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324A" w:rsidRPr="00E2164C" w:rsidRDefault="00E0507E" w:rsidP="00E2164C">
      <w:pPr>
        <w:jc w:val="center"/>
        <w:rPr>
          <w:sz w:val="24"/>
          <w:szCs w:val="24"/>
        </w:rPr>
      </w:pPr>
      <w:r>
        <w:rPr>
          <w:noProof/>
        </w:rPr>
        <w:drawing>
          <wp:inline distT="0" distB="0" distL="0" distR="0">
            <wp:extent cx="4915291" cy="3463391"/>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IU LOGO 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65041" cy="3498446"/>
                    </a:xfrm>
                    <a:prstGeom prst="rect">
                      <a:avLst/>
                    </a:prstGeom>
                  </pic:spPr>
                </pic:pic>
              </a:graphicData>
            </a:graphic>
          </wp:inline>
        </w:drawing>
      </w:r>
    </w:p>
    <w:p w:rsidR="009B6EF0" w:rsidRPr="00974AA0" w:rsidRDefault="00E2164C" w:rsidP="00102CF3">
      <w:pPr>
        <w:spacing w:line="360" w:lineRule="auto"/>
        <w:ind w:left="2160" w:firstLine="720"/>
        <w:rPr>
          <w:rFonts w:ascii="Times New Roman" w:hAnsi="Times New Roman" w:cs="Times New Roman"/>
          <w:sz w:val="28"/>
          <w:szCs w:val="28"/>
        </w:rPr>
      </w:pPr>
      <w:r w:rsidRPr="00974AA0">
        <w:rPr>
          <w:rFonts w:ascii="Times New Roman" w:hAnsi="Times New Roman" w:cs="Times New Roman"/>
          <w:sz w:val="28"/>
          <w:szCs w:val="28"/>
        </w:rPr>
        <w:t xml:space="preserve">INTERNSHIP REPORT </w:t>
      </w:r>
      <w:r w:rsidR="00112FB5" w:rsidRPr="00974AA0">
        <w:rPr>
          <w:rFonts w:ascii="Times New Roman" w:hAnsi="Times New Roman" w:cs="Times New Roman"/>
          <w:sz w:val="28"/>
          <w:szCs w:val="28"/>
        </w:rPr>
        <w:t>ON</w:t>
      </w:r>
    </w:p>
    <w:p w:rsidR="00361871" w:rsidRPr="0073399B" w:rsidRDefault="0006534B" w:rsidP="00102CF3">
      <w:pPr>
        <w:spacing w:line="360" w:lineRule="auto"/>
        <w:jc w:val="center"/>
        <w:rPr>
          <w:rFonts w:ascii="Times New Roman" w:hAnsi="Times New Roman" w:cs="Times New Roman"/>
          <w:sz w:val="24"/>
          <w:szCs w:val="24"/>
        </w:rPr>
      </w:pPr>
      <w:r w:rsidRPr="0073399B">
        <w:rPr>
          <w:rFonts w:ascii="Times New Roman" w:hAnsi="Times New Roman" w:cs="Times New Roman"/>
          <w:b/>
          <w:sz w:val="28"/>
          <w:szCs w:val="28"/>
        </w:rPr>
        <w:t xml:space="preserve">Marketing of Financial </w:t>
      </w:r>
      <w:r w:rsidR="00633DB8" w:rsidRPr="0073399B">
        <w:rPr>
          <w:rFonts w:ascii="Times New Roman" w:hAnsi="Times New Roman" w:cs="Times New Roman"/>
          <w:b/>
          <w:sz w:val="28"/>
          <w:szCs w:val="28"/>
        </w:rPr>
        <w:t>Services</w:t>
      </w:r>
      <w:r w:rsidR="00633DB8">
        <w:rPr>
          <w:rFonts w:ascii="Times New Roman" w:hAnsi="Times New Roman" w:cs="Times New Roman"/>
          <w:b/>
          <w:sz w:val="28"/>
          <w:szCs w:val="28"/>
        </w:rPr>
        <w:t xml:space="preserve">: </w:t>
      </w:r>
      <w:r w:rsidRPr="0073399B">
        <w:rPr>
          <w:rFonts w:ascii="Times New Roman" w:hAnsi="Times New Roman" w:cs="Times New Roman"/>
          <w:b/>
          <w:sz w:val="28"/>
          <w:szCs w:val="28"/>
        </w:rPr>
        <w:t xml:space="preserve">A </w:t>
      </w:r>
      <w:r w:rsidR="00C71109" w:rsidRPr="0073399B">
        <w:rPr>
          <w:rFonts w:ascii="Times New Roman" w:hAnsi="Times New Roman" w:cs="Times New Roman"/>
          <w:b/>
          <w:sz w:val="28"/>
          <w:szCs w:val="28"/>
        </w:rPr>
        <w:t xml:space="preserve">Case Study </w:t>
      </w:r>
      <w:r w:rsidRPr="0073399B">
        <w:rPr>
          <w:rFonts w:ascii="Times New Roman" w:hAnsi="Times New Roman" w:cs="Times New Roman"/>
          <w:b/>
          <w:sz w:val="28"/>
          <w:szCs w:val="28"/>
        </w:rPr>
        <w:t>on IFIC Bank</w:t>
      </w:r>
      <w:r w:rsidR="009B6EF0" w:rsidRPr="0073399B">
        <w:rPr>
          <w:rFonts w:ascii="Times New Roman" w:hAnsi="Times New Roman" w:cs="Times New Roman"/>
          <w:b/>
          <w:sz w:val="28"/>
          <w:szCs w:val="28"/>
        </w:rPr>
        <w:t xml:space="preserve"> </w:t>
      </w:r>
      <w:r w:rsidRPr="0073399B">
        <w:rPr>
          <w:rFonts w:ascii="Times New Roman" w:hAnsi="Times New Roman" w:cs="Times New Roman"/>
          <w:b/>
          <w:sz w:val="28"/>
          <w:szCs w:val="28"/>
        </w:rPr>
        <w:t>PLC</w:t>
      </w:r>
    </w:p>
    <w:p w:rsidR="00E0507E" w:rsidRPr="00F83C88" w:rsidRDefault="00792418" w:rsidP="00F73F70">
      <w:pPr>
        <w:shd w:val="clear" w:color="auto" w:fill="FFFFFF"/>
        <w:spacing w:before="300" w:after="150" w:line="360" w:lineRule="auto"/>
        <w:jc w:val="both"/>
        <w:outlineLvl w:val="1"/>
        <w:rPr>
          <w:rFonts w:ascii="Times New Roman" w:eastAsia="Times New Roman" w:hAnsi="Times New Roman" w:cs="Times New Roman"/>
          <w:caps/>
          <w:color w:val="000000"/>
          <w:sz w:val="24"/>
          <w:szCs w:val="24"/>
        </w:rPr>
      </w:pPr>
      <w:proofErr w:type="gramStart"/>
      <w:r w:rsidRPr="00F83C88">
        <w:rPr>
          <w:rFonts w:ascii="Times New Roman" w:eastAsia="Times New Roman" w:hAnsi="Times New Roman" w:cs="Times New Roman"/>
          <w:caps/>
          <w:color w:val="000000"/>
          <w:sz w:val="24"/>
          <w:szCs w:val="24"/>
        </w:rPr>
        <w:t>sUBMITTED BY: MD.</w:t>
      </w:r>
      <w:proofErr w:type="gramEnd"/>
      <w:r w:rsidRPr="00F83C88">
        <w:rPr>
          <w:rFonts w:ascii="Times New Roman" w:eastAsia="Times New Roman" w:hAnsi="Times New Roman" w:cs="Times New Roman"/>
          <w:caps/>
          <w:color w:val="000000"/>
          <w:sz w:val="24"/>
          <w:szCs w:val="24"/>
        </w:rPr>
        <w:t xml:space="preserve"> WALIULLAH EAMIN </w:t>
      </w:r>
      <w:r w:rsidR="00043972" w:rsidRPr="00F83C88">
        <w:rPr>
          <w:rFonts w:ascii="Times New Roman" w:eastAsia="Times New Roman" w:hAnsi="Times New Roman" w:cs="Times New Roman"/>
          <w:caps/>
          <w:color w:val="000000"/>
          <w:sz w:val="24"/>
          <w:szCs w:val="24"/>
        </w:rPr>
        <w:br/>
      </w:r>
      <w:r w:rsidRPr="00F83C88">
        <w:rPr>
          <w:rFonts w:ascii="Times New Roman" w:eastAsia="Times New Roman" w:hAnsi="Times New Roman" w:cs="Times New Roman"/>
          <w:caps/>
          <w:color w:val="000000"/>
          <w:sz w:val="24"/>
          <w:szCs w:val="24"/>
        </w:rPr>
        <w:t>sTUDENT ID: 111201181</w:t>
      </w:r>
      <w:r w:rsidR="00043972" w:rsidRPr="00F83C88">
        <w:rPr>
          <w:rFonts w:ascii="Times New Roman" w:eastAsia="Times New Roman" w:hAnsi="Times New Roman" w:cs="Times New Roman"/>
          <w:caps/>
          <w:color w:val="000000"/>
          <w:sz w:val="24"/>
          <w:szCs w:val="24"/>
        </w:rPr>
        <w:br/>
      </w:r>
      <w:r w:rsidRPr="00F83C88">
        <w:rPr>
          <w:rFonts w:ascii="Times New Roman" w:eastAsia="Times New Roman" w:hAnsi="Times New Roman" w:cs="Times New Roman"/>
          <w:caps/>
          <w:color w:val="000000"/>
          <w:sz w:val="24"/>
          <w:szCs w:val="24"/>
        </w:rPr>
        <w:t>Submitted on:</w:t>
      </w:r>
      <w:r w:rsidR="00D21FF9" w:rsidRPr="00F83C88">
        <w:rPr>
          <w:rFonts w:ascii="Times New Roman" w:eastAsia="Times New Roman" w:hAnsi="Times New Roman" w:cs="Times New Roman"/>
          <w:caps/>
          <w:color w:val="000000"/>
          <w:sz w:val="24"/>
          <w:szCs w:val="24"/>
        </w:rPr>
        <w:t xml:space="preserve"> 28/9/2023</w:t>
      </w:r>
      <w:r w:rsidR="004320DB" w:rsidRPr="00F83C88">
        <w:rPr>
          <w:rFonts w:ascii="Times New Roman" w:eastAsia="Times New Roman" w:hAnsi="Times New Roman" w:cs="Times New Roman"/>
          <w:caps/>
          <w:color w:val="000000"/>
          <w:sz w:val="24"/>
          <w:szCs w:val="24"/>
        </w:rPr>
        <w:br/>
      </w:r>
      <w:r w:rsidR="0015199D" w:rsidRPr="00F83C88">
        <w:rPr>
          <w:rFonts w:ascii="Times New Roman" w:eastAsia="Times New Roman" w:hAnsi="Times New Roman" w:cs="Times New Roman"/>
          <w:caps/>
          <w:color w:val="000000"/>
          <w:sz w:val="24"/>
          <w:szCs w:val="24"/>
        </w:rPr>
        <w:t>cOURSE CODE: INT 4399</w:t>
      </w:r>
      <w:r w:rsidR="00043972" w:rsidRPr="00F83C88">
        <w:rPr>
          <w:rFonts w:ascii="Times New Roman" w:eastAsia="Times New Roman" w:hAnsi="Times New Roman" w:cs="Times New Roman"/>
          <w:caps/>
          <w:color w:val="000000"/>
          <w:sz w:val="24"/>
          <w:szCs w:val="24"/>
        </w:rPr>
        <w:br/>
      </w:r>
      <w:r w:rsidR="00043972" w:rsidRPr="00F83C88">
        <w:rPr>
          <w:rFonts w:ascii="Times New Roman" w:eastAsia="Times New Roman" w:hAnsi="Times New Roman" w:cs="Times New Roman"/>
          <w:caps/>
          <w:color w:val="000000"/>
          <w:sz w:val="24"/>
          <w:szCs w:val="24"/>
        </w:rPr>
        <w:br/>
      </w:r>
      <w:r w:rsidR="00112FB5" w:rsidRPr="00F83C88">
        <w:rPr>
          <w:rFonts w:ascii="Times New Roman" w:hAnsi="Times New Roman" w:cs="Times New Roman"/>
          <w:sz w:val="24"/>
          <w:szCs w:val="24"/>
        </w:rPr>
        <w:t>SUBMITTED TO</w:t>
      </w:r>
      <w:r w:rsidR="00C3063C" w:rsidRPr="00F83C88">
        <w:rPr>
          <w:rFonts w:ascii="Times New Roman" w:hAnsi="Times New Roman" w:cs="Times New Roman"/>
          <w:sz w:val="24"/>
          <w:szCs w:val="24"/>
        </w:rPr>
        <w:t>:</w:t>
      </w:r>
      <w:r w:rsidR="00E2164C" w:rsidRPr="00F83C88">
        <w:rPr>
          <w:rFonts w:ascii="Times New Roman" w:hAnsi="Times New Roman" w:cs="Times New Roman"/>
          <w:sz w:val="24"/>
          <w:szCs w:val="24"/>
        </w:rPr>
        <w:t xml:space="preserve"> </w:t>
      </w:r>
      <w:r w:rsidR="00E2164C" w:rsidRPr="00F83C88">
        <w:rPr>
          <w:rFonts w:ascii="Times New Roman" w:eastAsia="Times New Roman" w:hAnsi="Times New Roman" w:cs="Times New Roman"/>
          <w:caps/>
          <w:color w:val="000000"/>
          <w:sz w:val="24"/>
          <w:szCs w:val="24"/>
        </w:rPr>
        <w:t>MUHAMMAD HASAN AL-MAMUN</w:t>
      </w:r>
      <w:r w:rsidR="00043972" w:rsidRPr="00F83C88">
        <w:rPr>
          <w:rFonts w:ascii="Times New Roman" w:eastAsia="Times New Roman" w:hAnsi="Times New Roman" w:cs="Times New Roman"/>
          <w:caps/>
          <w:color w:val="000000"/>
          <w:sz w:val="24"/>
          <w:szCs w:val="24"/>
        </w:rPr>
        <w:br/>
      </w:r>
      <w:r w:rsidR="00E0507E" w:rsidRPr="00F83C88">
        <w:rPr>
          <w:rFonts w:ascii="Times New Roman" w:eastAsia="Times New Roman" w:hAnsi="Times New Roman" w:cs="Times New Roman"/>
          <w:caps/>
          <w:color w:val="000000"/>
          <w:sz w:val="24"/>
          <w:szCs w:val="24"/>
        </w:rPr>
        <w:t>ASSISTANT PROFESSOR, MARKETING</w:t>
      </w:r>
      <w:r w:rsidR="00043972" w:rsidRPr="00F83C88">
        <w:rPr>
          <w:rFonts w:ascii="Times New Roman" w:eastAsia="Times New Roman" w:hAnsi="Times New Roman" w:cs="Times New Roman"/>
          <w:caps/>
          <w:color w:val="000000"/>
          <w:sz w:val="24"/>
          <w:szCs w:val="24"/>
        </w:rPr>
        <w:br/>
      </w:r>
      <w:r w:rsidR="00E0507E" w:rsidRPr="00F83C88">
        <w:rPr>
          <w:rFonts w:ascii="Times New Roman" w:eastAsia="Times New Roman" w:hAnsi="Times New Roman" w:cs="Times New Roman"/>
          <w:caps/>
          <w:color w:val="000000"/>
          <w:sz w:val="24"/>
          <w:szCs w:val="24"/>
        </w:rPr>
        <w:t>SCHOOL OF BUSINESS &amp; ECONOMICS</w:t>
      </w:r>
      <w:r w:rsidR="00043972" w:rsidRPr="00F83C88">
        <w:rPr>
          <w:rFonts w:ascii="Times New Roman" w:eastAsia="Times New Roman" w:hAnsi="Times New Roman" w:cs="Times New Roman"/>
          <w:caps/>
          <w:color w:val="000000"/>
          <w:sz w:val="24"/>
          <w:szCs w:val="24"/>
        </w:rPr>
        <w:br/>
      </w:r>
      <w:r w:rsidR="00E0507E" w:rsidRPr="00F83C88">
        <w:rPr>
          <w:rFonts w:ascii="Times New Roman" w:eastAsia="Times New Roman" w:hAnsi="Times New Roman" w:cs="Times New Roman"/>
          <w:caps/>
          <w:color w:val="000000"/>
          <w:sz w:val="24"/>
          <w:szCs w:val="24"/>
        </w:rPr>
        <w:t>uNITED INTERNATIONAL UNIVERSITY</w:t>
      </w:r>
    </w:p>
    <w:p w:rsidR="004C2BD4" w:rsidRPr="0073399B" w:rsidRDefault="004C2BD4" w:rsidP="00F73F70">
      <w:pPr>
        <w:shd w:val="clear" w:color="auto" w:fill="FFFFFF"/>
        <w:spacing w:before="300" w:after="150" w:line="360" w:lineRule="auto"/>
        <w:jc w:val="both"/>
        <w:outlineLvl w:val="1"/>
        <w:rPr>
          <w:rFonts w:ascii="Times New Roman" w:eastAsia="Times New Roman" w:hAnsi="Times New Roman" w:cs="Times New Roman"/>
          <w:caps/>
          <w:color w:val="000000"/>
        </w:rPr>
      </w:pPr>
    </w:p>
    <w:p w:rsidR="00E2164C" w:rsidRPr="0073399B" w:rsidRDefault="00E2164C" w:rsidP="00F73F70">
      <w:pPr>
        <w:shd w:val="clear" w:color="auto" w:fill="FFFFFF"/>
        <w:spacing w:before="300" w:after="150" w:line="360" w:lineRule="auto"/>
        <w:ind w:firstLine="720"/>
        <w:jc w:val="both"/>
        <w:outlineLvl w:val="1"/>
        <w:rPr>
          <w:rFonts w:ascii="Times New Roman" w:eastAsia="Times New Roman" w:hAnsi="Times New Roman" w:cs="Times New Roman"/>
          <w:caps/>
          <w:color w:val="000000"/>
        </w:rPr>
      </w:pPr>
    </w:p>
    <w:p w:rsidR="004C2BD4" w:rsidRPr="00F92121" w:rsidRDefault="008927D9" w:rsidP="00F73F70">
      <w:pPr>
        <w:spacing w:line="360" w:lineRule="auto"/>
        <w:jc w:val="both"/>
        <w:rPr>
          <w:rFonts w:ascii="Times New Roman" w:hAnsi="Times New Roman" w:cs="Times New Roman"/>
        </w:rPr>
      </w:pPr>
      <w:r w:rsidRPr="0073399B">
        <w:rPr>
          <w:rFonts w:ascii="Times New Roman" w:eastAsia="Times New Roman" w:hAnsi="Times New Roman" w:cs="Times New Roman"/>
          <w:caps/>
          <w:noProof/>
          <w:color w:val="000000"/>
        </w:rPr>
        <w:lastRenderedPageBreak/>
        <w:drawing>
          <wp:anchor distT="0" distB="0" distL="114300" distR="114300" simplePos="0" relativeHeight="251658240" behindDoc="0" locked="0" layoutInCell="1" allowOverlap="1" wp14:anchorId="38733347">
            <wp:simplePos x="0" y="0"/>
            <wp:positionH relativeFrom="page">
              <wp:posOffset>1081867</wp:posOffset>
            </wp:positionH>
            <wp:positionV relativeFrom="paragraph">
              <wp:posOffset>379557</wp:posOffset>
            </wp:positionV>
            <wp:extent cx="5487670" cy="3705225"/>
            <wp:effectExtent l="0" t="0" r="0" b="9525"/>
            <wp:wrapThrough wrapText="bothSides">
              <wp:wrapPolygon edited="0">
                <wp:start x="0" y="0"/>
                <wp:lineTo x="0" y="21544"/>
                <wp:lineTo x="21520" y="21544"/>
                <wp:lineTo x="21520"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fic logo.jpg"/>
                    <pic:cNvPicPr/>
                  </pic:nvPicPr>
                  <pic:blipFill>
                    <a:blip r:embed="rId10">
                      <a:extLst>
                        <a:ext uri="{28A0092B-C50C-407E-A947-70E740481C1C}">
                          <a14:useLocalDpi xmlns:a14="http://schemas.microsoft.com/office/drawing/2010/main" val="0"/>
                        </a:ext>
                      </a:extLst>
                    </a:blip>
                    <a:stretch>
                      <a:fillRect/>
                    </a:stretch>
                  </pic:blipFill>
                  <pic:spPr>
                    <a:xfrm>
                      <a:off x="0" y="0"/>
                      <a:ext cx="5487670" cy="3705225"/>
                    </a:xfrm>
                    <a:prstGeom prst="rect">
                      <a:avLst/>
                    </a:prstGeom>
                  </pic:spPr>
                </pic:pic>
              </a:graphicData>
            </a:graphic>
            <wp14:sizeRelH relativeFrom="page">
              <wp14:pctWidth>0</wp14:pctWidth>
            </wp14:sizeRelH>
            <wp14:sizeRelV relativeFrom="page">
              <wp14:pctHeight>0</wp14:pctHeight>
            </wp14:sizeRelV>
          </wp:anchor>
        </w:drawing>
      </w:r>
      <w:r w:rsidR="00361871" w:rsidRPr="00F92121">
        <w:rPr>
          <w:rStyle w:val="Emphasis"/>
          <w:rFonts w:ascii="Times New Roman" w:hAnsi="Times New Roman" w:cs="Times New Roman"/>
          <w:bCs/>
          <w:color w:val="333333"/>
          <w:sz w:val="26"/>
          <w:szCs w:val="26"/>
          <w:shd w:val="clear" w:color="auto" w:fill="FFFFFF"/>
        </w:rPr>
        <w:t>"Marketing is the creative use of truth"-Philip Kotler</w:t>
      </w:r>
      <w:r w:rsidR="00BF4CBE" w:rsidRPr="00F92121">
        <w:rPr>
          <w:rFonts w:ascii="Times New Roman" w:eastAsia="Times New Roman" w:hAnsi="Times New Roman" w:cs="Times New Roman"/>
          <w:caps/>
          <w:color w:val="000000"/>
        </w:rPr>
        <w:br/>
      </w:r>
    </w:p>
    <w:p w:rsidR="00A626D8" w:rsidRPr="00A3220C" w:rsidRDefault="00A626D8" w:rsidP="00A3220C">
      <w:pPr>
        <w:rPr>
          <w:rFonts w:ascii="Times New Roman" w:eastAsia="Times New Roman" w:hAnsi="Times New Roman" w:cs="Times New Roman"/>
          <w:caps/>
          <w:color w:val="000000"/>
        </w:rPr>
      </w:pPr>
    </w:p>
    <w:p w:rsidR="008927D9" w:rsidRDefault="00A626D8">
      <w:pPr>
        <w:rPr>
          <w:rFonts w:ascii="Times New Roman" w:eastAsia="Times New Roman" w:hAnsi="Times New Roman" w:cs="Times New Roman"/>
          <w:caps/>
          <w:color w:val="000000"/>
        </w:rPr>
      </w:pPr>
      <w:r w:rsidRPr="0073399B">
        <w:rPr>
          <w:rFonts w:ascii="Times New Roman" w:eastAsia="Times New Roman" w:hAnsi="Times New Roman" w:cs="Times New Roman"/>
          <w:caps/>
          <w:color w:val="000000"/>
        </w:rPr>
        <w:br w:type="page"/>
      </w:r>
    </w:p>
    <w:p w:rsidR="00633DB8" w:rsidRPr="00633DB8" w:rsidRDefault="00633DB8" w:rsidP="00633DB8">
      <w:pPr>
        <w:jc w:val="center"/>
        <w:rPr>
          <w:b/>
          <w:sz w:val="24"/>
        </w:rPr>
      </w:pPr>
      <w:r w:rsidRPr="00633DB8">
        <w:rPr>
          <w:b/>
          <w:sz w:val="24"/>
        </w:rPr>
        <w:lastRenderedPageBreak/>
        <w:t>LETTER OF TRANSMITTAL</w:t>
      </w:r>
    </w:p>
    <w:p w:rsidR="00633DB8" w:rsidRDefault="00AA7EF7" w:rsidP="00633DB8">
      <w:pPr>
        <w:spacing w:line="360" w:lineRule="auto"/>
        <w:contextualSpacing/>
        <w:jc w:val="both"/>
        <w:rPr>
          <w:sz w:val="24"/>
        </w:rPr>
      </w:pPr>
      <w:r>
        <w:rPr>
          <w:sz w:val="24"/>
        </w:rPr>
        <w:t>October</w:t>
      </w:r>
      <w:r w:rsidR="00633DB8">
        <w:rPr>
          <w:sz w:val="24"/>
        </w:rPr>
        <w:t xml:space="preserve"> </w:t>
      </w:r>
      <w:r>
        <w:rPr>
          <w:sz w:val="24"/>
        </w:rPr>
        <w:t>10</w:t>
      </w:r>
      <w:r w:rsidR="00633DB8">
        <w:rPr>
          <w:sz w:val="24"/>
        </w:rPr>
        <w:t>, 2023</w:t>
      </w:r>
    </w:p>
    <w:p w:rsidR="000E220E" w:rsidRPr="00633DB8" w:rsidRDefault="000E220E" w:rsidP="00633DB8">
      <w:pPr>
        <w:spacing w:line="360" w:lineRule="auto"/>
        <w:contextualSpacing/>
        <w:jc w:val="both"/>
        <w:rPr>
          <w:sz w:val="24"/>
        </w:rPr>
      </w:pPr>
    </w:p>
    <w:p w:rsidR="00633DB8" w:rsidRPr="00633DB8" w:rsidRDefault="00633DB8" w:rsidP="00633DB8">
      <w:pPr>
        <w:spacing w:line="360" w:lineRule="auto"/>
        <w:contextualSpacing/>
        <w:jc w:val="both"/>
        <w:rPr>
          <w:sz w:val="24"/>
        </w:rPr>
      </w:pPr>
      <w:r w:rsidRPr="00633DB8">
        <w:rPr>
          <w:sz w:val="24"/>
        </w:rPr>
        <w:t xml:space="preserve">Muhammad </w:t>
      </w:r>
      <w:proofErr w:type="spellStart"/>
      <w:r w:rsidRPr="00633DB8">
        <w:rPr>
          <w:sz w:val="24"/>
        </w:rPr>
        <w:t>Hasan</w:t>
      </w:r>
      <w:proofErr w:type="spellEnd"/>
      <w:r w:rsidRPr="00633DB8">
        <w:rPr>
          <w:sz w:val="24"/>
        </w:rPr>
        <w:t xml:space="preserve"> Al </w:t>
      </w:r>
      <w:proofErr w:type="spellStart"/>
      <w:r w:rsidRPr="00633DB8">
        <w:rPr>
          <w:sz w:val="24"/>
        </w:rPr>
        <w:t>Mamun</w:t>
      </w:r>
      <w:proofErr w:type="spellEnd"/>
      <w:r w:rsidRPr="00633DB8">
        <w:rPr>
          <w:sz w:val="24"/>
        </w:rPr>
        <w:t>,</w:t>
      </w:r>
    </w:p>
    <w:p w:rsidR="00633DB8" w:rsidRPr="00633DB8" w:rsidRDefault="00633DB8" w:rsidP="00633DB8">
      <w:pPr>
        <w:spacing w:line="360" w:lineRule="auto"/>
        <w:contextualSpacing/>
        <w:jc w:val="both"/>
        <w:rPr>
          <w:sz w:val="24"/>
        </w:rPr>
      </w:pPr>
      <w:r w:rsidRPr="00633DB8">
        <w:rPr>
          <w:sz w:val="24"/>
        </w:rPr>
        <w:t>Assistant Professor, School of Business and Economics, United International University</w:t>
      </w:r>
    </w:p>
    <w:p w:rsidR="00633DB8" w:rsidRDefault="00633DB8" w:rsidP="00633DB8">
      <w:pPr>
        <w:spacing w:line="360" w:lineRule="auto"/>
        <w:contextualSpacing/>
        <w:jc w:val="both"/>
        <w:rPr>
          <w:sz w:val="24"/>
        </w:rPr>
      </w:pPr>
    </w:p>
    <w:p w:rsidR="00633DB8" w:rsidRPr="00633DB8" w:rsidRDefault="00633DB8" w:rsidP="00633DB8">
      <w:pPr>
        <w:spacing w:line="360" w:lineRule="auto"/>
        <w:contextualSpacing/>
        <w:jc w:val="both"/>
        <w:rPr>
          <w:sz w:val="24"/>
        </w:rPr>
      </w:pPr>
      <w:r w:rsidRPr="00633DB8">
        <w:rPr>
          <w:sz w:val="24"/>
        </w:rPr>
        <w:t xml:space="preserve">Subject: </w:t>
      </w:r>
      <w:r w:rsidR="00C71109">
        <w:rPr>
          <w:sz w:val="24"/>
        </w:rPr>
        <w:t xml:space="preserve"> </w:t>
      </w:r>
      <w:r w:rsidR="000E220E">
        <w:rPr>
          <w:sz w:val="24"/>
        </w:rPr>
        <w:t>Submission of the Internship Report titled “</w:t>
      </w:r>
      <w:r w:rsidR="00C71109" w:rsidRPr="000E220E">
        <w:rPr>
          <w:i/>
          <w:sz w:val="24"/>
        </w:rPr>
        <w:t>Marketing of Financial Services: A Case Study on IFIC Bank PLC</w:t>
      </w:r>
      <w:r w:rsidR="000E220E">
        <w:rPr>
          <w:sz w:val="24"/>
        </w:rPr>
        <w:t>”</w:t>
      </w:r>
    </w:p>
    <w:p w:rsidR="00633DB8" w:rsidRDefault="00633DB8" w:rsidP="00633DB8">
      <w:pPr>
        <w:spacing w:line="360" w:lineRule="auto"/>
        <w:contextualSpacing/>
        <w:jc w:val="both"/>
        <w:rPr>
          <w:sz w:val="24"/>
        </w:rPr>
      </w:pPr>
    </w:p>
    <w:p w:rsidR="00633DB8" w:rsidRPr="00633DB8" w:rsidRDefault="00633DB8" w:rsidP="00633DB8">
      <w:pPr>
        <w:spacing w:line="360" w:lineRule="auto"/>
        <w:contextualSpacing/>
        <w:jc w:val="both"/>
        <w:rPr>
          <w:sz w:val="24"/>
        </w:rPr>
      </w:pPr>
      <w:r w:rsidRPr="00633DB8">
        <w:rPr>
          <w:sz w:val="24"/>
        </w:rPr>
        <w:t>Dear Sir,</w:t>
      </w:r>
    </w:p>
    <w:p w:rsidR="00633DB8" w:rsidRDefault="00633DB8" w:rsidP="00633DB8">
      <w:pPr>
        <w:spacing w:line="360" w:lineRule="auto"/>
        <w:contextualSpacing/>
        <w:jc w:val="both"/>
        <w:rPr>
          <w:sz w:val="24"/>
        </w:rPr>
      </w:pPr>
      <w:r w:rsidRPr="00633DB8">
        <w:rPr>
          <w:sz w:val="24"/>
        </w:rPr>
        <w:t xml:space="preserve">It is a </w:t>
      </w:r>
      <w:r w:rsidR="00C71109">
        <w:rPr>
          <w:sz w:val="24"/>
        </w:rPr>
        <w:t>great honor</w:t>
      </w:r>
      <w:r w:rsidRPr="00633DB8">
        <w:rPr>
          <w:sz w:val="24"/>
        </w:rPr>
        <w:t xml:space="preserve"> for me to</w:t>
      </w:r>
      <w:r w:rsidR="00C71109">
        <w:rPr>
          <w:sz w:val="24"/>
        </w:rPr>
        <w:t xml:space="preserve"> present my internship report </w:t>
      </w:r>
      <w:r w:rsidRPr="00633DB8">
        <w:rPr>
          <w:sz w:val="24"/>
        </w:rPr>
        <w:t>titled "</w:t>
      </w:r>
      <w:r w:rsidR="00C71109" w:rsidRPr="00AA7EF7">
        <w:rPr>
          <w:i/>
          <w:sz w:val="24"/>
        </w:rPr>
        <w:t>Marketing of Financial Services: A Case Study on IFIC Bank PLC</w:t>
      </w:r>
      <w:r w:rsidRPr="00633DB8">
        <w:rPr>
          <w:sz w:val="24"/>
        </w:rPr>
        <w:t xml:space="preserve"> " The report was written using information obtained during my internship at </w:t>
      </w:r>
      <w:r w:rsidR="00C71109">
        <w:rPr>
          <w:sz w:val="24"/>
        </w:rPr>
        <w:t>IFIC Bank</w:t>
      </w:r>
      <w:r w:rsidRPr="00633DB8">
        <w:rPr>
          <w:sz w:val="24"/>
        </w:rPr>
        <w:t xml:space="preserve"> </w:t>
      </w:r>
      <w:r w:rsidR="00C71109">
        <w:rPr>
          <w:sz w:val="24"/>
        </w:rPr>
        <w:t>PLC</w:t>
      </w:r>
      <w:r w:rsidRPr="00633DB8">
        <w:rPr>
          <w:sz w:val="24"/>
        </w:rPr>
        <w:t xml:space="preserve"> and </w:t>
      </w:r>
      <w:r w:rsidR="00C71109">
        <w:rPr>
          <w:sz w:val="24"/>
        </w:rPr>
        <w:t>conceptual</w:t>
      </w:r>
      <w:r w:rsidRPr="00633DB8">
        <w:rPr>
          <w:sz w:val="24"/>
        </w:rPr>
        <w:t xml:space="preserve"> </w:t>
      </w:r>
      <w:r w:rsidR="00C71109">
        <w:rPr>
          <w:sz w:val="24"/>
        </w:rPr>
        <w:t>understanding</w:t>
      </w:r>
      <w:r w:rsidRPr="00633DB8">
        <w:rPr>
          <w:sz w:val="24"/>
        </w:rPr>
        <w:t xml:space="preserve"> gained from my academic studies. </w:t>
      </w:r>
      <w:r w:rsidR="00C71109">
        <w:rPr>
          <w:sz w:val="24"/>
        </w:rPr>
        <w:t>I tried to present the findings of the report in the most succinct and presentable manner</w:t>
      </w:r>
      <w:r w:rsidRPr="00633DB8">
        <w:rPr>
          <w:sz w:val="24"/>
        </w:rPr>
        <w:t>.</w:t>
      </w:r>
    </w:p>
    <w:p w:rsidR="00AA7EF7" w:rsidRDefault="00AA7EF7" w:rsidP="00633DB8">
      <w:pPr>
        <w:spacing w:line="360" w:lineRule="auto"/>
        <w:contextualSpacing/>
        <w:jc w:val="both"/>
        <w:rPr>
          <w:sz w:val="24"/>
        </w:rPr>
      </w:pPr>
    </w:p>
    <w:p w:rsidR="00AA7EF7" w:rsidRPr="00633DB8" w:rsidRDefault="00AA7EF7" w:rsidP="00633DB8">
      <w:pPr>
        <w:spacing w:line="360" w:lineRule="auto"/>
        <w:contextualSpacing/>
        <w:jc w:val="both"/>
        <w:rPr>
          <w:sz w:val="24"/>
        </w:rPr>
      </w:pPr>
      <w:r>
        <w:rPr>
          <w:sz w:val="24"/>
        </w:rPr>
        <w:t>If you think, any part of the report requires more clarification; I will be ready to provide such clarifications with pleasure.</w:t>
      </w:r>
    </w:p>
    <w:p w:rsidR="00633DB8" w:rsidRPr="00633DB8" w:rsidRDefault="00633DB8" w:rsidP="00633DB8">
      <w:pPr>
        <w:spacing w:line="360" w:lineRule="auto"/>
        <w:contextualSpacing/>
        <w:jc w:val="both"/>
        <w:rPr>
          <w:sz w:val="24"/>
        </w:rPr>
      </w:pPr>
    </w:p>
    <w:p w:rsidR="00633DB8" w:rsidRPr="00633DB8" w:rsidRDefault="00633DB8" w:rsidP="00633DB8">
      <w:pPr>
        <w:spacing w:line="360" w:lineRule="auto"/>
        <w:contextualSpacing/>
        <w:jc w:val="both"/>
        <w:rPr>
          <w:sz w:val="24"/>
        </w:rPr>
      </w:pPr>
    </w:p>
    <w:p w:rsidR="00633DB8" w:rsidRPr="00633DB8" w:rsidRDefault="00633DB8" w:rsidP="00633DB8">
      <w:pPr>
        <w:spacing w:line="360" w:lineRule="auto"/>
        <w:contextualSpacing/>
        <w:jc w:val="both"/>
        <w:rPr>
          <w:sz w:val="24"/>
        </w:rPr>
      </w:pPr>
    </w:p>
    <w:p w:rsidR="00633DB8" w:rsidRPr="00633DB8" w:rsidRDefault="00633DB8" w:rsidP="00633DB8">
      <w:pPr>
        <w:spacing w:line="360" w:lineRule="auto"/>
        <w:contextualSpacing/>
        <w:jc w:val="both"/>
        <w:rPr>
          <w:sz w:val="24"/>
        </w:rPr>
      </w:pPr>
      <w:r w:rsidRPr="00633DB8">
        <w:rPr>
          <w:sz w:val="24"/>
        </w:rPr>
        <w:t xml:space="preserve">Sincerely Yours, </w:t>
      </w:r>
    </w:p>
    <w:p w:rsidR="00633DB8" w:rsidRPr="00633DB8" w:rsidRDefault="00633DB8" w:rsidP="00633DB8">
      <w:pPr>
        <w:spacing w:line="360" w:lineRule="auto"/>
        <w:contextualSpacing/>
        <w:jc w:val="both"/>
        <w:rPr>
          <w:sz w:val="24"/>
        </w:rPr>
      </w:pPr>
    </w:p>
    <w:p w:rsidR="000E220E" w:rsidRDefault="000E220E" w:rsidP="00633DB8">
      <w:pPr>
        <w:spacing w:line="360" w:lineRule="auto"/>
        <w:contextualSpacing/>
        <w:jc w:val="both"/>
        <w:rPr>
          <w:sz w:val="24"/>
        </w:rPr>
      </w:pPr>
    </w:p>
    <w:p w:rsidR="00AA7EF7" w:rsidRDefault="00AA7EF7" w:rsidP="00633DB8">
      <w:pPr>
        <w:spacing w:line="360" w:lineRule="auto"/>
        <w:contextualSpacing/>
        <w:jc w:val="both"/>
        <w:rPr>
          <w:sz w:val="24"/>
        </w:rPr>
      </w:pPr>
      <w:r w:rsidRPr="00AA7EF7">
        <w:rPr>
          <w:sz w:val="24"/>
        </w:rPr>
        <w:t>MD. WALIULLAH EAMIN</w:t>
      </w:r>
    </w:p>
    <w:p w:rsidR="00633DB8" w:rsidRPr="00633DB8" w:rsidRDefault="00AA7EF7" w:rsidP="00633DB8">
      <w:pPr>
        <w:spacing w:line="360" w:lineRule="auto"/>
        <w:contextualSpacing/>
        <w:jc w:val="both"/>
        <w:rPr>
          <w:sz w:val="24"/>
        </w:rPr>
      </w:pPr>
      <w:r w:rsidRPr="00AA7EF7">
        <w:rPr>
          <w:sz w:val="24"/>
        </w:rPr>
        <w:t xml:space="preserve"> </w:t>
      </w:r>
      <w:r>
        <w:rPr>
          <w:sz w:val="24"/>
        </w:rPr>
        <w:t xml:space="preserve">Student </w:t>
      </w:r>
      <w:r w:rsidR="00633DB8" w:rsidRPr="00633DB8">
        <w:rPr>
          <w:sz w:val="24"/>
        </w:rPr>
        <w:t xml:space="preserve">ID: </w:t>
      </w:r>
      <w:r w:rsidRPr="00AA7EF7">
        <w:rPr>
          <w:sz w:val="24"/>
        </w:rPr>
        <w:t>111</w:t>
      </w:r>
      <w:r>
        <w:rPr>
          <w:sz w:val="24"/>
        </w:rPr>
        <w:t>-</w:t>
      </w:r>
      <w:r w:rsidRPr="00AA7EF7">
        <w:rPr>
          <w:sz w:val="24"/>
        </w:rPr>
        <w:t>201</w:t>
      </w:r>
      <w:r>
        <w:rPr>
          <w:sz w:val="24"/>
        </w:rPr>
        <w:t>-</w:t>
      </w:r>
      <w:r w:rsidRPr="00AA7EF7">
        <w:rPr>
          <w:sz w:val="24"/>
        </w:rPr>
        <w:t>181</w:t>
      </w:r>
    </w:p>
    <w:p w:rsidR="00633DB8" w:rsidRPr="00633DB8" w:rsidRDefault="00633DB8" w:rsidP="00633DB8">
      <w:pPr>
        <w:spacing w:line="360" w:lineRule="auto"/>
        <w:contextualSpacing/>
        <w:jc w:val="both"/>
        <w:rPr>
          <w:sz w:val="24"/>
        </w:rPr>
      </w:pPr>
      <w:r w:rsidRPr="00633DB8">
        <w:rPr>
          <w:sz w:val="24"/>
        </w:rPr>
        <w:t>BBA Program</w:t>
      </w:r>
    </w:p>
    <w:p w:rsidR="00633DB8" w:rsidRPr="00633DB8" w:rsidRDefault="00633DB8" w:rsidP="00633DB8">
      <w:pPr>
        <w:spacing w:line="360" w:lineRule="auto"/>
        <w:contextualSpacing/>
        <w:jc w:val="both"/>
        <w:rPr>
          <w:sz w:val="24"/>
        </w:rPr>
      </w:pPr>
      <w:r w:rsidRPr="00633DB8">
        <w:rPr>
          <w:sz w:val="24"/>
        </w:rPr>
        <w:t>School of Business and Economics</w:t>
      </w:r>
    </w:p>
    <w:p w:rsidR="00633DB8" w:rsidRPr="00633DB8" w:rsidRDefault="00633DB8" w:rsidP="00633DB8">
      <w:pPr>
        <w:spacing w:line="360" w:lineRule="auto"/>
        <w:contextualSpacing/>
        <w:jc w:val="both"/>
        <w:rPr>
          <w:sz w:val="24"/>
        </w:rPr>
      </w:pPr>
      <w:r w:rsidRPr="00633DB8">
        <w:rPr>
          <w:sz w:val="24"/>
        </w:rPr>
        <w:t>United International University (UIU)</w:t>
      </w:r>
    </w:p>
    <w:p w:rsidR="00633DB8" w:rsidRDefault="00633DB8" w:rsidP="00966619">
      <w:pPr>
        <w:spacing w:line="360" w:lineRule="auto"/>
        <w:contextualSpacing/>
        <w:jc w:val="center"/>
        <w:rPr>
          <w:b/>
          <w:sz w:val="28"/>
        </w:rPr>
      </w:pPr>
    </w:p>
    <w:p w:rsidR="00966619" w:rsidRPr="005822B0" w:rsidRDefault="00966619" w:rsidP="000E220E">
      <w:pPr>
        <w:jc w:val="center"/>
        <w:rPr>
          <w:b/>
          <w:sz w:val="28"/>
        </w:rPr>
      </w:pPr>
      <w:r w:rsidRPr="005822B0">
        <w:rPr>
          <w:b/>
          <w:sz w:val="28"/>
        </w:rPr>
        <w:t>Executive Summary</w:t>
      </w:r>
    </w:p>
    <w:p w:rsidR="00966619" w:rsidRDefault="00966619" w:rsidP="00966619">
      <w:pPr>
        <w:spacing w:line="360" w:lineRule="auto"/>
        <w:contextualSpacing/>
        <w:jc w:val="both"/>
        <w:rPr>
          <w:sz w:val="24"/>
        </w:rPr>
      </w:pPr>
      <w:r>
        <w:rPr>
          <w:sz w:val="24"/>
        </w:rPr>
        <w:t xml:space="preserve">IFIC Bank PLC is one of the first generation commercial banks of the country. </w:t>
      </w:r>
      <w:r w:rsidRPr="001817B0">
        <w:rPr>
          <w:sz w:val="24"/>
        </w:rPr>
        <w:t>It was founded as a financial instit</w:t>
      </w:r>
      <w:r>
        <w:rPr>
          <w:sz w:val="24"/>
        </w:rPr>
        <w:t>ution and joint venture company</w:t>
      </w:r>
      <w:r w:rsidRPr="001817B0">
        <w:rPr>
          <w:sz w:val="24"/>
        </w:rPr>
        <w:t xml:space="preserve"> in cooperation with the Bangladesh Bank.</w:t>
      </w:r>
      <w:r>
        <w:rPr>
          <w:sz w:val="24"/>
        </w:rPr>
        <w:t xml:space="preserve"> </w:t>
      </w:r>
      <w:r w:rsidRPr="001817B0">
        <w:rPr>
          <w:sz w:val="24"/>
        </w:rPr>
        <w:t xml:space="preserve">IFIC Bank achieved the prestigious honor of </w:t>
      </w:r>
      <w:r>
        <w:rPr>
          <w:sz w:val="24"/>
        </w:rPr>
        <w:t>being</w:t>
      </w:r>
      <w:r w:rsidRPr="001817B0">
        <w:rPr>
          <w:sz w:val="24"/>
        </w:rPr>
        <w:t xml:space="preserve"> </w:t>
      </w:r>
      <w:r>
        <w:rPr>
          <w:sz w:val="24"/>
        </w:rPr>
        <w:t xml:space="preserve">the </w:t>
      </w:r>
      <w:r w:rsidRPr="001817B0">
        <w:rPr>
          <w:sz w:val="24"/>
        </w:rPr>
        <w:t>largest bank in Bangladesh with 1300+ branches and sub-branches across the country.</w:t>
      </w:r>
      <w:r>
        <w:rPr>
          <w:sz w:val="24"/>
        </w:rPr>
        <w:t xml:space="preserve"> Its key strengths include </w:t>
      </w:r>
      <w:r w:rsidRPr="001817B0">
        <w:rPr>
          <w:sz w:val="24"/>
        </w:rPr>
        <w:t>the long-term reputation and credibility earned in banking industry</w:t>
      </w:r>
      <w:r>
        <w:rPr>
          <w:sz w:val="24"/>
        </w:rPr>
        <w:t xml:space="preserve">, the </w:t>
      </w:r>
      <w:r w:rsidRPr="001817B0">
        <w:rPr>
          <w:sz w:val="24"/>
        </w:rPr>
        <w:t>largest bank</w:t>
      </w:r>
      <w:r w:rsidR="00836050">
        <w:rPr>
          <w:sz w:val="24"/>
        </w:rPr>
        <w:t>ing network with 1300+ branches &amp; sub-</w:t>
      </w:r>
      <w:r w:rsidRPr="001817B0">
        <w:rPr>
          <w:sz w:val="24"/>
        </w:rPr>
        <w:t>branches</w:t>
      </w:r>
      <w:r>
        <w:rPr>
          <w:sz w:val="24"/>
        </w:rPr>
        <w:t xml:space="preserve">, </w:t>
      </w:r>
      <w:r w:rsidRPr="001817B0">
        <w:rPr>
          <w:sz w:val="24"/>
        </w:rPr>
        <w:t xml:space="preserve">innovative unique products like </w:t>
      </w:r>
      <w:proofErr w:type="spellStart"/>
      <w:r w:rsidRPr="001817B0">
        <w:rPr>
          <w:sz w:val="24"/>
        </w:rPr>
        <w:t>Aamar</w:t>
      </w:r>
      <w:proofErr w:type="spellEnd"/>
      <w:r w:rsidRPr="001817B0">
        <w:rPr>
          <w:sz w:val="24"/>
        </w:rPr>
        <w:t xml:space="preserve"> account that provides both saving &amp; loan facility in one account</w:t>
      </w:r>
      <w:r>
        <w:rPr>
          <w:sz w:val="24"/>
        </w:rPr>
        <w:t xml:space="preserve">, and the </w:t>
      </w:r>
      <w:r w:rsidRPr="001817B0">
        <w:rPr>
          <w:sz w:val="24"/>
        </w:rPr>
        <w:t xml:space="preserve">huge number of poor working people under </w:t>
      </w:r>
      <w:proofErr w:type="spellStart"/>
      <w:r w:rsidRPr="001817B0">
        <w:rPr>
          <w:sz w:val="24"/>
        </w:rPr>
        <w:t>Shohoj</w:t>
      </w:r>
      <w:proofErr w:type="spellEnd"/>
      <w:r w:rsidRPr="001817B0">
        <w:rPr>
          <w:sz w:val="24"/>
        </w:rPr>
        <w:t xml:space="preserve"> account who has 99% loan returning record</w:t>
      </w:r>
      <w:r>
        <w:rPr>
          <w:sz w:val="24"/>
        </w:rPr>
        <w:t xml:space="preserve">. The main objective of this study was to evaluate various aspects of services marketing as they are practiced by IFIC Bank PLC. The bank is found to follow a full market coverage strategy in terms of various units of geographical location: urban, suburban, and rural areas. Such targeting strategy is supported by extensive network of </w:t>
      </w:r>
      <w:r w:rsidRPr="001817B0">
        <w:rPr>
          <w:sz w:val="24"/>
        </w:rPr>
        <w:t>1300+ branches and sub-branches across the country</w:t>
      </w:r>
      <w:r>
        <w:rPr>
          <w:sz w:val="24"/>
        </w:rPr>
        <w:t xml:space="preserve">. The bank likes to position itself </w:t>
      </w:r>
      <w:r w:rsidRPr="00751AB4">
        <w:rPr>
          <w:sz w:val="24"/>
        </w:rPr>
        <w:t>as a quality financial service provider to the stakeholders through integrity, fairness, innovation and commitment</w:t>
      </w:r>
      <w:r>
        <w:rPr>
          <w:sz w:val="24"/>
        </w:rPr>
        <w:t>. IFIC Bank follows an intensive distribution strategy in making their banking services available to their target markets. The bank is found to be using value-based pricing as a guiding principal in managing prices of the various financial services provided. Promotional mix of the bank is well integrated and primarily consists of mass media advertising, door-to-door marketing, leaflets, social media marketing (</w:t>
      </w:r>
      <w:proofErr w:type="spellStart"/>
      <w:r>
        <w:rPr>
          <w:sz w:val="24"/>
        </w:rPr>
        <w:t>facebook</w:t>
      </w:r>
      <w:proofErr w:type="spellEnd"/>
      <w:r>
        <w:rPr>
          <w:sz w:val="24"/>
        </w:rPr>
        <w:t xml:space="preserve">, </w:t>
      </w:r>
      <w:proofErr w:type="spellStart"/>
      <w:r>
        <w:rPr>
          <w:sz w:val="24"/>
        </w:rPr>
        <w:t>linkedIn</w:t>
      </w:r>
      <w:proofErr w:type="spellEnd"/>
      <w:r>
        <w:rPr>
          <w:sz w:val="24"/>
        </w:rPr>
        <w:t xml:space="preserve">, </w:t>
      </w:r>
      <w:proofErr w:type="spellStart"/>
      <w:r>
        <w:rPr>
          <w:sz w:val="24"/>
        </w:rPr>
        <w:t>Instagram</w:t>
      </w:r>
      <w:proofErr w:type="spellEnd"/>
      <w:r>
        <w:rPr>
          <w:sz w:val="24"/>
        </w:rPr>
        <w:t>), and sponsorship</w:t>
      </w:r>
      <w:r w:rsidR="00836050">
        <w:rPr>
          <w:sz w:val="24"/>
        </w:rPr>
        <w:t>s</w:t>
      </w:r>
      <w:r>
        <w:rPr>
          <w:sz w:val="24"/>
        </w:rPr>
        <w:t xml:space="preserve"> of the relevant events. As a marketer of services, the bank recognizes the need to integrate people, process, and physical evidence to the elements of traditional marketing mix (product, price, place, and promotion) and the bank is also continuously engaged in process development and medication, training and development of the correct mix of people to provide the needed services, and managing physical facilities and support items to ensure continuous customer engagement and satisfaction.</w:t>
      </w:r>
    </w:p>
    <w:p w:rsidR="00966619" w:rsidRDefault="00966619" w:rsidP="00966619">
      <w:pPr>
        <w:spacing w:line="360" w:lineRule="auto"/>
        <w:contextualSpacing/>
        <w:jc w:val="both"/>
        <w:rPr>
          <w:sz w:val="24"/>
        </w:rPr>
      </w:pPr>
    </w:p>
    <w:p w:rsidR="00966619" w:rsidRPr="001817B0" w:rsidRDefault="00966619" w:rsidP="00966619">
      <w:pPr>
        <w:spacing w:line="360" w:lineRule="auto"/>
        <w:contextualSpacing/>
        <w:jc w:val="both"/>
        <w:rPr>
          <w:sz w:val="24"/>
        </w:rPr>
      </w:pPr>
      <w:r w:rsidRPr="00966619">
        <w:rPr>
          <w:b/>
          <w:sz w:val="24"/>
        </w:rPr>
        <w:t>Key Words</w:t>
      </w:r>
      <w:r>
        <w:rPr>
          <w:sz w:val="24"/>
        </w:rPr>
        <w:t>: IFIC Bank PLC, Financial Services, Banking, Marketing</w:t>
      </w:r>
    </w:p>
    <w:p w:rsidR="00966619" w:rsidRDefault="00966619" w:rsidP="00C811E7">
      <w:pPr>
        <w:jc w:val="both"/>
        <w:rPr>
          <w:rFonts w:ascii="Times New Roman" w:eastAsia="Times New Roman" w:hAnsi="Times New Roman" w:cs="Times New Roman"/>
          <w:b/>
          <w:caps/>
          <w:color w:val="000000"/>
          <w:sz w:val="24"/>
          <w:szCs w:val="24"/>
        </w:rPr>
      </w:pPr>
    </w:p>
    <w:p w:rsidR="008927D9" w:rsidRPr="00836DF3" w:rsidRDefault="008927D9" w:rsidP="00C811E7">
      <w:pPr>
        <w:jc w:val="both"/>
        <w:rPr>
          <w:rFonts w:ascii="Times New Roman" w:eastAsia="Times New Roman" w:hAnsi="Times New Roman" w:cs="Times New Roman"/>
          <w:color w:val="000000"/>
        </w:rPr>
      </w:pPr>
      <w:r w:rsidRPr="008927D9">
        <w:rPr>
          <w:rFonts w:ascii="Times New Roman" w:eastAsia="Times New Roman" w:hAnsi="Times New Roman" w:cs="Times New Roman"/>
          <w:b/>
          <w:caps/>
          <w:color w:val="000000"/>
          <w:sz w:val="24"/>
          <w:szCs w:val="24"/>
        </w:rPr>
        <w:lastRenderedPageBreak/>
        <w:t>Table of contents</w:t>
      </w:r>
      <w:r w:rsidR="001F5E90">
        <w:rPr>
          <w:rFonts w:ascii="Times New Roman" w:eastAsia="Times New Roman" w:hAnsi="Times New Roman" w:cs="Times New Roman"/>
          <w:caps/>
          <w:color w:val="000000"/>
        </w:rPr>
        <w:br/>
      </w:r>
      <w:r w:rsidR="001F5E90">
        <w:rPr>
          <w:rFonts w:ascii="Times New Roman" w:eastAsia="Times New Roman" w:hAnsi="Times New Roman" w:cs="Times New Roman"/>
          <w:caps/>
          <w:color w:val="000000"/>
        </w:rPr>
        <w:br/>
      </w:r>
      <w:r w:rsidR="00836DF3">
        <w:rPr>
          <w:rFonts w:ascii="Times New Roman" w:eastAsia="Times New Roman" w:hAnsi="Times New Roman" w:cs="Times New Roman"/>
          <w:color w:val="000000"/>
        </w:rPr>
        <w:t>Chapter 1</w:t>
      </w:r>
      <w:r w:rsidR="00CA3EED">
        <w:rPr>
          <w:rFonts w:ascii="Times New Roman" w:eastAsia="Times New Roman" w:hAnsi="Times New Roman" w:cs="Times New Roman"/>
          <w:color w:val="000000"/>
        </w:rPr>
        <w:t>:</w:t>
      </w:r>
      <w:r w:rsidR="001F5E90" w:rsidRPr="001F5E90">
        <w:rPr>
          <w:rFonts w:ascii="Times New Roman" w:eastAsia="Times New Roman" w:hAnsi="Times New Roman" w:cs="Times New Roman"/>
          <w:color w:val="000000"/>
        </w:rPr>
        <w:t>I</w:t>
      </w:r>
      <w:r w:rsidR="001F5E90">
        <w:rPr>
          <w:rFonts w:ascii="Times New Roman" w:eastAsia="Times New Roman" w:hAnsi="Times New Roman" w:cs="Times New Roman"/>
          <w:color w:val="000000"/>
        </w:rPr>
        <w:t>ntroduction…………………………………………………………</w:t>
      </w:r>
      <w:r w:rsidR="00836DF3">
        <w:rPr>
          <w:rFonts w:ascii="Times New Roman" w:eastAsia="Times New Roman" w:hAnsi="Times New Roman" w:cs="Times New Roman"/>
          <w:color w:val="000000"/>
        </w:rPr>
        <w:t>………………………</w:t>
      </w:r>
      <w:r w:rsidR="0032758D">
        <w:rPr>
          <w:rFonts w:ascii="Times New Roman" w:eastAsia="Times New Roman" w:hAnsi="Times New Roman" w:cs="Times New Roman"/>
          <w:color w:val="000000"/>
        </w:rPr>
        <w:t>…</w:t>
      </w:r>
      <w:r w:rsidR="00002C42">
        <w:rPr>
          <w:rFonts w:ascii="Times New Roman" w:eastAsia="Times New Roman" w:hAnsi="Times New Roman" w:cs="Times New Roman"/>
          <w:color w:val="000000"/>
        </w:rPr>
        <w:t>6</w:t>
      </w:r>
      <w:r w:rsidR="0032758D">
        <w:rPr>
          <w:rFonts w:ascii="Times New Roman" w:eastAsia="Times New Roman" w:hAnsi="Times New Roman" w:cs="Times New Roman"/>
          <w:color w:val="000000"/>
        </w:rPr>
        <w:br/>
      </w:r>
      <w:r w:rsidR="001F5E90">
        <w:rPr>
          <w:rFonts w:ascii="Times New Roman" w:eastAsia="Times New Roman" w:hAnsi="Times New Roman" w:cs="Times New Roman"/>
          <w:color w:val="000000"/>
        </w:rPr>
        <w:br/>
      </w:r>
      <w:r w:rsidR="00836DF3">
        <w:rPr>
          <w:rFonts w:ascii="Times New Roman" w:eastAsia="Times New Roman" w:hAnsi="Times New Roman" w:cs="Times New Roman"/>
          <w:color w:val="000000"/>
        </w:rPr>
        <w:t>Chapter 2</w:t>
      </w:r>
      <w:r w:rsidR="00CA3EED">
        <w:rPr>
          <w:rFonts w:ascii="Times New Roman" w:eastAsia="Times New Roman" w:hAnsi="Times New Roman" w:cs="Times New Roman"/>
          <w:color w:val="000000"/>
        </w:rPr>
        <w:t>:</w:t>
      </w:r>
      <w:r w:rsidR="001F5E90">
        <w:rPr>
          <w:rFonts w:ascii="Times New Roman" w:eastAsia="Times New Roman" w:hAnsi="Times New Roman" w:cs="Times New Roman"/>
          <w:color w:val="000000"/>
        </w:rPr>
        <w:t>Organizational Background &amp; Competitive analysis of IFIC Bank…………</w:t>
      </w:r>
      <w:r w:rsidR="00836DF3">
        <w:rPr>
          <w:rFonts w:ascii="Times New Roman" w:eastAsia="Times New Roman" w:hAnsi="Times New Roman" w:cs="Times New Roman"/>
          <w:color w:val="000000"/>
        </w:rPr>
        <w:t>………………</w:t>
      </w:r>
      <w:r w:rsidR="0032758D">
        <w:rPr>
          <w:rFonts w:ascii="Times New Roman" w:eastAsia="Times New Roman" w:hAnsi="Times New Roman" w:cs="Times New Roman"/>
          <w:color w:val="000000"/>
        </w:rPr>
        <w:t>..</w:t>
      </w:r>
      <w:r w:rsidR="00002C42">
        <w:rPr>
          <w:rFonts w:ascii="Times New Roman" w:eastAsia="Times New Roman" w:hAnsi="Times New Roman" w:cs="Times New Roman"/>
          <w:color w:val="000000"/>
        </w:rPr>
        <w:t>10</w:t>
      </w:r>
      <w:r w:rsidR="0032758D">
        <w:rPr>
          <w:rFonts w:ascii="Times New Roman" w:eastAsia="Times New Roman" w:hAnsi="Times New Roman" w:cs="Times New Roman"/>
          <w:color w:val="000000"/>
        </w:rPr>
        <w:br/>
      </w:r>
      <w:r w:rsidR="001F5E90">
        <w:rPr>
          <w:rFonts w:ascii="Times New Roman" w:eastAsia="Times New Roman" w:hAnsi="Times New Roman" w:cs="Times New Roman"/>
          <w:color w:val="000000"/>
        </w:rPr>
        <w:br/>
      </w:r>
      <w:r w:rsidR="00836DF3">
        <w:rPr>
          <w:rFonts w:ascii="Times New Roman" w:eastAsia="Times New Roman" w:hAnsi="Times New Roman" w:cs="Times New Roman"/>
          <w:color w:val="000000"/>
        </w:rPr>
        <w:t>Chapter 3:</w:t>
      </w:r>
      <w:r w:rsidR="001F5E90">
        <w:rPr>
          <w:rFonts w:ascii="Times New Roman" w:eastAsia="Times New Roman" w:hAnsi="Times New Roman" w:cs="Times New Roman"/>
          <w:color w:val="000000"/>
        </w:rPr>
        <w:t>Objective &amp; Methodology…………………………………………………………………</w:t>
      </w:r>
      <w:r w:rsidR="0032758D">
        <w:rPr>
          <w:rFonts w:ascii="Times New Roman" w:eastAsia="Times New Roman" w:hAnsi="Times New Roman" w:cs="Times New Roman"/>
          <w:color w:val="000000"/>
        </w:rPr>
        <w:t>….</w:t>
      </w:r>
      <w:r w:rsidR="001F5E90">
        <w:rPr>
          <w:rFonts w:ascii="Times New Roman" w:eastAsia="Times New Roman" w:hAnsi="Times New Roman" w:cs="Times New Roman"/>
          <w:color w:val="000000"/>
        </w:rPr>
        <w:t>1</w:t>
      </w:r>
      <w:r w:rsidR="00002C42">
        <w:rPr>
          <w:rFonts w:ascii="Times New Roman" w:eastAsia="Times New Roman" w:hAnsi="Times New Roman" w:cs="Times New Roman"/>
          <w:color w:val="000000"/>
        </w:rPr>
        <w:t>6</w:t>
      </w:r>
      <w:r w:rsidR="0032758D">
        <w:rPr>
          <w:rFonts w:ascii="Times New Roman" w:eastAsia="Times New Roman" w:hAnsi="Times New Roman" w:cs="Times New Roman"/>
          <w:color w:val="000000"/>
        </w:rPr>
        <w:br/>
      </w:r>
      <w:r w:rsidR="00836DF3">
        <w:rPr>
          <w:rFonts w:ascii="Times New Roman" w:eastAsia="Times New Roman" w:hAnsi="Times New Roman" w:cs="Times New Roman"/>
          <w:color w:val="000000"/>
        </w:rPr>
        <w:br/>
        <w:t>Chapter 4</w:t>
      </w:r>
      <w:r w:rsidR="00CA3EED">
        <w:rPr>
          <w:rFonts w:ascii="Times New Roman" w:eastAsia="Times New Roman" w:hAnsi="Times New Roman" w:cs="Times New Roman"/>
          <w:color w:val="000000"/>
        </w:rPr>
        <w:t>:</w:t>
      </w:r>
      <w:r w:rsidR="00836DF3">
        <w:rPr>
          <w:rFonts w:ascii="Times New Roman" w:eastAsia="Times New Roman" w:hAnsi="Times New Roman" w:cs="Times New Roman"/>
          <w:color w:val="000000"/>
        </w:rPr>
        <w:t>Findings of the</w:t>
      </w:r>
      <w:r w:rsidR="00CA3EED">
        <w:rPr>
          <w:rFonts w:ascii="Times New Roman" w:eastAsia="Times New Roman" w:hAnsi="Times New Roman" w:cs="Times New Roman"/>
          <w:color w:val="000000"/>
        </w:rPr>
        <w:t xml:space="preserve"> </w:t>
      </w:r>
      <w:r w:rsidR="00836DF3">
        <w:rPr>
          <w:rFonts w:ascii="Times New Roman" w:eastAsia="Times New Roman" w:hAnsi="Times New Roman" w:cs="Times New Roman"/>
          <w:color w:val="000000"/>
        </w:rPr>
        <w:t>Study……………………………………………………………………</w:t>
      </w:r>
      <w:r w:rsidR="00CA3EED">
        <w:rPr>
          <w:rFonts w:ascii="Times New Roman" w:eastAsia="Times New Roman" w:hAnsi="Times New Roman" w:cs="Times New Roman"/>
          <w:color w:val="000000"/>
        </w:rPr>
        <w:t>…</w:t>
      </w:r>
      <w:r w:rsidR="0032758D">
        <w:rPr>
          <w:rFonts w:ascii="Times New Roman" w:eastAsia="Times New Roman" w:hAnsi="Times New Roman" w:cs="Times New Roman"/>
          <w:color w:val="000000"/>
        </w:rPr>
        <w:t>….</w:t>
      </w:r>
      <w:r w:rsidR="00836DF3">
        <w:rPr>
          <w:rFonts w:ascii="Times New Roman" w:eastAsia="Times New Roman" w:hAnsi="Times New Roman" w:cs="Times New Roman"/>
          <w:color w:val="000000"/>
        </w:rPr>
        <w:t>1</w:t>
      </w:r>
      <w:r w:rsidR="00002C42">
        <w:rPr>
          <w:rFonts w:ascii="Times New Roman" w:eastAsia="Times New Roman" w:hAnsi="Times New Roman" w:cs="Times New Roman"/>
          <w:color w:val="000000"/>
        </w:rPr>
        <w:t>9</w:t>
      </w:r>
      <w:r w:rsidR="0032758D">
        <w:rPr>
          <w:rFonts w:ascii="Times New Roman" w:eastAsia="Times New Roman" w:hAnsi="Times New Roman" w:cs="Times New Roman"/>
          <w:color w:val="000000"/>
        </w:rPr>
        <w:br/>
      </w:r>
      <w:r w:rsidR="00836DF3">
        <w:rPr>
          <w:rFonts w:ascii="Times New Roman" w:eastAsia="Times New Roman" w:hAnsi="Times New Roman" w:cs="Times New Roman"/>
          <w:color w:val="000000"/>
        </w:rPr>
        <w:br/>
      </w:r>
      <w:r w:rsidR="00CA3EED">
        <w:rPr>
          <w:rFonts w:ascii="Times New Roman" w:eastAsia="Times New Roman" w:hAnsi="Times New Roman" w:cs="Times New Roman"/>
          <w:color w:val="000000"/>
        </w:rPr>
        <w:t>Chapter 5:</w:t>
      </w:r>
      <w:r w:rsidR="004424B5">
        <w:rPr>
          <w:rFonts w:ascii="Times New Roman" w:eastAsia="Times New Roman" w:hAnsi="Times New Roman" w:cs="Times New Roman"/>
          <w:color w:val="000000"/>
        </w:rPr>
        <w:t xml:space="preserve">Recommendations &amp; Conclusion  </w:t>
      </w:r>
      <w:r w:rsidR="00836DF3">
        <w:rPr>
          <w:rFonts w:ascii="Times New Roman" w:eastAsia="Times New Roman" w:hAnsi="Times New Roman" w:cs="Times New Roman"/>
          <w:color w:val="000000"/>
        </w:rPr>
        <w:t>…………………………………………………………</w:t>
      </w:r>
      <w:r w:rsidR="0032758D">
        <w:rPr>
          <w:rFonts w:ascii="Times New Roman" w:eastAsia="Times New Roman" w:hAnsi="Times New Roman" w:cs="Times New Roman"/>
          <w:color w:val="000000"/>
        </w:rPr>
        <w:t>….</w:t>
      </w:r>
      <w:r w:rsidR="00836DF3">
        <w:rPr>
          <w:rFonts w:ascii="Times New Roman" w:eastAsia="Times New Roman" w:hAnsi="Times New Roman" w:cs="Times New Roman"/>
          <w:color w:val="000000"/>
        </w:rPr>
        <w:t>3</w:t>
      </w:r>
      <w:r w:rsidR="00002C42">
        <w:rPr>
          <w:rFonts w:ascii="Times New Roman" w:eastAsia="Times New Roman" w:hAnsi="Times New Roman" w:cs="Times New Roman"/>
          <w:color w:val="000000"/>
        </w:rPr>
        <w:t>5</w:t>
      </w:r>
      <w:r w:rsidR="001F5E90">
        <w:rPr>
          <w:rFonts w:ascii="Times New Roman" w:eastAsia="Times New Roman" w:hAnsi="Times New Roman" w:cs="Times New Roman"/>
          <w:color w:val="000000"/>
        </w:rPr>
        <w:br/>
      </w:r>
      <w:r>
        <w:rPr>
          <w:rFonts w:ascii="Times New Roman" w:eastAsia="Times New Roman" w:hAnsi="Times New Roman" w:cs="Times New Roman"/>
          <w:caps/>
          <w:color w:val="000000"/>
        </w:rPr>
        <w:br/>
      </w:r>
      <w:r>
        <w:rPr>
          <w:rFonts w:ascii="Times New Roman" w:eastAsia="Times New Roman" w:hAnsi="Times New Roman" w:cs="Times New Roman"/>
          <w:caps/>
          <w:color w:val="000000"/>
        </w:rPr>
        <w:br/>
      </w:r>
      <w:r>
        <w:rPr>
          <w:rFonts w:ascii="Times New Roman" w:eastAsia="Times New Roman" w:hAnsi="Times New Roman" w:cs="Times New Roman"/>
          <w:caps/>
          <w:color w:val="000000"/>
        </w:rPr>
        <w:br w:type="page"/>
      </w:r>
    </w:p>
    <w:p w:rsidR="00A626D8" w:rsidRPr="0073399B" w:rsidRDefault="00A626D8">
      <w:pPr>
        <w:rPr>
          <w:rFonts w:ascii="Times New Roman" w:eastAsia="Times New Roman" w:hAnsi="Times New Roman" w:cs="Times New Roman"/>
          <w:caps/>
          <w:color w:val="000000"/>
        </w:rPr>
      </w:pPr>
    </w:p>
    <w:p w:rsidR="00974B76" w:rsidRPr="000B2598" w:rsidRDefault="00792418" w:rsidP="00F73F70">
      <w:pPr>
        <w:spacing w:line="360" w:lineRule="auto"/>
        <w:jc w:val="both"/>
        <w:rPr>
          <w:rFonts w:ascii="Times New Roman" w:eastAsia="Times New Roman" w:hAnsi="Times New Roman" w:cs="Times New Roman"/>
          <w:color w:val="548DD4" w:themeColor="text2" w:themeTint="99"/>
          <w:sz w:val="72"/>
          <w:szCs w:val="72"/>
        </w:rPr>
        <w:sectPr w:rsidR="00974B76" w:rsidRPr="000B2598" w:rsidSect="00FF0822">
          <w:headerReference w:type="default" r:id="rId11"/>
          <w:footerReference w:type="default" r:id="rId12"/>
          <w:pgSz w:w="12240" w:h="15840"/>
          <w:pgMar w:top="1440" w:right="1440" w:bottom="1440" w:left="1440" w:header="720" w:footer="720" w:gutter="0"/>
          <w:cols w:space="720"/>
          <w:docGrid w:linePitch="360"/>
        </w:sectPr>
      </w:pPr>
      <w:r w:rsidRPr="0073399B">
        <w:rPr>
          <w:rFonts w:ascii="Times New Roman" w:eastAsia="Times New Roman" w:hAnsi="Times New Roman" w:cs="Times New Roman"/>
          <w:b/>
          <w:color w:val="548DD4" w:themeColor="text2" w:themeTint="99"/>
          <w:sz w:val="72"/>
          <w:szCs w:val="72"/>
        </w:rPr>
        <w:br/>
      </w:r>
      <w:r w:rsidRPr="0073399B">
        <w:rPr>
          <w:rFonts w:ascii="Times New Roman" w:eastAsia="Times New Roman" w:hAnsi="Times New Roman" w:cs="Times New Roman"/>
          <w:b/>
          <w:color w:val="548DD4" w:themeColor="text2" w:themeTint="99"/>
          <w:sz w:val="72"/>
          <w:szCs w:val="72"/>
        </w:rPr>
        <w:br/>
      </w:r>
      <w:r w:rsidR="007742CE" w:rsidRPr="0073399B">
        <w:rPr>
          <w:rFonts w:ascii="Times New Roman" w:eastAsia="Times New Roman" w:hAnsi="Times New Roman" w:cs="Times New Roman"/>
          <w:b/>
          <w:color w:val="548DD4" w:themeColor="text2" w:themeTint="99"/>
          <w:sz w:val="72"/>
          <w:szCs w:val="72"/>
        </w:rPr>
        <w:br/>
      </w:r>
      <w:r w:rsidRPr="0073399B">
        <w:rPr>
          <w:rFonts w:ascii="Times New Roman" w:eastAsia="Times New Roman" w:hAnsi="Times New Roman" w:cs="Times New Roman"/>
          <w:b/>
          <w:color w:val="548DD4" w:themeColor="text2" w:themeTint="99"/>
          <w:sz w:val="72"/>
          <w:szCs w:val="72"/>
        </w:rPr>
        <w:t>CHAPTER 1</w:t>
      </w:r>
      <w:r w:rsidR="00880DF6" w:rsidRPr="0073399B">
        <w:rPr>
          <w:rFonts w:ascii="Times New Roman" w:eastAsia="Times New Roman" w:hAnsi="Times New Roman" w:cs="Times New Roman"/>
          <w:b/>
          <w:color w:val="548DD4" w:themeColor="text2" w:themeTint="99"/>
          <w:sz w:val="72"/>
          <w:szCs w:val="72"/>
        </w:rPr>
        <w:br/>
      </w:r>
      <w:r w:rsidRPr="0073399B">
        <w:rPr>
          <w:rFonts w:ascii="Times New Roman" w:eastAsia="Times New Roman" w:hAnsi="Times New Roman" w:cs="Times New Roman"/>
          <w:b/>
          <w:color w:val="548DD4" w:themeColor="text2" w:themeTint="99"/>
          <w:sz w:val="72"/>
          <w:szCs w:val="72"/>
        </w:rPr>
        <w:t>INTRODUCTI</w:t>
      </w:r>
      <w:r w:rsidR="000B2598">
        <w:rPr>
          <w:rFonts w:ascii="Times New Roman" w:eastAsia="Times New Roman" w:hAnsi="Times New Roman" w:cs="Times New Roman"/>
          <w:b/>
          <w:color w:val="548DD4" w:themeColor="text2" w:themeTint="99"/>
          <w:sz w:val="72"/>
          <w:szCs w:val="72"/>
        </w:rPr>
        <w:t>ON</w:t>
      </w:r>
    </w:p>
    <w:p w:rsidR="005C2559" w:rsidRDefault="00B40184" w:rsidP="005245D5">
      <w:pPr>
        <w:spacing w:line="360" w:lineRule="auto"/>
        <w:jc w:val="both"/>
        <w:rPr>
          <w:rFonts w:ascii="Times New Roman" w:eastAsia="Times New Roman" w:hAnsi="Times New Roman" w:cs="Times New Roman"/>
          <w:sz w:val="24"/>
          <w:szCs w:val="24"/>
        </w:rPr>
      </w:pPr>
      <w:r w:rsidRPr="0073399B">
        <w:rPr>
          <w:rFonts w:ascii="Times New Roman" w:eastAsia="Times New Roman" w:hAnsi="Times New Roman" w:cs="Times New Roman"/>
          <w:sz w:val="24"/>
          <w:szCs w:val="24"/>
        </w:rPr>
        <w:lastRenderedPageBreak/>
        <w:t xml:space="preserve">The term </w:t>
      </w:r>
      <w:r w:rsidR="00A315C2" w:rsidRPr="0073399B">
        <w:rPr>
          <w:rFonts w:ascii="Times New Roman" w:eastAsia="Times New Roman" w:hAnsi="Times New Roman" w:cs="Times New Roman"/>
          <w:sz w:val="24"/>
          <w:szCs w:val="24"/>
        </w:rPr>
        <w:t>“</w:t>
      </w:r>
      <w:r w:rsidRPr="0073399B">
        <w:rPr>
          <w:rFonts w:ascii="Times New Roman" w:eastAsia="Times New Roman" w:hAnsi="Times New Roman" w:cs="Times New Roman"/>
          <w:sz w:val="24"/>
          <w:szCs w:val="24"/>
        </w:rPr>
        <w:t>service</w:t>
      </w:r>
      <w:r w:rsidR="00A315C2" w:rsidRPr="0073399B">
        <w:rPr>
          <w:rFonts w:ascii="Times New Roman" w:eastAsia="Times New Roman" w:hAnsi="Times New Roman" w:cs="Times New Roman"/>
          <w:sz w:val="24"/>
          <w:szCs w:val="24"/>
        </w:rPr>
        <w:t>” is defined by</w:t>
      </w:r>
      <w:r w:rsidR="00E5222C" w:rsidRPr="0073399B">
        <w:rPr>
          <w:rFonts w:ascii="Times New Roman" w:eastAsia="Times New Roman" w:hAnsi="Times New Roman" w:cs="Times New Roman"/>
          <w:sz w:val="24"/>
          <w:szCs w:val="24"/>
        </w:rPr>
        <w:t xml:space="preserve"> </w:t>
      </w:r>
      <w:r w:rsidR="00E5222C" w:rsidRPr="0073399B">
        <w:rPr>
          <w:rFonts w:ascii="Times New Roman" w:eastAsia="Times New Roman" w:hAnsi="Times New Roman" w:cs="Times New Roman"/>
          <w:noProof/>
          <w:sz w:val="24"/>
          <w:szCs w:val="24"/>
        </w:rPr>
        <w:t>Valarie Zeithaml</w:t>
      </w:r>
      <w:r w:rsidR="00BD1679" w:rsidRPr="0073399B">
        <w:rPr>
          <w:rFonts w:ascii="Times New Roman" w:eastAsia="Times New Roman" w:hAnsi="Times New Roman" w:cs="Times New Roman"/>
          <w:noProof/>
          <w:sz w:val="24"/>
          <w:szCs w:val="24"/>
        </w:rPr>
        <w:t xml:space="preserve"> in 2018</w:t>
      </w:r>
      <w:r w:rsidR="00E5222C" w:rsidRPr="0073399B">
        <w:rPr>
          <w:rFonts w:ascii="Times New Roman" w:eastAsia="Times New Roman" w:hAnsi="Times New Roman" w:cs="Times New Roman"/>
          <w:sz w:val="24"/>
          <w:szCs w:val="24"/>
        </w:rPr>
        <w:t xml:space="preserve"> as </w:t>
      </w:r>
      <w:r w:rsidR="00A315C2" w:rsidRPr="0073399B">
        <w:rPr>
          <w:rFonts w:ascii="Times New Roman" w:eastAsia="Times New Roman" w:hAnsi="Times New Roman" w:cs="Times New Roman"/>
          <w:sz w:val="24"/>
          <w:szCs w:val="24"/>
        </w:rPr>
        <w:t>“S</w:t>
      </w:r>
      <w:r w:rsidR="00DA2E85" w:rsidRPr="0073399B">
        <w:rPr>
          <w:rFonts w:ascii="Times New Roman" w:eastAsia="Times New Roman" w:hAnsi="Times New Roman" w:cs="Times New Roman"/>
          <w:sz w:val="24"/>
          <w:szCs w:val="24"/>
        </w:rPr>
        <w:t>ervices are deeds, processes, and performances provided, coproduced, or co</w:t>
      </w:r>
      <w:r w:rsidR="00AC7985" w:rsidRPr="0073399B">
        <w:rPr>
          <w:rFonts w:ascii="Times New Roman" w:eastAsia="Times New Roman" w:hAnsi="Times New Roman" w:cs="Times New Roman"/>
          <w:sz w:val="24"/>
          <w:szCs w:val="24"/>
        </w:rPr>
        <w:t>-</w:t>
      </w:r>
      <w:r w:rsidR="00DA2E85" w:rsidRPr="0073399B">
        <w:rPr>
          <w:rFonts w:ascii="Times New Roman" w:eastAsia="Times New Roman" w:hAnsi="Times New Roman" w:cs="Times New Roman"/>
          <w:sz w:val="24"/>
          <w:szCs w:val="24"/>
        </w:rPr>
        <w:t>created by one entity or person for and/or with another entity or person</w:t>
      </w:r>
      <w:r w:rsidR="00A315C2" w:rsidRPr="0073399B">
        <w:rPr>
          <w:rFonts w:ascii="Times New Roman" w:eastAsia="Times New Roman" w:hAnsi="Times New Roman" w:cs="Times New Roman"/>
          <w:sz w:val="24"/>
          <w:szCs w:val="24"/>
        </w:rPr>
        <w:t>”</w:t>
      </w:r>
      <w:r w:rsidR="00BD1679" w:rsidRPr="0073399B">
        <w:rPr>
          <w:rFonts w:ascii="Times New Roman" w:eastAsia="Times New Roman" w:hAnsi="Times New Roman" w:cs="Times New Roman"/>
          <w:sz w:val="24"/>
          <w:szCs w:val="24"/>
        </w:rPr>
        <w:t xml:space="preserve">. </w:t>
      </w:r>
      <w:r w:rsidR="004E207D">
        <w:rPr>
          <w:rFonts w:ascii="Times New Roman" w:eastAsia="Times New Roman" w:hAnsi="Times New Roman" w:cs="Times New Roman"/>
          <w:sz w:val="24"/>
          <w:szCs w:val="24"/>
        </w:rPr>
        <w:t xml:space="preserve">Though the emphasize of marketing was on products initially but it has become equally significant to practice marketing in the services as the service industry has started to expand globally. </w:t>
      </w:r>
      <w:r w:rsidR="00F30589">
        <w:rPr>
          <w:rFonts w:ascii="Times New Roman" w:eastAsia="Times New Roman" w:hAnsi="Times New Roman" w:cs="Times New Roman"/>
          <w:sz w:val="24"/>
          <w:szCs w:val="24"/>
        </w:rPr>
        <w:t>The biggest multinational companies globally like Apple, Microsoft, IBM, DHL who are serving the services started to understand the importance of marketing in the service industry</w:t>
      </w:r>
      <w:r w:rsidR="00612F8D">
        <w:rPr>
          <w:rFonts w:ascii="Times New Roman" w:eastAsia="Times New Roman" w:hAnsi="Times New Roman" w:cs="Times New Roman"/>
          <w:sz w:val="24"/>
          <w:szCs w:val="24"/>
        </w:rPr>
        <w:t xml:space="preserve"> and focused on the integration of marketing in their service planning, promoting and delivery.</w:t>
      </w:r>
      <w:r w:rsidR="002D72C3">
        <w:rPr>
          <w:rFonts w:ascii="Times New Roman" w:eastAsia="Times New Roman" w:hAnsi="Times New Roman" w:cs="Times New Roman"/>
          <w:sz w:val="24"/>
          <w:szCs w:val="24"/>
        </w:rPr>
        <w:t xml:space="preserve"> But the product marketing and service marketing was not</w:t>
      </w:r>
      <w:r w:rsidR="006C0DD3">
        <w:rPr>
          <w:rFonts w:ascii="Times New Roman" w:eastAsia="Times New Roman" w:hAnsi="Times New Roman" w:cs="Times New Roman"/>
          <w:sz w:val="24"/>
          <w:szCs w:val="24"/>
        </w:rPr>
        <w:t xml:space="preserve"> the</w:t>
      </w:r>
      <w:r w:rsidR="002D72C3">
        <w:rPr>
          <w:rFonts w:ascii="Times New Roman" w:eastAsia="Times New Roman" w:hAnsi="Times New Roman" w:cs="Times New Roman"/>
          <w:sz w:val="24"/>
          <w:szCs w:val="24"/>
        </w:rPr>
        <w:t xml:space="preserve"> same.</w:t>
      </w:r>
      <w:r w:rsidR="00C165FB">
        <w:rPr>
          <w:rFonts w:ascii="Times New Roman" w:eastAsia="Times New Roman" w:hAnsi="Times New Roman" w:cs="Times New Roman"/>
          <w:sz w:val="24"/>
          <w:szCs w:val="24"/>
        </w:rPr>
        <w:t xml:space="preserve"> </w:t>
      </w:r>
      <w:r w:rsidR="008D2450">
        <w:rPr>
          <w:rFonts w:ascii="Times New Roman" w:eastAsia="Times New Roman" w:hAnsi="Times New Roman" w:cs="Times New Roman"/>
          <w:sz w:val="24"/>
          <w:szCs w:val="24"/>
        </w:rPr>
        <w:t>Alth</w:t>
      </w:r>
      <w:r w:rsidR="00C165FB">
        <w:rPr>
          <w:rFonts w:ascii="Times New Roman" w:eastAsia="Times New Roman" w:hAnsi="Times New Roman" w:cs="Times New Roman"/>
          <w:sz w:val="24"/>
          <w:szCs w:val="24"/>
        </w:rPr>
        <w:t xml:space="preserve">ough customers’ need identification is the starting point of both product marketing and service </w:t>
      </w:r>
      <w:proofErr w:type="spellStart"/>
      <w:r w:rsidR="00C165FB">
        <w:rPr>
          <w:rFonts w:ascii="Times New Roman" w:eastAsia="Times New Roman" w:hAnsi="Times New Roman" w:cs="Times New Roman"/>
          <w:sz w:val="24"/>
          <w:szCs w:val="24"/>
        </w:rPr>
        <w:t>marketing,t</w:t>
      </w:r>
      <w:r w:rsidR="00FE2CE2" w:rsidRPr="0073399B">
        <w:rPr>
          <w:rFonts w:ascii="Times New Roman" w:eastAsia="Times New Roman" w:hAnsi="Times New Roman" w:cs="Times New Roman"/>
          <w:sz w:val="24"/>
          <w:szCs w:val="24"/>
        </w:rPr>
        <w:t>he</w:t>
      </w:r>
      <w:proofErr w:type="spellEnd"/>
      <w:r w:rsidR="00FE2CE2" w:rsidRPr="0073399B">
        <w:rPr>
          <w:rFonts w:ascii="Times New Roman" w:eastAsia="Times New Roman" w:hAnsi="Times New Roman" w:cs="Times New Roman"/>
          <w:sz w:val="24"/>
          <w:szCs w:val="24"/>
        </w:rPr>
        <w:t xml:space="preserve"> marketing of services </w:t>
      </w:r>
      <w:r w:rsidR="001D74BF" w:rsidRPr="0073399B">
        <w:rPr>
          <w:rFonts w:ascii="Times New Roman" w:eastAsia="Times New Roman" w:hAnsi="Times New Roman" w:cs="Times New Roman"/>
          <w:sz w:val="24"/>
          <w:szCs w:val="24"/>
        </w:rPr>
        <w:t>is</w:t>
      </w:r>
      <w:r w:rsidR="00FE2CE2" w:rsidRPr="0073399B">
        <w:rPr>
          <w:rFonts w:ascii="Times New Roman" w:eastAsia="Times New Roman" w:hAnsi="Times New Roman" w:cs="Times New Roman"/>
          <w:sz w:val="24"/>
          <w:szCs w:val="24"/>
        </w:rPr>
        <w:t xml:space="preserve"> different from the product marketing as service possess characteristics of intangibility, inseparability, perishability and variability. </w:t>
      </w:r>
      <w:r w:rsidR="00AC7985" w:rsidRPr="0073399B">
        <w:rPr>
          <w:rFonts w:ascii="Times New Roman" w:eastAsia="Times New Roman" w:hAnsi="Times New Roman" w:cs="Times New Roman"/>
          <w:sz w:val="24"/>
          <w:szCs w:val="24"/>
        </w:rPr>
        <w:t>Traditional marketing requires 4p to take into consideration (product, place, price and promotion).</w:t>
      </w:r>
      <w:r w:rsidR="00622470" w:rsidRPr="0073399B">
        <w:rPr>
          <w:rFonts w:ascii="Times New Roman" w:eastAsia="Times New Roman" w:hAnsi="Times New Roman" w:cs="Times New Roman"/>
          <w:sz w:val="24"/>
          <w:szCs w:val="24"/>
        </w:rPr>
        <w:t xml:space="preserve"> But services marketing requires 7p(product, place, price, promotion, people, process and  physical evidenced) to take into consideration as it </w:t>
      </w:r>
      <w:r w:rsidR="009C52E4" w:rsidRPr="0073399B">
        <w:rPr>
          <w:rFonts w:ascii="Times New Roman" w:eastAsia="Times New Roman" w:hAnsi="Times New Roman" w:cs="Times New Roman"/>
          <w:sz w:val="24"/>
          <w:szCs w:val="24"/>
        </w:rPr>
        <w:t>possesses</w:t>
      </w:r>
      <w:r w:rsidR="00622470" w:rsidRPr="0073399B">
        <w:rPr>
          <w:rFonts w:ascii="Times New Roman" w:eastAsia="Times New Roman" w:hAnsi="Times New Roman" w:cs="Times New Roman"/>
          <w:sz w:val="24"/>
          <w:szCs w:val="24"/>
        </w:rPr>
        <w:t xml:space="preserve"> the risk associated with it.</w:t>
      </w:r>
      <w:r w:rsidR="00AB2260">
        <w:rPr>
          <w:rFonts w:ascii="Times New Roman" w:eastAsia="Times New Roman" w:hAnsi="Times New Roman" w:cs="Times New Roman"/>
          <w:sz w:val="24"/>
          <w:szCs w:val="24"/>
        </w:rPr>
        <w:t xml:space="preserve"> </w:t>
      </w:r>
      <w:r w:rsidR="00AB2260" w:rsidRPr="0073399B">
        <w:rPr>
          <w:rFonts w:ascii="Times New Roman" w:eastAsia="Times New Roman" w:hAnsi="Times New Roman" w:cs="Times New Roman"/>
          <w:sz w:val="24"/>
          <w:szCs w:val="24"/>
        </w:rPr>
        <w:t xml:space="preserve">Service marketing is the process of promoting and showcasing the benefits of the intangible goods delivered by a company to meet the customer’s need. </w:t>
      </w:r>
      <w:r w:rsidR="00622470" w:rsidRPr="0073399B">
        <w:rPr>
          <w:rFonts w:ascii="Times New Roman" w:eastAsia="Times New Roman" w:hAnsi="Times New Roman" w:cs="Times New Roman"/>
          <w:sz w:val="24"/>
          <w:szCs w:val="24"/>
        </w:rPr>
        <w:t xml:space="preserve"> The customer </w:t>
      </w:r>
      <w:r w:rsidR="009C52E4" w:rsidRPr="0073399B">
        <w:rPr>
          <w:rFonts w:ascii="Times New Roman" w:eastAsia="Times New Roman" w:hAnsi="Times New Roman" w:cs="Times New Roman"/>
          <w:sz w:val="24"/>
          <w:szCs w:val="24"/>
        </w:rPr>
        <w:t xml:space="preserve">has a fear of being deceived </w:t>
      </w:r>
      <w:r w:rsidR="00886E49" w:rsidRPr="0073399B">
        <w:rPr>
          <w:rFonts w:ascii="Times New Roman" w:eastAsia="Times New Roman" w:hAnsi="Times New Roman" w:cs="Times New Roman"/>
          <w:sz w:val="24"/>
          <w:szCs w:val="24"/>
        </w:rPr>
        <w:t>since it has no tangibility</w:t>
      </w:r>
      <w:r w:rsidR="008E0DC9" w:rsidRPr="0073399B">
        <w:rPr>
          <w:rFonts w:ascii="Times New Roman" w:eastAsia="Times New Roman" w:hAnsi="Times New Roman" w:cs="Times New Roman"/>
          <w:sz w:val="24"/>
          <w:szCs w:val="24"/>
        </w:rPr>
        <w:t xml:space="preserve"> that means it cannot be seen, touched or tasted</w:t>
      </w:r>
      <w:r w:rsidR="00886E49" w:rsidRPr="0073399B">
        <w:rPr>
          <w:rFonts w:ascii="Times New Roman" w:eastAsia="Times New Roman" w:hAnsi="Times New Roman" w:cs="Times New Roman"/>
          <w:sz w:val="24"/>
          <w:szCs w:val="24"/>
        </w:rPr>
        <w:t xml:space="preserve">. Similarly, services </w:t>
      </w:r>
      <w:proofErr w:type="spellStart"/>
      <w:r w:rsidR="00886E49" w:rsidRPr="0073399B">
        <w:rPr>
          <w:rFonts w:ascii="Times New Roman" w:eastAsia="Times New Roman" w:hAnsi="Times New Roman" w:cs="Times New Roman"/>
          <w:sz w:val="24"/>
          <w:szCs w:val="24"/>
        </w:rPr>
        <w:t>can not</w:t>
      </w:r>
      <w:proofErr w:type="spellEnd"/>
      <w:r w:rsidR="00886E49" w:rsidRPr="0073399B">
        <w:rPr>
          <w:rFonts w:ascii="Times New Roman" w:eastAsia="Times New Roman" w:hAnsi="Times New Roman" w:cs="Times New Roman"/>
          <w:sz w:val="24"/>
          <w:szCs w:val="24"/>
        </w:rPr>
        <w:t xml:space="preserve"> be returned after they are rendered</w:t>
      </w:r>
      <w:r w:rsidR="008E0DC9" w:rsidRPr="0073399B">
        <w:rPr>
          <w:rFonts w:ascii="Times New Roman" w:eastAsia="Times New Roman" w:hAnsi="Times New Roman" w:cs="Times New Roman"/>
          <w:sz w:val="24"/>
          <w:szCs w:val="24"/>
        </w:rPr>
        <w:t xml:space="preserve"> as the production and consumption are simultaneous</w:t>
      </w:r>
      <w:r w:rsidR="00886E49" w:rsidRPr="0073399B">
        <w:rPr>
          <w:rFonts w:ascii="Times New Roman" w:eastAsia="Times New Roman" w:hAnsi="Times New Roman" w:cs="Times New Roman"/>
          <w:sz w:val="24"/>
          <w:szCs w:val="24"/>
        </w:rPr>
        <w:t xml:space="preserve">. </w:t>
      </w:r>
      <w:r w:rsidR="008E0DC9" w:rsidRPr="0073399B">
        <w:rPr>
          <w:rFonts w:ascii="Times New Roman" w:eastAsia="Times New Roman" w:hAnsi="Times New Roman" w:cs="Times New Roman"/>
          <w:sz w:val="24"/>
          <w:szCs w:val="24"/>
        </w:rPr>
        <w:t>Likewise, service cannot be stored like product as it perishes. Therefore, the marketer has to take different marketing strategy</w:t>
      </w:r>
      <w:r w:rsidR="006B5595" w:rsidRPr="0073399B">
        <w:rPr>
          <w:rFonts w:ascii="Times New Roman" w:eastAsia="Times New Roman" w:hAnsi="Times New Roman" w:cs="Times New Roman"/>
          <w:sz w:val="24"/>
          <w:szCs w:val="24"/>
        </w:rPr>
        <w:t xml:space="preserve"> emphasizing on 7p</w:t>
      </w:r>
      <w:r w:rsidR="008E0DC9" w:rsidRPr="0073399B">
        <w:rPr>
          <w:rFonts w:ascii="Times New Roman" w:eastAsia="Times New Roman" w:hAnsi="Times New Roman" w:cs="Times New Roman"/>
          <w:sz w:val="24"/>
          <w:szCs w:val="24"/>
        </w:rPr>
        <w:t xml:space="preserve"> for service than that of product. In services marketing, marketer has to focus on relationship than value.</w:t>
      </w:r>
      <w:r w:rsidR="002C18D4">
        <w:rPr>
          <w:rFonts w:ascii="Times New Roman" w:eastAsia="Times New Roman" w:hAnsi="Times New Roman" w:cs="Times New Roman"/>
          <w:sz w:val="24"/>
          <w:szCs w:val="24"/>
        </w:rPr>
        <w:t xml:space="preserve"> Customer service is really important part of the service marketing. Since service is intangible, the customers experience may vary from person to person. There will be some customers who will be dissatisfied with the service, some may not understand how to use the service when some customers may not be even aware of the procedure to consume the service. As a result, there should be a dedicated customer service and issue resolution department that can address the complaint of the customers, listen the problem that the customers are going through regarding the service and try to solve the issue as earliest as possible. As a result, the dissatisfied customers can also be turned into satisfied customers. In marketing it is called, customer initiated touch point where the customer initiated the communication with the organization </w:t>
      </w:r>
      <w:r w:rsidR="00E60B39">
        <w:rPr>
          <w:rFonts w:ascii="Times New Roman" w:eastAsia="Times New Roman" w:hAnsi="Times New Roman" w:cs="Times New Roman"/>
          <w:sz w:val="24"/>
          <w:szCs w:val="24"/>
        </w:rPr>
        <w:t xml:space="preserve">from interest or dissatisfaction. If the company can understand the pain point of the customer and alleviate the problem, chances are very high that </w:t>
      </w:r>
      <w:r w:rsidR="00E60B39">
        <w:rPr>
          <w:rFonts w:ascii="Times New Roman" w:eastAsia="Times New Roman" w:hAnsi="Times New Roman" w:cs="Times New Roman"/>
          <w:sz w:val="24"/>
          <w:szCs w:val="24"/>
        </w:rPr>
        <w:lastRenderedPageBreak/>
        <w:t>this customer will stay in a long run with this organization.</w:t>
      </w:r>
      <w:r w:rsidR="003B34BB">
        <w:rPr>
          <w:rFonts w:ascii="Times New Roman" w:eastAsia="Times New Roman" w:hAnsi="Times New Roman" w:cs="Times New Roman"/>
          <w:sz w:val="24"/>
          <w:szCs w:val="24"/>
        </w:rPr>
        <w:t xml:space="preserve"> Besides, customer initiated touchpoint is the most effective touchpoint in marketing.</w:t>
      </w:r>
      <w:r w:rsidR="00C00355">
        <w:rPr>
          <w:rFonts w:ascii="Times New Roman" w:eastAsia="Times New Roman" w:hAnsi="Times New Roman" w:cs="Times New Roman"/>
          <w:sz w:val="24"/>
          <w:szCs w:val="24"/>
        </w:rPr>
        <w:br/>
      </w:r>
      <w:r w:rsidR="00C209BB">
        <w:rPr>
          <w:rFonts w:ascii="Times New Roman" w:eastAsia="Times New Roman" w:hAnsi="Times New Roman" w:cs="Times New Roman"/>
          <w:sz w:val="24"/>
          <w:szCs w:val="24"/>
        </w:rPr>
        <w:br/>
        <w:t xml:space="preserve">Service has several branches of its own such as financial services, medical services, transportation services, educational services etc. </w:t>
      </w:r>
      <w:r w:rsidR="005C2559">
        <w:rPr>
          <w:rFonts w:ascii="Times New Roman" w:eastAsia="Times New Roman" w:hAnsi="Times New Roman" w:cs="Times New Roman"/>
          <w:sz w:val="24"/>
          <w:szCs w:val="24"/>
        </w:rPr>
        <w:t xml:space="preserve">Among the broader horizon of services, financial service is the focal point of the report. Financial service can also be classified into two </w:t>
      </w:r>
      <w:r w:rsidR="007051B3">
        <w:rPr>
          <w:rFonts w:ascii="Times New Roman" w:eastAsia="Times New Roman" w:hAnsi="Times New Roman" w:cs="Times New Roman"/>
          <w:sz w:val="24"/>
          <w:szCs w:val="24"/>
        </w:rPr>
        <w:t>parts: (a) banking financi</w:t>
      </w:r>
      <w:r w:rsidR="006E3003">
        <w:rPr>
          <w:rFonts w:ascii="Times New Roman" w:eastAsia="Times New Roman" w:hAnsi="Times New Roman" w:cs="Times New Roman"/>
          <w:sz w:val="24"/>
          <w:szCs w:val="24"/>
        </w:rPr>
        <w:t>al service, (b) non-banking financial service. Banking financial services implies all the financial services that the bank performs. Pay order, fund transfer, different savings, current, deposit accounts maintenance, loan and asset management, locker facilities are some of the notable services that the banks provide to the customers under the banking financial services.</w:t>
      </w:r>
      <w:r w:rsidR="00F92121">
        <w:rPr>
          <w:rFonts w:ascii="Times New Roman" w:eastAsia="Times New Roman" w:hAnsi="Times New Roman" w:cs="Times New Roman"/>
          <w:sz w:val="24"/>
          <w:szCs w:val="24"/>
        </w:rPr>
        <w:t xml:space="preserve"> On the other hand, non-banking financial </w:t>
      </w:r>
      <w:r w:rsidR="00D477E3">
        <w:rPr>
          <w:rFonts w:ascii="Times New Roman" w:eastAsia="Times New Roman" w:hAnsi="Times New Roman" w:cs="Times New Roman"/>
          <w:sz w:val="24"/>
          <w:szCs w:val="24"/>
        </w:rPr>
        <w:t>services are such that the banks do not perform usually. For example, insurance, lending, investment</w:t>
      </w:r>
      <w:r w:rsidR="00410C29">
        <w:rPr>
          <w:rFonts w:ascii="Times New Roman" w:eastAsia="Times New Roman" w:hAnsi="Times New Roman" w:cs="Times New Roman"/>
          <w:sz w:val="24"/>
          <w:szCs w:val="24"/>
        </w:rPr>
        <w:t>s</w:t>
      </w:r>
      <w:r w:rsidR="00D477E3">
        <w:rPr>
          <w:rFonts w:ascii="Times New Roman" w:eastAsia="Times New Roman" w:hAnsi="Times New Roman" w:cs="Times New Roman"/>
          <w:sz w:val="24"/>
          <w:szCs w:val="24"/>
        </w:rPr>
        <w:t xml:space="preserve"> are some of the core activities that the non-bank financial organizations perform.</w:t>
      </w:r>
      <w:r w:rsidR="00A34F9E">
        <w:rPr>
          <w:rFonts w:ascii="Times New Roman" w:eastAsia="Times New Roman" w:hAnsi="Times New Roman" w:cs="Times New Roman"/>
          <w:sz w:val="24"/>
          <w:szCs w:val="24"/>
        </w:rPr>
        <w:t xml:space="preserve"> IDLC, IPDC, Lanka Bangla Finance are some of the popular NBFIs in Bangladesh.</w:t>
      </w:r>
      <w:r w:rsidR="00366ED8">
        <w:rPr>
          <w:rFonts w:ascii="Times New Roman" w:eastAsia="Times New Roman" w:hAnsi="Times New Roman" w:cs="Times New Roman"/>
          <w:sz w:val="24"/>
          <w:szCs w:val="24"/>
        </w:rPr>
        <w:t xml:space="preserve"> Under the non-banking financial service, non</w:t>
      </w:r>
      <w:r w:rsidR="0041262E">
        <w:rPr>
          <w:rFonts w:ascii="Times New Roman" w:eastAsia="Times New Roman" w:hAnsi="Times New Roman" w:cs="Times New Roman"/>
          <w:sz w:val="24"/>
          <w:szCs w:val="24"/>
        </w:rPr>
        <w:t>-</w:t>
      </w:r>
      <w:r w:rsidR="00366ED8">
        <w:rPr>
          <w:rFonts w:ascii="Times New Roman" w:eastAsia="Times New Roman" w:hAnsi="Times New Roman" w:cs="Times New Roman"/>
          <w:sz w:val="24"/>
          <w:szCs w:val="24"/>
        </w:rPr>
        <w:t>banking mobile financial service is another popular segment in both domestic and globally.</w:t>
      </w:r>
      <w:r w:rsidR="00F07DC0">
        <w:rPr>
          <w:rFonts w:ascii="Times New Roman" w:eastAsia="Times New Roman" w:hAnsi="Times New Roman" w:cs="Times New Roman"/>
          <w:sz w:val="24"/>
          <w:szCs w:val="24"/>
        </w:rPr>
        <w:t xml:space="preserve"> </w:t>
      </w:r>
      <w:r w:rsidR="006E0D55">
        <w:rPr>
          <w:rFonts w:ascii="Times New Roman" w:eastAsia="Times New Roman" w:hAnsi="Times New Roman" w:cs="Times New Roman"/>
          <w:sz w:val="24"/>
          <w:szCs w:val="24"/>
        </w:rPr>
        <w:t>According to SSRN, t</w:t>
      </w:r>
      <w:r w:rsidR="00F07DC0">
        <w:rPr>
          <w:rFonts w:ascii="Times New Roman" w:eastAsia="Times New Roman" w:hAnsi="Times New Roman" w:cs="Times New Roman"/>
          <w:sz w:val="24"/>
          <w:szCs w:val="24"/>
        </w:rPr>
        <w:t>here are 61 banking institutions currently working whereas the number of non-banking financial service inst</w:t>
      </w:r>
      <w:r w:rsidR="00E53858">
        <w:rPr>
          <w:rFonts w:ascii="Times New Roman" w:eastAsia="Times New Roman" w:hAnsi="Times New Roman" w:cs="Times New Roman"/>
          <w:sz w:val="24"/>
          <w:szCs w:val="24"/>
        </w:rPr>
        <w:t>itutions working now are 21 in total in Bangladesh.</w:t>
      </w:r>
      <w:r w:rsidR="00410C29">
        <w:rPr>
          <w:rFonts w:ascii="Times New Roman" w:eastAsia="Times New Roman" w:hAnsi="Times New Roman" w:cs="Times New Roman"/>
          <w:sz w:val="24"/>
          <w:szCs w:val="24"/>
        </w:rPr>
        <w:t xml:space="preserve"> Within these two</w:t>
      </w:r>
      <w:r w:rsidR="00A45B10">
        <w:rPr>
          <w:rFonts w:ascii="Times New Roman" w:eastAsia="Times New Roman" w:hAnsi="Times New Roman" w:cs="Times New Roman"/>
          <w:sz w:val="24"/>
          <w:szCs w:val="24"/>
        </w:rPr>
        <w:t xml:space="preserve"> broad financial service</w:t>
      </w:r>
      <w:r w:rsidR="00410C29">
        <w:rPr>
          <w:rFonts w:ascii="Times New Roman" w:eastAsia="Times New Roman" w:hAnsi="Times New Roman" w:cs="Times New Roman"/>
          <w:sz w:val="24"/>
          <w:szCs w:val="24"/>
        </w:rPr>
        <w:t xml:space="preserve"> segment</w:t>
      </w:r>
      <w:r w:rsidR="00A34F9E">
        <w:rPr>
          <w:rFonts w:ascii="Times New Roman" w:eastAsia="Times New Roman" w:hAnsi="Times New Roman" w:cs="Times New Roman"/>
          <w:sz w:val="24"/>
          <w:szCs w:val="24"/>
        </w:rPr>
        <w:t>s</w:t>
      </w:r>
      <w:r w:rsidR="00410C29">
        <w:rPr>
          <w:rFonts w:ascii="Times New Roman" w:eastAsia="Times New Roman" w:hAnsi="Times New Roman" w:cs="Times New Roman"/>
          <w:sz w:val="24"/>
          <w:szCs w:val="24"/>
        </w:rPr>
        <w:t xml:space="preserve">, </w:t>
      </w:r>
      <w:r w:rsidR="00A22191">
        <w:rPr>
          <w:rFonts w:ascii="Times New Roman" w:eastAsia="Times New Roman" w:hAnsi="Times New Roman" w:cs="Times New Roman"/>
          <w:sz w:val="24"/>
          <w:szCs w:val="24"/>
        </w:rPr>
        <w:t xml:space="preserve">specifically </w:t>
      </w:r>
      <w:r w:rsidR="00410C29">
        <w:rPr>
          <w:rFonts w:ascii="Times New Roman" w:eastAsia="Times New Roman" w:hAnsi="Times New Roman" w:cs="Times New Roman"/>
          <w:sz w:val="24"/>
          <w:szCs w:val="24"/>
        </w:rPr>
        <w:t>banking financial service is the topic that will be discussed in this report.</w:t>
      </w:r>
      <w:r w:rsidR="0092601A" w:rsidRPr="0073399B">
        <w:rPr>
          <w:rFonts w:ascii="Times New Roman" w:eastAsia="Times New Roman" w:hAnsi="Times New Roman" w:cs="Times New Roman"/>
          <w:sz w:val="24"/>
          <w:szCs w:val="24"/>
        </w:rPr>
        <w:br/>
      </w:r>
      <w:r w:rsidR="0092601A" w:rsidRPr="0073399B">
        <w:rPr>
          <w:rFonts w:ascii="Times New Roman" w:eastAsia="Times New Roman" w:hAnsi="Times New Roman" w:cs="Times New Roman"/>
          <w:sz w:val="24"/>
          <w:szCs w:val="24"/>
        </w:rPr>
        <w:br/>
      </w:r>
      <w:r w:rsidR="00880DF6" w:rsidRPr="0073399B">
        <w:rPr>
          <w:rFonts w:ascii="Times New Roman" w:eastAsia="Times New Roman" w:hAnsi="Times New Roman" w:cs="Times New Roman"/>
          <w:sz w:val="24"/>
          <w:szCs w:val="24"/>
        </w:rPr>
        <w:t>The banking sector in Bangladesh started its journey with 6 nationalized commercial banks, 3 state owned specialized banks and 9 foreign owned banks in 1971.</w:t>
      </w:r>
      <w:r w:rsidR="006A27CB">
        <w:rPr>
          <w:rFonts w:ascii="Times New Roman" w:eastAsia="Times New Roman" w:hAnsi="Times New Roman" w:cs="Times New Roman"/>
          <w:sz w:val="24"/>
          <w:szCs w:val="24"/>
        </w:rPr>
        <w:t xml:space="preserve"> </w:t>
      </w:r>
      <w:proofErr w:type="spellStart"/>
      <w:r w:rsidR="006A27CB">
        <w:rPr>
          <w:rFonts w:ascii="Times New Roman" w:eastAsia="Times New Roman" w:hAnsi="Times New Roman" w:cs="Times New Roman"/>
          <w:sz w:val="24"/>
          <w:szCs w:val="24"/>
        </w:rPr>
        <w:t>Agrani</w:t>
      </w:r>
      <w:proofErr w:type="spellEnd"/>
      <w:r w:rsidR="006A27CB">
        <w:rPr>
          <w:rFonts w:ascii="Times New Roman" w:eastAsia="Times New Roman" w:hAnsi="Times New Roman" w:cs="Times New Roman"/>
          <w:sz w:val="24"/>
          <w:szCs w:val="24"/>
        </w:rPr>
        <w:t xml:space="preserve"> Bank, </w:t>
      </w:r>
      <w:proofErr w:type="spellStart"/>
      <w:r w:rsidR="006A27CB">
        <w:rPr>
          <w:rFonts w:ascii="Times New Roman" w:eastAsia="Times New Roman" w:hAnsi="Times New Roman" w:cs="Times New Roman"/>
          <w:sz w:val="24"/>
          <w:szCs w:val="24"/>
        </w:rPr>
        <w:t>Sonali</w:t>
      </w:r>
      <w:proofErr w:type="spellEnd"/>
      <w:r w:rsidR="006A27CB">
        <w:rPr>
          <w:rFonts w:ascii="Times New Roman" w:eastAsia="Times New Roman" w:hAnsi="Times New Roman" w:cs="Times New Roman"/>
          <w:sz w:val="24"/>
          <w:szCs w:val="24"/>
        </w:rPr>
        <w:t xml:space="preserve"> Bank, Rupali Bank, Basic Bank, Bangladesh Development Bank and Janata Bank </w:t>
      </w:r>
      <w:proofErr w:type="gramStart"/>
      <w:r w:rsidR="006A27CB">
        <w:rPr>
          <w:rFonts w:ascii="Times New Roman" w:eastAsia="Times New Roman" w:hAnsi="Times New Roman" w:cs="Times New Roman"/>
          <w:sz w:val="24"/>
          <w:szCs w:val="24"/>
        </w:rPr>
        <w:t>are</w:t>
      </w:r>
      <w:proofErr w:type="gramEnd"/>
      <w:r w:rsidR="006A27CB">
        <w:rPr>
          <w:rFonts w:ascii="Times New Roman" w:eastAsia="Times New Roman" w:hAnsi="Times New Roman" w:cs="Times New Roman"/>
          <w:sz w:val="24"/>
          <w:szCs w:val="24"/>
        </w:rPr>
        <w:t xml:space="preserve"> the six state owned specialized bank in Bangladesh.</w:t>
      </w:r>
      <w:r w:rsidR="007505CA">
        <w:rPr>
          <w:rFonts w:ascii="Times New Roman" w:eastAsia="Times New Roman" w:hAnsi="Times New Roman" w:cs="Times New Roman"/>
          <w:sz w:val="24"/>
          <w:szCs w:val="24"/>
        </w:rPr>
        <w:t xml:space="preserve"> After the inception of banking in Bangladesh, nearly a decade there were only state owned, foreign commercial banks but there were no </w:t>
      </w:r>
      <w:r w:rsidR="00535820">
        <w:rPr>
          <w:rFonts w:ascii="Times New Roman" w:eastAsia="Times New Roman" w:hAnsi="Times New Roman" w:cs="Times New Roman"/>
          <w:sz w:val="24"/>
          <w:szCs w:val="24"/>
        </w:rPr>
        <w:t>private commercial banks.</w:t>
      </w:r>
      <w:r w:rsidR="00B23CC6">
        <w:rPr>
          <w:rFonts w:ascii="Times New Roman" w:eastAsia="Times New Roman" w:hAnsi="Times New Roman" w:cs="Times New Roman"/>
          <w:sz w:val="24"/>
          <w:szCs w:val="24"/>
        </w:rPr>
        <w:t xml:space="preserve"> The concept of private commercial bank in Bangladesh was introduced by Arab Bangladesh (renamed as AB Bank Limited)</w:t>
      </w:r>
      <w:r w:rsidR="00880DF6" w:rsidRPr="0073399B">
        <w:rPr>
          <w:rFonts w:ascii="Times New Roman" w:eastAsia="Times New Roman" w:hAnsi="Times New Roman" w:cs="Times New Roman"/>
          <w:sz w:val="24"/>
          <w:szCs w:val="24"/>
        </w:rPr>
        <w:t xml:space="preserve"> </w:t>
      </w:r>
      <w:r w:rsidR="0074037E">
        <w:rPr>
          <w:rFonts w:ascii="Times New Roman" w:eastAsia="Times New Roman" w:hAnsi="Times New Roman" w:cs="Times New Roman"/>
          <w:sz w:val="24"/>
          <w:szCs w:val="24"/>
        </w:rPr>
        <w:t>in 1982.</w:t>
      </w:r>
      <w:r w:rsidR="00C62B3E">
        <w:rPr>
          <w:rFonts w:ascii="Times New Roman" w:eastAsia="Times New Roman" w:hAnsi="Times New Roman" w:cs="Times New Roman"/>
          <w:sz w:val="24"/>
          <w:szCs w:val="24"/>
        </w:rPr>
        <w:t xml:space="preserve"> Following the footprint of AB bank, five commercial banks</w:t>
      </w:r>
      <w:r w:rsidR="00C17CDF">
        <w:rPr>
          <w:rFonts w:ascii="Times New Roman" w:eastAsia="Times New Roman" w:hAnsi="Times New Roman" w:cs="Times New Roman"/>
          <w:sz w:val="24"/>
          <w:szCs w:val="24"/>
        </w:rPr>
        <w:t xml:space="preserve"> including IFIC Bank</w:t>
      </w:r>
      <w:r w:rsidR="00C62B3E">
        <w:rPr>
          <w:rFonts w:ascii="Times New Roman" w:eastAsia="Times New Roman" w:hAnsi="Times New Roman" w:cs="Times New Roman"/>
          <w:sz w:val="24"/>
          <w:szCs w:val="24"/>
        </w:rPr>
        <w:t xml:space="preserve"> started their journey within one year.</w:t>
      </w:r>
      <w:r w:rsidR="00C17CDF">
        <w:rPr>
          <w:rFonts w:ascii="Times New Roman" w:eastAsia="Times New Roman" w:hAnsi="Times New Roman" w:cs="Times New Roman"/>
          <w:sz w:val="24"/>
          <w:szCs w:val="24"/>
        </w:rPr>
        <w:t xml:space="preserve"> A massive growth of branches of nationalized commercial banks were the highlight of the next decade 1973-83.</w:t>
      </w:r>
      <w:r w:rsidR="0074037E">
        <w:rPr>
          <w:rFonts w:ascii="Times New Roman" w:eastAsia="Times New Roman" w:hAnsi="Times New Roman" w:cs="Times New Roman"/>
          <w:sz w:val="24"/>
          <w:szCs w:val="24"/>
        </w:rPr>
        <w:t xml:space="preserve"> </w:t>
      </w:r>
      <w:r w:rsidR="00880DF6" w:rsidRPr="0073399B">
        <w:rPr>
          <w:rFonts w:ascii="Times New Roman" w:eastAsia="Times New Roman" w:hAnsi="Times New Roman" w:cs="Times New Roman"/>
          <w:sz w:val="24"/>
          <w:szCs w:val="24"/>
        </w:rPr>
        <w:t xml:space="preserve">After half a century, banking in Bangladesh is now divided into two segments called scheduled and non-scheduled banks. </w:t>
      </w:r>
      <w:r w:rsidR="00880DF6" w:rsidRPr="0073399B">
        <w:rPr>
          <w:rFonts w:ascii="Times New Roman" w:eastAsia="Times New Roman" w:hAnsi="Times New Roman" w:cs="Times New Roman"/>
          <w:sz w:val="24"/>
          <w:szCs w:val="24"/>
        </w:rPr>
        <w:br/>
      </w:r>
      <w:r w:rsidR="00880DF6" w:rsidRPr="0073399B">
        <w:rPr>
          <w:rFonts w:ascii="Times New Roman" w:eastAsia="Times New Roman" w:hAnsi="Times New Roman" w:cs="Times New Roman"/>
          <w:sz w:val="24"/>
          <w:szCs w:val="24"/>
        </w:rPr>
        <w:lastRenderedPageBreak/>
        <w:t xml:space="preserve">As of 2023, there are 61 scheduled banks which are working under the supervision of Bangladesh Bank who are empowered by the Bangladesh Bank order 1972 and bank company act 1991. Among these, there are 33 commercial banks, these are fully owned </w:t>
      </w:r>
      <w:r w:rsidR="007A7703" w:rsidRPr="0073399B">
        <w:rPr>
          <w:rFonts w:ascii="Times New Roman" w:eastAsia="Times New Roman" w:hAnsi="Times New Roman" w:cs="Times New Roman"/>
          <w:sz w:val="24"/>
          <w:szCs w:val="24"/>
        </w:rPr>
        <w:t xml:space="preserve">by the private sector of the country. </w:t>
      </w:r>
      <w:r w:rsidR="00CD1E4A">
        <w:rPr>
          <w:rFonts w:ascii="Times New Roman" w:eastAsia="Times New Roman" w:hAnsi="Times New Roman" w:cs="Times New Roman"/>
          <w:sz w:val="24"/>
          <w:szCs w:val="24"/>
        </w:rPr>
        <w:t>Beside</w:t>
      </w:r>
      <w:r w:rsidR="005C2559">
        <w:rPr>
          <w:rFonts w:ascii="Times New Roman" w:eastAsia="Times New Roman" w:hAnsi="Times New Roman" w:cs="Times New Roman"/>
          <w:sz w:val="24"/>
          <w:szCs w:val="24"/>
        </w:rPr>
        <w:t>s,</w:t>
      </w:r>
      <w:r w:rsidR="00CD1E4A">
        <w:rPr>
          <w:rFonts w:ascii="Times New Roman" w:eastAsia="Times New Roman" w:hAnsi="Times New Roman" w:cs="Times New Roman"/>
          <w:sz w:val="24"/>
          <w:szCs w:val="24"/>
        </w:rPr>
        <w:t xml:space="preserve"> </w:t>
      </w:r>
      <w:r w:rsidR="00F52E13">
        <w:rPr>
          <w:rFonts w:ascii="Times New Roman" w:eastAsia="Times New Roman" w:hAnsi="Times New Roman" w:cs="Times New Roman"/>
          <w:sz w:val="24"/>
          <w:szCs w:val="24"/>
        </w:rPr>
        <w:t>08 Islamic Bank is also operating side by side the conventional banks in Bangladesh.</w:t>
      </w:r>
      <w:r w:rsidR="00370679">
        <w:rPr>
          <w:rFonts w:ascii="Times New Roman" w:eastAsia="Times New Roman" w:hAnsi="Times New Roman" w:cs="Times New Roman"/>
          <w:sz w:val="24"/>
          <w:szCs w:val="24"/>
        </w:rPr>
        <w:t xml:space="preserve"> Although there are different types of banks operating banking financial services in the industry, the commercial </w:t>
      </w:r>
      <w:proofErr w:type="gramStart"/>
      <w:r w:rsidR="00370679">
        <w:rPr>
          <w:rFonts w:ascii="Times New Roman" w:eastAsia="Times New Roman" w:hAnsi="Times New Roman" w:cs="Times New Roman"/>
          <w:sz w:val="24"/>
          <w:szCs w:val="24"/>
        </w:rPr>
        <w:t>banks is</w:t>
      </w:r>
      <w:proofErr w:type="gramEnd"/>
      <w:r w:rsidR="00370679">
        <w:rPr>
          <w:rFonts w:ascii="Times New Roman" w:eastAsia="Times New Roman" w:hAnsi="Times New Roman" w:cs="Times New Roman"/>
          <w:sz w:val="24"/>
          <w:szCs w:val="24"/>
        </w:rPr>
        <w:t xml:space="preserve"> the area to look at in this report. </w:t>
      </w:r>
      <w:r w:rsidR="00AE2704">
        <w:rPr>
          <w:rFonts w:ascii="Times New Roman" w:eastAsia="Times New Roman" w:hAnsi="Times New Roman" w:cs="Times New Roman"/>
          <w:sz w:val="24"/>
          <w:szCs w:val="24"/>
        </w:rPr>
        <w:t>But commercial banks are also plenty in numbers in Bangladesh. So, I will solely focus on one commercial bank named IFIC Bank plc in this report.</w:t>
      </w:r>
    </w:p>
    <w:p w:rsidR="005C2559" w:rsidRDefault="005C255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C2559" w:rsidRDefault="00C5201D" w:rsidP="00C5201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lastRenderedPageBreak/>
        <w:br/>
      </w:r>
    </w:p>
    <w:p w:rsidR="00C5201D" w:rsidRDefault="00C209BB" w:rsidP="005245D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sidR="00283561" w:rsidRPr="0073399B">
        <w:rPr>
          <w:rFonts w:ascii="Times New Roman" w:eastAsia="Times New Roman" w:hAnsi="Times New Roman" w:cs="Times New Roman"/>
          <w:sz w:val="24"/>
          <w:szCs w:val="24"/>
        </w:rPr>
        <w:br/>
      </w:r>
      <w:r w:rsidR="00283561" w:rsidRPr="0073399B">
        <w:rPr>
          <w:rFonts w:ascii="Times New Roman" w:eastAsia="Times New Roman" w:hAnsi="Times New Roman" w:cs="Times New Roman"/>
          <w:sz w:val="24"/>
          <w:szCs w:val="24"/>
        </w:rPr>
        <w:br/>
      </w:r>
      <w:r w:rsidR="00283561" w:rsidRPr="0073399B">
        <w:rPr>
          <w:rFonts w:ascii="Times New Roman" w:eastAsia="Times New Roman" w:hAnsi="Times New Roman" w:cs="Times New Roman"/>
          <w:sz w:val="24"/>
          <w:szCs w:val="24"/>
        </w:rPr>
        <w:br/>
      </w:r>
      <w:r w:rsidR="00283561" w:rsidRPr="0073399B">
        <w:rPr>
          <w:rFonts w:ascii="Times New Roman" w:eastAsia="Times New Roman" w:hAnsi="Times New Roman" w:cs="Times New Roman"/>
          <w:sz w:val="24"/>
          <w:szCs w:val="24"/>
        </w:rPr>
        <w:br/>
      </w:r>
      <w:r w:rsidR="00283561" w:rsidRPr="0073399B">
        <w:rPr>
          <w:rFonts w:ascii="Times New Roman" w:eastAsia="Times New Roman" w:hAnsi="Times New Roman" w:cs="Times New Roman"/>
          <w:sz w:val="24"/>
          <w:szCs w:val="24"/>
        </w:rPr>
        <w:br/>
      </w:r>
      <w:r w:rsidR="00283561" w:rsidRPr="0073399B">
        <w:rPr>
          <w:rFonts w:ascii="Times New Roman" w:eastAsia="Times New Roman" w:hAnsi="Times New Roman" w:cs="Times New Roman"/>
          <w:sz w:val="24"/>
          <w:szCs w:val="24"/>
        </w:rPr>
        <w:br/>
      </w:r>
      <w:r w:rsidR="00283561" w:rsidRPr="0073399B">
        <w:rPr>
          <w:rFonts w:ascii="Times New Roman" w:eastAsia="Times New Roman" w:hAnsi="Times New Roman" w:cs="Times New Roman"/>
          <w:sz w:val="24"/>
          <w:szCs w:val="24"/>
        </w:rPr>
        <w:br/>
      </w:r>
      <w:r w:rsidR="00792418" w:rsidRPr="0073399B">
        <w:rPr>
          <w:rFonts w:ascii="Times New Roman" w:eastAsia="Times New Roman" w:hAnsi="Times New Roman" w:cs="Times New Roman"/>
          <w:b/>
          <w:color w:val="548DD4" w:themeColor="text2" w:themeTint="99"/>
          <w:sz w:val="72"/>
          <w:szCs w:val="72"/>
        </w:rPr>
        <w:t xml:space="preserve">CHAPTER 2 </w:t>
      </w:r>
      <w:r w:rsidR="00283561" w:rsidRPr="0073399B">
        <w:rPr>
          <w:rFonts w:ascii="Times New Roman" w:eastAsia="Times New Roman" w:hAnsi="Times New Roman" w:cs="Times New Roman"/>
          <w:b/>
          <w:color w:val="548DD4" w:themeColor="text2" w:themeTint="99"/>
          <w:sz w:val="72"/>
          <w:szCs w:val="72"/>
        </w:rPr>
        <w:br/>
      </w:r>
      <w:r w:rsidR="00792418" w:rsidRPr="0073399B">
        <w:rPr>
          <w:rFonts w:ascii="Times New Roman" w:eastAsia="Times New Roman" w:hAnsi="Times New Roman" w:cs="Times New Roman"/>
          <w:b/>
          <w:color w:val="548DD4" w:themeColor="text2" w:themeTint="99"/>
          <w:sz w:val="72"/>
          <w:szCs w:val="72"/>
        </w:rPr>
        <w:t>ORGANIZATIONAL BACKGROUND</w:t>
      </w:r>
      <w:r w:rsidR="00353698">
        <w:rPr>
          <w:rFonts w:ascii="Times New Roman" w:eastAsia="Times New Roman" w:hAnsi="Times New Roman" w:cs="Times New Roman"/>
          <w:b/>
          <w:color w:val="548DD4" w:themeColor="text2" w:themeTint="99"/>
          <w:sz w:val="72"/>
          <w:szCs w:val="72"/>
        </w:rPr>
        <w:t xml:space="preserve"> &amp; </w:t>
      </w:r>
      <w:r w:rsidR="00353698">
        <w:rPr>
          <w:rFonts w:ascii="Times New Roman" w:eastAsia="Times New Roman" w:hAnsi="Times New Roman" w:cs="Times New Roman"/>
          <w:b/>
          <w:color w:val="548DD4" w:themeColor="text2" w:themeTint="99"/>
          <w:sz w:val="72"/>
          <w:szCs w:val="72"/>
        </w:rPr>
        <w:br/>
        <w:t>COMPETITIVE ANALYSIS</w:t>
      </w:r>
      <w:r w:rsidR="00353698" w:rsidRPr="0073399B">
        <w:rPr>
          <w:rFonts w:ascii="Times New Roman" w:eastAsia="Times New Roman" w:hAnsi="Times New Roman" w:cs="Times New Roman"/>
          <w:b/>
          <w:color w:val="548DD4" w:themeColor="text2" w:themeTint="99"/>
          <w:sz w:val="28"/>
          <w:szCs w:val="28"/>
        </w:rPr>
        <w:br/>
      </w:r>
      <w:r w:rsidR="000B2598">
        <w:rPr>
          <w:rFonts w:ascii="Times New Roman" w:eastAsia="Times New Roman" w:hAnsi="Times New Roman" w:cs="Times New Roman"/>
          <w:b/>
          <w:color w:val="548DD4" w:themeColor="text2" w:themeTint="99"/>
          <w:sz w:val="72"/>
          <w:szCs w:val="72"/>
        </w:rPr>
        <w:t xml:space="preserve"> </w:t>
      </w:r>
      <w:r w:rsidR="00792418" w:rsidRPr="0073399B">
        <w:rPr>
          <w:rFonts w:ascii="Times New Roman" w:eastAsia="Times New Roman" w:hAnsi="Times New Roman" w:cs="Times New Roman"/>
          <w:b/>
          <w:color w:val="548DD4" w:themeColor="text2" w:themeTint="99"/>
          <w:sz w:val="72"/>
          <w:szCs w:val="72"/>
        </w:rPr>
        <w:t>OF IFIC BANK</w:t>
      </w:r>
      <w:r w:rsidR="001F1002">
        <w:rPr>
          <w:rFonts w:ascii="Times New Roman" w:eastAsia="Times New Roman" w:hAnsi="Times New Roman" w:cs="Times New Roman"/>
          <w:b/>
          <w:color w:val="548DD4" w:themeColor="text2" w:themeTint="99"/>
          <w:sz w:val="72"/>
          <w:szCs w:val="72"/>
        </w:rPr>
        <w:t xml:space="preserve"> </w:t>
      </w:r>
      <w:r w:rsidR="00792418" w:rsidRPr="0073399B">
        <w:rPr>
          <w:rFonts w:ascii="Times New Roman" w:eastAsia="Times New Roman" w:hAnsi="Times New Roman" w:cs="Times New Roman"/>
          <w:b/>
          <w:color w:val="548DD4" w:themeColor="text2" w:themeTint="99"/>
          <w:sz w:val="28"/>
          <w:szCs w:val="28"/>
        </w:rPr>
        <w:br/>
      </w:r>
      <w:r w:rsidR="00792418" w:rsidRPr="0073399B">
        <w:rPr>
          <w:rFonts w:ascii="Times New Roman" w:eastAsia="Times New Roman" w:hAnsi="Times New Roman" w:cs="Times New Roman"/>
          <w:b/>
          <w:color w:val="548DD4" w:themeColor="text2" w:themeTint="99"/>
          <w:sz w:val="28"/>
          <w:szCs w:val="28"/>
        </w:rPr>
        <w:br/>
      </w:r>
      <w:r w:rsidR="00792418" w:rsidRPr="0073399B">
        <w:rPr>
          <w:rFonts w:ascii="Times New Roman" w:eastAsia="Times New Roman" w:hAnsi="Times New Roman" w:cs="Times New Roman"/>
          <w:b/>
          <w:color w:val="548DD4" w:themeColor="text2" w:themeTint="99"/>
          <w:sz w:val="28"/>
          <w:szCs w:val="28"/>
        </w:rPr>
        <w:br/>
      </w:r>
      <w:r w:rsidR="00792418" w:rsidRPr="0073399B">
        <w:rPr>
          <w:rFonts w:ascii="Times New Roman" w:eastAsia="Times New Roman" w:hAnsi="Times New Roman" w:cs="Times New Roman"/>
          <w:b/>
          <w:color w:val="548DD4" w:themeColor="text2" w:themeTint="99"/>
          <w:sz w:val="28"/>
          <w:szCs w:val="28"/>
        </w:rPr>
        <w:br/>
      </w:r>
      <w:r w:rsidR="00792418" w:rsidRPr="0073399B">
        <w:rPr>
          <w:rFonts w:ascii="Times New Roman" w:eastAsia="Times New Roman" w:hAnsi="Times New Roman" w:cs="Times New Roman"/>
          <w:b/>
          <w:color w:val="548DD4" w:themeColor="text2" w:themeTint="99"/>
          <w:sz w:val="28"/>
          <w:szCs w:val="28"/>
        </w:rPr>
        <w:br/>
      </w:r>
    </w:p>
    <w:p w:rsidR="003C164D" w:rsidRPr="0073399B" w:rsidRDefault="008447B9" w:rsidP="005245D5">
      <w:pPr>
        <w:spacing w:line="360" w:lineRule="auto"/>
        <w:jc w:val="both"/>
        <w:rPr>
          <w:rFonts w:ascii="Times New Roman" w:eastAsia="Times New Roman" w:hAnsi="Times New Roman" w:cs="Times New Roman"/>
          <w:sz w:val="24"/>
          <w:szCs w:val="24"/>
        </w:rPr>
      </w:pPr>
      <w:r w:rsidRPr="0073399B">
        <w:rPr>
          <w:rFonts w:ascii="Times New Roman" w:eastAsia="Times New Roman" w:hAnsi="Times New Roman" w:cs="Times New Roman"/>
          <w:sz w:val="24"/>
          <w:szCs w:val="24"/>
        </w:rPr>
        <w:lastRenderedPageBreak/>
        <w:t xml:space="preserve">The journey of IFIC Bank is a story of </w:t>
      </w:r>
      <w:r w:rsidR="006F1919" w:rsidRPr="0073399B">
        <w:rPr>
          <w:rFonts w:ascii="Times New Roman" w:eastAsia="Times New Roman" w:hAnsi="Times New Roman" w:cs="Times New Roman"/>
          <w:sz w:val="24"/>
          <w:szCs w:val="24"/>
        </w:rPr>
        <w:t xml:space="preserve">evolvement. Despite being one of the earliest banks in </w:t>
      </w:r>
      <w:r w:rsidR="006F1919" w:rsidRPr="0073399B">
        <w:rPr>
          <w:rFonts w:ascii="Times New Roman" w:eastAsia="Times New Roman" w:hAnsi="Times New Roman" w:cs="Times New Roman"/>
          <w:sz w:val="24"/>
          <w:szCs w:val="24"/>
        </w:rPr>
        <w:br/>
        <w:t>Bangladesh banking industry, it started its journey as a joint venture.</w:t>
      </w:r>
      <w:r w:rsidR="000121F0" w:rsidRPr="0073399B">
        <w:rPr>
          <w:rFonts w:ascii="Times New Roman" w:eastAsia="Times New Roman" w:hAnsi="Times New Roman" w:cs="Times New Roman"/>
          <w:sz w:val="24"/>
          <w:szCs w:val="24"/>
        </w:rPr>
        <w:t xml:space="preserve"> In its continuous journey of growth</w:t>
      </w:r>
      <w:r w:rsidR="00FD5FC7" w:rsidRPr="0073399B">
        <w:rPr>
          <w:rFonts w:ascii="Times New Roman" w:eastAsia="Times New Roman" w:hAnsi="Times New Roman" w:cs="Times New Roman"/>
          <w:sz w:val="24"/>
          <w:szCs w:val="24"/>
        </w:rPr>
        <w:t>,</w:t>
      </w:r>
      <w:r w:rsidR="000121F0" w:rsidRPr="0073399B">
        <w:rPr>
          <w:rFonts w:ascii="Times New Roman" w:eastAsia="Times New Roman" w:hAnsi="Times New Roman" w:cs="Times New Roman"/>
          <w:sz w:val="24"/>
          <w:szCs w:val="24"/>
        </w:rPr>
        <w:t xml:space="preserve"> it stepped into many business functions including foreign exchange business, joint venture exchange company and many more.</w:t>
      </w:r>
      <w:r w:rsidR="00FD5FC7" w:rsidRPr="0073399B">
        <w:rPr>
          <w:rFonts w:ascii="Times New Roman" w:eastAsia="Times New Roman" w:hAnsi="Times New Roman" w:cs="Times New Roman"/>
          <w:sz w:val="24"/>
          <w:szCs w:val="24"/>
        </w:rPr>
        <w:t xml:space="preserve"> The journey</w:t>
      </w:r>
      <w:r w:rsidR="006E7695" w:rsidRPr="0073399B">
        <w:rPr>
          <w:rFonts w:ascii="Times New Roman" w:eastAsia="Times New Roman" w:hAnsi="Times New Roman" w:cs="Times New Roman"/>
          <w:sz w:val="24"/>
          <w:szCs w:val="24"/>
        </w:rPr>
        <w:t xml:space="preserve"> of IFIC</w:t>
      </w:r>
      <w:r w:rsidR="00FD5FC7" w:rsidRPr="0073399B">
        <w:rPr>
          <w:rFonts w:ascii="Times New Roman" w:eastAsia="Times New Roman" w:hAnsi="Times New Roman" w:cs="Times New Roman"/>
          <w:sz w:val="24"/>
          <w:szCs w:val="24"/>
        </w:rPr>
        <w:t xml:space="preserve"> as a commercial bank that started back in 1983 being a trailblazer in banking industry of Bangladesh has now reached the milestone of “</w:t>
      </w:r>
      <w:r w:rsidR="00AE3082">
        <w:rPr>
          <w:rFonts w:ascii="Times New Roman" w:eastAsia="Times New Roman" w:hAnsi="Times New Roman" w:cs="Times New Roman"/>
          <w:sz w:val="24"/>
          <w:szCs w:val="24"/>
        </w:rPr>
        <w:t>l</w:t>
      </w:r>
      <w:r w:rsidR="00FD5FC7" w:rsidRPr="0073399B">
        <w:rPr>
          <w:rFonts w:ascii="Times New Roman" w:eastAsia="Times New Roman" w:hAnsi="Times New Roman" w:cs="Times New Roman"/>
          <w:sz w:val="24"/>
          <w:szCs w:val="24"/>
        </w:rPr>
        <w:t>argest bank in Bangladesh”. The timeline of IFIC’s journey till date:</w:t>
      </w:r>
      <w:r w:rsidR="00FD5FC7" w:rsidRPr="0073399B">
        <w:rPr>
          <w:rFonts w:ascii="Times New Roman" w:eastAsia="Times New Roman" w:hAnsi="Times New Roman" w:cs="Times New Roman"/>
          <w:sz w:val="24"/>
          <w:szCs w:val="24"/>
        </w:rPr>
        <w:br/>
      </w:r>
      <w:r w:rsidRPr="0073399B">
        <w:rPr>
          <w:rFonts w:ascii="Times New Roman" w:eastAsia="Times New Roman" w:hAnsi="Times New Roman" w:cs="Times New Roman"/>
          <w:color w:val="31849B" w:themeColor="accent5" w:themeShade="BF"/>
          <w:sz w:val="24"/>
          <w:szCs w:val="24"/>
        </w:rPr>
        <w:br/>
      </w:r>
      <w:r w:rsidR="00283561" w:rsidRPr="0073399B">
        <w:rPr>
          <w:rFonts w:ascii="Times New Roman" w:eastAsia="Times New Roman" w:hAnsi="Times New Roman" w:cs="Times New Roman"/>
          <w:color w:val="31849B" w:themeColor="accent5" w:themeShade="BF"/>
          <w:sz w:val="24"/>
          <w:szCs w:val="24"/>
        </w:rPr>
        <w:t xml:space="preserve">In 1976 </w:t>
      </w:r>
      <w:r w:rsidR="00283561" w:rsidRPr="0073399B">
        <w:rPr>
          <w:rFonts w:ascii="Times New Roman" w:eastAsia="Times New Roman" w:hAnsi="Times New Roman" w:cs="Times New Roman"/>
          <w:sz w:val="24"/>
          <w:szCs w:val="24"/>
        </w:rPr>
        <w:t xml:space="preserve">: </w:t>
      </w:r>
      <w:r w:rsidR="008779E8">
        <w:rPr>
          <w:rFonts w:ascii="Times New Roman" w:eastAsia="Times New Roman" w:hAnsi="Times New Roman" w:cs="Times New Roman"/>
          <w:sz w:val="24"/>
          <w:szCs w:val="24"/>
        </w:rPr>
        <w:t>The formation</w:t>
      </w:r>
      <w:r w:rsidR="00283561" w:rsidRPr="0073399B">
        <w:rPr>
          <w:rFonts w:ascii="Times New Roman" w:eastAsia="Times New Roman" w:hAnsi="Times New Roman" w:cs="Times New Roman"/>
          <w:sz w:val="24"/>
          <w:szCs w:val="24"/>
        </w:rPr>
        <w:t xml:space="preserve"> of IFIC Bank</w:t>
      </w:r>
      <w:r w:rsidR="00480828" w:rsidRPr="0073399B">
        <w:rPr>
          <w:rFonts w:ascii="Times New Roman" w:eastAsia="Times New Roman" w:hAnsi="Times New Roman" w:cs="Times New Roman"/>
          <w:sz w:val="24"/>
          <w:szCs w:val="24"/>
        </w:rPr>
        <w:br/>
      </w:r>
      <w:r w:rsidR="00283561" w:rsidRPr="0073399B">
        <w:rPr>
          <w:rFonts w:ascii="Times New Roman" w:hAnsi="Times New Roman" w:cs="Times New Roman"/>
          <w:sz w:val="24"/>
          <w:szCs w:val="24"/>
        </w:rPr>
        <w:t xml:space="preserve">It was </w:t>
      </w:r>
      <w:r w:rsidR="00577979">
        <w:rPr>
          <w:rFonts w:ascii="Times New Roman" w:hAnsi="Times New Roman" w:cs="Times New Roman"/>
          <w:sz w:val="24"/>
          <w:szCs w:val="24"/>
        </w:rPr>
        <w:t>founded</w:t>
      </w:r>
      <w:r w:rsidR="00283561" w:rsidRPr="0073399B">
        <w:rPr>
          <w:rFonts w:ascii="Times New Roman" w:hAnsi="Times New Roman" w:cs="Times New Roman"/>
          <w:sz w:val="24"/>
          <w:szCs w:val="24"/>
        </w:rPr>
        <w:t xml:space="preserve"> as </w:t>
      </w:r>
      <w:r w:rsidR="000C458A" w:rsidRPr="0073399B">
        <w:rPr>
          <w:rFonts w:ascii="Times New Roman" w:hAnsi="Times New Roman" w:cs="Times New Roman"/>
          <w:sz w:val="24"/>
          <w:szCs w:val="24"/>
        </w:rPr>
        <w:t>a financ</w:t>
      </w:r>
      <w:r w:rsidR="00577979">
        <w:rPr>
          <w:rFonts w:ascii="Times New Roman" w:hAnsi="Times New Roman" w:cs="Times New Roman"/>
          <w:sz w:val="24"/>
          <w:szCs w:val="24"/>
        </w:rPr>
        <w:t>ial institution</w:t>
      </w:r>
      <w:r w:rsidR="000C458A" w:rsidRPr="0073399B">
        <w:rPr>
          <w:rFonts w:ascii="Times New Roman" w:hAnsi="Times New Roman" w:cs="Times New Roman"/>
          <w:sz w:val="24"/>
          <w:szCs w:val="24"/>
        </w:rPr>
        <w:t xml:space="preserve"> and joint venture company  in </w:t>
      </w:r>
      <w:r w:rsidR="00577979">
        <w:rPr>
          <w:rFonts w:ascii="Times New Roman" w:hAnsi="Times New Roman" w:cs="Times New Roman"/>
          <w:sz w:val="24"/>
          <w:szCs w:val="24"/>
        </w:rPr>
        <w:t xml:space="preserve">cooperation with the </w:t>
      </w:r>
      <w:r w:rsidR="000C458A" w:rsidRPr="0073399B">
        <w:rPr>
          <w:rFonts w:ascii="Times New Roman" w:hAnsi="Times New Roman" w:cs="Times New Roman"/>
          <w:sz w:val="24"/>
          <w:szCs w:val="24"/>
        </w:rPr>
        <w:t>Bangladesh Bank</w:t>
      </w:r>
      <w:r w:rsidR="00577979">
        <w:rPr>
          <w:rFonts w:ascii="Times New Roman" w:hAnsi="Times New Roman" w:cs="Times New Roman"/>
          <w:sz w:val="24"/>
          <w:szCs w:val="24"/>
        </w:rPr>
        <w:t>.</w:t>
      </w:r>
      <w:r w:rsidR="00480828" w:rsidRPr="0073399B">
        <w:rPr>
          <w:rFonts w:ascii="Times New Roman" w:hAnsi="Times New Roman" w:cs="Times New Roman"/>
          <w:sz w:val="24"/>
          <w:szCs w:val="24"/>
        </w:rPr>
        <w:br/>
      </w:r>
      <w:r w:rsidR="00480828" w:rsidRPr="0073399B">
        <w:rPr>
          <w:rFonts w:ascii="Times New Roman" w:hAnsi="Times New Roman" w:cs="Times New Roman"/>
          <w:sz w:val="24"/>
          <w:szCs w:val="24"/>
        </w:rPr>
        <w:br/>
      </w:r>
      <w:r w:rsidR="00480828" w:rsidRPr="0073399B">
        <w:rPr>
          <w:rFonts w:ascii="Times New Roman" w:hAnsi="Times New Roman" w:cs="Times New Roman"/>
          <w:color w:val="31849B" w:themeColor="accent5" w:themeShade="BF"/>
          <w:sz w:val="24"/>
          <w:szCs w:val="24"/>
        </w:rPr>
        <w:t>In 1980</w:t>
      </w:r>
      <w:r w:rsidR="00480828" w:rsidRPr="0073399B">
        <w:rPr>
          <w:rFonts w:ascii="Times New Roman" w:hAnsi="Times New Roman" w:cs="Times New Roman"/>
          <w:sz w:val="24"/>
          <w:szCs w:val="24"/>
        </w:rPr>
        <w:t xml:space="preserve">: </w:t>
      </w:r>
      <w:r w:rsidR="00CA10C2">
        <w:rPr>
          <w:rFonts w:ascii="Times New Roman" w:hAnsi="Times New Roman" w:cs="Times New Roman"/>
          <w:sz w:val="24"/>
          <w:szCs w:val="24"/>
        </w:rPr>
        <w:t>Footprint at foreign exchange business</w:t>
      </w:r>
      <w:r w:rsidR="00480828" w:rsidRPr="0073399B">
        <w:rPr>
          <w:rFonts w:ascii="Times New Roman" w:hAnsi="Times New Roman" w:cs="Times New Roman"/>
          <w:sz w:val="24"/>
          <w:szCs w:val="24"/>
        </w:rPr>
        <w:br/>
      </w:r>
      <w:r w:rsidR="001F2ABA">
        <w:rPr>
          <w:rFonts w:ascii="Times New Roman" w:hAnsi="Times New Roman" w:cs="Times New Roman"/>
          <w:sz w:val="24"/>
          <w:szCs w:val="24"/>
        </w:rPr>
        <w:t xml:space="preserve">After four years of the start of the journey, IFIC Bank entered on a segment of the business called foreign exchange. </w:t>
      </w:r>
      <w:r w:rsidR="00E62DFB">
        <w:rPr>
          <w:rFonts w:ascii="Times New Roman" w:hAnsi="Times New Roman" w:cs="Times New Roman"/>
          <w:sz w:val="24"/>
          <w:szCs w:val="24"/>
        </w:rPr>
        <w:t>It was one of the</w:t>
      </w:r>
      <w:r w:rsidR="00710AC0">
        <w:rPr>
          <w:rFonts w:ascii="Times New Roman" w:hAnsi="Times New Roman" w:cs="Times New Roman"/>
          <w:sz w:val="24"/>
          <w:szCs w:val="24"/>
        </w:rPr>
        <w:t xml:space="preserve"> earliest</w:t>
      </w:r>
      <w:r w:rsidR="00E62DFB">
        <w:rPr>
          <w:rFonts w:ascii="Times New Roman" w:hAnsi="Times New Roman" w:cs="Times New Roman"/>
          <w:sz w:val="24"/>
          <w:szCs w:val="24"/>
        </w:rPr>
        <w:t xml:space="preserve"> steps of their business</w:t>
      </w:r>
      <w:r w:rsidR="00710AC0">
        <w:rPr>
          <w:rFonts w:ascii="Times New Roman" w:hAnsi="Times New Roman" w:cs="Times New Roman"/>
          <w:sz w:val="24"/>
          <w:szCs w:val="24"/>
        </w:rPr>
        <w:t xml:space="preserve"> operation</w:t>
      </w:r>
      <w:r w:rsidR="00E62DFB">
        <w:rPr>
          <w:rFonts w:ascii="Times New Roman" w:hAnsi="Times New Roman" w:cs="Times New Roman"/>
          <w:sz w:val="24"/>
          <w:szCs w:val="24"/>
        </w:rPr>
        <w:t xml:space="preserve"> expansion</w:t>
      </w:r>
      <w:r w:rsidR="00710AC0">
        <w:rPr>
          <w:rFonts w:ascii="Times New Roman" w:hAnsi="Times New Roman" w:cs="Times New Roman"/>
          <w:sz w:val="24"/>
          <w:szCs w:val="24"/>
        </w:rPr>
        <w:t>.</w:t>
      </w:r>
      <w:r w:rsidR="001F2ABA">
        <w:rPr>
          <w:rFonts w:ascii="Times New Roman" w:hAnsi="Times New Roman" w:cs="Times New Roman"/>
          <w:sz w:val="24"/>
          <w:szCs w:val="24"/>
        </w:rPr>
        <w:br/>
      </w:r>
      <w:r w:rsidR="001F2ABA" w:rsidRPr="0073399B">
        <w:rPr>
          <w:rFonts w:ascii="Times New Roman" w:hAnsi="Times New Roman" w:cs="Times New Roman"/>
          <w:sz w:val="24"/>
          <w:szCs w:val="24"/>
        </w:rPr>
        <w:t xml:space="preserve"> </w:t>
      </w:r>
      <w:r w:rsidR="00480828" w:rsidRPr="0073399B">
        <w:rPr>
          <w:rFonts w:ascii="Times New Roman" w:hAnsi="Times New Roman" w:cs="Times New Roman"/>
          <w:sz w:val="24"/>
          <w:szCs w:val="24"/>
        </w:rPr>
        <w:br/>
      </w:r>
      <w:r w:rsidR="00480828" w:rsidRPr="0073399B">
        <w:rPr>
          <w:rFonts w:ascii="Times New Roman" w:hAnsi="Times New Roman" w:cs="Times New Roman"/>
          <w:color w:val="31849B" w:themeColor="accent5" w:themeShade="BF"/>
          <w:sz w:val="24"/>
          <w:szCs w:val="24"/>
        </w:rPr>
        <w:t>In 1982</w:t>
      </w:r>
      <w:r w:rsidR="00480828" w:rsidRPr="0073399B">
        <w:rPr>
          <w:rFonts w:ascii="Times New Roman" w:hAnsi="Times New Roman" w:cs="Times New Roman"/>
          <w:sz w:val="24"/>
          <w:szCs w:val="24"/>
        </w:rPr>
        <w:t xml:space="preserve">: </w:t>
      </w:r>
      <w:r w:rsidR="00587239">
        <w:rPr>
          <w:rFonts w:ascii="Times New Roman" w:hAnsi="Times New Roman" w:cs="Times New Roman"/>
          <w:sz w:val="24"/>
          <w:szCs w:val="24"/>
        </w:rPr>
        <w:t>Maiden joint venture at overseas</w:t>
      </w:r>
      <w:r w:rsidR="00A47D95">
        <w:rPr>
          <w:rFonts w:ascii="Times New Roman" w:hAnsi="Times New Roman" w:cs="Times New Roman"/>
          <w:sz w:val="24"/>
          <w:szCs w:val="24"/>
        </w:rPr>
        <w:br/>
        <w:t xml:space="preserve">IFIC had the honor of setting up </w:t>
      </w:r>
      <w:proofErr w:type="spellStart"/>
      <w:r w:rsidR="00A47D95">
        <w:rPr>
          <w:rFonts w:ascii="Times New Roman" w:hAnsi="Times New Roman" w:cs="Times New Roman"/>
          <w:sz w:val="24"/>
          <w:szCs w:val="24"/>
        </w:rPr>
        <w:t>it’s</w:t>
      </w:r>
      <w:proofErr w:type="spellEnd"/>
      <w:r w:rsidR="00A47D95">
        <w:rPr>
          <w:rFonts w:ascii="Times New Roman" w:hAnsi="Times New Roman" w:cs="Times New Roman"/>
          <w:sz w:val="24"/>
          <w:szCs w:val="24"/>
        </w:rPr>
        <w:t xml:space="preserve"> </w:t>
      </w:r>
      <w:r w:rsidR="00C86948">
        <w:rPr>
          <w:rFonts w:ascii="Times New Roman" w:hAnsi="Times New Roman" w:cs="Times New Roman"/>
          <w:sz w:val="24"/>
          <w:szCs w:val="24"/>
        </w:rPr>
        <w:t>inaugural joint venture in Maldives in association with Bank of Maldives. After a decade, the share of IFIC in this joint venture ultimately sold to the Maldives governme</w:t>
      </w:r>
      <w:r w:rsidR="008E4BB2">
        <w:rPr>
          <w:rFonts w:ascii="Times New Roman" w:hAnsi="Times New Roman" w:cs="Times New Roman"/>
          <w:sz w:val="24"/>
          <w:szCs w:val="24"/>
        </w:rPr>
        <w:t>nt.</w:t>
      </w:r>
      <w:r w:rsidR="005C6438" w:rsidRPr="0073399B">
        <w:rPr>
          <w:rFonts w:ascii="Times New Roman" w:hAnsi="Times New Roman" w:cs="Times New Roman"/>
          <w:sz w:val="24"/>
          <w:szCs w:val="24"/>
        </w:rPr>
        <w:br/>
      </w:r>
      <w:r w:rsidR="005C6438" w:rsidRPr="0073399B">
        <w:rPr>
          <w:rFonts w:ascii="Times New Roman" w:hAnsi="Times New Roman" w:cs="Times New Roman"/>
          <w:sz w:val="24"/>
          <w:szCs w:val="24"/>
        </w:rPr>
        <w:br/>
      </w:r>
      <w:r w:rsidR="005C6438" w:rsidRPr="0073399B">
        <w:rPr>
          <w:rFonts w:ascii="Times New Roman" w:hAnsi="Times New Roman" w:cs="Times New Roman"/>
          <w:color w:val="31849B" w:themeColor="accent5" w:themeShade="BF"/>
          <w:sz w:val="24"/>
          <w:szCs w:val="24"/>
        </w:rPr>
        <w:t>In 1983</w:t>
      </w:r>
      <w:r w:rsidR="005C6438" w:rsidRPr="0073399B">
        <w:rPr>
          <w:rFonts w:ascii="Times New Roman" w:hAnsi="Times New Roman" w:cs="Times New Roman"/>
          <w:sz w:val="24"/>
          <w:szCs w:val="24"/>
        </w:rPr>
        <w:t xml:space="preserve">: </w:t>
      </w:r>
      <w:r w:rsidR="00EE61A8">
        <w:rPr>
          <w:rFonts w:ascii="Times New Roman" w:hAnsi="Times New Roman" w:cs="Times New Roman"/>
          <w:sz w:val="24"/>
          <w:szCs w:val="24"/>
        </w:rPr>
        <w:t>Inception as a complete bank</w:t>
      </w:r>
      <w:r w:rsidR="005C6438" w:rsidRPr="0073399B">
        <w:rPr>
          <w:rFonts w:ascii="Times New Roman" w:hAnsi="Times New Roman" w:cs="Times New Roman"/>
          <w:sz w:val="24"/>
          <w:szCs w:val="24"/>
        </w:rPr>
        <w:br/>
      </w:r>
      <w:r w:rsidR="002B4B76">
        <w:rPr>
          <w:rFonts w:ascii="Times New Roman" w:hAnsi="Times New Roman" w:cs="Times New Roman"/>
          <w:sz w:val="24"/>
          <w:szCs w:val="24"/>
        </w:rPr>
        <w:t xml:space="preserve">Finally, the inception of IFIC as a commercial bank took place back in 1983. </w:t>
      </w:r>
      <w:r w:rsidR="006B366C">
        <w:rPr>
          <w:rFonts w:ascii="Times New Roman" w:hAnsi="Times New Roman" w:cs="Times New Roman"/>
          <w:sz w:val="24"/>
          <w:szCs w:val="24"/>
        </w:rPr>
        <w:t>It was one of the first mover</w:t>
      </w:r>
      <w:r w:rsidR="005F3884">
        <w:rPr>
          <w:rFonts w:ascii="Times New Roman" w:hAnsi="Times New Roman" w:cs="Times New Roman"/>
          <w:sz w:val="24"/>
          <w:szCs w:val="24"/>
        </w:rPr>
        <w:t>s</w:t>
      </w:r>
      <w:r w:rsidR="006B366C">
        <w:rPr>
          <w:rFonts w:ascii="Times New Roman" w:hAnsi="Times New Roman" w:cs="Times New Roman"/>
          <w:sz w:val="24"/>
          <w:szCs w:val="24"/>
        </w:rPr>
        <w:t xml:space="preserve"> in Bangladesh banking industry. </w:t>
      </w:r>
      <w:r w:rsidR="000924BE" w:rsidRPr="0073399B">
        <w:rPr>
          <w:rFonts w:ascii="Times New Roman" w:hAnsi="Times New Roman" w:cs="Times New Roman"/>
          <w:sz w:val="24"/>
          <w:szCs w:val="24"/>
        </w:rPr>
        <w:br/>
      </w:r>
      <w:r w:rsidR="000924BE" w:rsidRPr="0073399B">
        <w:rPr>
          <w:rFonts w:ascii="Times New Roman" w:hAnsi="Times New Roman" w:cs="Times New Roman"/>
          <w:sz w:val="24"/>
          <w:szCs w:val="24"/>
        </w:rPr>
        <w:br/>
      </w:r>
      <w:r w:rsidR="000924BE" w:rsidRPr="0073399B">
        <w:rPr>
          <w:rFonts w:ascii="Times New Roman" w:hAnsi="Times New Roman" w:cs="Times New Roman"/>
          <w:color w:val="31849B" w:themeColor="accent5" w:themeShade="BF"/>
          <w:sz w:val="24"/>
          <w:szCs w:val="24"/>
        </w:rPr>
        <w:t>In 1987</w:t>
      </w:r>
      <w:r w:rsidR="000924BE" w:rsidRPr="0073399B">
        <w:rPr>
          <w:rFonts w:ascii="Times New Roman" w:hAnsi="Times New Roman" w:cs="Times New Roman"/>
          <w:sz w:val="24"/>
          <w:szCs w:val="24"/>
        </w:rPr>
        <w:t>:</w:t>
      </w:r>
      <w:r w:rsidR="00830A61">
        <w:rPr>
          <w:rFonts w:ascii="Times New Roman" w:hAnsi="Times New Roman" w:cs="Times New Roman"/>
          <w:sz w:val="24"/>
          <w:szCs w:val="24"/>
        </w:rPr>
        <w:t xml:space="preserve"> </w:t>
      </w:r>
      <w:r w:rsidR="00FF25FF">
        <w:rPr>
          <w:rFonts w:ascii="Times New Roman" w:hAnsi="Times New Roman" w:cs="Times New Roman"/>
          <w:sz w:val="24"/>
          <w:szCs w:val="24"/>
        </w:rPr>
        <w:t>Opening of f</w:t>
      </w:r>
      <w:r w:rsidR="00830A61">
        <w:rPr>
          <w:rFonts w:ascii="Times New Roman" w:hAnsi="Times New Roman" w:cs="Times New Roman"/>
          <w:sz w:val="24"/>
          <w:szCs w:val="24"/>
        </w:rPr>
        <w:t xml:space="preserve">irst overseas branch </w:t>
      </w:r>
      <w:r w:rsidR="00FC108E">
        <w:rPr>
          <w:rFonts w:ascii="Times New Roman" w:hAnsi="Times New Roman" w:cs="Times New Roman"/>
          <w:sz w:val="24"/>
          <w:szCs w:val="24"/>
        </w:rPr>
        <w:br/>
      </w:r>
      <w:r w:rsidR="00106A0F">
        <w:rPr>
          <w:rFonts w:ascii="Times New Roman" w:hAnsi="Times New Roman" w:cs="Times New Roman"/>
          <w:sz w:val="24"/>
          <w:szCs w:val="24"/>
        </w:rPr>
        <w:t xml:space="preserve">In Karachi, Pakistan the bank opened </w:t>
      </w:r>
      <w:proofErr w:type="spellStart"/>
      <w:r w:rsidR="00106A0F">
        <w:rPr>
          <w:rFonts w:ascii="Times New Roman" w:hAnsi="Times New Roman" w:cs="Times New Roman"/>
          <w:sz w:val="24"/>
          <w:szCs w:val="24"/>
        </w:rPr>
        <w:t>it’s</w:t>
      </w:r>
      <w:proofErr w:type="spellEnd"/>
      <w:r w:rsidR="00106A0F">
        <w:rPr>
          <w:rFonts w:ascii="Times New Roman" w:hAnsi="Times New Roman" w:cs="Times New Roman"/>
          <w:sz w:val="24"/>
          <w:szCs w:val="24"/>
        </w:rPr>
        <w:t xml:space="preserve"> first ever overseas branch </w:t>
      </w:r>
      <w:r w:rsidR="00CC3659">
        <w:rPr>
          <w:rFonts w:ascii="Times New Roman" w:hAnsi="Times New Roman" w:cs="Times New Roman"/>
          <w:sz w:val="24"/>
          <w:szCs w:val="24"/>
        </w:rPr>
        <w:t xml:space="preserve">which was a milestone for them. </w:t>
      </w:r>
      <w:r w:rsidR="00C357D7" w:rsidRPr="0073399B">
        <w:rPr>
          <w:rFonts w:ascii="Times New Roman" w:hAnsi="Times New Roman" w:cs="Times New Roman"/>
          <w:sz w:val="24"/>
          <w:szCs w:val="24"/>
        </w:rPr>
        <w:br/>
      </w:r>
      <w:r w:rsidR="00C357D7" w:rsidRPr="0073399B">
        <w:rPr>
          <w:rFonts w:ascii="Times New Roman" w:hAnsi="Times New Roman" w:cs="Times New Roman"/>
          <w:sz w:val="24"/>
          <w:szCs w:val="24"/>
        </w:rPr>
        <w:br/>
      </w:r>
      <w:r w:rsidR="00C357D7" w:rsidRPr="0073399B">
        <w:rPr>
          <w:rFonts w:ascii="Times New Roman" w:hAnsi="Times New Roman" w:cs="Times New Roman"/>
          <w:color w:val="31849B" w:themeColor="accent5" w:themeShade="BF"/>
          <w:sz w:val="24"/>
          <w:szCs w:val="24"/>
        </w:rPr>
        <w:t>In 1993</w:t>
      </w:r>
      <w:r w:rsidR="00C357D7" w:rsidRPr="0073399B">
        <w:rPr>
          <w:rFonts w:ascii="Times New Roman" w:hAnsi="Times New Roman" w:cs="Times New Roman"/>
          <w:sz w:val="24"/>
          <w:szCs w:val="24"/>
        </w:rPr>
        <w:t xml:space="preserve">: </w:t>
      </w:r>
      <w:r w:rsidR="003A6DAB">
        <w:rPr>
          <w:rFonts w:ascii="Times New Roman" w:hAnsi="Times New Roman" w:cs="Times New Roman"/>
          <w:sz w:val="24"/>
          <w:szCs w:val="24"/>
        </w:rPr>
        <w:t>Opening of second foreign branch</w:t>
      </w:r>
      <w:r w:rsidR="00C357D7" w:rsidRPr="0073399B">
        <w:rPr>
          <w:rFonts w:ascii="Times New Roman" w:hAnsi="Times New Roman" w:cs="Times New Roman"/>
          <w:sz w:val="24"/>
          <w:szCs w:val="24"/>
        </w:rPr>
        <w:br/>
      </w:r>
      <w:r w:rsidR="00D671D2">
        <w:rPr>
          <w:rFonts w:ascii="Times New Roman" w:hAnsi="Times New Roman" w:cs="Times New Roman"/>
          <w:sz w:val="24"/>
          <w:szCs w:val="24"/>
        </w:rPr>
        <w:t xml:space="preserve">Following the trend of overseas branch opening, the second overseas branch were opened at Lahore, Pakistan which facilitated the authority to expand their operation </w:t>
      </w:r>
      <w:r w:rsidR="000E2858">
        <w:rPr>
          <w:rFonts w:ascii="Times New Roman" w:hAnsi="Times New Roman" w:cs="Times New Roman"/>
          <w:sz w:val="24"/>
          <w:szCs w:val="24"/>
        </w:rPr>
        <w:t xml:space="preserve">in Pakistan. </w:t>
      </w:r>
      <w:r w:rsidR="00C357D7" w:rsidRPr="0073399B">
        <w:rPr>
          <w:rFonts w:ascii="Times New Roman" w:hAnsi="Times New Roman" w:cs="Times New Roman"/>
          <w:sz w:val="24"/>
          <w:szCs w:val="24"/>
        </w:rPr>
        <w:br/>
      </w:r>
      <w:r w:rsidR="00C357D7" w:rsidRPr="0073399B">
        <w:rPr>
          <w:rFonts w:ascii="Times New Roman" w:hAnsi="Times New Roman" w:cs="Times New Roman"/>
          <w:sz w:val="24"/>
          <w:szCs w:val="24"/>
        </w:rPr>
        <w:lastRenderedPageBreak/>
        <w:br/>
      </w:r>
      <w:r w:rsidR="00C357D7" w:rsidRPr="0073399B">
        <w:rPr>
          <w:rFonts w:ascii="Times New Roman" w:hAnsi="Times New Roman" w:cs="Times New Roman"/>
          <w:color w:val="31849B" w:themeColor="accent5" w:themeShade="BF"/>
          <w:sz w:val="24"/>
          <w:szCs w:val="24"/>
        </w:rPr>
        <w:t>In 1994</w:t>
      </w:r>
      <w:r w:rsidR="00C357D7" w:rsidRPr="0073399B">
        <w:rPr>
          <w:rFonts w:ascii="Times New Roman" w:hAnsi="Times New Roman" w:cs="Times New Roman"/>
          <w:sz w:val="24"/>
          <w:szCs w:val="24"/>
        </w:rPr>
        <w:t xml:space="preserve">: </w:t>
      </w:r>
      <w:r w:rsidR="00B24A09">
        <w:rPr>
          <w:rFonts w:ascii="Times New Roman" w:hAnsi="Times New Roman" w:cs="Times New Roman"/>
          <w:sz w:val="24"/>
          <w:szCs w:val="24"/>
        </w:rPr>
        <w:t>Establishment of maiden joint venture in Nepal</w:t>
      </w:r>
      <w:r w:rsidR="001F63ED" w:rsidRPr="0073399B">
        <w:rPr>
          <w:rFonts w:ascii="Times New Roman" w:hAnsi="Times New Roman" w:cs="Times New Roman"/>
          <w:sz w:val="24"/>
          <w:szCs w:val="24"/>
        </w:rPr>
        <w:br/>
      </w:r>
      <w:r w:rsidR="008F2F4A">
        <w:rPr>
          <w:rFonts w:ascii="Times New Roman" w:hAnsi="Times New Roman" w:cs="Times New Roman"/>
          <w:sz w:val="24"/>
          <w:szCs w:val="24"/>
        </w:rPr>
        <w:t>In order to perform banking operation in Nepal, IFIC Bank has set up their first joint venture in Nepal called Nepal-Bangladesh Bank Limited.</w:t>
      </w:r>
      <w:r w:rsidR="008F2F4A">
        <w:rPr>
          <w:rFonts w:ascii="Times New Roman" w:hAnsi="Times New Roman" w:cs="Times New Roman"/>
          <w:sz w:val="24"/>
          <w:szCs w:val="24"/>
        </w:rPr>
        <w:br/>
      </w:r>
      <w:r w:rsidR="00F73F70" w:rsidRPr="0073399B">
        <w:rPr>
          <w:rFonts w:ascii="Times New Roman" w:hAnsi="Times New Roman" w:cs="Times New Roman"/>
          <w:sz w:val="24"/>
          <w:szCs w:val="24"/>
        </w:rPr>
        <w:br/>
      </w:r>
      <w:r w:rsidR="004D1E9B" w:rsidRPr="0073399B">
        <w:rPr>
          <w:rFonts w:ascii="Times New Roman" w:hAnsi="Times New Roman" w:cs="Times New Roman"/>
          <w:color w:val="31849B" w:themeColor="accent5" w:themeShade="BF"/>
          <w:sz w:val="24"/>
          <w:szCs w:val="24"/>
        </w:rPr>
        <w:t>In 2003</w:t>
      </w:r>
      <w:r w:rsidR="004D1E9B" w:rsidRPr="0073399B">
        <w:rPr>
          <w:rFonts w:ascii="Times New Roman" w:hAnsi="Times New Roman" w:cs="Times New Roman"/>
          <w:sz w:val="24"/>
          <w:szCs w:val="24"/>
        </w:rPr>
        <w:t xml:space="preserve">: </w:t>
      </w:r>
      <w:r w:rsidR="001C2441">
        <w:rPr>
          <w:rFonts w:ascii="Times New Roman" w:hAnsi="Times New Roman" w:cs="Times New Roman"/>
          <w:sz w:val="24"/>
          <w:szCs w:val="24"/>
        </w:rPr>
        <w:t>Start of</w:t>
      </w:r>
      <w:r w:rsidR="008F17C2">
        <w:rPr>
          <w:rFonts w:ascii="Times New Roman" w:hAnsi="Times New Roman" w:cs="Times New Roman"/>
          <w:sz w:val="24"/>
          <w:szCs w:val="24"/>
        </w:rPr>
        <w:t xml:space="preserve"> </w:t>
      </w:r>
      <w:r w:rsidR="001C2441">
        <w:rPr>
          <w:rFonts w:ascii="Times New Roman" w:hAnsi="Times New Roman" w:cs="Times New Roman"/>
          <w:sz w:val="24"/>
          <w:szCs w:val="24"/>
        </w:rPr>
        <w:t>NDLC-IFIC Bank</w:t>
      </w:r>
      <w:r w:rsidR="004D1E9B" w:rsidRPr="0073399B">
        <w:rPr>
          <w:rFonts w:ascii="Times New Roman" w:hAnsi="Times New Roman" w:cs="Times New Roman"/>
          <w:sz w:val="24"/>
          <w:szCs w:val="24"/>
        </w:rPr>
        <w:br/>
      </w:r>
      <w:r w:rsidR="00EF54F4">
        <w:rPr>
          <w:rFonts w:ascii="Times New Roman" w:hAnsi="Times New Roman" w:cs="Times New Roman"/>
          <w:sz w:val="24"/>
          <w:szCs w:val="24"/>
        </w:rPr>
        <w:t>This time not any joint venture rather IFIC Bank set up a completely new bank named NDLC-IFIC Bank which was merged with MCB bank afterwards.</w:t>
      </w:r>
      <w:r w:rsidR="006545B4" w:rsidRPr="0073399B">
        <w:rPr>
          <w:rFonts w:ascii="Times New Roman" w:hAnsi="Times New Roman" w:cs="Times New Roman"/>
          <w:sz w:val="24"/>
          <w:szCs w:val="24"/>
        </w:rPr>
        <w:br/>
      </w:r>
      <w:r w:rsidR="006545B4" w:rsidRPr="0073399B">
        <w:rPr>
          <w:rFonts w:ascii="Times New Roman" w:hAnsi="Times New Roman" w:cs="Times New Roman"/>
          <w:sz w:val="24"/>
          <w:szCs w:val="24"/>
        </w:rPr>
        <w:br/>
      </w:r>
      <w:r w:rsidR="006545B4" w:rsidRPr="0073399B">
        <w:rPr>
          <w:rFonts w:ascii="Times New Roman" w:hAnsi="Times New Roman" w:cs="Times New Roman"/>
          <w:color w:val="31849B" w:themeColor="accent5" w:themeShade="BF"/>
          <w:sz w:val="24"/>
          <w:szCs w:val="24"/>
        </w:rPr>
        <w:t>In 2005</w:t>
      </w:r>
      <w:r w:rsidR="006545B4" w:rsidRPr="0073399B">
        <w:rPr>
          <w:rFonts w:ascii="Times New Roman" w:hAnsi="Times New Roman" w:cs="Times New Roman"/>
          <w:sz w:val="24"/>
          <w:szCs w:val="24"/>
        </w:rPr>
        <w:t xml:space="preserve">: </w:t>
      </w:r>
      <w:r w:rsidR="00303ECA">
        <w:rPr>
          <w:rFonts w:ascii="Times New Roman" w:hAnsi="Times New Roman" w:cs="Times New Roman"/>
          <w:sz w:val="24"/>
          <w:szCs w:val="24"/>
        </w:rPr>
        <w:t xml:space="preserve">The start of online banking </w:t>
      </w:r>
      <w:r w:rsidR="006545B4" w:rsidRPr="0073399B">
        <w:rPr>
          <w:rFonts w:ascii="Times New Roman" w:hAnsi="Times New Roman" w:cs="Times New Roman"/>
          <w:sz w:val="24"/>
          <w:szCs w:val="24"/>
        </w:rPr>
        <w:br/>
      </w:r>
      <w:r w:rsidR="00303ECA">
        <w:rPr>
          <w:rFonts w:ascii="Times New Roman" w:hAnsi="Times New Roman" w:cs="Times New Roman"/>
          <w:sz w:val="24"/>
          <w:szCs w:val="24"/>
        </w:rPr>
        <w:t>To keep the pace with the contemporary banking practice, IFIC Bank acquired MISYS for performing online banking activities in real time.</w:t>
      </w:r>
      <w:r w:rsidR="00303ECA">
        <w:rPr>
          <w:rFonts w:ascii="Times New Roman" w:hAnsi="Times New Roman" w:cs="Times New Roman"/>
          <w:sz w:val="24"/>
          <w:szCs w:val="24"/>
        </w:rPr>
        <w:br/>
      </w:r>
      <w:r w:rsidR="002766BB" w:rsidRPr="0073399B">
        <w:rPr>
          <w:rFonts w:ascii="Times New Roman" w:hAnsi="Times New Roman" w:cs="Times New Roman"/>
          <w:sz w:val="24"/>
          <w:szCs w:val="24"/>
        </w:rPr>
        <w:br/>
      </w:r>
      <w:r w:rsidR="002766BB" w:rsidRPr="0073399B">
        <w:rPr>
          <w:rFonts w:ascii="Times New Roman" w:hAnsi="Times New Roman" w:cs="Times New Roman"/>
          <w:color w:val="31849B" w:themeColor="accent5" w:themeShade="BF"/>
          <w:sz w:val="24"/>
          <w:szCs w:val="24"/>
        </w:rPr>
        <w:t>In 2007</w:t>
      </w:r>
      <w:r w:rsidR="002766BB" w:rsidRPr="0073399B">
        <w:rPr>
          <w:rFonts w:ascii="Times New Roman" w:hAnsi="Times New Roman" w:cs="Times New Roman"/>
          <w:sz w:val="24"/>
          <w:szCs w:val="24"/>
        </w:rPr>
        <w:t xml:space="preserve">: </w:t>
      </w:r>
      <w:r w:rsidR="00E36E88">
        <w:rPr>
          <w:rFonts w:ascii="Times New Roman" w:hAnsi="Times New Roman" w:cs="Times New Roman"/>
          <w:sz w:val="24"/>
          <w:szCs w:val="24"/>
        </w:rPr>
        <w:t>Launch of Visa credit card</w:t>
      </w:r>
      <w:r w:rsidR="003C643D">
        <w:rPr>
          <w:rFonts w:ascii="Times New Roman" w:hAnsi="Times New Roman" w:cs="Times New Roman"/>
          <w:sz w:val="24"/>
          <w:szCs w:val="24"/>
        </w:rPr>
        <w:br/>
        <w:t>IFIC introduced visa credit card to their customers to give a new experience this year.</w:t>
      </w:r>
      <w:r w:rsidR="003C643D">
        <w:rPr>
          <w:rFonts w:ascii="Times New Roman" w:hAnsi="Times New Roman" w:cs="Times New Roman"/>
          <w:sz w:val="24"/>
          <w:szCs w:val="24"/>
        </w:rPr>
        <w:br/>
      </w:r>
      <w:r w:rsidR="002766BB" w:rsidRPr="0073399B">
        <w:rPr>
          <w:rFonts w:ascii="Times New Roman" w:hAnsi="Times New Roman" w:cs="Times New Roman"/>
          <w:sz w:val="24"/>
          <w:szCs w:val="24"/>
        </w:rPr>
        <w:br/>
      </w:r>
      <w:r w:rsidR="002766BB" w:rsidRPr="0073399B">
        <w:rPr>
          <w:rFonts w:ascii="Times New Roman" w:hAnsi="Times New Roman" w:cs="Times New Roman"/>
          <w:color w:val="31849B" w:themeColor="accent5" w:themeShade="BF"/>
          <w:sz w:val="24"/>
          <w:szCs w:val="24"/>
        </w:rPr>
        <w:t>In 2010</w:t>
      </w:r>
      <w:r w:rsidR="002766BB" w:rsidRPr="0073399B">
        <w:rPr>
          <w:rFonts w:ascii="Times New Roman" w:hAnsi="Times New Roman" w:cs="Times New Roman"/>
          <w:sz w:val="24"/>
          <w:szCs w:val="24"/>
        </w:rPr>
        <w:t>:</w:t>
      </w:r>
      <w:r w:rsidR="008A07D5">
        <w:rPr>
          <w:rFonts w:ascii="Times New Roman" w:hAnsi="Times New Roman" w:cs="Times New Roman"/>
          <w:sz w:val="24"/>
          <w:szCs w:val="24"/>
        </w:rPr>
        <w:t xml:space="preserve"> </w:t>
      </w:r>
      <w:r w:rsidR="0055649F">
        <w:rPr>
          <w:rFonts w:ascii="Times New Roman" w:hAnsi="Times New Roman" w:cs="Times New Roman"/>
          <w:sz w:val="24"/>
          <w:szCs w:val="24"/>
        </w:rPr>
        <w:t>Inauguration of off-shore banking unit</w:t>
      </w:r>
      <w:r w:rsidR="002766BB" w:rsidRPr="0073399B">
        <w:rPr>
          <w:rFonts w:ascii="Times New Roman" w:hAnsi="Times New Roman" w:cs="Times New Roman"/>
          <w:sz w:val="24"/>
          <w:szCs w:val="24"/>
        </w:rPr>
        <w:br/>
      </w:r>
      <w:r w:rsidR="00CB733D">
        <w:rPr>
          <w:rFonts w:ascii="Times New Roman" w:hAnsi="Times New Roman" w:cs="Times New Roman"/>
          <w:sz w:val="24"/>
          <w:szCs w:val="24"/>
        </w:rPr>
        <w:t>In continuance of the practice of exploring new opportunity, the authority set up their new off shore banking unit.</w:t>
      </w:r>
      <w:r w:rsidR="003C164D" w:rsidRPr="0073399B">
        <w:rPr>
          <w:rFonts w:ascii="Times New Roman" w:hAnsi="Times New Roman" w:cs="Times New Roman"/>
          <w:sz w:val="24"/>
          <w:szCs w:val="24"/>
        </w:rPr>
        <w:br/>
      </w:r>
      <w:r w:rsidR="003C164D" w:rsidRPr="0073399B">
        <w:rPr>
          <w:rFonts w:ascii="Times New Roman" w:hAnsi="Times New Roman" w:cs="Times New Roman"/>
          <w:sz w:val="24"/>
          <w:szCs w:val="24"/>
        </w:rPr>
        <w:br/>
      </w:r>
      <w:r w:rsidR="003C164D" w:rsidRPr="0073399B">
        <w:rPr>
          <w:rFonts w:ascii="Times New Roman" w:hAnsi="Times New Roman" w:cs="Times New Roman"/>
          <w:color w:val="31849B" w:themeColor="accent5" w:themeShade="BF"/>
          <w:sz w:val="24"/>
          <w:szCs w:val="24"/>
        </w:rPr>
        <w:t>In 2011</w:t>
      </w:r>
      <w:r w:rsidR="003C164D" w:rsidRPr="0073399B">
        <w:rPr>
          <w:rFonts w:ascii="Times New Roman" w:hAnsi="Times New Roman" w:cs="Times New Roman"/>
          <w:sz w:val="24"/>
          <w:szCs w:val="24"/>
        </w:rPr>
        <w:t xml:space="preserve">: </w:t>
      </w:r>
      <w:r w:rsidR="0055541B">
        <w:rPr>
          <w:rFonts w:ascii="Times New Roman" w:hAnsi="Times New Roman" w:cs="Times New Roman"/>
          <w:sz w:val="24"/>
          <w:szCs w:val="24"/>
        </w:rPr>
        <w:t xml:space="preserve">Beginning of IFIC Money Transfer </w:t>
      </w:r>
      <w:r w:rsidR="00374F40">
        <w:rPr>
          <w:rFonts w:ascii="Times New Roman" w:hAnsi="Times New Roman" w:cs="Times New Roman"/>
          <w:sz w:val="24"/>
          <w:szCs w:val="24"/>
        </w:rPr>
        <w:br/>
        <w:t xml:space="preserve">They created a wholly owned a subsidiary </w:t>
      </w:r>
      <w:r w:rsidR="0074655C">
        <w:rPr>
          <w:rFonts w:ascii="Times New Roman" w:hAnsi="Times New Roman" w:cs="Times New Roman"/>
          <w:sz w:val="24"/>
          <w:szCs w:val="24"/>
        </w:rPr>
        <w:t>exchange entity known as IFIC Money Transfer Limited (UK)</w:t>
      </w:r>
      <w:r w:rsidR="0074655C">
        <w:rPr>
          <w:rFonts w:ascii="Times New Roman" w:hAnsi="Times New Roman" w:cs="Times New Roman"/>
          <w:sz w:val="24"/>
          <w:szCs w:val="24"/>
        </w:rPr>
        <w:br/>
      </w:r>
      <w:r w:rsidR="003C164D" w:rsidRPr="0073399B">
        <w:rPr>
          <w:rFonts w:ascii="Times New Roman" w:hAnsi="Times New Roman" w:cs="Times New Roman"/>
          <w:sz w:val="24"/>
          <w:szCs w:val="24"/>
        </w:rPr>
        <w:br/>
      </w:r>
      <w:r w:rsidR="003C164D" w:rsidRPr="0073399B">
        <w:rPr>
          <w:rFonts w:ascii="Times New Roman" w:hAnsi="Times New Roman" w:cs="Times New Roman"/>
          <w:color w:val="31849B" w:themeColor="accent5" w:themeShade="BF"/>
          <w:sz w:val="24"/>
          <w:szCs w:val="24"/>
        </w:rPr>
        <w:t>In 2012</w:t>
      </w:r>
      <w:r w:rsidR="003C164D" w:rsidRPr="0073399B">
        <w:rPr>
          <w:rFonts w:ascii="Times New Roman" w:hAnsi="Times New Roman" w:cs="Times New Roman"/>
          <w:sz w:val="24"/>
          <w:szCs w:val="24"/>
        </w:rPr>
        <w:t xml:space="preserve">: </w:t>
      </w:r>
      <w:r w:rsidR="001075EC">
        <w:rPr>
          <w:rFonts w:ascii="Times New Roman" w:hAnsi="Times New Roman" w:cs="Times New Roman"/>
          <w:sz w:val="24"/>
          <w:szCs w:val="24"/>
        </w:rPr>
        <w:t>Reaches the milestone of 100</w:t>
      </w:r>
      <w:r w:rsidR="001075EC" w:rsidRPr="001075EC">
        <w:rPr>
          <w:rFonts w:ascii="Times New Roman" w:hAnsi="Times New Roman" w:cs="Times New Roman"/>
          <w:sz w:val="24"/>
          <w:szCs w:val="24"/>
          <w:vertAlign w:val="superscript"/>
        </w:rPr>
        <w:t>th</w:t>
      </w:r>
      <w:r w:rsidR="001075EC">
        <w:rPr>
          <w:rFonts w:ascii="Times New Roman" w:hAnsi="Times New Roman" w:cs="Times New Roman"/>
          <w:sz w:val="24"/>
          <w:szCs w:val="24"/>
        </w:rPr>
        <w:t xml:space="preserve"> branch of the bank</w:t>
      </w:r>
      <w:r w:rsidR="003C164D" w:rsidRPr="0073399B">
        <w:rPr>
          <w:rFonts w:ascii="Times New Roman" w:hAnsi="Times New Roman" w:cs="Times New Roman"/>
          <w:sz w:val="24"/>
          <w:szCs w:val="24"/>
        </w:rPr>
        <w:br/>
      </w:r>
      <w:r w:rsidR="00F415B4">
        <w:rPr>
          <w:rFonts w:ascii="Times New Roman" w:hAnsi="Times New Roman" w:cs="Times New Roman"/>
          <w:sz w:val="24"/>
          <w:szCs w:val="24"/>
        </w:rPr>
        <w:t>With the inauguration of Tejgaon-Gulshan link road branch, IFIC marked its 100</w:t>
      </w:r>
      <w:r w:rsidR="00F415B4" w:rsidRPr="00F415B4">
        <w:rPr>
          <w:rFonts w:ascii="Times New Roman" w:hAnsi="Times New Roman" w:cs="Times New Roman"/>
          <w:sz w:val="24"/>
          <w:szCs w:val="24"/>
          <w:vertAlign w:val="superscript"/>
        </w:rPr>
        <w:t>th</w:t>
      </w:r>
      <w:r w:rsidR="00F415B4">
        <w:rPr>
          <w:rFonts w:ascii="Times New Roman" w:hAnsi="Times New Roman" w:cs="Times New Roman"/>
          <w:sz w:val="24"/>
          <w:szCs w:val="24"/>
        </w:rPr>
        <w:t xml:space="preserve"> branch milestone.</w:t>
      </w:r>
      <w:r w:rsidR="003C164D" w:rsidRPr="0073399B">
        <w:rPr>
          <w:rFonts w:ascii="Times New Roman" w:hAnsi="Times New Roman" w:cs="Times New Roman"/>
          <w:sz w:val="24"/>
          <w:szCs w:val="24"/>
        </w:rPr>
        <w:br/>
      </w:r>
      <w:r w:rsidR="003C164D" w:rsidRPr="0073399B">
        <w:rPr>
          <w:rFonts w:ascii="Times New Roman" w:hAnsi="Times New Roman" w:cs="Times New Roman"/>
          <w:sz w:val="24"/>
          <w:szCs w:val="24"/>
        </w:rPr>
        <w:br/>
      </w:r>
      <w:r w:rsidR="003C164D" w:rsidRPr="0073399B">
        <w:rPr>
          <w:rFonts w:ascii="Times New Roman" w:hAnsi="Times New Roman" w:cs="Times New Roman"/>
          <w:color w:val="31849B" w:themeColor="accent5" w:themeShade="BF"/>
          <w:sz w:val="24"/>
          <w:szCs w:val="24"/>
        </w:rPr>
        <w:t>In 2013</w:t>
      </w:r>
      <w:r w:rsidR="003C164D" w:rsidRPr="0073399B">
        <w:rPr>
          <w:rFonts w:ascii="Times New Roman" w:hAnsi="Times New Roman" w:cs="Times New Roman"/>
          <w:sz w:val="24"/>
          <w:szCs w:val="24"/>
        </w:rPr>
        <w:t xml:space="preserve">: </w:t>
      </w:r>
      <w:r w:rsidR="00306B8C">
        <w:rPr>
          <w:rFonts w:ascii="Times New Roman" w:hAnsi="Times New Roman" w:cs="Times New Roman"/>
          <w:sz w:val="24"/>
          <w:szCs w:val="24"/>
        </w:rPr>
        <w:t>Landmark of deposit over 10,000 crore BDT</w:t>
      </w:r>
      <w:r w:rsidR="003C164D" w:rsidRPr="0073399B">
        <w:rPr>
          <w:rFonts w:ascii="Times New Roman" w:hAnsi="Times New Roman" w:cs="Times New Roman"/>
          <w:sz w:val="24"/>
          <w:szCs w:val="24"/>
        </w:rPr>
        <w:br/>
      </w:r>
      <w:r w:rsidR="00306B8C">
        <w:rPr>
          <w:rFonts w:ascii="Times New Roman" w:hAnsi="Times New Roman" w:cs="Times New Roman"/>
          <w:sz w:val="24"/>
          <w:szCs w:val="24"/>
        </w:rPr>
        <w:t>In only 20 years of its journey, the bank reached a significant landmark of BDT 10,000 crore+ in deposit which reflects the reliance and trust of the customers on IFIC Bank.</w:t>
      </w:r>
    </w:p>
    <w:p w:rsidR="00F53516" w:rsidRPr="0073399B" w:rsidRDefault="003C164D" w:rsidP="00F73F70">
      <w:pPr>
        <w:spacing w:line="360" w:lineRule="auto"/>
        <w:jc w:val="both"/>
        <w:rPr>
          <w:rFonts w:ascii="Times New Roman" w:hAnsi="Times New Roman" w:cs="Times New Roman"/>
          <w:sz w:val="24"/>
          <w:szCs w:val="24"/>
        </w:rPr>
      </w:pPr>
      <w:r w:rsidRPr="0073399B">
        <w:rPr>
          <w:rFonts w:ascii="Times New Roman" w:hAnsi="Times New Roman" w:cs="Times New Roman"/>
          <w:color w:val="31849B" w:themeColor="accent5" w:themeShade="BF"/>
          <w:sz w:val="24"/>
          <w:szCs w:val="24"/>
        </w:rPr>
        <w:lastRenderedPageBreak/>
        <w:t>In 2014</w:t>
      </w:r>
      <w:r w:rsidRPr="0073399B">
        <w:rPr>
          <w:rFonts w:ascii="Times New Roman" w:hAnsi="Times New Roman" w:cs="Times New Roman"/>
          <w:sz w:val="24"/>
          <w:szCs w:val="24"/>
        </w:rPr>
        <w:t xml:space="preserve">: </w:t>
      </w:r>
      <w:r w:rsidR="002C7449">
        <w:rPr>
          <w:rFonts w:ascii="Times New Roman" w:hAnsi="Times New Roman" w:cs="Times New Roman"/>
          <w:sz w:val="24"/>
          <w:szCs w:val="24"/>
        </w:rPr>
        <w:t>Offered mobile banking service</w:t>
      </w:r>
      <w:r w:rsidRPr="0073399B">
        <w:rPr>
          <w:rFonts w:ascii="Times New Roman" w:hAnsi="Times New Roman" w:cs="Times New Roman"/>
          <w:sz w:val="24"/>
          <w:szCs w:val="24"/>
        </w:rPr>
        <w:br/>
      </w:r>
      <w:r w:rsidR="00A47D7B">
        <w:rPr>
          <w:rFonts w:ascii="Times New Roman" w:hAnsi="Times New Roman" w:cs="Times New Roman"/>
          <w:sz w:val="24"/>
          <w:szCs w:val="24"/>
        </w:rPr>
        <w:t>The mobile banking service of the bank was offered in 2014 .</w:t>
      </w:r>
      <w:r w:rsidRPr="0073399B">
        <w:rPr>
          <w:rFonts w:ascii="Times New Roman" w:hAnsi="Times New Roman" w:cs="Times New Roman"/>
          <w:sz w:val="24"/>
          <w:szCs w:val="24"/>
        </w:rPr>
        <w:br/>
      </w:r>
      <w:r w:rsidRPr="0073399B">
        <w:rPr>
          <w:rFonts w:ascii="Times New Roman" w:hAnsi="Times New Roman" w:cs="Times New Roman"/>
          <w:sz w:val="24"/>
          <w:szCs w:val="24"/>
        </w:rPr>
        <w:br/>
      </w:r>
      <w:r w:rsidRPr="0073399B">
        <w:rPr>
          <w:rFonts w:ascii="Times New Roman" w:hAnsi="Times New Roman" w:cs="Times New Roman"/>
          <w:color w:val="31849B" w:themeColor="accent5" w:themeShade="BF"/>
          <w:sz w:val="24"/>
          <w:szCs w:val="24"/>
        </w:rPr>
        <w:t>In 2016</w:t>
      </w:r>
      <w:r w:rsidRPr="0073399B">
        <w:rPr>
          <w:rFonts w:ascii="Times New Roman" w:hAnsi="Times New Roman" w:cs="Times New Roman"/>
          <w:sz w:val="24"/>
          <w:szCs w:val="24"/>
        </w:rPr>
        <w:t xml:space="preserve">: </w:t>
      </w:r>
      <w:r w:rsidR="00D81E67">
        <w:rPr>
          <w:rFonts w:ascii="Times New Roman" w:hAnsi="Times New Roman" w:cs="Times New Roman"/>
          <w:sz w:val="24"/>
          <w:szCs w:val="24"/>
        </w:rPr>
        <w:t>Inauguration of IFIC Tower</w:t>
      </w:r>
      <w:r w:rsidRPr="0073399B">
        <w:rPr>
          <w:rFonts w:ascii="Times New Roman" w:hAnsi="Times New Roman" w:cs="Times New Roman"/>
          <w:sz w:val="24"/>
          <w:szCs w:val="24"/>
        </w:rPr>
        <w:br/>
      </w:r>
      <w:r w:rsidR="003D4146">
        <w:rPr>
          <w:rFonts w:ascii="Times New Roman" w:hAnsi="Times New Roman" w:cs="Times New Roman"/>
          <w:sz w:val="24"/>
          <w:szCs w:val="24"/>
        </w:rPr>
        <w:t>IFIC Bank shifted to its own registered office IFIC Tower situated at Purana Paltan, Dhaka.</w:t>
      </w:r>
      <w:r w:rsidR="003D4146">
        <w:rPr>
          <w:rFonts w:ascii="Times New Roman" w:hAnsi="Times New Roman" w:cs="Times New Roman"/>
          <w:sz w:val="24"/>
          <w:szCs w:val="24"/>
        </w:rPr>
        <w:br/>
      </w:r>
      <w:r w:rsidR="00F036C7" w:rsidRPr="0073399B">
        <w:rPr>
          <w:rFonts w:ascii="Times New Roman" w:hAnsi="Times New Roman" w:cs="Times New Roman"/>
          <w:sz w:val="24"/>
          <w:szCs w:val="24"/>
        </w:rPr>
        <w:br/>
      </w:r>
      <w:r w:rsidR="00F036C7" w:rsidRPr="0073399B">
        <w:rPr>
          <w:rFonts w:ascii="Times New Roman" w:hAnsi="Times New Roman" w:cs="Times New Roman"/>
          <w:color w:val="31849B" w:themeColor="accent5" w:themeShade="BF"/>
          <w:sz w:val="24"/>
          <w:szCs w:val="24"/>
        </w:rPr>
        <w:t>In 2017</w:t>
      </w:r>
      <w:r w:rsidR="00F036C7" w:rsidRPr="0073399B">
        <w:rPr>
          <w:rFonts w:ascii="Times New Roman" w:hAnsi="Times New Roman" w:cs="Times New Roman"/>
          <w:sz w:val="24"/>
          <w:szCs w:val="24"/>
        </w:rPr>
        <w:t xml:space="preserve">: </w:t>
      </w:r>
      <w:proofErr w:type="spellStart"/>
      <w:r w:rsidR="00F036C7" w:rsidRPr="0073399B">
        <w:rPr>
          <w:rFonts w:ascii="Times New Roman" w:hAnsi="Times New Roman" w:cs="Times New Roman"/>
          <w:sz w:val="24"/>
          <w:szCs w:val="24"/>
        </w:rPr>
        <w:t>Aamar</w:t>
      </w:r>
      <w:proofErr w:type="spellEnd"/>
      <w:r w:rsidR="00F036C7" w:rsidRPr="0073399B">
        <w:rPr>
          <w:rFonts w:ascii="Times New Roman" w:hAnsi="Times New Roman" w:cs="Times New Roman"/>
          <w:sz w:val="24"/>
          <w:szCs w:val="24"/>
        </w:rPr>
        <w:t xml:space="preserve"> account &amp; One stop service model</w:t>
      </w:r>
      <w:r w:rsidR="00F036C7" w:rsidRPr="0073399B">
        <w:rPr>
          <w:rFonts w:ascii="Times New Roman" w:hAnsi="Times New Roman" w:cs="Times New Roman"/>
          <w:sz w:val="24"/>
          <w:szCs w:val="24"/>
        </w:rPr>
        <w:br/>
        <w:t xml:space="preserve">IFIC launched their flagship innovative product </w:t>
      </w:r>
      <w:proofErr w:type="spellStart"/>
      <w:r w:rsidR="00F036C7" w:rsidRPr="0073399B">
        <w:rPr>
          <w:rFonts w:ascii="Times New Roman" w:hAnsi="Times New Roman" w:cs="Times New Roman"/>
          <w:sz w:val="24"/>
          <w:szCs w:val="24"/>
        </w:rPr>
        <w:t>Aamar</w:t>
      </w:r>
      <w:proofErr w:type="spellEnd"/>
      <w:r w:rsidR="00F036C7" w:rsidRPr="0073399B">
        <w:rPr>
          <w:rFonts w:ascii="Times New Roman" w:hAnsi="Times New Roman" w:cs="Times New Roman"/>
          <w:sz w:val="24"/>
          <w:szCs w:val="24"/>
        </w:rPr>
        <w:t xml:space="preserve"> account that contains combined benefits of saving &amp; current accounts</w:t>
      </w:r>
      <w:r w:rsidR="003D4146">
        <w:rPr>
          <w:rFonts w:ascii="Times New Roman" w:hAnsi="Times New Roman" w:cs="Times New Roman"/>
          <w:sz w:val="24"/>
          <w:szCs w:val="24"/>
        </w:rPr>
        <w:t>.</w:t>
      </w:r>
      <w:r w:rsidR="00F036C7" w:rsidRPr="0073399B">
        <w:rPr>
          <w:rFonts w:ascii="Times New Roman" w:hAnsi="Times New Roman" w:cs="Times New Roman"/>
          <w:sz w:val="24"/>
          <w:szCs w:val="24"/>
        </w:rPr>
        <w:t xml:space="preserve"> </w:t>
      </w:r>
      <w:r w:rsidR="007C5BF2" w:rsidRPr="0073399B">
        <w:rPr>
          <w:rFonts w:ascii="Times New Roman" w:hAnsi="Times New Roman" w:cs="Times New Roman"/>
          <w:sz w:val="24"/>
          <w:szCs w:val="24"/>
        </w:rPr>
        <w:t>In home loan segment, IFIC became market leader. For the first time in Bangladesh, introduced one stop service model</w:t>
      </w:r>
      <w:r w:rsidR="003D4146">
        <w:rPr>
          <w:rFonts w:ascii="Times New Roman" w:hAnsi="Times New Roman" w:cs="Times New Roman"/>
          <w:sz w:val="24"/>
          <w:szCs w:val="24"/>
        </w:rPr>
        <w:t xml:space="preserve"> which means customers can </w:t>
      </w:r>
      <w:r w:rsidR="008C3C06">
        <w:rPr>
          <w:rFonts w:ascii="Times New Roman" w:hAnsi="Times New Roman" w:cs="Times New Roman"/>
          <w:sz w:val="24"/>
          <w:szCs w:val="24"/>
        </w:rPr>
        <w:t>get</w:t>
      </w:r>
      <w:r w:rsidR="003D4146">
        <w:rPr>
          <w:rFonts w:ascii="Times New Roman" w:hAnsi="Times New Roman" w:cs="Times New Roman"/>
          <w:sz w:val="24"/>
          <w:szCs w:val="24"/>
        </w:rPr>
        <w:t xml:space="preserve"> all the banking service in one counter.</w:t>
      </w:r>
      <w:r w:rsidR="007C5BF2" w:rsidRPr="0073399B">
        <w:rPr>
          <w:rFonts w:ascii="Times New Roman" w:hAnsi="Times New Roman" w:cs="Times New Roman"/>
          <w:sz w:val="24"/>
          <w:szCs w:val="24"/>
        </w:rPr>
        <w:br/>
      </w:r>
      <w:r w:rsidR="007C5BF2" w:rsidRPr="0073399B">
        <w:rPr>
          <w:rFonts w:ascii="Times New Roman" w:hAnsi="Times New Roman" w:cs="Times New Roman"/>
          <w:sz w:val="24"/>
          <w:szCs w:val="24"/>
        </w:rPr>
        <w:br/>
      </w:r>
      <w:r w:rsidR="00D6460C" w:rsidRPr="0073399B">
        <w:rPr>
          <w:rFonts w:ascii="Times New Roman" w:hAnsi="Times New Roman" w:cs="Times New Roman"/>
          <w:color w:val="31849B" w:themeColor="accent5" w:themeShade="BF"/>
          <w:sz w:val="24"/>
          <w:szCs w:val="24"/>
        </w:rPr>
        <w:t>In 2019</w:t>
      </w:r>
      <w:r w:rsidR="00D6460C" w:rsidRPr="0073399B">
        <w:rPr>
          <w:rFonts w:ascii="Times New Roman" w:hAnsi="Times New Roman" w:cs="Times New Roman"/>
          <w:sz w:val="24"/>
          <w:szCs w:val="24"/>
        </w:rPr>
        <w:t xml:space="preserve">: Launched IFIC </w:t>
      </w:r>
      <w:proofErr w:type="spellStart"/>
      <w:r w:rsidR="00D6460C" w:rsidRPr="0073399B">
        <w:rPr>
          <w:rFonts w:ascii="Times New Roman" w:hAnsi="Times New Roman" w:cs="Times New Roman"/>
          <w:sz w:val="24"/>
          <w:szCs w:val="24"/>
        </w:rPr>
        <w:t>Aamar</w:t>
      </w:r>
      <w:proofErr w:type="spellEnd"/>
      <w:r w:rsidR="00D6460C" w:rsidRPr="0073399B">
        <w:rPr>
          <w:rFonts w:ascii="Times New Roman" w:hAnsi="Times New Roman" w:cs="Times New Roman"/>
          <w:sz w:val="24"/>
          <w:szCs w:val="24"/>
        </w:rPr>
        <w:t xml:space="preserve"> Bank (Digital Banking Platform)</w:t>
      </w:r>
      <w:r w:rsidR="00D6460C" w:rsidRPr="0073399B">
        <w:rPr>
          <w:rFonts w:ascii="Times New Roman" w:hAnsi="Times New Roman" w:cs="Times New Roman"/>
          <w:sz w:val="24"/>
          <w:szCs w:val="24"/>
        </w:rPr>
        <w:br/>
      </w:r>
      <w:r w:rsidR="00A178FB">
        <w:rPr>
          <w:rFonts w:ascii="Times New Roman" w:hAnsi="Times New Roman" w:cs="Times New Roman"/>
          <w:sz w:val="24"/>
          <w:szCs w:val="24"/>
        </w:rPr>
        <w:t xml:space="preserve">Likewise other banks, IFIC launched its own digital banking platform called “IFIC </w:t>
      </w:r>
      <w:proofErr w:type="spellStart"/>
      <w:r w:rsidR="00A178FB">
        <w:rPr>
          <w:rFonts w:ascii="Times New Roman" w:hAnsi="Times New Roman" w:cs="Times New Roman"/>
          <w:sz w:val="24"/>
          <w:szCs w:val="24"/>
        </w:rPr>
        <w:t>Aamar</w:t>
      </w:r>
      <w:proofErr w:type="spellEnd"/>
      <w:r w:rsidR="00A178FB">
        <w:rPr>
          <w:rFonts w:ascii="Times New Roman" w:hAnsi="Times New Roman" w:cs="Times New Roman"/>
          <w:sz w:val="24"/>
          <w:szCs w:val="24"/>
        </w:rPr>
        <w:t xml:space="preserve"> Bank”</w:t>
      </w:r>
      <w:r w:rsidR="00800FF9">
        <w:rPr>
          <w:rFonts w:ascii="Times New Roman" w:hAnsi="Times New Roman" w:cs="Times New Roman"/>
          <w:sz w:val="24"/>
          <w:szCs w:val="24"/>
        </w:rPr>
        <w:t>. It was a must to launch their own app as it had become the point of parity in the industry already.</w:t>
      </w:r>
      <w:r w:rsidR="00D6460C" w:rsidRPr="0073399B">
        <w:rPr>
          <w:rFonts w:ascii="Times New Roman" w:hAnsi="Times New Roman" w:cs="Times New Roman"/>
          <w:sz w:val="24"/>
          <w:szCs w:val="24"/>
        </w:rPr>
        <w:br/>
      </w:r>
      <w:r w:rsidR="00D6460C" w:rsidRPr="0073399B">
        <w:rPr>
          <w:rFonts w:ascii="Times New Roman" w:hAnsi="Times New Roman" w:cs="Times New Roman"/>
          <w:sz w:val="24"/>
          <w:szCs w:val="24"/>
        </w:rPr>
        <w:br/>
      </w:r>
      <w:r w:rsidR="00D6460C" w:rsidRPr="0073399B">
        <w:rPr>
          <w:rFonts w:ascii="Times New Roman" w:hAnsi="Times New Roman" w:cs="Times New Roman"/>
          <w:color w:val="31849B" w:themeColor="accent5" w:themeShade="BF"/>
          <w:sz w:val="24"/>
          <w:szCs w:val="24"/>
        </w:rPr>
        <w:t>In 2020</w:t>
      </w:r>
      <w:r w:rsidR="00D6460C" w:rsidRPr="0073399B">
        <w:rPr>
          <w:rFonts w:ascii="Times New Roman" w:hAnsi="Times New Roman" w:cs="Times New Roman"/>
          <w:sz w:val="24"/>
          <w:szCs w:val="24"/>
        </w:rPr>
        <w:t xml:space="preserve">: Launched IFIC </w:t>
      </w:r>
      <w:proofErr w:type="spellStart"/>
      <w:r w:rsidR="00690B18" w:rsidRPr="0073399B">
        <w:rPr>
          <w:rFonts w:ascii="Times New Roman" w:hAnsi="Times New Roman" w:cs="Times New Roman"/>
          <w:sz w:val="24"/>
          <w:szCs w:val="24"/>
        </w:rPr>
        <w:t>Shohoz</w:t>
      </w:r>
      <w:proofErr w:type="spellEnd"/>
      <w:r w:rsidR="00690B18" w:rsidRPr="0073399B">
        <w:rPr>
          <w:rFonts w:ascii="Times New Roman" w:hAnsi="Times New Roman" w:cs="Times New Roman"/>
          <w:sz w:val="24"/>
          <w:szCs w:val="24"/>
        </w:rPr>
        <w:t xml:space="preserve"> </w:t>
      </w:r>
      <w:proofErr w:type="spellStart"/>
      <w:r w:rsidR="00690B18" w:rsidRPr="0073399B">
        <w:rPr>
          <w:rFonts w:ascii="Times New Roman" w:hAnsi="Times New Roman" w:cs="Times New Roman"/>
          <w:sz w:val="24"/>
          <w:szCs w:val="24"/>
        </w:rPr>
        <w:t>Rin</w:t>
      </w:r>
      <w:proofErr w:type="spellEnd"/>
      <w:r w:rsidR="00690B18" w:rsidRPr="0073399B">
        <w:rPr>
          <w:rFonts w:ascii="Times New Roman" w:hAnsi="Times New Roman" w:cs="Times New Roman"/>
          <w:sz w:val="24"/>
          <w:szCs w:val="24"/>
        </w:rPr>
        <w:t xml:space="preserve"> </w:t>
      </w:r>
      <w:r w:rsidR="00690B18" w:rsidRPr="0073399B">
        <w:rPr>
          <w:rFonts w:ascii="Times New Roman" w:hAnsi="Times New Roman" w:cs="Times New Roman"/>
          <w:sz w:val="24"/>
          <w:szCs w:val="24"/>
        </w:rPr>
        <w:br/>
        <w:t xml:space="preserve">IFIC </w:t>
      </w:r>
      <w:proofErr w:type="spellStart"/>
      <w:r w:rsidR="00690B18" w:rsidRPr="0073399B">
        <w:rPr>
          <w:rFonts w:ascii="Times New Roman" w:hAnsi="Times New Roman" w:cs="Times New Roman"/>
          <w:sz w:val="24"/>
          <w:szCs w:val="24"/>
        </w:rPr>
        <w:t>Shohoj</w:t>
      </w:r>
      <w:proofErr w:type="spellEnd"/>
      <w:r w:rsidR="00690B18" w:rsidRPr="0073399B">
        <w:rPr>
          <w:rFonts w:ascii="Times New Roman" w:hAnsi="Times New Roman" w:cs="Times New Roman"/>
          <w:sz w:val="24"/>
          <w:szCs w:val="24"/>
        </w:rPr>
        <w:t xml:space="preserve"> Rin, an asset product from bank’s perspective, has been launched. The number of IFIC branches crossed 150 whereas </w:t>
      </w:r>
      <w:proofErr w:type="spellStart"/>
      <w:r w:rsidR="00690B18" w:rsidRPr="0073399B">
        <w:rPr>
          <w:rFonts w:ascii="Times New Roman" w:hAnsi="Times New Roman" w:cs="Times New Roman"/>
          <w:sz w:val="24"/>
          <w:szCs w:val="24"/>
        </w:rPr>
        <w:t>uposhakha</w:t>
      </w:r>
      <w:proofErr w:type="spellEnd"/>
      <w:r w:rsidR="00690B18" w:rsidRPr="0073399B">
        <w:rPr>
          <w:rFonts w:ascii="Times New Roman" w:hAnsi="Times New Roman" w:cs="Times New Roman"/>
          <w:sz w:val="24"/>
          <w:szCs w:val="24"/>
        </w:rPr>
        <w:t xml:space="preserve"> around the country stood at 285.</w:t>
      </w:r>
      <w:r w:rsidR="004546BB" w:rsidRPr="0073399B">
        <w:rPr>
          <w:rFonts w:ascii="Times New Roman" w:hAnsi="Times New Roman" w:cs="Times New Roman"/>
          <w:sz w:val="24"/>
          <w:szCs w:val="24"/>
        </w:rPr>
        <w:br/>
      </w:r>
      <w:r w:rsidR="004546BB" w:rsidRPr="0073399B">
        <w:rPr>
          <w:rFonts w:ascii="Times New Roman" w:hAnsi="Times New Roman" w:cs="Times New Roman"/>
          <w:sz w:val="24"/>
          <w:szCs w:val="24"/>
        </w:rPr>
        <w:br/>
      </w:r>
      <w:r w:rsidR="004546BB" w:rsidRPr="0073399B">
        <w:rPr>
          <w:rFonts w:ascii="Times New Roman" w:hAnsi="Times New Roman" w:cs="Times New Roman"/>
          <w:color w:val="31849B" w:themeColor="accent5" w:themeShade="BF"/>
          <w:sz w:val="24"/>
          <w:szCs w:val="24"/>
        </w:rPr>
        <w:t>In 2022</w:t>
      </w:r>
      <w:r w:rsidR="004546BB" w:rsidRPr="0073399B">
        <w:rPr>
          <w:rFonts w:ascii="Times New Roman" w:hAnsi="Times New Roman" w:cs="Times New Roman"/>
          <w:sz w:val="24"/>
          <w:szCs w:val="24"/>
        </w:rPr>
        <w:t xml:space="preserve">: Milestone of 1000 </w:t>
      </w:r>
      <w:proofErr w:type="spellStart"/>
      <w:r w:rsidR="004546BB" w:rsidRPr="0073399B">
        <w:rPr>
          <w:rFonts w:ascii="Times New Roman" w:hAnsi="Times New Roman" w:cs="Times New Roman"/>
          <w:sz w:val="24"/>
          <w:szCs w:val="24"/>
        </w:rPr>
        <w:t>Uposhakha</w:t>
      </w:r>
      <w:proofErr w:type="spellEnd"/>
      <w:r w:rsidR="004546BB" w:rsidRPr="0073399B">
        <w:rPr>
          <w:rFonts w:ascii="Times New Roman" w:hAnsi="Times New Roman" w:cs="Times New Roman"/>
          <w:sz w:val="24"/>
          <w:szCs w:val="24"/>
        </w:rPr>
        <w:br/>
        <w:t xml:space="preserve">With the inauguration of </w:t>
      </w:r>
      <w:proofErr w:type="spellStart"/>
      <w:r w:rsidR="004546BB" w:rsidRPr="0073399B">
        <w:rPr>
          <w:rFonts w:ascii="Times New Roman" w:hAnsi="Times New Roman" w:cs="Times New Roman"/>
          <w:sz w:val="24"/>
          <w:szCs w:val="24"/>
        </w:rPr>
        <w:t>Mujibnagar</w:t>
      </w:r>
      <w:proofErr w:type="spellEnd"/>
      <w:r w:rsidR="004546BB" w:rsidRPr="0073399B">
        <w:rPr>
          <w:rFonts w:ascii="Times New Roman" w:hAnsi="Times New Roman" w:cs="Times New Roman"/>
          <w:sz w:val="24"/>
          <w:szCs w:val="24"/>
        </w:rPr>
        <w:t xml:space="preserve"> </w:t>
      </w:r>
      <w:proofErr w:type="spellStart"/>
      <w:r w:rsidR="004546BB" w:rsidRPr="0073399B">
        <w:rPr>
          <w:rFonts w:ascii="Times New Roman" w:hAnsi="Times New Roman" w:cs="Times New Roman"/>
          <w:sz w:val="24"/>
          <w:szCs w:val="24"/>
        </w:rPr>
        <w:t>uposhakha</w:t>
      </w:r>
      <w:proofErr w:type="spellEnd"/>
      <w:r w:rsidR="004546BB" w:rsidRPr="0073399B">
        <w:rPr>
          <w:rFonts w:ascii="Times New Roman" w:hAnsi="Times New Roman" w:cs="Times New Roman"/>
          <w:sz w:val="24"/>
          <w:szCs w:val="24"/>
        </w:rPr>
        <w:t xml:space="preserve"> located at </w:t>
      </w:r>
      <w:proofErr w:type="spellStart"/>
      <w:r w:rsidR="004546BB" w:rsidRPr="0073399B">
        <w:rPr>
          <w:rFonts w:ascii="Times New Roman" w:hAnsi="Times New Roman" w:cs="Times New Roman"/>
          <w:sz w:val="24"/>
          <w:szCs w:val="24"/>
        </w:rPr>
        <w:t>Meherpur</w:t>
      </w:r>
      <w:proofErr w:type="spellEnd"/>
      <w:r w:rsidR="004546BB" w:rsidRPr="0073399B">
        <w:rPr>
          <w:rFonts w:ascii="Times New Roman" w:hAnsi="Times New Roman" w:cs="Times New Roman"/>
          <w:sz w:val="24"/>
          <w:szCs w:val="24"/>
        </w:rPr>
        <w:t xml:space="preserve">, IFIC reached the milestone of 1000 </w:t>
      </w:r>
      <w:proofErr w:type="spellStart"/>
      <w:r w:rsidR="004546BB" w:rsidRPr="0073399B">
        <w:rPr>
          <w:rFonts w:ascii="Times New Roman" w:hAnsi="Times New Roman" w:cs="Times New Roman"/>
          <w:sz w:val="24"/>
          <w:szCs w:val="24"/>
        </w:rPr>
        <w:t>uposhakha</w:t>
      </w:r>
      <w:proofErr w:type="spellEnd"/>
      <w:r w:rsidR="004546BB" w:rsidRPr="0073399B">
        <w:rPr>
          <w:rFonts w:ascii="Times New Roman" w:hAnsi="Times New Roman" w:cs="Times New Roman"/>
          <w:sz w:val="24"/>
          <w:szCs w:val="24"/>
        </w:rPr>
        <w:t xml:space="preserve"> around the country.</w:t>
      </w:r>
      <w:r w:rsidR="00F61ADB" w:rsidRPr="0073399B">
        <w:rPr>
          <w:rFonts w:ascii="Times New Roman" w:hAnsi="Times New Roman" w:cs="Times New Roman"/>
          <w:sz w:val="24"/>
          <w:szCs w:val="24"/>
        </w:rPr>
        <w:br/>
      </w:r>
      <w:r w:rsidR="00991FCF" w:rsidRPr="0073399B">
        <w:rPr>
          <w:rFonts w:ascii="Times New Roman" w:hAnsi="Times New Roman" w:cs="Times New Roman"/>
          <w:sz w:val="24"/>
          <w:szCs w:val="24"/>
        </w:rPr>
        <w:br/>
      </w:r>
      <w:r w:rsidR="00991FCF" w:rsidRPr="0073399B">
        <w:rPr>
          <w:rFonts w:ascii="Times New Roman" w:hAnsi="Times New Roman" w:cs="Times New Roman"/>
          <w:color w:val="31849B" w:themeColor="accent5" w:themeShade="BF"/>
          <w:sz w:val="24"/>
          <w:szCs w:val="24"/>
        </w:rPr>
        <w:t>In 2023</w:t>
      </w:r>
      <w:r w:rsidR="00991FCF" w:rsidRPr="0073399B">
        <w:rPr>
          <w:rFonts w:ascii="Times New Roman" w:hAnsi="Times New Roman" w:cs="Times New Roman"/>
          <w:sz w:val="24"/>
          <w:szCs w:val="24"/>
        </w:rPr>
        <w:t>: Largest bank In Bangladesh</w:t>
      </w:r>
      <w:r w:rsidR="00991FCF" w:rsidRPr="0073399B">
        <w:rPr>
          <w:rFonts w:ascii="Times New Roman" w:hAnsi="Times New Roman" w:cs="Times New Roman"/>
          <w:sz w:val="24"/>
          <w:szCs w:val="24"/>
        </w:rPr>
        <w:br/>
        <w:t xml:space="preserve">IFIC Bank achieved the prestigious honor of </w:t>
      </w:r>
      <w:r w:rsidR="00FF0822">
        <w:rPr>
          <w:rFonts w:ascii="Times New Roman" w:hAnsi="Times New Roman" w:cs="Times New Roman"/>
          <w:sz w:val="24"/>
          <w:szCs w:val="24"/>
        </w:rPr>
        <w:t xml:space="preserve"> </w:t>
      </w:r>
      <w:r w:rsidR="00991FCF" w:rsidRPr="0073399B">
        <w:rPr>
          <w:rFonts w:ascii="Times New Roman" w:hAnsi="Times New Roman" w:cs="Times New Roman"/>
          <w:sz w:val="24"/>
          <w:szCs w:val="24"/>
        </w:rPr>
        <w:t>largest bank in Bangladesh with 1300+ branches and sub-branches across the country.</w:t>
      </w:r>
      <w:r w:rsidR="00991FCF" w:rsidRPr="0073399B">
        <w:rPr>
          <w:rFonts w:ascii="Times New Roman" w:hAnsi="Times New Roman" w:cs="Times New Roman"/>
          <w:sz w:val="24"/>
          <w:szCs w:val="24"/>
        </w:rPr>
        <w:br/>
      </w:r>
      <w:r w:rsidR="005F638B" w:rsidRPr="0073399B">
        <w:rPr>
          <w:rFonts w:ascii="Times New Roman" w:hAnsi="Times New Roman" w:cs="Times New Roman"/>
          <w:sz w:val="24"/>
          <w:szCs w:val="24"/>
        </w:rPr>
        <w:br/>
      </w:r>
      <w:r w:rsidR="00F53516" w:rsidRPr="0073399B">
        <w:rPr>
          <w:rFonts w:ascii="Times New Roman" w:hAnsi="Times New Roman" w:cs="Times New Roman"/>
          <w:sz w:val="24"/>
          <w:szCs w:val="24"/>
        </w:rPr>
        <w:br/>
      </w:r>
      <w:r w:rsidR="00F61ADB" w:rsidRPr="0073399B">
        <w:rPr>
          <w:rFonts w:ascii="Times New Roman" w:hAnsi="Times New Roman" w:cs="Times New Roman"/>
          <w:color w:val="31849B" w:themeColor="accent5" w:themeShade="BF"/>
          <w:sz w:val="28"/>
          <w:szCs w:val="28"/>
        </w:rPr>
        <w:br/>
      </w:r>
      <w:r w:rsidR="00A4737B">
        <w:rPr>
          <w:rFonts w:ascii="Times New Roman" w:hAnsi="Times New Roman" w:cs="Times New Roman"/>
          <w:color w:val="31849B" w:themeColor="accent5" w:themeShade="BF"/>
          <w:sz w:val="28"/>
          <w:szCs w:val="28"/>
        </w:rPr>
        <w:lastRenderedPageBreak/>
        <w:br/>
      </w:r>
      <w:r w:rsidR="00F53516" w:rsidRPr="0073399B">
        <w:rPr>
          <w:rFonts w:ascii="Times New Roman" w:hAnsi="Times New Roman" w:cs="Times New Roman"/>
          <w:color w:val="31849B" w:themeColor="accent5" w:themeShade="BF"/>
          <w:sz w:val="28"/>
          <w:szCs w:val="28"/>
        </w:rPr>
        <w:t>Competitive Analysis:</w:t>
      </w:r>
      <w:r w:rsidR="00F53516" w:rsidRPr="0073399B">
        <w:rPr>
          <w:rFonts w:ascii="Times New Roman" w:hAnsi="Times New Roman" w:cs="Times New Roman"/>
          <w:sz w:val="24"/>
          <w:szCs w:val="24"/>
        </w:rPr>
        <w:br/>
        <w:t>The competitive analysis part comprises with the strength, weakness, opportunity and threat evaluation of IFIC bank. The swot analysis:</w:t>
      </w:r>
    </w:p>
    <w:p w:rsidR="00607E6A" w:rsidRPr="0073399B" w:rsidRDefault="00607E6A" w:rsidP="00F73F70">
      <w:pPr>
        <w:spacing w:line="360" w:lineRule="auto"/>
        <w:jc w:val="both"/>
        <w:rPr>
          <w:rFonts w:ascii="Times New Roman" w:hAnsi="Times New Roman" w:cs="Times New Roman"/>
          <w:sz w:val="24"/>
          <w:szCs w:val="24"/>
        </w:rPr>
      </w:pPr>
    </w:p>
    <w:tbl>
      <w:tblPr>
        <w:tblStyle w:val="TableGrid"/>
        <w:tblW w:w="0" w:type="auto"/>
        <w:tblInd w:w="-95" w:type="dxa"/>
        <w:shd w:val="clear" w:color="auto" w:fill="92CDDC" w:themeFill="accent5" w:themeFillTint="99"/>
        <w:tblLook w:val="04A0" w:firstRow="1" w:lastRow="0" w:firstColumn="1" w:lastColumn="0" w:noHBand="0" w:noVBand="1"/>
      </w:tblPr>
      <w:tblGrid>
        <w:gridCol w:w="4770"/>
        <w:gridCol w:w="4675"/>
      </w:tblGrid>
      <w:tr w:rsidR="00F53516" w:rsidRPr="0073399B" w:rsidTr="000D7481">
        <w:trPr>
          <w:trHeight w:val="4301"/>
        </w:trPr>
        <w:tc>
          <w:tcPr>
            <w:tcW w:w="4770" w:type="dxa"/>
            <w:shd w:val="clear" w:color="auto" w:fill="92CDDC" w:themeFill="accent5" w:themeFillTint="99"/>
          </w:tcPr>
          <w:p w:rsidR="00E91C5C" w:rsidRPr="0073399B" w:rsidRDefault="00F53516" w:rsidP="00F73F70">
            <w:pPr>
              <w:spacing w:line="360" w:lineRule="auto"/>
              <w:jc w:val="both"/>
              <w:rPr>
                <w:rFonts w:ascii="Times New Roman" w:hAnsi="Times New Roman" w:cs="Times New Roman"/>
                <w:sz w:val="24"/>
                <w:szCs w:val="24"/>
              </w:rPr>
            </w:pPr>
            <w:r w:rsidRPr="0073399B">
              <w:rPr>
                <w:rFonts w:ascii="Times New Roman" w:hAnsi="Times New Roman" w:cs="Times New Roman"/>
                <w:sz w:val="24"/>
                <w:szCs w:val="24"/>
                <w:u w:val="single"/>
              </w:rPr>
              <w:t>Strength</w:t>
            </w:r>
            <w:r w:rsidR="009A1311" w:rsidRPr="0073399B">
              <w:rPr>
                <w:rFonts w:ascii="Times New Roman" w:hAnsi="Times New Roman" w:cs="Times New Roman"/>
                <w:sz w:val="24"/>
                <w:szCs w:val="24"/>
              </w:rPr>
              <w:t>s</w:t>
            </w:r>
            <w:r w:rsidR="00747CBE" w:rsidRPr="0073399B">
              <w:rPr>
                <w:rFonts w:ascii="Times New Roman" w:hAnsi="Times New Roman" w:cs="Times New Roman"/>
                <w:sz w:val="24"/>
                <w:szCs w:val="24"/>
                <w:u w:val="single"/>
              </w:rPr>
              <w:br/>
            </w:r>
            <w:r w:rsidR="00747CBE" w:rsidRPr="0073399B">
              <w:rPr>
                <w:rFonts w:ascii="Times New Roman" w:hAnsi="Times New Roman" w:cs="Times New Roman"/>
                <w:sz w:val="24"/>
                <w:szCs w:val="24"/>
              </w:rPr>
              <w:t xml:space="preserve">1.The long-term reputation and credibility earned in banking industry </w:t>
            </w:r>
            <w:r w:rsidR="00747CBE" w:rsidRPr="0073399B">
              <w:rPr>
                <w:rFonts w:ascii="Times New Roman" w:hAnsi="Times New Roman" w:cs="Times New Roman"/>
                <w:sz w:val="24"/>
                <w:szCs w:val="24"/>
              </w:rPr>
              <w:br/>
              <w:t>2.Largest banking network with 1300+ branches-sub branches</w:t>
            </w:r>
            <w:r w:rsidR="00AE2C69" w:rsidRPr="0073399B">
              <w:rPr>
                <w:rFonts w:ascii="Times New Roman" w:hAnsi="Times New Roman" w:cs="Times New Roman"/>
                <w:sz w:val="24"/>
                <w:szCs w:val="24"/>
              </w:rPr>
              <w:br/>
              <w:t xml:space="preserve">3.Innovative unique products like </w:t>
            </w:r>
            <w:proofErr w:type="spellStart"/>
            <w:r w:rsidR="00AE2C69" w:rsidRPr="0073399B">
              <w:rPr>
                <w:rFonts w:ascii="Times New Roman" w:hAnsi="Times New Roman" w:cs="Times New Roman"/>
                <w:sz w:val="24"/>
                <w:szCs w:val="24"/>
              </w:rPr>
              <w:t>Aamar</w:t>
            </w:r>
            <w:proofErr w:type="spellEnd"/>
            <w:r w:rsidR="00AE2C69" w:rsidRPr="0073399B">
              <w:rPr>
                <w:rFonts w:ascii="Times New Roman" w:hAnsi="Times New Roman" w:cs="Times New Roman"/>
                <w:sz w:val="24"/>
                <w:szCs w:val="24"/>
              </w:rPr>
              <w:t xml:space="preserve"> account that provides both saving &amp; loan facility in one account</w:t>
            </w:r>
            <w:r w:rsidR="00E91C5C" w:rsidRPr="0073399B">
              <w:rPr>
                <w:rFonts w:ascii="Times New Roman" w:hAnsi="Times New Roman" w:cs="Times New Roman"/>
                <w:sz w:val="24"/>
                <w:szCs w:val="24"/>
              </w:rPr>
              <w:br/>
              <w:t xml:space="preserve">4. Huge number of poor working people under </w:t>
            </w:r>
            <w:proofErr w:type="spellStart"/>
            <w:r w:rsidR="00E91C5C" w:rsidRPr="0073399B">
              <w:rPr>
                <w:rFonts w:ascii="Times New Roman" w:hAnsi="Times New Roman" w:cs="Times New Roman"/>
                <w:sz w:val="24"/>
                <w:szCs w:val="24"/>
              </w:rPr>
              <w:t>Shohoj</w:t>
            </w:r>
            <w:proofErr w:type="spellEnd"/>
            <w:r w:rsidR="00E91C5C" w:rsidRPr="0073399B">
              <w:rPr>
                <w:rFonts w:ascii="Times New Roman" w:hAnsi="Times New Roman" w:cs="Times New Roman"/>
                <w:sz w:val="24"/>
                <w:szCs w:val="24"/>
              </w:rPr>
              <w:t xml:space="preserve"> account who has 99% loan returning record</w:t>
            </w:r>
          </w:p>
          <w:p w:rsidR="00F53516" w:rsidRPr="0073399B" w:rsidRDefault="00E91C5C" w:rsidP="00F73F70">
            <w:pPr>
              <w:spacing w:line="360" w:lineRule="auto"/>
              <w:jc w:val="both"/>
              <w:rPr>
                <w:rFonts w:ascii="Times New Roman" w:hAnsi="Times New Roman" w:cs="Times New Roman"/>
                <w:sz w:val="24"/>
                <w:szCs w:val="24"/>
              </w:rPr>
            </w:pPr>
            <w:r w:rsidRPr="0073399B">
              <w:rPr>
                <w:rFonts w:ascii="Times New Roman" w:hAnsi="Times New Roman" w:cs="Times New Roman"/>
                <w:sz w:val="24"/>
                <w:szCs w:val="24"/>
              </w:rPr>
              <w:t>5. Highest number of ATM facility all around Bangladesh.</w:t>
            </w:r>
            <w:r w:rsidR="00747CBE" w:rsidRPr="0073399B">
              <w:rPr>
                <w:rFonts w:ascii="Times New Roman" w:hAnsi="Times New Roman" w:cs="Times New Roman"/>
                <w:sz w:val="24"/>
                <w:szCs w:val="24"/>
              </w:rPr>
              <w:br/>
            </w:r>
            <w:r w:rsidR="00747CBE" w:rsidRPr="0073399B">
              <w:rPr>
                <w:rFonts w:ascii="Times New Roman" w:hAnsi="Times New Roman" w:cs="Times New Roman"/>
                <w:sz w:val="24"/>
                <w:szCs w:val="24"/>
              </w:rPr>
              <w:br/>
            </w:r>
            <w:r w:rsidR="00747CBE" w:rsidRPr="0073399B">
              <w:rPr>
                <w:rFonts w:ascii="Times New Roman" w:hAnsi="Times New Roman" w:cs="Times New Roman"/>
                <w:sz w:val="24"/>
                <w:szCs w:val="24"/>
              </w:rPr>
              <w:br/>
            </w:r>
            <w:r w:rsidR="00747CBE" w:rsidRPr="0073399B">
              <w:rPr>
                <w:rFonts w:ascii="Times New Roman" w:hAnsi="Times New Roman" w:cs="Times New Roman"/>
                <w:sz w:val="24"/>
                <w:szCs w:val="24"/>
              </w:rPr>
              <w:br/>
            </w:r>
          </w:p>
        </w:tc>
        <w:tc>
          <w:tcPr>
            <w:tcW w:w="4675" w:type="dxa"/>
            <w:shd w:val="clear" w:color="auto" w:fill="92CDDC" w:themeFill="accent5" w:themeFillTint="99"/>
          </w:tcPr>
          <w:p w:rsidR="00F53516" w:rsidRPr="0073399B" w:rsidRDefault="00F53516" w:rsidP="00F73F70">
            <w:pPr>
              <w:spacing w:line="360" w:lineRule="auto"/>
              <w:jc w:val="both"/>
              <w:rPr>
                <w:rFonts w:ascii="Times New Roman" w:hAnsi="Times New Roman" w:cs="Times New Roman"/>
                <w:sz w:val="24"/>
                <w:szCs w:val="24"/>
                <w:u w:val="single"/>
              </w:rPr>
            </w:pPr>
            <w:r w:rsidRPr="0073399B">
              <w:rPr>
                <w:rFonts w:ascii="Times New Roman" w:hAnsi="Times New Roman" w:cs="Times New Roman"/>
                <w:sz w:val="24"/>
                <w:szCs w:val="24"/>
                <w:u w:val="single"/>
              </w:rPr>
              <w:t>Weakness</w:t>
            </w:r>
            <w:r w:rsidR="006E0C36" w:rsidRPr="0073399B">
              <w:rPr>
                <w:rFonts w:ascii="Times New Roman" w:hAnsi="Times New Roman" w:cs="Times New Roman"/>
                <w:sz w:val="24"/>
                <w:szCs w:val="24"/>
                <w:u w:val="single"/>
              </w:rPr>
              <w:t>es</w:t>
            </w:r>
            <w:r w:rsidR="00E91C5C" w:rsidRPr="0073399B">
              <w:rPr>
                <w:rFonts w:ascii="Times New Roman" w:hAnsi="Times New Roman" w:cs="Times New Roman"/>
                <w:sz w:val="24"/>
                <w:szCs w:val="24"/>
                <w:u w:val="single"/>
              </w:rPr>
              <w:br/>
            </w:r>
            <w:r w:rsidR="00E91C5C" w:rsidRPr="0073399B">
              <w:rPr>
                <w:rFonts w:ascii="Times New Roman" w:hAnsi="Times New Roman" w:cs="Times New Roman"/>
                <w:sz w:val="24"/>
                <w:szCs w:val="24"/>
              </w:rPr>
              <w:t>1. Mobile banking app performance is not up to the mark</w:t>
            </w:r>
            <w:r w:rsidR="00E91C5C" w:rsidRPr="0073399B">
              <w:rPr>
                <w:rFonts w:ascii="Times New Roman" w:hAnsi="Times New Roman" w:cs="Times New Roman"/>
                <w:sz w:val="24"/>
                <w:szCs w:val="24"/>
              </w:rPr>
              <w:br/>
              <w:t>2. Dependence on ‘word of mouth’ instead of creative marketing strategy.</w:t>
            </w:r>
            <w:r w:rsidR="00E91C5C" w:rsidRPr="0073399B">
              <w:rPr>
                <w:rFonts w:ascii="Times New Roman" w:hAnsi="Times New Roman" w:cs="Times New Roman"/>
                <w:sz w:val="24"/>
                <w:szCs w:val="24"/>
              </w:rPr>
              <w:br/>
            </w:r>
            <w:r w:rsidR="003F2B02" w:rsidRPr="0073399B">
              <w:rPr>
                <w:rFonts w:ascii="Times New Roman" w:hAnsi="Times New Roman" w:cs="Times New Roman"/>
                <w:sz w:val="24"/>
                <w:szCs w:val="24"/>
              </w:rPr>
              <w:t xml:space="preserve">3.Absence of digital marketing tools integration such as google ads, SEO. </w:t>
            </w:r>
            <w:r w:rsidR="003F2B02" w:rsidRPr="0073399B">
              <w:rPr>
                <w:rFonts w:ascii="Times New Roman" w:hAnsi="Times New Roman" w:cs="Times New Roman"/>
                <w:sz w:val="24"/>
                <w:szCs w:val="24"/>
              </w:rPr>
              <w:br/>
              <w:t>4. Less collaboration with organizations from other industries.</w:t>
            </w:r>
          </w:p>
        </w:tc>
      </w:tr>
      <w:tr w:rsidR="00F53516" w:rsidRPr="0073399B" w:rsidTr="000D7481">
        <w:trPr>
          <w:trHeight w:val="3635"/>
        </w:trPr>
        <w:tc>
          <w:tcPr>
            <w:tcW w:w="4770" w:type="dxa"/>
            <w:shd w:val="clear" w:color="auto" w:fill="92CDDC" w:themeFill="accent5" w:themeFillTint="99"/>
          </w:tcPr>
          <w:p w:rsidR="00F53516" w:rsidRPr="0073399B" w:rsidRDefault="00F53516" w:rsidP="00F73F70">
            <w:pPr>
              <w:spacing w:line="360" w:lineRule="auto"/>
              <w:jc w:val="both"/>
              <w:rPr>
                <w:rFonts w:ascii="Times New Roman" w:hAnsi="Times New Roman" w:cs="Times New Roman"/>
                <w:sz w:val="24"/>
                <w:szCs w:val="24"/>
                <w:u w:val="single"/>
              </w:rPr>
            </w:pPr>
            <w:r w:rsidRPr="0073399B">
              <w:rPr>
                <w:rFonts w:ascii="Times New Roman" w:hAnsi="Times New Roman" w:cs="Times New Roman"/>
                <w:sz w:val="24"/>
                <w:szCs w:val="24"/>
                <w:u w:val="single"/>
              </w:rPr>
              <w:lastRenderedPageBreak/>
              <w:t>Threat</w:t>
            </w:r>
            <w:r w:rsidR="006E0C36" w:rsidRPr="0073399B">
              <w:rPr>
                <w:rFonts w:ascii="Times New Roman" w:hAnsi="Times New Roman" w:cs="Times New Roman"/>
                <w:sz w:val="24"/>
                <w:szCs w:val="24"/>
                <w:u w:val="single"/>
              </w:rPr>
              <w:t>s</w:t>
            </w:r>
            <w:r w:rsidR="000D7481" w:rsidRPr="0073399B">
              <w:rPr>
                <w:rFonts w:ascii="Times New Roman" w:hAnsi="Times New Roman" w:cs="Times New Roman"/>
                <w:sz w:val="24"/>
                <w:szCs w:val="24"/>
                <w:u w:val="single"/>
              </w:rPr>
              <w:br/>
            </w:r>
            <w:r w:rsidR="000D7481" w:rsidRPr="0073399B">
              <w:rPr>
                <w:rFonts w:ascii="Times New Roman" w:hAnsi="Times New Roman" w:cs="Times New Roman"/>
                <w:sz w:val="24"/>
                <w:szCs w:val="24"/>
              </w:rPr>
              <w:t>1. Number of commercial and foreign banks are increasing.</w:t>
            </w:r>
            <w:r w:rsidR="000D7481" w:rsidRPr="0073399B">
              <w:rPr>
                <w:rFonts w:ascii="Times New Roman" w:hAnsi="Times New Roman" w:cs="Times New Roman"/>
                <w:sz w:val="24"/>
                <w:szCs w:val="24"/>
              </w:rPr>
              <w:br/>
              <w:t>2. Frequent changes in rules and regulations from Bangladesh Bank.</w:t>
            </w:r>
            <w:r w:rsidR="000D7481" w:rsidRPr="0073399B">
              <w:rPr>
                <w:rFonts w:ascii="Times New Roman" w:hAnsi="Times New Roman" w:cs="Times New Roman"/>
                <w:sz w:val="24"/>
                <w:szCs w:val="24"/>
              </w:rPr>
              <w:br/>
              <w:t xml:space="preserve">3. Similar type of </w:t>
            </w:r>
            <w:r w:rsidR="00AD51D0" w:rsidRPr="0073399B">
              <w:rPr>
                <w:rFonts w:ascii="Times New Roman" w:hAnsi="Times New Roman" w:cs="Times New Roman"/>
                <w:sz w:val="24"/>
                <w:szCs w:val="24"/>
              </w:rPr>
              <w:t>retail banking products offered by NBFIs, stock exchanges etc.</w:t>
            </w:r>
          </w:p>
        </w:tc>
        <w:tc>
          <w:tcPr>
            <w:tcW w:w="4675" w:type="dxa"/>
            <w:shd w:val="clear" w:color="auto" w:fill="92CDDC" w:themeFill="accent5" w:themeFillTint="99"/>
          </w:tcPr>
          <w:p w:rsidR="00F53516" w:rsidRPr="0073399B" w:rsidRDefault="00F53516" w:rsidP="00F73F70">
            <w:pPr>
              <w:spacing w:line="360" w:lineRule="auto"/>
              <w:jc w:val="both"/>
              <w:rPr>
                <w:rFonts w:ascii="Times New Roman" w:hAnsi="Times New Roman" w:cs="Times New Roman"/>
                <w:sz w:val="24"/>
                <w:szCs w:val="24"/>
              </w:rPr>
            </w:pPr>
            <w:r w:rsidRPr="0073399B">
              <w:rPr>
                <w:rFonts w:ascii="Times New Roman" w:hAnsi="Times New Roman" w:cs="Times New Roman"/>
                <w:sz w:val="24"/>
                <w:szCs w:val="24"/>
                <w:u w:val="single"/>
              </w:rPr>
              <w:t>Opportunit</w:t>
            </w:r>
            <w:r w:rsidR="006E0C36" w:rsidRPr="0073399B">
              <w:rPr>
                <w:rFonts w:ascii="Times New Roman" w:hAnsi="Times New Roman" w:cs="Times New Roman"/>
                <w:sz w:val="24"/>
                <w:szCs w:val="24"/>
                <w:u w:val="single"/>
              </w:rPr>
              <w:t>ies</w:t>
            </w:r>
            <w:r w:rsidR="00AD51D0" w:rsidRPr="0073399B">
              <w:rPr>
                <w:rFonts w:ascii="Times New Roman" w:hAnsi="Times New Roman" w:cs="Times New Roman"/>
                <w:sz w:val="24"/>
                <w:szCs w:val="24"/>
                <w:u w:val="single"/>
              </w:rPr>
              <w:br/>
            </w:r>
            <w:r w:rsidR="00AD51D0" w:rsidRPr="0073399B">
              <w:rPr>
                <w:rFonts w:ascii="Times New Roman" w:hAnsi="Times New Roman" w:cs="Times New Roman"/>
                <w:sz w:val="24"/>
                <w:szCs w:val="24"/>
              </w:rPr>
              <w:t>1. Increasing awareness of people about depositing money in the banks</w:t>
            </w:r>
            <w:r w:rsidR="00AD51D0" w:rsidRPr="0073399B">
              <w:rPr>
                <w:rFonts w:ascii="Times New Roman" w:hAnsi="Times New Roman" w:cs="Times New Roman"/>
                <w:sz w:val="24"/>
                <w:szCs w:val="24"/>
              </w:rPr>
              <w:br/>
              <w:t xml:space="preserve">2. IFIC can go for own mobile banking service likes that of UCB’s </w:t>
            </w:r>
            <w:proofErr w:type="spellStart"/>
            <w:r w:rsidR="00AD51D0" w:rsidRPr="0073399B">
              <w:rPr>
                <w:rFonts w:ascii="Times New Roman" w:hAnsi="Times New Roman" w:cs="Times New Roman"/>
                <w:sz w:val="24"/>
                <w:szCs w:val="24"/>
              </w:rPr>
              <w:t>Upay</w:t>
            </w:r>
            <w:proofErr w:type="spellEnd"/>
            <w:r w:rsidR="00AD51D0" w:rsidRPr="0073399B">
              <w:rPr>
                <w:rFonts w:ascii="Times New Roman" w:hAnsi="Times New Roman" w:cs="Times New Roman"/>
                <w:sz w:val="24"/>
                <w:szCs w:val="24"/>
              </w:rPr>
              <w:t xml:space="preserve">, </w:t>
            </w:r>
            <w:proofErr w:type="spellStart"/>
            <w:r w:rsidR="00AD51D0" w:rsidRPr="0073399B">
              <w:rPr>
                <w:rFonts w:ascii="Times New Roman" w:hAnsi="Times New Roman" w:cs="Times New Roman"/>
                <w:sz w:val="24"/>
                <w:szCs w:val="24"/>
              </w:rPr>
              <w:t>Islami</w:t>
            </w:r>
            <w:proofErr w:type="spellEnd"/>
            <w:r w:rsidR="00AD51D0" w:rsidRPr="0073399B">
              <w:rPr>
                <w:rFonts w:ascii="Times New Roman" w:hAnsi="Times New Roman" w:cs="Times New Roman"/>
                <w:sz w:val="24"/>
                <w:szCs w:val="24"/>
              </w:rPr>
              <w:t xml:space="preserve"> Bank’s </w:t>
            </w:r>
            <w:proofErr w:type="spellStart"/>
            <w:r w:rsidR="00AD51D0" w:rsidRPr="0073399B">
              <w:rPr>
                <w:rFonts w:ascii="Times New Roman" w:hAnsi="Times New Roman" w:cs="Times New Roman"/>
                <w:sz w:val="24"/>
                <w:szCs w:val="24"/>
              </w:rPr>
              <w:t>Cellfin</w:t>
            </w:r>
            <w:proofErr w:type="spellEnd"/>
            <w:r w:rsidR="00AD51D0" w:rsidRPr="0073399B">
              <w:rPr>
                <w:rFonts w:ascii="Times New Roman" w:hAnsi="Times New Roman" w:cs="Times New Roman"/>
                <w:sz w:val="24"/>
                <w:szCs w:val="24"/>
              </w:rPr>
              <w:t>,</w:t>
            </w:r>
            <w:r w:rsidR="00AD51D0" w:rsidRPr="0073399B">
              <w:rPr>
                <w:rFonts w:ascii="Times New Roman" w:hAnsi="Times New Roman" w:cs="Times New Roman"/>
                <w:sz w:val="24"/>
                <w:szCs w:val="24"/>
              </w:rPr>
              <w:br/>
            </w:r>
            <w:proofErr w:type="spellStart"/>
            <w:r w:rsidR="00AD51D0" w:rsidRPr="0073399B">
              <w:rPr>
                <w:rFonts w:ascii="Times New Roman" w:hAnsi="Times New Roman" w:cs="Times New Roman"/>
                <w:sz w:val="24"/>
                <w:szCs w:val="24"/>
              </w:rPr>
              <w:t>Brac</w:t>
            </w:r>
            <w:proofErr w:type="spellEnd"/>
            <w:r w:rsidR="00AD51D0" w:rsidRPr="0073399B">
              <w:rPr>
                <w:rFonts w:ascii="Times New Roman" w:hAnsi="Times New Roman" w:cs="Times New Roman"/>
                <w:sz w:val="24"/>
                <w:szCs w:val="24"/>
              </w:rPr>
              <w:t xml:space="preserve"> Bank’s </w:t>
            </w:r>
            <w:proofErr w:type="spellStart"/>
            <w:r w:rsidR="00AD51D0" w:rsidRPr="0073399B">
              <w:rPr>
                <w:rFonts w:ascii="Times New Roman" w:hAnsi="Times New Roman" w:cs="Times New Roman"/>
                <w:sz w:val="24"/>
                <w:szCs w:val="24"/>
              </w:rPr>
              <w:t>Bkash</w:t>
            </w:r>
            <w:proofErr w:type="spellEnd"/>
            <w:r w:rsidR="00AD51D0" w:rsidRPr="0073399B">
              <w:rPr>
                <w:rFonts w:ascii="Times New Roman" w:hAnsi="Times New Roman" w:cs="Times New Roman"/>
                <w:sz w:val="24"/>
                <w:szCs w:val="24"/>
              </w:rPr>
              <w:t xml:space="preserve"> etc.</w:t>
            </w:r>
            <w:r w:rsidR="00AD51D0" w:rsidRPr="0073399B">
              <w:rPr>
                <w:rFonts w:ascii="Times New Roman" w:hAnsi="Times New Roman" w:cs="Times New Roman"/>
                <w:sz w:val="24"/>
                <w:szCs w:val="24"/>
              </w:rPr>
              <w:br/>
              <w:t xml:space="preserve">3. Collaboration with other industries to expand the business. </w:t>
            </w:r>
            <w:r w:rsidR="00AD51D0" w:rsidRPr="0073399B">
              <w:rPr>
                <w:rFonts w:ascii="Times New Roman" w:hAnsi="Times New Roman" w:cs="Times New Roman"/>
                <w:sz w:val="24"/>
                <w:szCs w:val="24"/>
              </w:rPr>
              <w:br/>
              <w:t>Example: Eastern Bank Limited with</w:t>
            </w:r>
            <w:r w:rsidR="00AD51D0" w:rsidRPr="0073399B">
              <w:rPr>
                <w:rFonts w:ascii="Times New Roman" w:hAnsi="Times New Roman" w:cs="Times New Roman"/>
                <w:sz w:val="24"/>
                <w:szCs w:val="24"/>
                <w:u w:val="single"/>
              </w:rPr>
              <w:t xml:space="preserve"> </w:t>
            </w:r>
            <w:proofErr w:type="spellStart"/>
            <w:r w:rsidR="00AD51D0" w:rsidRPr="0073399B">
              <w:rPr>
                <w:rFonts w:ascii="Times New Roman" w:hAnsi="Times New Roman" w:cs="Times New Roman"/>
                <w:sz w:val="24"/>
                <w:szCs w:val="24"/>
              </w:rPr>
              <w:t>GoZayaan</w:t>
            </w:r>
            <w:proofErr w:type="spellEnd"/>
          </w:p>
        </w:tc>
      </w:tr>
    </w:tbl>
    <w:p w:rsidR="00EC1430" w:rsidRPr="0073399B" w:rsidRDefault="00A2521C" w:rsidP="00EC1430">
      <w:pPr>
        <w:pStyle w:val="Heading1"/>
        <w:shd w:val="clear" w:color="auto" w:fill="FFFFFF"/>
        <w:spacing w:before="0"/>
        <w:jc w:val="both"/>
        <w:rPr>
          <w:rFonts w:ascii="Times New Roman" w:hAnsi="Times New Roman" w:cs="Times New Roman"/>
          <w:color w:val="auto"/>
          <w:sz w:val="24"/>
          <w:szCs w:val="24"/>
        </w:rPr>
      </w:pPr>
      <w:r w:rsidRPr="0073399B">
        <w:rPr>
          <w:rFonts w:ascii="Times New Roman" w:eastAsia="Times New Roman" w:hAnsi="Times New Roman" w:cs="Times New Roman"/>
          <w:b/>
          <w:color w:val="548DD4" w:themeColor="text2" w:themeTint="99"/>
          <w:sz w:val="28"/>
          <w:szCs w:val="28"/>
        </w:rPr>
        <w:lastRenderedPageBreak/>
        <w:br/>
      </w:r>
      <w:r w:rsidRPr="0073399B">
        <w:rPr>
          <w:rFonts w:ascii="Times New Roman" w:eastAsia="Times New Roman" w:hAnsi="Times New Roman" w:cs="Times New Roman"/>
          <w:b/>
          <w:color w:val="548DD4" w:themeColor="text2" w:themeTint="99"/>
          <w:sz w:val="28"/>
          <w:szCs w:val="28"/>
        </w:rPr>
        <w:br/>
      </w:r>
      <w:r w:rsidRPr="0073399B">
        <w:rPr>
          <w:rFonts w:ascii="Times New Roman" w:eastAsia="Times New Roman" w:hAnsi="Times New Roman" w:cs="Times New Roman"/>
          <w:b/>
          <w:color w:val="548DD4" w:themeColor="text2" w:themeTint="99"/>
          <w:sz w:val="28"/>
          <w:szCs w:val="28"/>
        </w:rPr>
        <w:br/>
      </w:r>
      <w:r w:rsidRPr="0073399B">
        <w:rPr>
          <w:rFonts w:ascii="Times New Roman" w:eastAsia="Times New Roman" w:hAnsi="Times New Roman" w:cs="Times New Roman"/>
          <w:b/>
          <w:color w:val="548DD4" w:themeColor="text2" w:themeTint="99"/>
          <w:sz w:val="28"/>
          <w:szCs w:val="28"/>
        </w:rPr>
        <w:br/>
      </w:r>
      <w:r w:rsidRPr="0073399B">
        <w:rPr>
          <w:rFonts w:ascii="Times New Roman" w:eastAsia="Times New Roman" w:hAnsi="Times New Roman" w:cs="Times New Roman"/>
          <w:b/>
          <w:color w:val="548DD4" w:themeColor="text2" w:themeTint="99"/>
          <w:sz w:val="72"/>
          <w:szCs w:val="72"/>
        </w:rPr>
        <w:br/>
      </w:r>
      <w:r w:rsidRPr="0073399B">
        <w:rPr>
          <w:rFonts w:ascii="Times New Roman" w:eastAsia="Times New Roman" w:hAnsi="Times New Roman" w:cs="Times New Roman"/>
          <w:b/>
          <w:color w:val="548DD4" w:themeColor="text2" w:themeTint="99"/>
          <w:sz w:val="72"/>
          <w:szCs w:val="72"/>
        </w:rPr>
        <w:br/>
      </w:r>
      <w:r w:rsidRPr="0073399B">
        <w:rPr>
          <w:rFonts w:ascii="Times New Roman" w:eastAsia="Times New Roman" w:hAnsi="Times New Roman" w:cs="Times New Roman"/>
          <w:b/>
          <w:color w:val="548DD4" w:themeColor="text2" w:themeTint="99"/>
          <w:sz w:val="72"/>
          <w:szCs w:val="72"/>
        </w:rPr>
        <w:br/>
      </w:r>
      <w:r w:rsidR="00F61ADB" w:rsidRPr="0073399B">
        <w:rPr>
          <w:rFonts w:ascii="Times New Roman" w:eastAsia="Times New Roman" w:hAnsi="Times New Roman" w:cs="Times New Roman"/>
          <w:b/>
          <w:color w:val="548DD4" w:themeColor="text2" w:themeTint="99"/>
          <w:sz w:val="72"/>
          <w:szCs w:val="72"/>
        </w:rPr>
        <w:br/>
      </w:r>
      <w:r w:rsidR="00BD42D9">
        <w:rPr>
          <w:rFonts w:ascii="Times New Roman" w:eastAsia="Times New Roman" w:hAnsi="Times New Roman" w:cs="Times New Roman"/>
          <w:b/>
          <w:color w:val="548DD4" w:themeColor="text2" w:themeTint="99"/>
          <w:sz w:val="72"/>
          <w:szCs w:val="72"/>
        </w:rPr>
        <w:br/>
      </w:r>
      <w:r w:rsidR="00BD42D9">
        <w:rPr>
          <w:rFonts w:ascii="Times New Roman" w:eastAsia="Times New Roman" w:hAnsi="Times New Roman" w:cs="Times New Roman"/>
          <w:b/>
          <w:color w:val="548DD4" w:themeColor="text2" w:themeTint="99"/>
          <w:sz w:val="72"/>
          <w:szCs w:val="72"/>
        </w:rPr>
        <w:br/>
      </w:r>
      <w:r w:rsidR="00BD42D9">
        <w:rPr>
          <w:rFonts w:ascii="Times New Roman" w:eastAsia="Times New Roman" w:hAnsi="Times New Roman" w:cs="Times New Roman"/>
          <w:b/>
          <w:color w:val="548DD4" w:themeColor="text2" w:themeTint="99"/>
          <w:sz w:val="72"/>
          <w:szCs w:val="72"/>
        </w:rPr>
        <w:br/>
      </w:r>
      <w:r w:rsidRPr="0073399B">
        <w:rPr>
          <w:rFonts w:ascii="Times New Roman" w:eastAsia="Times New Roman" w:hAnsi="Times New Roman" w:cs="Times New Roman"/>
          <w:b/>
          <w:color w:val="548DD4" w:themeColor="text2" w:themeTint="99"/>
          <w:sz w:val="72"/>
          <w:szCs w:val="72"/>
        </w:rPr>
        <w:t>CHAPTER 3</w:t>
      </w:r>
      <w:r w:rsidR="000536A8" w:rsidRPr="0073399B">
        <w:rPr>
          <w:rFonts w:ascii="Times New Roman" w:eastAsia="Times New Roman" w:hAnsi="Times New Roman" w:cs="Times New Roman"/>
          <w:b/>
          <w:color w:val="548DD4" w:themeColor="text2" w:themeTint="99"/>
          <w:sz w:val="72"/>
          <w:szCs w:val="72"/>
        </w:rPr>
        <w:br/>
      </w:r>
      <w:r w:rsidRPr="0073399B">
        <w:rPr>
          <w:rFonts w:ascii="Times New Roman" w:eastAsia="Times New Roman" w:hAnsi="Times New Roman" w:cs="Times New Roman"/>
          <w:b/>
          <w:color w:val="548DD4" w:themeColor="text2" w:themeTint="99"/>
          <w:sz w:val="72"/>
          <w:szCs w:val="72"/>
        </w:rPr>
        <w:t>OBJECTIVE</w:t>
      </w:r>
      <w:r w:rsidR="00801BCC" w:rsidRPr="0073399B">
        <w:rPr>
          <w:rFonts w:ascii="Times New Roman" w:eastAsia="Times New Roman" w:hAnsi="Times New Roman" w:cs="Times New Roman"/>
          <w:b/>
          <w:color w:val="548DD4" w:themeColor="text2" w:themeTint="99"/>
          <w:sz w:val="72"/>
          <w:szCs w:val="72"/>
        </w:rPr>
        <w:t xml:space="preserve"> </w:t>
      </w:r>
      <w:r w:rsidRPr="0073399B">
        <w:rPr>
          <w:rFonts w:ascii="Times New Roman" w:eastAsia="Times New Roman" w:hAnsi="Times New Roman" w:cs="Times New Roman"/>
          <w:b/>
          <w:color w:val="548DD4" w:themeColor="text2" w:themeTint="99"/>
          <w:sz w:val="72"/>
          <w:szCs w:val="72"/>
        </w:rPr>
        <w:t xml:space="preserve">AND </w:t>
      </w:r>
      <w:r w:rsidR="00801BCC" w:rsidRPr="0073399B">
        <w:rPr>
          <w:rFonts w:ascii="Times New Roman" w:eastAsia="Times New Roman" w:hAnsi="Times New Roman" w:cs="Times New Roman"/>
          <w:b/>
          <w:color w:val="548DD4" w:themeColor="text2" w:themeTint="99"/>
          <w:sz w:val="72"/>
          <w:szCs w:val="72"/>
        </w:rPr>
        <w:br/>
      </w:r>
      <w:r w:rsidRPr="0073399B">
        <w:rPr>
          <w:rFonts w:ascii="Times New Roman" w:eastAsia="Times New Roman" w:hAnsi="Times New Roman" w:cs="Times New Roman"/>
          <w:b/>
          <w:color w:val="548DD4" w:themeColor="text2" w:themeTint="99"/>
          <w:sz w:val="72"/>
          <w:szCs w:val="72"/>
        </w:rPr>
        <w:t>METHODOLOGY</w:t>
      </w:r>
      <w:r w:rsidR="00801BCC" w:rsidRPr="0073399B">
        <w:rPr>
          <w:rFonts w:ascii="Times New Roman" w:eastAsia="Times New Roman" w:hAnsi="Times New Roman" w:cs="Times New Roman"/>
          <w:b/>
          <w:color w:val="548DD4" w:themeColor="text2" w:themeTint="99"/>
          <w:sz w:val="72"/>
          <w:szCs w:val="72"/>
        </w:rPr>
        <w:t xml:space="preserve"> </w:t>
      </w:r>
      <w:r w:rsidR="00801BCC" w:rsidRPr="0073399B">
        <w:rPr>
          <w:rFonts w:ascii="Times New Roman" w:eastAsia="Times New Roman" w:hAnsi="Times New Roman" w:cs="Times New Roman"/>
          <w:b/>
          <w:color w:val="548DD4" w:themeColor="text2" w:themeTint="99"/>
          <w:sz w:val="72"/>
          <w:szCs w:val="72"/>
        </w:rPr>
        <w:br/>
      </w:r>
      <w:r w:rsidRPr="0073399B">
        <w:rPr>
          <w:rFonts w:ascii="Times New Roman" w:eastAsia="Times New Roman" w:hAnsi="Times New Roman" w:cs="Times New Roman"/>
          <w:b/>
          <w:color w:val="548DD4" w:themeColor="text2" w:themeTint="99"/>
          <w:sz w:val="72"/>
          <w:szCs w:val="72"/>
        </w:rPr>
        <w:t>OF THE REPORT</w:t>
      </w:r>
      <w:r w:rsidRPr="0073399B">
        <w:rPr>
          <w:rFonts w:ascii="Times New Roman" w:eastAsia="Times New Roman" w:hAnsi="Times New Roman" w:cs="Times New Roman"/>
          <w:b/>
          <w:color w:val="548DD4" w:themeColor="text2" w:themeTint="99"/>
          <w:sz w:val="72"/>
          <w:szCs w:val="72"/>
        </w:rPr>
        <w:br/>
      </w:r>
      <w:r w:rsidRPr="0073399B">
        <w:rPr>
          <w:rFonts w:ascii="Times New Roman" w:eastAsia="Times New Roman" w:hAnsi="Times New Roman" w:cs="Times New Roman"/>
          <w:b/>
          <w:color w:val="548DD4" w:themeColor="text2" w:themeTint="99"/>
          <w:sz w:val="72"/>
          <w:szCs w:val="72"/>
        </w:rPr>
        <w:br/>
      </w:r>
      <w:r w:rsidRPr="0073399B">
        <w:rPr>
          <w:rFonts w:ascii="Times New Roman" w:eastAsia="Times New Roman" w:hAnsi="Times New Roman" w:cs="Times New Roman"/>
          <w:b/>
          <w:color w:val="548DD4" w:themeColor="text2" w:themeTint="99"/>
          <w:sz w:val="28"/>
          <w:szCs w:val="28"/>
        </w:rPr>
        <w:lastRenderedPageBreak/>
        <w:t>Objective of the Study:</w:t>
      </w:r>
      <w:r w:rsidRPr="0073399B">
        <w:rPr>
          <w:rFonts w:ascii="Times New Roman" w:eastAsia="Times New Roman" w:hAnsi="Times New Roman" w:cs="Times New Roman"/>
          <w:b/>
          <w:color w:val="548DD4" w:themeColor="text2" w:themeTint="99"/>
          <w:sz w:val="28"/>
          <w:szCs w:val="28"/>
        </w:rPr>
        <w:br/>
      </w:r>
      <w:r w:rsidRPr="0073399B">
        <w:rPr>
          <w:rFonts w:ascii="Times New Roman" w:eastAsia="Times New Roman" w:hAnsi="Times New Roman" w:cs="Times New Roman"/>
          <w:color w:val="000000" w:themeColor="text1"/>
          <w:sz w:val="28"/>
          <w:szCs w:val="28"/>
        </w:rPr>
        <w:br/>
      </w:r>
      <w:r w:rsidRPr="00901FE1">
        <w:rPr>
          <w:rFonts w:ascii="Times New Roman" w:eastAsia="Times New Roman" w:hAnsi="Times New Roman" w:cs="Times New Roman"/>
          <w:color w:val="000000" w:themeColor="text1"/>
          <w:sz w:val="28"/>
          <w:szCs w:val="28"/>
        </w:rPr>
        <w:t xml:space="preserve"> </w:t>
      </w:r>
      <w:r w:rsidR="000536A8" w:rsidRPr="00901FE1">
        <w:rPr>
          <w:rFonts w:ascii="Times New Roman" w:eastAsia="Times New Roman" w:hAnsi="Times New Roman" w:cs="Times New Roman"/>
          <w:b/>
          <w:color w:val="000000" w:themeColor="text1"/>
          <w:sz w:val="28"/>
          <w:szCs w:val="28"/>
        </w:rPr>
        <w:t>Broad Objective:</w:t>
      </w:r>
      <w:r w:rsidR="00833250" w:rsidRPr="0073399B">
        <w:rPr>
          <w:rFonts w:ascii="Times New Roman" w:eastAsia="Times New Roman" w:hAnsi="Times New Roman" w:cs="Times New Roman"/>
          <w:color w:val="000000" w:themeColor="text1"/>
          <w:sz w:val="28"/>
          <w:szCs w:val="28"/>
        </w:rPr>
        <w:br/>
      </w:r>
      <w:r w:rsidR="000536A8" w:rsidRPr="0073399B">
        <w:rPr>
          <w:rFonts w:ascii="Times New Roman" w:eastAsia="Times New Roman" w:hAnsi="Times New Roman" w:cs="Times New Roman"/>
          <w:color w:val="000000" w:themeColor="text1"/>
          <w:sz w:val="24"/>
          <w:szCs w:val="24"/>
        </w:rPr>
        <w:br/>
        <w:t xml:space="preserve">The objective of the study is to </w:t>
      </w:r>
      <w:r w:rsidR="00BA4C35" w:rsidRPr="0073399B">
        <w:rPr>
          <w:rFonts w:ascii="Times New Roman" w:eastAsia="Times New Roman" w:hAnsi="Times New Roman" w:cs="Times New Roman"/>
          <w:color w:val="000000" w:themeColor="text1"/>
          <w:sz w:val="24"/>
          <w:szCs w:val="24"/>
        </w:rPr>
        <w:t>evaluate</w:t>
      </w:r>
      <w:r w:rsidR="000536A8" w:rsidRPr="0073399B">
        <w:rPr>
          <w:rFonts w:ascii="Times New Roman" w:eastAsia="Times New Roman" w:hAnsi="Times New Roman" w:cs="Times New Roman"/>
          <w:color w:val="000000" w:themeColor="text1"/>
          <w:sz w:val="24"/>
          <w:szCs w:val="24"/>
        </w:rPr>
        <w:t xml:space="preserve"> an overall view of the marketing practices in IFIC Bank PLC.</w:t>
      </w:r>
      <w:r w:rsidR="000536A8" w:rsidRPr="0073399B">
        <w:rPr>
          <w:rFonts w:ascii="Times New Roman" w:eastAsia="Times New Roman" w:hAnsi="Times New Roman" w:cs="Times New Roman"/>
          <w:color w:val="000000" w:themeColor="text1"/>
          <w:sz w:val="24"/>
          <w:szCs w:val="24"/>
        </w:rPr>
        <w:br/>
      </w:r>
      <w:r w:rsidR="000536A8" w:rsidRPr="0073399B">
        <w:rPr>
          <w:rFonts w:ascii="Times New Roman" w:eastAsia="Times New Roman" w:hAnsi="Times New Roman" w:cs="Times New Roman"/>
          <w:color w:val="000000" w:themeColor="text1"/>
          <w:sz w:val="24"/>
          <w:szCs w:val="24"/>
        </w:rPr>
        <w:br/>
      </w:r>
      <w:r w:rsidR="000536A8" w:rsidRPr="00901FE1">
        <w:rPr>
          <w:rFonts w:ascii="Times New Roman" w:eastAsia="Times New Roman" w:hAnsi="Times New Roman" w:cs="Times New Roman"/>
          <w:b/>
          <w:color w:val="000000" w:themeColor="text1"/>
          <w:sz w:val="28"/>
          <w:szCs w:val="28"/>
        </w:rPr>
        <w:t>Specific Objective:</w:t>
      </w:r>
      <w:r w:rsidR="00833250" w:rsidRPr="0073399B">
        <w:rPr>
          <w:rFonts w:ascii="Times New Roman" w:eastAsia="Times New Roman" w:hAnsi="Times New Roman" w:cs="Times New Roman"/>
          <w:color w:val="000000" w:themeColor="text1"/>
          <w:sz w:val="28"/>
          <w:szCs w:val="28"/>
        </w:rPr>
        <w:br/>
      </w:r>
      <w:r w:rsidR="00B64A79" w:rsidRPr="0073399B">
        <w:rPr>
          <w:rFonts w:ascii="Times New Roman" w:eastAsia="Times New Roman" w:hAnsi="Times New Roman" w:cs="Times New Roman"/>
          <w:color w:val="000000" w:themeColor="text1"/>
          <w:sz w:val="28"/>
          <w:szCs w:val="28"/>
        </w:rPr>
        <w:br/>
      </w:r>
      <w:r w:rsidR="00152BBD" w:rsidRPr="0073399B">
        <w:rPr>
          <w:rFonts w:ascii="Times New Roman" w:eastAsia="Times New Roman" w:hAnsi="Times New Roman" w:cs="Times New Roman"/>
          <w:color w:val="000000" w:themeColor="text1"/>
          <w:sz w:val="24"/>
          <w:szCs w:val="24"/>
        </w:rPr>
        <w:t xml:space="preserve">• </w:t>
      </w:r>
      <w:r w:rsidR="00162096" w:rsidRPr="0073399B">
        <w:rPr>
          <w:rFonts w:ascii="Times New Roman" w:eastAsia="Times New Roman" w:hAnsi="Times New Roman" w:cs="Times New Roman"/>
          <w:color w:val="000000" w:themeColor="text1"/>
          <w:sz w:val="24"/>
          <w:szCs w:val="24"/>
        </w:rPr>
        <w:t xml:space="preserve"> </w:t>
      </w:r>
      <w:r w:rsidR="00B64A79" w:rsidRPr="0073399B">
        <w:rPr>
          <w:rFonts w:ascii="Times New Roman" w:eastAsia="Times New Roman" w:hAnsi="Times New Roman" w:cs="Times New Roman"/>
          <w:color w:val="000000" w:themeColor="text1"/>
          <w:sz w:val="24"/>
          <w:szCs w:val="24"/>
        </w:rPr>
        <w:t xml:space="preserve">To </w:t>
      </w:r>
      <w:r w:rsidR="00EA7193" w:rsidRPr="0073399B">
        <w:rPr>
          <w:rFonts w:ascii="Times New Roman" w:eastAsia="Times New Roman" w:hAnsi="Times New Roman" w:cs="Times New Roman"/>
          <w:color w:val="000000" w:themeColor="text1"/>
          <w:sz w:val="24"/>
          <w:szCs w:val="24"/>
        </w:rPr>
        <w:t>appreciate the corporate evaluation of IFIC Bank PLC.</w:t>
      </w:r>
      <w:r w:rsidR="00833250" w:rsidRPr="0073399B">
        <w:rPr>
          <w:rFonts w:ascii="Times New Roman" w:eastAsia="Times New Roman" w:hAnsi="Times New Roman" w:cs="Times New Roman"/>
          <w:color w:val="000000" w:themeColor="text1"/>
          <w:sz w:val="24"/>
          <w:szCs w:val="24"/>
        </w:rPr>
        <w:br/>
      </w:r>
      <w:r w:rsidR="00152BBD" w:rsidRPr="0073399B">
        <w:rPr>
          <w:rFonts w:ascii="Times New Roman" w:eastAsia="Times New Roman" w:hAnsi="Times New Roman" w:cs="Times New Roman"/>
          <w:color w:val="000000" w:themeColor="text1"/>
          <w:sz w:val="24"/>
          <w:szCs w:val="24"/>
        </w:rPr>
        <w:br/>
        <w:t xml:space="preserve">• </w:t>
      </w:r>
      <w:r w:rsidR="00162096" w:rsidRPr="0073399B">
        <w:rPr>
          <w:rFonts w:ascii="Times New Roman" w:eastAsia="Times New Roman" w:hAnsi="Times New Roman" w:cs="Times New Roman"/>
          <w:color w:val="000000" w:themeColor="text1"/>
          <w:sz w:val="24"/>
          <w:szCs w:val="24"/>
        </w:rPr>
        <w:t xml:space="preserve"> </w:t>
      </w:r>
      <w:r w:rsidR="00BC6305" w:rsidRPr="0073399B">
        <w:rPr>
          <w:rFonts w:ascii="Times New Roman" w:eastAsia="Times New Roman" w:hAnsi="Times New Roman" w:cs="Times New Roman"/>
          <w:color w:val="000000" w:themeColor="text1"/>
          <w:sz w:val="24"/>
          <w:szCs w:val="24"/>
        </w:rPr>
        <w:t>To e</w:t>
      </w:r>
      <w:r w:rsidR="00152BBD" w:rsidRPr="0073399B">
        <w:rPr>
          <w:rFonts w:ascii="Times New Roman" w:eastAsia="Times New Roman" w:hAnsi="Times New Roman" w:cs="Times New Roman"/>
          <w:color w:val="000000" w:themeColor="text1"/>
          <w:sz w:val="24"/>
          <w:szCs w:val="24"/>
        </w:rPr>
        <w:t>valuat</w:t>
      </w:r>
      <w:r w:rsidR="00BC6305" w:rsidRPr="0073399B">
        <w:rPr>
          <w:rFonts w:ascii="Times New Roman" w:eastAsia="Times New Roman" w:hAnsi="Times New Roman" w:cs="Times New Roman"/>
          <w:color w:val="000000" w:themeColor="text1"/>
          <w:sz w:val="24"/>
          <w:szCs w:val="24"/>
        </w:rPr>
        <w:t>e</w:t>
      </w:r>
      <w:r w:rsidR="00152BBD" w:rsidRPr="0073399B">
        <w:rPr>
          <w:rFonts w:ascii="Times New Roman" w:eastAsia="Times New Roman" w:hAnsi="Times New Roman" w:cs="Times New Roman"/>
          <w:color w:val="000000" w:themeColor="text1"/>
          <w:sz w:val="24"/>
          <w:szCs w:val="24"/>
        </w:rPr>
        <w:t xml:space="preserve"> the </w:t>
      </w:r>
      <w:r w:rsidR="007707B0" w:rsidRPr="0073399B">
        <w:rPr>
          <w:rFonts w:ascii="Times New Roman" w:eastAsia="Times New Roman" w:hAnsi="Times New Roman" w:cs="Times New Roman"/>
          <w:color w:val="000000" w:themeColor="text1"/>
          <w:sz w:val="24"/>
          <w:szCs w:val="24"/>
        </w:rPr>
        <w:t>relative strength</w:t>
      </w:r>
      <w:r w:rsidR="002E4A1E" w:rsidRPr="0073399B">
        <w:rPr>
          <w:rFonts w:ascii="Times New Roman" w:eastAsia="Times New Roman" w:hAnsi="Times New Roman" w:cs="Times New Roman"/>
          <w:color w:val="000000" w:themeColor="text1"/>
          <w:sz w:val="24"/>
          <w:szCs w:val="24"/>
        </w:rPr>
        <w:t>s</w:t>
      </w:r>
      <w:r w:rsidR="007707B0" w:rsidRPr="0073399B">
        <w:rPr>
          <w:rFonts w:ascii="Times New Roman" w:eastAsia="Times New Roman" w:hAnsi="Times New Roman" w:cs="Times New Roman"/>
          <w:color w:val="000000" w:themeColor="text1"/>
          <w:sz w:val="24"/>
          <w:szCs w:val="24"/>
        </w:rPr>
        <w:t xml:space="preserve"> and weakness</w:t>
      </w:r>
      <w:r w:rsidR="002E4A1E" w:rsidRPr="0073399B">
        <w:rPr>
          <w:rFonts w:ascii="Times New Roman" w:eastAsia="Times New Roman" w:hAnsi="Times New Roman" w:cs="Times New Roman"/>
          <w:color w:val="000000" w:themeColor="text1"/>
          <w:sz w:val="24"/>
          <w:szCs w:val="24"/>
        </w:rPr>
        <w:t>es</w:t>
      </w:r>
      <w:r w:rsidR="007707B0" w:rsidRPr="0073399B">
        <w:rPr>
          <w:rFonts w:ascii="Times New Roman" w:eastAsia="Times New Roman" w:hAnsi="Times New Roman" w:cs="Times New Roman"/>
          <w:color w:val="000000" w:themeColor="text1"/>
          <w:sz w:val="24"/>
          <w:szCs w:val="24"/>
        </w:rPr>
        <w:t xml:space="preserve"> of</w:t>
      </w:r>
      <w:r w:rsidR="00152BBD" w:rsidRPr="0073399B">
        <w:rPr>
          <w:rFonts w:ascii="Times New Roman" w:eastAsia="Times New Roman" w:hAnsi="Times New Roman" w:cs="Times New Roman"/>
          <w:color w:val="000000" w:themeColor="text1"/>
          <w:sz w:val="24"/>
          <w:szCs w:val="24"/>
        </w:rPr>
        <w:t xml:space="preserve"> IFIC bank</w:t>
      </w:r>
      <w:r w:rsidR="002E4A1E" w:rsidRPr="0073399B">
        <w:rPr>
          <w:rFonts w:ascii="Times New Roman" w:eastAsia="Times New Roman" w:hAnsi="Times New Roman" w:cs="Times New Roman"/>
          <w:color w:val="000000" w:themeColor="text1"/>
          <w:sz w:val="24"/>
          <w:szCs w:val="24"/>
        </w:rPr>
        <w:t xml:space="preserve"> comparing to other commercial bank.</w:t>
      </w:r>
      <w:r w:rsidR="00F94D7E" w:rsidRPr="0073399B">
        <w:rPr>
          <w:rFonts w:ascii="Times New Roman" w:eastAsia="Times New Roman" w:hAnsi="Times New Roman" w:cs="Times New Roman"/>
          <w:color w:val="000000" w:themeColor="text1"/>
          <w:sz w:val="24"/>
          <w:szCs w:val="24"/>
        </w:rPr>
        <w:br/>
      </w:r>
      <w:r w:rsidR="00F94D7E" w:rsidRPr="0073399B">
        <w:rPr>
          <w:rFonts w:ascii="Times New Roman" w:eastAsia="Times New Roman" w:hAnsi="Times New Roman" w:cs="Times New Roman"/>
          <w:color w:val="000000" w:themeColor="text1"/>
          <w:sz w:val="24"/>
          <w:szCs w:val="24"/>
        </w:rPr>
        <w:br/>
        <w:t xml:space="preserve"> •  To evaluate the STP process of IFIC Bank.</w:t>
      </w:r>
      <w:r w:rsidR="00F94D7E" w:rsidRPr="0073399B">
        <w:rPr>
          <w:rFonts w:ascii="Times New Roman" w:eastAsia="Times New Roman" w:hAnsi="Times New Roman" w:cs="Times New Roman"/>
          <w:color w:val="000000" w:themeColor="text1"/>
          <w:sz w:val="24"/>
          <w:szCs w:val="24"/>
        </w:rPr>
        <w:br/>
      </w:r>
      <w:r w:rsidR="00F94D7E" w:rsidRPr="0073399B">
        <w:rPr>
          <w:rFonts w:ascii="Times New Roman" w:eastAsia="Times New Roman" w:hAnsi="Times New Roman" w:cs="Times New Roman"/>
          <w:color w:val="000000" w:themeColor="text1"/>
          <w:sz w:val="24"/>
          <w:szCs w:val="24"/>
        </w:rPr>
        <w:br/>
      </w:r>
      <w:r w:rsidR="00152BBD" w:rsidRPr="0073399B">
        <w:rPr>
          <w:rFonts w:ascii="Times New Roman" w:eastAsia="Times New Roman" w:hAnsi="Times New Roman" w:cs="Times New Roman"/>
          <w:color w:val="000000" w:themeColor="text1"/>
          <w:sz w:val="24"/>
          <w:szCs w:val="24"/>
        </w:rPr>
        <w:t xml:space="preserve">• </w:t>
      </w:r>
      <w:r w:rsidR="00162096" w:rsidRPr="0073399B">
        <w:rPr>
          <w:rFonts w:ascii="Times New Roman" w:eastAsia="Times New Roman" w:hAnsi="Times New Roman" w:cs="Times New Roman"/>
          <w:color w:val="000000" w:themeColor="text1"/>
          <w:sz w:val="24"/>
          <w:szCs w:val="24"/>
        </w:rPr>
        <w:t xml:space="preserve"> </w:t>
      </w:r>
      <w:r w:rsidR="00BC6305" w:rsidRPr="0073399B">
        <w:rPr>
          <w:rFonts w:ascii="Times New Roman" w:eastAsia="Times New Roman" w:hAnsi="Times New Roman" w:cs="Times New Roman"/>
          <w:color w:val="000000" w:themeColor="text1"/>
          <w:sz w:val="24"/>
          <w:szCs w:val="24"/>
        </w:rPr>
        <w:t xml:space="preserve">To </w:t>
      </w:r>
      <w:r w:rsidR="00F973AB" w:rsidRPr="0073399B">
        <w:rPr>
          <w:rFonts w:ascii="Times New Roman" w:eastAsia="Times New Roman" w:hAnsi="Times New Roman" w:cs="Times New Roman"/>
          <w:color w:val="000000" w:themeColor="text1"/>
          <w:sz w:val="24"/>
          <w:szCs w:val="24"/>
        </w:rPr>
        <w:t>summarize the practices related to the development</w:t>
      </w:r>
      <w:r w:rsidR="00452A42" w:rsidRPr="0073399B">
        <w:rPr>
          <w:rFonts w:ascii="Times New Roman" w:eastAsia="Times New Roman" w:hAnsi="Times New Roman" w:cs="Times New Roman"/>
          <w:color w:val="000000" w:themeColor="text1"/>
          <w:sz w:val="24"/>
          <w:szCs w:val="24"/>
        </w:rPr>
        <w:t xml:space="preserve"> and implementation</w:t>
      </w:r>
      <w:r w:rsidR="00F973AB" w:rsidRPr="0073399B">
        <w:rPr>
          <w:rFonts w:ascii="Times New Roman" w:eastAsia="Times New Roman" w:hAnsi="Times New Roman" w:cs="Times New Roman"/>
          <w:color w:val="000000" w:themeColor="text1"/>
          <w:sz w:val="24"/>
          <w:szCs w:val="24"/>
        </w:rPr>
        <w:t xml:space="preserve"> of the service marketing.</w:t>
      </w:r>
      <w:r w:rsidR="00833250" w:rsidRPr="0073399B">
        <w:rPr>
          <w:rFonts w:ascii="Times New Roman" w:eastAsia="Times New Roman" w:hAnsi="Times New Roman" w:cs="Times New Roman"/>
          <w:color w:val="000000" w:themeColor="text1"/>
          <w:sz w:val="24"/>
          <w:szCs w:val="24"/>
        </w:rPr>
        <w:br/>
      </w:r>
      <w:r w:rsidR="00152BBD" w:rsidRPr="0073399B">
        <w:rPr>
          <w:rFonts w:ascii="Times New Roman" w:eastAsia="Times New Roman" w:hAnsi="Times New Roman" w:cs="Times New Roman"/>
          <w:color w:val="000000" w:themeColor="text1"/>
          <w:sz w:val="24"/>
          <w:szCs w:val="24"/>
        </w:rPr>
        <w:br/>
        <w:t xml:space="preserve">• </w:t>
      </w:r>
      <w:r w:rsidR="00162096" w:rsidRPr="0073399B">
        <w:rPr>
          <w:rFonts w:ascii="Times New Roman" w:eastAsia="Times New Roman" w:hAnsi="Times New Roman" w:cs="Times New Roman"/>
          <w:color w:val="000000" w:themeColor="text1"/>
          <w:sz w:val="24"/>
          <w:szCs w:val="24"/>
        </w:rPr>
        <w:t xml:space="preserve"> </w:t>
      </w:r>
      <w:r w:rsidR="00BC6305" w:rsidRPr="0073399B">
        <w:rPr>
          <w:rFonts w:ascii="Times New Roman" w:eastAsia="Times New Roman" w:hAnsi="Times New Roman" w:cs="Times New Roman"/>
          <w:color w:val="000000" w:themeColor="text1"/>
          <w:sz w:val="24"/>
          <w:szCs w:val="24"/>
        </w:rPr>
        <w:t xml:space="preserve">To </w:t>
      </w:r>
      <w:r w:rsidR="00F94D7E" w:rsidRPr="0073399B">
        <w:rPr>
          <w:rFonts w:ascii="Times New Roman" w:eastAsia="Times New Roman" w:hAnsi="Times New Roman" w:cs="Times New Roman"/>
          <w:color w:val="000000" w:themeColor="text1"/>
          <w:sz w:val="24"/>
          <w:szCs w:val="24"/>
        </w:rPr>
        <w:t>come up with certain recommendations for the purpose of improving the performance of IFIC Bank PLC.</w:t>
      </w:r>
      <w:r w:rsidR="00833250" w:rsidRPr="0073399B">
        <w:rPr>
          <w:rFonts w:ascii="Times New Roman" w:eastAsia="Times New Roman" w:hAnsi="Times New Roman" w:cs="Times New Roman"/>
          <w:color w:val="000000" w:themeColor="text1"/>
          <w:sz w:val="24"/>
          <w:szCs w:val="24"/>
        </w:rPr>
        <w:br/>
      </w:r>
      <w:r w:rsidR="00833250" w:rsidRPr="0073399B">
        <w:rPr>
          <w:rFonts w:ascii="Times New Roman" w:eastAsia="Times New Roman" w:hAnsi="Times New Roman" w:cs="Times New Roman"/>
          <w:color w:val="000000" w:themeColor="text1"/>
          <w:sz w:val="24"/>
          <w:szCs w:val="24"/>
        </w:rPr>
        <w:br/>
      </w:r>
      <w:r w:rsidR="00833250" w:rsidRPr="0073399B">
        <w:rPr>
          <w:rFonts w:ascii="Times New Roman" w:eastAsia="Times New Roman" w:hAnsi="Times New Roman" w:cs="Times New Roman"/>
          <w:color w:val="000000" w:themeColor="text1"/>
          <w:sz w:val="24"/>
          <w:szCs w:val="24"/>
        </w:rPr>
        <w:br/>
      </w:r>
      <w:r w:rsidR="00833250" w:rsidRPr="0073399B">
        <w:rPr>
          <w:rFonts w:ascii="Times New Roman" w:eastAsia="Times New Roman" w:hAnsi="Times New Roman" w:cs="Times New Roman"/>
          <w:color w:val="000000" w:themeColor="text1"/>
          <w:sz w:val="24"/>
          <w:szCs w:val="24"/>
        </w:rPr>
        <w:br/>
      </w:r>
      <w:r w:rsidR="00833250" w:rsidRPr="0073399B">
        <w:rPr>
          <w:rFonts w:ascii="Times New Roman" w:eastAsia="Times New Roman" w:hAnsi="Times New Roman" w:cs="Times New Roman"/>
          <w:color w:val="000000" w:themeColor="text1"/>
          <w:sz w:val="24"/>
          <w:szCs w:val="24"/>
        </w:rPr>
        <w:br/>
      </w:r>
      <w:r w:rsidR="00833250" w:rsidRPr="0073399B">
        <w:rPr>
          <w:rFonts w:ascii="Times New Roman" w:eastAsia="Times New Roman" w:hAnsi="Times New Roman" w:cs="Times New Roman"/>
          <w:color w:val="000000" w:themeColor="text1"/>
          <w:sz w:val="24"/>
          <w:szCs w:val="24"/>
        </w:rPr>
        <w:br/>
      </w:r>
      <w:r w:rsidR="00833250" w:rsidRPr="0073399B">
        <w:rPr>
          <w:rFonts w:ascii="Times New Roman" w:eastAsia="Times New Roman" w:hAnsi="Times New Roman" w:cs="Times New Roman"/>
          <w:color w:val="000000" w:themeColor="text1"/>
          <w:sz w:val="24"/>
          <w:szCs w:val="24"/>
        </w:rPr>
        <w:br/>
      </w:r>
      <w:r w:rsidR="00801BCC" w:rsidRPr="0073399B">
        <w:rPr>
          <w:rFonts w:ascii="Times New Roman" w:eastAsia="Times New Roman" w:hAnsi="Times New Roman" w:cs="Times New Roman"/>
          <w:color w:val="000000" w:themeColor="text1"/>
          <w:sz w:val="24"/>
          <w:szCs w:val="24"/>
        </w:rPr>
        <w:br/>
      </w:r>
      <w:r w:rsidR="00F94D7E" w:rsidRPr="0073399B">
        <w:rPr>
          <w:rFonts w:ascii="Times New Roman" w:eastAsia="Times New Roman" w:hAnsi="Times New Roman" w:cs="Times New Roman"/>
          <w:b/>
          <w:color w:val="548DD4" w:themeColor="text2" w:themeTint="99"/>
          <w:sz w:val="28"/>
          <w:szCs w:val="28"/>
        </w:rPr>
        <w:br/>
      </w:r>
      <w:r w:rsidR="00555A46" w:rsidRPr="0073399B">
        <w:rPr>
          <w:rFonts w:ascii="Times New Roman" w:eastAsia="Times New Roman" w:hAnsi="Times New Roman" w:cs="Times New Roman"/>
          <w:b/>
          <w:color w:val="548DD4" w:themeColor="text2" w:themeTint="99"/>
          <w:sz w:val="28"/>
          <w:szCs w:val="28"/>
        </w:rPr>
        <w:br/>
      </w:r>
      <w:r w:rsidR="00555A46" w:rsidRPr="0073399B">
        <w:rPr>
          <w:rFonts w:ascii="Times New Roman" w:eastAsia="Times New Roman" w:hAnsi="Times New Roman" w:cs="Times New Roman"/>
          <w:b/>
          <w:color w:val="548DD4" w:themeColor="text2" w:themeTint="99"/>
          <w:sz w:val="28"/>
          <w:szCs w:val="28"/>
        </w:rPr>
        <w:br/>
      </w:r>
      <w:r w:rsidR="00555A46" w:rsidRPr="0073399B">
        <w:rPr>
          <w:rFonts w:ascii="Times New Roman" w:eastAsia="Times New Roman" w:hAnsi="Times New Roman" w:cs="Times New Roman"/>
          <w:b/>
          <w:color w:val="548DD4" w:themeColor="text2" w:themeTint="99"/>
          <w:sz w:val="28"/>
          <w:szCs w:val="28"/>
        </w:rPr>
        <w:br/>
      </w:r>
      <w:r w:rsidR="00555A46" w:rsidRPr="0073399B">
        <w:rPr>
          <w:rFonts w:ascii="Times New Roman" w:eastAsia="Times New Roman" w:hAnsi="Times New Roman" w:cs="Times New Roman"/>
          <w:b/>
          <w:color w:val="548DD4" w:themeColor="text2" w:themeTint="99"/>
          <w:sz w:val="28"/>
          <w:szCs w:val="28"/>
        </w:rPr>
        <w:br/>
      </w:r>
      <w:r w:rsidR="00555A46" w:rsidRPr="0073399B">
        <w:rPr>
          <w:rFonts w:ascii="Times New Roman" w:eastAsia="Times New Roman" w:hAnsi="Times New Roman" w:cs="Times New Roman"/>
          <w:b/>
          <w:color w:val="548DD4" w:themeColor="text2" w:themeTint="99"/>
          <w:sz w:val="28"/>
          <w:szCs w:val="28"/>
        </w:rPr>
        <w:br/>
      </w:r>
      <w:r w:rsidR="00555A46" w:rsidRPr="0073399B">
        <w:rPr>
          <w:rFonts w:ascii="Times New Roman" w:eastAsia="Times New Roman" w:hAnsi="Times New Roman" w:cs="Times New Roman"/>
          <w:b/>
          <w:color w:val="548DD4" w:themeColor="text2" w:themeTint="99"/>
          <w:sz w:val="28"/>
          <w:szCs w:val="28"/>
        </w:rPr>
        <w:br/>
      </w:r>
      <w:r w:rsidR="00555A46" w:rsidRPr="0073399B">
        <w:rPr>
          <w:rFonts w:ascii="Times New Roman" w:eastAsia="Times New Roman" w:hAnsi="Times New Roman" w:cs="Times New Roman"/>
          <w:b/>
          <w:color w:val="548DD4" w:themeColor="text2" w:themeTint="99"/>
          <w:sz w:val="28"/>
          <w:szCs w:val="28"/>
        </w:rPr>
        <w:br/>
      </w:r>
      <w:r w:rsidR="00D738AA">
        <w:rPr>
          <w:rFonts w:ascii="Times New Roman" w:eastAsia="Times New Roman" w:hAnsi="Times New Roman" w:cs="Times New Roman"/>
          <w:b/>
          <w:color w:val="548DD4" w:themeColor="text2" w:themeTint="99"/>
          <w:sz w:val="28"/>
          <w:szCs w:val="28"/>
        </w:rPr>
        <w:br/>
      </w:r>
      <w:r w:rsidR="00D5799A">
        <w:rPr>
          <w:rFonts w:ascii="Times New Roman" w:eastAsia="Times New Roman" w:hAnsi="Times New Roman" w:cs="Times New Roman"/>
          <w:b/>
          <w:color w:val="548DD4" w:themeColor="text2" w:themeTint="99"/>
          <w:sz w:val="28"/>
          <w:szCs w:val="28"/>
        </w:rPr>
        <w:br/>
      </w:r>
      <w:r w:rsidR="00833250" w:rsidRPr="0073399B">
        <w:rPr>
          <w:rFonts w:ascii="Times New Roman" w:eastAsia="Times New Roman" w:hAnsi="Times New Roman" w:cs="Times New Roman"/>
          <w:b/>
          <w:color w:val="548DD4" w:themeColor="text2" w:themeTint="99"/>
          <w:sz w:val="28"/>
          <w:szCs w:val="28"/>
        </w:rPr>
        <w:lastRenderedPageBreak/>
        <w:t>Methodology of the study:</w:t>
      </w:r>
      <w:r w:rsidR="00D5799A">
        <w:rPr>
          <w:rFonts w:ascii="Times New Roman" w:eastAsia="Times New Roman" w:hAnsi="Times New Roman" w:cs="Times New Roman"/>
          <w:b/>
          <w:color w:val="548DD4" w:themeColor="text2" w:themeTint="99"/>
          <w:sz w:val="28"/>
          <w:szCs w:val="28"/>
        </w:rPr>
        <w:br/>
      </w:r>
      <w:r w:rsidR="00573405" w:rsidRPr="0073399B">
        <w:rPr>
          <w:rFonts w:ascii="Times New Roman" w:eastAsia="Times New Roman" w:hAnsi="Times New Roman" w:cs="Times New Roman"/>
          <w:b/>
          <w:color w:val="548DD4" w:themeColor="text2" w:themeTint="99"/>
          <w:sz w:val="28"/>
          <w:szCs w:val="28"/>
        </w:rPr>
        <w:br/>
      </w:r>
      <w:r w:rsidR="006027B5" w:rsidRPr="0073399B">
        <w:rPr>
          <w:rFonts w:ascii="Times New Roman" w:eastAsia="Times New Roman" w:hAnsi="Times New Roman" w:cs="Times New Roman"/>
          <w:color w:val="000000" w:themeColor="text1"/>
          <w:sz w:val="24"/>
          <w:szCs w:val="24"/>
        </w:rPr>
        <w:t>From my academic learning, I have learnt different research techniques in the research process in order to collect qualitative and quantitative data from “Business research methodology and Marketing research” courses respectively.</w:t>
      </w:r>
      <w:r w:rsidR="003D713F" w:rsidRPr="0073399B">
        <w:rPr>
          <w:rFonts w:ascii="Times New Roman" w:eastAsia="Times New Roman" w:hAnsi="Times New Roman" w:cs="Times New Roman"/>
          <w:color w:val="000000" w:themeColor="text1"/>
          <w:sz w:val="24"/>
          <w:szCs w:val="24"/>
        </w:rPr>
        <w:t xml:space="preserve"> </w:t>
      </w:r>
      <w:r w:rsidR="006027B5" w:rsidRPr="0073399B">
        <w:rPr>
          <w:rFonts w:ascii="Times New Roman" w:eastAsia="Times New Roman" w:hAnsi="Times New Roman" w:cs="Times New Roman"/>
          <w:color w:val="000000" w:themeColor="text1"/>
          <w:sz w:val="24"/>
          <w:szCs w:val="24"/>
        </w:rPr>
        <w:t>In this study I had the opportunity to embroil my learning in relevant field. The methodology of the study is given below:</w:t>
      </w:r>
      <w:r w:rsidR="004B094D" w:rsidRPr="0073399B">
        <w:rPr>
          <w:rFonts w:ascii="Times New Roman" w:eastAsia="Times New Roman" w:hAnsi="Times New Roman" w:cs="Times New Roman"/>
          <w:color w:val="000000" w:themeColor="text1"/>
          <w:sz w:val="24"/>
          <w:szCs w:val="24"/>
        </w:rPr>
        <w:br/>
      </w:r>
      <w:r w:rsidR="006027B5" w:rsidRPr="0073399B">
        <w:rPr>
          <w:rFonts w:ascii="Times New Roman" w:eastAsia="Times New Roman" w:hAnsi="Times New Roman" w:cs="Times New Roman"/>
          <w:color w:val="000000" w:themeColor="text1"/>
          <w:sz w:val="24"/>
          <w:szCs w:val="24"/>
        </w:rPr>
        <w:br/>
      </w:r>
      <w:r w:rsidR="006027B5" w:rsidRPr="0073399B">
        <w:rPr>
          <w:rFonts w:ascii="Times New Roman" w:eastAsia="Times New Roman" w:hAnsi="Times New Roman" w:cs="Times New Roman"/>
          <w:b/>
          <w:color w:val="000000" w:themeColor="text1"/>
          <w:sz w:val="24"/>
          <w:szCs w:val="24"/>
        </w:rPr>
        <w:t>Types of data used:</w:t>
      </w:r>
      <w:r w:rsidR="003D713F" w:rsidRPr="0073399B">
        <w:rPr>
          <w:rFonts w:ascii="Times New Roman" w:eastAsia="Times New Roman" w:hAnsi="Times New Roman" w:cs="Times New Roman"/>
          <w:b/>
          <w:color w:val="000000" w:themeColor="text1"/>
          <w:sz w:val="24"/>
          <w:szCs w:val="24"/>
        </w:rPr>
        <w:t xml:space="preserve"> </w:t>
      </w:r>
      <w:r w:rsidR="003D713F" w:rsidRPr="0073399B">
        <w:rPr>
          <w:rFonts w:ascii="Times New Roman" w:eastAsia="Times New Roman" w:hAnsi="Times New Roman" w:cs="Times New Roman"/>
          <w:color w:val="000000" w:themeColor="text1"/>
          <w:sz w:val="24"/>
          <w:szCs w:val="24"/>
        </w:rPr>
        <w:t>In this study, Qualitative data is mainly used</w:t>
      </w:r>
      <w:r w:rsidR="0097383F" w:rsidRPr="0073399B">
        <w:rPr>
          <w:rFonts w:ascii="Times New Roman" w:eastAsia="Times New Roman" w:hAnsi="Times New Roman" w:cs="Times New Roman"/>
          <w:color w:val="000000" w:themeColor="text1"/>
          <w:sz w:val="24"/>
          <w:szCs w:val="24"/>
        </w:rPr>
        <w:t>.</w:t>
      </w:r>
      <w:r w:rsidR="006027B5" w:rsidRPr="0073399B">
        <w:rPr>
          <w:rFonts w:ascii="Times New Roman" w:eastAsia="Times New Roman" w:hAnsi="Times New Roman" w:cs="Times New Roman"/>
          <w:b/>
          <w:color w:val="000000" w:themeColor="text1"/>
          <w:sz w:val="24"/>
          <w:szCs w:val="24"/>
        </w:rPr>
        <w:br/>
      </w:r>
      <w:r w:rsidR="006027B5" w:rsidRPr="0073399B">
        <w:rPr>
          <w:rFonts w:ascii="Times New Roman" w:eastAsia="Times New Roman" w:hAnsi="Times New Roman" w:cs="Times New Roman"/>
          <w:color w:val="000000" w:themeColor="text1"/>
          <w:sz w:val="24"/>
          <w:szCs w:val="24"/>
        </w:rPr>
        <w:t>1. Primary data</w:t>
      </w:r>
      <w:r w:rsidR="00CE140F" w:rsidRPr="0073399B">
        <w:rPr>
          <w:rFonts w:ascii="Times New Roman" w:eastAsia="Times New Roman" w:hAnsi="Times New Roman" w:cs="Times New Roman"/>
          <w:color w:val="000000" w:themeColor="text1"/>
          <w:sz w:val="24"/>
          <w:szCs w:val="24"/>
        </w:rPr>
        <w:t xml:space="preserve">: Primary data is the </w:t>
      </w:r>
      <w:r w:rsidR="00E773BD" w:rsidRPr="0073399B">
        <w:rPr>
          <w:rFonts w:ascii="Times New Roman" w:eastAsia="Times New Roman" w:hAnsi="Times New Roman" w:cs="Times New Roman"/>
          <w:color w:val="000000" w:themeColor="text1"/>
          <w:sz w:val="24"/>
          <w:szCs w:val="24"/>
        </w:rPr>
        <w:t>first</w:t>
      </w:r>
      <w:r w:rsidR="008D6B28" w:rsidRPr="0073399B">
        <w:rPr>
          <w:rFonts w:ascii="Times New Roman" w:eastAsia="Times New Roman" w:hAnsi="Times New Roman" w:cs="Times New Roman"/>
          <w:color w:val="000000" w:themeColor="text1"/>
          <w:sz w:val="24"/>
          <w:szCs w:val="24"/>
        </w:rPr>
        <w:t>-</w:t>
      </w:r>
      <w:r w:rsidR="00E773BD" w:rsidRPr="0073399B">
        <w:rPr>
          <w:rFonts w:ascii="Times New Roman" w:eastAsia="Times New Roman" w:hAnsi="Times New Roman" w:cs="Times New Roman"/>
          <w:color w:val="000000" w:themeColor="text1"/>
          <w:sz w:val="24"/>
          <w:szCs w:val="24"/>
        </w:rPr>
        <w:t>hand data collected by the researcher according to the objective of the research</w:t>
      </w:r>
      <w:r w:rsidR="006B4711" w:rsidRPr="0073399B">
        <w:rPr>
          <w:rFonts w:ascii="Times New Roman" w:eastAsia="Times New Roman" w:hAnsi="Times New Roman" w:cs="Times New Roman"/>
          <w:color w:val="000000" w:themeColor="text1"/>
          <w:sz w:val="24"/>
          <w:szCs w:val="24"/>
        </w:rPr>
        <w:t>. It is also called raw data.</w:t>
      </w:r>
      <w:r w:rsidR="006027B5" w:rsidRPr="0073399B">
        <w:rPr>
          <w:rFonts w:ascii="Times New Roman" w:eastAsia="Times New Roman" w:hAnsi="Times New Roman" w:cs="Times New Roman"/>
          <w:color w:val="000000" w:themeColor="text1"/>
          <w:sz w:val="24"/>
          <w:szCs w:val="24"/>
        </w:rPr>
        <w:br/>
        <w:t>2. Secondary data</w:t>
      </w:r>
      <w:r w:rsidR="004A196F" w:rsidRPr="0073399B">
        <w:rPr>
          <w:rFonts w:ascii="Times New Roman" w:eastAsia="Times New Roman" w:hAnsi="Times New Roman" w:cs="Times New Roman"/>
          <w:color w:val="000000" w:themeColor="text1"/>
          <w:sz w:val="24"/>
          <w:szCs w:val="24"/>
        </w:rPr>
        <w:t xml:space="preserve">: </w:t>
      </w:r>
      <w:r w:rsidR="004E5361" w:rsidRPr="0073399B">
        <w:rPr>
          <w:rFonts w:ascii="Times New Roman" w:eastAsia="Times New Roman" w:hAnsi="Times New Roman" w:cs="Times New Roman"/>
          <w:color w:val="000000" w:themeColor="text1"/>
          <w:sz w:val="24"/>
          <w:szCs w:val="24"/>
        </w:rPr>
        <w:t>Secondary data refers to the already existing data collected by the researcher</w:t>
      </w:r>
      <w:r w:rsidR="008A6482" w:rsidRPr="0073399B">
        <w:rPr>
          <w:rFonts w:ascii="Times New Roman" w:eastAsia="Times New Roman" w:hAnsi="Times New Roman" w:cs="Times New Roman"/>
          <w:color w:val="000000" w:themeColor="text1"/>
          <w:sz w:val="24"/>
          <w:szCs w:val="24"/>
        </w:rPr>
        <w:t xml:space="preserve">/organization </w:t>
      </w:r>
      <w:r w:rsidR="004E5361" w:rsidRPr="0073399B">
        <w:rPr>
          <w:rFonts w:ascii="Times New Roman" w:eastAsia="Times New Roman" w:hAnsi="Times New Roman" w:cs="Times New Roman"/>
          <w:color w:val="000000" w:themeColor="text1"/>
          <w:sz w:val="24"/>
          <w:szCs w:val="24"/>
        </w:rPr>
        <w:t xml:space="preserve">earlier. </w:t>
      </w:r>
      <w:r w:rsidR="00C1601C">
        <w:rPr>
          <w:rFonts w:ascii="Times New Roman" w:eastAsia="Times New Roman" w:hAnsi="Times New Roman" w:cs="Times New Roman"/>
          <w:color w:val="000000" w:themeColor="text1"/>
          <w:sz w:val="24"/>
          <w:szCs w:val="24"/>
        </w:rPr>
        <w:br/>
      </w:r>
      <w:r w:rsidR="006027B5" w:rsidRPr="0073399B">
        <w:rPr>
          <w:rFonts w:ascii="Times New Roman" w:eastAsia="Times New Roman" w:hAnsi="Times New Roman" w:cs="Times New Roman"/>
          <w:color w:val="000000" w:themeColor="text1"/>
          <w:sz w:val="24"/>
          <w:szCs w:val="24"/>
        </w:rPr>
        <w:t xml:space="preserve"> </w:t>
      </w:r>
      <w:r w:rsidR="006027B5" w:rsidRPr="0073399B">
        <w:rPr>
          <w:rFonts w:ascii="Times New Roman" w:eastAsia="Times New Roman" w:hAnsi="Times New Roman" w:cs="Times New Roman"/>
          <w:color w:val="000000" w:themeColor="text1"/>
          <w:sz w:val="24"/>
          <w:szCs w:val="24"/>
        </w:rPr>
        <w:br/>
      </w:r>
      <w:r w:rsidR="003D713F" w:rsidRPr="0073399B">
        <w:rPr>
          <w:rFonts w:ascii="Times New Roman" w:eastAsia="Times New Roman" w:hAnsi="Times New Roman" w:cs="Times New Roman"/>
          <w:b/>
          <w:color w:val="000000" w:themeColor="text1"/>
          <w:sz w:val="24"/>
          <w:szCs w:val="24"/>
        </w:rPr>
        <w:t>Types of methods used in data collection:</w:t>
      </w:r>
      <w:r w:rsidR="004B094D" w:rsidRPr="0073399B">
        <w:rPr>
          <w:rFonts w:ascii="Times New Roman" w:eastAsia="Times New Roman" w:hAnsi="Times New Roman" w:cs="Times New Roman"/>
          <w:b/>
          <w:color w:val="000000" w:themeColor="text1"/>
          <w:sz w:val="24"/>
          <w:szCs w:val="24"/>
        </w:rPr>
        <w:br/>
      </w:r>
      <w:r w:rsidR="004B094D" w:rsidRPr="0073399B">
        <w:rPr>
          <w:rFonts w:ascii="Times New Roman" w:eastAsia="Times New Roman" w:hAnsi="Times New Roman" w:cs="Times New Roman"/>
          <w:color w:val="000000" w:themeColor="text1"/>
          <w:sz w:val="24"/>
          <w:szCs w:val="24"/>
          <w:u w:val="single"/>
        </w:rPr>
        <w:t xml:space="preserve">For primary data: </w:t>
      </w:r>
      <w:r w:rsidR="00274093" w:rsidRPr="0073399B">
        <w:rPr>
          <w:rFonts w:ascii="Times New Roman" w:eastAsia="Times New Roman" w:hAnsi="Times New Roman" w:cs="Times New Roman"/>
          <w:color w:val="000000" w:themeColor="text1"/>
          <w:sz w:val="24"/>
          <w:szCs w:val="24"/>
        </w:rPr>
        <w:t xml:space="preserve"> I have followed several primary data collection methods to acquire the raw data so that it meets the objective of the re</w:t>
      </w:r>
      <w:r w:rsidR="009B3670" w:rsidRPr="0073399B">
        <w:rPr>
          <w:rFonts w:ascii="Times New Roman" w:eastAsia="Times New Roman" w:hAnsi="Times New Roman" w:cs="Times New Roman"/>
          <w:color w:val="000000" w:themeColor="text1"/>
          <w:sz w:val="24"/>
          <w:szCs w:val="24"/>
        </w:rPr>
        <w:t>port.</w:t>
      </w:r>
      <w:r w:rsidR="004B094D" w:rsidRPr="0073399B">
        <w:rPr>
          <w:rFonts w:ascii="Times New Roman" w:eastAsia="Times New Roman" w:hAnsi="Times New Roman" w:cs="Times New Roman"/>
          <w:color w:val="000000" w:themeColor="text1"/>
          <w:sz w:val="24"/>
          <w:szCs w:val="24"/>
          <w:u w:val="single"/>
        </w:rPr>
        <w:t xml:space="preserve"> </w:t>
      </w:r>
      <w:r w:rsidR="004B094D" w:rsidRPr="0073399B">
        <w:rPr>
          <w:rFonts w:ascii="Times New Roman" w:eastAsia="Times New Roman" w:hAnsi="Times New Roman" w:cs="Times New Roman"/>
          <w:color w:val="000000" w:themeColor="text1"/>
          <w:sz w:val="24"/>
          <w:szCs w:val="24"/>
        </w:rPr>
        <w:br/>
        <w:t>• Conversation</w:t>
      </w:r>
      <w:r w:rsidR="001A37F1" w:rsidRPr="0073399B">
        <w:rPr>
          <w:rFonts w:ascii="Times New Roman" w:eastAsia="Times New Roman" w:hAnsi="Times New Roman" w:cs="Times New Roman"/>
          <w:color w:val="000000" w:themeColor="text1"/>
          <w:sz w:val="24"/>
          <w:szCs w:val="24"/>
        </w:rPr>
        <w:t xml:space="preserve">: In order to collect the primary data, I had conversation with the employees of different levels (Trainee </w:t>
      </w:r>
      <w:r w:rsidR="006E65B3" w:rsidRPr="0073399B">
        <w:rPr>
          <w:rFonts w:ascii="Times New Roman" w:eastAsia="Times New Roman" w:hAnsi="Times New Roman" w:cs="Times New Roman"/>
          <w:color w:val="000000" w:themeColor="text1"/>
          <w:sz w:val="24"/>
          <w:szCs w:val="24"/>
        </w:rPr>
        <w:t>A</w:t>
      </w:r>
      <w:r w:rsidR="001A37F1" w:rsidRPr="0073399B">
        <w:rPr>
          <w:rFonts w:ascii="Times New Roman" w:eastAsia="Times New Roman" w:hAnsi="Times New Roman" w:cs="Times New Roman"/>
          <w:color w:val="000000" w:themeColor="text1"/>
          <w:sz w:val="24"/>
          <w:szCs w:val="24"/>
        </w:rPr>
        <w:t xml:space="preserve">ssistant </w:t>
      </w:r>
      <w:r w:rsidR="006E65B3" w:rsidRPr="0073399B">
        <w:rPr>
          <w:rFonts w:ascii="Times New Roman" w:eastAsia="Times New Roman" w:hAnsi="Times New Roman" w:cs="Times New Roman"/>
          <w:color w:val="000000" w:themeColor="text1"/>
          <w:sz w:val="24"/>
          <w:szCs w:val="24"/>
        </w:rPr>
        <w:t>O</w:t>
      </w:r>
      <w:r w:rsidR="001A37F1" w:rsidRPr="0073399B">
        <w:rPr>
          <w:rFonts w:ascii="Times New Roman" w:eastAsia="Times New Roman" w:hAnsi="Times New Roman" w:cs="Times New Roman"/>
          <w:color w:val="000000" w:themeColor="text1"/>
          <w:sz w:val="24"/>
          <w:szCs w:val="24"/>
        </w:rPr>
        <w:t xml:space="preserve">fficer, Customer </w:t>
      </w:r>
      <w:r w:rsidR="006E65B3" w:rsidRPr="0073399B">
        <w:rPr>
          <w:rFonts w:ascii="Times New Roman" w:eastAsia="Times New Roman" w:hAnsi="Times New Roman" w:cs="Times New Roman"/>
          <w:color w:val="000000" w:themeColor="text1"/>
          <w:sz w:val="24"/>
          <w:szCs w:val="24"/>
        </w:rPr>
        <w:t>S</w:t>
      </w:r>
      <w:r w:rsidR="001A37F1" w:rsidRPr="0073399B">
        <w:rPr>
          <w:rFonts w:ascii="Times New Roman" w:eastAsia="Times New Roman" w:hAnsi="Times New Roman" w:cs="Times New Roman"/>
          <w:color w:val="000000" w:themeColor="text1"/>
          <w:sz w:val="24"/>
          <w:szCs w:val="24"/>
        </w:rPr>
        <w:t xml:space="preserve">ervice </w:t>
      </w:r>
      <w:r w:rsidR="006E65B3" w:rsidRPr="0073399B">
        <w:rPr>
          <w:rFonts w:ascii="Times New Roman" w:eastAsia="Times New Roman" w:hAnsi="Times New Roman" w:cs="Times New Roman"/>
          <w:color w:val="000000" w:themeColor="text1"/>
          <w:sz w:val="24"/>
          <w:szCs w:val="24"/>
        </w:rPr>
        <w:t>O</w:t>
      </w:r>
      <w:r w:rsidR="001A37F1" w:rsidRPr="0073399B">
        <w:rPr>
          <w:rFonts w:ascii="Times New Roman" w:eastAsia="Times New Roman" w:hAnsi="Times New Roman" w:cs="Times New Roman"/>
          <w:color w:val="000000" w:themeColor="text1"/>
          <w:sz w:val="24"/>
          <w:szCs w:val="24"/>
        </w:rPr>
        <w:t>fficer) of the branch.</w:t>
      </w:r>
      <w:r w:rsidR="004B094D" w:rsidRPr="0073399B">
        <w:rPr>
          <w:rFonts w:ascii="Times New Roman" w:eastAsia="Times New Roman" w:hAnsi="Times New Roman" w:cs="Times New Roman"/>
          <w:color w:val="000000" w:themeColor="text1"/>
          <w:sz w:val="24"/>
          <w:szCs w:val="24"/>
        </w:rPr>
        <w:br/>
        <w:t>• Observation</w:t>
      </w:r>
      <w:r w:rsidR="006E65B3" w:rsidRPr="0073399B">
        <w:rPr>
          <w:rFonts w:ascii="Times New Roman" w:eastAsia="Times New Roman" w:hAnsi="Times New Roman" w:cs="Times New Roman"/>
          <w:color w:val="000000" w:themeColor="text1"/>
          <w:sz w:val="24"/>
          <w:szCs w:val="24"/>
        </w:rPr>
        <w:t xml:space="preserve"> : As I had the opportunity to work alongside the Trainee Assistant Officer, Direct Sales Officer I observed how they practice</w:t>
      </w:r>
      <w:r w:rsidR="009F202C" w:rsidRPr="0073399B">
        <w:rPr>
          <w:rFonts w:ascii="Times New Roman" w:eastAsia="Times New Roman" w:hAnsi="Times New Roman" w:cs="Times New Roman"/>
          <w:color w:val="000000" w:themeColor="text1"/>
          <w:sz w:val="24"/>
          <w:szCs w:val="24"/>
        </w:rPr>
        <w:t>d</w:t>
      </w:r>
      <w:r w:rsidR="006E65B3" w:rsidRPr="0073399B">
        <w:rPr>
          <w:rFonts w:ascii="Times New Roman" w:eastAsia="Times New Roman" w:hAnsi="Times New Roman" w:cs="Times New Roman"/>
          <w:color w:val="000000" w:themeColor="text1"/>
          <w:sz w:val="24"/>
          <w:szCs w:val="24"/>
        </w:rPr>
        <w:t xml:space="preserve"> the marketing activities</w:t>
      </w:r>
      <w:r w:rsidR="009F202C" w:rsidRPr="0073399B">
        <w:rPr>
          <w:rFonts w:ascii="Times New Roman" w:eastAsia="Times New Roman" w:hAnsi="Times New Roman" w:cs="Times New Roman"/>
          <w:color w:val="000000" w:themeColor="text1"/>
          <w:sz w:val="24"/>
          <w:szCs w:val="24"/>
        </w:rPr>
        <w:t xml:space="preserve"> served the customer </w:t>
      </w:r>
      <w:r w:rsidR="006E65B3" w:rsidRPr="0073399B">
        <w:rPr>
          <w:rFonts w:ascii="Times New Roman" w:eastAsia="Times New Roman" w:hAnsi="Times New Roman" w:cs="Times New Roman"/>
          <w:color w:val="000000" w:themeColor="text1"/>
          <w:sz w:val="24"/>
          <w:szCs w:val="24"/>
        </w:rPr>
        <w:t>and collected data to use in this report.</w:t>
      </w:r>
      <w:r w:rsidR="004B094D" w:rsidRPr="0073399B">
        <w:rPr>
          <w:rFonts w:ascii="Times New Roman" w:eastAsia="Times New Roman" w:hAnsi="Times New Roman" w:cs="Times New Roman"/>
          <w:color w:val="000000" w:themeColor="text1"/>
          <w:sz w:val="24"/>
          <w:szCs w:val="24"/>
        </w:rPr>
        <w:br/>
        <w:t>• Depth interview</w:t>
      </w:r>
      <w:r w:rsidR="00722B86" w:rsidRPr="0073399B">
        <w:rPr>
          <w:rFonts w:ascii="Times New Roman" w:eastAsia="Times New Roman" w:hAnsi="Times New Roman" w:cs="Times New Roman"/>
          <w:color w:val="000000" w:themeColor="text1"/>
          <w:sz w:val="24"/>
          <w:szCs w:val="24"/>
        </w:rPr>
        <w:t xml:space="preserve">: I had personal interview with TAO, CSO, CSM of principal branches to know about the products, </w:t>
      </w:r>
      <w:r w:rsidR="00F00850" w:rsidRPr="0073399B">
        <w:rPr>
          <w:rFonts w:ascii="Times New Roman" w:eastAsia="Times New Roman" w:hAnsi="Times New Roman" w:cs="Times New Roman"/>
          <w:color w:val="000000" w:themeColor="text1"/>
          <w:sz w:val="24"/>
          <w:szCs w:val="24"/>
        </w:rPr>
        <w:t>strengths, weakness, opportunities of IFIC Bank and took their recommendations and suggestions on their areas of improvement.</w:t>
      </w:r>
      <w:r w:rsidR="004B094D" w:rsidRPr="0073399B">
        <w:rPr>
          <w:rFonts w:ascii="Times New Roman" w:eastAsia="Times New Roman" w:hAnsi="Times New Roman" w:cs="Times New Roman"/>
          <w:color w:val="000000" w:themeColor="text1"/>
          <w:sz w:val="24"/>
          <w:szCs w:val="24"/>
        </w:rPr>
        <w:br/>
      </w:r>
      <w:r w:rsidR="004B094D" w:rsidRPr="0073399B">
        <w:rPr>
          <w:rFonts w:ascii="Times New Roman" w:eastAsia="Times New Roman" w:hAnsi="Times New Roman" w:cs="Times New Roman"/>
          <w:color w:val="000000" w:themeColor="text1"/>
          <w:sz w:val="24"/>
          <w:szCs w:val="24"/>
        </w:rPr>
        <w:br/>
      </w:r>
      <w:r w:rsidR="004B094D" w:rsidRPr="0073399B">
        <w:rPr>
          <w:rFonts w:ascii="Times New Roman" w:eastAsia="Times New Roman" w:hAnsi="Times New Roman" w:cs="Times New Roman"/>
          <w:color w:val="000000" w:themeColor="text1"/>
          <w:sz w:val="24"/>
          <w:szCs w:val="24"/>
          <w:u w:val="single"/>
        </w:rPr>
        <w:t>For secondary data:</w:t>
      </w:r>
      <w:r w:rsidR="00602C13" w:rsidRPr="0073399B">
        <w:rPr>
          <w:rFonts w:ascii="Times New Roman" w:eastAsia="Times New Roman" w:hAnsi="Times New Roman" w:cs="Times New Roman"/>
          <w:color w:val="000000" w:themeColor="text1"/>
          <w:sz w:val="24"/>
          <w:szCs w:val="24"/>
        </w:rPr>
        <w:t xml:space="preserve"> In order to collect the secondary data about IFIC Bank, I have gone through several sources of secondary data such as website, textbooks, social media and news portals which are mentioned below:</w:t>
      </w:r>
      <w:r w:rsidR="004B094D" w:rsidRPr="0073399B">
        <w:rPr>
          <w:rFonts w:ascii="Times New Roman" w:eastAsia="Times New Roman" w:hAnsi="Times New Roman" w:cs="Times New Roman"/>
          <w:color w:val="000000" w:themeColor="text1"/>
          <w:sz w:val="24"/>
          <w:szCs w:val="24"/>
        </w:rPr>
        <w:br/>
        <w:t>• IFIC Website</w:t>
      </w:r>
      <w:r w:rsidR="00BE22AF" w:rsidRPr="0073399B">
        <w:rPr>
          <w:rFonts w:ascii="Times New Roman" w:eastAsia="Times New Roman" w:hAnsi="Times New Roman" w:cs="Times New Roman"/>
          <w:color w:val="000000" w:themeColor="text1"/>
          <w:sz w:val="24"/>
          <w:szCs w:val="24"/>
        </w:rPr>
        <w:t xml:space="preserve">: URL </w:t>
      </w:r>
      <w:hyperlink r:id="rId13" w:history="1">
        <w:r w:rsidR="00BE22AF" w:rsidRPr="0073399B">
          <w:rPr>
            <w:rStyle w:val="Hyperlink"/>
            <w:rFonts w:ascii="Times New Roman" w:eastAsia="Times New Roman" w:hAnsi="Times New Roman" w:cs="Times New Roman"/>
            <w:sz w:val="24"/>
            <w:szCs w:val="24"/>
          </w:rPr>
          <w:t>https://www.ificbank.com.bd/</w:t>
        </w:r>
      </w:hyperlink>
      <w:r w:rsidR="004B094D" w:rsidRPr="0073399B">
        <w:rPr>
          <w:rFonts w:ascii="Times New Roman" w:eastAsia="Times New Roman" w:hAnsi="Times New Roman" w:cs="Times New Roman"/>
          <w:color w:val="000000" w:themeColor="text1"/>
          <w:sz w:val="24"/>
          <w:szCs w:val="24"/>
        </w:rPr>
        <w:br/>
        <w:t>• IFIC social media</w:t>
      </w:r>
      <w:r w:rsidR="00233CB3" w:rsidRPr="0073399B">
        <w:rPr>
          <w:rFonts w:ascii="Times New Roman" w:eastAsia="Times New Roman" w:hAnsi="Times New Roman" w:cs="Times New Roman"/>
          <w:color w:val="000000" w:themeColor="text1"/>
          <w:sz w:val="24"/>
          <w:szCs w:val="24"/>
        </w:rPr>
        <w:t xml:space="preserve"> </w:t>
      </w:r>
      <w:r w:rsidR="004B094D" w:rsidRPr="0073399B">
        <w:rPr>
          <w:rFonts w:ascii="Times New Roman" w:eastAsia="Times New Roman" w:hAnsi="Times New Roman" w:cs="Times New Roman"/>
          <w:color w:val="000000" w:themeColor="text1"/>
          <w:sz w:val="24"/>
          <w:szCs w:val="24"/>
        </w:rPr>
        <w:t xml:space="preserve">(Facebook, </w:t>
      </w:r>
      <w:proofErr w:type="spellStart"/>
      <w:r w:rsidR="004B094D" w:rsidRPr="0073399B">
        <w:rPr>
          <w:rFonts w:ascii="Times New Roman" w:eastAsia="Times New Roman" w:hAnsi="Times New Roman" w:cs="Times New Roman"/>
          <w:color w:val="000000" w:themeColor="text1"/>
          <w:sz w:val="24"/>
          <w:szCs w:val="24"/>
        </w:rPr>
        <w:t>Instagram</w:t>
      </w:r>
      <w:proofErr w:type="spellEnd"/>
      <w:r w:rsidR="004B094D" w:rsidRPr="0073399B">
        <w:rPr>
          <w:rFonts w:ascii="Times New Roman" w:eastAsia="Times New Roman" w:hAnsi="Times New Roman" w:cs="Times New Roman"/>
          <w:color w:val="000000" w:themeColor="text1"/>
          <w:sz w:val="24"/>
          <w:szCs w:val="24"/>
        </w:rPr>
        <w:t xml:space="preserve">, </w:t>
      </w:r>
      <w:proofErr w:type="spellStart"/>
      <w:r w:rsidR="004B094D" w:rsidRPr="0073399B">
        <w:rPr>
          <w:rFonts w:ascii="Times New Roman" w:eastAsia="Times New Roman" w:hAnsi="Times New Roman" w:cs="Times New Roman"/>
          <w:color w:val="000000" w:themeColor="text1"/>
          <w:sz w:val="24"/>
          <w:szCs w:val="24"/>
        </w:rPr>
        <w:t>Linkedin</w:t>
      </w:r>
      <w:proofErr w:type="spellEnd"/>
      <w:r w:rsidR="004B094D" w:rsidRPr="0073399B">
        <w:rPr>
          <w:rFonts w:ascii="Times New Roman" w:eastAsia="Times New Roman" w:hAnsi="Times New Roman" w:cs="Times New Roman"/>
          <w:color w:val="000000" w:themeColor="text1"/>
          <w:sz w:val="24"/>
          <w:szCs w:val="24"/>
        </w:rPr>
        <w:t>)</w:t>
      </w:r>
      <w:r w:rsidR="00BE22AF" w:rsidRPr="0073399B">
        <w:rPr>
          <w:rFonts w:ascii="Times New Roman" w:eastAsia="Times New Roman" w:hAnsi="Times New Roman" w:cs="Times New Roman"/>
          <w:color w:val="000000" w:themeColor="text1"/>
          <w:sz w:val="24"/>
          <w:szCs w:val="24"/>
        </w:rPr>
        <w:t xml:space="preserve"> : </w:t>
      </w:r>
      <w:r w:rsidR="00BE22AF" w:rsidRPr="0073399B">
        <w:rPr>
          <w:rFonts w:ascii="Times New Roman" w:eastAsia="Times New Roman" w:hAnsi="Times New Roman" w:cs="Times New Roman"/>
          <w:color w:val="000000" w:themeColor="text1"/>
          <w:sz w:val="24"/>
          <w:szCs w:val="24"/>
        </w:rPr>
        <w:br/>
      </w:r>
      <w:r w:rsidR="007274E5" w:rsidRPr="0073399B">
        <w:rPr>
          <w:rFonts w:ascii="Times New Roman" w:eastAsia="Times New Roman" w:hAnsi="Times New Roman" w:cs="Times New Roman"/>
          <w:color w:val="000000" w:themeColor="text1"/>
          <w:sz w:val="24"/>
          <w:szCs w:val="24"/>
        </w:rPr>
        <w:t xml:space="preserve"> </w:t>
      </w:r>
      <w:r w:rsidR="00BE22AF" w:rsidRPr="0073399B">
        <w:rPr>
          <w:rFonts w:ascii="Times New Roman" w:eastAsia="Times New Roman" w:hAnsi="Times New Roman" w:cs="Times New Roman"/>
          <w:color w:val="000000" w:themeColor="text1"/>
          <w:sz w:val="24"/>
          <w:szCs w:val="24"/>
        </w:rPr>
        <w:t xml:space="preserve">Facebook: </w:t>
      </w:r>
      <w:hyperlink r:id="rId14" w:history="1">
        <w:r w:rsidR="00BE22AF" w:rsidRPr="0073399B">
          <w:rPr>
            <w:rStyle w:val="Hyperlink"/>
            <w:rFonts w:ascii="Times New Roman" w:eastAsia="Times New Roman" w:hAnsi="Times New Roman" w:cs="Times New Roman"/>
            <w:sz w:val="24"/>
            <w:szCs w:val="24"/>
          </w:rPr>
          <w:t>https://www.facebook.com/IFICBankPLC</w:t>
        </w:r>
      </w:hyperlink>
      <w:r w:rsidR="00BE22AF" w:rsidRPr="0073399B">
        <w:rPr>
          <w:rFonts w:ascii="Times New Roman" w:eastAsia="Times New Roman" w:hAnsi="Times New Roman" w:cs="Times New Roman"/>
          <w:color w:val="000000" w:themeColor="text1"/>
          <w:sz w:val="24"/>
          <w:szCs w:val="24"/>
        </w:rPr>
        <w:br/>
      </w:r>
      <w:r w:rsidR="007274E5" w:rsidRPr="0073399B">
        <w:rPr>
          <w:rFonts w:ascii="Times New Roman" w:eastAsia="Times New Roman" w:hAnsi="Times New Roman" w:cs="Times New Roman"/>
          <w:color w:val="000000" w:themeColor="text1"/>
          <w:sz w:val="24"/>
          <w:szCs w:val="24"/>
        </w:rPr>
        <w:t xml:space="preserve"> </w:t>
      </w:r>
      <w:proofErr w:type="spellStart"/>
      <w:r w:rsidR="00BE22AF" w:rsidRPr="0073399B">
        <w:rPr>
          <w:rFonts w:ascii="Times New Roman" w:eastAsia="Times New Roman" w:hAnsi="Times New Roman" w:cs="Times New Roman"/>
          <w:color w:val="000000" w:themeColor="text1"/>
          <w:sz w:val="24"/>
          <w:szCs w:val="24"/>
        </w:rPr>
        <w:t>Instagram</w:t>
      </w:r>
      <w:proofErr w:type="spellEnd"/>
      <w:r w:rsidR="00BE22AF" w:rsidRPr="0073399B">
        <w:rPr>
          <w:rFonts w:ascii="Times New Roman" w:eastAsia="Times New Roman" w:hAnsi="Times New Roman" w:cs="Times New Roman"/>
          <w:color w:val="000000" w:themeColor="text1"/>
          <w:sz w:val="24"/>
          <w:szCs w:val="24"/>
        </w:rPr>
        <w:t xml:space="preserve">: </w:t>
      </w:r>
      <w:hyperlink r:id="rId15" w:history="1">
        <w:r w:rsidR="00BE22AF" w:rsidRPr="0073399B">
          <w:rPr>
            <w:rStyle w:val="Hyperlink"/>
            <w:rFonts w:ascii="Times New Roman" w:eastAsia="Times New Roman" w:hAnsi="Times New Roman" w:cs="Times New Roman"/>
            <w:sz w:val="24"/>
            <w:szCs w:val="24"/>
          </w:rPr>
          <w:t>https://www.instagram.com/ificbankplc/</w:t>
        </w:r>
      </w:hyperlink>
      <w:r w:rsidR="00BE22AF" w:rsidRPr="0073399B">
        <w:rPr>
          <w:rFonts w:ascii="Times New Roman" w:eastAsia="Times New Roman" w:hAnsi="Times New Roman" w:cs="Times New Roman"/>
          <w:color w:val="000000" w:themeColor="text1"/>
          <w:sz w:val="24"/>
          <w:szCs w:val="24"/>
        </w:rPr>
        <w:br/>
      </w:r>
      <w:r w:rsidR="007274E5" w:rsidRPr="0073399B">
        <w:rPr>
          <w:rFonts w:ascii="Times New Roman" w:eastAsia="Times New Roman" w:hAnsi="Times New Roman" w:cs="Times New Roman"/>
          <w:color w:val="000000" w:themeColor="text1"/>
          <w:sz w:val="24"/>
          <w:szCs w:val="24"/>
        </w:rPr>
        <w:t xml:space="preserve"> </w:t>
      </w:r>
      <w:proofErr w:type="spellStart"/>
      <w:r w:rsidR="00BE22AF" w:rsidRPr="0073399B">
        <w:rPr>
          <w:rFonts w:ascii="Times New Roman" w:eastAsia="Times New Roman" w:hAnsi="Times New Roman" w:cs="Times New Roman"/>
          <w:color w:val="000000" w:themeColor="text1"/>
          <w:sz w:val="24"/>
          <w:szCs w:val="24"/>
        </w:rPr>
        <w:t>Linkedin</w:t>
      </w:r>
      <w:proofErr w:type="spellEnd"/>
      <w:r w:rsidR="00BE22AF" w:rsidRPr="0073399B">
        <w:rPr>
          <w:rFonts w:ascii="Times New Roman" w:eastAsia="Times New Roman" w:hAnsi="Times New Roman" w:cs="Times New Roman"/>
          <w:color w:val="000000" w:themeColor="text1"/>
          <w:sz w:val="24"/>
          <w:szCs w:val="24"/>
        </w:rPr>
        <w:t xml:space="preserve">: </w:t>
      </w:r>
      <w:hyperlink r:id="rId16" w:history="1">
        <w:r w:rsidR="00BE22AF" w:rsidRPr="0073399B">
          <w:rPr>
            <w:rStyle w:val="Hyperlink"/>
            <w:rFonts w:ascii="Times New Roman" w:eastAsia="Times New Roman" w:hAnsi="Times New Roman" w:cs="Times New Roman"/>
            <w:sz w:val="24"/>
            <w:szCs w:val="24"/>
          </w:rPr>
          <w:t>https://www.linkedin.com/company/ificbankplc/</w:t>
        </w:r>
      </w:hyperlink>
      <w:r w:rsidR="004B094D" w:rsidRPr="0073399B">
        <w:rPr>
          <w:rFonts w:ascii="Times New Roman" w:eastAsia="Times New Roman" w:hAnsi="Times New Roman" w:cs="Times New Roman"/>
          <w:color w:val="000000" w:themeColor="text1"/>
          <w:sz w:val="24"/>
          <w:szCs w:val="24"/>
        </w:rPr>
        <w:br/>
        <w:t>• IFIC You</w:t>
      </w:r>
      <w:r w:rsidR="00233CB3" w:rsidRPr="0073399B">
        <w:rPr>
          <w:rFonts w:ascii="Times New Roman" w:eastAsia="Times New Roman" w:hAnsi="Times New Roman" w:cs="Times New Roman"/>
          <w:color w:val="000000" w:themeColor="text1"/>
          <w:sz w:val="24"/>
          <w:szCs w:val="24"/>
        </w:rPr>
        <w:t>T</w:t>
      </w:r>
      <w:r w:rsidR="004B094D" w:rsidRPr="0073399B">
        <w:rPr>
          <w:rFonts w:ascii="Times New Roman" w:eastAsia="Times New Roman" w:hAnsi="Times New Roman" w:cs="Times New Roman"/>
          <w:color w:val="000000" w:themeColor="text1"/>
          <w:sz w:val="24"/>
          <w:szCs w:val="24"/>
        </w:rPr>
        <w:t>ube channel</w:t>
      </w:r>
      <w:r w:rsidR="00602C13" w:rsidRPr="0073399B">
        <w:rPr>
          <w:rFonts w:ascii="Times New Roman" w:eastAsia="Times New Roman" w:hAnsi="Times New Roman" w:cs="Times New Roman"/>
          <w:color w:val="000000" w:themeColor="text1"/>
          <w:sz w:val="24"/>
          <w:szCs w:val="24"/>
        </w:rPr>
        <w:t xml:space="preserve">: </w:t>
      </w:r>
      <w:hyperlink r:id="rId17" w:history="1">
        <w:r w:rsidR="00602C13" w:rsidRPr="0073399B">
          <w:rPr>
            <w:rStyle w:val="Hyperlink"/>
            <w:rFonts w:ascii="Times New Roman" w:eastAsia="Times New Roman" w:hAnsi="Times New Roman" w:cs="Times New Roman"/>
            <w:sz w:val="24"/>
            <w:szCs w:val="24"/>
          </w:rPr>
          <w:t>https://www.youtube.com/@FICBankPLC</w:t>
        </w:r>
      </w:hyperlink>
      <w:r w:rsidR="004B094D" w:rsidRPr="0073399B">
        <w:rPr>
          <w:rFonts w:ascii="Times New Roman" w:eastAsia="Times New Roman" w:hAnsi="Times New Roman" w:cs="Times New Roman"/>
          <w:color w:val="000000" w:themeColor="text1"/>
          <w:sz w:val="24"/>
          <w:szCs w:val="24"/>
        </w:rPr>
        <w:br/>
        <w:t>• Marketing textbook</w:t>
      </w:r>
      <w:r w:rsidR="00F60D2E" w:rsidRPr="0073399B">
        <w:rPr>
          <w:rFonts w:ascii="Times New Roman" w:eastAsia="Times New Roman" w:hAnsi="Times New Roman" w:cs="Times New Roman"/>
          <w:color w:val="000000" w:themeColor="text1"/>
          <w:sz w:val="24"/>
          <w:szCs w:val="24"/>
        </w:rPr>
        <w:t xml:space="preserve">: </w:t>
      </w:r>
      <w:r w:rsidR="00EC1430" w:rsidRPr="0073399B">
        <w:rPr>
          <w:rFonts w:ascii="Times New Roman" w:eastAsia="Times New Roman" w:hAnsi="Times New Roman" w:cs="Times New Roman"/>
          <w:color w:val="000000" w:themeColor="text1"/>
          <w:sz w:val="24"/>
          <w:szCs w:val="24"/>
        </w:rPr>
        <w:t xml:space="preserve">Some of the textbooks are used such as </w:t>
      </w:r>
      <w:r w:rsidR="00EC1430" w:rsidRPr="0073399B">
        <w:rPr>
          <w:rFonts w:ascii="Times New Roman" w:hAnsi="Times New Roman" w:cs="Times New Roman"/>
          <w:color w:val="auto"/>
          <w:sz w:val="24"/>
          <w:szCs w:val="24"/>
        </w:rPr>
        <w:t xml:space="preserve">Services Marketing: Integrating </w:t>
      </w:r>
      <w:r w:rsidR="007274E5" w:rsidRPr="0073399B">
        <w:rPr>
          <w:rFonts w:ascii="Times New Roman" w:hAnsi="Times New Roman" w:cs="Times New Roman"/>
          <w:color w:val="auto"/>
          <w:sz w:val="24"/>
          <w:szCs w:val="24"/>
        </w:rPr>
        <w:t xml:space="preserve">    </w:t>
      </w:r>
      <w:r w:rsidR="00EC1430" w:rsidRPr="0073399B">
        <w:rPr>
          <w:rFonts w:ascii="Times New Roman" w:hAnsi="Times New Roman" w:cs="Times New Roman"/>
          <w:color w:val="auto"/>
          <w:sz w:val="24"/>
          <w:szCs w:val="24"/>
        </w:rPr>
        <w:t>Customer Focus Across The Firm, Services Marketing: An</w:t>
      </w:r>
      <w:r w:rsidR="00406315" w:rsidRPr="0073399B">
        <w:rPr>
          <w:rFonts w:ascii="Times New Roman" w:hAnsi="Times New Roman" w:cs="Times New Roman"/>
          <w:color w:val="auto"/>
          <w:sz w:val="24"/>
          <w:szCs w:val="24"/>
        </w:rPr>
        <w:t>-</w:t>
      </w:r>
      <w:r w:rsidR="00EC1430" w:rsidRPr="0073399B">
        <w:rPr>
          <w:rFonts w:ascii="Times New Roman" w:hAnsi="Times New Roman" w:cs="Times New Roman"/>
          <w:color w:val="auto"/>
          <w:sz w:val="24"/>
          <w:szCs w:val="24"/>
        </w:rPr>
        <w:t>Asia Pacific and Australian Perspective</w:t>
      </w:r>
    </w:p>
    <w:p w:rsidR="000536A8" w:rsidRPr="0073399B" w:rsidRDefault="004B094D" w:rsidP="00EC1430">
      <w:pPr>
        <w:spacing w:line="360" w:lineRule="auto"/>
        <w:jc w:val="both"/>
        <w:rPr>
          <w:rFonts w:ascii="Times New Roman" w:eastAsia="Times New Roman" w:hAnsi="Times New Roman" w:cs="Times New Roman"/>
          <w:color w:val="000000" w:themeColor="text1"/>
          <w:sz w:val="24"/>
          <w:szCs w:val="24"/>
        </w:rPr>
      </w:pPr>
      <w:r w:rsidRPr="0073399B">
        <w:rPr>
          <w:rFonts w:ascii="Times New Roman" w:eastAsia="Times New Roman" w:hAnsi="Times New Roman" w:cs="Times New Roman"/>
          <w:color w:val="000000" w:themeColor="text1"/>
          <w:sz w:val="24"/>
          <w:szCs w:val="24"/>
        </w:rPr>
        <w:t>• News portals</w:t>
      </w:r>
      <w:r w:rsidR="00A04B44" w:rsidRPr="0073399B">
        <w:rPr>
          <w:rFonts w:ascii="Times New Roman" w:eastAsia="Times New Roman" w:hAnsi="Times New Roman" w:cs="Times New Roman"/>
          <w:color w:val="000000" w:themeColor="text1"/>
          <w:sz w:val="24"/>
          <w:szCs w:val="24"/>
        </w:rPr>
        <w:t xml:space="preserve">: </w:t>
      </w:r>
      <w:r w:rsidR="005750E7" w:rsidRPr="0073399B">
        <w:rPr>
          <w:rFonts w:ascii="Times New Roman" w:eastAsia="Times New Roman" w:hAnsi="Times New Roman" w:cs="Times New Roman"/>
          <w:color w:val="000000" w:themeColor="text1"/>
          <w:sz w:val="24"/>
          <w:szCs w:val="24"/>
        </w:rPr>
        <w:t xml:space="preserve">Some of the news portals used in this report are BYJU’s, </w:t>
      </w:r>
      <w:proofErr w:type="spellStart"/>
      <w:r w:rsidR="005750E7" w:rsidRPr="0073399B">
        <w:rPr>
          <w:rFonts w:ascii="Times New Roman" w:eastAsia="Times New Roman" w:hAnsi="Times New Roman" w:cs="Times New Roman"/>
          <w:color w:val="000000" w:themeColor="text1"/>
          <w:sz w:val="24"/>
          <w:szCs w:val="24"/>
        </w:rPr>
        <w:t>Unacademy</w:t>
      </w:r>
      <w:proofErr w:type="spellEnd"/>
      <w:r w:rsidR="00555A46" w:rsidRPr="0073399B">
        <w:rPr>
          <w:rFonts w:ascii="Times New Roman" w:eastAsia="Times New Roman" w:hAnsi="Times New Roman" w:cs="Times New Roman"/>
          <w:color w:val="000000" w:themeColor="text1"/>
          <w:sz w:val="24"/>
          <w:szCs w:val="24"/>
        </w:rPr>
        <w:t xml:space="preserve"> etc.</w:t>
      </w:r>
      <w:r w:rsidRPr="0073399B">
        <w:rPr>
          <w:rFonts w:ascii="Times New Roman" w:eastAsia="Times New Roman" w:hAnsi="Times New Roman" w:cs="Times New Roman"/>
          <w:color w:val="000000" w:themeColor="text1"/>
          <w:sz w:val="24"/>
          <w:szCs w:val="24"/>
        </w:rPr>
        <w:br/>
      </w:r>
      <w:r w:rsidRPr="0073399B">
        <w:rPr>
          <w:rFonts w:ascii="Times New Roman" w:eastAsia="Times New Roman" w:hAnsi="Times New Roman" w:cs="Times New Roman"/>
          <w:b/>
          <w:color w:val="000000" w:themeColor="text1"/>
          <w:sz w:val="24"/>
          <w:szCs w:val="24"/>
        </w:rPr>
        <w:br/>
      </w:r>
      <w:r w:rsidR="003D713F" w:rsidRPr="0073399B">
        <w:rPr>
          <w:rFonts w:ascii="Times New Roman" w:eastAsia="Times New Roman" w:hAnsi="Times New Roman" w:cs="Times New Roman"/>
          <w:b/>
          <w:color w:val="000000" w:themeColor="text1"/>
          <w:sz w:val="24"/>
          <w:szCs w:val="24"/>
        </w:rPr>
        <w:br/>
      </w:r>
      <w:r w:rsidR="00573405" w:rsidRPr="0073399B">
        <w:rPr>
          <w:rFonts w:ascii="Times New Roman" w:eastAsia="Times New Roman" w:hAnsi="Times New Roman" w:cs="Times New Roman"/>
          <w:b/>
          <w:color w:val="548DD4" w:themeColor="text2" w:themeTint="99"/>
          <w:sz w:val="28"/>
          <w:szCs w:val="28"/>
        </w:rPr>
        <w:lastRenderedPageBreak/>
        <w:br/>
      </w:r>
      <w:r w:rsidR="000536A8" w:rsidRPr="0073399B">
        <w:rPr>
          <w:rFonts w:ascii="Times New Roman" w:eastAsia="Times New Roman" w:hAnsi="Times New Roman" w:cs="Times New Roman"/>
          <w:b/>
          <w:color w:val="000000" w:themeColor="text1"/>
          <w:sz w:val="24"/>
          <w:szCs w:val="24"/>
        </w:rPr>
        <w:br/>
      </w:r>
    </w:p>
    <w:p w:rsidR="00C33402" w:rsidRPr="0073399B" w:rsidRDefault="00A2521C" w:rsidP="00F73F70">
      <w:pPr>
        <w:shd w:val="clear" w:color="auto" w:fill="FFFFFF"/>
        <w:spacing w:before="300" w:after="150" w:line="360" w:lineRule="auto"/>
        <w:jc w:val="both"/>
        <w:outlineLvl w:val="1"/>
        <w:rPr>
          <w:rFonts w:ascii="Times New Roman" w:eastAsia="Times New Roman" w:hAnsi="Times New Roman" w:cs="Times New Roman"/>
          <w:color w:val="548DD4" w:themeColor="text2" w:themeTint="99"/>
          <w:sz w:val="72"/>
          <w:szCs w:val="72"/>
        </w:rPr>
      </w:pPr>
      <w:r w:rsidRPr="0073399B">
        <w:rPr>
          <w:rFonts w:ascii="Times New Roman" w:eastAsia="Times New Roman" w:hAnsi="Times New Roman" w:cs="Times New Roman"/>
          <w:color w:val="548DD4" w:themeColor="text2" w:themeTint="99"/>
          <w:sz w:val="72"/>
          <w:szCs w:val="72"/>
        </w:rPr>
        <w:br/>
      </w:r>
      <w:r w:rsidR="00801BCC" w:rsidRPr="0073399B">
        <w:rPr>
          <w:rFonts w:ascii="Times New Roman" w:eastAsia="Times New Roman" w:hAnsi="Times New Roman" w:cs="Times New Roman"/>
          <w:color w:val="548DD4" w:themeColor="text2" w:themeTint="99"/>
          <w:sz w:val="72"/>
          <w:szCs w:val="72"/>
        </w:rPr>
        <w:br/>
      </w:r>
      <w:r w:rsidR="00801BCC" w:rsidRPr="0073399B">
        <w:rPr>
          <w:rFonts w:ascii="Times New Roman" w:eastAsia="Times New Roman" w:hAnsi="Times New Roman" w:cs="Times New Roman"/>
          <w:color w:val="548DD4" w:themeColor="text2" w:themeTint="99"/>
          <w:sz w:val="72"/>
          <w:szCs w:val="72"/>
        </w:rPr>
        <w:br/>
      </w:r>
      <w:r w:rsidR="00444427" w:rsidRPr="0073399B">
        <w:rPr>
          <w:rFonts w:ascii="Times New Roman" w:eastAsia="Times New Roman" w:hAnsi="Times New Roman" w:cs="Times New Roman"/>
          <w:color w:val="548DD4" w:themeColor="text2" w:themeTint="99"/>
          <w:sz w:val="72"/>
          <w:szCs w:val="72"/>
        </w:rPr>
        <w:br/>
      </w:r>
      <w:r w:rsidR="00BD42D9">
        <w:rPr>
          <w:rFonts w:ascii="Times New Roman" w:eastAsia="Times New Roman" w:hAnsi="Times New Roman" w:cs="Times New Roman"/>
          <w:color w:val="548DD4" w:themeColor="text2" w:themeTint="99"/>
          <w:sz w:val="72"/>
          <w:szCs w:val="72"/>
        </w:rPr>
        <w:br/>
      </w:r>
      <w:r w:rsidR="003338C6" w:rsidRPr="0073399B">
        <w:rPr>
          <w:rFonts w:ascii="Times New Roman" w:eastAsia="Times New Roman" w:hAnsi="Times New Roman" w:cs="Times New Roman"/>
          <w:color w:val="548DD4" w:themeColor="text2" w:themeTint="99"/>
          <w:sz w:val="72"/>
          <w:szCs w:val="72"/>
        </w:rPr>
        <w:t>Cha</w:t>
      </w:r>
      <w:r w:rsidR="00217C32" w:rsidRPr="0073399B">
        <w:rPr>
          <w:rFonts w:ascii="Times New Roman" w:eastAsia="Times New Roman" w:hAnsi="Times New Roman" w:cs="Times New Roman"/>
          <w:color w:val="548DD4" w:themeColor="text2" w:themeTint="99"/>
          <w:sz w:val="72"/>
          <w:szCs w:val="72"/>
        </w:rPr>
        <w:t>pter 4</w:t>
      </w:r>
      <w:r w:rsidR="00A04B44" w:rsidRPr="0073399B">
        <w:rPr>
          <w:rFonts w:ascii="Times New Roman" w:eastAsia="Times New Roman" w:hAnsi="Times New Roman" w:cs="Times New Roman"/>
          <w:color w:val="548DD4" w:themeColor="text2" w:themeTint="99"/>
          <w:sz w:val="72"/>
          <w:szCs w:val="72"/>
        </w:rPr>
        <w:br/>
      </w:r>
      <w:r w:rsidR="003338C6" w:rsidRPr="0073399B">
        <w:rPr>
          <w:rFonts w:ascii="Times New Roman" w:eastAsia="Times New Roman" w:hAnsi="Times New Roman" w:cs="Times New Roman"/>
          <w:color w:val="548DD4" w:themeColor="text2" w:themeTint="99"/>
          <w:sz w:val="72"/>
          <w:szCs w:val="72"/>
        </w:rPr>
        <w:t>FINDINGS OF THE STUDY</w:t>
      </w:r>
      <w:r w:rsidR="00C51E72">
        <w:rPr>
          <w:rFonts w:ascii="Times New Roman" w:eastAsia="Times New Roman" w:hAnsi="Times New Roman" w:cs="Times New Roman"/>
          <w:color w:val="548DD4" w:themeColor="text2" w:themeTint="99"/>
          <w:sz w:val="72"/>
          <w:szCs w:val="72"/>
        </w:rPr>
        <w:br/>
      </w:r>
      <w:r w:rsidR="00C51E72">
        <w:rPr>
          <w:rFonts w:ascii="Times New Roman" w:eastAsia="Times New Roman" w:hAnsi="Times New Roman" w:cs="Times New Roman"/>
          <w:color w:val="548DD4" w:themeColor="text2" w:themeTint="99"/>
          <w:sz w:val="72"/>
          <w:szCs w:val="72"/>
        </w:rPr>
        <w:br/>
      </w:r>
      <w:r w:rsidR="00C51E72">
        <w:rPr>
          <w:rFonts w:ascii="Times New Roman" w:eastAsia="Times New Roman" w:hAnsi="Times New Roman" w:cs="Times New Roman"/>
          <w:color w:val="548DD4" w:themeColor="text2" w:themeTint="99"/>
          <w:sz w:val="72"/>
          <w:szCs w:val="72"/>
        </w:rPr>
        <w:br/>
      </w:r>
      <w:r w:rsidR="007274E5" w:rsidRPr="0073399B">
        <w:rPr>
          <w:rFonts w:ascii="Times New Roman" w:eastAsia="Times New Roman" w:hAnsi="Times New Roman" w:cs="Times New Roman"/>
          <w:color w:val="548DD4" w:themeColor="text2" w:themeTint="99"/>
          <w:sz w:val="24"/>
          <w:szCs w:val="24"/>
        </w:rPr>
        <w:lastRenderedPageBreak/>
        <w:t xml:space="preserve">STP process of IFIC Bank PLC: </w:t>
      </w:r>
      <w:r w:rsidR="007274E5" w:rsidRPr="0073399B">
        <w:rPr>
          <w:rFonts w:ascii="Times New Roman" w:eastAsia="Times New Roman" w:hAnsi="Times New Roman" w:cs="Times New Roman"/>
          <w:sz w:val="24"/>
          <w:szCs w:val="24"/>
        </w:rPr>
        <w:t xml:space="preserve"> The term STP refer</w:t>
      </w:r>
      <w:r w:rsidR="0017316B" w:rsidRPr="0073399B">
        <w:rPr>
          <w:rFonts w:ascii="Times New Roman" w:eastAsia="Times New Roman" w:hAnsi="Times New Roman" w:cs="Times New Roman"/>
          <w:sz w:val="24"/>
          <w:szCs w:val="24"/>
        </w:rPr>
        <w:t>s</w:t>
      </w:r>
      <w:r w:rsidR="007274E5" w:rsidRPr="0073399B">
        <w:rPr>
          <w:rFonts w:ascii="Times New Roman" w:eastAsia="Times New Roman" w:hAnsi="Times New Roman" w:cs="Times New Roman"/>
          <w:sz w:val="24"/>
          <w:szCs w:val="24"/>
        </w:rPr>
        <w:t xml:space="preserve"> segmentation, targeting and positioning. </w:t>
      </w:r>
      <w:r w:rsidR="006C230F" w:rsidRPr="0073399B">
        <w:rPr>
          <w:rFonts w:ascii="Times New Roman" w:eastAsia="Times New Roman" w:hAnsi="Times New Roman" w:cs="Times New Roman"/>
          <w:sz w:val="24"/>
          <w:szCs w:val="24"/>
        </w:rPr>
        <w:t>The STP process of IFIC Bank is described below:</w:t>
      </w:r>
      <w:r w:rsidR="0017316B" w:rsidRPr="0073399B">
        <w:rPr>
          <w:rFonts w:ascii="Times New Roman" w:eastAsia="Times New Roman" w:hAnsi="Times New Roman" w:cs="Times New Roman"/>
          <w:sz w:val="24"/>
          <w:szCs w:val="24"/>
        </w:rPr>
        <w:br/>
      </w:r>
      <w:r w:rsidR="0017316B" w:rsidRPr="0073399B">
        <w:rPr>
          <w:rFonts w:ascii="Times New Roman" w:eastAsia="Times New Roman" w:hAnsi="Times New Roman" w:cs="Times New Roman"/>
          <w:b/>
          <w:color w:val="000000" w:themeColor="text1"/>
          <w:sz w:val="24"/>
          <w:szCs w:val="24"/>
        </w:rPr>
        <w:t>Segmentation</w:t>
      </w:r>
      <w:r w:rsidR="0017316B" w:rsidRPr="0073399B">
        <w:rPr>
          <w:rFonts w:ascii="Times New Roman" w:eastAsia="Times New Roman" w:hAnsi="Times New Roman" w:cs="Times New Roman"/>
          <w:color w:val="000000" w:themeColor="text1"/>
          <w:sz w:val="24"/>
          <w:szCs w:val="24"/>
        </w:rPr>
        <w:t>: Dividing the market into subgroups who share common needs</w:t>
      </w:r>
      <w:r w:rsidR="008D3594" w:rsidRPr="0073399B">
        <w:rPr>
          <w:rFonts w:ascii="Times New Roman" w:eastAsia="Times New Roman" w:hAnsi="Times New Roman" w:cs="Times New Roman"/>
          <w:color w:val="000000" w:themeColor="text1"/>
          <w:sz w:val="24"/>
          <w:szCs w:val="24"/>
        </w:rPr>
        <w:t xml:space="preserve"> called segmentation.</w:t>
      </w:r>
      <w:r w:rsidR="006C230F" w:rsidRPr="0073399B">
        <w:rPr>
          <w:rFonts w:ascii="Times New Roman" w:eastAsia="Times New Roman" w:hAnsi="Times New Roman" w:cs="Times New Roman"/>
          <w:color w:val="000000" w:themeColor="text1"/>
          <w:sz w:val="24"/>
          <w:szCs w:val="24"/>
        </w:rPr>
        <w:br/>
      </w:r>
      <w:r w:rsidR="006C230F" w:rsidRPr="0073399B">
        <w:rPr>
          <w:rFonts w:ascii="Times New Roman" w:eastAsia="Times New Roman" w:hAnsi="Times New Roman" w:cs="Times New Roman"/>
          <w:color w:val="000000" w:themeColor="text1"/>
          <w:sz w:val="24"/>
          <w:szCs w:val="24"/>
          <w:u w:val="single"/>
        </w:rPr>
        <w:t>Geographic segmentation</w:t>
      </w:r>
      <w:r w:rsidR="006C230F" w:rsidRPr="0073399B">
        <w:rPr>
          <w:rFonts w:ascii="Times New Roman" w:eastAsia="Times New Roman" w:hAnsi="Times New Roman" w:cs="Times New Roman"/>
          <w:color w:val="000000" w:themeColor="text1"/>
          <w:sz w:val="24"/>
          <w:szCs w:val="24"/>
        </w:rPr>
        <w:t xml:space="preserve">: </w:t>
      </w:r>
      <w:r w:rsidR="00126812" w:rsidRPr="0073399B">
        <w:rPr>
          <w:rFonts w:ascii="Times New Roman" w:eastAsia="Times New Roman" w:hAnsi="Times New Roman" w:cs="Times New Roman"/>
          <w:color w:val="000000" w:themeColor="text1"/>
          <w:sz w:val="24"/>
          <w:szCs w:val="24"/>
        </w:rPr>
        <w:br/>
      </w:r>
      <w:proofErr w:type="spellStart"/>
      <w:r w:rsidR="00126812" w:rsidRPr="0073399B">
        <w:rPr>
          <w:rFonts w:ascii="Times New Roman" w:eastAsia="Times New Roman" w:hAnsi="Times New Roman" w:cs="Times New Roman"/>
          <w:color w:val="000000" w:themeColor="text1"/>
          <w:sz w:val="24"/>
          <w:szCs w:val="24"/>
        </w:rPr>
        <w:t>Region:</w:t>
      </w:r>
      <w:r w:rsidR="006C230F" w:rsidRPr="0073399B">
        <w:rPr>
          <w:rFonts w:ascii="Times New Roman" w:eastAsia="Times New Roman" w:hAnsi="Times New Roman" w:cs="Times New Roman"/>
          <w:color w:val="000000" w:themeColor="text1"/>
          <w:sz w:val="24"/>
          <w:szCs w:val="24"/>
        </w:rPr>
        <w:t>Urban</w:t>
      </w:r>
      <w:proofErr w:type="spellEnd"/>
      <w:r w:rsidR="006C230F" w:rsidRPr="0073399B">
        <w:rPr>
          <w:rFonts w:ascii="Times New Roman" w:eastAsia="Times New Roman" w:hAnsi="Times New Roman" w:cs="Times New Roman"/>
          <w:color w:val="000000" w:themeColor="text1"/>
          <w:sz w:val="24"/>
          <w:szCs w:val="24"/>
        </w:rPr>
        <w:t>, Sub-urban, rural all around Bangladesh</w:t>
      </w:r>
      <w:r w:rsidR="006C230F" w:rsidRPr="0073399B">
        <w:rPr>
          <w:rFonts w:ascii="Times New Roman" w:eastAsia="Times New Roman" w:hAnsi="Times New Roman" w:cs="Times New Roman"/>
          <w:color w:val="000000" w:themeColor="text1"/>
          <w:sz w:val="24"/>
          <w:szCs w:val="24"/>
        </w:rPr>
        <w:br/>
      </w:r>
      <w:r w:rsidR="009676F8" w:rsidRPr="0073399B">
        <w:rPr>
          <w:rFonts w:ascii="Times New Roman" w:eastAsia="Times New Roman" w:hAnsi="Times New Roman" w:cs="Times New Roman"/>
          <w:color w:val="000000" w:themeColor="text1"/>
          <w:sz w:val="24"/>
          <w:szCs w:val="24"/>
          <w:u w:val="single"/>
        </w:rPr>
        <w:t>Demographic segmentation</w:t>
      </w:r>
      <w:r w:rsidR="009676F8" w:rsidRPr="0073399B">
        <w:rPr>
          <w:rFonts w:ascii="Times New Roman" w:eastAsia="Times New Roman" w:hAnsi="Times New Roman" w:cs="Times New Roman"/>
          <w:color w:val="000000" w:themeColor="text1"/>
          <w:sz w:val="24"/>
          <w:szCs w:val="24"/>
        </w:rPr>
        <w:t xml:space="preserve">: </w:t>
      </w:r>
      <w:r w:rsidR="00126812" w:rsidRPr="0073399B">
        <w:rPr>
          <w:rFonts w:ascii="Times New Roman" w:eastAsia="Times New Roman" w:hAnsi="Times New Roman" w:cs="Times New Roman"/>
          <w:color w:val="000000" w:themeColor="text1"/>
          <w:sz w:val="24"/>
          <w:szCs w:val="24"/>
        </w:rPr>
        <w:br/>
      </w:r>
      <w:r w:rsidR="00601BAA" w:rsidRPr="0073399B">
        <w:rPr>
          <w:rFonts w:ascii="Times New Roman" w:eastAsia="Times New Roman" w:hAnsi="Times New Roman" w:cs="Times New Roman"/>
          <w:color w:val="000000" w:themeColor="text1"/>
          <w:sz w:val="24"/>
          <w:szCs w:val="24"/>
        </w:rPr>
        <w:t>Gender: Male and female</w:t>
      </w:r>
      <w:r w:rsidR="00601BAA" w:rsidRPr="0073399B">
        <w:rPr>
          <w:rFonts w:ascii="Times New Roman" w:eastAsia="Times New Roman" w:hAnsi="Times New Roman" w:cs="Times New Roman"/>
          <w:color w:val="000000" w:themeColor="text1"/>
          <w:sz w:val="24"/>
          <w:szCs w:val="24"/>
        </w:rPr>
        <w:br/>
        <w:t>Life cycle stage: Bachelorhood, honeymooners, parenthood, solitary</w:t>
      </w:r>
      <w:r w:rsidR="00E83B44" w:rsidRPr="0073399B">
        <w:rPr>
          <w:rFonts w:ascii="Times New Roman" w:eastAsia="Times New Roman" w:hAnsi="Times New Roman" w:cs="Times New Roman"/>
          <w:color w:val="000000" w:themeColor="text1"/>
          <w:sz w:val="24"/>
          <w:szCs w:val="24"/>
        </w:rPr>
        <w:t>.</w:t>
      </w:r>
      <w:r w:rsidR="00E83B44" w:rsidRPr="0073399B">
        <w:rPr>
          <w:rFonts w:ascii="Times New Roman" w:eastAsia="Times New Roman" w:hAnsi="Times New Roman" w:cs="Times New Roman"/>
          <w:color w:val="000000" w:themeColor="text1"/>
          <w:sz w:val="24"/>
          <w:szCs w:val="24"/>
        </w:rPr>
        <w:br/>
        <w:t>Age: 18-60</w:t>
      </w:r>
      <w:r w:rsidR="008D3594" w:rsidRPr="0073399B">
        <w:rPr>
          <w:rFonts w:ascii="Times New Roman" w:eastAsia="Times New Roman" w:hAnsi="Times New Roman" w:cs="Times New Roman"/>
          <w:color w:val="000000" w:themeColor="text1"/>
          <w:sz w:val="24"/>
          <w:szCs w:val="24"/>
        </w:rPr>
        <w:br/>
      </w:r>
      <w:r w:rsidR="008D3594" w:rsidRPr="0073399B">
        <w:rPr>
          <w:rFonts w:ascii="Times New Roman" w:eastAsia="Times New Roman" w:hAnsi="Times New Roman" w:cs="Times New Roman"/>
          <w:color w:val="000000" w:themeColor="text1"/>
          <w:sz w:val="24"/>
          <w:szCs w:val="24"/>
          <w:u w:val="single"/>
        </w:rPr>
        <w:t>Psychographic segmentation:</w:t>
      </w:r>
      <w:r w:rsidR="008D3594" w:rsidRPr="0073399B">
        <w:rPr>
          <w:rFonts w:ascii="Times New Roman" w:eastAsia="Times New Roman" w:hAnsi="Times New Roman" w:cs="Times New Roman"/>
          <w:color w:val="000000" w:themeColor="text1"/>
          <w:sz w:val="24"/>
          <w:szCs w:val="24"/>
        </w:rPr>
        <w:t xml:space="preserve"> </w:t>
      </w:r>
      <w:r w:rsidR="00E27DD6" w:rsidRPr="0073399B">
        <w:rPr>
          <w:rFonts w:ascii="Times New Roman" w:eastAsia="Times New Roman" w:hAnsi="Times New Roman" w:cs="Times New Roman"/>
          <w:color w:val="000000" w:themeColor="text1"/>
          <w:sz w:val="24"/>
          <w:szCs w:val="24"/>
        </w:rPr>
        <w:br/>
        <w:t xml:space="preserve">Personality: Risk averse individuals, </w:t>
      </w:r>
      <w:r w:rsidR="007209C7" w:rsidRPr="0073399B">
        <w:rPr>
          <w:rFonts w:ascii="Times New Roman" w:eastAsia="Times New Roman" w:hAnsi="Times New Roman" w:cs="Times New Roman"/>
          <w:color w:val="000000" w:themeColor="text1"/>
          <w:sz w:val="24"/>
          <w:szCs w:val="24"/>
        </w:rPr>
        <w:t xml:space="preserve">money savers </w:t>
      </w:r>
      <w:r w:rsidR="000A62D7" w:rsidRPr="0073399B">
        <w:rPr>
          <w:rFonts w:ascii="Times New Roman" w:eastAsia="Times New Roman" w:hAnsi="Times New Roman" w:cs="Times New Roman"/>
          <w:color w:val="000000" w:themeColor="text1"/>
          <w:sz w:val="24"/>
          <w:szCs w:val="24"/>
        </w:rPr>
        <w:br/>
      </w:r>
      <w:r w:rsidR="000A62D7" w:rsidRPr="0073399B">
        <w:rPr>
          <w:rFonts w:ascii="Times New Roman" w:eastAsia="Times New Roman" w:hAnsi="Times New Roman" w:cs="Times New Roman"/>
          <w:color w:val="000000" w:themeColor="text1"/>
          <w:sz w:val="24"/>
          <w:szCs w:val="24"/>
          <w:u w:val="single"/>
        </w:rPr>
        <w:t>Behavioral segmentation:</w:t>
      </w:r>
      <w:r w:rsidR="000A62D7" w:rsidRPr="0073399B">
        <w:rPr>
          <w:rFonts w:ascii="Times New Roman" w:eastAsia="Times New Roman" w:hAnsi="Times New Roman" w:cs="Times New Roman"/>
          <w:color w:val="000000" w:themeColor="text1"/>
          <w:sz w:val="24"/>
          <w:szCs w:val="24"/>
        </w:rPr>
        <w:t xml:space="preserve"> </w:t>
      </w:r>
      <w:r w:rsidR="008D3594" w:rsidRPr="0073399B">
        <w:rPr>
          <w:rFonts w:ascii="Times New Roman" w:eastAsia="Times New Roman" w:hAnsi="Times New Roman" w:cs="Times New Roman"/>
          <w:color w:val="000000" w:themeColor="text1"/>
          <w:sz w:val="24"/>
          <w:szCs w:val="24"/>
        </w:rPr>
        <w:br/>
      </w:r>
      <w:r w:rsidR="000C5239" w:rsidRPr="0073399B">
        <w:rPr>
          <w:rFonts w:ascii="Times New Roman" w:eastAsia="Times New Roman" w:hAnsi="Times New Roman" w:cs="Times New Roman"/>
          <w:color w:val="000000" w:themeColor="text1"/>
          <w:sz w:val="24"/>
          <w:szCs w:val="24"/>
        </w:rPr>
        <w:t>User status: Existing, potential users</w:t>
      </w:r>
      <w:r w:rsidR="000A0F5A" w:rsidRPr="0073399B">
        <w:rPr>
          <w:rFonts w:ascii="Times New Roman" w:eastAsia="Times New Roman" w:hAnsi="Times New Roman" w:cs="Times New Roman"/>
          <w:color w:val="000000" w:themeColor="text1"/>
          <w:sz w:val="24"/>
          <w:szCs w:val="24"/>
        </w:rPr>
        <w:br/>
      </w:r>
      <w:r w:rsidR="000A0F5A" w:rsidRPr="0073399B">
        <w:rPr>
          <w:rFonts w:ascii="Times New Roman" w:eastAsia="Times New Roman" w:hAnsi="Times New Roman" w:cs="Times New Roman"/>
          <w:b/>
          <w:color w:val="000000" w:themeColor="text1"/>
          <w:sz w:val="24"/>
          <w:szCs w:val="24"/>
        </w:rPr>
        <w:t>Targeting</w:t>
      </w:r>
      <w:r w:rsidR="000A0F5A" w:rsidRPr="0073399B">
        <w:rPr>
          <w:rFonts w:ascii="Times New Roman" w:eastAsia="Times New Roman" w:hAnsi="Times New Roman" w:cs="Times New Roman"/>
          <w:color w:val="000000" w:themeColor="text1"/>
          <w:sz w:val="24"/>
          <w:szCs w:val="24"/>
        </w:rPr>
        <w:t xml:space="preserve">: Among different groups or segments choosing the </w:t>
      </w:r>
      <w:r w:rsidR="009620F7" w:rsidRPr="0073399B">
        <w:rPr>
          <w:rFonts w:ascii="Times New Roman" w:eastAsia="Times New Roman" w:hAnsi="Times New Roman" w:cs="Times New Roman"/>
          <w:color w:val="000000" w:themeColor="text1"/>
          <w:sz w:val="24"/>
          <w:szCs w:val="24"/>
        </w:rPr>
        <w:t>most attractive segments to target as the target customers of the compan</w:t>
      </w:r>
      <w:r w:rsidR="00CC0E7F" w:rsidRPr="0073399B">
        <w:rPr>
          <w:rFonts w:ascii="Times New Roman" w:eastAsia="Times New Roman" w:hAnsi="Times New Roman" w:cs="Times New Roman"/>
          <w:color w:val="000000" w:themeColor="text1"/>
          <w:sz w:val="24"/>
          <w:szCs w:val="24"/>
        </w:rPr>
        <w:t>y</w:t>
      </w:r>
      <w:r w:rsidR="009620F7" w:rsidRPr="0073399B">
        <w:rPr>
          <w:rFonts w:ascii="Times New Roman" w:eastAsia="Times New Roman" w:hAnsi="Times New Roman" w:cs="Times New Roman"/>
          <w:color w:val="000000" w:themeColor="text1"/>
          <w:sz w:val="24"/>
          <w:szCs w:val="24"/>
        </w:rPr>
        <w:t>.</w:t>
      </w:r>
      <w:r w:rsidR="00126812" w:rsidRPr="0073399B">
        <w:rPr>
          <w:rFonts w:ascii="Times New Roman" w:eastAsia="Times New Roman" w:hAnsi="Times New Roman" w:cs="Times New Roman"/>
          <w:color w:val="000000" w:themeColor="text1"/>
          <w:sz w:val="24"/>
          <w:szCs w:val="24"/>
        </w:rPr>
        <w:br/>
      </w:r>
      <w:r w:rsidR="00A9140D" w:rsidRPr="0073399B">
        <w:rPr>
          <w:rFonts w:ascii="Times New Roman" w:eastAsia="Times New Roman" w:hAnsi="Times New Roman" w:cs="Times New Roman"/>
          <w:color w:val="000000" w:themeColor="text1"/>
          <w:sz w:val="24"/>
          <w:szCs w:val="24"/>
        </w:rPr>
        <w:t xml:space="preserve">Target market: </w:t>
      </w:r>
      <w:r w:rsidR="00126812" w:rsidRPr="0073399B">
        <w:rPr>
          <w:rFonts w:ascii="Times New Roman" w:eastAsia="Times New Roman" w:hAnsi="Times New Roman" w:cs="Times New Roman"/>
          <w:color w:val="000000" w:themeColor="text1"/>
          <w:sz w:val="24"/>
          <w:szCs w:val="24"/>
        </w:rPr>
        <w:t>The mass people of Bangladesh who need the quality banking service</w:t>
      </w:r>
      <w:r w:rsidR="00705459" w:rsidRPr="0073399B">
        <w:rPr>
          <w:rFonts w:ascii="Times New Roman" w:eastAsia="Times New Roman" w:hAnsi="Times New Roman" w:cs="Times New Roman"/>
          <w:color w:val="000000" w:themeColor="text1"/>
          <w:sz w:val="24"/>
          <w:szCs w:val="24"/>
        </w:rPr>
        <w:t xml:space="preserve"> and eligible for banking service</w:t>
      </w:r>
      <w:r w:rsidR="007E0BC9" w:rsidRPr="0073399B">
        <w:rPr>
          <w:rFonts w:ascii="Times New Roman" w:eastAsia="Times New Roman" w:hAnsi="Times New Roman" w:cs="Times New Roman"/>
          <w:color w:val="000000" w:themeColor="text1"/>
          <w:sz w:val="24"/>
          <w:szCs w:val="24"/>
        </w:rPr>
        <w:t>.</w:t>
      </w:r>
      <w:r w:rsidR="00CC0E7F" w:rsidRPr="0073399B">
        <w:rPr>
          <w:rFonts w:ascii="Times New Roman" w:eastAsia="Times New Roman" w:hAnsi="Times New Roman" w:cs="Times New Roman"/>
          <w:color w:val="000000" w:themeColor="text1"/>
          <w:sz w:val="24"/>
          <w:szCs w:val="24"/>
        </w:rPr>
        <w:br/>
      </w:r>
      <w:r w:rsidR="00CC0E7F" w:rsidRPr="0073399B">
        <w:rPr>
          <w:rFonts w:ascii="Times New Roman" w:eastAsia="Times New Roman" w:hAnsi="Times New Roman" w:cs="Times New Roman"/>
          <w:b/>
          <w:color w:val="000000" w:themeColor="text1"/>
          <w:sz w:val="24"/>
          <w:szCs w:val="24"/>
        </w:rPr>
        <w:t>Positioning:</w:t>
      </w:r>
      <w:r w:rsidR="00CC0E7F" w:rsidRPr="0073399B">
        <w:rPr>
          <w:rFonts w:ascii="Times New Roman" w:eastAsia="Times New Roman" w:hAnsi="Times New Roman" w:cs="Times New Roman"/>
          <w:color w:val="000000" w:themeColor="text1"/>
          <w:sz w:val="24"/>
          <w:szCs w:val="24"/>
        </w:rPr>
        <w:t xml:space="preserve"> Creating a distinctive</w:t>
      </w:r>
      <w:r w:rsidR="00E674FB" w:rsidRPr="0073399B">
        <w:rPr>
          <w:rFonts w:ascii="Times New Roman" w:eastAsia="Times New Roman" w:hAnsi="Times New Roman" w:cs="Times New Roman"/>
          <w:color w:val="000000" w:themeColor="text1"/>
          <w:sz w:val="24"/>
          <w:szCs w:val="24"/>
        </w:rPr>
        <w:t xml:space="preserve"> image</w:t>
      </w:r>
      <w:r w:rsidR="00CC0E7F" w:rsidRPr="0073399B">
        <w:rPr>
          <w:rFonts w:ascii="Times New Roman" w:eastAsia="Times New Roman" w:hAnsi="Times New Roman" w:cs="Times New Roman"/>
          <w:color w:val="000000" w:themeColor="text1"/>
          <w:sz w:val="24"/>
          <w:szCs w:val="24"/>
        </w:rPr>
        <w:t xml:space="preserve"> in the minds of the target customers </w:t>
      </w:r>
      <w:r w:rsidR="00E674FB" w:rsidRPr="0073399B">
        <w:rPr>
          <w:rFonts w:ascii="Times New Roman" w:eastAsia="Times New Roman" w:hAnsi="Times New Roman" w:cs="Times New Roman"/>
          <w:color w:val="000000" w:themeColor="text1"/>
          <w:sz w:val="24"/>
          <w:szCs w:val="24"/>
        </w:rPr>
        <w:t xml:space="preserve">about the company </w:t>
      </w:r>
      <w:r w:rsidR="00E94E2D" w:rsidRPr="0073399B">
        <w:rPr>
          <w:rFonts w:ascii="Times New Roman" w:eastAsia="Times New Roman" w:hAnsi="Times New Roman" w:cs="Times New Roman"/>
          <w:color w:val="000000" w:themeColor="text1"/>
          <w:sz w:val="24"/>
          <w:szCs w:val="24"/>
        </w:rPr>
        <w:t>by which customers differentiate the company from others.</w:t>
      </w:r>
      <w:r w:rsidR="007E0BC9" w:rsidRPr="0073399B">
        <w:rPr>
          <w:rFonts w:ascii="Times New Roman" w:eastAsia="Times New Roman" w:hAnsi="Times New Roman" w:cs="Times New Roman"/>
          <w:color w:val="000000" w:themeColor="text1"/>
          <w:sz w:val="24"/>
          <w:szCs w:val="24"/>
        </w:rPr>
        <w:br/>
        <w:t>IFIC position itself as a quality financial service provider</w:t>
      </w:r>
      <w:r w:rsidR="00E82780" w:rsidRPr="0073399B">
        <w:rPr>
          <w:rFonts w:ascii="Times New Roman" w:eastAsia="Times New Roman" w:hAnsi="Times New Roman" w:cs="Times New Roman"/>
          <w:color w:val="000000" w:themeColor="text1"/>
          <w:sz w:val="24"/>
          <w:szCs w:val="24"/>
        </w:rPr>
        <w:t xml:space="preserve"> to the stakeholders</w:t>
      </w:r>
      <w:r w:rsidR="007E0BC9" w:rsidRPr="0073399B">
        <w:rPr>
          <w:rFonts w:ascii="Times New Roman" w:eastAsia="Times New Roman" w:hAnsi="Times New Roman" w:cs="Times New Roman"/>
          <w:color w:val="000000" w:themeColor="text1"/>
          <w:sz w:val="24"/>
          <w:szCs w:val="24"/>
        </w:rPr>
        <w:t xml:space="preserve"> through integrity, fairness, innovation and commitment </w:t>
      </w:r>
      <w:r w:rsidR="00F73DEB" w:rsidRPr="0073399B">
        <w:rPr>
          <w:rFonts w:ascii="Times New Roman" w:eastAsia="Times New Roman" w:hAnsi="Times New Roman" w:cs="Times New Roman"/>
          <w:color w:val="000000" w:themeColor="text1"/>
          <w:sz w:val="24"/>
          <w:szCs w:val="24"/>
        </w:rPr>
        <w:br/>
      </w:r>
      <w:r w:rsidR="002A269D" w:rsidRPr="0073399B">
        <w:rPr>
          <w:rFonts w:ascii="Times New Roman" w:eastAsia="Times New Roman" w:hAnsi="Times New Roman" w:cs="Times New Roman"/>
          <w:color w:val="000000" w:themeColor="text1"/>
          <w:sz w:val="24"/>
          <w:szCs w:val="24"/>
        </w:rPr>
        <w:br/>
      </w:r>
      <w:r w:rsidR="00A47FDC" w:rsidRPr="0073399B">
        <w:rPr>
          <w:rFonts w:ascii="Times New Roman" w:eastAsia="Times New Roman" w:hAnsi="Times New Roman" w:cs="Times New Roman"/>
          <w:color w:val="000000" w:themeColor="text1"/>
          <w:sz w:val="24"/>
          <w:szCs w:val="24"/>
        </w:rPr>
        <w:t>Since IFIC Bank PLC is a services organization, their marketing practice is evaluated under the lens of 7p. The findings are described below:</w:t>
      </w:r>
      <w:r w:rsidR="006C230F" w:rsidRPr="0073399B">
        <w:rPr>
          <w:rFonts w:ascii="Times New Roman" w:eastAsia="Times New Roman" w:hAnsi="Times New Roman" w:cs="Times New Roman"/>
          <w:color w:val="548DD4" w:themeColor="text2" w:themeTint="99"/>
          <w:sz w:val="72"/>
          <w:szCs w:val="72"/>
        </w:rPr>
        <w:br/>
      </w:r>
      <w:r w:rsidR="00EF24E8" w:rsidRPr="0073399B">
        <w:rPr>
          <w:rFonts w:ascii="Times New Roman" w:eastAsia="Times New Roman" w:hAnsi="Times New Roman" w:cs="Times New Roman"/>
          <w:b/>
          <w:color w:val="000000"/>
          <w:sz w:val="28"/>
          <w:szCs w:val="28"/>
        </w:rPr>
        <w:t>Product:</w:t>
      </w:r>
      <w:r w:rsidR="00715D48" w:rsidRPr="0073399B">
        <w:rPr>
          <w:rFonts w:ascii="Times New Roman" w:eastAsia="Times New Roman" w:hAnsi="Times New Roman" w:cs="Times New Roman"/>
          <w:b/>
          <w:color w:val="000000"/>
          <w:sz w:val="28"/>
          <w:szCs w:val="28"/>
        </w:rPr>
        <w:t xml:space="preserve"> </w:t>
      </w:r>
      <w:r w:rsidR="00715D48" w:rsidRPr="0073399B">
        <w:rPr>
          <w:rFonts w:ascii="Times New Roman" w:eastAsia="Times New Roman" w:hAnsi="Times New Roman" w:cs="Times New Roman"/>
          <w:color w:val="000000"/>
          <w:sz w:val="24"/>
          <w:szCs w:val="24"/>
        </w:rPr>
        <w:t>The term product implies goods or services made to satisfy the need of the target customers.</w:t>
      </w:r>
      <w:r w:rsidR="007C020F" w:rsidRPr="0073399B">
        <w:rPr>
          <w:rFonts w:ascii="Times New Roman" w:eastAsia="Times New Roman" w:hAnsi="Times New Roman" w:cs="Times New Roman"/>
          <w:b/>
          <w:color w:val="000000"/>
          <w:sz w:val="28"/>
          <w:szCs w:val="28"/>
        </w:rPr>
        <w:br/>
      </w:r>
      <w:r w:rsidR="00EF24E8" w:rsidRPr="0073399B">
        <w:rPr>
          <w:rFonts w:ascii="Times New Roman" w:eastAsia="Times New Roman" w:hAnsi="Times New Roman" w:cs="Times New Roman"/>
          <w:color w:val="000000"/>
          <w:sz w:val="24"/>
          <w:szCs w:val="24"/>
        </w:rPr>
        <w:t>The products of IFIC can be divided into two broad categories</w:t>
      </w:r>
      <w:r w:rsidR="00C33402" w:rsidRPr="0073399B">
        <w:rPr>
          <w:rFonts w:ascii="Times New Roman" w:eastAsia="Times New Roman" w:hAnsi="Times New Roman" w:cs="Times New Roman"/>
          <w:color w:val="000000"/>
          <w:sz w:val="24"/>
          <w:szCs w:val="24"/>
        </w:rPr>
        <w:t>:</w:t>
      </w:r>
      <w:r w:rsidR="00BF5982" w:rsidRPr="0073399B">
        <w:rPr>
          <w:rFonts w:ascii="Times New Roman" w:eastAsia="Times New Roman" w:hAnsi="Times New Roman" w:cs="Times New Roman"/>
          <w:color w:val="000000"/>
          <w:sz w:val="24"/>
          <w:szCs w:val="24"/>
        </w:rPr>
        <w:br/>
      </w:r>
      <w:r w:rsidR="00EF24E8" w:rsidRPr="0073399B">
        <w:rPr>
          <w:rFonts w:ascii="Times New Roman" w:eastAsia="Times New Roman" w:hAnsi="Times New Roman" w:cs="Times New Roman"/>
          <w:color w:val="000000"/>
          <w:sz w:val="24"/>
          <w:szCs w:val="24"/>
        </w:rPr>
        <w:t>Asset products</w:t>
      </w:r>
      <w:r w:rsidR="00C33402" w:rsidRPr="0073399B">
        <w:rPr>
          <w:rFonts w:ascii="Times New Roman" w:eastAsia="Times New Roman" w:hAnsi="Times New Roman" w:cs="Times New Roman"/>
          <w:color w:val="000000"/>
          <w:sz w:val="24"/>
          <w:szCs w:val="24"/>
        </w:rPr>
        <w:t xml:space="preserve"> &amp; l</w:t>
      </w:r>
      <w:r w:rsidR="00EF24E8" w:rsidRPr="0073399B">
        <w:rPr>
          <w:rFonts w:ascii="Times New Roman" w:eastAsia="Times New Roman" w:hAnsi="Times New Roman" w:cs="Times New Roman"/>
          <w:color w:val="000000"/>
          <w:sz w:val="24"/>
          <w:szCs w:val="24"/>
        </w:rPr>
        <w:t xml:space="preserve">oan products </w:t>
      </w:r>
    </w:p>
    <w:p w:rsidR="00EF24E8" w:rsidRPr="0073399B" w:rsidRDefault="00EF24E8" w:rsidP="00F73F70">
      <w:pPr>
        <w:shd w:val="clear" w:color="auto" w:fill="FFFFFF"/>
        <w:spacing w:before="300" w:after="150" w:line="360" w:lineRule="auto"/>
        <w:jc w:val="both"/>
        <w:outlineLvl w:val="1"/>
        <w:rPr>
          <w:rFonts w:ascii="Times New Roman" w:eastAsia="Times New Roman" w:hAnsi="Times New Roman" w:cs="Times New Roman"/>
          <w:color w:val="000000"/>
          <w:sz w:val="24"/>
          <w:szCs w:val="24"/>
        </w:rPr>
      </w:pPr>
      <w:r w:rsidRPr="0073399B">
        <w:rPr>
          <w:rFonts w:ascii="Times New Roman" w:eastAsia="Times New Roman" w:hAnsi="Times New Roman" w:cs="Times New Roman"/>
          <w:color w:val="000000"/>
          <w:sz w:val="24"/>
          <w:szCs w:val="24"/>
        </w:rPr>
        <w:lastRenderedPageBreak/>
        <w:t>Loan products are the products under which bank takes the loan from the customers as deposit.</w:t>
      </w:r>
      <w:r w:rsidR="00CA181F" w:rsidRPr="0073399B">
        <w:rPr>
          <w:rFonts w:ascii="Times New Roman" w:eastAsia="Times New Roman" w:hAnsi="Times New Roman" w:cs="Times New Roman"/>
          <w:color w:val="000000"/>
          <w:sz w:val="24"/>
          <w:szCs w:val="24"/>
        </w:rPr>
        <w:t xml:space="preserve"> Savings account, DPS are the examples of loan product. Some of the loan products of IFIC bank are given below:</w:t>
      </w:r>
    </w:p>
    <w:p w:rsidR="00CA181F" w:rsidRPr="0073399B" w:rsidRDefault="00C33402" w:rsidP="00F73F70">
      <w:pPr>
        <w:shd w:val="clear" w:color="auto" w:fill="FFFFFF"/>
        <w:spacing w:before="300" w:after="150" w:line="360" w:lineRule="auto"/>
        <w:jc w:val="both"/>
        <w:outlineLvl w:val="1"/>
        <w:rPr>
          <w:rFonts w:ascii="Times New Roman" w:eastAsia="Times New Roman" w:hAnsi="Times New Roman" w:cs="Times New Roman"/>
          <w:color w:val="000000"/>
          <w:sz w:val="24"/>
          <w:szCs w:val="24"/>
        </w:rPr>
      </w:pPr>
      <w:r w:rsidRPr="0073399B">
        <w:rPr>
          <w:rFonts w:ascii="Times New Roman" w:eastAsia="Times New Roman" w:hAnsi="Times New Roman" w:cs="Times New Roman"/>
          <w:b/>
          <w:color w:val="000000"/>
          <w:sz w:val="24"/>
          <w:szCs w:val="24"/>
        </w:rPr>
        <w:t>1.</w:t>
      </w:r>
      <w:r w:rsidR="00CA181F" w:rsidRPr="0073399B">
        <w:rPr>
          <w:rFonts w:ascii="Times New Roman" w:eastAsia="Times New Roman" w:hAnsi="Times New Roman" w:cs="Times New Roman"/>
          <w:b/>
          <w:color w:val="000000"/>
          <w:sz w:val="24"/>
          <w:szCs w:val="24"/>
        </w:rPr>
        <w:t xml:space="preserve">IFIC </w:t>
      </w:r>
      <w:proofErr w:type="spellStart"/>
      <w:r w:rsidR="00CA181F" w:rsidRPr="0073399B">
        <w:rPr>
          <w:rFonts w:ascii="Times New Roman" w:eastAsia="Times New Roman" w:hAnsi="Times New Roman" w:cs="Times New Roman"/>
          <w:b/>
          <w:color w:val="000000"/>
          <w:sz w:val="24"/>
          <w:szCs w:val="24"/>
        </w:rPr>
        <w:t>Aamar</w:t>
      </w:r>
      <w:proofErr w:type="spellEnd"/>
      <w:r w:rsidR="00CA181F" w:rsidRPr="0073399B">
        <w:rPr>
          <w:rFonts w:ascii="Times New Roman" w:eastAsia="Times New Roman" w:hAnsi="Times New Roman" w:cs="Times New Roman"/>
          <w:b/>
          <w:color w:val="000000"/>
          <w:sz w:val="24"/>
          <w:szCs w:val="24"/>
        </w:rPr>
        <w:t xml:space="preserve"> account:</w:t>
      </w:r>
      <w:r w:rsidR="00CA181F" w:rsidRPr="0073399B">
        <w:rPr>
          <w:rFonts w:ascii="Times New Roman" w:eastAsia="Times New Roman" w:hAnsi="Times New Roman" w:cs="Times New Roman"/>
          <w:b/>
          <w:color w:val="000000"/>
          <w:sz w:val="24"/>
          <w:szCs w:val="24"/>
          <w:u w:val="single"/>
        </w:rPr>
        <w:t xml:space="preserve"> </w:t>
      </w:r>
      <w:r w:rsidR="00CA181F" w:rsidRPr="0073399B">
        <w:rPr>
          <w:rFonts w:ascii="Times New Roman" w:eastAsia="Times New Roman" w:hAnsi="Times New Roman" w:cs="Times New Roman"/>
          <w:color w:val="000000"/>
          <w:sz w:val="24"/>
          <w:szCs w:val="24"/>
        </w:rPr>
        <w:t xml:space="preserve">IFIC </w:t>
      </w:r>
      <w:proofErr w:type="spellStart"/>
      <w:r w:rsidR="00CA181F" w:rsidRPr="0073399B">
        <w:rPr>
          <w:rFonts w:ascii="Times New Roman" w:eastAsia="Times New Roman" w:hAnsi="Times New Roman" w:cs="Times New Roman"/>
          <w:color w:val="000000"/>
          <w:sz w:val="24"/>
          <w:szCs w:val="24"/>
        </w:rPr>
        <w:t>Aamar</w:t>
      </w:r>
      <w:proofErr w:type="spellEnd"/>
      <w:r w:rsidR="00CA181F" w:rsidRPr="0073399B">
        <w:rPr>
          <w:rFonts w:ascii="Times New Roman" w:eastAsia="Times New Roman" w:hAnsi="Times New Roman" w:cs="Times New Roman"/>
          <w:color w:val="000000"/>
          <w:sz w:val="24"/>
          <w:szCs w:val="24"/>
        </w:rPr>
        <w:t xml:space="preserve"> account is a flagship product of IFIC Bank where customers can enjoy both deposit and loan facilities in the same account. The core benefit of this account is the reduction of the account operating cost of the customer.</w:t>
      </w:r>
    </w:p>
    <w:p w:rsidR="009368E6" w:rsidRPr="0073399B" w:rsidRDefault="00163318" w:rsidP="00F73F70">
      <w:pPr>
        <w:shd w:val="clear" w:color="auto" w:fill="FFFFFF"/>
        <w:spacing w:before="300" w:after="150" w:line="360" w:lineRule="auto"/>
        <w:jc w:val="both"/>
        <w:outlineLvl w:val="1"/>
        <w:rPr>
          <w:rFonts w:ascii="Times New Roman" w:eastAsia="Times New Roman" w:hAnsi="Times New Roman" w:cs="Times New Roman"/>
          <w:color w:val="000000"/>
          <w:sz w:val="24"/>
          <w:szCs w:val="24"/>
        </w:rPr>
      </w:pPr>
      <w:r w:rsidRPr="0073399B">
        <w:rPr>
          <w:rFonts w:ascii="Times New Roman" w:eastAsia="Times New Roman" w:hAnsi="Times New Roman" w:cs="Times New Roman"/>
          <w:b/>
          <w:color w:val="000000"/>
          <w:sz w:val="24"/>
          <w:szCs w:val="24"/>
        </w:rPr>
        <w:t>Key features:</w:t>
      </w:r>
      <w:r w:rsidRPr="0073399B">
        <w:rPr>
          <w:rFonts w:ascii="Times New Roman" w:eastAsia="Times New Roman" w:hAnsi="Times New Roman" w:cs="Times New Roman"/>
          <w:b/>
          <w:color w:val="000000"/>
          <w:sz w:val="24"/>
          <w:szCs w:val="24"/>
          <w:u w:val="single"/>
        </w:rPr>
        <w:t xml:space="preserve"> </w:t>
      </w:r>
      <w:r w:rsidRPr="0073399B">
        <w:rPr>
          <w:rFonts w:ascii="Times New Roman" w:eastAsia="Times New Roman" w:hAnsi="Times New Roman" w:cs="Times New Roman"/>
          <w:b/>
          <w:color w:val="000000"/>
          <w:sz w:val="24"/>
          <w:szCs w:val="24"/>
          <w:u w:val="single"/>
        </w:rPr>
        <w:br/>
      </w:r>
      <w:r w:rsidRPr="0073399B">
        <w:rPr>
          <w:rFonts w:ascii="Times New Roman" w:eastAsia="Times New Roman" w:hAnsi="Times New Roman" w:cs="Times New Roman"/>
          <w:color w:val="000000"/>
          <w:sz w:val="24"/>
          <w:szCs w:val="24"/>
        </w:rPr>
        <w:t>1. Debit and credit card functions both can be served in a single card.</w:t>
      </w:r>
      <w:r w:rsidRPr="0073399B">
        <w:rPr>
          <w:rFonts w:ascii="Times New Roman" w:eastAsia="Times New Roman" w:hAnsi="Times New Roman" w:cs="Times New Roman"/>
          <w:color w:val="000000"/>
          <w:sz w:val="24"/>
          <w:szCs w:val="24"/>
        </w:rPr>
        <w:br/>
        <w:t>2. Duel currency facility is available in the debit card.</w:t>
      </w:r>
      <w:r w:rsidRPr="0073399B">
        <w:rPr>
          <w:rFonts w:ascii="Times New Roman" w:eastAsia="Times New Roman" w:hAnsi="Times New Roman" w:cs="Times New Roman"/>
          <w:color w:val="000000"/>
          <w:sz w:val="24"/>
          <w:szCs w:val="24"/>
        </w:rPr>
        <w:br/>
        <w:t xml:space="preserve">3. </w:t>
      </w:r>
      <w:r w:rsidR="00C33402" w:rsidRPr="0073399B">
        <w:rPr>
          <w:rFonts w:ascii="Times New Roman" w:eastAsia="Times New Roman" w:hAnsi="Times New Roman" w:cs="Times New Roman"/>
          <w:color w:val="000000"/>
          <w:sz w:val="24"/>
          <w:szCs w:val="24"/>
        </w:rPr>
        <w:t>Unlimited number of transactions can be conducted in account overdraft facility to credit worthy individuals.</w:t>
      </w:r>
      <w:r w:rsidR="00C33402" w:rsidRPr="0073399B">
        <w:rPr>
          <w:rFonts w:ascii="Times New Roman" w:eastAsia="Times New Roman" w:hAnsi="Times New Roman" w:cs="Times New Roman"/>
          <w:color w:val="000000"/>
          <w:sz w:val="24"/>
          <w:szCs w:val="24"/>
        </w:rPr>
        <w:br/>
        <w:t>4. The cash withdrawal facility from all bank’s ATM all around the country.</w:t>
      </w:r>
      <w:r w:rsidR="00C33402" w:rsidRPr="0073399B">
        <w:rPr>
          <w:rFonts w:ascii="Times New Roman" w:eastAsia="Times New Roman" w:hAnsi="Times New Roman" w:cs="Times New Roman"/>
          <w:color w:val="000000"/>
          <w:sz w:val="24"/>
          <w:szCs w:val="24"/>
        </w:rPr>
        <w:br/>
        <w:t>5. It is a current account that provides interest to all type of individual customers.</w:t>
      </w:r>
      <w:r w:rsidR="00554424" w:rsidRPr="0073399B">
        <w:rPr>
          <w:rFonts w:ascii="Times New Roman" w:eastAsia="Times New Roman" w:hAnsi="Times New Roman" w:cs="Times New Roman"/>
          <w:color w:val="000000"/>
          <w:sz w:val="24"/>
          <w:szCs w:val="24"/>
        </w:rPr>
        <w:br/>
      </w:r>
      <w:r w:rsidR="00C33402" w:rsidRPr="0073399B">
        <w:rPr>
          <w:rFonts w:ascii="Times New Roman" w:eastAsia="Times New Roman" w:hAnsi="Times New Roman" w:cs="Times New Roman"/>
          <w:color w:val="000000"/>
          <w:sz w:val="24"/>
          <w:szCs w:val="24"/>
        </w:rPr>
        <w:br/>
        <w:t xml:space="preserve">2. </w:t>
      </w:r>
      <w:r w:rsidR="00C33402" w:rsidRPr="0073399B">
        <w:rPr>
          <w:rFonts w:ascii="Times New Roman" w:eastAsia="Times New Roman" w:hAnsi="Times New Roman" w:cs="Times New Roman"/>
          <w:b/>
          <w:color w:val="000000"/>
          <w:sz w:val="24"/>
          <w:szCs w:val="24"/>
        </w:rPr>
        <w:t xml:space="preserve">IFIC </w:t>
      </w:r>
      <w:proofErr w:type="spellStart"/>
      <w:r w:rsidR="00C33402" w:rsidRPr="0073399B">
        <w:rPr>
          <w:rFonts w:ascii="Times New Roman" w:eastAsia="Times New Roman" w:hAnsi="Times New Roman" w:cs="Times New Roman"/>
          <w:b/>
          <w:color w:val="000000"/>
          <w:sz w:val="24"/>
          <w:szCs w:val="24"/>
        </w:rPr>
        <w:t>Shohoj</w:t>
      </w:r>
      <w:proofErr w:type="spellEnd"/>
      <w:r w:rsidR="00C33402" w:rsidRPr="0073399B">
        <w:rPr>
          <w:rFonts w:ascii="Times New Roman" w:eastAsia="Times New Roman" w:hAnsi="Times New Roman" w:cs="Times New Roman"/>
          <w:b/>
          <w:color w:val="000000"/>
          <w:sz w:val="24"/>
          <w:szCs w:val="24"/>
        </w:rPr>
        <w:t xml:space="preserve"> account:</w:t>
      </w:r>
      <w:r w:rsidR="00231D78" w:rsidRPr="0073399B">
        <w:rPr>
          <w:rFonts w:ascii="Times New Roman" w:eastAsia="Times New Roman" w:hAnsi="Times New Roman" w:cs="Times New Roman"/>
          <w:b/>
          <w:color w:val="000000"/>
          <w:sz w:val="24"/>
          <w:szCs w:val="24"/>
          <w:u w:val="single"/>
        </w:rPr>
        <w:t xml:space="preserve"> </w:t>
      </w:r>
      <w:r w:rsidR="00C33402" w:rsidRPr="0073399B">
        <w:rPr>
          <w:rFonts w:ascii="Times New Roman" w:eastAsia="Times New Roman" w:hAnsi="Times New Roman" w:cs="Times New Roman"/>
          <w:color w:val="000000"/>
          <w:sz w:val="24"/>
          <w:szCs w:val="24"/>
        </w:rPr>
        <w:t>This product was designed in order to connect the unbanked population of Bangladesh with the banking system who have been relying on intermediaries for ages.</w:t>
      </w:r>
      <w:r w:rsidR="00C33402" w:rsidRPr="0073399B">
        <w:rPr>
          <w:rFonts w:ascii="Times New Roman" w:eastAsia="Times New Roman" w:hAnsi="Times New Roman" w:cs="Times New Roman"/>
          <w:color w:val="000000"/>
          <w:sz w:val="24"/>
          <w:szCs w:val="24"/>
        </w:rPr>
        <w:br/>
      </w:r>
      <w:r w:rsidR="00554424" w:rsidRPr="0073399B">
        <w:rPr>
          <w:rFonts w:ascii="Times New Roman" w:eastAsia="Times New Roman" w:hAnsi="Times New Roman" w:cs="Times New Roman"/>
          <w:color w:val="000000"/>
          <w:sz w:val="24"/>
          <w:szCs w:val="24"/>
        </w:rPr>
        <w:br/>
      </w:r>
      <w:r w:rsidR="00C33402" w:rsidRPr="0073399B">
        <w:rPr>
          <w:rFonts w:ascii="Times New Roman" w:eastAsia="Times New Roman" w:hAnsi="Times New Roman" w:cs="Times New Roman"/>
          <w:b/>
          <w:color w:val="000000"/>
          <w:sz w:val="24"/>
          <w:szCs w:val="24"/>
        </w:rPr>
        <w:t>Key features</w:t>
      </w:r>
      <w:proofErr w:type="gramStart"/>
      <w:r w:rsidR="00C33402" w:rsidRPr="0073399B">
        <w:rPr>
          <w:rFonts w:ascii="Times New Roman" w:eastAsia="Times New Roman" w:hAnsi="Times New Roman" w:cs="Times New Roman"/>
          <w:b/>
          <w:color w:val="000000"/>
          <w:sz w:val="24"/>
          <w:szCs w:val="24"/>
        </w:rPr>
        <w:t>:</w:t>
      </w:r>
      <w:proofErr w:type="gramEnd"/>
      <w:r w:rsidR="00C33402" w:rsidRPr="0073399B">
        <w:rPr>
          <w:rFonts w:ascii="Times New Roman" w:eastAsia="Times New Roman" w:hAnsi="Times New Roman" w:cs="Times New Roman"/>
          <w:b/>
          <w:color w:val="000000"/>
          <w:sz w:val="24"/>
          <w:szCs w:val="24"/>
          <w:u w:val="single"/>
        </w:rPr>
        <w:br/>
      </w:r>
      <w:r w:rsidR="00C33402" w:rsidRPr="0073399B">
        <w:rPr>
          <w:rFonts w:ascii="Times New Roman" w:eastAsia="Times New Roman" w:hAnsi="Times New Roman" w:cs="Times New Roman"/>
          <w:color w:val="000000"/>
          <w:sz w:val="24"/>
          <w:szCs w:val="24"/>
        </w:rPr>
        <w:t>1. Minimum account opening balance is 10 taka so it is also called the ’10 taka account’.</w:t>
      </w:r>
      <w:r w:rsidR="00C33402" w:rsidRPr="0073399B">
        <w:rPr>
          <w:rFonts w:ascii="Times New Roman" w:eastAsia="Times New Roman" w:hAnsi="Times New Roman" w:cs="Times New Roman"/>
          <w:color w:val="000000"/>
          <w:sz w:val="24"/>
          <w:szCs w:val="24"/>
        </w:rPr>
        <w:br/>
        <w:t xml:space="preserve">2. </w:t>
      </w:r>
      <w:r w:rsidR="009368E6" w:rsidRPr="0073399B">
        <w:rPr>
          <w:rFonts w:ascii="Times New Roman" w:eastAsia="Times New Roman" w:hAnsi="Times New Roman" w:cs="Times New Roman"/>
          <w:color w:val="000000"/>
          <w:sz w:val="24"/>
          <w:szCs w:val="24"/>
        </w:rPr>
        <w:t>Source of fund is not required.</w:t>
      </w:r>
      <w:r w:rsidR="009368E6" w:rsidRPr="0073399B">
        <w:rPr>
          <w:rFonts w:ascii="Times New Roman" w:eastAsia="Times New Roman" w:hAnsi="Times New Roman" w:cs="Times New Roman"/>
          <w:color w:val="000000"/>
          <w:sz w:val="24"/>
          <w:szCs w:val="24"/>
        </w:rPr>
        <w:br/>
        <w:t xml:space="preserve">3. Nearly zero account maintenance fee. </w:t>
      </w:r>
      <w:r w:rsidR="009368E6" w:rsidRPr="0073399B">
        <w:rPr>
          <w:rFonts w:ascii="Times New Roman" w:eastAsia="Times New Roman" w:hAnsi="Times New Roman" w:cs="Times New Roman"/>
          <w:color w:val="000000"/>
          <w:sz w:val="24"/>
          <w:szCs w:val="24"/>
        </w:rPr>
        <w:br/>
        <w:t>4. Digital banking enrolment is free.</w:t>
      </w:r>
      <w:r w:rsidR="009368E6" w:rsidRPr="0073399B">
        <w:rPr>
          <w:rFonts w:ascii="Times New Roman" w:eastAsia="Times New Roman" w:hAnsi="Times New Roman" w:cs="Times New Roman"/>
          <w:color w:val="000000"/>
          <w:sz w:val="24"/>
          <w:szCs w:val="24"/>
        </w:rPr>
        <w:br/>
        <w:t>5. Deposit account providing the facility of slab wise interest.</w:t>
      </w:r>
      <w:r w:rsidR="00070243">
        <w:rPr>
          <w:rFonts w:ascii="Times New Roman" w:eastAsia="Times New Roman" w:hAnsi="Times New Roman" w:cs="Times New Roman"/>
          <w:color w:val="000000"/>
          <w:sz w:val="24"/>
          <w:szCs w:val="24"/>
        </w:rPr>
        <w:br/>
      </w:r>
      <w:r w:rsidR="009368E6" w:rsidRPr="0073399B">
        <w:rPr>
          <w:rFonts w:ascii="Times New Roman" w:eastAsia="Times New Roman" w:hAnsi="Times New Roman" w:cs="Times New Roman"/>
          <w:color w:val="000000"/>
          <w:sz w:val="24"/>
          <w:szCs w:val="24"/>
        </w:rPr>
        <w:br/>
      </w:r>
    </w:p>
    <w:tbl>
      <w:tblPr>
        <w:tblStyle w:val="TableGrid"/>
        <w:tblW w:w="0" w:type="auto"/>
        <w:tblLook w:val="04A0" w:firstRow="1" w:lastRow="0" w:firstColumn="1" w:lastColumn="0" w:noHBand="0" w:noVBand="1"/>
      </w:tblPr>
      <w:tblGrid>
        <w:gridCol w:w="4675"/>
        <w:gridCol w:w="4675"/>
      </w:tblGrid>
      <w:tr w:rsidR="009368E6" w:rsidRPr="0073399B" w:rsidTr="009368E6">
        <w:tc>
          <w:tcPr>
            <w:tcW w:w="4675" w:type="dxa"/>
          </w:tcPr>
          <w:p w:rsidR="009368E6" w:rsidRPr="0073399B" w:rsidRDefault="009368E6" w:rsidP="00F73F70">
            <w:pPr>
              <w:spacing w:before="300" w:after="150" w:line="360" w:lineRule="auto"/>
              <w:jc w:val="both"/>
              <w:outlineLvl w:val="1"/>
              <w:rPr>
                <w:rFonts w:ascii="Times New Roman" w:eastAsia="Times New Roman" w:hAnsi="Times New Roman" w:cs="Times New Roman"/>
                <w:color w:val="000000"/>
                <w:sz w:val="24"/>
                <w:szCs w:val="24"/>
              </w:rPr>
            </w:pPr>
            <w:r w:rsidRPr="0073399B">
              <w:rPr>
                <w:rFonts w:ascii="Times New Roman" w:eastAsia="Times New Roman" w:hAnsi="Times New Roman" w:cs="Times New Roman"/>
                <w:color w:val="000000"/>
                <w:sz w:val="24"/>
                <w:szCs w:val="24"/>
              </w:rPr>
              <w:t xml:space="preserve">Deposit amount </w:t>
            </w:r>
          </w:p>
        </w:tc>
        <w:tc>
          <w:tcPr>
            <w:tcW w:w="4675" w:type="dxa"/>
          </w:tcPr>
          <w:p w:rsidR="009368E6" w:rsidRPr="0073399B" w:rsidRDefault="009368E6" w:rsidP="00F73F70">
            <w:pPr>
              <w:spacing w:before="300" w:after="150" w:line="360" w:lineRule="auto"/>
              <w:jc w:val="both"/>
              <w:outlineLvl w:val="1"/>
              <w:rPr>
                <w:rFonts w:ascii="Times New Roman" w:eastAsia="Times New Roman" w:hAnsi="Times New Roman" w:cs="Times New Roman"/>
                <w:color w:val="000000"/>
                <w:sz w:val="24"/>
                <w:szCs w:val="24"/>
              </w:rPr>
            </w:pPr>
            <w:r w:rsidRPr="0073399B">
              <w:rPr>
                <w:rFonts w:ascii="Times New Roman" w:eastAsia="Times New Roman" w:hAnsi="Times New Roman" w:cs="Times New Roman"/>
                <w:color w:val="000000"/>
                <w:sz w:val="24"/>
                <w:szCs w:val="24"/>
              </w:rPr>
              <w:t xml:space="preserve">Rate of Interest </w:t>
            </w:r>
          </w:p>
        </w:tc>
      </w:tr>
      <w:tr w:rsidR="009368E6" w:rsidRPr="0073399B" w:rsidTr="009368E6">
        <w:tc>
          <w:tcPr>
            <w:tcW w:w="4675" w:type="dxa"/>
          </w:tcPr>
          <w:p w:rsidR="009368E6" w:rsidRPr="0073399B" w:rsidRDefault="009368E6" w:rsidP="00F73F70">
            <w:pPr>
              <w:spacing w:before="300" w:after="150" w:line="360" w:lineRule="auto"/>
              <w:jc w:val="both"/>
              <w:outlineLvl w:val="1"/>
              <w:rPr>
                <w:rFonts w:ascii="Times New Roman" w:eastAsia="Times New Roman" w:hAnsi="Times New Roman" w:cs="Times New Roman"/>
                <w:color w:val="000000"/>
                <w:sz w:val="24"/>
                <w:szCs w:val="24"/>
              </w:rPr>
            </w:pPr>
            <w:r w:rsidRPr="0073399B">
              <w:rPr>
                <w:rFonts w:ascii="Times New Roman" w:eastAsia="Times New Roman" w:hAnsi="Times New Roman" w:cs="Times New Roman"/>
                <w:color w:val="000000"/>
                <w:sz w:val="24"/>
                <w:szCs w:val="24"/>
              </w:rPr>
              <w:lastRenderedPageBreak/>
              <w:t>Tk 5000-25000</w:t>
            </w:r>
          </w:p>
        </w:tc>
        <w:tc>
          <w:tcPr>
            <w:tcW w:w="4675" w:type="dxa"/>
          </w:tcPr>
          <w:p w:rsidR="009368E6" w:rsidRPr="0073399B" w:rsidRDefault="009368E6" w:rsidP="00F73F70">
            <w:pPr>
              <w:spacing w:before="300" w:after="150" w:line="360" w:lineRule="auto"/>
              <w:jc w:val="both"/>
              <w:outlineLvl w:val="1"/>
              <w:rPr>
                <w:rFonts w:ascii="Times New Roman" w:eastAsia="Times New Roman" w:hAnsi="Times New Roman" w:cs="Times New Roman"/>
                <w:color w:val="000000"/>
                <w:sz w:val="24"/>
                <w:szCs w:val="24"/>
              </w:rPr>
            </w:pPr>
            <w:r w:rsidRPr="0073399B">
              <w:rPr>
                <w:rFonts w:ascii="Times New Roman" w:eastAsia="Times New Roman" w:hAnsi="Times New Roman" w:cs="Times New Roman"/>
                <w:color w:val="000000"/>
                <w:sz w:val="24"/>
                <w:szCs w:val="24"/>
              </w:rPr>
              <w:t>2.75%</w:t>
            </w:r>
          </w:p>
        </w:tc>
      </w:tr>
      <w:tr w:rsidR="009368E6" w:rsidRPr="0073399B" w:rsidTr="009368E6">
        <w:tc>
          <w:tcPr>
            <w:tcW w:w="4675" w:type="dxa"/>
          </w:tcPr>
          <w:p w:rsidR="009368E6" w:rsidRPr="0073399B" w:rsidRDefault="009368E6" w:rsidP="00F73F70">
            <w:pPr>
              <w:spacing w:before="300" w:after="150" w:line="360" w:lineRule="auto"/>
              <w:jc w:val="both"/>
              <w:outlineLvl w:val="1"/>
              <w:rPr>
                <w:rFonts w:ascii="Times New Roman" w:eastAsia="Times New Roman" w:hAnsi="Times New Roman" w:cs="Times New Roman"/>
                <w:color w:val="000000"/>
                <w:sz w:val="24"/>
                <w:szCs w:val="24"/>
              </w:rPr>
            </w:pPr>
            <w:r w:rsidRPr="0073399B">
              <w:rPr>
                <w:rFonts w:ascii="Times New Roman" w:eastAsia="Times New Roman" w:hAnsi="Times New Roman" w:cs="Times New Roman"/>
                <w:color w:val="000000"/>
                <w:sz w:val="24"/>
                <w:szCs w:val="24"/>
              </w:rPr>
              <w:t>Tk 25001-100000</w:t>
            </w:r>
          </w:p>
        </w:tc>
        <w:tc>
          <w:tcPr>
            <w:tcW w:w="4675" w:type="dxa"/>
          </w:tcPr>
          <w:p w:rsidR="009368E6" w:rsidRPr="0073399B" w:rsidRDefault="009368E6" w:rsidP="00F73F70">
            <w:pPr>
              <w:spacing w:before="300" w:after="150" w:line="360" w:lineRule="auto"/>
              <w:jc w:val="both"/>
              <w:outlineLvl w:val="1"/>
              <w:rPr>
                <w:rFonts w:ascii="Times New Roman" w:eastAsia="Times New Roman" w:hAnsi="Times New Roman" w:cs="Times New Roman"/>
                <w:color w:val="000000"/>
                <w:sz w:val="24"/>
                <w:szCs w:val="24"/>
              </w:rPr>
            </w:pPr>
            <w:r w:rsidRPr="0073399B">
              <w:rPr>
                <w:rFonts w:ascii="Times New Roman" w:eastAsia="Times New Roman" w:hAnsi="Times New Roman" w:cs="Times New Roman"/>
                <w:color w:val="000000"/>
                <w:sz w:val="24"/>
                <w:szCs w:val="24"/>
              </w:rPr>
              <w:t>3.75%</w:t>
            </w:r>
          </w:p>
        </w:tc>
      </w:tr>
      <w:tr w:rsidR="009368E6" w:rsidRPr="0073399B" w:rsidTr="009368E6">
        <w:tc>
          <w:tcPr>
            <w:tcW w:w="4675" w:type="dxa"/>
          </w:tcPr>
          <w:p w:rsidR="009368E6" w:rsidRPr="0073399B" w:rsidRDefault="009368E6" w:rsidP="00F73F70">
            <w:pPr>
              <w:spacing w:before="300" w:after="150" w:line="360" w:lineRule="auto"/>
              <w:jc w:val="both"/>
              <w:outlineLvl w:val="1"/>
              <w:rPr>
                <w:rFonts w:ascii="Times New Roman" w:eastAsia="Times New Roman" w:hAnsi="Times New Roman" w:cs="Times New Roman"/>
                <w:color w:val="000000"/>
                <w:sz w:val="24"/>
                <w:szCs w:val="24"/>
              </w:rPr>
            </w:pPr>
            <w:r w:rsidRPr="0073399B">
              <w:rPr>
                <w:rFonts w:ascii="Times New Roman" w:eastAsia="Times New Roman" w:hAnsi="Times New Roman" w:cs="Times New Roman"/>
                <w:color w:val="000000"/>
                <w:sz w:val="24"/>
                <w:szCs w:val="24"/>
              </w:rPr>
              <w:t>Tk 100001-500000</w:t>
            </w:r>
          </w:p>
        </w:tc>
        <w:tc>
          <w:tcPr>
            <w:tcW w:w="4675" w:type="dxa"/>
          </w:tcPr>
          <w:p w:rsidR="009368E6" w:rsidRPr="0073399B" w:rsidRDefault="009368E6" w:rsidP="00F73F70">
            <w:pPr>
              <w:spacing w:before="300" w:after="150" w:line="360" w:lineRule="auto"/>
              <w:jc w:val="both"/>
              <w:outlineLvl w:val="1"/>
              <w:rPr>
                <w:rFonts w:ascii="Times New Roman" w:eastAsia="Times New Roman" w:hAnsi="Times New Roman" w:cs="Times New Roman"/>
                <w:color w:val="000000"/>
                <w:sz w:val="24"/>
                <w:szCs w:val="24"/>
              </w:rPr>
            </w:pPr>
            <w:r w:rsidRPr="0073399B">
              <w:rPr>
                <w:rFonts w:ascii="Times New Roman" w:eastAsia="Times New Roman" w:hAnsi="Times New Roman" w:cs="Times New Roman"/>
                <w:color w:val="000000"/>
                <w:sz w:val="24"/>
                <w:szCs w:val="24"/>
              </w:rPr>
              <w:t>4.00%</w:t>
            </w:r>
          </w:p>
        </w:tc>
      </w:tr>
      <w:tr w:rsidR="009368E6" w:rsidRPr="0073399B" w:rsidTr="009368E6">
        <w:trPr>
          <w:trHeight w:val="575"/>
        </w:trPr>
        <w:tc>
          <w:tcPr>
            <w:tcW w:w="4675" w:type="dxa"/>
          </w:tcPr>
          <w:p w:rsidR="009368E6" w:rsidRPr="0073399B" w:rsidRDefault="009368E6" w:rsidP="00F73F70">
            <w:pPr>
              <w:spacing w:before="300" w:after="150" w:line="360" w:lineRule="auto"/>
              <w:jc w:val="both"/>
              <w:outlineLvl w:val="1"/>
              <w:rPr>
                <w:rFonts w:ascii="Times New Roman" w:eastAsia="Times New Roman" w:hAnsi="Times New Roman" w:cs="Times New Roman"/>
                <w:color w:val="000000"/>
                <w:sz w:val="24"/>
                <w:szCs w:val="24"/>
              </w:rPr>
            </w:pPr>
            <w:r w:rsidRPr="0073399B">
              <w:rPr>
                <w:rFonts w:ascii="Times New Roman" w:eastAsia="Times New Roman" w:hAnsi="Times New Roman" w:cs="Times New Roman"/>
                <w:color w:val="000000"/>
                <w:sz w:val="24"/>
                <w:szCs w:val="24"/>
              </w:rPr>
              <w:t>Above 500000</w:t>
            </w:r>
          </w:p>
        </w:tc>
        <w:tc>
          <w:tcPr>
            <w:tcW w:w="4675" w:type="dxa"/>
          </w:tcPr>
          <w:p w:rsidR="009368E6" w:rsidRPr="0073399B" w:rsidRDefault="009368E6" w:rsidP="00F73F70">
            <w:pPr>
              <w:spacing w:before="300" w:after="150" w:line="360" w:lineRule="auto"/>
              <w:jc w:val="both"/>
              <w:outlineLvl w:val="1"/>
              <w:rPr>
                <w:rFonts w:ascii="Times New Roman" w:eastAsia="Times New Roman" w:hAnsi="Times New Roman" w:cs="Times New Roman"/>
                <w:color w:val="000000"/>
                <w:sz w:val="24"/>
                <w:szCs w:val="24"/>
              </w:rPr>
            </w:pPr>
            <w:r w:rsidRPr="0073399B">
              <w:rPr>
                <w:rFonts w:ascii="Times New Roman" w:eastAsia="Times New Roman" w:hAnsi="Times New Roman" w:cs="Times New Roman"/>
                <w:color w:val="000000"/>
                <w:sz w:val="24"/>
                <w:szCs w:val="24"/>
              </w:rPr>
              <w:t>4.25%</w:t>
            </w:r>
          </w:p>
        </w:tc>
      </w:tr>
    </w:tbl>
    <w:p w:rsidR="000C729F" w:rsidRPr="0073399B" w:rsidRDefault="000C729F" w:rsidP="00F73F70">
      <w:pPr>
        <w:shd w:val="clear" w:color="auto" w:fill="FFFFFF"/>
        <w:spacing w:before="300" w:after="150" w:line="360" w:lineRule="auto"/>
        <w:jc w:val="both"/>
        <w:outlineLvl w:val="1"/>
        <w:rPr>
          <w:rFonts w:ascii="Times New Roman" w:eastAsia="Times New Roman" w:hAnsi="Times New Roman" w:cs="Times New Roman"/>
          <w:color w:val="000000" w:themeColor="text1"/>
          <w:sz w:val="24"/>
          <w:szCs w:val="24"/>
        </w:rPr>
      </w:pPr>
      <w:r w:rsidRPr="0073399B">
        <w:rPr>
          <w:rFonts w:ascii="Times New Roman" w:eastAsia="Times New Roman" w:hAnsi="Times New Roman" w:cs="Times New Roman"/>
          <w:b/>
          <w:color w:val="000000"/>
          <w:sz w:val="28"/>
          <w:szCs w:val="28"/>
          <w:u w:val="single"/>
        </w:rPr>
        <w:br/>
      </w:r>
      <w:r w:rsidRPr="0073399B">
        <w:rPr>
          <w:rFonts w:ascii="Times New Roman" w:eastAsia="Times New Roman" w:hAnsi="Times New Roman" w:cs="Times New Roman"/>
          <w:b/>
          <w:color w:val="000000"/>
          <w:sz w:val="24"/>
          <w:szCs w:val="24"/>
        </w:rPr>
        <w:t>Other services</w:t>
      </w:r>
      <w:r w:rsidRPr="0073399B">
        <w:rPr>
          <w:rFonts w:ascii="Times New Roman" w:eastAsia="Times New Roman" w:hAnsi="Times New Roman" w:cs="Times New Roman"/>
          <w:color w:val="000000"/>
          <w:sz w:val="24"/>
          <w:szCs w:val="24"/>
        </w:rPr>
        <w:t>: Apart from these flagship products, IFIC has many other types of accounts and other services.</w:t>
      </w:r>
      <w:r w:rsidRPr="0073399B">
        <w:rPr>
          <w:rFonts w:ascii="Times New Roman" w:eastAsia="Times New Roman" w:hAnsi="Times New Roman" w:cs="Times New Roman"/>
          <w:color w:val="000000"/>
          <w:sz w:val="24"/>
          <w:szCs w:val="24"/>
        </w:rPr>
        <w:br/>
      </w:r>
      <w:r w:rsidRPr="0073399B">
        <w:rPr>
          <w:rFonts w:ascii="Times New Roman" w:eastAsia="Times New Roman" w:hAnsi="Times New Roman" w:cs="Times New Roman"/>
          <w:color w:val="000000" w:themeColor="text1"/>
          <w:sz w:val="24"/>
          <w:szCs w:val="24"/>
        </w:rPr>
        <w:t xml:space="preserve">• IFIC </w:t>
      </w:r>
      <w:proofErr w:type="spellStart"/>
      <w:r w:rsidRPr="0073399B">
        <w:rPr>
          <w:rFonts w:ascii="Times New Roman" w:eastAsia="Times New Roman" w:hAnsi="Times New Roman" w:cs="Times New Roman"/>
          <w:color w:val="000000" w:themeColor="text1"/>
          <w:sz w:val="24"/>
          <w:szCs w:val="24"/>
        </w:rPr>
        <w:t>Aamar</w:t>
      </w:r>
      <w:proofErr w:type="spellEnd"/>
      <w:r w:rsidRPr="0073399B">
        <w:rPr>
          <w:rFonts w:ascii="Times New Roman" w:eastAsia="Times New Roman" w:hAnsi="Times New Roman" w:cs="Times New Roman"/>
          <w:color w:val="000000" w:themeColor="text1"/>
          <w:sz w:val="24"/>
          <w:szCs w:val="24"/>
        </w:rPr>
        <w:t xml:space="preserve"> Bari</w:t>
      </w:r>
      <w:r w:rsidRPr="0073399B">
        <w:rPr>
          <w:rFonts w:ascii="Times New Roman" w:eastAsia="Times New Roman" w:hAnsi="Times New Roman" w:cs="Times New Roman"/>
          <w:color w:val="000000" w:themeColor="text1"/>
          <w:sz w:val="24"/>
          <w:szCs w:val="24"/>
        </w:rPr>
        <w:br/>
        <w:t>• IFIC freelancer account</w:t>
      </w:r>
      <w:r w:rsidRPr="0073399B">
        <w:rPr>
          <w:rFonts w:ascii="Times New Roman" w:eastAsia="Times New Roman" w:hAnsi="Times New Roman" w:cs="Times New Roman"/>
          <w:color w:val="000000" w:themeColor="text1"/>
          <w:sz w:val="24"/>
          <w:szCs w:val="24"/>
        </w:rPr>
        <w:br/>
        <w:t xml:space="preserve">• IFIC </w:t>
      </w:r>
      <w:proofErr w:type="spellStart"/>
      <w:r w:rsidRPr="0073399B">
        <w:rPr>
          <w:rFonts w:ascii="Times New Roman" w:eastAsia="Times New Roman" w:hAnsi="Times New Roman" w:cs="Times New Roman"/>
          <w:color w:val="000000" w:themeColor="text1"/>
          <w:sz w:val="24"/>
          <w:szCs w:val="24"/>
        </w:rPr>
        <w:t>Aamar</w:t>
      </w:r>
      <w:proofErr w:type="spellEnd"/>
      <w:r w:rsidRPr="0073399B">
        <w:rPr>
          <w:rFonts w:ascii="Times New Roman" w:eastAsia="Times New Roman" w:hAnsi="Times New Roman" w:cs="Times New Roman"/>
          <w:color w:val="000000" w:themeColor="text1"/>
          <w:sz w:val="24"/>
          <w:szCs w:val="24"/>
        </w:rPr>
        <w:t xml:space="preserve"> </w:t>
      </w:r>
      <w:proofErr w:type="spellStart"/>
      <w:r w:rsidRPr="0073399B">
        <w:rPr>
          <w:rFonts w:ascii="Times New Roman" w:eastAsia="Times New Roman" w:hAnsi="Times New Roman" w:cs="Times New Roman"/>
          <w:color w:val="000000" w:themeColor="text1"/>
          <w:sz w:val="24"/>
          <w:szCs w:val="24"/>
        </w:rPr>
        <w:t>Rin</w:t>
      </w:r>
      <w:proofErr w:type="spellEnd"/>
      <w:r w:rsidR="00352172" w:rsidRPr="0073399B">
        <w:rPr>
          <w:rFonts w:ascii="Times New Roman" w:eastAsia="Times New Roman" w:hAnsi="Times New Roman" w:cs="Times New Roman"/>
          <w:color w:val="000000" w:themeColor="text1"/>
          <w:sz w:val="24"/>
          <w:szCs w:val="24"/>
        </w:rPr>
        <w:br/>
        <w:t>• Fixed deposit( Fixed deposit receipt, Monthly income scheme)</w:t>
      </w:r>
    </w:p>
    <w:p w:rsidR="008E2D86" w:rsidRPr="00AA0F79" w:rsidRDefault="00554424" w:rsidP="00250EC0">
      <w:pPr>
        <w:spacing w:line="360" w:lineRule="auto"/>
        <w:jc w:val="both"/>
        <w:rPr>
          <w:rFonts w:ascii="Times New Roman" w:hAnsi="Times New Roman" w:cs="Times New Roman"/>
          <w:color w:val="222222"/>
          <w:sz w:val="24"/>
        </w:rPr>
      </w:pPr>
      <w:r w:rsidRPr="0073399B">
        <w:rPr>
          <w:rFonts w:ascii="Times New Roman" w:hAnsi="Times New Roman" w:cs="Times New Roman"/>
          <w:b/>
          <w:color w:val="000000"/>
          <w:sz w:val="28"/>
          <w:szCs w:val="28"/>
        </w:rPr>
        <w:t>Place:</w:t>
      </w:r>
      <w:r w:rsidRPr="0073399B">
        <w:rPr>
          <w:rFonts w:ascii="Times New Roman" w:hAnsi="Times New Roman" w:cs="Times New Roman"/>
          <w:color w:val="000000"/>
          <w:sz w:val="28"/>
          <w:szCs w:val="28"/>
        </w:rPr>
        <w:t xml:space="preserve"> </w:t>
      </w:r>
      <w:r w:rsidR="00631E00" w:rsidRPr="0073399B">
        <w:rPr>
          <w:rFonts w:ascii="Times New Roman" w:hAnsi="Times New Roman" w:cs="Times New Roman"/>
          <w:color w:val="000000"/>
          <w:sz w:val="24"/>
          <w:szCs w:val="24"/>
        </w:rPr>
        <w:t>Place refers the distribution channels through which the organization wants to sell their pro</w:t>
      </w:r>
      <w:r w:rsidR="004B02A8" w:rsidRPr="0073399B">
        <w:rPr>
          <w:rFonts w:ascii="Times New Roman" w:hAnsi="Times New Roman" w:cs="Times New Roman"/>
          <w:color w:val="000000"/>
          <w:sz w:val="24"/>
          <w:szCs w:val="24"/>
        </w:rPr>
        <w:t>d</w:t>
      </w:r>
      <w:r w:rsidR="00631E00" w:rsidRPr="0073399B">
        <w:rPr>
          <w:rFonts w:ascii="Times New Roman" w:hAnsi="Times New Roman" w:cs="Times New Roman"/>
          <w:color w:val="000000"/>
          <w:sz w:val="24"/>
          <w:szCs w:val="24"/>
        </w:rPr>
        <w:t>ucts</w:t>
      </w:r>
      <w:r w:rsidR="00A3328C" w:rsidRPr="0073399B">
        <w:rPr>
          <w:rFonts w:ascii="Times New Roman" w:hAnsi="Times New Roman" w:cs="Times New Roman"/>
          <w:color w:val="000000"/>
          <w:sz w:val="24"/>
          <w:szCs w:val="24"/>
        </w:rPr>
        <w:t>/services</w:t>
      </w:r>
      <w:r w:rsidR="00B50DEC" w:rsidRPr="0073399B">
        <w:rPr>
          <w:rFonts w:ascii="Times New Roman" w:hAnsi="Times New Roman" w:cs="Times New Roman"/>
          <w:color w:val="000000"/>
          <w:sz w:val="24"/>
          <w:szCs w:val="24"/>
        </w:rPr>
        <w:t xml:space="preserve"> and how it would be delivered to the </w:t>
      </w:r>
      <w:r w:rsidR="00631E00" w:rsidRPr="0073399B">
        <w:rPr>
          <w:rFonts w:ascii="Times New Roman" w:hAnsi="Times New Roman" w:cs="Times New Roman"/>
          <w:color w:val="000000"/>
          <w:sz w:val="24"/>
          <w:szCs w:val="24"/>
        </w:rPr>
        <w:t>customers.</w:t>
      </w:r>
      <w:r w:rsidR="007C505B" w:rsidRPr="0073399B">
        <w:rPr>
          <w:rFonts w:ascii="Times New Roman" w:hAnsi="Times New Roman" w:cs="Times New Roman"/>
          <w:color w:val="000000"/>
          <w:sz w:val="24"/>
          <w:szCs w:val="24"/>
        </w:rPr>
        <w:t xml:space="preserve"> There are usually three types of distribution: </w:t>
      </w:r>
      <w:r w:rsidR="007C505B" w:rsidRPr="0073399B">
        <w:rPr>
          <w:rFonts w:ascii="Times New Roman" w:hAnsi="Times New Roman" w:cs="Times New Roman"/>
          <w:color w:val="000000"/>
          <w:sz w:val="24"/>
          <w:szCs w:val="24"/>
        </w:rPr>
        <w:br/>
        <w:t>1. Intensive distribution</w:t>
      </w:r>
      <w:r w:rsidR="007C505B" w:rsidRPr="0073399B">
        <w:rPr>
          <w:rFonts w:ascii="Times New Roman" w:hAnsi="Times New Roman" w:cs="Times New Roman"/>
          <w:color w:val="000000"/>
          <w:sz w:val="24"/>
          <w:szCs w:val="24"/>
        </w:rPr>
        <w:br/>
        <w:t xml:space="preserve">2. Selective distribution </w:t>
      </w:r>
      <w:r w:rsidR="007C505B" w:rsidRPr="0073399B">
        <w:rPr>
          <w:rFonts w:ascii="Times New Roman" w:hAnsi="Times New Roman" w:cs="Times New Roman"/>
          <w:color w:val="000000"/>
          <w:sz w:val="24"/>
          <w:szCs w:val="24"/>
        </w:rPr>
        <w:br/>
        <w:t>3. Extensive distribution</w:t>
      </w:r>
      <w:r w:rsidR="00A57423" w:rsidRPr="0073399B">
        <w:rPr>
          <w:rFonts w:ascii="Times New Roman" w:hAnsi="Times New Roman" w:cs="Times New Roman"/>
          <w:color w:val="000000"/>
          <w:sz w:val="24"/>
          <w:szCs w:val="24"/>
        </w:rPr>
        <w:br/>
      </w:r>
      <w:r w:rsidR="00631E00" w:rsidRPr="0073399B">
        <w:rPr>
          <w:rFonts w:ascii="Times New Roman" w:hAnsi="Times New Roman" w:cs="Times New Roman"/>
          <w:color w:val="000000"/>
          <w:sz w:val="24"/>
          <w:szCs w:val="24"/>
        </w:rPr>
        <w:br/>
      </w:r>
      <w:r w:rsidRPr="0073399B">
        <w:rPr>
          <w:rFonts w:ascii="Times New Roman" w:hAnsi="Times New Roman" w:cs="Times New Roman"/>
          <w:color w:val="000000"/>
          <w:sz w:val="24"/>
          <w:szCs w:val="24"/>
        </w:rPr>
        <w:t>IFIC bank has been following different distribution channels to reach out to the customers continuously since its inception in banking industry.</w:t>
      </w:r>
      <w:r w:rsidRPr="0073399B">
        <w:rPr>
          <w:rFonts w:ascii="Times New Roman" w:hAnsi="Times New Roman" w:cs="Times New Roman"/>
          <w:color w:val="000000"/>
          <w:sz w:val="24"/>
          <w:szCs w:val="24"/>
        </w:rPr>
        <w:br/>
        <w:t xml:space="preserve">The distribution channels include: </w:t>
      </w:r>
      <w:r w:rsidRPr="0073399B">
        <w:rPr>
          <w:rFonts w:ascii="Times New Roman" w:hAnsi="Times New Roman" w:cs="Times New Roman"/>
          <w:color w:val="000000"/>
          <w:sz w:val="24"/>
          <w:szCs w:val="24"/>
        </w:rPr>
        <w:br/>
        <w:t>1. Branch-</w:t>
      </w:r>
      <w:proofErr w:type="spellStart"/>
      <w:r w:rsidRPr="0073399B">
        <w:rPr>
          <w:rFonts w:ascii="Times New Roman" w:hAnsi="Times New Roman" w:cs="Times New Roman"/>
          <w:color w:val="000000"/>
          <w:sz w:val="24"/>
          <w:szCs w:val="24"/>
        </w:rPr>
        <w:t>Uposhakha</w:t>
      </w:r>
      <w:proofErr w:type="spellEnd"/>
      <w:r w:rsidRPr="0073399B">
        <w:rPr>
          <w:rFonts w:ascii="Times New Roman" w:hAnsi="Times New Roman" w:cs="Times New Roman"/>
          <w:color w:val="000000"/>
          <w:sz w:val="24"/>
          <w:szCs w:val="24"/>
        </w:rPr>
        <w:t xml:space="preserve"> (sub-branch networks)</w:t>
      </w:r>
      <w:r w:rsidRPr="0073399B">
        <w:rPr>
          <w:rFonts w:ascii="Times New Roman" w:hAnsi="Times New Roman" w:cs="Times New Roman"/>
          <w:color w:val="000000"/>
          <w:sz w:val="24"/>
          <w:szCs w:val="24"/>
        </w:rPr>
        <w:br/>
        <w:t>2. ATMs</w:t>
      </w:r>
      <w:r w:rsidRPr="0073399B">
        <w:rPr>
          <w:rFonts w:ascii="Times New Roman" w:hAnsi="Times New Roman" w:cs="Times New Roman"/>
          <w:color w:val="000000"/>
          <w:sz w:val="24"/>
          <w:szCs w:val="24"/>
        </w:rPr>
        <w:br/>
        <w:t xml:space="preserve">3. Online banking platforms </w:t>
      </w:r>
      <w:r w:rsidRPr="0073399B">
        <w:rPr>
          <w:rFonts w:ascii="Times New Roman" w:hAnsi="Times New Roman" w:cs="Times New Roman"/>
          <w:color w:val="000000"/>
          <w:sz w:val="24"/>
          <w:szCs w:val="24"/>
        </w:rPr>
        <w:br/>
        <w:t xml:space="preserve">4. Mobile apps </w:t>
      </w:r>
      <w:r w:rsidRPr="0073399B">
        <w:rPr>
          <w:rFonts w:ascii="Times New Roman" w:hAnsi="Times New Roman" w:cs="Times New Roman"/>
          <w:color w:val="000000"/>
          <w:sz w:val="24"/>
          <w:szCs w:val="24"/>
        </w:rPr>
        <w:br/>
      </w:r>
      <w:r w:rsidRPr="0073399B">
        <w:rPr>
          <w:rFonts w:ascii="Times New Roman" w:hAnsi="Times New Roman" w:cs="Times New Roman"/>
          <w:color w:val="000000"/>
          <w:sz w:val="24"/>
          <w:szCs w:val="24"/>
        </w:rPr>
        <w:lastRenderedPageBreak/>
        <w:t>With over 1300+ branches and sub-branches IFIC has become the largest banking network in Bangladesh.</w:t>
      </w:r>
      <w:r w:rsidR="003D3D30" w:rsidRPr="0073399B">
        <w:rPr>
          <w:rFonts w:ascii="Times New Roman" w:hAnsi="Times New Roman" w:cs="Times New Roman"/>
          <w:color w:val="000000"/>
          <w:sz w:val="24"/>
          <w:szCs w:val="24"/>
        </w:rPr>
        <w:t xml:space="preserve"> There are precisely 187 branch and 11</w:t>
      </w:r>
      <w:r w:rsidR="001B2262" w:rsidRPr="0073399B">
        <w:rPr>
          <w:rFonts w:ascii="Times New Roman" w:hAnsi="Times New Roman" w:cs="Times New Roman"/>
          <w:color w:val="000000"/>
          <w:sz w:val="24"/>
          <w:szCs w:val="24"/>
        </w:rPr>
        <w:t>21</w:t>
      </w:r>
      <w:r w:rsidR="003D3D30" w:rsidRPr="0073399B">
        <w:rPr>
          <w:rFonts w:ascii="Times New Roman" w:hAnsi="Times New Roman" w:cs="Times New Roman"/>
          <w:color w:val="000000"/>
          <w:sz w:val="24"/>
          <w:szCs w:val="24"/>
        </w:rPr>
        <w:t xml:space="preserve"> sub-branch all through the country to provide the customers prompt and hassle</w:t>
      </w:r>
      <w:r w:rsidR="006D2372" w:rsidRPr="0073399B">
        <w:rPr>
          <w:rFonts w:ascii="Times New Roman" w:hAnsi="Times New Roman" w:cs="Times New Roman"/>
          <w:color w:val="000000"/>
          <w:sz w:val="24"/>
          <w:szCs w:val="24"/>
        </w:rPr>
        <w:t>-</w:t>
      </w:r>
      <w:r w:rsidR="003D3D30" w:rsidRPr="0073399B">
        <w:rPr>
          <w:rFonts w:ascii="Times New Roman" w:hAnsi="Times New Roman" w:cs="Times New Roman"/>
          <w:color w:val="000000"/>
          <w:sz w:val="24"/>
          <w:szCs w:val="24"/>
        </w:rPr>
        <w:t xml:space="preserve">free </w:t>
      </w:r>
      <w:r w:rsidR="006D2372" w:rsidRPr="0073399B">
        <w:rPr>
          <w:rFonts w:ascii="Times New Roman" w:hAnsi="Times New Roman" w:cs="Times New Roman"/>
          <w:color w:val="000000"/>
          <w:sz w:val="24"/>
          <w:szCs w:val="24"/>
        </w:rPr>
        <w:t xml:space="preserve">quality customer services. </w:t>
      </w:r>
      <w:r w:rsidR="006D2372" w:rsidRPr="0073399B">
        <w:rPr>
          <w:rFonts w:ascii="Times New Roman" w:hAnsi="Times New Roman" w:cs="Times New Roman"/>
          <w:color w:val="000000"/>
          <w:sz w:val="24"/>
          <w:szCs w:val="24"/>
        </w:rPr>
        <w:br/>
        <w:t xml:space="preserve">Furthermore, IFIC bank card users enjoy the facility of cash withdrawal from all bank’s ATM booth that supports VISA card throughout the country. </w:t>
      </w:r>
      <w:r w:rsidR="00781529" w:rsidRPr="0073399B">
        <w:rPr>
          <w:rFonts w:ascii="Times New Roman" w:hAnsi="Times New Roman" w:cs="Times New Roman"/>
          <w:color w:val="000000"/>
          <w:sz w:val="24"/>
          <w:szCs w:val="24"/>
        </w:rPr>
        <w:br/>
        <w:t xml:space="preserve">Besides, the collaboration between IFIC bank and </w:t>
      </w:r>
      <w:proofErr w:type="spellStart"/>
      <w:r w:rsidR="00781529" w:rsidRPr="0073399B">
        <w:rPr>
          <w:rFonts w:ascii="Times New Roman" w:hAnsi="Times New Roman" w:cs="Times New Roman"/>
          <w:color w:val="000000"/>
          <w:sz w:val="24"/>
          <w:szCs w:val="24"/>
        </w:rPr>
        <w:t>Bkash</w:t>
      </w:r>
      <w:proofErr w:type="spellEnd"/>
      <w:r w:rsidR="00781529" w:rsidRPr="0073399B">
        <w:rPr>
          <w:rFonts w:ascii="Times New Roman" w:hAnsi="Times New Roman" w:cs="Times New Roman"/>
          <w:color w:val="000000"/>
          <w:sz w:val="24"/>
          <w:szCs w:val="24"/>
        </w:rPr>
        <w:t xml:space="preserve"> enable their customers to transfer the money from bank account/ card to their </w:t>
      </w:r>
      <w:proofErr w:type="spellStart"/>
      <w:r w:rsidR="00781529" w:rsidRPr="0073399B">
        <w:rPr>
          <w:rFonts w:ascii="Times New Roman" w:hAnsi="Times New Roman" w:cs="Times New Roman"/>
          <w:color w:val="000000"/>
          <w:sz w:val="24"/>
          <w:szCs w:val="24"/>
        </w:rPr>
        <w:t>bkash</w:t>
      </w:r>
      <w:proofErr w:type="spellEnd"/>
      <w:r w:rsidR="00781529" w:rsidRPr="0073399B">
        <w:rPr>
          <w:rFonts w:ascii="Times New Roman" w:hAnsi="Times New Roman" w:cs="Times New Roman"/>
          <w:color w:val="000000"/>
          <w:sz w:val="24"/>
          <w:szCs w:val="24"/>
        </w:rPr>
        <w:t xml:space="preserve"> wallet anytime instantly without any charge.</w:t>
      </w:r>
      <w:r w:rsidR="00781529" w:rsidRPr="0073399B">
        <w:rPr>
          <w:rFonts w:ascii="Times New Roman" w:hAnsi="Times New Roman" w:cs="Times New Roman"/>
          <w:color w:val="000000"/>
          <w:sz w:val="24"/>
          <w:szCs w:val="24"/>
        </w:rPr>
        <w:br/>
        <w:t>I</w:t>
      </w:r>
      <w:r w:rsidR="00B71366" w:rsidRPr="0073399B">
        <w:rPr>
          <w:rFonts w:ascii="Times New Roman" w:hAnsi="Times New Roman" w:cs="Times New Roman"/>
          <w:color w:val="000000"/>
          <w:sz w:val="24"/>
          <w:szCs w:val="24"/>
        </w:rPr>
        <w:t xml:space="preserve">FIC bank also offers digital banking facility to its customers through </w:t>
      </w:r>
      <w:r w:rsidR="00B71366" w:rsidRPr="0073399B">
        <w:rPr>
          <w:rFonts w:ascii="Times New Roman" w:hAnsi="Times New Roman" w:cs="Times New Roman"/>
          <w:b/>
          <w:color w:val="000000"/>
          <w:sz w:val="24"/>
          <w:szCs w:val="24"/>
        </w:rPr>
        <w:t xml:space="preserve">“IFIC </w:t>
      </w:r>
      <w:proofErr w:type="spellStart"/>
      <w:r w:rsidR="00B71366" w:rsidRPr="0073399B">
        <w:rPr>
          <w:rFonts w:ascii="Times New Roman" w:hAnsi="Times New Roman" w:cs="Times New Roman"/>
          <w:b/>
          <w:color w:val="000000"/>
          <w:sz w:val="24"/>
          <w:szCs w:val="24"/>
        </w:rPr>
        <w:t>Aamar</w:t>
      </w:r>
      <w:proofErr w:type="spellEnd"/>
      <w:r w:rsidR="00B71366" w:rsidRPr="0073399B">
        <w:rPr>
          <w:rFonts w:ascii="Times New Roman" w:hAnsi="Times New Roman" w:cs="Times New Roman"/>
          <w:b/>
          <w:color w:val="000000"/>
          <w:sz w:val="24"/>
          <w:szCs w:val="24"/>
        </w:rPr>
        <w:t xml:space="preserve"> Bank”</w:t>
      </w:r>
      <w:r w:rsidR="00B71366" w:rsidRPr="0073399B">
        <w:rPr>
          <w:rFonts w:ascii="Times New Roman" w:hAnsi="Times New Roman" w:cs="Times New Roman"/>
          <w:color w:val="000000"/>
          <w:sz w:val="24"/>
          <w:szCs w:val="24"/>
        </w:rPr>
        <w:t xml:space="preserve"> app. </w:t>
      </w:r>
      <w:r w:rsidR="00B71366" w:rsidRPr="0073399B">
        <w:rPr>
          <w:rFonts w:ascii="Times New Roman" w:hAnsi="Times New Roman" w:cs="Times New Roman"/>
          <w:color w:val="000000"/>
          <w:sz w:val="24"/>
          <w:szCs w:val="24"/>
        </w:rPr>
        <w:br/>
        <w:t>Using the app the valued customers can open their account, know about currency rate, branch locations, fund transfer facility and many more.</w:t>
      </w:r>
      <w:r w:rsidR="008E2D86" w:rsidRPr="0073399B">
        <w:rPr>
          <w:rFonts w:ascii="Times New Roman" w:hAnsi="Times New Roman" w:cs="Times New Roman"/>
          <w:color w:val="000000"/>
          <w:sz w:val="24"/>
          <w:szCs w:val="24"/>
        </w:rPr>
        <w:br/>
      </w:r>
      <w:r w:rsidR="008E2D86" w:rsidRPr="0073399B">
        <w:rPr>
          <w:rFonts w:ascii="Times New Roman" w:hAnsi="Times New Roman" w:cs="Times New Roman"/>
          <w:color w:val="000000"/>
          <w:sz w:val="24"/>
          <w:szCs w:val="24"/>
        </w:rPr>
        <w:br/>
      </w:r>
      <w:proofErr w:type="gramStart"/>
      <w:r w:rsidR="008E2D86" w:rsidRPr="0073399B">
        <w:rPr>
          <w:rFonts w:ascii="Times New Roman" w:hAnsi="Times New Roman" w:cs="Times New Roman"/>
          <w:b/>
          <w:color w:val="222222"/>
          <w:sz w:val="28"/>
          <w:szCs w:val="28"/>
        </w:rPr>
        <w:t>Pricing :</w:t>
      </w:r>
      <w:proofErr w:type="gramEnd"/>
      <w:r w:rsidR="00DE574D" w:rsidRPr="0073399B">
        <w:rPr>
          <w:rFonts w:ascii="Times New Roman" w:hAnsi="Times New Roman" w:cs="Times New Roman"/>
          <w:b/>
          <w:color w:val="222222"/>
          <w:sz w:val="28"/>
          <w:szCs w:val="28"/>
        </w:rPr>
        <w:t xml:space="preserve"> </w:t>
      </w:r>
      <w:r w:rsidR="00DE574D" w:rsidRPr="00AA0F79">
        <w:rPr>
          <w:rFonts w:ascii="Times New Roman" w:hAnsi="Times New Roman" w:cs="Times New Roman"/>
          <w:color w:val="222222"/>
          <w:sz w:val="24"/>
        </w:rPr>
        <w:t>Price is the monetary value of a product that has to be paid by a customer to purchase the product/service of a company.</w:t>
      </w:r>
      <w:r w:rsidR="00250EC0">
        <w:rPr>
          <w:rFonts w:ascii="Times New Roman" w:hAnsi="Times New Roman" w:cs="Times New Roman"/>
          <w:color w:val="222222"/>
          <w:sz w:val="24"/>
        </w:rPr>
        <w:t xml:space="preserve"> </w:t>
      </w:r>
      <w:r w:rsidR="008E2D86" w:rsidRPr="00AA0F79">
        <w:rPr>
          <w:rFonts w:ascii="Times New Roman" w:hAnsi="Times New Roman" w:cs="Times New Roman"/>
          <w:color w:val="222222"/>
          <w:sz w:val="24"/>
        </w:rPr>
        <w:t xml:space="preserve">Pricing is considered to be a vital deciding factor on customer's purchase </w:t>
      </w:r>
      <w:proofErr w:type="spellStart"/>
      <w:r w:rsidR="008E2D86" w:rsidRPr="00AA0F79">
        <w:rPr>
          <w:rFonts w:ascii="Times New Roman" w:hAnsi="Times New Roman" w:cs="Times New Roman"/>
          <w:color w:val="222222"/>
          <w:sz w:val="24"/>
        </w:rPr>
        <w:t>behaviour</w:t>
      </w:r>
      <w:proofErr w:type="spellEnd"/>
      <w:r w:rsidR="008E2D86" w:rsidRPr="00AA0F79">
        <w:rPr>
          <w:rFonts w:ascii="Times New Roman" w:hAnsi="Times New Roman" w:cs="Times New Roman"/>
          <w:color w:val="222222"/>
          <w:sz w:val="24"/>
        </w:rPr>
        <w:t>. IFIC Bank found to follow four pricing strategies to keep their existing customers delighted and attract the target customers.</w:t>
      </w:r>
    </w:p>
    <w:p w:rsidR="008E2D86" w:rsidRPr="0073399B" w:rsidRDefault="008E2D86" w:rsidP="00F73F70">
      <w:pPr>
        <w:pStyle w:val="NormalWeb"/>
        <w:shd w:val="clear" w:color="auto" w:fill="FFFFFF"/>
        <w:spacing w:line="360" w:lineRule="auto"/>
        <w:jc w:val="both"/>
        <w:rPr>
          <w:color w:val="222222"/>
        </w:rPr>
      </w:pPr>
      <w:r w:rsidRPr="0073399B">
        <w:rPr>
          <w:b/>
          <w:color w:val="222222"/>
        </w:rPr>
        <w:t>Competitive pricing</w:t>
      </w:r>
      <w:r w:rsidRPr="0073399B">
        <w:rPr>
          <w:color w:val="222222"/>
        </w:rPr>
        <w:t>: In a saturated industry like banking, it is a must to set a competitive price for the product so that customers can't switch to other brands easily. The average visa debit card fee ranges from taka </w:t>
      </w:r>
      <w:r w:rsidR="00C811E7">
        <w:t>600-850</w:t>
      </w:r>
      <w:r w:rsidRPr="0073399B">
        <w:rPr>
          <w:color w:val="222222"/>
        </w:rPr>
        <w:t xml:space="preserve"> taka among different commercial banks in Bangladesh. IFIC charges 345 taka(twice) for </w:t>
      </w:r>
      <w:proofErr w:type="spellStart"/>
      <w:r w:rsidRPr="0073399B">
        <w:rPr>
          <w:color w:val="222222"/>
        </w:rPr>
        <w:t>Aamar</w:t>
      </w:r>
      <w:proofErr w:type="spellEnd"/>
      <w:r w:rsidRPr="0073399B">
        <w:rPr>
          <w:color w:val="222222"/>
        </w:rPr>
        <w:t xml:space="preserve"> account which is 690 </w:t>
      </w:r>
      <w:r w:rsidR="00C811E7">
        <w:rPr>
          <w:color w:val="222222"/>
        </w:rPr>
        <w:t>BDT</w:t>
      </w:r>
      <w:r w:rsidRPr="0073399B">
        <w:rPr>
          <w:color w:val="222222"/>
        </w:rPr>
        <w:t xml:space="preserve"> annually which is a very commensurate price in the industry and mostly similar to the price of the competitors. It attracts the target customers who are willing to pay a little less than the customers to switch to our brand.</w:t>
      </w:r>
    </w:p>
    <w:p w:rsidR="008E2D86" w:rsidRPr="0073399B" w:rsidRDefault="008E2D86" w:rsidP="00F73F70">
      <w:pPr>
        <w:pStyle w:val="NormalWeb"/>
        <w:shd w:val="clear" w:color="auto" w:fill="FFFFFF"/>
        <w:spacing w:line="360" w:lineRule="auto"/>
        <w:jc w:val="both"/>
        <w:rPr>
          <w:color w:val="222222"/>
        </w:rPr>
      </w:pPr>
      <w:r w:rsidRPr="0073399B">
        <w:rPr>
          <w:b/>
          <w:color w:val="222222"/>
        </w:rPr>
        <w:t>Psychological pricing</w:t>
      </w:r>
      <w:r w:rsidRPr="0073399B">
        <w:rPr>
          <w:color w:val="222222"/>
        </w:rPr>
        <w:t xml:space="preserve">: This strategy implies setting a price by altering slightly so that it plays on the psychology of consumers. IFIC doesn’t communicate the charge of the visa card to 690 annually. Instead, they communicate the debit card charge 345 </w:t>
      </w:r>
      <w:r w:rsidR="00C811E7">
        <w:rPr>
          <w:color w:val="222222"/>
        </w:rPr>
        <w:t>BDT</w:t>
      </w:r>
      <w:r w:rsidRPr="0073399B">
        <w:rPr>
          <w:color w:val="222222"/>
        </w:rPr>
        <w:t xml:space="preserve"> twice a year. It gives customers the feeling of winning the pricing battle whereas the price remains equal or almost equal to the competitors.</w:t>
      </w:r>
    </w:p>
    <w:p w:rsidR="00C33402" w:rsidRPr="0049756B" w:rsidRDefault="008E2D86" w:rsidP="002C208E">
      <w:pPr>
        <w:pStyle w:val="NormalWeb"/>
        <w:shd w:val="clear" w:color="auto" w:fill="FFFFFF"/>
        <w:spacing w:line="360" w:lineRule="auto"/>
        <w:jc w:val="both"/>
        <w:rPr>
          <w:sz w:val="56"/>
          <w:szCs w:val="56"/>
        </w:rPr>
      </w:pPr>
      <w:r w:rsidRPr="0073399B">
        <w:rPr>
          <w:b/>
          <w:color w:val="222222"/>
        </w:rPr>
        <w:t xml:space="preserve">Penetration pricing: </w:t>
      </w:r>
      <w:r w:rsidR="009A0487" w:rsidRPr="0073399B">
        <w:rPr>
          <w:color w:val="222222"/>
        </w:rPr>
        <w:t>IFIC bank implement penetration pricing strategy in one of their flagship product</w:t>
      </w:r>
      <w:r w:rsidR="004820BD" w:rsidRPr="0073399B">
        <w:rPr>
          <w:color w:val="222222"/>
        </w:rPr>
        <w:t>s</w:t>
      </w:r>
      <w:r w:rsidR="009A0487" w:rsidRPr="0073399B">
        <w:rPr>
          <w:color w:val="222222"/>
        </w:rPr>
        <w:t xml:space="preserve"> called </w:t>
      </w:r>
      <w:proofErr w:type="spellStart"/>
      <w:r w:rsidR="009A0487" w:rsidRPr="0073399B">
        <w:rPr>
          <w:b/>
          <w:color w:val="222222"/>
        </w:rPr>
        <w:t>Shoho</w:t>
      </w:r>
      <w:r w:rsidR="00796705" w:rsidRPr="0073399B">
        <w:rPr>
          <w:b/>
          <w:color w:val="222222"/>
        </w:rPr>
        <w:t>j</w:t>
      </w:r>
      <w:proofErr w:type="spellEnd"/>
      <w:r w:rsidR="009A0487" w:rsidRPr="0073399B">
        <w:rPr>
          <w:b/>
          <w:color w:val="222222"/>
        </w:rPr>
        <w:t xml:space="preserve"> Account</w:t>
      </w:r>
      <w:r w:rsidR="009A0487" w:rsidRPr="0073399B">
        <w:rPr>
          <w:color w:val="222222"/>
        </w:rPr>
        <w:t xml:space="preserve">. The unearthed bank people who think banking is costly are the target people. The insolvent working people can open an account only in 10 tk. It is well below </w:t>
      </w:r>
      <w:r w:rsidR="009A0487" w:rsidRPr="0073399B">
        <w:rPr>
          <w:color w:val="222222"/>
        </w:rPr>
        <w:lastRenderedPageBreak/>
        <w:t>than the market standard price of account opening. Generally, it costs 100-500 taka to open a retail/savings account or make initial deposit of 500-1000 taka when someone opens an account.</w:t>
      </w:r>
      <w:r w:rsidR="00F81DC2" w:rsidRPr="0073399B">
        <w:rPr>
          <w:color w:val="222222"/>
        </w:rPr>
        <w:t xml:space="preserve"> </w:t>
      </w:r>
      <w:r w:rsidR="009A0487" w:rsidRPr="0073399B">
        <w:rPr>
          <w:color w:val="222222"/>
        </w:rPr>
        <w:t xml:space="preserve">IFIC sets the price </w:t>
      </w:r>
      <w:r w:rsidR="00685361" w:rsidRPr="0073399B">
        <w:rPr>
          <w:color w:val="222222"/>
        </w:rPr>
        <w:t xml:space="preserve">very low initially to attract a completely niche market that has been untouched by the competitors. The core objective of penetration strategy is to acquire new customers and increase market share. </w:t>
      </w:r>
      <w:r w:rsidR="00796705" w:rsidRPr="0073399B">
        <w:rPr>
          <w:color w:val="222222"/>
        </w:rPr>
        <w:t>After introducing it, they have already acquired more than 30 thousand new account holders</w:t>
      </w:r>
      <w:r w:rsidR="00685361" w:rsidRPr="0073399B">
        <w:rPr>
          <w:color w:val="222222"/>
        </w:rPr>
        <w:t xml:space="preserve"> </w:t>
      </w:r>
      <w:r w:rsidR="00796705" w:rsidRPr="0073399B">
        <w:rPr>
          <w:color w:val="222222"/>
        </w:rPr>
        <w:t xml:space="preserve">opening </w:t>
      </w:r>
      <w:proofErr w:type="spellStart"/>
      <w:r w:rsidR="00796705" w:rsidRPr="0073399B">
        <w:rPr>
          <w:color w:val="222222"/>
        </w:rPr>
        <w:t>Shohoj</w:t>
      </w:r>
      <w:proofErr w:type="spellEnd"/>
      <w:r w:rsidR="00796705" w:rsidRPr="0073399B">
        <w:rPr>
          <w:color w:val="222222"/>
        </w:rPr>
        <w:t xml:space="preserve"> account.</w:t>
      </w:r>
      <w:r w:rsidR="00BE38F3" w:rsidRPr="0073399B">
        <w:rPr>
          <w:color w:val="222222"/>
        </w:rPr>
        <w:t xml:space="preserve"> But once they will have a large customer base, they will start to increase the product price.</w:t>
      </w:r>
      <w:r w:rsidR="0007744C" w:rsidRPr="0073399B">
        <w:rPr>
          <w:color w:val="222222"/>
        </w:rPr>
        <w:br/>
      </w:r>
      <w:r w:rsidR="00F81DC2" w:rsidRPr="0073399B">
        <w:rPr>
          <w:color w:val="222222"/>
        </w:rPr>
        <w:br/>
      </w:r>
      <w:r w:rsidR="00BE38F3" w:rsidRPr="0073399B">
        <w:rPr>
          <w:b/>
          <w:color w:val="222222"/>
        </w:rPr>
        <w:t xml:space="preserve">Value based </w:t>
      </w:r>
      <w:r w:rsidRPr="0073399B">
        <w:rPr>
          <w:b/>
          <w:color w:val="222222"/>
        </w:rPr>
        <w:t>pricing:</w:t>
      </w:r>
      <w:r w:rsidRPr="0073399B">
        <w:rPr>
          <w:color w:val="222222"/>
        </w:rPr>
        <w:t> </w:t>
      </w:r>
      <w:r w:rsidR="00BE38F3" w:rsidRPr="0073399B">
        <w:rPr>
          <w:color w:val="222222"/>
        </w:rPr>
        <w:t xml:space="preserve">Value based pricing implies setting the price of a product/service based on the perceived value of the product or service by the customers. For example, the price of </w:t>
      </w:r>
      <w:proofErr w:type="spellStart"/>
      <w:r w:rsidR="00BE38F3" w:rsidRPr="0073399B">
        <w:rPr>
          <w:color w:val="222222"/>
        </w:rPr>
        <w:t>Aamar</w:t>
      </w:r>
      <w:proofErr w:type="spellEnd"/>
      <w:r w:rsidR="00BE38F3" w:rsidRPr="0073399B">
        <w:rPr>
          <w:color w:val="222222"/>
        </w:rPr>
        <w:t xml:space="preserve"> account is higher than students savings account as it provides more facility such as dual currency, high interest rate, higher cash withdrawal facilities etc. As a result, customers themselves can perceive </w:t>
      </w:r>
      <w:r w:rsidR="00F17874" w:rsidRPr="0073399B">
        <w:rPr>
          <w:color w:val="222222"/>
        </w:rPr>
        <w:t>how much price can be justifiable for a product and IFIC set the price according to it.</w:t>
      </w:r>
      <w:r w:rsidR="00EB6A50" w:rsidRPr="0073399B">
        <w:rPr>
          <w:color w:val="222222"/>
        </w:rPr>
        <w:br/>
      </w:r>
      <w:r w:rsidR="0007744C" w:rsidRPr="0073399B">
        <w:rPr>
          <w:color w:val="222222"/>
        </w:rPr>
        <w:br/>
      </w:r>
      <w:r w:rsidR="00F43923" w:rsidRPr="0073399B">
        <w:rPr>
          <w:b/>
          <w:color w:val="222222"/>
        </w:rPr>
        <w:t xml:space="preserve">Promotion: </w:t>
      </w:r>
      <w:r w:rsidR="00BB73C7" w:rsidRPr="0073399B">
        <w:rPr>
          <w:color w:val="222222"/>
        </w:rPr>
        <w:t xml:space="preserve">The term promotion refers the process how </w:t>
      </w:r>
      <w:r w:rsidR="00EB6A50" w:rsidRPr="0073399B">
        <w:rPr>
          <w:color w:val="222222"/>
        </w:rPr>
        <w:t>the company communicate with target customers about the product</w:t>
      </w:r>
      <w:r w:rsidR="0005540D" w:rsidRPr="0073399B">
        <w:rPr>
          <w:color w:val="222222"/>
        </w:rPr>
        <w:t>s ,</w:t>
      </w:r>
      <w:r w:rsidR="00EB6A50" w:rsidRPr="0073399B">
        <w:rPr>
          <w:color w:val="222222"/>
        </w:rPr>
        <w:t>offer</w:t>
      </w:r>
      <w:r w:rsidR="0005540D" w:rsidRPr="0073399B">
        <w:rPr>
          <w:color w:val="222222"/>
        </w:rPr>
        <w:t xml:space="preserve">s </w:t>
      </w:r>
      <w:r w:rsidR="00EB6A50" w:rsidRPr="0073399B">
        <w:rPr>
          <w:color w:val="222222"/>
        </w:rPr>
        <w:t xml:space="preserve"> </w:t>
      </w:r>
      <w:r w:rsidR="00842484" w:rsidRPr="0073399B">
        <w:rPr>
          <w:color w:val="222222"/>
        </w:rPr>
        <w:t>and persuade them to purchase their products or services.</w:t>
      </w:r>
      <w:r w:rsidR="00F43923" w:rsidRPr="0073399B">
        <w:rPr>
          <w:color w:val="222222"/>
        </w:rPr>
        <w:br/>
        <w:t>The promotional mix, a tool of integrated marketing communication, has been using by IFIC continuously. The promotional mix of IFIC bank is described below:</w:t>
      </w:r>
      <w:r w:rsidR="00F43923" w:rsidRPr="0073399B">
        <w:rPr>
          <w:color w:val="222222"/>
        </w:rPr>
        <w:br/>
      </w:r>
      <w:r w:rsidR="00F43923" w:rsidRPr="0073399B">
        <w:rPr>
          <w:b/>
          <w:color w:val="222222"/>
        </w:rPr>
        <w:t xml:space="preserve">Advertising: </w:t>
      </w:r>
      <w:r w:rsidR="00027591" w:rsidRPr="0073399B">
        <w:rPr>
          <w:b/>
          <w:color w:val="222222"/>
        </w:rPr>
        <w:br/>
      </w:r>
      <w:r w:rsidR="00027591" w:rsidRPr="0073399B">
        <w:rPr>
          <w:color w:val="222222"/>
        </w:rPr>
        <w:t xml:space="preserve">Media advertising specially television commercial (TVC) has always been a priority for IFIC to deliver their marketing message to the mass people. Creating brand identity and developing brand equity is the main motto of the advertising. They emphasized to communicate their USP such as one stop service (all types of banking service available in a single counter), </w:t>
      </w:r>
      <w:r w:rsidR="00A42A65" w:rsidRPr="0073399B">
        <w:rPr>
          <w:color w:val="222222"/>
        </w:rPr>
        <w:t xml:space="preserve">Amar </w:t>
      </w:r>
      <w:proofErr w:type="spellStart"/>
      <w:r w:rsidR="00A42A65" w:rsidRPr="0073399B">
        <w:rPr>
          <w:color w:val="222222"/>
        </w:rPr>
        <w:t>protibeshi</w:t>
      </w:r>
      <w:proofErr w:type="spellEnd"/>
      <w:r w:rsidR="00A42A65" w:rsidRPr="0073399B">
        <w:rPr>
          <w:color w:val="222222"/>
        </w:rPr>
        <w:t xml:space="preserve"> (As IFIC has over 1300+ branches and sub-branches, customers get IFIC banking facilities close to their home; they termed IFIC as the neighbor of customers), all features in one account (debit &amp; credit account facilities) to their mass audience through advertising.</w:t>
      </w:r>
      <w:r w:rsidR="00D02823" w:rsidRPr="0073399B">
        <w:rPr>
          <w:color w:val="222222"/>
        </w:rPr>
        <w:br/>
        <w:t>IFIC bank uses places the marketing message at the beginning and in the end of the</w:t>
      </w:r>
      <w:r w:rsidR="00B74E63" w:rsidRPr="0073399B">
        <w:rPr>
          <w:color w:val="222222"/>
        </w:rPr>
        <w:br/>
      </w:r>
      <w:r w:rsidR="00D02823" w:rsidRPr="0073399B">
        <w:rPr>
          <w:color w:val="222222"/>
        </w:rPr>
        <w:t xml:space="preserve">advertisement to ensure primacy and recency effect. </w:t>
      </w:r>
      <w:r w:rsidR="007274E5" w:rsidRPr="0073399B">
        <w:rPr>
          <w:color w:val="222222"/>
        </w:rPr>
        <w:br/>
      </w:r>
      <w:r w:rsidR="00B74E63" w:rsidRPr="0073399B">
        <w:rPr>
          <w:color w:val="222222"/>
        </w:rPr>
        <w:br/>
      </w:r>
      <w:r w:rsidR="00B74E63" w:rsidRPr="0073399B">
        <w:rPr>
          <w:noProof/>
          <w:color w:val="222222"/>
        </w:rPr>
        <w:lastRenderedPageBreak/>
        <w:drawing>
          <wp:inline distT="0" distB="0" distL="0" distR="0">
            <wp:extent cx="5943600" cy="394525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mar bond.JPG"/>
                    <pic:cNvPicPr/>
                  </pic:nvPicPr>
                  <pic:blipFill>
                    <a:blip r:embed="rId18">
                      <a:extLst>
                        <a:ext uri="{28A0092B-C50C-407E-A947-70E740481C1C}">
                          <a14:useLocalDpi xmlns:a14="http://schemas.microsoft.com/office/drawing/2010/main" val="0"/>
                        </a:ext>
                      </a:extLst>
                    </a:blip>
                    <a:stretch>
                      <a:fillRect/>
                    </a:stretch>
                  </pic:blipFill>
                  <pic:spPr>
                    <a:xfrm>
                      <a:off x="0" y="0"/>
                      <a:ext cx="5943600" cy="3945255"/>
                    </a:xfrm>
                    <a:prstGeom prst="rect">
                      <a:avLst/>
                    </a:prstGeom>
                  </pic:spPr>
                </pic:pic>
              </a:graphicData>
            </a:graphic>
          </wp:inline>
        </w:drawing>
      </w:r>
      <w:r w:rsidR="00DA46F5" w:rsidRPr="0073399B">
        <w:rPr>
          <w:color w:val="222222"/>
        </w:rPr>
        <w:br/>
      </w:r>
      <w:r w:rsidR="00DA46F5" w:rsidRPr="0073399B">
        <w:rPr>
          <w:color w:val="000000"/>
        </w:rPr>
        <w:t>Photo: IFIC AAMAR BOND COMMERCIA</w:t>
      </w:r>
      <w:r w:rsidR="00357A4F" w:rsidRPr="0073399B">
        <w:rPr>
          <w:color w:val="000000"/>
        </w:rPr>
        <w:t>L</w:t>
      </w:r>
      <w:r w:rsidR="00357A4F" w:rsidRPr="0073399B">
        <w:rPr>
          <w:color w:val="000000"/>
        </w:rPr>
        <w:br/>
      </w:r>
      <w:r w:rsidR="00357A4F" w:rsidRPr="0073399B">
        <w:rPr>
          <w:color w:val="000000"/>
        </w:rPr>
        <w:br/>
      </w:r>
      <w:r w:rsidR="00357A4F" w:rsidRPr="0073399B">
        <w:rPr>
          <w:b/>
          <w:color w:val="000000"/>
        </w:rPr>
        <w:t>Direct Marketing:</w:t>
      </w:r>
      <w:r w:rsidR="00357A4F" w:rsidRPr="0073399B">
        <w:rPr>
          <w:b/>
          <w:color w:val="000000"/>
          <w:u w:val="single"/>
        </w:rPr>
        <w:t xml:space="preserve"> </w:t>
      </w:r>
      <w:r w:rsidR="00357A4F" w:rsidRPr="0073399B">
        <w:rPr>
          <w:color w:val="000000"/>
        </w:rPr>
        <w:t xml:space="preserve"> IFIC Bank follows various medium of direct marketing in their marketing plan. The followed direct marketing methods are described below:</w:t>
      </w:r>
      <w:r w:rsidR="00F54D81" w:rsidRPr="0073399B">
        <w:rPr>
          <w:color w:val="000000"/>
        </w:rPr>
        <w:br/>
      </w:r>
      <w:r w:rsidR="00357A4F" w:rsidRPr="0073399B">
        <w:rPr>
          <w:color w:val="000000"/>
        </w:rPr>
        <w:br/>
      </w:r>
      <w:r w:rsidR="00357A4F" w:rsidRPr="0073399B">
        <w:rPr>
          <w:b/>
          <w:color w:val="000000"/>
        </w:rPr>
        <w:t>A</w:t>
      </w:r>
      <w:r w:rsidR="00357A4F" w:rsidRPr="0073399B">
        <w:rPr>
          <w:color w:val="000000"/>
        </w:rPr>
        <w:t xml:space="preserve">) </w:t>
      </w:r>
      <w:r w:rsidR="00357A4F" w:rsidRPr="0073399B">
        <w:rPr>
          <w:b/>
          <w:color w:val="000000"/>
        </w:rPr>
        <w:t xml:space="preserve">Telemarketing: </w:t>
      </w:r>
      <w:r w:rsidR="00503584" w:rsidRPr="0073399B">
        <w:rPr>
          <w:b/>
          <w:color w:val="000000"/>
        </w:rPr>
        <w:br/>
      </w:r>
      <w:r w:rsidR="00357A4F" w:rsidRPr="0073399B">
        <w:rPr>
          <w:color w:val="000000"/>
        </w:rPr>
        <w:t xml:space="preserve">A dedicated telemarketing teams are assigned to approach the lead (actual and potential customers) about the </w:t>
      </w:r>
      <w:r w:rsidR="00F54D81" w:rsidRPr="0073399B">
        <w:rPr>
          <w:color w:val="000000"/>
        </w:rPr>
        <w:t>services offerings of IFIC Bank to either transform them into new customers or to convince them about the new offerings to avail. Once the approached customer is convinced to visit the branch to and avail the service, the telemarketing team contact with the branch officials and send them the details of the customers and what services they are interested to avail. After that, the branch officials serve the customers and complete the remainder of the process.</w:t>
      </w:r>
      <w:r w:rsidR="002228C8" w:rsidRPr="0073399B">
        <w:rPr>
          <w:color w:val="000000"/>
        </w:rPr>
        <w:br/>
      </w:r>
      <w:r w:rsidR="00982458" w:rsidRPr="0073399B">
        <w:rPr>
          <w:b/>
          <w:color w:val="000000"/>
        </w:rPr>
        <w:t xml:space="preserve">B) </w:t>
      </w:r>
      <w:r w:rsidR="002228C8" w:rsidRPr="0073399B">
        <w:rPr>
          <w:b/>
          <w:color w:val="000000"/>
        </w:rPr>
        <w:t xml:space="preserve">Door to door marketing: </w:t>
      </w:r>
      <w:r w:rsidR="00503584" w:rsidRPr="0073399B">
        <w:rPr>
          <w:b/>
          <w:color w:val="000000"/>
        </w:rPr>
        <w:br/>
      </w:r>
      <w:r w:rsidR="002228C8" w:rsidRPr="0073399B">
        <w:rPr>
          <w:color w:val="000000"/>
        </w:rPr>
        <w:t xml:space="preserve">There is a team called DST that implies “Direct sales team” at IFIC bank assigned to do door to door marketing. The DST representatives follow two ways to generate the leads either </w:t>
      </w:r>
      <w:r w:rsidR="001A3B4E" w:rsidRPr="0073399B">
        <w:rPr>
          <w:color w:val="000000"/>
        </w:rPr>
        <w:t xml:space="preserve">collecting </w:t>
      </w:r>
      <w:r w:rsidR="001A3B4E" w:rsidRPr="0073399B">
        <w:rPr>
          <w:color w:val="000000"/>
        </w:rPr>
        <w:lastRenderedPageBreak/>
        <w:t>the information of the potential clients by himself or using the reference of the existing customers. Firstly,</w:t>
      </w:r>
      <w:r w:rsidR="00F50758" w:rsidRPr="0073399B">
        <w:rPr>
          <w:color w:val="000000"/>
        </w:rPr>
        <w:t xml:space="preserve"> they set a meeting and fix and visit the client’s workplace. Secondly, inform the services and suggesting which service will be convenient for </w:t>
      </w:r>
      <w:r w:rsidR="005463BA" w:rsidRPr="0073399B">
        <w:rPr>
          <w:color w:val="000000"/>
        </w:rPr>
        <w:t>them</w:t>
      </w:r>
      <w:r w:rsidR="00F50758" w:rsidRPr="0073399B">
        <w:rPr>
          <w:color w:val="000000"/>
        </w:rPr>
        <w:t xml:space="preserve"> the most</w:t>
      </w:r>
      <w:r w:rsidR="005463BA" w:rsidRPr="0073399B">
        <w:rPr>
          <w:color w:val="000000"/>
        </w:rPr>
        <w:t xml:space="preserve">. </w:t>
      </w:r>
      <w:r w:rsidR="00D749DA" w:rsidRPr="0073399B">
        <w:rPr>
          <w:color w:val="000000"/>
        </w:rPr>
        <w:t xml:space="preserve">If the customers are willing to open account and visit the branch, </w:t>
      </w:r>
      <w:r w:rsidR="0017679E" w:rsidRPr="0073399B">
        <w:rPr>
          <w:color w:val="000000"/>
        </w:rPr>
        <w:t>the DST representatives and TSO (Transaction Service Officer) assist them to open the account.</w:t>
      </w:r>
      <w:r w:rsidR="00982458" w:rsidRPr="0073399B">
        <w:rPr>
          <w:color w:val="000000"/>
        </w:rPr>
        <w:br/>
      </w:r>
      <w:r w:rsidR="00982458" w:rsidRPr="0073399B">
        <w:rPr>
          <w:b/>
          <w:color w:val="000000"/>
        </w:rPr>
        <w:t xml:space="preserve">C) Leaflet handouts: </w:t>
      </w:r>
      <w:r w:rsidR="00982458" w:rsidRPr="0073399B">
        <w:rPr>
          <w:color w:val="000000"/>
        </w:rPr>
        <w:t xml:space="preserve">Leaflet handout is another traditional direct marketing tool to attract the customers directly. IFIC Bank has been using this direct marketing tool for different service products such as </w:t>
      </w:r>
      <w:proofErr w:type="spellStart"/>
      <w:r w:rsidR="00982458" w:rsidRPr="0073399B">
        <w:rPr>
          <w:color w:val="000000"/>
        </w:rPr>
        <w:t>Aamar</w:t>
      </w:r>
      <w:proofErr w:type="spellEnd"/>
      <w:r w:rsidR="00982458" w:rsidRPr="0073399B">
        <w:rPr>
          <w:color w:val="000000"/>
        </w:rPr>
        <w:t xml:space="preserve"> account, </w:t>
      </w:r>
      <w:proofErr w:type="spellStart"/>
      <w:r w:rsidR="00982458" w:rsidRPr="0073399B">
        <w:rPr>
          <w:color w:val="000000"/>
        </w:rPr>
        <w:t>Shohoj</w:t>
      </w:r>
      <w:proofErr w:type="spellEnd"/>
      <w:r w:rsidR="00982458" w:rsidRPr="0073399B">
        <w:rPr>
          <w:color w:val="000000"/>
        </w:rPr>
        <w:t xml:space="preserve"> account, </w:t>
      </w:r>
      <w:proofErr w:type="spellStart"/>
      <w:r w:rsidR="000754CC" w:rsidRPr="0073399B">
        <w:rPr>
          <w:color w:val="000000"/>
        </w:rPr>
        <w:t>Aamar</w:t>
      </w:r>
      <w:proofErr w:type="spellEnd"/>
      <w:r w:rsidR="000754CC" w:rsidRPr="0073399B">
        <w:rPr>
          <w:color w:val="000000"/>
        </w:rPr>
        <w:t xml:space="preserve"> </w:t>
      </w:r>
      <w:proofErr w:type="spellStart"/>
      <w:r w:rsidR="000754CC" w:rsidRPr="0073399B">
        <w:rPr>
          <w:color w:val="000000"/>
        </w:rPr>
        <w:t>Bhobishawt</w:t>
      </w:r>
      <w:proofErr w:type="spellEnd"/>
      <w:r w:rsidR="000754CC" w:rsidRPr="0073399B">
        <w:rPr>
          <w:color w:val="000000"/>
        </w:rPr>
        <w:t xml:space="preserve"> etc.</w:t>
      </w:r>
      <w:r w:rsidR="00FD5B78" w:rsidRPr="0073399B">
        <w:rPr>
          <w:color w:val="000000"/>
        </w:rPr>
        <w:br/>
      </w:r>
      <w:r w:rsidR="00FD5B78" w:rsidRPr="0073399B">
        <w:rPr>
          <w:noProof/>
          <w:color w:val="000000"/>
        </w:rPr>
        <w:drawing>
          <wp:inline distT="0" distB="0" distL="0" distR="0">
            <wp:extent cx="5943600" cy="17227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amar bhabiswat.jpg"/>
                    <pic:cNvPicPr/>
                  </pic:nvPicPr>
                  <pic:blipFill>
                    <a:blip r:embed="rId19">
                      <a:extLst>
                        <a:ext uri="{28A0092B-C50C-407E-A947-70E740481C1C}">
                          <a14:useLocalDpi xmlns:a14="http://schemas.microsoft.com/office/drawing/2010/main" val="0"/>
                        </a:ext>
                      </a:extLst>
                    </a:blip>
                    <a:stretch>
                      <a:fillRect/>
                    </a:stretch>
                  </pic:blipFill>
                  <pic:spPr>
                    <a:xfrm>
                      <a:off x="0" y="0"/>
                      <a:ext cx="5943600" cy="1722755"/>
                    </a:xfrm>
                    <a:prstGeom prst="rect">
                      <a:avLst/>
                    </a:prstGeom>
                  </pic:spPr>
                </pic:pic>
              </a:graphicData>
            </a:graphic>
          </wp:inline>
        </w:drawing>
      </w:r>
      <w:r w:rsidR="000754CC" w:rsidRPr="0073399B">
        <w:rPr>
          <w:color w:val="000000"/>
        </w:rPr>
        <w:br/>
        <w:t xml:space="preserve">Photo: </w:t>
      </w:r>
      <w:r w:rsidR="00FD5B78" w:rsidRPr="0073399B">
        <w:rPr>
          <w:color w:val="000000" w:themeColor="text1"/>
        </w:rPr>
        <w:t>IFIC AAMAR BHOBISHAWT LEAFLET HANDOUT</w:t>
      </w:r>
      <w:r w:rsidR="007D2913" w:rsidRPr="0073399B">
        <w:rPr>
          <w:color w:val="000000" w:themeColor="text1"/>
        </w:rPr>
        <w:br/>
      </w:r>
      <w:r w:rsidR="007D2913" w:rsidRPr="0073399B">
        <w:rPr>
          <w:color w:val="000000" w:themeColor="text1"/>
        </w:rPr>
        <w:br/>
      </w:r>
      <w:r w:rsidR="007D2913" w:rsidRPr="0073399B">
        <w:rPr>
          <w:b/>
          <w:color w:val="000000" w:themeColor="text1"/>
        </w:rPr>
        <w:t xml:space="preserve">Digital Marketing: </w:t>
      </w:r>
      <w:r w:rsidR="007D2913" w:rsidRPr="0073399B">
        <w:rPr>
          <w:color w:val="000000" w:themeColor="text1"/>
        </w:rPr>
        <w:t xml:space="preserve">Digital marketing has been an indispensable part of the marketing </w:t>
      </w:r>
      <w:r w:rsidR="00933053" w:rsidRPr="0073399B">
        <w:rPr>
          <w:color w:val="000000" w:themeColor="text1"/>
        </w:rPr>
        <w:t xml:space="preserve">practices of IFIC. </w:t>
      </w:r>
      <w:r w:rsidR="00933053" w:rsidRPr="0073399B">
        <w:rPr>
          <w:color w:val="000000" w:themeColor="text1"/>
        </w:rPr>
        <w:br/>
        <w:t xml:space="preserve">A) </w:t>
      </w:r>
      <w:r w:rsidR="00933053" w:rsidRPr="0073399B">
        <w:rPr>
          <w:b/>
          <w:color w:val="000000" w:themeColor="text1"/>
        </w:rPr>
        <w:t xml:space="preserve">Social media marketing: </w:t>
      </w:r>
      <w:r w:rsidR="00933053" w:rsidRPr="0073399B">
        <w:rPr>
          <w:color w:val="000000" w:themeColor="text1"/>
        </w:rPr>
        <w:t xml:space="preserve">IFIC bank is promoting their products and delivering the customers in all the available social media platforms including Facebook, </w:t>
      </w:r>
      <w:proofErr w:type="spellStart"/>
      <w:r w:rsidR="00933053" w:rsidRPr="0073399B">
        <w:rPr>
          <w:color w:val="000000" w:themeColor="text1"/>
        </w:rPr>
        <w:t>Instagram</w:t>
      </w:r>
      <w:proofErr w:type="spellEnd"/>
      <w:r w:rsidR="00933053" w:rsidRPr="0073399B">
        <w:rPr>
          <w:color w:val="000000" w:themeColor="text1"/>
        </w:rPr>
        <w:t xml:space="preserve">, </w:t>
      </w:r>
      <w:proofErr w:type="spellStart"/>
      <w:r w:rsidR="00933053" w:rsidRPr="0073399B">
        <w:rPr>
          <w:color w:val="000000" w:themeColor="text1"/>
        </w:rPr>
        <w:t>Linkedin</w:t>
      </w:r>
      <w:proofErr w:type="spellEnd"/>
      <w:r w:rsidR="00933053" w:rsidRPr="0073399B">
        <w:rPr>
          <w:color w:val="000000" w:themeColor="text1"/>
        </w:rPr>
        <w:t xml:space="preserve"> etc.</w:t>
      </w:r>
      <w:r w:rsidR="00990E05" w:rsidRPr="0073399B">
        <w:rPr>
          <w:color w:val="000000" w:themeColor="text1"/>
        </w:rPr>
        <w:t xml:space="preserve"> </w:t>
      </w:r>
      <w:r w:rsidR="00990E05" w:rsidRPr="0073399B">
        <w:rPr>
          <w:b/>
          <w:color w:val="000000" w:themeColor="text1"/>
        </w:rPr>
        <w:t>Facebook</w:t>
      </w:r>
      <w:r w:rsidR="00990E05" w:rsidRPr="0073399B">
        <w:rPr>
          <w:color w:val="000000" w:themeColor="text1"/>
        </w:rPr>
        <w:t xml:space="preserve">: </w:t>
      </w:r>
      <w:r w:rsidR="00503584" w:rsidRPr="0073399B">
        <w:rPr>
          <w:color w:val="000000" w:themeColor="text1"/>
        </w:rPr>
        <w:br/>
      </w:r>
      <w:r w:rsidR="00990E05" w:rsidRPr="0073399B">
        <w:rPr>
          <w:color w:val="000000" w:themeColor="text1"/>
        </w:rPr>
        <w:t xml:space="preserve">The active presence of the bank in </w:t>
      </w:r>
      <w:proofErr w:type="spellStart"/>
      <w:r w:rsidR="00990E05" w:rsidRPr="0073399B">
        <w:rPr>
          <w:color w:val="000000" w:themeColor="text1"/>
        </w:rPr>
        <w:t>facebook</w:t>
      </w:r>
      <w:proofErr w:type="spellEnd"/>
      <w:r w:rsidR="00990E05" w:rsidRPr="0073399B">
        <w:rPr>
          <w:color w:val="000000" w:themeColor="text1"/>
        </w:rPr>
        <w:t xml:space="preserve"> reflects on the active engagement of the customers with 1.6 million likes and 1.7 million followers following the IFIC Bank </w:t>
      </w:r>
      <w:proofErr w:type="spellStart"/>
      <w:r w:rsidR="00990E05" w:rsidRPr="0073399B">
        <w:rPr>
          <w:color w:val="000000" w:themeColor="text1"/>
        </w:rPr>
        <w:t>facebook</w:t>
      </w:r>
      <w:proofErr w:type="spellEnd"/>
      <w:r w:rsidR="00990E05" w:rsidRPr="0073399B">
        <w:rPr>
          <w:color w:val="000000" w:themeColor="text1"/>
        </w:rPr>
        <w:t xml:space="preserve"> page. The followers get the latest update of IFIC Bank’s services, different CSR activities, new branch opening etc. time to time in the </w:t>
      </w:r>
      <w:proofErr w:type="spellStart"/>
      <w:r w:rsidR="00990E05" w:rsidRPr="0073399B">
        <w:rPr>
          <w:color w:val="000000" w:themeColor="text1"/>
        </w:rPr>
        <w:t>facebook</w:t>
      </w:r>
      <w:proofErr w:type="spellEnd"/>
      <w:r w:rsidR="00990E05" w:rsidRPr="0073399B">
        <w:rPr>
          <w:color w:val="000000" w:themeColor="text1"/>
        </w:rPr>
        <w:t xml:space="preserve"> page. Besides, customers can directly contact with the bank to resolve their queries contacting through the inbox option</w:t>
      </w:r>
      <w:r w:rsidR="00F96B48" w:rsidRPr="0073399B">
        <w:rPr>
          <w:color w:val="000000" w:themeColor="text1"/>
        </w:rPr>
        <w:t xml:space="preserve"> of their </w:t>
      </w:r>
      <w:proofErr w:type="spellStart"/>
      <w:r w:rsidR="00F96B48" w:rsidRPr="0073399B">
        <w:rPr>
          <w:color w:val="000000" w:themeColor="text1"/>
        </w:rPr>
        <w:t>facebook</w:t>
      </w:r>
      <w:proofErr w:type="spellEnd"/>
      <w:r w:rsidR="00F96B48" w:rsidRPr="0073399B">
        <w:rPr>
          <w:color w:val="000000" w:themeColor="text1"/>
        </w:rPr>
        <w:t xml:space="preserve"> page</w:t>
      </w:r>
      <w:r w:rsidR="00990E05" w:rsidRPr="0073399B">
        <w:rPr>
          <w:color w:val="000000" w:themeColor="text1"/>
        </w:rPr>
        <w:t xml:space="preserve">. </w:t>
      </w:r>
      <w:r w:rsidR="00826FA4" w:rsidRPr="0073399B">
        <w:rPr>
          <w:color w:val="000000" w:themeColor="text1"/>
        </w:rPr>
        <w:br/>
      </w:r>
      <w:r w:rsidR="006317B2" w:rsidRPr="0073399B">
        <w:rPr>
          <w:noProof/>
          <w:color w:val="000000" w:themeColor="text1"/>
        </w:rPr>
        <w:lastRenderedPageBreak/>
        <w:drawing>
          <wp:inline distT="0" distB="0" distL="0" distR="0">
            <wp:extent cx="5943600" cy="42767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b ific.JPG"/>
                    <pic:cNvPicPr/>
                  </pic:nvPicPr>
                  <pic:blipFill>
                    <a:blip r:embed="rId20">
                      <a:extLst>
                        <a:ext uri="{28A0092B-C50C-407E-A947-70E740481C1C}">
                          <a14:useLocalDpi xmlns:a14="http://schemas.microsoft.com/office/drawing/2010/main" val="0"/>
                        </a:ext>
                      </a:extLst>
                    </a:blip>
                    <a:stretch>
                      <a:fillRect/>
                    </a:stretch>
                  </pic:blipFill>
                  <pic:spPr>
                    <a:xfrm>
                      <a:off x="0" y="0"/>
                      <a:ext cx="5943600" cy="4276725"/>
                    </a:xfrm>
                    <a:prstGeom prst="rect">
                      <a:avLst/>
                    </a:prstGeom>
                  </pic:spPr>
                </pic:pic>
              </a:graphicData>
            </a:graphic>
          </wp:inline>
        </w:drawing>
      </w:r>
      <w:r w:rsidR="00990E05" w:rsidRPr="0073399B">
        <w:rPr>
          <w:color w:val="000000" w:themeColor="text1"/>
        </w:rPr>
        <w:br/>
      </w:r>
      <w:r w:rsidR="00F96B48" w:rsidRPr="0073399B">
        <w:rPr>
          <w:color w:val="000000" w:themeColor="text1"/>
        </w:rPr>
        <w:br/>
      </w:r>
      <w:r w:rsidR="00F96B48" w:rsidRPr="0073399B">
        <w:rPr>
          <w:b/>
          <w:color w:val="000000" w:themeColor="text1"/>
        </w:rPr>
        <w:t>Instagram:</w:t>
      </w:r>
      <w:r w:rsidR="00503584" w:rsidRPr="0073399B">
        <w:rPr>
          <w:b/>
          <w:color w:val="000000" w:themeColor="text1"/>
        </w:rPr>
        <w:br/>
      </w:r>
      <w:r w:rsidR="00F96B48" w:rsidRPr="0073399B">
        <w:rPr>
          <w:color w:val="000000" w:themeColor="text1"/>
        </w:rPr>
        <w:t xml:space="preserve">In order to connect the existing and potential customers, IFIC mark their presence on popular social media site Instagram as well. As the Gen Z and millennials, influencers are mostly active on Instagram; IFIC left no stone unturned to reach out to them using the Instagram </w:t>
      </w:r>
      <w:r w:rsidR="00D60952" w:rsidRPr="0073399B">
        <w:rPr>
          <w:color w:val="000000" w:themeColor="text1"/>
        </w:rPr>
        <w:t xml:space="preserve">platform. As of now more than 700 posts are on their Instagram page </w:t>
      </w:r>
      <w:r w:rsidR="006317B2" w:rsidRPr="0073399B">
        <w:rPr>
          <w:color w:val="000000" w:themeColor="text1"/>
        </w:rPr>
        <w:t xml:space="preserve">regarding their services. </w:t>
      </w:r>
      <w:r w:rsidR="006317B2" w:rsidRPr="0073399B">
        <w:rPr>
          <w:color w:val="000000" w:themeColor="text1"/>
        </w:rPr>
        <w:br/>
      </w:r>
      <w:r w:rsidR="006317B2" w:rsidRPr="0073399B">
        <w:rPr>
          <w:noProof/>
          <w:color w:val="000000" w:themeColor="text1"/>
        </w:rPr>
        <w:lastRenderedPageBreak/>
        <w:drawing>
          <wp:inline distT="0" distB="0" distL="0" distR="0">
            <wp:extent cx="5943600" cy="54362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FIC instagram.JPG"/>
                    <pic:cNvPicPr/>
                  </pic:nvPicPr>
                  <pic:blipFill>
                    <a:blip r:embed="rId21">
                      <a:extLst>
                        <a:ext uri="{28A0092B-C50C-407E-A947-70E740481C1C}">
                          <a14:useLocalDpi xmlns:a14="http://schemas.microsoft.com/office/drawing/2010/main" val="0"/>
                        </a:ext>
                      </a:extLst>
                    </a:blip>
                    <a:stretch>
                      <a:fillRect/>
                    </a:stretch>
                  </pic:blipFill>
                  <pic:spPr>
                    <a:xfrm>
                      <a:off x="0" y="0"/>
                      <a:ext cx="5943600" cy="5436235"/>
                    </a:xfrm>
                    <a:prstGeom prst="rect">
                      <a:avLst/>
                    </a:prstGeom>
                  </pic:spPr>
                </pic:pic>
              </a:graphicData>
            </a:graphic>
          </wp:inline>
        </w:drawing>
      </w:r>
      <w:r w:rsidR="00F96B48" w:rsidRPr="0073399B">
        <w:rPr>
          <w:color w:val="000000" w:themeColor="text1"/>
        </w:rPr>
        <w:t xml:space="preserve"> </w:t>
      </w:r>
      <w:r w:rsidR="00933053" w:rsidRPr="0073399B">
        <w:rPr>
          <w:color w:val="000000" w:themeColor="text1"/>
        </w:rPr>
        <w:br/>
      </w:r>
      <w:r w:rsidR="008A6658" w:rsidRPr="0073399B">
        <w:rPr>
          <w:color w:val="000000" w:themeColor="text1"/>
        </w:rPr>
        <w:br/>
      </w:r>
      <w:proofErr w:type="spellStart"/>
      <w:r w:rsidR="008A6658" w:rsidRPr="0073399B">
        <w:rPr>
          <w:b/>
          <w:color w:val="000000" w:themeColor="text1"/>
        </w:rPr>
        <w:t>Linkedin</w:t>
      </w:r>
      <w:proofErr w:type="spellEnd"/>
      <w:r w:rsidR="008A6658" w:rsidRPr="0073399B">
        <w:rPr>
          <w:b/>
          <w:color w:val="000000" w:themeColor="text1"/>
        </w:rPr>
        <w:t>:</w:t>
      </w:r>
      <w:r w:rsidR="00503584" w:rsidRPr="0073399B">
        <w:rPr>
          <w:b/>
          <w:color w:val="000000" w:themeColor="text1"/>
        </w:rPr>
        <w:br/>
      </w:r>
      <w:proofErr w:type="spellStart"/>
      <w:r w:rsidR="008A6658" w:rsidRPr="0073399B">
        <w:rPr>
          <w:color w:val="000000" w:themeColor="text1"/>
        </w:rPr>
        <w:t>Linkedin</w:t>
      </w:r>
      <w:proofErr w:type="spellEnd"/>
      <w:r w:rsidR="008A6658" w:rsidRPr="0073399B">
        <w:rPr>
          <w:color w:val="000000" w:themeColor="text1"/>
        </w:rPr>
        <w:t xml:space="preserve"> is the most popular professional site </w:t>
      </w:r>
      <w:r w:rsidR="00D81E11" w:rsidRPr="0073399B">
        <w:rPr>
          <w:color w:val="000000" w:themeColor="text1"/>
        </w:rPr>
        <w:t xml:space="preserve">in Bangladesh and across the globe. </w:t>
      </w:r>
      <w:r w:rsidR="00B00010" w:rsidRPr="0073399B">
        <w:rPr>
          <w:color w:val="000000" w:themeColor="text1"/>
        </w:rPr>
        <w:t xml:space="preserve">People from banking and other industries are active on this platform. As a result it is very impactful to reach out to the retail and corporate client in this platform. In addition, IFIC Bank also posts circular for the vacant positions on </w:t>
      </w:r>
      <w:proofErr w:type="spellStart"/>
      <w:r w:rsidR="00B00010" w:rsidRPr="0073399B">
        <w:rPr>
          <w:color w:val="000000" w:themeColor="text1"/>
        </w:rPr>
        <w:t>linkedin</w:t>
      </w:r>
      <w:proofErr w:type="spellEnd"/>
      <w:r w:rsidR="00B00010" w:rsidRPr="0073399B">
        <w:rPr>
          <w:color w:val="000000" w:themeColor="text1"/>
        </w:rPr>
        <w:t xml:space="preserve"> and hire competent candidates through this platform. More than 12000 people are connected to their platform now.</w:t>
      </w:r>
      <w:r w:rsidR="00B00010" w:rsidRPr="0073399B">
        <w:rPr>
          <w:color w:val="000000" w:themeColor="text1"/>
        </w:rPr>
        <w:br/>
      </w:r>
      <w:r w:rsidR="00B00010" w:rsidRPr="0073399B">
        <w:rPr>
          <w:noProof/>
          <w:color w:val="000000" w:themeColor="text1"/>
        </w:rPr>
        <w:lastRenderedPageBreak/>
        <w:drawing>
          <wp:inline distT="0" distB="0" distL="0" distR="0">
            <wp:extent cx="5343525" cy="68008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FIC linkedin.JPG"/>
                    <pic:cNvPicPr/>
                  </pic:nvPicPr>
                  <pic:blipFill>
                    <a:blip r:embed="rId22">
                      <a:extLst>
                        <a:ext uri="{28A0092B-C50C-407E-A947-70E740481C1C}">
                          <a14:useLocalDpi xmlns:a14="http://schemas.microsoft.com/office/drawing/2010/main" val="0"/>
                        </a:ext>
                      </a:extLst>
                    </a:blip>
                    <a:stretch>
                      <a:fillRect/>
                    </a:stretch>
                  </pic:blipFill>
                  <pic:spPr>
                    <a:xfrm>
                      <a:off x="0" y="0"/>
                      <a:ext cx="5343525" cy="6800850"/>
                    </a:xfrm>
                    <a:prstGeom prst="rect">
                      <a:avLst/>
                    </a:prstGeom>
                  </pic:spPr>
                </pic:pic>
              </a:graphicData>
            </a:graphic>
          </wp:inline>
        </w:drawing>
      </w:r>
      <w:r w:rsidR="006854AD" w:rsidRPr="0073399B">
        <w:rPr>
          <w:color w:val="000000" w:themeColor="text1"/>
        </w:rPr>
        <w:br/>
      </w:r>
      <w:r w:rsidR="006854AD" w:rsidRPr="0073399B">
        <w:rPr>
          <w:color w:val="000000" w:themeColor="text1"/>
        </w:rPr>
        <w:br/>
      </w:r>
      <w:r w:rsidR="006854AD" w:rsidRPr="0073399B">
        <w:rPr>
          <w:b/>
          <w:color w:val="000000" w:themeColor="text1"/>
        </w:rPr>
        <w:t>B)</w:t>
      </w:r>
      <w:r w:rsidR="005B0DF1" w:rsidRPr="0073399B">
        <w:rPr>
          <w:b/>
          <w:color w:val="000000" w:themeColor="text1"/>
        </w:rPr>
        <w:t xml:space="preserve"> </w:t>
      </w:r>
      <w:r w:rsidR="006854AD" w:rsidRPr="0073399B">
        <w:rPr>
          <w:b/>
          <w:color w:val="000000" w:themeColor="text1"/>
        </w:rPr>
        <w:t>Website:</w:t>
      </w:r>
      <w:r w:rsidR="006854AD" w:rsidRPr="0073399B">
        <w:rPr>
          <w:b/>
          <w:color w:val="000000" w:themeColor="text1"/>
          <w:u w:val="single"/>
        </w:rPr>
        <w:t xml:space="preserve"> </w:t>
      </w:r>
      <w:r w:rsidR="00503584" w:rsidRPr="0073399B">
        <w:rPr>
          <w:color w:val="000000" w:themeColor="text1"/>
        </w:rPr>
        <w:t xml:space="preserve">Website is an integral part of digital marketing nowadays. IFIC has their own website with the </w:t>
      </w:r>
      <w:proofErr w:type="spellStart"/>
      <w:r w:rsidR="00503584" w:rsidRPr="0073399B">
        <w:rPr>
          <w:color w:val="000000" w:themeColor="text1"/>
        </w:rPr>
        <w:t>url</w:t>
      </w:r>
      <w:proofErr w:type="spellEnd"/>
      <w:r w:rsidR="00503584" w:rsidRPr="0073399B">
        <w:rPr>
          <w:color w:val="000000" w:themeColor="text1"/>
        </w:rPr>
        <w:t xml:space="preserve"> : </w:t>
      </w:r>
      <w:hyperlink r:id="rId23" w:history="1">
        <w:r w:rsidR="00503584" w:rsidRPr="0073399B">
          <w:rPr>
            <w:rStyle w:val="Hyperlink"/>
          </w:rPr>
          <w:t>https://www.ificbank.com.bd/</w:t>
        </w:r>
      </w:hyperlink>
      <w:r w:rsidR="00932E87" w:rsidRPr="0073399B">
        <w:rPr>
          <w:color w:val="000000" w:themeColor="text1"/>
        </w:rPr>
        <w:t xml:space="preserve"> </w:t>
      </w:r>
      <w:r w:rsidR="00932E87" w:rsidRPr="0073399B">
        <w:rPr>
          <w:color w:val="000000" w:themeColor="text1"/>
        </w:rPr>
        <w:br/>
        <w:t xml:space="preserve">A person can get a holistic idea about IFIC Bank PLC regarding their journey, different banking services, currency rate, job openings, annual report, news and reports, board of directors and </w:t>
      </w:r>
      <w:r w:rsidR="00932E87" w:rsidRPr="0073399B">
        <w:rPr>
          <w:color w:val="000000" w:themeColor="text1"/>
        </w:rPr>
        <w:lastRenderedPageBreak/>
        <w:t>many more from IFIC’s website.</w:t>
      </w:r>
      <w:r w:rsidR="001B2262" w:rsidRPr="0073399B">
        <w:rPr>
          <w:color w:val="000000" w:themeColor="text1"/>
        </w:rPr>
        <w:t xml:space="preserve"> So</w:t>
      </w:r>
      <w:r w:rsidR="007E4FD0" w:rsidRPr="0073399B">
        <w:rPr>
          <w:color w:val="000000" w:themeColor="text1"/>
        </w:rPr>
        <w:t>,</w:t>
      </w:r>
      <w:r w:rsidR="001B2262" w:rsidRPr="0073399B">
        <w:rPr>
          <w:color w:val="000000" w:themeColor="text1"/>
        </w:rPr>
        <w:t xml:space="preserve"> their website is playing a pivotal role in positive branding of the organization every now and then. </w:t>
      </w:r>
      <w:r w:rsidR="00E130CC" w:rsidRPr="0073399B">
        <w:rPr>
          <w:color w:val="000000" w:themeColor="text1"/>
        </w:rPr>
        <w:t>Th</w:t>
      </w:r>
      <w:r w:rsidR="007E4FD0" w:rsidRPr="0073399B">
        <w:rPr>
          <w:color w:val="000000" w:themeColor="text1"/>
        </w:rPr>
        <w:t>e</w:t>
      </w:r>
      <w:r w:rsidR="00E130CC" w:rsidRPr="0073399B">
        <w:rPr>
          <w:color w:val="000000" w:themeColor="text1"/>
        </w:rPr>
        <w:t xml:space="preserve"> website is also creating a good first impression about the bank and credibility about the bank to its customers.</w:t>
      </w:r>
      <w:r w:rsidR="007E4FD0" w:rsidRPr="0073399B">
        <w:rPr>
          <w:noProof/>
          <w:color w:val="000000" w:themeColor="text1"/>
        </w:rPr>
        <w:t xml:space="preserve"> Effective SEO increases the possibility to increase traffic to the website from customer’s click at Google, Bing and other seach engines who seek for banking services.</w:t>
      </w:r>
      <w:r w:rsidR="007E4FD0" w:rsidRPr="0073399B">
        <w:rPr>
          <w:noProof/>
          <w:color w:val="000000" w:themeColor="text1"/>
        </w:rPr>
        <w:br/>
      </w:r>
      <w:r w:rsidR="007E4FD0" w:rsidRPr="0073399B">
        <w:rPr>
          <w:noProof/>
          <w:color w:val="000000" w:themeColor="text1"/>
        </w:rPr>
        <w:drawing>
          <wp:inline distT="0" distB="0" distL="0" distR="0">
            <wp:extent cx="5943600" cy="30956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ebsite.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3095625"/>
                    </a:xfrm>
                    <a:prstGeom prst="rect">
                      <a:avLst/>
                    </a:prstGeom>
                  </pic:spPr>
                </pic:pic>
              </a:graphicData>
            </a:graphic>
          </wp:inline>
        </w:drawing>
      </w:r>
      <w:r w:rsidR="007E4FD0" w:rsidRPr="0073399B">
        <w:rPr>
          <w:color w:val="000000" w:themeColor="text1"/>
        </w:rPr>
        <w:br/>
      </w:r>
      <w:r w:rsidR="00E130CC" w:rsidRPr="0073399B">
        <w:rPr>
          <w:color w:val="000000" w:themeColor="text1"/>
        </w:rPr>
        <w:br/>
        <w:t>Photo: LANDING PAGE OF IFIC BANK PLC WEBSITE</w:t>
      </w:r>
      <w:r w:rsidR="007E4FD0" w:rsidRPr="0073399B">
        <w:rPr>
          <w:color w:val="000000" w:themeColor="text1"/>
        </w:rPr>
        <w:br/>
      </w:r>
      <w:r w:rsidR="005F2F6B" w:rsidRPr="0073399B">
        <w:rPr>
          <w:b/>
          <w:color w:val="000000" w:themeColor="text1"/>
        </w:rPr>
        <w:t>Publicity</w:t>
      </w:r>
      <w:r w:rsidR="00C4745D" w:rsidRPr="0073399B">
        <w:rPr>
          <w:b/>
          <w:color w:val="000000" w:themeColor="text1"/>
        </w:rPr>
        <w:t>:</w:t>
      </w:r>
      <w:r w:rsidR="00231D78" w:rsidRPr="0073399B">
        <w:rPr>
          <w:b/>
          <w:color w:val="000000" w:themeColor="text1"/>
        </w:rPr>
        <w:t xml:space="preserve"> </w:t>
      </w:r>
      <w:r w:rsidR="00C4745D" w:rsidRPr="0073399B">
        <w:rPr>
          <w:color w:val="000000" w:themeColor="text1"/>
        </w:rPr>
        <w:t>One of the most engaging promotional strategy for marketing is publicity. IFIC Bank also use this strategy in two ways:</w:t>
      </w:r>
      <w:r w:rsidR="00C4745D" w:rsidRPr="0073399B">
        <w:rPr>
          <w:color w:val="000000" w:themeColor="text1"/>
        </w:rPr>
        <w:br/>
        <w:t>a) Press release</w:t>
      </w:r>
      <w:r w:rsidR="00C4745D" w:rsidRPr="0073399B">
        <w:rPr>
          <w:color w:val="000000" w:themeColor="text1"/>
        </w:rPr>
        <w:br/>
        <w:t xml:space="preserve">b) </w:t>
      </w:r>
      <w:r w:rsidR="008F50F8" w:rsidRPr="0073399B">
        <w:rPr>
          <w:color w:val="000000" w:themeColor="text1"/>
        </w:rPr>
        <w:t>Review/</w:t>
      </w:r>
      <w:r w:rsidR="00B74E63" w:rsidRPr="0073399B">
        <w:rPr>
          <w:color w:val="000000" w:themeColor="text1"/>
        </w:rPr>
        <w:t>User Generated Content (UGC)</w:t>
      </w:r>
      <w:r w:rsidR="00C4745D" w:rsidRPr="0073399B">
        <w:rPr>
          <w:color w:val="000000" w:themeColor="text1"/>
        </w:rPr>
        <w:br/>
      </w:r>
      <w:r w:rsidR="00C4745D" w:rsidRPr="0073399B">
        <w:rPr>
          <w:b/>
          <w:color w:val="000000" w:themeColor="text1"/>
        </w:rPr>
        <w:t xml:space="preserve">Press release: </w:t>
      </w:r>
      <w:r w:rsidR="00C4745D" w:rsidRPr="0073399B">
        <w:rPr>
          <w:color w:val="000000" w:themeColor="text1"/>
        </w:rPr>
        <w:t>The short, compelling story about the events, product launch is given to media personnel to cover in the mainstream media to increase goodwill and awareness among the mass people; also known as press release is the main way</w:t>
      </w:r>
      <w:r w:rsidR="00775A4C" w:rsidRPr="0073399B">
        <w:rPr>
          <w:color w:val="000000" w:themeColor="text1"/>
        </w:rPr>
        <w:t xml:space="preserve"> how</w:t>
      </w:r>
      <w:r w:rsidR="00C4745D" w:rsidRPr="0073399B">
        <w:rPr>
          <w:color w:val="000000" w:themeColor="text1"/>
        </w:rPr>
        <w:t xml:space="preserve"> IFIC Bank PLC conduct publicity.</w:t>
      </w:r>
      <w:r w:rsidR="00775A4C" w:rsidRPr="0073399B">
        <w:rPr>
          <w:color w:val="000000" w:themeColor="text1"/>
        </w:rPr>
        <w:t xml:space="preserve"> The journalists are also usually invited to cover such events in order to co</w:t>
      </w:r>
      <w:r w:rsidR="00B86983" w:rsidRPr="0073399B">
        <w:rPr>
          <w:color w:val="000000" w:themeColor="text1"/>
        </w:rPr>
        <w:t>ver it and publish it on their platform.</w:t>
      </w:r>
      <w:r w:rsidR="00B74E63" w:rsidRPr="0073399B">
        <w:rPr>
          <w:color w:val="000000" w:themeColor="text1"/>
        </w:rPr>
        <w:br/>
      </w:r>
      <w:r w:rsidR="00B74E63" w:rsidRPr="0073399B">
        <w:rPr>
          <w:noProof/>
          <w:color w:val="000000" w:themeColor="text1"/>
        </w:rPr>
        <w:lastRenderedPageBreak/>
        <w:drawing>
          <wp:inline distT="0" distB="0" distL="0" distR="0">
            <wp:extent cx="5943600" cy="398589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fic largest bank.JPG"/>
                    <pic:cNvPicPr/>
                  </pic:nvPicPr>
                  <pic:blipFill>
                    <a:blip r:embed="rId25">
                      <a:extLst>
                        <a:ext uri="{28A0092B-C50C-407E-A947-70E740481C1C}">
                          <a14:useLocalDpi xmlns:a14="http://schemas.microsoft.com/office/drawing/2010/main" val="0"/>
                        </a:ext>
                      </a:extLst>
                    </a:blip>
                    <a:stretch>
                      <a:fillRect/>
                    </a:stretch>
                  </pic:blipFill>
                  <pic:spPr>
                    <a:xfrm>
                      <a:off x="0" y="0"/>
                      <a:ext cx="5943600" cy="3985895"/>
                    </a:xfrm>
                    <a:prstGeom prst="rect">
                      <a:avLst/>
                    </a:prstGeom>
                  </pic:spPr>
                </pic:pic>
              </a:graphicData>
            </a:graphic>
          </wp:inline>
        </w:drawing>
      </w:r>
      <w:r w:rsidR="00B86983" w:rsidRPr="0073399B">
        <w:rPr>
          <w:color w:val="000000" w:themeColor="text1"/>
        </w:rPr>
        <w:br/>
        <w:t xml:space="preserve">Photo: MEDIA COVERAGE OF LARGEST BANK MILESTONE OF IFIC BANK </w:t>
      </w:r>
      <w:r w:rsidR="00B74E63" w:rsidRPr="0073399B">
        <w:rPr>
          <w:color w:val="000000" w:themeColor="text1"/>
        </w:rPr>
        <w:br/>
      </w:r>
      <w:r w:rsidR="00B74E63" w:rsidRPr="0073399B">
        <w:rPr>
          <w:color w:val="000000" w:themeColor="text1"/>
        </w:rPr>
        <w:br/>
      </w:r>
      <w:r w:rsidR="008F50F8" w:rsidRPr="0073399B">
        <w:rPr>
          <w:b/>
          <w:color w:val="000000" w:themeColor="text1"/>
        </w:rPr>
        <w:t xml:space="preserve">User generated content: </w:t>
      </w:r>
      <w:r w:rsidR="008F50F8" w:rsidRPr="0073399B">
        <w:rPr>
          <w:color w:val="000000" w:themeColor="text1"/>
        </w:rPr>
        <w:t xml:space="preserve">User’s review about the </w:t>
      </w:r>
      <w:proofErr w:type="spellStart"/>
      <w:r w:rsidR="008F50F8" w:rsidRPr="0073399B">
        <w:rPr>
          <w:color w:val="000000" w:themeColor="text1"/>
        </w:rPr>
        <w:t>sevices</w:t>
      </w:r>
      <w:proofErr w:type="spellEnd"/>
      <w:r w:rsidR="008F50F8" w:rsidRPr="0073399B">
        <w:rPr>
          <w:color w:val="000000" w:themeColor="text1"/>
        </w:rPr>
        <w:t xml:space="preserve"> is another form of publicity. It can be either positive or negative. Generally, customers give their review on their own accord when they are delighted or dissatisfied on using the service. But publicist himself or the assigned personnel can do publicity on behalf of the company hiding their identity. </w:t>
      </w:r>
      <w:r w:rsidR="001A3E35" w:rsidRPr="0073399B">
        <w:rPr>
          <w:color w:val="000000" w:themeColor="text1"/>
        </w:rPr>
        <w:t xml:space="preserve">IFIC’s publicity is usually done by the customers in the form of review in different banking and card </w:t>
      </w:r>
      <w:proofErr w:type="spellStart"/>
      <w:r w:rsidR="001A3E35" w:rsidRPr="0073399B">
        <w:rPr>
          <w:color w:val="000000" w:themeColor="text1"/>
        </w:rPr>
        <w:t>users</w:t>
      </w:r>
      <w:r w:rsidR="004820BD" w:rsidRPr="0073399B">
        <w:rPr>
          <w:color w:val="000000" w:themeColor="text1"/>
        </w:rPr>
        <w:t>’</w:t>
      </w:r>
      <w:r w:rsidR="001A3E35" w:rsidRPr="0073399B">
        <w:rPr>
          <w:color w:val="000000" w:themeColor="text1"/>
        </w:rPr>
        <w:t>community</w:t>
      </w:r>
      <w:proofErr w:type="spellEnd"/>
      <w:r w:rsidR="001A3E35" w:rsidRPr="0073399B">
        <w:rPr>
          <w:color w:val="000000" w:themeColor="text1"/>
        </w:rPr>
        <w:t>, word of mouth and electronic word of mouth.</w:t>
      </w:r>
      <w:r w:rsidR="001A3E35" w:rsidRPr="0073399B">
        <w:rPr>
          <w:color w:val="000000" w:themeColor="text1"/>
        </w:rPr>
        <w:br/>
      </w:r>
      <w:r w:rsidR="001A3E35" w:rsidRPr="0073399B">
        <w:rPr>
          <w:noProof/>
          <w:color w:val="000000" w:themeColor="text1"/>
        </w:rPr>
        <w:drawing>
          <wp:inline distT="0" distB="0" distL="0" distR="0">
            <wp:extent cx="5943600" cy="1598295"/>
            <wp:effectExtent l="0" t="0" r="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UGC on IFIC dispute settlement..JPG"/>
                    <pic:cNvPicPr/>
                  </pic:nvPicPr>
                  <pic:blipFill>
                    <a:blip r:embed="rId26">
                      <a:extLst>
                        <a:ext uri="{28A0092B-C50C-407E-A947-70E740481C1C}">
                          <a14:useLocalDpi xmlns:a14="http://schemas.microsoft.com/office/drawing/2010/main" val="0"/>
                        </a:ext>
                      </a:extLst>
                    </a:blip>
                    <a:stretch>
                      <a:fillRect/>
                    </a:stretch>
                  </pic:blipFill>
                  <pic:spPr>
                    <a:xfrm>
                      <a:off x="0" y="0"/>
                      <a:ext cx="5943600" cy="1598295"/>
                    </a:xfrm>
                    <a:prstGeom prst="rect">
                      <a:avLst/>
                    </a:prstGeom>
                  </pic:spPr>
                </pic:pic>
              </a:graphicData>
            </a:graphic>
          </wp:inline>
        </w:drawing>
      </w:r>
      <w:r w:rsidR="001A3E35" w:rsidRPr="0073399B">
        <w:rPr>
          <w:color w:val="000000" w:themeColor="text1"/>
        </w:rPr>
        <w:t xml:space="preserve">Photo: </w:t>
      </w:r>
      <w:r w:rsidR="005B309E" w:rsidRPr="0073399B">
        <w:rPr>
          <w:color w:val="000000" w:themeColor="text1"/>
        </w:rPr>
        <w:t xml:space="preserve">CUSTOMER’S POSITIVE REVIEW ON DISPUTE SETTLEMENT BY IFIC </w:t>
      </w:r>
      <w:r w:rsidR="005B309E" w:rsidRPr="0073399B">
        <w:rPr>
          <w:color w:val="000000" w:themeColor="text1"/>
        </w:rPr>
        <w:br/>
      </w:r>
      <w:r w:rsidR="00247679" w:rsidRPr="0073399B">
        <w:rPr>
          <w:b/>
          <w:color w:val="000000" w:themeColor="text1"/>
        </w:rPr>
        <w:t xml:space="preserve">Personal selling: </w:t>
      </w:r>
      <w:r w:rsidR="00247679" w:rsidRPr="0073399B">
        <w:rPr>
          <w:color w:val="000000" w:themeColor="text1"/>
        </w:rPr>
        <w:t xml:space="preserve">The practice of personal selling is mostly visible in IFIC Bank. The transaction </w:t>
      </w:r>
      <w:r w:rsidR="00247679" w:rsidRPr="0073399B">
        <w:rPr>
          <w:color w:val="000000" w:themeColor="text1"/>
        </w:rPr>
        <w:lastRenderedPageBreak/>
        <w:t xml:space="preserve">service officer who are the frontline service provider in the bank </w:t>
      </w:r>
      <w:r w:rsidR="00CF7980" w:rsidRPr="0073399B">
        <w:rPr>
          <w:color w:val="000000" w:themeColor="text1"/>
        </w:rPr>
        <w:t xml:space="preserve">usually influence and encourage the customers to open account with IFIC Bank. For example: when a customer comes to clear the clearing cheque of a different bank, the TSOs encourage to open an account with IFIC Bank stating the facilities the customer will receive at IFIC. Besides, the existing customers are also approached for availing new service which will be beneficial for him. </w:t>
      </w:r>
      <w:r w:rsidR="005B309E" w:rsidRPr="0073399B">
        <w:rPr>
          <w:color w:val="000000" w:themeColor="text1"/>
        </w:rPr>
        <w:t xml:space="preserve">When customers receive quality services from the officers, gets acquainted and rely the bank, they not only expand their service receiving spectrum also influence their acquaintance to engage with IFIC Bank. </w:t>
      </w:r>
      <w:r w:rsidR="0054428A" w:rsidRPr="0073399B">
        <w:rPr>
          <w:color w:val="000000" w:themeColor="text1"/>
        </w:rPr>
        <w:br/>
      </w:r>
      <w:r w:rsidR="00C24EAF" w:rsidRPr="0073399B">
        <w:rPr>
          <w:color w:val="000000" w:themeColor="text1"/>
        </w:rPr>
        <w:br/>
      </w:r>
      <w:r w:rsidR="00C24EAF" w:rsidRPr="0073399B">
        <w:rPr>
          <w:b/>
          <w:color w:val="000000" w:themeColor="text1"/>
        </w:rPr>
        <w:t>People:</w:t>
      </w:r>
      <w:r w:rsidR="007F0762" w:rsidRPr="0073399B">
        <w:rPr>
          <w:b/>
          <w:color w:val="000000" w:themeColor="text1"/>
        </w:rPr>
        <w:t xml:space="preserve"> </w:t>
      </w:r>
      <w:r w:rsidR="002117E5" w:rsidRPr="0073399B">
        <w:rPr>
          <w:color w:val="000000" w:themeColor="text1"/>
        </w:rPr>
        <w:t xml:space="preserve">All </w:t>
      </w:r>
      <w:r w:rsidR="007F0762" w:rsidRPr="0073399B">
        <w:rPr>
          <w:color w:val="000000" w:themeColor="text1"/>
        </w:rPr>
        <w:t xml:space="preserve">human actors </w:t>
      </w:r>
      <w:r w:rsidR="00827011" w:rsidRPr="0073399B">
        <w:rPr>
          <w:color w:val="000000" w:themeColor="text1"/>
        </w:rPr>
        <w:t xml:space="preserve">who </w:t>
      </w:r>
      <w:r w:rsidR="002117E5" w:rsidRPr="0073399B">
        <w:rPr>
          <w:color w:val="000000" w:themeColor="text1"/>
        </w:rPr>
        <w:t xml:space="preserve">play a role in </w:t>
      </w:r>
      <w:r w:rsidR="00827011" w:rsidRPr="0073399B">
        <w:rPr>
          <w:color w:val="000000" w:themeColor="text1"/>
        </w:rPr>
        <w:t>service delivery and influence the buyer’s perceptions</w:t>
      </w:r>
      <w:r w:rsidR="002117E5" w:rsidRPr="0073399B">
        <w:rPr>
          <w:color w:val="000000" w:themeColor="text1"/>
        </w:rPr>
        <w:t xml:space="preserve"> are called people.</w:t>
      </w:r>
      <w:r w:rsidR="00BF2D5E" w:rsidRPr="0073399B">
        <w:rPr>
          <w:color w:val="000000" w:themeColor="text1"/>
        </w:rPr>
        <w:t xml:space="preserve"> People are of two types: </w:t>
      </w:r>
      <w:r w:rsidR="00BF2D5E" w:rsidRPr="0073399B">
        <w:rPr>
          <w:color w:val="000000" w:themeColor="text1"/>
        </w:rPr>
        <w:br/>
        <w:t>1. Internal : People inside the organi</w:t>
      </w:r>
      <w:r w:rsidR="00FA65E6" w:rsidRPr="0073399B">
        <w:rPr>
          <w:color w:val="000000" w:themeColor="text1"/>
        </w:rPr>
        <w:t>zation who are involved in service delivery. Example: employees.</w:t>
      </w:r>
      <w:r w:rsidR="00BF2D5E" w:rsidRPr="0073399B">
        <w:rPr>
          <w:color w:val="000000" w:themeColor="text1"/>
        </w:rPr>
        <w:br/>
        <w:t xml:space="preserve">2. </w:t>
      </w:r>
      <w:proofErr w:type="gramStart"/>
      <w:r w:rsidR="00BF2D5E" w:rsidRPr="0073399B">
        <w:rPr>
          <w:color w:val="000000" w:themeColor="text1"/>
        </w:rPr>
        <w:t>External :</w:t>
      </w:r>
      <w:proofErr w:type="gramEnd"/>
      <w:r w:rsidR="00BF2D5E" w:rsidRPr="0073399B">
        <w:rPr>
          <w:color w:val="000000" w:themeColor="text1"/>
        </w:rPr>
        <w:t xml:space="preserve"> </w:t>
      </w:r>
      <w:r w:rsidR="00FA65E6" w:rsidRPr="0073399B">
        <w:rPr>
          <w:color w:val="000000" w:themeColor="text1"/>
        </w:rPr>
        <w:t>People outside of the organization who are involved in service delivery</w:t>
      </w:r>
      <w:r w:rsidR="00575554" w:rsidRPr="0073399B">
        <w:rPr>
          <w:color w:val="000000" w:themeColor="text1"/>
        </w:rPr>
        <w:t xml:space="preserve"> As service is intangible, perishable so it is a must to provide quality customer service. </w:t>
      </w:r>
      <w:r w:rsidR="00FA65E6" w:rsidRPr="0073399B">
        <w:rPr>
          <w:color w:val="000000" w:themeColor="text1"/>
        </w:rPr>
        <w:t>Example: customers.</w:t>
      </w:r>
      <w:r w:rsidR="00F217F9" w:rsidRPr="0073399B">
        <w:rPr>
          <w:color w:val="000000" w:themeColor="text1"/>
        </w:rPr>
        <w:br/>
      </w:r>
      <w:r w:rsidR="00FA65E6" w:rsidRPr="0073399B">
        <w:rPr>
          <w:color w:val="000000" w:themeColor="text1"/>
        </w:rPr>
        <w:br/>
      </w:r>
      <w:r w:rsidR="00575554" w:rsidRPr="0073399B">
        <w:rPr>
          <w:color w:val="000000" w:themeColor="text1"/>
        </w:rPr>
        <w:t>At IFIC, every transaction service officer go</w:t>
      </w:r>
      <w:r w:rsidR="004820BD" w:rsidRPr="0073399B">
        <w:rPr>
          <w:color w:val="000000" w:themeColor="text1"/>
        </w:rPr>
        <w:t>es</w:t>
      </w:r>
      <w:r w:rsidR="00575554" w:rsidRPr="0073399B">
        <w:rPr>
          <w:color w:val="000000" w:themeColor="text1"/>
        </w:rPr>
        <w:t xml:space="preserve"> through training on how to provide the best and quality service to the customers in a prompt, error-free way with friendly behavior. In addition, all customers are equal; the officers are instructed to follow this. In order to prepare the officers competent, three training is provided to each Transaction service officers.</w:t>
      </w:r>
      <w:r w:rsidR="00653A48" w:rsidRPr="0073399B">
        <w:rPr>
          <w:color w:val="000000" w:themeColor="text1"/>
        </w:rPr>
        <w:br/>
      </w:r>
      <w:r w:rsidR="00653A48" w:rsidRPr="0073399B">
        <w:rPr>
          <w:color w:val="000000" w:themeColor="text1"/>
        </w:rPr>
        <w:br/>
      </w:r>
      <w:r w:rsidR="00653A48" w:rsidRPr="0073399B">
        <w:rPr>
          <w:b/>
          <w:color w:val="000000" w:themeColor="text1"/>
        </w:rPr>
        <w:t>Process:</w:t>
      </w:r>
      <w:r w:rsidR="009B1DBC" w:rsidRPr="0073399B">
        <w:rPr>
          <w:b/>
          <w:color w:val="000000" w:themeColor="text1"/>
        </w:rPr>
        <w:t xml:space="preserve"> </w:t>
      </w:r>
      <w:r w:rsidR="009B1DBC" w:rsidRPr="0073399B">
        <w:rPr>
          <w:color w:val="000000" w:themeColor="text1"/>
        </w:rPr>
        <w:t xml:space="preserve">Process includes the mechanisms, procedures and flow of activities by which the service is delivered to the customers.  </w:t>
      </w:r>
      <w:r w:rsidR="009B1DBC" w:rsidRPr="0073399B">
        <w:rPr>
          <w:color w:val="000000" w:themeColor="text1"/>
        </w:rPr>
        <w:br/>
      </w:r>
      <w:r w:rsidR="00653A48" w:rsidRPr="0073399B">
        <w:rPr>
          <w:color w:val="000000" w:themeColor="text1"/>
        </w:rPr>
        <w:t xml:space="preserve"> The process of service delivery in banking industry is </w:t>
      </w:r>
      <w:r w:rsidR="00E43983" w:rsidRPr="0073399B">
        <w:rPr>
          <w:color w:val="000000" w:themeColor="text1"/>
        </w:rPr>
        <w:t>an important determining factor of customer’s satisfaction. IFIC introduced the ‘</w:t>
      </w:r>
      <w:r w:rsidR="00E43983" w:rsidRPr="00250EC0">
        <w:rPr>
          <w:color w:val="000000" w:themeColor="text1"/>
        </w:rPr>
        <w:t>’one stop solution</w:t>
      </w:r>
      <w:r w:rsidR="00E43983" w:rsidRPr="0073399B">
        <w:rPr>
          <w:color w:val="000000" w:themeColor="text1"/>
        </w:rPr>
        <w:t xml:space="preserve">” service delivery for the first time in Bangladesh. It implies that a customer can get all type of service in one counter. The customer doesn’t need to move from one counter to another. All the 27 types of banking service including account opening, fund transfer, pay order, currency endorsement, deposit, cash withdrawal </w:t>
      </w:r>
      <w:proofErr w:type="spellStart"/>
      <w:r w:rsidR="00E43983" w:rsidRPr="0073399B">
        <w:rPr>
          <w:color w:val="000000" w:themeColor="text1"/>
        </w:rPr>
        <w:t>etc</w:t>
      </w:r>
      <w:proofErr w:type="spellEnd"/>
      <w:r w:rsidR="00E43983" w:rsidRPr="0073399B">
        <w:rPr>
          <w:color w:val="000000" w:themeColor="text1"/>
        </w:rPr>
        <w:t xml:space="preserve"> is available in a single counter. As a result, the service delivery is fast and time saving for the customers.</w:t>
      </w:r>
      <w:r w:rsidR="00F3103B" w:rsidRPr="0073399B">
        <w:rPr>
          <w:color w:val="000000" w:themeColor="text1"/>
        </w:rPr>
        <w:br/>
        <w:t>Furthermore, IFIC bank follows “</w:t>
      </w:r>
      <w:r w:rsidR="00F3103B" w:rsidRPr="00250EC0">
        <w:rPr>
          <w:color w:val="000000" w:themeColor="text1"/>
        </w:rPr>
        <w:t>checker-maker</w:t>
      </w:r>
      <w:r w:rsidR="00F3103B" w:rsidRPr="0073399B">
        <w:rPr>
          <w:color w:val="000000" w:themeColor="text1"/>
        </w:rPr>
        <w:t xml:space="preserve">” policy to provide customer error free service. Under this policy, no service will be provided without the approval from both the checker and </w:t>
      </w:r>
      <w:r w:rsidR="00F3103B" w:rsidRPr="0073399B">
        <w:rPr>
          <w:color w:val="000000" w:themeColor="text1"/>
        </w:rPr>
        <w:lastRenderedPageBreak/>
        <w:t xml:space="preserve">maker. It has been </w:t>
      </w:r>
      <w:r w:rsidR="00740BB7" w:rsidRPr="0073399B">
        <w:rPr>
          <w:color w:val="000000" w:themeColor="text1"/>
        </w:rPr>
        <w:t>initiated so that even if the maker makes any mistake, the checker can correct it.</w:t>
      </w:r>
      <w:r w:rsidR="00740BB7" w:rsidRPr="0073399B">
        <w:rPr>
          <w:color w:val="000000" w:themeColor="text1"/>
        </w:rPr>
        <w:br/>
        <w:t xml:space="preserve"> For example: ABC company requested for 30 lakhs taka home loan and the bank officer approved it either by being biased or mistakenly, it will not be approved because the higher officer (maker). He will thoroughly review the process, evaluate the loan disbursement eligibility of the loan taker. If any discrepancy found, the maker will cancel the loan request.</w:t>
      </w:r>
      <w:r w:rsidR="009C459B" w:rsidRPr="0073399B">
        <w:rPr>
          <w:color w:val="000000" w:themeColor="text1"/>
        </w:rPr>
        <w:br/>
      </w:r>
      <w:r w:rsidR="009C459B" w:rsidRPr="0073399B">
        <w:rPr>
          <w:color w:val="000000" w:themeColor="text1"/>
        </w:rPr>
        <w:br/>
      </w:r>
      <w:r w:rsidR="009C459B" w:rsidRPr="0073399B">
        <w:rPr>
          <w:b/>
          <w:color w:val="000000" w:themeColor="text1"/>
        </w:rPr>
        <w:t>Physical evidence:</w:t>
      </w:r>
      <w:r w:rsidR="00A318D0" w:rsidRPr="0073399B">
        <w:rPr>
          <w:b/>
          <w:color w:val="000000" w:themeColor="text1"/>
        </w:rPr>
        <w:t xml:space="preserve"> </w:t>
      </w:r>
      <w:r w:rsidR="00087797" w:rsidRPr="0073399B">
        <w:rPr>
          <w:color w:val="000000" w:themeColor="text1"/>
          <w:shd w:val="clear" w:color="auto" w:fill="F7F7F8"/>
        </w:rPr>
        <w:t>The setting in which the service is provided and where interactions occur between the company and the customer, including any physical elements that aid in the execution</w:t>
      </w:r>
      <w:r w:rsidR="00194F17" w:rsidRPr="0073399B">
        <w:rPr>
          <w:color w:val="000000" w:themeColor="text1"/>
          <w:shd w:val="clear" w:color="auto" w:fill="F7F7F8"/>
        </w:rPr>
        <w:t xml:space="preserve"> or communication of the service.</w:t>
      </w:r>
      <w:r w:rsidR="00A318D0" w:rsidRPr="0073399B">
        <w:rPr>
          <w:b/>
          <w:color w:val="000000" w:themeColor="text1"/>
        </w:rPr>
        <w:br/>
      </w:r>
      <w:r w:rsidR="009C459B" w:rsidRPr="0073399B">
        <w:rPr>
          <w:color w:val="000000" w:themeColor="text1"/>
        </w:rPr>
        <w:t xml:space="preserve"> </w:t>
      </w:r>
      <w:r w:rsidR="00297E2C" w:rsidRPr="0073399B">
        <w:rPr>
          <w:color w:val="000000" w:themeColor="text1"/>
        </w:rPr>
        <w:t>The intangibility nature of the service makes people hesitate to avail the service of an organization. So physical evidence is a must to create credibility among the customers. IFIC Bank has its own registered head office named IFIC Tower at Purana Paltan. The principal branch and other branch, sub branches customers believe that, since the bank has its own office; it will not scam. In micro level, the deposit slip copy, cheque book, cards all are the physical evidence of micro level service that are the evidences of their service. As a result, customers can continue banking with IFIC Bank confidently.</w:t>
      </w:r>
      <w:r w:rsidR="00D83AE5" w:rsidRPr="0073399B">
        <w:rPr>
          <w:color w:val="000000" w:themeColor="text1"/>
        </w:rPr>
        <w:br/>
      </w:r>
      <w:r w:rsidR="007742CE" w:rsidRPr="0073399B">
        <w:rPr>
          <w:noProof/>
          <w:color w:val="000000" w:themeColor="text1"/>
        </w:rPr>
        <w:lastRenderedPageBreak/>
        <w:drawing>
          <wp:inline distT="0" distB="0" distL="0" distR="0">
            <wp:extent cx="5459730" cy="82296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FIC Tower Image.jpg"/>
                    <pic:cNvPicPr/>
                  </pic:nvPicPr>
                  <pic:blipFill>
                    <a:blip r:embed="rId27">
                      <a:extLst>
                        <a:ext uri="{28A0092B-C50C-407E-A947-70E740481C1C}">
                          <a14:useLocalDpi xmlns:a14="http://schemas.microsoft.com/office/drawing/2010/main" val="0"/>
                        </a:ext>
                      </a:extLst>
                    </a:blip>
                    <a:stretch>
                      <a:fillRect/>
                    </a:stretch>
                  </pic:blipFill>
                  <pic:spPr>
                    <a:xfrm>
                      <a:off x="0" y="0"/>
                      <a:ext cx="5459730" cy="8229600"/>
                    </a:xfrm>
                    <a:prstGeom prst="rect">
                      <a:avLst/>
                    </a:prstGeom>
                  </pic:spPr>
                </pic:pic>
              </a:graphicData>
            </a:graphic>
          </wp:inline>
        </w:drawing>
      </w:r>
      <w:r w:rsidR="00B06639" w:rsidRPr="0073399B">
        <w:rPr>
          <w:color w:val="000000" w:themeColor="text1"/>
        </w:rPr>
        <w:br/>
      </w:r>
      <w:r w:rsidR="003B0177" w:rsidRPr="0073399B">
        <w:rPr>
          <w:color w:val="548DD4" w:themeColor="text2" w:themeTint="99"/>
          <w:sz w:val="72"/>
          <w:szCs w:val="72"/>
        </w:rPr>
        <w:lastRenderedPageBreak/>
        <w:br/>
      </w:r>
      <w:r w:rsidR="003B0177" w:rsidRPr="0073399B">
        <w:rPr>
          <w:color w:val="548DD4" w:themeColor="text2" w:themeTint="99"/>
          <w:sz w:val="72"/>
          <w:szCs w:val="72"/>
        </w:rPr>
        <w:br/>
      </w:r>
      <w:r w:rsidR="003B0177" w:rsidRPr="0073399B">
        <w:rPr>
          <w:color w:val="548DD4" w:themeColor="text2" w:themeTint="99"/>
          <w:sz w:val="72"/>
          <w:szCs w:val="72"/>
        </w:rPr>
        <w:br/>
        <w:t>CHAPTER 5</w:t>
      </w:r>
      <w:r w:rsidR="00FA75AC" w:rsidRPr="0073399B">
        <w:rPr>
          <w:color w:val="000000" w:themeColor="text1"/>
          <w:sz w:val="72"/>
          <w:szCs w:val="72"/>
        </w:rPr>
        <w:br/>
      </w:r>
      <w:r w:rsidR="00FA75AC" w:rsidRPr="0073399B">
        <w:rPr>
          <w:color w:val="548DD4" w:themeColor="text2" w:themeTint="99"/>
          <w:sz w:val="72"/>
          <w:szCs w:val="72"/>
        </w:rPr>
        <w:t>R</w:t>
      </w:r>
      <w:r w:rsidR="003B0177" w:rsidRPr="0073399B">
        <w:rPr>
          <w:color w:val="548DD4" w:themeColor="text2" w:themeTint="99"/>
          <w:sz w:val="72"/>
          <w:szCs w:val="72"/>
        </w:rPr>
        <w:t>ECOMMENDATIONS</w:t>
      </w:r>
      <w:r w:rsidR="00651BB4" w:rsidRPr="0073399B">
        <w:rPr>
          <w:color w:val="548DD4" w:themeColor="text2" w:themeTint="99"/>
          <w:sz w:val="72"/>
          <w:szCs w:val="72"/>
        </w:rPr>
        <w:t xml:space="preserve"> AND</w:t>
      </w:r>
      <w:r w:rsidR="00651BB4" w:rsidRPr="0073399B">
        <w:rPr>
          <w:color w:val="548DD4" w:themeColor="text2" w:themeTint="99"/>
          <w:sz w:val="72"/>
          <w:szCs w:val="72"/>
        </w:rPr>
        <w:br/>
      </w:r>
      <w:r w:rsidR="00250EC0">
        <w:rPr>
          <w:color w:val="548DD4" w:themeColor="text2" w:themeTint="99"/>
          <w:sz w:val="72"/>
          <w:szCs w:val="72"/>
        </w:rPr>
        <w:t>CONCLUSION</w:t>
      </w:r>
      <w:r w:rsidR="003B0177" w:rsidRPr="0073399B">
        <w:rPr>
          <w:color w:val="548DD4" w:themeColor="text2" w:themeTint="99"/>
          <w:sz w:val="72"/>
          <w:szCs w:val="72"/>
        </w:rPr>
        <w:br/>
      </w:r>
      <w:r w:rsidR="003B0177" w:rsidRPr="0073399B">
        <w:rPr>
          <w:color w:val="548DD4" w:themeColor="text2" w:themeTint="99"/>
          <w:sz w:val="72"/>
          <w:szCs w:val="72"/>
        </w:rPr>
        <w:br/>
      </w:r>
      <w:r w:rsidR="003B0177" w:rsidRPr="0073399B">
        <w:rPr>
          <w:color w:val="548DD4" w:themeColor="text2" w:themeTint="99"/>
        </w:rPr>
        <w:br/>
      </w:r>
      <w:r w:rsidR="003B0177" w:rsidRPr="0073399B">
        <w:rPr>
          <w:color w:val="548DD4" w:themeColor="text2" w:themeTint="99"/>
        </w:rPr>
        <w:br/>
      </w:r>
      <w:r w:rsidR="003B0177" w:rsidRPr="0073399B">
        <w:rPr>
          <w:color w:val="548DD4" w:themeColor="text2" w:themeTint="99"/>
        </w:rPr>
        <w:br/>
      </w:r>
      <w:r w:rsidR="003B0177" w:rsidRPr="0073399B">
        <w:rPr>
          <w:color w:val="548DD4" w:themeColor="text2" w:themeTint="99"/>
        </w:rPr>
        <w:br/>
      </w:r>
      <w:r w:rsidR="0087384D" w:rsidRPr="0073399B">
        <w:rPr>
          <w:color w:val="548DD4" w:themeColor="text2" w:themeTint="99"/>
        </w:rPr>
        <w:br/>
      </w:r>
      <w:r w:rsidR="00E74C38" w:rsidRPr="0073399B">
        <w:rPr>
          <w:color w:val="000000" w:themeColor="text1"/>
        </w:rPr>
        <w:br/>
      </w:r>
      <w:r w:rsidR="00E74C38" w:rsidRPr="0073399B">
        <w:rPr>
          <w:color w:val="000000" w:themeColor="text1"/>
        </w:rPr>
        <w:br/>
      </w:r>
      <w:r w:rsidR="00E74C38" w:rsidRPr="0073399B">
        <w:rPr>
          <w:color w:val="000000" w:themeColor="text1"/>
        </w:rPr>
        <w:br/>
      </w:r>
      <w:r w:rsidR="00A83069">
        <w:rPr>
          <w:color w:val="000000" w:themeColor="text1"/>
        </w:rPr>
        <w:br/>
      </w:r>
      <w:r w:rsidR="00A83069">
        <w:rPr>
          <w:color w:val="000000" w:themeColor="text1"/>
        </w:rPr>
        <w:br/>
      </w:r>
      <w:r w:rsidR="00FA75AC" w:rsidRPr="0073399B">
        <w:rPr>
          <w:color w:val="000000" w:themeColor="text1"/>
        </w:rPr>
        <w:lastRenderedPageBreak/>
        <w:t>Improvement is a continuous process and IFIC bank has also some areas to improve to satisfy the customer’s need more specifically. The recommendations for IFIC Bank are given below:</w:t>
      </w:r>
      <w:r w:rsidR="00613FE0" w:rsidRPr="0073399B">
        <w:rPr>
          <w:color w:val="000000" w:themeColor="text1"/>
        </w:rPr>
        <w:br/>
      </w:r>
      <w:r w:rsidR="00FA75AC" w:rsidRPr="0073399B">
        <w:rPr>
          <w:color w:val="000000" w:themeColor="text1"/>
        </w:rPr>
        <w:br/>
      </w:r>
      <w:r w:rsidR="00056D71" w:rsidRPr="0073399B">
        <w:t>•</w:t>
      </w:r>
      <w:r w:rsidR="00056D71" w:rsidRPr="0073399B">
        <w:rPr>
          <w:b/>
        </w:rPr>
        <w:t xml:space="preserve">Corporate collaboration: </w:t>
      </w:r>
      <w:r w:rsidR="00056D71" w:rsidRPr="0073399B">
        <w:t>IFIC</w:t>
      </w:r>
      <w:r w:rsidR="00056D71" w:rsidRPr="0073399B">
        <w:rPr>
          <w:b/>
        </w:rPr>
        <w:t xml:space="preserve"> </w:t>
      </w:r>
      <w:r w:rsidR="00056D71" w:rsidRPr="0073399B">
        <w:t>bank should increase corporate collab</w:t>
      </w:r>
      <w:r w:rsidR="00F428AB" w:rsidRPr="0073399B">
        <w:t>oration with other organizations so that the card user amount increases significantly. For example: Eastern Bank Limited, Standard Chartered bank, City bank users collaborate with the leading online based travel agency in Bangladesh “</w:t>
      </w:r>
      <w:proofErr w:type="spellStart"/>
      <w:r w:rsidR="00F428AB" w:rsidRPr="0073399B">
        <w:t>ShareTrip</w:t>
      </w:r>
      <w:proofErr w:type="spellEnd"/>
      <w:r w:rsidR="00F428AB" w:rsidRPr="0073399B">
        <w:t>”. As a result, the customers of these banks get 5%-</w:t>
      </w:r>
      <w:proofErr w:type="spellStart"/>
      <w:r w:rsidR="00F428AB" w:rsidRPr="0073399B">
        <w:t>upto</w:t>
      </w:r>
      <w:proofErr w:type="spellEnd"/>
      <w:r w:rsidR="00F428AB" w:rsidRPr="0073399B">
        <w:t xml:space="preserve"> 10% discount when they use the </w:t>
      </w:r>
      <w:r w:rsidR="00E803DC" w:rsidRPr="0073399B">
        <w:t>credit (in some case some debit card also eligible) card of these banks. This is why, the travel enthusiasts take the card facility of these banks to make payment while purchasing air tickets or booking hotels and packages.</w:t>
      </w:r>
      <w:r w:rsidR="00056D71" w:rsidRPr="0073399B">
        <w:rPr>
          <w:b/>
        </w:rPr>
        <w:br/>
      </w:r>
      <w:r w:rsidR="00FF5A42" w:rsidRPr="0073399B">
        <w:rPr>
          <w:color w:val="000000" w:themeColor="text1"/>
        </w:rPr>
        <w:t xml:space="preserve">• </w:t>
      </w:r>
      <w:r w:rsidR="00FF5A42" w:rsidRPr="0073399B">
        <w:rPr>
          <w:b/>
          <w:color w:val="000000" w:themeColor="text1"/>
        </w:rPr>
        <w:t>Using SEO and SEM</w:t>
      </w:r>
      <w:r w:rsidR="00FF5A42" w:rsidRPr="0073399B">
        <w:rPr>
          <w:color w:val="000000" w:themeColor="text1"/>
        </w:rPr>
        <w:t xml:space="preserve">: The Search engine marketing and Search engine optimization both are absent in the practice of IFIC marketing practices. In this era, without using </w:t>
      </w:r>
      <w:r w:rsidR="00613FE0" w:rsidRPr="0073399B">
        <w:rPr>
          <w:color w:val="000000" w:themeColor="text1"/>
        </w:rPr>
        <w:t>captivating keywords it is difficult to accumulate organic traffic on the website, so IFIC should initiate the use of SEO to ensure traffic on their website. Additionally, the paid form of marketing SEM should also use to attract the selected audiences and get immediate results.</w:t>
      </w:r>
      <w:r w:rsidR="00613FE0" w:rsidRPr="0073399B">
        <w:rPr>
          <w:color w:val="000000" w:themeColor="text1"/>
        </w:rPr>
        <w:br/>
        <w:t>•</w:t>
      </w:r>
      <w:r w:rsidR="00613FE0" w:rsidRPr="0073399B">
        <w:rPr>
          <w:color w:val="548DD4" w:themeColor="text2" w:themeTint="99"/>
        </w:rPr>
        <w:t xml:space="preserve"> </w:t>
      </w:r>
      <w:r w:rsidR="00613FE0" w:rsidRPr="0073399B">
        <w:rPr>
          <w:b/>
        </w:rPr>
        <w:t>App development</w:t>
      </w:r>
      <w:r w:rsidR="00613FE0" w:rsidRPr="0073399B">
        <w:t>: The most concerning factor</w:t>
      </w:r>
      <w:r w:rsidR="00802CB6" w:rsidRPr="0073399B">
        <w:t xml:space="preserve"> for IFIC Bank. Majority of the customers are dissatisfied with the “</w:t>
      </w:r>
      <w:proofErr w:type="spellStart"/>
      <w:r w:rsidR="00802CB6" w:rsidRPr="0073399B">
        <w:t>Aamar</w:t>
      </w:r>
      <w:proofErr w:type="spellEnd"/>
      <w:r w:rsidR="00802CB6" w:rsidRPr="0073399B">
        <w:t xml:space="preserve"> Bank app”. Customers said, if the fund transfer is unsuccessful, it takes 3 days for them to get notified about it whereas others bank inform them the update instantly or within two days. The app is now under maintenance but they should fix the problems as early as possible so that customers won’t decide to switch to competitors. If the app become smooth in operation, IFIC customers will not only be satisfied but delighted because they are satisfied with all other services. </w:t>
      </w:r>
      <w:r w:rsidR="00725C36" w:rsidRPr="0073399B">
        <w:br/>
        <w:t xml:space="preserve">• </w:t>
      </w:r>
      <w:r w:rsidR="00725C36" w:rsidRPr="0073399B">
        <w:rPr>
          <w:b/>
        </w:rPr>
        <w:t>Website development</w:t>
      </w:r>
      <w:r w:rsidR="00725C36" w:rsidRPr="0073399B">
        <w:t>: The IFIC website is well in use but it doesn</w:t>
      </w:r>
      <w:r w:rsidR="00246A26" w:rsidRPr="0073399B">
        <w:t xml:space="preserve">’t give the premium feeling like that of City Bank, </w:t>
      </w:r>
      <w:proofErr w:type="spellStart"/>
      <w:r w:rsidR="00246A26" w:rsidRPr="0073399B">
        <w:t>Brac</w:t>
      </w:r>
      <w:proofErr w:type="spellEnd"/>
      <w:r w:rsidR="00246A26" w:rsidRPr="0073399B">
        <w:t xml:space="preserve"> Bank, Eastern Bank etc. So, the website should be designed such a way that it gives an eye-catchy, premium feeling which will attract the customers to explore the website and customer’s average stay time will be increased.</w:t>
      </w:r>
      <w:r w:rsidR="004A3868" w:rsidRPr="0073399B">
        <w:br/>
        <w:t>•</w:t>
      </w:r>
      <w:r w:rsidR="004A3868" w:rsidRPr="0073399B">
        <w:rPr>
          <w:b/>
        </w:rPr>
        <w:t>Card segmentation</w:t>
      </w:r>
      <w:r w:rsidR="004A3868" w:rsidRPr="0073399B">
        <w:t xml:space="preserve">: Besides Visa card, IFIC should inaugurate the </w:t>
      </w:r>
      <w:r w:rsidR="00056D71" w:rsidRPr="0073399B">
        <w:t xml:space="preserve">Mastercard, American Express (Amex) card option for the users so that the enthusiasts customers who are willing to take the Mastercard, Amex card, they can also have it. In addition, the segmentation of Gold, Platinum, signature card should be introduced to reach all the different segments of customers. </w:t>
      </w:r>
      <w:r w:rsidR="00BF5982" w:rsidRPr="0073399B">
        <w:br/>
      </w:r>
      <w:r w:rsidR="00BF5982" w:rsidRPr="0073399B">
        <w:br/>
      </w:r>
      <w:r w:rsidR="00BF5982" w:rsidRPr="0073399B">
        <w:rPr>
          <w:color w:val="548DD4" w:themeColor="text2" w:themeTint="99"/>
          <w:sz w:val="28"/>
          <w:szCs w:val="28"/>
        </w:rPr>
        <w:lastRenderedPageBreak/>
        <w:t>Concl</w:t>
      </w:r>
      <w:r w:rsidR="00B45FF8">
        <w:rPr>
          <w:color w:val="548DD4" w:themeColor="text2" w:themeTint="99"/>
          <w:sz w:val="28"/>
          <w:szCs w:val="28"/>
        </w:rPr>
        <w:t>usion</w:t>
      </w:r>
      <w:bookmarkStart w:id="0" w:name="_GoBack"/>
      <w:bookmarkEnd w:id="0"/>
      <w:r w:rsidR="00BF5982" w:rsidRPr="0073399B">
        <w:br/>
        <w:t>After 46 years of its foundation, the bank is now at the ‘’maturity’’ period according to the industry life cycle.  In maturity lifecycle,</w:t>
      </w:r>
      <w:r w:rsidR="00B1296A" w:rsidRPr="0073399B">
        <w:t xml:space="preserve"> the banking industry is much more saturated. This is why, not many banks can survive in the competition and it has even become difficult to occupy the market share. In this regard, it is high time the bank focused on improve their marketing</w:t>
      </w:r>
      <w:r w:rsidR="001552C4">
        <w:t xml:space="preserve"> integrating digital marketing and 360 degree marketing strategy</w:t>
      </w:r>
      <w:r w:rsidR="00B1296A" w:rsidRPr="0073399B">
        <w:t>, follow diversification strategy to serve new products</w:t>
      </w:r>
      <w:r w:rsidR="00465EE9" w:rsidRPr="0073399B">
        <w:t xml:space="preserve"> </w:t>
      </w:r>
      <w:r w:rsidR="00B1296A" w:rsidRPr="0073399B">
        <w:t>in new markets and most importantly continue providing quality services to keep their existing customers delighted and also bring new customers in their network consistently from the competitors’ banking network.</w:t>
      </w:r>
      <w:r w:rsidR="00903257">
        <w:t xml:space="preserve"> Therefore, understanding the significance of service marketing IFIC Bank should integrate marketing in their company’s planning process</w:t>
      </w:r>
      <w:r w:rsidR="00885800">
        <w:t xml:space="preserve">, keep dedicated digital marketing team, collaborate with marketing and creative agency to sustain a positive brand image in the minds of the customers and increase persuasiveness for a long run. </w:t>
      </w:r>
      <w:r w:rsidR="001552C4">
        <w:br/>
      </w:r>
      <w:r w:rsidR="001552C4">
        <w:br/>
      </w:r>
      <w:r w:rsidR="001552C4">
        <w:br/>
      </w:r>
      <w:r w:rsidR="001552C4">
        <w:br/>
      </w:r>
      <w:r w:rsidR="001552C4">
        <w:br/>
      </w:r>
      <w:r w:rsidR="001552C4">
        <w:br/>
      </w:r>
      <w:r w:rsidR="001552C4">
        <w:br/>
      </w:r>
      <w:r w:rsidR="001552C4">
        <w:br/>
      </w:r>
      <w:r w:rsidR="001552C4">
        <w:br/>
      </w:r>
      <w:r w:rsidR="001552C4">
        <w:br/>
      </w:r>
      <w:r w:rsidR="001552C4">
        <w:br/>
      </w:r>
      <w:r w:rsidR="001552C4">
        <w:br/>
      </w:r>
      <w:r w:rsidR="00BD1679" w:rsidRPr="0073399B">
        <w:br/>
      </w:r>
      <w:r w:rsidR="00BD1679" w:rsidRPr="0073399B">
        <w:br/>
      </w:r>
      <w:r w:rsidR="001552C4">
        <w:rPr>
          <w:color w:val="548DD4" w:themeColor="text2" w:themeTint="99"/>
          <w:sz w:val="28"/>
          <w:szCs w:val="28"/>
        </w:rPr>
        <w:br/>
      </w:r>
      <w:r w:rsidR="001552C4">
        <w:rPr>
          <w:color w:val="548DD4" w:themeColor="text2" w:themeTint="99"/>
          <w:sz w:val="28"/>
          <w:szCs w:val="28"/>
        </w:rPr>
        <w:br/>
      </w:r>
      <w:r w:rsidR="001552C4">
        <w:rPr>
          <w:color w:val="548DD4" w:themeColor="text2" w:themeTint="99"/>
          <w:sz w:val="28"/>
          <w:szCs w:val="28"/>
        </w:rPr>
        <w:br/>
      </w:r>
      <w:r w:rsidR="001552C4">
        <w:rPr>
          <w:color w:val="548DD4" w:themeColor="text2" w:themeTint="99"/>
          <w:sz w:val="28"/>
          <w:szCs w:val="28"/>
        </w:rPr>
        <w:br/>
      </w:r>
      <w:r w:rsidR="001552C4">
        <w:rPr>
          <w:color w:val="548DD4" w:themeColor="text2" w:themeTint="99"/>
          <w:sz w:val="28"/>
          <w:szCs w:val="28"/>
        </w:rPr>
        <w:br/>
      </w:r>
      <w:r w:rsidR="001552C4">
        <w:rPr>
          <w:color w:val="548DD4" w:themeColor="text2" w:themeTint="99"/>
          <w:sz w:val="28"/>
          <w:szCs w:val="28"/>
        </w:rPr>
        <w:lastRenderedPageBreak/>
        <w:br/>
      </w:r>
      <w:r w:rsidR="001552C4">
        <w:rPr>
          <w:color w:val="548DD4" w:themeColor="text2" w:themeTint="99"/>
          <w:sz w:val="28"/>
          <w:szCs w:val="28"/>
        </w:rPr>
        <w:br/>
      </w:r>
      <w:r w:rsidR="001552C4">
        <w:rPr>
          <w:color w:val="548DD4" w:themeColor="text2" w:themeTint="99"/>
          <w:sz w:val="28"/>
          <w:szCs w:val="28"/>
        </w:rPr>
        <w:br/>
      </w:r>
      <w:r w:rsidR="001552C4">
        <w:rPr>
          <w:color w:val="548DD4" w:themeColor="text2" w:themeTint="99"/>
          <w:sz w:val="28"/>
          <w:szCs w:val="28"/>
        </w:rPr>
        <w:br/>
      </w:r>
      <w:r w:rsidR="001552C4">
        <w:rPr>
          <w:color w:val="548DD4" w:themeColor="text2" w:themeTint="99"/>
          <w:sz w:val="28"/>
          <w:szCs w:val="28"/>
        </w:rPr>
        <w:br/>
      </w:r>
      <w:r w:rsidR="00BD1679" w:rsidRPr="0073399B">
        <w:rPr>
          <w:color w:val="548DD4" w:themeColor="text2" w:themeTint="99"/>
          <w:sz w:val="28"/>
          <w:szCs w:val="28"/>
        </w:rPr>
        <w:t>References:</w:t>
      </w:r>
      <w:r w:rsidR="00BD1679" w:rsidRPr="0073399B">
        <w:rPr>
          <w:color w:val="548DD4" w:themeColor="text2" w:themeTint="99"/>
          <w:sz w:val="28"/>
          <w:szCs w:val="28"/>
        </w:rPr>
        <w:br/>
      </w:r>
      <w:r w:rsidR="00BD1679" w:rsidRPr="0073399B">
        <w:rPr>
          <w:sz w:val="28"/>
          <w:szCs w:val="28"/>
        </w:rPr>
        <w:t xml:space="preserve">1. </w:t>
      </w:r>
      <w:sdt>
        <w:sdtPr>
          <w:id w:val="-1536027905"/>
          <w:citation/>
        </w:sdtPr>
        <w:sdtEndPr/>
        <w:sdtContent>
          <w:r w:rsidR="00BD1679" w:rsidRPr="0073399B">
            <w:fldChar w:fldCharType="begin"/>
          </w:r>
          <w:r w:rsidR="00BD1679" w:rsidRPr="0073399B">
            <w:instrText xml:space="preserve">CITATION Val18 \p 04 \n  \l 1033 </w:instrText>
          </w:r>
          <w:r w:rsidR="00BD1679" w:rsidRPr="0073399B">
            <w:fldChar w:fldCharType="separate"/>
          </w:r>
          <w:r w:rsidR="00BD1679" w:rsidRPr="0073399B">
            <w:rPr>
              <w:noProof/>
            </w:rPr>
            <w:t>(Services Marketing: Integrating Customer Focus Across the Firm, 7th Edition, 2018, p. 04)</w:t>
          </w:r>
          <w:r w:rsidR="00BD1679" w:rsidRPr="0073399B">
            <w:fldChar w:fldCharType="end"/>
          </w:r>
        </w:sdtContent>
      </w:sdt>
      <w:r w:rsidR="00F178C9" w:rsidRPr="0073399B">
        <w:br/>
        <w:t xml:space="preserve">2. </w:t>
      </w:r>
      <w:hyperlink r:id="rId28" w:history="1">
        <w:r w:rsidR="00F178C9" w:rsidRPr="0073399B">
          <w:rPr>
            <w:rStyle w:val="Hyperlink"/>
          </w:rPr>
          <w:t>https://www.geeksforgeeks.org/difference-between-seo-and-sem/</w:t>
        </w:r>
      </w:hyperlink>
      <w:r w:rsidR="009805B2" w:rsidRPr="0073399B">
        <w:br/>
        <w:t xml:space="preserve">3. </w:t>
      </w:r>
      <w:hyperlink r:id="rId29" w:history="1">
        <w:r w:rsidR="00820D5F" w:rsidRPr="0073399B">
          <w:rPr>
            <w:rStyle w:val="Hyperlink"/>
          </w:rPr>
          <w:t>https://www.facebook.com/IFICBankPLC</w:t>
        </w:r>
      </w:hyperlink>
      <w:r w:rsidR="00820D5F">
        <w:rPr>
          <w:rStyle w:val="Hyperlink"/>
        </w:rPr>
        <w:br/>
      </w:r>
      <w:r w:rsidR="00820D5F">
        <w:t xml:space="preserve">4. </w:t>
      </w:r>
      <w:hyperlink r:id="rId30" w:history="1">
        <w:r w:rsidR="00820D5F" w:rsidRPr="00472D62">
          <w:rPr>
            <w:rStyle w:val="Hyperlink"/>
          </w:rPr>
          <w:t>https://www.instagram.com/ificbankplc/</w:t>
        </w:r>
      </w:hyperlink>
      <w:r w:rsidR="00820D5F">
        <w:rPr>
          <w:rStyle w:val="Hyperlink"/>
        </w:rPr>
        <w:br/>
      </w:r>
      <w:r w:rsidR="00820D5F">
        <w:rPr>
          <w:rStyle w:val="Hyperlink"/>
          <w:color w:val="auto"/>
          <w:u w:val="none"/>
        </w:rPr>
        <w:t>5.</w:t>
      </w:r>
      <w:r w:rsidR="00B42CD4">
        <w:rPr>
          <w:rStyle w:val="Hyperlink"/>
          <w:color w:val="auto"/>
          <w:u w:val="none"/>
        </w:rPr>
        <w:t xml:space="preserve"> </w:t>
      </w:r>
      <w:hyperlink r:id="rId31" w:history="1">
        <w:r w:rsidR="00B42CD4" w:rsidRPr="0073399B">
          <w:rPr>
            <w:rStyle w:val="Hyperlink"/>
          </w:rPr>
          <w:t>https://www.linkedin.com/company/ificbankplc/</w:t>
        </w:r>
      </w:hyperlink>
      <w:r w:rsidR="004F0079">
        <w:rPr>
          <w:rStyle w:val="Hyperlink"/>
        </w:rPr>
        <w:br/>
      </w:r>
      <w:r w:rsidR="004F0079" w:rsidRPr="004F0079">
        <w:rPr>
          <w:rStyle w:val="Hyperlink"/>
          <w:color w:val="000000" w:themeColor="text1"/>
          <w:u w:val="none"/>
        </w:rPr>
        <w:t>6.</w:t>
      </w:r>
      <w:r w:rsidR="004F0079">
        <w:rPr>
          <w:color w:val="000000" w:themeColor="text1"/>
        </w:rPr>
        <w:t xml:space="preserve"> </w:t>
      </w:r>
      <w:hyperlink r:id="rId32" w:history="1">
        <w:r w:rsidR="004F0079" w:rsidRPr="0073399B">
          <w:rPr>
            <w:rStyle w:val="Hyperlink"/>
          </w:rPr>
          <w:t>https://www.ificbank.com.bd/</w:t>
        </w:r>
      </w:hyperlink>
      <w:r w:rsidR="00230AD8">
        <w:rPr>
          <w:rStyle w:val="Hyperlink"/>
        </w:rPr>
        <w:br/>
      </w:r>
      <w:r w:rsidR="00230AD8" w:rsidRPr="00230AD8">
        <w:rPr>
          <w:rStyle w:val="Hyperlink"/>
          <w:color w:val="000000" w:themeColor="text1"/>
          <w:u w:val="none"/>
        </w:rPr>
        <w:t xml:space="preserve">7. </w:t>
      </w:r>
      <w:hyperlink r:id="rId33" w:history="1">
        <w:r w:rsidR="00230AD8" w:rsidRPr="0073399B">
          <w:rPr>
            <w:rStyle w:val="Hyperlink"/>
          </w:rPr>
          <w:t>https://www.youtube.com/@FICBankPLC</w:t>
        </w:r>
      </w:hyperlink>
      <w:r w:rsidR="000A6A68">
        <w:rPr>
          <w:rStyle w:val="Hyperlink"/>
        </w:rPr>
        <w:br/>
      </w:r>
      <w:r w:rsidR="000A6A68" w:rsidRPr="000A6A68">
        <w:rPr>
          <w:rStyle w:val="Hyperlink"/>
          <w:color w:val="auto"/>
          <w:u w:val="none"/>
        </w:rPr>
        <w:t>8.</w:t>
      </w:r>
      <w:r w:rsidR="000A6A68" w:rsidRPr="000A6A68">
        <w:t xml:space="preserve"> </w:t>
      </w:r>
      <w:r w:rsidR="000A6A68" w:rsidRPr="000A6A68">
        <w:rPr>
          <w:rStyle w:val="Hyperlink"/>
        </w:rPr>
        <w:t>https://businesspostbd.com/opinion/evolution-of-the-banking-sector-in-bangladesh-23065</w:t>
      </w:r>
      <w:r w:rsidR="002C208E">
        <w:rPr>
          <w:rStyle w:val="Hyperlink"/>
        </w:rPr>
        <w:br/>
      </w:r>
      <w:r w:rsidR="002C208E">
        <w:rPr>
          <w:rStyle w:val="Hyperlink"/>
        </w:rPr>
        <w:br/>
      </w:r>
      <w:r w:rsidR="002C208E">
        <w:rPr>
          <w:rStyle w:val="Hyperlink"/>
        </w:rPr>
        <w:br/>
      </w:r>
      <w:r w:rsidR="002C208E">
        <w:rPr>
          <w:rStyle w:val="Hyperlink"/>
        </w:rPr>
        <w:br/>
      </w:r>
      <w:r w:rsidR="00FA75AC" w:rsidRPr="002C208E">
        <w:rPr>
          <w:color w:val="000000" w:themeColor="text1"/>
          <w:sz w:val="56"/>
          <w:szCs w:val="56"/>
        </w:rPr>
        <w:br/>
      </w:r>
      <w:r w:rsidR="00B74E63" w:rsidRPr="0073399B">
        <w:rPr>
          <w:color w:val="000000" w:themeColor="text1"/>
        </w:rPr>
        <w:br/>
      </w:r>
    </w:p>
    <w:p w:rsidR="00CA181F" w:rsidRPr="0073399B" w:rsidRDefault="00CA181F" w:rsidP="00F73F70">
      <w:pPr>
        <w:shd w:val="clear" w:color="auto" w:fill="FFFFFF"/>
        <w:spacing w:before="300" w:after="150" w:line="360" w:lineRule="auto"/>
        <w:ind w:firstLine="720"/>
        <w:jc w:val="both"/>
        <w:outlineLvl w:val="1"/>
        <w:rPr>
          <w:rFonts w:ascii="Times New Roman" w:eastAsia="Times New Roman" w:hAnsi="Times New Roman" w:cs="Times New Roman"/>
          <w:caps/>
          <w:color w:val="000000"/>
          <w:sz w:val="24"/>
          <w:szCs w:val="24"/>
        </w:rPr>
      </w:pPr>
    </w:p>
    <w:sectPr w:rsidR="00CA181F" w:rsidRPr="0073399B" w:rsidSect="00FF0822">
      <w:headerReference w:type="default" r:id="rId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3BBC" w:rsidRDefault="00E23BBC" w:rsidP="000B2598">
      <w:pPr>
        <w:spacing w:after="0" w:line="240" w:lineRule="auto"/>
      </w:pPr>
      <w:r>
        <w:separator/>
      </w:r>
    </w:p>
  </w:endnote>
  <w:endnote w:type="continuationSeparator" w:id="0">
    <w:p w:rsidR="00E23BBC" w:rsidRDefault="00E23BBC" w:rsidP="000B2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3033516"/>
      <w:docPartObj>
        <w:docPartGallery w:val="Page Numbers (Bottom of Page)"/>
        <w:docPartUnique/>
      </w:docPartObj>
    </w:sdtPr>
    <w:sdtEndPr>
      <w:rPr>
        <w:color w:val="7F7F7F" w:themeColor="background1" w:themeShade="7F"/>
        <w:spacing w:val="60"/>
      </w:rPr>
    </w:sdtEndPr>
    <w:sdtContent>
      <w:p w:rsidR="009039DA" w:rsidRDefault="009039DA">
        <w:pPr>
          <w:pStyle w:val="Footer"/>
          <w:pBdr>
            <w:top w:val="single" w:sz="4" w:space="1" w:color="D9D9D9" w:themeColor="background1" w:themeShade="D9"/>
          </w:pBdr>
          <w:jc w:val="right"/>
        </w:pPr>
        <w:r>
          <w:fldChar w:fldCharType="begin"/>
        </w:r>
        <w:r>
          <w:instrText xml:space="preserve"> PAGE   \* MERGEFORMAT </w:instrText>
        </w:r>
        <w:r>
          <w:fldChar w:fldCharType="separate"/>
        </w:r>
        <w:r w:rsidR="00B15816">
          <w:rPr>
            <w:noProof/>
          </w:rPr>
          <w:t>35</w:t>
        </w:r>
        <w:r>
          <w:rPr>
            <w:noProof/>
          </w:rPr>
          <w:fldChar w:fldCharType="end"/>
        </w:r>
        <w:r>
          <w:t xml:space="preserve"> | </w:t>
        </w:r>
        <w:r>
          <w:rPr>
            <w:color w:val="7F7F7F" w:themeColor="background1" w:themeShade="7F"/>
            <w:spacing w:val="60"/>
          </w:rPr>
          <w:t>Page</w:t>
        </w:r>
      </w:p>
    </w:sdtContent>
  </w:sdt>
  <w:p w:rsidR="009039DA" w:rsidRDefault="009039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3BBC" w:rsidRDefault="00E23BBC" w:rsidP="000B2598">
      <w:pPr>
        <w:spacing w:after="0" w:line="240" w:lineRule="auto"/>
      </w:pPr>
      <w:r>
        <w:separator/>
      </w:r>
    </w:p>
  </w:footnote>
  <w:footnote w:type="continuationSeparator" w:id="0">
    <w:p w:rsidR="00E23BBC" w:rsidRDefault="00E23BBC" w:rsidP="000B25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598" w:rsidRDefault="000B2598">
    <w:pPr>
      <w:pStyle w:val="Header"/>
    </w:pP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598" w:rsidRDefault="00323BF7">
    <w:pPr>
      <w:pStyle w:val="Header"/>
    </w:pPr>
    <w:r>
      <w:rPr>
        <w:noProof/>
      </w:rPr>
      <w:drawing>
        <wp:anchor distT="0" distB="0" distL="114300" distR="114300" simplePos="0" relativeHeight="251658240" behindDoc="0" locked="0" layoutInCell="1" allowOverlap="1">
          <wp:simplePos x="0" y="0"/>
          <wp:positionH relativeFrom="margin">
            <wp:align>right</wp:align>
          </wp:positionH>
          <wp:positionV relativeFrom="paragraph">
            <wp:posOffset>-154546</wp:posOffset>
          </wp:positionV>
          <wp:extent cx="753414" cy="423232"/>
          <wp:effectExtent l="0" t="0" r="889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FIC LOGO 1.jpg"/>
                  <pic:cNvPicPr/>
                </pic:nvPicPr>
                <pic:blipFill>
                  <a:blip r:embed="rId1">
                    <a:extLst>
                      <a:ext uri="{28A0092B-C50C-407E-A947-70E740481C1C}">
                        <a14:useLocalDpi xmlns:a14="http://schemas.microsoft.com/office/drawing/2010/main" val="0"/>
                      </a:ext>
                    </a:extLst>
                  </a:blip>
                  <a:stretch>
                    <a:fillRect/>
                  </a:stretch>
                </pic:blipFill>
                <pic:spPr>
                  <a:xfrm>
                    <a:off x="0" y="0"/>
                    <a:ext cx="753414" cy="423232"/>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698544A"/>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7FD2F94"/>
    <w:multiLevelType w:val="hybridMultilevel"/>
    <w:tmpl w:val="133E822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3E2885"/>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0F1E1D06"/>
    <w:multiLevelType w:val="hybridMultilevel"/>
    <w:tmpl w:val="2CEA8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3E25C1"/>
    <w:multiLevelType w:val="hybridMultilevel"/>
    <w:tmpl w:val="30B4C536"/>
    <w:lvl w:ilvl="0" w:tplc="76C003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30E3128"/>
    <w:multiLevelType w:val="hybridMultilevel"/>
    <w:tmpl w:val="30B4C536"/>
    <w:lvl w:ilvl="0" w:tplc="76C003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37646F9"/>
    <w:multiLevelType w:val="hybridMultilevel"/>
    <w:tmpl w:val="16900DC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727207"/>
    <w:multiLevelType w:val="hybridMultilevel"/>
    <w:tmpl w:val="6A6E7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E4565D"/>
    <w:multiLevelType w:val="hybridMultilevel"/>
    <w:tmpl w:val="F904A3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C57049"/>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nsid w:val="28E51DEC"/>
    <w:multiLevelType w:val="hybridMultilevel"/>
    <w:tmpl w:val="88CEED80"/>
    <w:lvl w:ilvl="0" w:tplc="327AC784">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9E10187"/>
    <w:multiLevelType w:val="hybridMultilevel"/>
    <w:tmpl w:val="9BAC9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F1859A1"/>
    <w:multiLevelType w:val="hybridMultilevel"/>
    <w:tmpl w:val="F73C604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3AC19CE"/>
    <w:multiLevelType w:val="hybridMultilevel"/>
    <w:tmpl w:val="656A1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86D71B8"/>
    <w:multiLevelType w:val="hybridMultilevel"/>
    <w:tmpl w:val="F6907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0"/>
  </w:num>
  <w:num w:numId="4">
    <w:abstractNumId w:val="7"/>
  </w:num>
  <w:num w:numId="5">
    <w:abstractNumId w:val="2"/>
  </w:num>
  <w:num w:numId="6">
    <w:abstractNumId w:val="9"/>
  </w:num>
  <w:num w:numId="7">
    <w:abstractNumId w:val="1"/>
  </w:num>
  <w:num w:numId="8">
    <w:abstractNumId w:val="6"/>
  </w:num>
  <w:num w:numId="9">
    <w:abstractNumId w:val="12"/>
  </w:num>
  <w:num w:numId="10">
    <w:abstractNumId w:val="8"/>
  </w:num>
  <w:num w:numId="11">
    <w:abstractNumId w:val="13"/>
  </w:num>
  <w:num w:numId="12">
    <w:abstractNumId w:val="11"/>
  </w:num>
  <w:num w:numId="13">
    <w:abstractNumId w:val="14"/>
  </w:num>
  <w:num w:numId="14">
    <w:abstractNumId w:val="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AB2"/>
    <w:rsid w:val="00002C42"/>
    <w:rsid w:val="000121F0"/>
    <w:rsid w:val="00017CB8"/>
    <w:rsid w:val="00021380"/>
    <w:rsid w:val="00027591"/>
    <w:rsid w:val="0004072A"/>
    <w:rsid w:val="00043972"/>
    <w:rsid w:val="000536A8"/>
    <w:rsid w:val="0005540D"/>
    <w:rsid w:val="00056D71"/>
    <w:rsid w:val="0006534B"/>
    <w:rsid w:val="00070243"/>
    <w:rsid w:val="000754CC"/>
    <w:rsid w:val="0007744C"/>
    <w:rsid w:val="00087797"/>
    <w:rsid w:val="000924BE"/>
    <w:rsid w:val="000A0F5A"/>
    <w:rsid w:val="000A5481"/>
    <w:rsid w:val="000A62D7"/>
    <w:rsid w:val="000A6A68"/>
    <w:rsid w:val="000B2598"/>
    <w:rsid w:val="000C458A"/>
    <w:rsid w:val="000C5239"/>
    <w:rsid w:val="000C729F"/>
    <w:rsid w:val="000D7481"/>
    <w:rsid w:val="000E220E"/>
    <w:rsid w:val="000E2858"/>
    <w:rsid w:val="00102CF3"/>
    <w:rsid w:val="00106A0F"/>
    <w:rsid w:val="001075EC"/>
    <w:rsid w:val="00112FB5"/>
    <w:rsid w:val="00126812"/>
    <w:rsid w:val="001276B2"/>
    <w:rsid w:val="0015199D"/>
    <w:rsid w:val="00152BBD"/>
    <w:rsid w:val="001552C4"/>
    <w:rsid w:val="00156AB9"/>
    <w:rsid w:val="00156EBD"/>
    <w:rsid w:val="00162096"/>
    <w:rsid w:val="00163318"/>
    <w:rsid w:val="00166CB0"/>
    <w:rsid w:val="0017316B"/>
    <w:rsid w:val="0017679E"/>
    <w:rsid w:val="00194F17"/>
    <w:rsid w:val="001A37F1"/>
    <w:rsid w:val="001A3B4E"/>
    <w:rsid w:val="001A3E35"/>
    <w:rsid w:val="001B149A"/>
    <w:rsid w:val="001B2262"/>
    <w:rsid w:val="001C2441"/>
    <w:rsid w:val="001D74BF"/>
    <w:rsid w:val="001E29EB"/>
    <w:rsid w:val="001F1002"/>
    <w:rsid w:val="001F2ABA"/>
    <w:rsid w:val="001F5E90"/>
    <w:rsid w:val="001F63ED"/>
    <w:rsid w:val="002040BC"/>
    <w:rsid w:val="002117E5"/>
    <w:rsid w:val="00217C32"/>
    <w:rsid w:val="002228C8"/>
    <w:rsid w:val="00230AD8"/>
    <w:rsid w:val="00231D78"/>
    <w:rsid w:val="00233CB3"/>
    <w:rsid w:val="00246A26"/>
    <w:rsid w:val="00247679"/>
    <w:rsid w:val="00247C9C"/>
    <w:rsid w:val="00250EC0"/>
    <w:rsid w:val="00273AF5"/>
    <w:rsid w:val="00274093"/>
    <w:rsid w:val="002766BB"/>
    <w:rsid w:val="00276891"/>
    <w:rsid w:val="00283561"/>
    <w:rsid w:val="002851CF"/>
    <w:rsid w:val="00297E2C"/>
    <w:rsid w:val="002A269D"/>
    <w:rsid w:val="002B4B76"/>
    <w:rsid w:val="002C18D4"/>
    <w:rsid w:val="002C208E"/>
    <w:rsid w:val="002C7449"/>
    <w:rsid w:val="002D1F7D"/>
    <w:rsid w:val="002D72C3"/>
    <w:rsid w:val="002E076C"/>
    <w:rsid w:val="002E4A1E"/>
    <w:rsid w:val="002F7F9D"/>
    <w:rsid w:val="00303ECA"/>
    <w:rsid w:val="00306B8C"/>
    <w:rsid w:val="00323BF7"/>
    <w:rsid w:val="0032758D"/>
    <w:rsid w:val="003338C6"/>
    <w:rsid w:val="00343713"/>
    <w:rsid w:val="00345ED8"/>
    <w:rsid w:val="00352172"/>
    <w:rsid w:val="00353698"/>
    <w:rsid w:val="00357A4F"/>
    <w:rsid w:val="00361871"/>
    <w:rsid w:val="00365813"/>
    <w:rsid w:val="00366AE2"/>
    <w:rsid w:val="00366ED8"/>
    <w:rsid w:val="00370679"/>
    <w:rsid w:val="00374F40"/>
    <w:rsid w:val="00391F1A"/>
    <w:rsid w:val="003A6DAB"/>
    <w:rsid w:val="003B0177"/>
    <w:rsid w:val="003B34BB"/>
    <w:rsid w:val="003C164D"/>
    <w:rsid w:val="003C245A"/>
    <w:rsid w:val="003C643D"/>
    <w:rsid w:val="003D3D30"/>
    <w:rsid w:val="003D4146"/>
    <w:rsid w:val="003D713F"/>
    <w:rsid w:val="003F2B02"/>
    <w:rsid w:val="003F2B66"/>
    <w:rsid w:val="003F4212"/>
    <w:rsid w:val="00406315"/>
    <w:rsid w:val="00410C29"/>
    <w:rsid w:val="0041262E"/>
    <w:rsid w:val="00416764"/>
    <w:rsid w:val="004320DB"/>
    <w:rsid w:val="004424B5"/>
    <w:rsid w:val="00444427"/>
    <w:rsid w:val="00452A42"/>
    <w:rsid w:val="00453447"/>
    <w:rsid w:val="004546BB"/>
    <w:rsid w:val="00462F7A"/>
    <w:rsid w:val="00465EE9"/>
    <w:rsid w:val="00480828"/>
    <w:rsid w:val="004820BD"/>
    <w:rsid w:val="0048671E"/>
    <w:rsid w:val="004903D9"/>
    <w:rsid w:val="0049756B"/>
    <w:rsid w:val="004A0B2D"/>
    <w:rsid w:val="004A196F"/>
    <w:rsid w:val="004A3868"/>
    <w:rsid w:val="004B02A8"/>
    <w:rsid w:val="004B094D"/>
    <w:rsid w:val="004C2428"/>
    <w:rsid w:val="004C2BD4"/>
    <w:rsid w:val="004D1E9B"/>
    <w:rsid w:val="004E207D"/>
    <w:rsid w:val="004E5361"/>
    <w:rsid w:val="004F0079"/>
    <w:rsid w:val="00502636"/>
    <w:rsid w:val="00503584"/>
    <w:rsid w:val="00507B96"/>
    <w:rsid w:val="005245D5"/>
    <w:rsid w:val="00534E2F"/>
    <w:rsid w:val="00535820"/>
    <w:rsid w:val="00543FBE"/>
    <w:rsid w:val="0054428A"/>
    <w:rsid w:val="005463BA"/>
    <w:rsid w:val="00554424"/>
    <w:rsid w:val="0055541B"/>
    <w:rsid w:val="00555A46"/>
    <w:rsid w:val="0055649F"/>
    <w:rsid w:val="00570724"/>
    <w:rsid w:val="00573405"/>
    <w:rsid w:val="005750E7"/>
    <w:rsid w:val="00575554"/>
    <w:rsid w:val="00577979"/>
    <w:rsid w:val="00587239"/>
    <w:rsid w:val="005B0DF1"/>
    <w:rsid w:val="005B309E"/>
    <w:rsid w:val="005C2559"/>
    <w:rsid w:val="005C33E4"/>
    <w:rsid w:val="005C5213"/>
    <w:rsid w:val="005C6438"/>
    <w:rsid w:val="005F2F6B"/>
    <w:rsid w:val="005F3884"/>
    <w:rsid w:val="005F518C"/>
    <w:rsid w:val="005F638B"/>
    <w:rsid w:val="00601BAA"/>
    <w:rsid w:val="006027B5"/>
    <w:rsid w:val="00602C13"/>
    <w:rsid w:val="00607E6A"/>
    <w:rsid w:val="00612F8D"/>
    <w:rsid w:val="00613FE0"/>
    <w:rsid w:val="00622470"/>
    <w:rsid w:val="006317B2"/>
    <w:rsid w:val="00631E00"/>
    <w:rsid w:val="00633DB8"/>
    <w:rsid w:val="00651BB4"/>
    <w:rsid w:val="00651FCE"/>
    <w:rsid w:val="00653A48"/>
    <w:rsid w:val="006545B4"/>
    <w:rsid w:val="00662672"/>
    <w:rsid w:val="00682337"/>
    <w:rsid w:val="00685361"/>
    <w:rsid w:val="006854AD"/>
    <w:rsid w:val="00690B18"/>
    <w:rsid w:val="006A27CB"/>
    <w:rsid w:val="006B179F"/>
    <w:rsid w:val="006B366C"/>
    <w:rsid w:val="006B4711"/>
    <w:rsid w:val="006B5595"/>
    <w:rsid w:val="006C0DD3"/>
    <w:rsid w:val="006C230F"/>
    <w:rsid w:val="006C7BC8"/>
    <w:rsid w:val="006D2372"/>
    <w:rsid w:val="006D71D4"/>
    <w:rsid w:val="006E0C36"/>
    <w:rsid w:val="006E0D55"/>
    <w:rsid w:val="006E3003"/>
    <w:rsid w:val="006E65B3"/>
    <w:rsid w:val="006E7695"/>
    <w:rsid w:val="006F1919"/>
    <w:rsid w:val="0070267B"/>
    <w:rsid w:val="007051B3"/>
    <w:rsid w:val="00705459"/>
    <w:rsid w:val="00710AC0"/>
    <w:rsid w:val="00715D48"/>
    <w:rsid w:val="007209C7"/>
    <w:rsid w:val="00722B86"/>
    <w:rsid w:val="00722C38"/>
    <w:rsid w:val="00725C36"/>
    <w:rsid w:val="007274E5"/>
    <w:rsid w:val="0073399B"/>
    <w:rsid w:val="0074037E"/>
    <w:rsid w:val="00740BB7"/>
    <w:rsid w:val="0074296C"/>
    <w:rsid w:val="0074655C"/>
    <w:rsid w:val="00747CBE"/>
    <w:rsid w:val="007505CA"/>
    <w:rsid w:val="007707B0"/>
    <w:rsid w:val="00770B4C"/>
    <w:rsid w:val="007742CE"/>
    <w:rsid w:val="00775A4C"/>
    <w:rsid w:val="00781529"/>
    <w:rsid w:val="0079075D"/>
    <w:rsid w:val="00792418"/>
    <w:rsid w:val="00796705"/>
    <w:rsid w:val="007A7703"/>
    <w:rsid w:val="007B4ADD"/>
    <w:rsid w:val="007C020F"/>
    <w:rsid w:val="007C505B"/>
    <w:rsid w:val="007C5BF2"/>
    <w:rsid w:val="007C7885"/>
    <w:rsid w:val="007D2913"/>
    <w:rsid w:val="007E0BC9"/>
    <w:rsid w:val="007E4FD0"/>
    <w:rsid w:val="007F0762"/>
    <w:rsid w:val="00800FF9"/>
    <w:rsid w:val="00801BCC"/>
    <w:rsid w:val="00802CB6"/>
    <w:rsid w:val="00820D5F"/>
    <w:rsid w:val="00824F43"/>
    <w:rsid w:val="00826FA4"/>
    <w:rsid w:val="00827011"/>
    <w:rsid w:val="00830A61"/>
    <w:rsid w:val="00830B48"/>
    <w:rsid w:val="00833250"/>
    <w:rsid w:val="00836050"/>
    <w:rsid w:val="008366F7"/>
    <w:rsid w:val="00836DF3"/>
    <w:rsid w:val="00842484"/>
    <w:rsid w:val="008447B9"/>
    <w:rsid w:val="0085685B"/>
    <w:rsid w:val="0087384D"/>
    <w:rsid w:val="008779E8"/>
    <w:rsid w:val="00880DF6"/>
    <w:rsid w:val="00885800"/>
    <w:rsid w:val="00886E49"/>
    <w:rsid w:val="008927D9"/>
    <w:rsid w:val="008A07D5"/>
    <w:rsid w:val="008A6482"/>
    <w:rsid w:val="008A6658"/>
    <w:rsid w:val="008C182C"/>
    <w:rsid w:val="008C3C06"/>
    <w:rsid w:val="008C5AB2"/>
    <w:rsid w:val="008D2450"/>
    <w:rsid w:val="008D3594"/>
    <w:rsid w:val="008D6B28"/>
    <w:rsid w:val="008E0DC9"/>
    <w:rsid w:val="008E2D86"/>
    <w:rsid w:val="008E4BB2"/>
    <w:rsid w:val="008E5C93"/>
    <w:rsid w:val="008F17C2"/>
    <w:rsid w:val="008F2F4A"/>
    <w:rsid w:val="008F4477"/>
    <w:rsid w:val="008F50F8"/>
    <w:rsid w:val="00901FE1"/>
    <w:rsid w:val="00903257"/>
    <w:rsid w:val="009039DA"/>
    <w:rsid w:val="009259F1"/>
    <w:rsid w:val="0092601A"/>
    <w:rsid w:val="00932E87"/>
    <w:rsid w:val="00933053"/>
    <w:rsid w:val="009368E6"/>
    <w:rsid w:val="0095552C"/>
    <w:rsid w:val="00956E65"/>
    <w:rsid w:val="00961085"/>
    <w:rsid w:val="009620F7"/>
    <w:rsid w:val="00966619"/>
    <w:rsid w:val="009676F8"/>
    <w:rsid w:val="009721B5"/>
    <w:rsid w:val="0097383F"/>
    <w:rsid w:val="00974AA0"/>
    <w:rsid w:val="00974B76"/>
    <w:rsid w:val="00975B0D"/>
    <w:rsid w:val="009805B2"/>
    <w:rsid w:val="00981E77"/>
    <w:rsid w:val="00982458"/>
    <w:rsid w:val="00990E05"/>
    <w:rsid w:val="00991FCF"/>
    <w:rsid w:val="009A0487"/>
    <w:rsid w:val="009A1311"/>
    <w:rsid w:val="009B1DBC"/>
    <w:rsid w:val="009B3670"/>
    <w:rsid w:val="009B6EF0"/>
    <w:rsid w:val="009B783C"/>
    <w:rsid w:val="009C459B"/>
    <w:rsid w:val="009C52E4"/>
    <w:rsid w:val="009F202C"/>
    <w:rsid w:val="00A04B44"/>
    <w:rsid w:val="00A178FB"/>
    <w:rsid w:val="00A22191"/>
    <w:rsid w:val="00A2521C"/>
    <w:rsid w:val="00A315C2"/>
    <w:rsid w:val="00A318D0"/>
    <w:rsid w:val="00A3220C"/>
    <w:rsid w:val="00A3328C"/>
    <w:rsid w:val="00A34F9E"/>
    <w:rsid w:val="00A36CB2"/>
    <w:rsid w:val="00A42A65"/>
    <w:rsid w:val="00A45B10"/>
    <w:rsid w:val="00A4737B"/>
    <w:rsid w:val="00A47D7B"/>
    <w:rsid w:val="00A47D95"/>
    <w:rsid w:val="00A47FDC"/>
    <w:rsid w:val="00A509F8"/>
    <w:rsid w:val="00A57423"/>
    <w:rsid w:val="00A626D8"/>
    <w:rsid w:val="00A83069"/>
    <w:rsid w:val="00A9140D"/>
    <w:rsid w:val="00AA0F79"/>
    <w:rsid w:val="00AA7EF7"/>
    <w:rsid w:val="00AB2260"/>
    <w:rsid w:val="00AB2E10"/>
    <w:rsid w:val="00AC7985"/>
    <w:rsid w:val="00AD51D0"/>
    <w:rsid w:val="00AE2704"/>
    <w:rsid w:val="00AE2C69"/>
    <w:rsid w:val="00AE3082"/>
    <w:rsid w:val="00B00010"/>
    <w:rsid w:val="00B028A9"/>
    <w:rsid w:val="00B06639"/>
    <w:rsid w:val="00B1296A"/>
    <w:rsid w:val="00B15816"/>
    <w:rsid w:val="00B20CDD"/>
    <w:rsid w:val="00B23CC6"/>
    <w:rsid w:val="00B24A09"/>
    <w:rsid w:val="00B372DE"/>
    <w:rsid w:val="00B4013C"/>
    <w:rsid w:val="00B40184"/>
    <w:rsid w:val="00B42CD4"/>
    <w:rsid w:val="00B45FF8"/>
    <w:rsid w:val="00B50DEC"/>
    <w:rsid w:val="00B64A79"/>
    <w:rsid w:val="00B71366"/>
    <w:rsid w:val="00B74E63"/>
    <w:rsid w:val="00B81D59"/>
    <w:rsid w:val="00B86983"/>
    <w:rsid w:val="00BA4C35"/>
    <w:rsid w:val="00BB73C7"/>
    <w:rsid w:val="00BC2A31"/>
    <w:rsid w:val="00BC6305"/>
    <w:rsid w:val="00BD1679"/>
    <w:rsid w:val="00BD42D9"/>
    <w:rsid w:val="00BE22AF"/>
    <w:rsid w:val="00BE38F3"/>
    <w:rsid w:val="00BE6A32"/>
    <w:rsid w:val="00BF2D5E"/>
    <w:rsid w:val="00BF4CBE"/>
    <w:rsid w:val="00BF5982"/>
    <w:rsid w:val="00C00355"/>
    <w:rsid w:val="00C05158"/>
    <w:rsid w:val="00C1601C"/>
    <w:rsid w:val="00C165FB"/>
    <w:rsid w:val="00C17CDF"/>
    <w:rsid w:val="00C209BB"/>
    <w:rsid w:val="00C24EAF"/>
    <w:rsid w:val="00C3063C"/>
    <w:rsid w:val="00C33402"/>
    <w:rsid w:val="00C357D7"/>
    <w:rsid w:val="00C46375"/>
    <w:rsid w:val="00C4745D"/>
    <w:rsid w:val="00C51E72"/>
    <w:rsid w:val="00C5201D"/>
    <w:rsid w:val="00C62B3E"/>
    <w:rsid w:val="00C71109"/>
    <w:rsid w:val="00C811E7"/>
    <w:rsid w:val="00C86948"/>
    <w:rsid w:val="00C869C4"/>
    <w:rsid w:val="00C871B5"/>
    <w:rsid w:val="00CA10C2"/>
    <w:rsid w:val="00CA181F"/>
    <w:rsid w:val="00CA2B19"/>
    <w:rsid w:val="00CA3EED"/>
    <w:rsid w:val="00CA5796"/>
    <w:rsid w:val="00CB733D"/>
    <w:rsid w:val="00CC0E7F"/>
    <w:rsid w:val="00CC3659"/>
    <w:rsid w:val="00CC79ED"/>
    <w:rsid w:val="00CD1E4A"/>
    <w:rsid w:val="00CD2DCE"/>
    <w:rsid w:val="00CE140F"/>
    <w:rsid w:val="00CE3FBA"/>
    <w:rsid w:val="00CF7980"/>
    <w:rsid w:val="00D02823"/>
    <w:rsid w:val="00D21E2E"/>
    <w:rsid w:val="00D21FF9"/>
    <w:rsid w:val="00D477E3"/>
    <w:rsid w:val="00D55D94"/>
    <w:rsid w:val="00D5799A"/>
    <w:rsid w:val="00D60952"/>
    <w:rsid w:val="00D61AD9"/>
    <w:rsid w:val="00D6232A"/>
    <w:rsid w:val="00D6460C"/>
    <w:rsid w:val="00D671D2"/>
    <w:rsid w:val="00D738AA"/>
    <w:rsid w:val="00D749DA"/>
    <w:rsid w:val="00D81E11"/>
    <w:rsid w:val="00D81E67"/>
    <w:rsid w:val="00D83AE5"/>
    <w:rsid w:val="00DA2E85"/>
    <w:rsid w:val="00DA46F5"/>
    <w:rsid w:val="00DD73AA"/>
    <w:rsid w:val="00DE574D"/>
    <w:rsid w:val="00E0507E"/>
    <w:rsid w:val="00E074AD"/>
    <w:rsid w:val="00E130CC"/>
    <w:rsid w:val="00E2164C"/>
    <w:rsid w:val="00E23BBC"/>
    <w:rsid w:val="00E274B2"/>
    <w:rsid w:val="00E27DD6"/>
    <w:rsid w:val="00E36E88"/>
    <w:rsid w:val="00E43983"/>
    <w:rsid w:val="00E5222C"/>
    <w:rsid w:val="00E53858"/>
    <w:rsid w:val="00E60B39"/>
    <w:rsid w:val="00E62DFB"/>
    <w:rsid w:val="00E674FB"/>
    <w:rsid w:val="00E7476E"/>
    <w:rsid w:val="00E74C38"/>
    <w:rsid w:val="00E773BD"/>
    <w:rsid w:val="00E803DC"/>
    <w:rsid w:val="00E82780"/>
    <w:rsid w:val="00E83B44"/>
    <w:rsid w:val="00E91C5C"/>
    <w:rsid w:val="00E94E2D"/>
    <w:rsid w:val="00EA7193"/>
    <w:rsid w:val="00EB6A50"/>
    <w:rsid w:val="00EC1430"/>
    <w:rsid w:val="00EE61A8"/>
    <w:rsid w:val="00EF07A5"/>
    <w:rsid w:val="00EF24E8"/>
    <w:rsid w:val="00EF54F4"/>
    <w:rsid w:val="00F00850"/>
    <w:rsid w:val="00F036C7"/>
    <w:rsid w:val="00F07173"/>
    <w:rsid w:val="00F07DC0"/>
    <w:rsid w:val="00F17874"/>
    <w:rsid w:val="00F178C9"/>
    <w:rsid w:val="00F217F9"/>
    <w:rsid w:val="00F30589"/>
    <w:rsid w:val="00F3103B"/>
    <w:rsid w:val="00F35261"/>
    <w:rsid w:val="00F415B4"/>
    <w:rsid w:val="00F428AB"/>
    <w:rsid w:val="00F43923"/>
    <w:rsid w:val="00F46E00"/>
    <w:rsid w:val="00F50758"/>
    <w:rsid w:val="00F52E13"/>
    <w:rsid w:val="00F53516"/>
    <w:rsid w:val="00F54D81"/>
    <w:rsid w:val="00F57D13"/>
    <w:rsid w:val="00F60D2E"/>
    <w:rsid w:val="00F61ADB"/>
    <w:rsid w:val="00F73DEB"/>
    <w:rsid w:val="00F73F70"/>
    <w:rsid w:val="00F81DC2"/>
    <w:rsid w:val="00F83C88"/>
    <w:rsid w:val="00F92121"/>
    <w:rsid w:val="00F94D7E"/>
    <w:rsid w:val="00F96B48"/>
    <w:rsid w:val="00F973AB"/>
    <w:rsid w:val="00FA65E6"/>
    <w:rsid w:val="00FA75AC"/>
    <w:rsid w:val="00FC108E"/>
    <w:rsid w:val="00FD5B78"/>
    <w:rsid w:val="00FD5FC7"/>
    <w:rsid w:val="00FE2CE2"/>
    <w:rsid w:val="00FF0822"/>
    <w:rsid w:val="00FF25FF"/>
    <w:rsid w:val="00FF5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2418"/>
  </w:style>
  <w:style w:type="paragraph" w:styleId="Heading1">
    <w:name w:val="heading 1"/>
    <w:basedOn w:val="Normal"/>
    <w:next w:val="Normal"/>
    <w:link w:val="Heading1Char"/>
    <w:uiPriority w:val="9"/>
    <w:qFormat/>
    <w:rsid w:val="00EC143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112FB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next w:val="Normal"/>
    <w:link w:val="Heading4Char"/>
    <w:uiPriority w:val="9"/>
    <w:semiHidden/>
    <w:unhideWhenUsed/>
    <w:qFormat/>
    <w:rsid w:val="00633DB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12FB5"/>
    <w:rPr>
      <w:rFonts w:ascii="Times New Roman" w:eastAsia="Times New Roman" w:hAnsi="Times New Roman" w:cs="Times New Roman"/>
      <w:b/>
      <w:bCs/>
      <w:sz w:val="36"/>
      <w:szCs w:val="36"/>
    </w:rPr>
  </w:style>
  <w:style w:type="paragraph" w:styleId="ListParagraph">
    <w:name w:val="List Paragraph"/>
    <w:basedOn w:val="Normal"/>
    <w:uiPriority w:val="34"/>
    <w:qFormat/>
    <w:rsid w:val="00EF24E8"/>
    <w:pPr>
      <w:ind w:left="720"/>
      <w:contextualSpacing/>
    </w:pPr>
  </w:style>
  <w:style w:type="table" w:styleId="TableGrid">
    <w:name w:val="Table Grid"/>
    <w:basedOn w:val="TableNormal"/>
    <w:uiPriority w:val="59"/>
    <w:rsid w:val="009368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361871"/>
    <w:rPr>
      <w:i/>
      <w:iCs/>
    </w:rPr>
  </w:style>
  <w:style w:type="paragraph" w:styleId="NormalWeb">
    <w:name w:val="Normal (Web)"/>
    <w:basedOn w:val="Normal"/>
    <w:uiPriority w:val="99"/>
    <w:unhideWhenUsed/>
    <w:rsid w:val="008E2D8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E2D86"/>
    <w:rPr>
      <w:color w:val="0000FF"/>
      <w:u w:val="single"/>
    </w:rPr>
  </w:style>
  <w:style w:type="character" w:customStyle="1" w:styleId="UnresolvedMention">
    <w:name w:val="Unresolved Mention"/>
    <w:basedOn w:val="DefaultParagraphFont"/>
    <w:uiPriority w:val="99"/>
    <w:semiHidden/>
    <w:unhideWhenUsed/>
    <w:rsid w:val="00932E87"/>
    <w:rPr>
      <w:color w:val="605E5C"/>
      <w:shd w:val="clear" w:color="auto" w:fill="E1DFDD"/>
    </w:rPr>
  </w:style>
  <w:style w:type="paragraph" w:styleId="ListBullet">
    <w:name w:val="List Bullet"/>
    <w:basedOn w:val="Normal"/>
    <w:uiPriority w:val="99"/>
    <w:unhideWhenUsed/>
    <w:rsid w:val="00B64A79"/>
    <w:pPr>
      <w:numPr>
        <w:numId w:val="15"/>
      </w:numPr>
      <w:contextualSpacing/>
    </w:pPr>
  </w:style>
  <w:style w:type="character" w:customStyle="1" w:styleId="Heading1Char">
    <w:name w:val="Heading 1 Char"/>
    <w:basedOn w:val="DefaultParagraphFont"/>
    <w:link w:val="Heading1"/>
    <w:uiPriority w:val="9"/>
    <w:rsid w:val="00EC1430"/>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0B25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2598"/>
  </w:style>
  <w:style w:type="paragraph" w:styleId="Footer">
    <w:name w:val="footer"/>
    <w:basedOn w:val="Normal"/>
    <w:link w:val="FooterChar"/>
    <w:uiPriority w:val="99"/>
    <w:unhideWhenUsed/>
    <w:rsid w:val="000B25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2598"/>
  </w:style>
  <w:style w:type="paragraph" w:styleId="BalloonText">
    <w:name w:val="Balloon Text"/>
    <w:basedOn w:val="Normal"/>
    <w:link w:val="BalloonTextChar"/>
    <w:uiPriority w:val="99"/>
    <w:semiHidden/>
    <w:unhideWhenUsed/>
    <w:rsid w:val="00AA0F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0F79"/>
    <w:rPr>
      <w:rFonts w:ascii="Tahoma" w:hAnsi="Tahoma" w:cs="Tahoma"/>
      <w:sz w:val="16"/>
      <w:szCs w:val="16"/>
    </w:rPr>
  </w:style>
  <w:style w:type="character" w:customStyle="1" w:styleId="Heading4Char">
    <w:name w:val="Heading 4 Char"/>
    <w:basedOn w:val="DefaultParagraphFont"/>
    <w:link w:val="Heading4"/>
    <w:uiPriority w:val="9"/>
    <w:semiHidden/>
    <w:rsid w:val="00633DB8"/>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2418"/>
  </w:style>
  <w:style w:type="paragraph" w:styleId="Heading1">
    <w:name w:val="heading 1"/>
    <w:basedOn w:val="Normal"/>
    <w:next w:val="Normal"/>
    <w:link w:val="Heading1Char"/>
    <w:uiPriority w:val="9"/>
    <w:qFormat/>
    <w:rsid w:val="00EC143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112FB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next w:val="Normal"/>
    <w:link w:val="Heading4Char"/>
    <w:uiPriority w:val="9"/>
    <w:semiHidden/>
    <w:unhideWhenUsed/>
    <w:qFormat/>
    <w:rsid w:val="00633DB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12FB5"/>
    <w:rPr>
      <w:rFonts w:ascii="Times New Roman" w:eastAsia="Times New Roman" w:hAnsi="Times New Roman" w:cs="Times New Roman"/>
      <w:b/>
      <w:bCs/>
      <w:sz w:val="36"/>
      <w:szCs w:val="36"/>
    </w:rPr>
  </w:style>
  <w:style w:type="paragraph" w:styleId="ListParagraph">
    <w:name w:val="List Paragraph"/>
    <w:basedOn w:val="Normal"/>
    <w:uiPriority w:val="34"/>
    <w:qFormat/>
    <w:rsid w:val="00EF24E8"/>
    <w:pPr>
      <w:ind w:left="720"/>
      <w:contextualSpacing/>
    </w:pPr>
  </w:style>
  <w:style w:type="table" w:styleId="TableGrid">
    <w:name w:val="Table Grid"/>
    <w:basedOn w:val="TableNormal"/>
    <w:uiPriority w:val="59"/>
    <w:rsid w:val="009368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361871"/>
    <w:rPr>
      <w:i/>
      <w:iCs/>
    </w:rPr>
  </w:style>
  <w:style w:type="paragraph" w:styleId="NormalWeb">
    <w:name w:val="Normal (Web)"/>
    <w:basedOn w:val="Normal"/>
    <w:uiPriority w:val="99"/>
    <w:unhideWhenUsed/>
    <w:rsid w:val="008E2D8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E2D86"/>
    <w:rPr>
      <w:color w:val="0000FF"/>
      <w:u w:val="single"/>
    </w:rPr>
  </w:style>
  <w:style w:type="character" w:customStyle="1" w:styleId="UnresolvedMention">
    <w:name w:val="Unresolved Mention"/>
    <w:basedOn w:val="DefaultParagraphFont"/>
    <w:uiPriority w:val="99"/>
    <w:semiHidden/>
    <w:unhideWhenUsed/>
    <w:rsid w:val="00932E87"/>
    <w:rPr>
      <w:color w:val="605E5C"/>
      <w:shd w:val="clear" w:color="auto" w:fill="E1DFDD"/>
    </w:rPr>
  </w:style>
  <w:style w:type="paragraph" w:styleId="ListBullet">
    <w:name w:val="List Bullet"/>
    <w:basedOn w:val="Normal"/>
    <w:uiPriority w:val="99"/>
    <w:unhideWhenUsed/>
    <w:rsid w:val="00B64A79"/>
    <w:pPr>
      <w:numPr>
        <w:numId w:val="15"/>
      </w:numPr>
      <w:contextualSpacing/>
    </w:pPr>
  </w:style>
  <w:style w:type="character" w:customStyle="1" w:styleId="Heading1Char">
    <w:name w:val="Heading 1 Char"/>
    <w:basedOn w:val="DefaultParagraphFont"/>
    <w:link w:val="Heading1"/>
    <w:uiPriority w:val="9"/>
    <w:rsid w:val="00EC1430"/>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0B25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2598"/>
  </w:style>
  <w:style w:type="paragraph" w:styleId="Footer">
    <w:name w:val="footer"/>
    <w:basedOn w:val="Normal"/>
    <w:link w:val="FooterChar"/>
    <w:uiPriority w:val="99"/>
    <w:unhideWhenUsed/>
    <w:rsid w:val="000B25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2598"/>
  </w:style>
  <w:style w:type="paragraph" w:styleId="BalloonText">
    <w:name w:val="Balloon Text"/>
    <w:basedOn w:val="Normal"/>
    <w:link w:val="BalloonTextChar"/>
    <w:uiPriority w:val="99"/>
    <w:semiHidden/>
    <w:unhideWhenUsed/>
    <w:rsid w:val="00AA0F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0F79"/>
    <w:rPr>
      <w:rFonts w:ascii="Tahoma" w:hAnsi="Tahoma" w:cs="Tahoma"/>
      <w:sz w:val="16"/>
      <w:szCs w:val="16"/>
    </w:rPr>
  </w:style>
  <w:style w:type="character" w:customStyle="1" w:styleId="Heading4Char">
    <w:name w:val="Heading 4 Char"/>
    <w:basedOn w:val="DefaultParagraphFont"/>
    <w:link w:val="Heading4"/>
    <w:uiPriority w:val="9"/>
    <w:semiHidden/>
    <w:rsid w:val="00633DB8"/>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445354">
      <w:bodyDiv w:val="1"/>
      <w:marLeft w:val="0"/>
      <w:marRight w:val="0"/>
      <w:marTop w:val="0"/>
      <w:marBottom w:val="0"/>
      <w:divBdr>
        <w:top w:val="none" w:sz="0" w:space="0" w:color="auto"/>
        <w:left w:val="none" w:sz="0" w:space="0" w:color="auto"/>
        <w:bottom w:val="none" w:sz="0" w:space="0" w:color="auto"/>
        <w:right w:val="none" w:sz="0" w:space="0" w:color="auto"/>
      </w:divBdr>
    </w:div>
    <w:div w:id="345714993">
      <w:bodyDiv w:val="1"/>
      <w:marLeft w:val="0"/>
      <w:marRight w:val="0"/>
      <w:marTop w:val="0"/>
      <w:marBottom w:val="0"/>
      <w:divBdr>
        <w:top w:val="none" w:sz="0" w:space="0" w:color="auto"/>
        <w:left w:val="none" w:sz="0" w:space="0" w:color="auto"/>
        <w:bottom w:val="none" w:sz="0" w:space="0" w:color="auto"/>
        <w:right w:val="none" w:sz="0" w:space="0" w:color="auto"/>
      </w:divBdr>
    </w:div>
    <w:div w:id="346253594">
      <w:bodyDiv w:val="1"/>
      <w:marLeft w:val="0"/>
      <w:marRight w:val="0"/>
      <w:marTop w:val="0"/>
      <w:marBottom w:val="0"/>
      <w:divBdr>
        <w:top w:val="none" w:sz="0" w:space="0" w:color="auto"/>
        <w:left w:val="none" w:sz="0" w:space="0" w:color="auto"/>
        <w:bottom w:val="none" w:sz="0" w:space="0" w:color="auto"/>
        <w:right w:val="none" w:sz="0" w:space="0" w:color="auto"/>
      </w:divBdr>
    </w:div>
    <w:div w:id="999968307">
      <w:bodyDiv w:val="1"/>
      <w:marLeft w:val="0"/>
      <w:marRight w:val="0"/>
      <w:marTop w:val="0"/>
      <w:marBottom w:val="0"/>
      <w:divBdr>
        <w:top w:val="none" w:sz="0" w:space="0" w:color="auto"/>
        <w:left w:val="none" w:sz="0" w:space="0" w:color="auto"/>
        <w:bottom w:val="none" w:sz="0" w:space="0" w:color="auto"/>
        <w:right w:val="none" w:sz="0" w:space="0" w:color="auto"/>
      </w:divBdr>
    </w:div>
    <w:div w:id="1302735300">
      <w:bodyDiv w:val="1"/>
      <w:marLeft w:val="0"/>
      <w:marRight w:val="0"/>
      <w:marTop w:val="0"/>
      <w:marBottom w:val="0"/>
      <w:divBdr>
        <w:top w:val="none" w:sz="0" w:space="0" w:color="auto"/>
        <w:left w:val="none" w:sz="0" w:space="0" w:color="auto"/>
        <w:bottom w:val="none" w:sz="0" w:space="0" w:color="auto"/>
        <w:right w:val="none" w:sz="0" w:space="0" w:color="auto"/>
      </w:divBdr>
    </w:div>
    <w:div w:id="1742092276">
      <w:bodyDiv w:val="1"/>
      <w:marLeft w:val="0"/>
      <w:marRight w:val="0"/>
      <w:marTop w:val="0"/>
      <w:marBottom w:val="0"/>
      <w:divBdr>
        <w:top w:val="none" w:sz="0" w:space="0" w:color="auto"/>
        <w:left w:val="none" w:sz="0" w:space="0" w:color="auto"/>
        <w:bottom w:val="none" w:sz="0" w:space="0" w:color="auto"/>
        <w:right w:val="none" w:sz="0" w:space="0" w:color="auto"/>
      </w:divBdr>
    </w:div>
    <w:div w:id="1751804128">
      <w:bodyDiv w:val="1"/>
      <w:marLeft w:val="0"/>
      <w:marRight w:val="0"/>
      <w:marTop w:val="0"/>
      <w:marBottom w:val="0"/>
      <w:divBdr>
        <w:top w:val="none" w:sz="0" w:space="0" w:color="auto"/>
        <w:left w:val="none" w:sz="0" w:space="0" w:color="auto"/>
        <w:bottom w:val="none" w:sz="0" w:space="0" w:color="auto"/>
        <w:right w:val="none" w:sz="0" w:space="0" w:color="auto"/>
      </w:divBdr>
    </w:div>
    <w:div w:id="1956054766">
      <w:bodyDiv w:val="1"/>
      <w:marLeft w:val="0"/>
      <w:marRight w:val="0"/>
      <w:marTop w:val="0"/>
      <w:marBottom w:val="0"/>
      <w:divBdr>
        <w:top w:val="none" w:sz="0" w:space="0" w:color="auto"/>
        <w:left w:val="none" w:sz="0" w:space="0" w:color="auto"/>
        <w:bottom w:val="none" w:sz="0" w:space="0" w:color="auto"/>
        <w:right w:val="none" w:sz="0" w:space="0" w:color="auto"/>
      </w:divBdr>
    </w:div>
    <w:div w:id="2042315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ificbank.com.bd/" TargetMode="External"/><Relationship Id="rId18" Type="http://schemas.openxmlformats.org/officeDocument/2006/relationships/image" Target="media/image3.JPG"/><Relationship Id="rId26" Type="http://schemas.openxmlformats.org/officeDocument/2006/relationships/image" Target="media/image10.JPG"/><Relationship Id="rId3" Type="http://schemas.openxmlformats.org/officeDocument/2006/relationships/styles" Target="styles.xml"/><Relationship Id="rId21" Type="http://schemas.openxmlformats.org/officeDocument/2006/relationships/image" Target="media/image6.JPG"/><Relationship Id="rId34"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www.youtube.com/@FICBankPLC" TargetMode="External"/><Relationship Id="rId25" Type="http://schemas.openxmlformats.org/officeDocument/2006/relationships/image" Target="media/image9.JPG"/><Relationship Id="rId33" Type="http://schemas.openxmlformats.org/officeDocument/2006/relationships/hyperlink" Target="https://www.youtube.com/@FICBankPLC" TargetMode="External"/><Relationship Id="rId2" Type="http://schemas.openxmlformats.org/officeDocument/2006/relationships/numbering" Target="numbering.xml"/><Relationship Id="rId16" Type="http://schemas.openxmlformats.org/officeDocument/2006/relationships/hyperlink" Target="https://www.linkedin.com/company/ificbankplc/" TargetMode="External"/><Relationship Id="rId20" Type="http://schemas.openxmlformats.org/officeDocument/2006/relationships/image" Target="media/image5.JPG"/><Relationship Id="rId29" Type="http://schemas.openxmlformats.org/officeDocument/2006/relationships/hyperlink" Target="https://www.facebook.com/IFICBankPL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8.JPG"/><Relationship Id="rId32" Type="http://schemas.openxmlformats.org/officeDocument/2006/relationships/hyperlink" Target="https://www.ificbank.com.bd/" TargetMode="External"/><Relationship Id="rId5" Type="http://schemas.openxmlformats.org/officeDocument/2006/relationships/settings" Target="settings.xml"/><Relationship Id="rId15" Type="http://schemas.openxmlformats.org/officeDocument/2006/relationships/hyperlink" Target="https://www.instagram.com/ificbankplc/" TargetMode="External"/><Relationship Id="rId23" Type="http://schemas.openxmlformats.org/officeDocument/2006/relationships/hyperlink" Target="https://www.ificbank.com.bd/" TargetMode="External"/><Relationship Id="rId28" Type="http://schemas.openxmlformats.org/officeDocument/2006/relationships/hyperlink" Target="https://www.geeksforgeeks.org/difference-between-seo-and-sem/" TargetMode="External"/><Relationship Id="rId36" Type="http://schemas.openxmlformats.org/officeDocument/2006/relationships/theme" Target="theme/theme1.xml"/><Relationship Id="rId10" Type="http://schemas.openxmlformats.org/officeDocument/2006/relationships/image" Target="media/image2.jpg"/><Relationship Id="rId19" Type="http://schemas.openxmlformats.org/officeDocument/2006/relationships/image" Target="media/image4.jpg"/><Relationship Id="rId31" Type="http://schemas.openxmlformats.org/officeDocument/2006/relationships/hyperlink" Target="https://www.linkedin.com/company/ificbankplc/"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facebook.com/IFICBankPLC" TargetMode="External"/><Relationship Id="rId22" Type="http://schemas.openxmlformats.org/officeDocument/2006/relationships/image" Target="media/image7.JPG"/><Relationship Id="rId27" Type="http://schemas.openxmlformats.org/officeDocument/2006/relationships/image" Target="media/image11.jpg"/><Relationship Id="rId30" Type="http://schemas.openxmlformats.org/officeDocument/2006/relationships/hyperlink" Target="https://www.instagram.com/ificbankplc/" TargetMode="External"/><Relationship Id="rId35"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Val18</b:Tag>
    <b:SourceType>Book</b:SourceType>
    <b:Guid>{2C417E6B-35B7-4B62-8F7E-09F15F3A1A5D}</b:Guid>
    <b:Author>
      <b:Author>
        <b:NameList>
          <b:Person>
            <b:Last>Valarie Zeithaml</b:Last>
            <b:First>Mary</b:First>
            <b:Middle>Jo Bitner and Dwayne Gremler</b:Middle>
          </b:Person>
        </b:NameList>
      </b:Author>
    </b:Author>
    <b:Title>Services Marketing: Integrating Customer Focus Across the Firm, 7th Edition</b:Title>
    <b:Year>2018</b:Year>
    <b:Publisher>McGraw Hill</b:Publisher>
    <b:RefOrder>1</b:RefOrder>
  </b:Source>
</b:Sources>
</file>

<file path=customXml/itemProps1.xml><?xml version="1.0" encoding="utf-8"?>
<ds:datastoreItem xmlns:ds="http://schemas.openxmlformats.org/officeDocument/2006/customXml" ds:itemID="{76219CC2-F3D9-4FD7-AF88-A532B1894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38</Pages>
  <Words>6212</Words>
  <Characters>35414</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Ngc</dc:creator>
  <cp:keywords/>
  <dc:description/>
  <cp:lastModifiedBy>Muhammad Hasan Al-Mamun</cp:lastModifiedBy>
  <cp:revision>16</cp:revision>
  <dcterms:created xsi:type="dcterms:W3CDTF">2023-10-09T02:06:00Z</dcterms:created>
  <dcterms:modified xsi:type="dcterms:W3CDTF">2023-10-16T02:46:00Z</dcterms:modified>
</cp:coreProperties>
</file>