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0C6CBB" w14:textId="77777777" w:rsidR="00C540C2" w:rsidRDefault="00C540C2" w:rsidP="003C52A7">
      <w:pPr>
        <w:rPr>
          <w:rFonts w:cstheme="minorHAnsi"/>
          <w:b/>
          <w:color w:val="70AD47" w:themeColor="accent6"/>
          <w:sz w:val="48"/>
          <w:szCs w:val="48"/>
        </w:rPr>
      </w:pPr>
    </w:p>
    <w:p w14:paraId="43B4207E" w14:textId="77777777" w:rsidR="00C540C2" w:rsidRDefault="00C540C2" w:rsidP="00C37D51">
      <w:pPr>
        <w:jc w:val="center"/>
        <w:rPr>
          <w:rFonts w:cstheme="minorHAnsi"/>
          <w:b/>
          <w:color w:val="70AD47" w:themeColor="accent6"/>
          <w:sz w:val="48"/>
          <w:szCs w:val="48"/>
        </w:rPr>
      </w:pPr>
    </w:p>
    <w:p w14:paraId="66EBC5DD" w14:textId="77777777" w:rsidR="00C540C2" w:rsidRDefault="00C540C2" w:rsidP="00EE781B">
      <w:pPr>
        <w:rPr>
          <w:rFonts w:cstheme="minorHAnsi"/>
          <w:b/>
          <w:color w:val="70AD47" w:themeColor="accent6"/>
          <w:sz w:val="48"/>
          <w:szCs w:val="48"/>
        </w:rPr>
      </w:pPr>
    </w:p>
    <w:p w14:paraId="3964A0D0" w14:textId="46017FB9" w:rsidR="0098765B" w:rsidRPr="00EE781B" w:rsidRDefault="0098765B" w:rsidP="00C540C2">
      <w:pPr>
        <w:spacing w:after="0"/>
        <w:jc w:val="center"/>
        <w:rPr>
          <w:rFonts w:ascii="Times New Roman" w:hAnsi="Times New Roman" w:cs="Times New Roman"/>
          <w:b/>
          <w:sz w:val="40"/>
          <w:szCs w:val="40"/>
        </w:rPr>
      </w:pPr>
      <w:r w:rsidRPr="00EE781B">
        <w:rPr>
          <w:rFonts w:ascii="Times New Roman" w:hAnsi="Times New Roman" w:cs="Times New Roman"/>
          <w:b/>
          <w:sz w:val="40"/>
          <w:szCs w:val="40"/>
        </w:rPr>
        <w:t>Internship Report</w:t>
      </w:r>
    </w:p>
    <w:p w14:paraId="740BA759" w14:textId="140EAF95" w:rsidR="0098765B" w:rsidRPr="00EE781B" w:rsidRDefault="004F12E4" w:rsidP="004F12E4">
      <w:pPr>
        <w:spacing w:after="0"/>
        <w:jc w:val="center"/>
        <w:rPr>
          <w:rFonts w:ascii="Times New Roman" w:hAnsi="Times New Roman" w:cs="Times New Roman"/>
          <w:b/>
          <w:sz w:val="40"/>
          <w:szCs w:val="40"/>
        </w:rPr>
      </w:pPr>
      <w:r>
        <w:rPr>
          <w:rFonts w:ascii="Times New Roman" w:hAnsi="Times New Roman" w:cs="Times New Roman"/>
          <w:b/>
          <w:sz w:val="40"/>
          <w:szCs w:val="40"/>
        </w:rPr>
        <w:t>O</w:t>
      </w:r>
      <w:r w:rsidR="0098765B" w:rsidRPr="00EE781B">
        <w:rPr>
          <w:rFonts w:ascii="Times New Roman" w:hAnsi="Times New Roman" w:cs="Times New Roman"/>
          <w:b/>
          <w:sz w:val="40"/>
          <w:szCs w:val="40"/>
        </w:rPr>
        <w:t>n</w:t>
      </w:r>
    </w:p>
    <w:p w14:paraId="4F4F169C" w14:textId="644165B5" w:rsidR="0098765B" w:rsidRPr="00EE781B" w:rsidRDefault="0098765B" w:rsidP="00C37D51">
      <w:pPr>
        <w:pStyle w:val="Title"/>
        <w:jc w:val="center"/>
        <w:rPr>
          <w:rFonts w:ascii="Times New Roman" w:hAnsi="Times New Roman" w:cs="Times New Roman"/>
          <w:sz w:val="40"/>
          <w:szCs w:val="40"/>
        </w:rPr>
      </w:pPr>
      <w:r w:rsidRPr="00EE781B">
        <w:rPr>
          <w:rFonts w:ascii="Times New Roman" w:hAnsi="Times New Roman" w:cs="Times New Roman"/>
          <w:b/>
          <w:sz w:val="40"/>
          <w:szCs w:val="40"/>
        </w:rPr>
        <w:t>Recruitment and Selection Process</w:t>
      </w:r>
      <w:r w:rsidR="004F12E4">
        <w:rPr>
          <w:rFonts w:ascii="Times New Roman" w:hAnsi="Times New Roman" w:cs="Times New Roman"/>
          <w:b/>
          <w:sz w:val="40"/>
          <w:szCs w:val="40"/>
        </w:rPr>
        <w:t xml:space="preserve"> of </w:t>
      </w:r>
      <w:r w:rsidR="004F12E4" w:rsidRPr="00EE781B">
        <w:rPr>
          <w:rFonts w:ascii="Times New Roman" w:hAnsi="Times New Roman" w:cs="Times New Roman"/>
          <w:b/>
          <w:sz w:val="40"/>
          <w:szCs w:val="40"/>
        </w:rPr>
        <w:t>Square Food and Beverage Ltd</w:t>
      </w:r>
    </w:p>
    <w:p w14:paraId="4C0403BF" w14:textId="51108F7A" w:rsidR="0098765B" w:rsidRPr="00EE781B" w:rsidRDefault="0098765B" w:rsidP="00C37D51">
      <w:pPr>
        <w:jc w:val="center"/>
        <w:rPr>
          <w:rFonts w:ascii="Times New Roman" w:hAnsi="Times New Roman" w:cs="Times New Roman"/>
          <w:sz w:val="40"/>
          <w:szCs w:val="40"/>
        </w:rPr>
      </w:pPr>
    </w:p>
    <w:p w14:paraId="153126F0" w14:textId="07006F44" w:rsidR="0098765B" w:rsidRDefault="0098765B" w:rsidP="0098765B"/>
    <w:p w14:paraId="7BF70074" w14:textId="5B3ABAA9" w:rsidR="0098765B" w:rsidRDefault="00C540C2" w:rsidP="0098765B">
      <w:r>
        <w:rPr>
          <w:rFonts w:cstheme="minorHAnsi"/>
          <w:b/>
          <w:noProof/>
          <w:color w:val="70AD47" w:themeColor="accent6"/>
          <w:sz w:val="48"/>
          <w:szCs w:val="48"/>
        </w:rPr>
        <w:drawing>
          <wp:anchor distT="0" distB="0" distL="114300" distR="114300" simplePos="0" relativeHeight="251659264" behindDoc="0" locked="0" layoutInCell="1" allowOverlap="1" wp14:anchorId="64887CCF" wp14:editId="299C18B8">
            <wp:simplePos x="0" y="0"/>
            <wp:positionH relativeFrom="column">
              <wp:posOffset>1864360</wp:posOffset>
            </wp:positionH>
            <wp:positionV relativeFrom="paragraph">
              <wp:posOffset>263792</wp:posOffset>
            </wp:positionV>
            <wp:extent cx="2259875" cy="779938"/>
            <wp:effectExtent l="0" t="0" r="762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wnload.jpg"/>
                    <pic:cNvPicPr/>
                  </pic:nvPicPr>
                  <pic:blipFill>
                    <a:blip r:embed="rId9">
                      <a:extLst>
                        <a:ext uri="{28A0092B-C50C-407E-A947-70E740481C1C}">
                          <a14:useLocalDpi xmlns:a14="http://schemas.microsoft.com/office/drawing/2010/main" val="0"/>
                        </a:ext>
                      </a:extLst>
                    </a:blip>
                    <a:stretch>
                      <a:fillRect/>
                    </a:stretch>
                  </pic:blipFill>
                  <pic:spPr>
                    <a:xfrm>
                      <a:off x="0" y="0"/>
                      <a:ext cx="2259875" cy="779938"/>
                    </a:xfrm>
                    <a:prstGeom prst="rect">
                      <a:avLst/>
                    </a:prstGeom>
                  </pic:spPr>
                </pic:pic>
              </a:graphicData>
            </a:graphic>
            <wp14:sizeRelH relativeFrom="margin">
              <wp14:pctWidth>0</wp14:pctWidth>
            </wp14:sizeRelH>
            <wp14:sizeRelV relativeFrom="margin">
              <wp14:pctHeight>0</wp14:pctHeight>
            </wp14:sizeRelV>
          </wp:anchor>
        </w:drawing>
      </w:r>
    </w:p>
    <w:p w14:paraId="24D89B96" w14:textId="59FD0878" w:rsidR="0098765B" w:rsidRDefault="0098765B" w:rsidP="0098765B"/>
    <w:p w14:paraId="3027853D" w14:textId="493A37F5" w:rsidR="0098765B" w:rsidRDefault="0098765B" w:rsidP="0098765B"/>
    <w:p w14:paraId="68FA1295" w14:textId="3EBE3645" w:rsidR="0098765B" w:rsidRDefault="0098765B" w:rsidP="0098765B"/>
    <w:p w14:paraId="2A016E7E" w14:textId="06A0D71E" w:rsidR="00C540C2" w:rsidRDefault="00C540C2">
      <w:r>
        <w:br w:type="page"/>
      </w:r>
    </w:p>
    <w:p w14:paraId="70A16A26" w14:textId="77777777" w:rsidR="00C540C2" w:rsidRPr="00051823" w:rsidRDefault="00C540C2" w:rsidP="00EE781B">
      <w:pPr>
        <w:spacing w:line="276" w:lineRule="auto"/>
        <w:rPr>
          <w:sz w:val="32"/>
          <w:szCs w:val="32"/>
        </w:rPr>
      </w:pPr>
    </w:p>
    <w:p w14:paraId="7B722AB6" w14:textId="77777777" w:rsidR="00C540C2" w:rsidRPr="00051823" w:rsidRDefault="00C540C2" w:rsidP="00C540C2">
      <w:pPr>
        <w:spacing w:line="276" w:lineRule="auto"/>
        <w:jc w:val="center"/>
        <w:rPr>
          <w:sz w:val="32"/>
          <w:szCs w:val="32"/>
        </w:rPr>
      </w:pPr>
    </w:p>
    <w:p w14:paraId="65DD9282" w14:textId="77777777" w:rsidR="00C540C2" w:rsidRPr="00EE781B" w:rsidRDefault="00C540C2" w:rsidP="00C540C2">
      <w:pPr>
        <w:spacing w:line="276" w:lineRule="auto"/>
        <w:jc w:val="center"/>
        <w:rPr>
          <w:rFonts w:ascii="Times New Roman" w:hAnsi="Times New Roman" w:cs="Times New Roman"/>
          <w:b/>
          <w:sz w:val="32"/>
          <w:szCs w:val="32"/>
        </w:rPr>
      </w:pPr>
      <w:r w:rsidRPr="00EE781B">
        <w:rPr>
          <w:rFonts w:ascii="Times New Roman" w:hAnsi="Times New Roman" w:cs="Times New Roman"/>
          <w:b/>
          <w:sz w:val="32"/>
          <w:szCs w:val="32"/>
        </w:rPr>
        <w:t>Submitted By</w:t>
      </w:r>
    </w:p>
    <w:p w14:paraId="004A71F4" w14:textId="77777777" w:rsidR="00C540C2" w:rsidRPr="00EE781B" w:rsidRDefault="00C540C2" w:rsidP="00C540C2">
      <w:pPr>
        <w:spacing w:after="0" w:line="276" w:lineRule="auto"/>
        <w:jc w:val="center"/>
        <w:rPr>
          <w:rFonts w:ascii="Times New Roman" w:hAnsi="Times New Roman" w:cs="Times New Roman"/>
          <w:sz w:val="32"/>
          <w:szCs w:val="32"/>
        </w:rPr>
      </w:pPr>
      <w:proofErr w:type="spellStart"/>
      <w:r w:rsidRPr="00EE781B">
        <w:rPr>
          <w:rFonts w:ascii="Times New Roman" w:hAnsi="Times New Roman" w:cs="Times New Roman"/>
          <w:sz w:val="32"/>
          <w:szCs w:val="32"/>
        </w:rPr>
        <w:t>Jahan</w:t>
      </w:r>
      <w:proofErr w:type="spellEnd"/>
      <w:r w:rsidRPr="00EE781B">
        <w:rPr>
          <w:rFonts w:ascii="Times New Roman" w:hAnsi="Times New Roman" w:cs="Times New Roman"/>
          <w:sz w:val="32"/>
          <w:szCs w:val="32"/>
        </w:rPr>
        <w:t xml:space="preserve"> </w:t>
      </w:r>
      <w:proofErr w:type="spellStart"/>
      <w:r w:rsidRPr="00EE781B">
        <w:rPr>
          <w:rFonts w:ascii="Times New Roman" w:hAnsi="Times New Roman" w:cs="Times New Roman"/>
          <w:sz w:val="32"/>
          <w:szCs w:val="32"/>
        </w:rPr>
        <w:t>Ara</w:t>
      </w:r>
      <w:proofErr w:type="spellEnd"/>
      <w:r w:rsidRPr="00EE781B">
        <w:rPr>
          <w:rFonts w:ascii="Times New Roman" w:hAnsi="Times New Roman" w:cs="Times New Roman"/>
          <w:sz w:val="32"/>
          <w:szCs w:val="32"/>
        </w:rPr>
        <w:t xml:space="preserve"> </w:t>
      </w:r>
      <w:proofErr w:type="spellStart"/>
      <w:r w:rsidRPr="00EE781B">
        <w:rPr>
          <w:rFonts w:ascii="Times New Roman" w:hAnsi="Times New Roman" w:cs="Times New Roman"/>
          <w:sz w:val="32"/>
          <w:szCs w:val="32"/>
        </w:rPr>
        <w:t>Tasnin</w:t>
      </w:r>
      <w:proofErr w:type="spellEnd"/>
    </w:p>
    <w:p w14:paraId="43024042" w14:textId="7D783583" w:rsidR="00C540C2" w:rsidRPr="00EE781B" w:rsidRDefault="00B767BC" w:rsidP="00C540C2">
      <w:pPr>
        <w:spacing w:after="0" w:line="276" w:lineRule="auto"/>
        <w:jc w:val="center"/>
        <w:rPr>
          <w:rFonts w:ascii="Times New Roman" w:hAnsi="Times New Roman" w:cs="Times New Roman"/>
          <w:sz w:val="32"/>
          <w:szCs w:val="32"/>
        </w:rPr>
      </w:pPr>
      <w:r>
        <w:rPr>
          <w:rFonts w:ascii="Times New Roman" w:hAnsi="Times New Roman" w:cs="Times New Roman"/>
          <w:sz w:val="32"/>
          <w:szCs w:val="32"/>
        </w:rPr>
        <w:t>ID</w:t>
      </w:r>
      <w:r w:rsidR="00C540C2" w:rsidRPr="00EE781B">
        <w:rPr>
          <w:rFonts w:ascii="Times New Roman" w:hAnsi="Times New Roman" w:cs="Times New Roman"/>
          <w:sz w:val="32"/>
          <w:szCs w:val="32"/>
        </w:rPr>
        <w:t>-111141201</w:t>
      </w:r>
    </w:p>
    <w:p w14:paraId="4867FAAB" w14:textId="77777777" w:rsidR="00C540C2" w:rsidRPr="00EE781B" w:rsidRDefault="00C540C2" w:rsidP="00C540C2">
      <w:pPr>
        <w:spacing w:after="0" w:line="276" w:lineRule="auto"/>
        <w:jc w:val="center"/>
        <w:rPr>
          <w:rFonts w:ascii="Times New Roman" w:hAnsi="Times New Roman" w:cs="Times New Roman"/>
          <w:sz w:val="32"/>
          <w:szCs w:val="32"/>
        </w:rPr>
      </w:pPr>
      <w:r w:rsidRPr="00EE781B">
        <w:rPr>
          <w:rFonts w:ascii="Times New Roman" w:hAnsi="Times New Roman" w:cs="Times New Roman"/>
          <w:sz w:val="32"/>
          <w:szCs w:val="32"/>
        </w:rPr>
        <w:t>School of Business &amp; Economics</w:t>
      </w:r>
    </w:p>
    <w:p w14:paraId="5808606A" w14:textId="77777777" w:rsidR="00C540C2" w:rsidRPr="00051823" w:rsidRDefault="00C540C2" w:rsidP="00C540C2">
      <w:pPr>
        <w:spacing w:after="0" w:line="276" w:lineRule="auto"/>
        <w:jc w:val="center"/>
        <w:rPr>
          <w:sz w:val="32"/>
          <w:szCs w:val="32"/>
        </w:rPr>
      </w:pPr>
      <w:r w:rsidRPr="00EE781B">
        <w:rPr>
          <w:rFonts w:ascii="Times New Roman" w:hAnsi="Times New Roman" w:cs="Times New Roman"/>
          <w:sz w:val="32"/>
          <w:szCs w:val="32"/>
        </w:rPr>
        <w:t>United International University</w:t>
      </w:r>
    </w:p>
    <w:p w14:paraId="5467AABB" w14:textId="77777777" w:rsidR="00C540C2" w:rsidRPr="00051823" w:rsidRDefault="00C540C2" w:rsidP="00C540C2">
      <w:pPr>
        <w:spacing w:line="276" w:lineRule="auto"/>
        <w:jc w:val="center"/>
        <w:rPr>
          <w:sz w:val="32"/>
          <w:szCs w:val="32"/>
        </w:rPr>
      </w:pPr>
    </w:p>
    <w:p w14:paraId="2D6307E8" w14:textId="4B330A66" w:rsidR="0098765B" w:rsidRDefault="0098765B" w:rsidP="0098765B"/>
    <w:p w14:paraId="2E2ED8B4" w14:textId="77777777" w:rsidR="004767D3" w:rsidRDefault="004767D3" w:rsidP="00C540C2">
      <w:pPr>
        <w:spacing w:line="276" w:lineRule="auto"/>
      </w:pPr>
    </w:p>
    <w:p w14:paraId="30C3BA1A" w14:textId="1BB948E9" w:rsidR="0098765B" w:rsidRPr="00EE781B" w:rsidRDefault="00C37D51" w:rsidP="00C540C2">
      <w:pPr>
        <w:spacing w:line="276" w:lineRule="auto"/>
        <w:jc w:val="center"/>
        <w:rPr>
          <w:rFonts w:ascii="Times New Roman" w:hAnsi="Times New Roman" w:cs="Times New Roman"/>
          <w:b/>
          <w:sz w:val="32"/>
          <w:szCs w:val="32"/>
        </w:rPr>
      </w:pPr>
      <w:r w:rsidRPr="00EE781B">
        <w:rPr>
          <w:rFonts w:ascii="Times New Roman" w:hAnsi="Times New Roman" w:cs="Times New Roman"/>
          <w:b/>
          <w:sz w:val="32"/>
          <w:szCs w:val="32"/>
        </w:rPr>
        <w:t>Submitted To</w:t>
      </w:r>
    </w:p>
    <w:p w14:paraId="7BE8451A" w14:textId="3152A4F6" w:rsidR="00C37D51" w:rsidRPr="00EE781B" w:rsidRDefault="00FB41E6" w:rsidP="00C540C2">
      <w:pPr>
        <w:spacing w:after="0" w:line="276" w:lineRule="auto"/>
        <w:jc w:val="center"/>
        <w:rPr>
          <w:rFonts w:ascii="Times New Roman" w:hAnsi="Times New Roman" w:cs="Times New Roman"/>
          <w:sz w:val="32"/>
          <w:szCs w:val="32"/>
        </w:rPr>
      </w:pPr>
      <w:r w:rsidRPr="00EE781B">
        <w:rPr>
          <w:rFonts w:ascii="Times New Roman" w:hAnsi="Times New Roman" w:cs="Times New Roman"/>
          <w:sz w:val="32"/>
          <w:szCs w:val="32"/>
        </w:rPr>
        <w:t>Dr.</w:t>
      </w:r>
      <w:r w:rsidR="00C540C2" w:rsidRPr="00EE781B">
        <w:rPr>
          <w:rFonts w:ascii="Times New Roman" w:hAnsi="Times New Roman" w:cs="Times New Roman"/>
          <w:sz w:val="32"/>
          <w:szCs w:val="32"/>
        </w:rPr>
        <w:t xml:space="preserve"> </w:t>
      </w:r>
      <w:r w:rsidRPr="00EE781B">
        <w:rPr>
          <w:rFonts w:ascii="Times New Roman" w:hAnsi="Times New Roman" w:cs="Times New Roman"/>
          <w:sz w:val="32"/>
          <w:szCs w:val="32"/>
        </w:rPr>
        <w:t>Abu Zafar Md.</w:t>
      </w:r>
      <w:r w:rsidR="00C540C2" w:rsidRPr="00EE781B">
        <w:rPr>
          <w:rFonts w:ascii="Times New Roman" w:hAnsi="Times New Roman" w:cs="Times New Roman"/>
          <w:sz w:val="32"/>
          <w:szCs w:val="32"/>
        </w:rPr>
        <w:t xml:space="preserve"> </w:t>
      </w:r>
      <w:proofErr w:type="spellStart"/>
      <w:r w:rsidRPr="00EE781B">
        <w:rPr>
          <w:rFonts w:ascii="Times New Roman" w:hAnsi="Times New Roman" w:cs="Times New Roman"/>
          <w:sz w:val="32"/>
          <w:szCs w:val="32"/>
        </w:rPr>
        <w:t>Rashed</w:t>
      </w:r>
      <w:proofErr w:type="spellEnd"/>
      <w:r w:rsidRPr="00EE781B">
        <w:rPr>
          <w:rFonts w:ascii="Times New Roman" w:hAnsi="Times New Roman" w:cs="Times New Roman"/>
          <w:sz w:val="32"/>
          <w:szCs w:val="32"/>
        </w:rPr>
        <w:t xml:space="preserve"> Osman</w:t>
      </w:r>
    </w:p>
    <w:p w14:paraId="66B8ADB2" w14:textId="5D263721" w:rsidR="00FB41E6" w:rsidRPr="00EE781B" w:rsidRDefault="00FB41E6" w:rsidP="00C540C2">
      <w:pPr>
        <w:spacing w:after="0" w:line="276" w:lineRule="auto"/>
        <w:jc w:val="center"/>
        <w:rPr>
          <w:rFonts w:ascii="Times New Roman" w:hAnsi="Times New Roman" w:cs="Times New Roman"/>
          <w:sz w:val="32"/>
          <w:szCs w:val="32"/>
        </w:rPr>
      </w:pPr>
      <w:r w:rsidRPr="00EE781B">
        <w:rPr>
          <w:rFonts w:ascii="Times New Roman" w:hAnsi="Times New Roman" w:cs="Times New Roman"/>
          <w:sz w:val="32"/>
          <w:szCs w:val="32"/>
        </w:rPr>
        <w:t>Associate Professor</w:t>
      </w:r>
    </w:p>
    <w:p w14:paraId="29818DC7" w14:textId="77777777" w:rsidR="00FB41E6" w:rsidRPr="00EE781B" w:rsidRDefault="00FB41E6" w:rsidP="00C540C2">
      <w:pPr>
        <w:spacing w:after="0" w:line="276" w:lineRule="auto"/>
        <w:jc w:val="center"/>
        <w:rPr>
          <w:rFonts w:ascii="Times New Roman" w:hAnsi="Times New Roman" w:cs="Times New Roman"/>
          <w:sz w:val="32"/>
          <w:szCs w:val="32"/>
        </w:rPr>
      </w:pPr>
      <w:r w:rsidRPr="00EE781B">
        <w:rPr>
          <w:rFonts w:ascii="Times New Roman" w:hAnsi="Times New Roman" w:cs="Times New Roman"/>
          <w:sz w:val="32"/>
          <w:szCs w:val="32"/>
        </w:rPr>
        <w:t>School of Business &amp; Economics</w:t>
      </w:r>
    </w:p>
    <w:p w14:paraId="6A28E042" w14:textId="77777777" w:rsidR="00FB41E6" w:rsidRPr="00EE781B" w:rsidRDefault="00FB41E6" w:rsidP="00C540C2">
      <w:pPr>
        <w:spacing w:after="0" w:line="276" w:lineRule="auto"/>
        <w:jc w:val="center"/>
        <w:rPr>
          <w:rFonts w:ascii="Times New Roman" w:hAnsi="Times New Roman" w:cs="Times New Roman"/>
          <w:sz w:val="32"/>
          <w:szCs w:val="32"/>
        </w:rPr>
      </w:pPr>
      <w:r w:rsidRPr="00EE781B">
        <w:rPr>
          <w:rFonts w:ascii="Times New Roman" w:hAnsi="Times New Roman" w:cs="Times New Roman"/>
          <w:sz w:val="32"/>
          <w:szCs w:val="32"/>
        </w:rPr>
        <w:t>United International University</w:t>
      </w:r>
    </w:p>
    <w:p w14:paraId="1E1DDB83" w14:textId="77777777" w:rsidR="00FB41E6" w:rsidRPr="00EE781B" w:rsidRDefault="00FB41E6" w:rsidP="00C540C2">
      <w:pPr>
        <w:spacing w:line="276" w:lineRule="auto"/>
        <w:jc w:val="center"/>
        <w:rPr>
          <w:rFonts w:ascii="Times New Roman" w:hAnsi="Times New Roman" w:cs="Times New Roman"/>
          <w:sz w:val="32"/>
          <w:szCs w:val="32"/>
        </w:rPr>
      </w:pPr>
    </w:p>
    <w:p w14:paraId="57395A0F" w14:textId="4E40DBEC" w:rsidR="007551B3" w:rsidRPr="00EE781B" w:rsidRDefault="007551B3" w:rsidP="00C540C2">
      <w:pPr>
        <w:spacing w:line="276" w:lineRule="auto"/>
        <w:jc w:val="center"/>
        <w:rPr>
          <w:rFonts w:ascii="Times New Roman" w:hAnsi="Times New Roman" w:cs="Times New Roman"/>
          <w:sz w:val="32"/>
          <w:szCs w:val="32"/>
        </w:rPr>
      </w:pPr>
    </w:p>
    <w:p w14:paraId="2941CAD9" w14:textId="635AC077" w:rsidR="007551B3" w:rsidRPr="00EE781B" w:rsidRDefault="007551B3" w:rsidP="00C540C2">
      <w:pPr>
        <w:spacing w:line="276" w:lineRule="auto"/>
        <w:jc w:val="center"/>
        <w:rPr>
          <w:rFonts w:ascii="Times New Roman" w:hAnsi="Times New Roman" w:cs="Times New Roman"/>
          <w:b/>
          <w:sz w:val="32"/>
          <w:szCs w:val="32"/>
        </w:rPr>
      </w:pPr>
      <w:r w:rsidRPr="00EE781B">
        <w:rPr>
          <w:rFonts w:ascii="Times New Roman" w:hAnsi="Times New Roman" w:cs="Times New Roman"/>
          <w:b/>
          <w:sz w:val="32"/>
          <w:szCs w:val="32"/>
        </w:rPr>
        <w:t>Submission Date</w:t>
      </w:r>
    </w:p>
    <w:p w14:paraId="2B969103" w14:textId="07A9E2B9" w:rsidR="007551B3" w:rsidRPr="00EE781B" w:rsidRDefault="00B53654" w:rsidP="00C540C2">
      <w:pPr>
        <w:spacing w:line="276" w:lineRule="auto"/>
        <w:jc w:val="center"/>
        <w:rPr>
          <w:rFonts w:ascii="Times New Roman" w:hAnsi="Times New Roman" w:cs="Times New Roman"/>
          <w:sz w:val="32"/>
          <w:szCs w:val="32"/>
        </w:rPr>
      </w:pPr>
      <w:r w:rsidRPr="00EE781B">
        <w:rPr>
          <w:rFonts w:ascii="Times New Roman" w:hAnsi="Times New Roman" w:cs="Times New Roman"/>
          <w:sz w:val="32"/>
          <w:szCs w:val="32"/>
        </w:rPr>
        <w:t xml:space="preserve">December </w:t>
      </w:r>
      <w:r w:rsidR="00B767BC">
        <w:rPr>
          <w:rFonts w:ascii="Times New Roman" w:hAnsi="Times New Roman" w:cs="Times New Roman"/>
          <w:sz w:val="32"/>
          <w:szCs w:val="32"/>
        </w:rPr>
        <w:t>2</w:t>
      </w:r>
      <w:r w:rsidRPr="00EE781B">
        <w:rPr>
          <w:rFonts w:ascii="Times New Roman" w:hAnsi="Times New Roman" w:cs="Times New Roman"/>
          <w:sz w:val="32"/>
          <w:szCs w:val="32"/>
        </w:rPr>
        <w:t>6, 2018</w:t>
      </w:r>
    </w:p>
    <w:p w14:paraId="7A4FE8AA" w14:textId="669DC7BA" w:rsidR="0098765B" w:rsidRDefault="0098765B" w:rsidP="00C540C2">
      <w:pPr>
        <w:spacing w:line="276" w:lineRule="auto"/>
        <w:jc w:val="center"/>
      </w:pPr>
    </w:p>
    <w:p w14:paraId="4E042215" w14:textId="0F9C4E9B" w:rsidR="0098765B" w:rsidRDefault="0098765B" w:rsidP="00C540C2">
      <w:pPr>
        <w:spacing w:line="276" w:lineRule="auto"/>
        <w:jc w:val="center"/>
      </w:pPr>
    </w:p>
    <w:p w14:paraId="79083412" w14:textId="1D01CEAF" w:rsidR="004767D3" w:rsidRDefault="004767D3" w:rsidP="008D35AB">
      <w:pPr>
        <w:spacing w:line="276" w:lineRule="auto"/>
      </w:pPr>
    </w:p>
    <w:p w14:paraId="6962C080" w14:textId="77777777" w:rsidR="008D35AB" w:rsidRDefault="008D35AB" w:rsidP="008D35AB">
      <w:pPr>
        <w:spacing w:line="276" w:lineRule="auto"/>
        <w:rPr>
          <w:b/>
          <w:sz w:val="32"/>
          <w:szCs w:val="32"/>
        </w:rPr>
      </w:pPr>
    </w:p>
    <w:p w14:paraId="279D2E47" w14:textId="77777777" w:rsidR="00EE781B" w:rsidRDefault="00EE781B" w:rsidP="008D35AB">
      <w:pPr>
        <w:spacing w:line="276" w:lineRule="auto"/>
        <w:rPr>
          <w:b/>
          <w:sz w:val="32"/>
          <w:szCs w:val="32"/>
        </w:rPr>
      </w:pPr>
    </w:p>
    <w:p w14:paraId="54050FF7" w14:textId="77777777" w:rsidR="00EE781B" w:rsidRDefault="00EE781B" w:rsidP="008D35AB">
      <w:pPr>
        <w:spacing w:line="276" w:lineRule="auto"/>
        <w:rPr>
          <w:b/>
          <w:sz w:val="32"/>
          <w:szCs w:val="32"/>
        </w:rPr>
      </w:pPr>
    </w:p>
    <w:p w14:paraId="268823E9" w14:textId="77777777" w:rsidR="004767D3" w:rsidRDefault="004767D3" w:rsidP="00C540C2">
      <w:pPr>
        <w:spacing w:line="276" w:lineRule="auto"/>
        <w:jc w:val="center"/>
        <w:rPr>
          <w:b/>
          <w:sz w:val="32"/>
          <w:szCs w:val="32"/>
        </w:rPr>
      </w:pPr>
    </w:p>
    <w:p w14:paraId="47CEC034" w14:textId="4AC29983" w:rsidR="00003552" w:rsidRPr="00C237BA" w:rsidRDefault="00003552" w:rsidP="00C540C2">
      <w:pPr>
        <w:spacing w:line="276" w:lineRule="auto"/>
        <w:jc w:val="center"/>
        <w:rPr>
          <w:b/>
          <w:sz w:val="32"/>
          <w:szCs w:val="32"/>
        </w:rPr>
      </w:pPr>
      <w:r w:rsidRPr="00C237BA">
        <w:rPr>
          <w:b/>
          <w:sz w:val="32"/>
          <w:szCs w:val="32"/>
        </w:rPr>
        <w:lastRenderedPageBreak/>
        <w:t>Letter of Transmittal</w:t>
      </w:r>
    </w:p>
    <w:p w14:paraId="36B6F8C3" w14:textId="3AB3D17B" w:rsidR="00003552" w:rsidRPr="00C237BA" w:rsidRDefault="00B53654" w:rsidP="00B40D5F">
      <w:pPr>
        <w:spacing w:after="0" w:line="276" w:lineRule="auto"/>
        <w:jc w:val="both"/>
        <w:rPr>
          <w:sz w:val="24"/>
          <w:szCs w:val="24"/>
        </w:rPr>
      </w:pPr>
      <w:r>
        <w:rPr>
          <w:sz w:val="24"/>
          <w:szCs w:val="24"/>
        </w:rPr>
        <w:t>December 6, 2018</w:t>
      </w:r>
    </w:p>
    <w:p w14:paraId="0277FBBC" w14:textId="77777777" w:rsidR="0063370E" w:rsidRPr="0063370E" w:rsidRDefault="0063370E" w:rsidP="00B40D5F">
      <w:pPr>
        <w:spacing w:after="0" w:line="276" w:lineRule="auto"/>
        <w:jc w:val="both"/>
        <w:rPr>
          <w:sz w:val="24"/>
          <w:szCs w:val="24"/>
        </w:rPr>
      </w:pPr>
      <w:proofErr w:type="spellStart"/>
      <w:r w:rsidRPr="0063370E">
        <w:rPr>
          <w:sz w:val="24"/>
          <w:szCs w:val="24"/>
        </w:rPr>
        <w:t>Dr.Abu</w:t>
      </w:r>
      <w:proofErr w:type="spellEnd"/>
      <w:r w:rsidRPr="0063370E">
        <w:rPr>
          <w:sz w:val="24"/>
          <w:szCs w:val="24"/>
        </w:rPr>
        <w:t xml:space="preserve"> </w:t>
      </w:r>
      <w:proofErr w:type="spellStart"/>
      <w:r w:rsidRPr="0063370E">
        <w:rPr>
          <w:sz w:val="24"/>
          <w:szCs w:val="24"/>
        </w:rPr>
        <w:t>Zafar</w:t>
      </w:r>
      <w:proofErr w:type="spellEnd"/>
      <w:r w:rsidRPr="0063370E">
        <w:rPr>
          <w:sz w:val="24"/>
          <w:szCs w:val="24"/>
        </w:rPr>
        <w:t xml:space="preserve"> </w:t>
      </w:r>
      <w:proofErr w:type="spellStart"/>
      <w:r w:rsidRPr="0063370E">
        <w:rPr>
          <w:sz w:val="24"/>
          <w:szCs w:val="24"/>
        </w:rPr>
        <w:t>Md.Rashed</w:t>
      </w:r>
      <w:proofErr w:type="spellEnd"/>
      <w:r w:rsidRPr="0063370E">
        <w:rPr>
          <w:sz w:val="24"/>
          <w:szCs w:val="24"/>
        </w:rPr>
        <w:t xml:space="preserve"> Osman</w:t>
      </w:r>
    </w:p>
    <w:p w14:paraId="50010C4D" w14:textId="77777777" w:rsidR="0063370E" w:rsidRPr="0063370E" w:rsidRDefault="0063370E" w:rsidP="00B40D5F">
      <w:pPr>
        <w:spacing w:after="0" w:line="276" w:lineRule="auto"/>
        <w:jc w:val="both"/>
        <w:rPr>
          <w:sz w:val="24"/>
          <w:szCs w:val="24"/>
        </w:rPr>
      </w:pPr>
      <w:r w:rsidRPr="0063370E">
        <w:rPr>
          <w:sz w:val="24"/>
          <w:szCs w:val="24"/>
        </w:rPr>
        <w:t>Associate Professor</w:t>
      </w:r>
    </w:p>
    <w:p w14:paraId="5341B7DF" w14:textId="77777777" w:rsidR="0063370E" w:rsidRPr="0063370E" w:rsidRDefault="0063370E" w:rsidP="00B40D5F">
      <w:pPr>
        <w:spacing w:after="0" w:line="276" w:lineRule="auto"/>
        <w:jc w:val="both"/>
        <w:rPr>
          <w:sz w:val="24"/>
          <w:szCs w:val="24"/>
        </w:rPr>
      </w:pPr>
      <w:r w:rsidRPr="0063370E">
        <w:rPr>
          <w:sz w:val="24"/>
          <w:szCs w:val="24"/>
        </w:rPr>
        <w:t>School of Business &amp; Economics</w:t>
      </w:r>
    </w:p>
    <w:p w14:paraId="0804A094" w14:textId="1DFCDDE0" w:rsidR="00003552" w:rsidRDefault="0063370E" w:rsidP="00B40D5F">
      <w:pPr>
        <w:spacing w:after="0" w:line="276" w:lineRule="auto"/>
        <w:jc w:val="both"/>
        <w:rPr>
          <w:sz w:val="24"/>
          <w:szCs w:val="24"/>
        </w:rPr>
      </w:pPr>
      <w:r w:rsidRPr="0063370E">
        <w:rPr>
          <w:sz w:val="24"/>
          <w:szCs w:val="24"/>
        </w:rPr>
        <w:t>United International University</w:t>
      </w:r>
    </w:p>
    <w:p w14:paraId="08D88CCE" w14:textId="77777777" w:rsidR="0063370E" w:rsidRPr="00C237BA" w:rsidRDefault="0063370E" w:rsidP="00C540C2">
      <w:pPr>
        <w:spacing w:line="276" w:lineRule="auto"/>
        <w:jc w:val="both"/>
        <w:rPr>
          <w:sz w:val="24"/>
          <w:szCs w:val="24"/>
        </w:rPr>
      </w:pPr>
    </w:p>
    <w:p w14:paraId="349103DD" w14:textId="77777777" w:rsidR="00003552" w:rsidRDefault="00003552" w:rsidP="00C540C2">
      <w:pPr>
        <w:spacing w:line="276" w:lineRule="auto"/>
        <w:jc w:val="both"/>
        <w:rPr>
          <w:b/>
          <w:sz w:val="24"/>
          <w:szCs w:val="24"/>
        </w:rPr>
      </w:pPr>
      <w:r w:rsidRPr="00EE781B">
        <w:rPr>
          <w:b/>
          <w:sz w:val="24"/>
          <w:szCs w:val="24"/>
        </w:rPr>
        <w:t>Subject: Submission of Internship Report</w:t>
      </w:r>
    </w:p>
    <w:p w14:paraId="74A0C26C" w14:textId="77777777" w:rsidR="00D15108" w:rsidRPr="00EE781B" w:rsidRDefault="00D15108" w:rsidP="00C540C2">
      <w:pPr>
        <w:spacing w:line="276" w:lineRule="auto"/>
        <w:jc w:val="both"/>
        <w:rPr>
          <w:b/>
          <w:sz w:val="24"/>
          <w:szCs w:val="24"/>
        </w:rPr>
      </w:pPr>
    </w:p>
    <w:p w14:paraId="3A4E14AB" w14:textId="77777777" w:rsidR="00003552" w:rsidRPr="00C237BA" w:rsidRDefault="00003552" w:rsidP="00C540C2">
      <w:pPr>
        <w:spacing w:line="276" w:lineRule="auto"/>
        <w:jc w:val="both"/>
        <w:rPr>
          <w:sz w:val="24"/>
          <w:szCs w:val="24"/>
        </w:rPr>
      </w:pPr>
      <w:r w:rsidRPr="00C237BA">
        <w:rPr>
          <w:sz w:val="24"/>
          <w:szCs w:val="24"/>
        </w:rPr>
        <w:t>Dear Sir,</w:t>
      </w:r>
    </w:p>
    <w:p w14:paraId="607BC6BA" w14:textId="452C5B55" w:rsidR="00003552" w:rsidRPr="00C237BA" w:rsidRDefault="00FF60DA" w:rsidP="00C540C2">
      <w:pPr>
        <w:spacing w:line="276" w:lineRule="auto"/>
        <w:jc w:val="both"/>
        <w:rPr>
          <w:sz w:val="24"/>
          <w:szCs w:val="24"/>
        </w:rPr>
      </w:pPr>
      <w:r>
        <w:rPr>
          <w:sz w:val="24"/>
          <w:szCs w:val="24"/>
        </w:rPr>
        <w:t xml:space="preserve">I </w:t>
      </w:r>
      <w:r w:rsidR="00003552" w:rsidRPr="00C237BA">
        <w:rPr>
          <w:sz w:val="24"/>
          <w:szCs w:val="24"/>
        </w:rPr>
        <w:t>would like to inform you that it is my pleasure that I am submitting my int</w:t>
      </w:r>
      <w:r>
        <w:rPr>
          <w:sz w:val="24"/>
          <w:szCs w:val="24"/>
        </w:rPr>
        <w:t>ernship report to you. The entire</w:t>
      </w:r>
      <w:r w:rsidR="00003552" w:rsidRPr="00C237BA">
        <w:rPr>
          <w:sz w:val="24"/>
          <w:szCs w:val="24"/>
        </w:rPr>
        <w:t xml:space="preserve"> journey of my internship programme under your supervis</w:t>
      </w:r>
      <w:r>
        <w:rPr>
          <w:sz w:val="24"/>
          <w:szCs w:val="24"/>
        </w:rPr>
        <w:t xml:space="preserve">ion was very much accommodating. </w:t>
      </w:r>
      <w:r w:rsidR="00003552" w:rsidRPr="00C237BA">
        <w:rPr>
          <w:sz w:val="24"/>
          <w:szCs w:val="24"/>
        </w:rPr>
        <w:t>It has been a great accomplishment for me to successfully finish my assigned tasks timely and with proper guidance which enrich my professional knowledge.</w:t>
      </w:r>
    </w:p>
    <w:p w14:paraId="6C976B64" w14:textId="77777777" w:rsidR="003C52A7" w:rsidRDefault="00003552" w:rsidP="00C540C2">
      <w:pPr>
        <w:spacing w:line="276" w:lineRule="auto"/>
        <w:jc w:val="both"/>
        <w:rPr>
          <w:sz w:val="24"/>
          <w:szCs w:val="24"/>
        </w:rPr>
      </w:pPr>
      <w:r w:rsidRPr="00C237BA">
        <w:rPr>
          <w:sz w:val="24"/>
          <w:szCs w:val="24"/>
        </w:rPr>
        <w:t>The internship report is based on the topic of “Recruitment and Selection Process of Square Food and Beverage Limited” which I found a worthy one because it is the combination of my academic knowledge and practical experience.</w:t>
      </w:r>
    </w:p>
    <w:p w14:paraId="60F3B63A" w14:textId="7AB8C30E" w:rsidR="00003552" w:rsidRPr="00C237BA" w:rsidRDefault="00003552" w:rsidP="00C540C2">
      <w:pPr>
        <w:spacing w:line="276" w:lineRule="auto"/>
        <w:jc w:val="both"/>
        <w:rPr>
          <w:sz w:val="24"/>
          <w:szCs w:val="24"/>
        </w:rPr>
      </w:pPr>
      <w:r w:rsidRPr="00C237BA">
        <w:rPr>
          <w:sz w:val="24"/>
          <w:szCs w:val="24"/>
        </w:rPr>
        <w:t>It would be my pleasure if you find this report useful and enough instructive for the related field.</w:t>
      </w:r>
    </w:p>
    <w:p w14:paraId="64974AD5" w14:textId="77777777" w:rsidR="00B40D5F" w:rsidRDefault="00B40D5F" w:rsidP="00C540C2">
      <w:pPr>
        <w:spacing w:line="276" w:lineRule="auto"/>
        <w:jc w:val="both"/>
        <w:rPr>
          <w:sz w:val="24"/>
          <w:szCs w:val="24"/>
        </w:rPr>
      </w:pPr>
    </w:p>
    <w:p w14:paraId="00A2C922" w14:textId="77777777" w:rsidR="00003552" w:rsidRPr="00C237BA" w:rsidRDefault="00003552" w:rsidP="00C540C2">
      <w:pPr>
        <w:spacing w:line="276" w:lineRule="auto"/>
        <w:jc w:val="both"/>
        <w:rPr>
          <w:sz w:val="24"/>
          <w:szCs w:val="24"/>
        </w:rPr>
      </w:pPr>
      <w:r w:rsidRPr="00C237BA">
        <w:rPr>
          <w:sz w:val="24"/>
          <w:szCs w:val="24"/>
        </w:rPr>
        <w:t>Sincerely yours</w:t>
      </w:r>
    </w:p>
    <w:p w14:paraId="000ACCB6" w14:textId="77777777" w:rsidR="00003552" w:rsidRDefault="00003552" w:rsidP="00C540C2">
      <w:pPr>
        <w:spacing w:line="276" w:lineRule="auto"/>
        <w:jc w:val="both"/>
        <w:rPr>
          <w:sz w:val="24"/>
          <w:szCs w:val="24"/>
        </w:rPr>
      </w:pPr>
    </w:p>
    <w:p w14:paraId="1B1ECC16" w14:textId="5D5F11B0" w:rsidR="00B40D5F" w:rsidRPr="00C237BA" w:rsidRDefault="00B40D5F" w:rsidP="00C540C2">
      <w:pPr>
        <w:spacing w:line="276" w:lineRule="auto"/>
        <w:jc w:val="both"/>
        <w:rPr>
          <w:sz w:val="24"/>
          <w:szCs w:val="24"/>
        </w:rPr>
      </w:pPr>
      <w:r>
        <w:rPr>
          <w:noProof/>
        </w:rPr>
        <mc:AlternateContent>
          <mc:Choice Requires="wps">
            <w:drawing>
              <wp:anchor distT="0" distB="0" distL="114300" distR="114300" simplePos="0" relativeHeight="251660288" behindDoc="0" locked="0" layoutInCell="1" allowOverlap="1" wp14:anchorId="1A3C6375" wp14:editId="1BB82DB8">
                <wp:simplePos x="0" y="0"/>
                <wp:positionH relativeFrom="column">
                  <wp:posOffset>-23495</wp:posOffset>
                </wp:positionH>
                <wp:positionV relativeFrom="paragraph">
                  <wp:posOffset>266255</wp:posOffset>
                </wp:positionV>
                <wp:extent cx="2125683" cy="0"/>
                <wp:effectExtent l="0" t="0" r="27305" b="19050"/>
                <wp:wrapNone/>
                <wp:docPr id="5" name="Straight Connector 5"/>
                <wp:cNvGraphicFramePr/>
                <a:graphic xmlns:a="http://schemas.openxmlformats.org/drawingml/2006/main">
                  <a:graphicData uri="http://schemas.microsoft.com/office/word/2010/wordprocessingShape">
                    <wps:wsp>
                      <wps:cNvCnPr/>
                      <wps:spPr>
                        <a:xfrm>
                          <a:off x="0" y="0"/>
                          <a:ext cx="212568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7F0F6E1" id="Straight Connector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85pt,20.95pt" to="165.5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" strokecolor="black [3200]" strokeweight=".5pt">
                <v:stroke joinstyle="miter"/>
              </v:line>
            </w:pict>
          </mc:Fallback>
        </mc:AlternateContent>
      </w:r>
    </w:p>
    <w:p w14:paraId="395C0DCD" w14:textId="39506C7F" w:rsidR="00003552" w:rsidRPr="00B40D5F" w:rsidRDefault="00003552" w:rsidP="00B40D5F">
      <w:pPr>
        <w:tabs>
          <w:tab w:val="left" w:pos="6060"/>
        </w:tabs>
        <w:spacing w:after="0" w:line="276" w:lineRule="auto"/>
        <w:jc w:val="both"/>
        <w:rPr>
          <w:b/>
          <w:sz w:val="24"/>
          <w:szCs w:val="24"/>
        </w:rPr>
      </w:pPr>
      <w:proofErr w:type="spellStart"/>
      <w:r w:rsidRPr="00B40D5F">
        <w:rPr>
          <w:b/>
          <w:sz w:val="24"/>
          <w:szCs w:val="24"/>
        </w:rPr>
        <w:t>Jahan</w:t>
      </w:r>
      <w:proofErr w:type="spellEnd"/>
      <w:r w:rsidRPr="00B40D5F">
        <w:rPr>
          <w:b/>
          <w:sz w:val="24"/>
          <w:szCs w:val="24"/>
        </w:rPr>
        <w:t xml:space="preserve"> </w:t>
      </w:r>
      <w:proofErr w:type="spellStart"/>
      <w:r w:rsidRPr="00B40D5F">
        <w:rPr>
          <w:b/>
          <w:sz w:val="24"/>
          <w:szCs w:val="24"/>
        </w:rPr>
        <w:t>Ara</w:t>
      </w:r>
      <w:proofErr w:type="spellEnd"/>
      <w:r w:rsidRPr="00B40D5F">
        <w:rPr>
          <w:b/>
          <w:sz w:val="24"/>
          <w:szCs w:val="24"/>
        </w:rPr>
        <w:t xml:space="preserve"> </w:t>
      </w:r>
      <w:proofErr w:type="spellStart"/>
      <w:r w:rsidRPr="00B40D5F">
        <w:rPr>
          <w:b/>
          <w:sz w:val="24"/>
          <w:szCs w:val="24"/>
        </w:rPr>
        <w:t>Tasnin</w:t>
      </w:r>
      <w:proofErr w:type="spellEnd"/>
      <w:r w:rsidR="00C540C2" w:rsidRPr="00B40D5F">
        <w:rPr>
          <w:b/>
          <w:sz w:val="24"/>
          <w:szCs w:val="24"/>
        </w:rPr>
        <w:tab/>
      </w:r>
    </w:p>
    <w:p w14:paraId="1B8A52D8" w14:textId="16B68CDE" w:rsidR="00003552" w:rsidRPr="00C237BA" w:rsidRDefault="00003552" w:rsidP="00B40D5F">
      <w:pPr>
        <w:spacing w:after="0" w:line="276" w:lineRule="auto"/>
        <w:jc w:val="both"/>
        <w:rPr>
          <w:sz w:val="24"/>
          <w:szCs w:val="24"/>
        </w:rPr>
      </w:pPr>
      <w:r w:rsidRPr="00C237BA">
        <w:rPr>
          <w:sz w:val="24"/>
          <w:szCs w:val="24"/>
        </w:rPr>
        <w:t>Id-111141201</w:t>
      </w:r>
    </w:p>
    <w:p w14:paraId="2498DBDF" w14:textId="04C15936" w:rsidR="00003552" w:rsidRPr="00C237BA" w:rsidRDefault="00003552" w:rsidP="00B40D5F">
      <w:pPr>
        <w:spacing w:after="0" w:line="276" w:lineRule="auto"/>
        <w:jc w:val="both"/>
        <w:rPr>
          <w:sz w:val="24"/>
          <w:szCs w:val="24"/>
        </w:rPr>
      </w:pPr>
      <w:r w:rsidRPr="00C237BA">
        <w:rPr>
          <w:sz w:val="24"/>
          <w:szCs w:val="24"/>
        </w:rPr>
        <w:t>School of Business and Economics</w:t>
      </w:r>
    </w:p>
    <w:p w14:paraId="1737C4B8" w14:textId="7BDC30B3" w:rsidR="00003552" w:rsidRPr="00C237BA" w:rsidRDefault="00003552" w:rsidP="00B40D5F">
      <w:pPr>
        <w:spacing w:after="0" w:line="276" w:lineRule="auto"/>
        <w:jc w:val="both"/>
        <w:rPr>
          <w:sz w:val="24"/>
          <w:szCs w:val="24"/>
        </w:rPr>
      </w:pPr>
      <w:r w:rsidRPr="00C237BA">
        <w:rPr>
          <w:sz w:val="24"/>
          <w:szCs w:val="24"/>
        </w:rPr>
        <w:t>United International University</w:t>
      </w:r>
    </w:p>
    <w:p w14:paraId="51827DFD" w14:textId="413048B0" w:rsidR="00003552" w:rsidRPr="00C237BA" w:rsidRDefault="00003552" w:rsidP="00C540C2">
      <w:pPr>
        <w:spacing w:line="276" w:lineRule="auto"/>
        <w:jc w:val="both"/>
        <w:rPr>
          <w:sz w:val="24"/>
          <w:szCs w:val="24"/>
        </w:rPr>
      </w:pPr>
    </w:p>
    <w:p w14:paraId="16284720" w14:textId="77777777" w:rsidR="00003552" w:rsidRDefault="00003552" w:rsidP="00C540C2">
      <w:pPr>
        <w:spacing w:line="276" w:lineRule="auto"/>
      </w:pPr>
    </w:p>
    <w:p w14:paraId="71C51669" w14:textId="563C5F9F" w:rsidR="00003552" w:rsidRDefault="00003552" w:rsidP="00C540C2">
      <w:pPr>
        <w:spacing w:line="276" w:lineRule="auto"/>
      </w:pPr>
    </w:p>
    <w:p w14:paraId="20B93ACD" w14:textId="77777777" w:rsidR="008D35AB" w:rsidRDefault="008D35AB" w:rsidP="004E6254">
      <w:pPr>
        <w:spacing w:line="276" w:lineRule="auto"/>
        <w:jc w:val="center"/>
        <w:rPr>
          <w:b/>
          <w:sz w:val="32"/>
          <w:szCs w:val="32"/>
        </w:rPr>
      </w:pPr>
    </w:p>
    <w:p w14:paraId="1D1FD88A" w14:textId="77777777" w:rsidR="003C52A7" w:rsidRDefault="003C52A7" w:rsidP="00D15108">
      <w:pPr>
        <w:spacing w:line="276" w:lineRule="auto"/>
        <w:rPr>
          <w:b/>
          <w:sz w:val="32"/>
          <w:szCs w:val="32"/>
        </w:rPr>
      </w:pPr>
    </w:p>
    <w:p w14:paraId="01D01852" w14:textId="0C7FDFCC" w:rsidR="00003552" w:rsidRPr="00C237BA" w:rsidRDefault="00003552" w:rsidP="004E6254">
      <w:pPr>
        <w:spacing w:line="276" w:lineRule="auto"/>
        <w:jc w:val="center"/>
        <w:rPr>
          <w:b/>
          <w:sz w:val="32"/>
          <w:szCs w:val="32"/>
        </w:rPr>
      </w:pPr>
      <w:r w:rsidRPr="00C237BA">
        <w:rPr>
          <w:b/>
          <w:sz w:val="32"/>
          <w:szCs w:val="32"/>
        </w:rPr>
        <w:lastRenderedPageBreak/>
        <w:t>Acknowledgement</w:t>
      </w:r>
    </w:p>
    <w:p w14:paraId="2ED10E35" w14:textId="6DE964B9" w:rsidR="00003552" w:rsidRPr="00C237BA" w:rsidRDefault="00003552" w:rsidP="00C540C2">
      <w:pPr>
        <w:spacing w:line="276" w:lineRule="auto"/>
        <w:jc w:val="both"/>
        <w:rPr>
          <w:sz w:val="24"/>
          <w:szCs w:val="24"/>
        </w:rPr>
      </w:pPr>
      <w:r w:rsidRPr="00C237BA">
        <w:rPr>
          <w:sz w:val="24"/>
          <w:szCs w:val="24"/>
        </w:rPr>
        <w:t xml:space="preserve">At </w:t>
      </w:r>
      <w:r w:rsidR="00C237BA" w:rsidRPr="00C237BA">
        <w:rPr>
          <w:sz w:val="24"/>
          <w:szCs w:val="24"/>
        </w:rPr>
        <w:t>first,</w:t>
      </w:r>
      <w:r w:rsidRPr="00C237BA">
        <w:rPr>
          <w:sz w:val="24"/>
          <w:szCs w:val="24"/>
        </w:rPr>
        <w:t xml:space="preserve"> I want to thank my Allah for giving me the opportunity that I was able to finish my internship programme at my desired place at a very well condition. </w:t>
      </w:r>
      <w:r w:rsidR="00C237BA" w:rsidRPr="00C237BA">
        <w:rPr>
          <w:sz w:val="24"/>
          <w:szCs w:val="24"/>
        </w:rPr>
        <w:t>Next,</w:t>
      </w:r>
      <w:r w:rsidRPr="00C237BA">
        <w:rPr>
          <w:sz w:val="24"/>
          <w:szCs w:val="24"/>
        </w:rPr>
        <w:t xml:space="preserve"> I want to thank my respected faculty member and supervisor</w:t>
      </w:r>
      <w:r w:rsidR="002362E9">
        <w:rPr>
          <w:sz w:val="24"/>
          <w:szCs w:val="24"/>
        </w:rPr>
        <w:t xml:space="preserve"> Dr. Abu </w:t>
      </w:r>
      <w:proofErr w:type="spellStart"/>
      <w:r w:rsidR="002362E9">
        <w:rPr>
          <w:sz w:val="24"/>
          <w:szCs w:val="24"/>
        </w:rPr>
        <w:t>Zafar</w:t>
      </w:r>
      <w:proofErr w:type="spellEnd"/>
      <w:r w:rsidR="002362E9">
        <w:rPr>
          <w:sz w:val="24"/>
          <w:szCs w:val="24"/>
        </w:rPr>
        <w:t xml:space="preserve"> Md.</w:t>
      </w:r>
      <w:r w:rsidRPr="00C237BA">
        <w:rPr>
          <w:sz w:val="24"/>
          <w:szCs w:val="24"/>
        </w:rPr>
        <w:t xml:space="preserve"> </w:t>
      </w:r>
      <w:proofErr w:type="spellStart"/>
      <w:r w:rsidRPr="00C237BA">
        <w:rPr>
          <w:sz w:val="24"/>
          <w:szCs w:val="24"/>
        </w:rPr>
        <w:t>Rashed</w:t>
      </w:r>
      <w:proofErr w:type="spellEnd"/>
      <w:r w:rsidRPr="00C237BA">
        <w:rPr>
          <w:sz w:val="24"/>
          <w:szCs w:val="24"/>
        </w:rPr>
        <w:t xml:space="preserve"> Osman for his continuous effusive effort and support which made me able to complete my internship report.</w:t>
      </w:r>
    </w:p>
    <w:p w14:paraId="251AE4EB" w14:textId="730B0D28" w:rsidR="00003552" w:rsidRPr="00C237BA" w:rsidRDefault="00003552" w:rsidP="00C540C2">
      <w:pPr>
        <w:spacing w:line="276" w:lineRule="auto"/>
        <w:jc w:val="both"/>
        <w:rPr>
          <w:sz w:val="24"/>
          <w:szCs w:val="24"/>
        </w:rPr>
      </w:pPr>
      <w:r w:rsidRPr="00C237BA">
        <w:rPr>
          <w:sz w:val="24"/>
          <w:szCs w:val="24"/>
        </w:rPr>
        <w:t xml:space="preserve">Now I would like to mention the names from my organization who helped me to understand the organizational environment and practical scenario of the working process. I am grateful to </w:t>
      </w:r>
      <w:r w:rsidR="00C237BA" w:rsidRPr="00C237BA">
        <w:rPr>
          <w:sz w:val="24"/>
          <w:szCs w:val="24"/>
        </w:rPr>
        <w:t>M</w:t>
      </w:r>
      <w:r w:rsidR="00C237BA">
        <w:rPr>
          <w:sz w:val="24"/>
          <w:szCs w:val="24"/>
        </w:rPr>
        <w:t>r</w:t>
      </w:r>
      <w:r w:rsidR="00C237BA" w:rsidRPr="00C237BA">
        <w:rPr>
          <w:sz w:val="24"/>
          <w:szCs w:val="24"/>
        </w:rPr>
        <w:t xml:space="preserve">s. </w:t>
      </w:r>
      <w:proofErr w:type="spellStart"/>
      <w:r w:rsidR="00C237BA" w:rsidRPr="00C237BA">
        <w:rPr>
          <w:sz w:val="24"/>
          <w:szCs w:val="24"/>
        </w:rPr>
        <w:t>Tahmin</w:t>
      </w:r>
      <w:proofErr w:type="spellEnd"/>
      <w:r w:rsidRPr="00C237BA">
        <w:rPr>
          <w:sz w:val="24"/>
          <w:szCs w:val="24"/>
        </w:rPr>
        <w:t xml:space="preserve"> </w:t>
      </w:r>
      <w:r w:rsidR="00C237BA" w:rsidRPr="00C237BA">
        <w:rPr>
          <w:sz w:val="24"/>
          <w:szCs w:val="24"/>
        </w:rPr>
        <w:t>Begum, Senior</w:t>
      </w:r>
      <w:r w:rsidRPr="00C237BA">
        <w:rPr>
          <w:sz w:val="24"/>
          <w:szCs w:val="24"/>
        </w:rPr>
        <w:t xml:space="preserve"> Executive, </w:t>
      </w:r>
      <w:r w:rsidR="00C237BA" w:rsidRPr="00C237BA">
        <w:rPr>
          <w:sz w:val="24"/>
          <w:szCs w:val="24"/>
        </w:rPr>
        <w:t>HRD, SFBL</w:t>
      </w:r>
      <w:r w:rsidRPr="00C237BA">
        <w:rPr>
          <w:sz w:val="24"/>
          <w:szCs w:val="24"/>
        </w:rPr>
        <w:t xml:space="preserve"> my organizational supervisor that she made it </w:t>
      </w:r>
      <w:r w:rsidR="00C237BA" w:rsidRPr="00C237BA">
        <w:rPr>
          <w:sz w:val="24"/>
          <w:szCs w:val="24"/>
        </w:rPr>
        <w:t>easier</w:t>
      </w:r>
      <w:r w:rsidRPr="00C237BA">
        <w:rPr>
          <w:sz w:val="24"/>
          <w:szCs w:val="24"/>
        </w:rPr>
        <w:t xml:space="preserve"> for me to understand everything with her vast knowledge on HRM.</w:t>
      </w:r>
    </w:p>
    <w:p w14:paraId="13CCC0CC" w14:textId="6C69B0BE" w:rsidR="00003552" w:rsidRPr="00C237BA" w:rsidRDefault="00003552" w:rsidP="00C540C2">
      <w:pPr>
        <w:spacing w:line="276" w:lineRule="auto"/>
        <w:jc w:val="both"/>
        <w:rPr>
          <w:sz w:val="24"/>
          <w:szCs w:val="24"/>
        </w:rPr>
      </w:pPr>
      <w:r w:rsidRPr="00C237BA">
        <w:rPr>
          <w:sz w:val="24"/>
          <w:szCs w:val="24"/>
        </w:rPr>
        <w:t xml:space="preserve">Last but not the least I want to mention those names who were very much cooperative and supportive during these three months period. I want to thank Mr. Abhishek Nandi-Executive-HRD </w:t>
      </w:r>
      <w:r w:rsidR="00C237BA" w:rsidRPr="00C237BA">
        <w:rPr>
          <w:sz w:val="24"/>
          <w:szCs w:val="24"/>
        </w:rPr>
        <w:t>SFBL, Mr.</w:t>
      </w:r>
      <w:r w:rsidRPr="00C237BA">
        <w:rPr>
          <w:sz w:val="24"/>
          <w:szCs w:val="24"/>
        </w:rPr>
        <w:t xml:space="preserve"> </w:t>
      </w:r>
      <w:proofErr w:type="spellStart"/>
      <w:r w:rsidRPr="00C237BA">
        <w:rPr>
          <w:sz w:val="24"/>
          <w:szCs w:val="24"/>
        </w:rPr>
        <w:t>Moonzur</w:t>
      </w:r>
      <w:proofErr w:type="spellEnd"/>
      <w:r w:rsidRPr="00C237BA">
        <w:rPr>
          <w:sz w:val="24"/>
          <w:szCs w:val="24"/>
        </w:rPr>
        <w:t xml:space="preserve"> </w:t>
      </w:r>
      <w:proofErr w:type="spellStart"/>
      <w:r w:rsidRPr="00C237BA">
        <w:rPr>
          <w:sz w:val="24"/>
          <w:szCs w:val="24"/>
        </w:rPr>
        <w:t>Hossain</w:t>
      </w:r>
      <w:proofErr w:type="spellEnd"/>
      <w:r w:rsidRPr="00C237BA">
        <w:rPr>
          <w:sz w:val="24"/>
          <w:szCs w:val="24"/>
        </w:rPr>
        <w:t xml:space="preserve">, Executive of </w:t>
      </w:r>
      <w:r w:rsidR="00C237BA" w:rsidRPr="00C237BA">
        <w:rPr>
          <w:sz w:val="24"/>
          <w:szCs w:val="24"/>
        </w:rPr>
        <w:t>HRD, SFBL</w:t>
      </w:r>
      <w:r w:rsidRPr="00C237BA">
        <w:rPr>
          <w:sz w:val="24"/>
          <w:szCs w:val="24"/>
        </w:rPr>
        <w:t xml:space="preserve">, </w:t>
      </w:r>
      <w:proofErr w:type="spellStart"/>
      <w:r w:rsidRPr="00C237BA">
        <w:rPr>
          <w:sz w:val="24"/>
          <w:szCs w:val="24"/>
        </w:rPr>
        <w:t>Farhana</w:t>
      </w:r>
      <w:proofErr w:type="spellEnd"/>
      <w:r w:rsidRPr="00C237BA">
        <w:rPr>
          <w:sz w:val="24"/>
          <w:szCs w:val="24"/>
        </w:rPr>
        <w:t xml:space="preserve"> </w:t>
      </w:r>
      <w:proofErr w:type="spellStart"/>
      <w:r w:rsidR="00C237BA" w:rsidRPr="00C237BA">
        <w:rPr>
          <w:sz w:val="24"/>
          <w:szCs w:val="24"/>
        </w:rPr>
        <w:t>Parveen</w:t>
      </w:r>
      <w:proofErr w:type="spellEnd"/>
      <w:r w:rsidRPr="00C237BA">
        <w:rPr>
          <w:sz w:val="24"/>
          <w:szCs w:val="24"/>
        </w:rPr>
        <w:t xml:space="preserve">, Executive of </w:t>
      </w:r>
      <w:r w:rsidR="00C237BA" w:rsidRPr="00C237BA">
        <w:rPr>
          <w:sz w:val="24"/>
          <w:szCs w:val="24"/>
        </w:rPr>
        <w:t>HRD, SFB</w:t>
      </w:r>
      <w:r w:rsidR="00C237BA">
        <w:rPr>
          <w:sz w:val="24"/>
          <w:szCs w:val="24"/>
        </w:rPr>
        <w:t>L</w:t>
      </w:r>
      <w:r w:rsidRPr="00C237BA">
        <w:rPr>
          <w:sz w:val="24"/>
          <w:szCs w:val="24"/>
        </w:rPr>
        <w:t xml:space="preserve"> and Mrs.</w:t>
      </w:r>
      <w:r w:rsidR="004E6254">
        <w:rPr>
          <w:sz w:val="24"/>
          <w:szCs w:val="24"/>
        </w:rPr>
        <w:t xml:space="preserve"> </w:t>
      </w:r>
      <w:proofErr w:type="spellStart"/>
      <w:r w:rsidRPr="00C237BA">
        <w:rPr>
          <w:sz w:val="24"/>
          <w:szCs w:val="24"/>
        </w:rPr>
        <w:t>Naznin</w:t>
      </w:r>
      <w:proofErr w:type="spellEnd"/>
      <w:r w:rsidRPr="00C237BA">
        <w:rPr>
          <w:sz w:val="24"/>
          <w:szCs w:val="24"/>
        </w:rPr>
        <w:t xml:space="preserve"> </w:t>
      </w:r>
      <w:proofErr w:type="spellStart"/>
      <w:r w:rsidR="00C237BA" w:rsidRPr="00C237BA">
        <w:rPr>
          <w:sz w:val="24"/>
          <w:szCs w:val="24"/>
        </w:rPr>
        <w:t>Akhter</w:t>
      </w:r>
      <w:proofErr w:type="spellEnd"/>
      <w:r w:rsidRPr="00C237BA">
        <w:rPr>
          <w:sz w:val="24"/>
          <w:szCs w:val="24"/>
        </w:rPr>
        <w:t xml:space="preserve">. </w:t>
      </w:r>
      <w:r w:rsidR="00C237BA">
        <w:rPr>
          <w:sz w:val="24"/>
          <w:szCs w:val="24"/>
        </w:rPr>
        <w:t>O</w:t>
      </w:r>
      <w:r w:rsidR="00C237BA" w:rsidRPr="00C237BA">
        <w:rPr>
          <w:sz w:val="24"/>
          <w:szCs w:val="24"/>
        </w:rPr>
        <w:t>ffice</w:t>
      </w:r>
      <w:r w:rsidRPr="00C237BA">
        <w:rPr>
          <w:sz w:val="24"/>
          <w:szCs w:val="24"/>
        </w:rPr>
        <w:t xml:space="preserve"> </w:t>
      </w:r>
      <w:r w:rsidR="00C237BA">
        <w:rPr>
          <w:sz w:val="24"/>
          <w:szCs w:val="24"/>
        </w:rPr>
        <w:t>A</w:t>
      </w:r>
      <w:r w:rsidR="00C237BA" w:rsidRPr="00C237BA">
        <w:rPr>
          <w:sz w:val="24"/>
          <w:szCs w:val="24"/>
        </w:rPr>
        <w:t>ssistant</w:t>
      </w:r>
      <w:r w:rsidR="00C237BA">
        <w:rPr>
          <w:sz w:val="24"/>
          <w:szCs w:val="24"/>
        </w:rPr>
        <w:t>, HRD, SFBL</w:t>
      </w:r>
      <w:r w:rsidRPr="00C237BA">
        <w:rPr>
          <w:sz w:val="24"/>
          <w:szCs w:val="24"/>
        </w:rPr>
        <w:t xml:space="preserve"> for their heartiest support and guidance. They always helped me when I faced any problem by showing me the right way of doing that task.</w:t>
      </w:r>
    </w:p>
    <w:p w14:paraId="310D1925" w14:textId="77777777" w:rsidR="00003552" w:rsidRPr="00C237BA" w:rsidRDefault="00003552" w:rsidP="00C540C2">
      <w:pPr>
        <w:spacing w:line="276" w:lineRule="auto"/>
        <w:jc w:val="both"/>
        <w:rPr>
          <w:sz w:val="24"/>
          <w:szCs w:val="24"/>
        </w:rPr>
      </w:pPr>
    </w:p>
    <w:p w14:paraId="5E8A5B69" w14:textId="77777777" w:rsidR="00003552" w:rsidRPr="00C237BA" w:rsidRDefault="00003552" w:rsidP="00C540C2">
      <w:pPr>
        <w:spacing w:line="276" w:lineRule="auto"/>
        <w:jc w:val="both"/>
        <w:rPr>
          <w:sz w:val="24"/>
          <w:szCs w:val="24"/>
        </w:rPr>
      </w:pPr>
    </w:p>
    <w:p w14:paraId="7CE1A31B" w14:textId="77777777" w:rsidR="00003552" w:rsidRDefault="00003552" w:rsidP="00C540C2">
      <w:pPr>
        <w:spacing w:line="276" w:lineRule="auto"/>
      </w:pPr>
    </w:p>
    <w:p w14:paraId="773B4C73" w14:textId="77777777" w:rsidR="00003552" w:rsidRDefault="00003552" w:rsidP="00C540C2">
      <w:pPr>
        <w:spacing w:line="276" w:lineRule="auto"/>
      </w:pPr>
    </w:p>
    <w:p w14:paraId="4146BC6D" w14:textId="77777777" w:rsidR="00003552" w:rsidRDefault="00003552" w:rsidP="00C540C2">
      <w:pPr>
        <w:spacing w:line="276" w:lineRule="auto"/>
      </w:pPr>
    </w:p>
    <w:p w14:paraId="200475AC" w14:textId="662302AD" w:rsidR="00003552" w:rsidRDefault="00003552" w:rsidP="00C540C2">
      <w:pPr>
        <w:spacing w:line="276" w:lineRule="auto"/>
      </w:pPr>
    </w:p>
    <w:p w14:paraId="682A93B7" w14:textId="4471D0C3" w:rsidR="00003552" w:rsidRDefault="00003552" w:rsidP="00C540C2">
      <w:pPr>
        <w:spacing w:line="276" w:lineRule="auto"/>
      </w:pPr>
    </w:p>
    <w:p w14:paraId="5D62974A" w14:textId="2A52D28B" w:rsidR="00003552" w:rsidRDefault="00003552" w:rsidP="00C540C2">
      <w:pPr>
        <w:spacing w:line="276" w:lineRule="auto"/>
      </w:pPr>
    </w:p>
    <w:p w14:paraId="4663DE1C" w14:textId="004CBA2F" w:rsidR="00003552" w:rsidRDefault="00003552" w:rsidP="00C540C2">
      <w:pPr>
        <w:spacing w:line="276" w:lineRule="auto"/>
      </w:pPr>
    </w:p>
    <w:p w14:paraId="1A8F40AB" w14:textId="6401A5F7" w:rsidR="00003552" w:rsidRDefault="00003552" w:rsidP="00C540C2">
      <w:pPr>
        <w:spacing w:line="276" w:lineRule="auto"/>
      </w:pPr>
    </w:p>
    <w:p w14:paraId="2E48F3BC" w14:textId="3FBB4891" w:rsidR="00003552" w:rsidRDefault="00003552" w:rsidP="00C540C2">
      <w:pPr>
        <w:spacing w:line="276" w:lineRule="auto"/>
      </w:pPr>
    </w:p>
    <w:p w14:paraId="0EDBB147" w14:textId="1D2CB907" w:rsidR="00003552" w:rsidRDefault="00003552" w:rsidP="00C540C2">
      <w:pPr>
        <w:spacing w:line="276" w:lineRule="auto"/>
      </w:pPr>
    </w:p>
    <w:p w14:paraId="57C2F8EA" w14:textId="6DD40BC3" w:rsidR="00003552" w:rsidRDefault="00003552" w:rsidP="00C540C2">
      <w:pPr>
        <w:spacing w:line="276" w:lineRule="auto"/>
      </w:pPr>
    </w:p>
    <w:p w14:paraId="7AD4211C" w14:textId="37073751" w:rsidR="00003552" w:rsidRDefault="00003552" w:rsidP="00C540C2">
      <w:pPr>
        <w:spacing w:line="276" w:lineRule="auto"/>
      </w:pPr>
    </w:p>
    <w:p w14:paraId="2AE1F9EA" w14:textId="3A3D5788" w:rsidR="00003552" w:rsidRDefault="00003552" w:rsidP="00C540C2">
      <w:pPr>
        <w:spacing w:line="276" w:lineRule="auto"/>
      </w:pPr>
    </w:p>
    <w:p w14:paraId="35A9EC61" w14:textId="2EC36519" w:rsidR="0063370E" w:rsidRDefault="0063370E" w:rsidP="009E2E05">
      <w:pPr>
        <w:spacing w:line="276" w:lineRule="auto"/>
        <w:rPr>
          <w:b/>
          <w:sz w:val="32"/>
          <w:szCs w:val="32"/>
        </w:rPr>
      </w:pPr>
    </w:p>
    <w:p w14:paraId="441BB942" w14:textId="25BBEE19" w:rsidR="00003552" w:rsidRPr="00933C37" w:rsidRDefault="00003552" w:rsidP="00C540C2">
      <w:pPr>
        <w:spacing w:line="276" w:lineRule="auto"/>
        <w:jc w:val="center"/>
        <w:rPr>
          <w:b/>
          <w:sz w:val="32"/>
          <w:szCs w:val="32"/>
        </w:rPr>
      </w:pPr>
      <w:r w:rsidRPr="00933C37">
        <w:rPr>
          <w:b/>
          <w:sz w:val="32"/>
          <w:szCs w:val="32"/>
        </w:rPr>
        <w:lastRenderedPageBreak/>
        <w:t>Executive Summary</w:t>
      </w:r>
    </w:p>
    <w:p w14:paraId="334106BE" w14:textId="6403DC01" w:rsidR="00003552" w:rsidRDefault="00861ECD" w:rsidP="004E6254">
      <w:pPr>
        <w:spacing w:line="276" w:lineRule="auto"/>
        <w:jc w:val="both"/>
      </w:pPr>
      <w:r>
        <w:rPr>
          <w:sz w:val="24"/>
          <w:szCs w:val="24"/>
        </w:rPr>
        <w:t>Square Food and Beverage is one of the largest and leading FMCG (Fast Moving Consumer Goods) company in Banglad</w:t>
      </w:r>
      <w:r w:rsidR="003C52A7">
        <w:rPr>
          <w:sz w:val="24"/>
          <w:szCs w:val="24"/>
        </w:rPr>
        <w:t xml:space="preserve">esh. This report consists of </w:t>
      </w:r>
      <w:r>
        <w:rPr>
          <w:sz w:val="24"/>
          <w:szCs w:val="24"/>
        </w:rPr>
        <w:t xml:space="preserve">job responsibilities I was given during my three months internship program in Human Resource Department of Square Food and Beverage ltd. A detail about the company, how Human </w:t>
      </w:r>
      <w:r w:rsidR="000C7176">
        <w:rPr>
          <w:sz w:val="24"/>
          <w:szCs w:val="24"/>
        </w:rPr>
        <w:t>Resource</w:t>
      </w:r>
      <w:r>
        <w:rPr>
          <w:sz w:val="24"/>
          <w:szCs w:val="24"/>
        </w:rPr>
        <w:t xml:space="preserve"> Department works, a survey about the job performance of the employees, and my observation about how this company work</w:t>
      </w:r>
      <w:r w:rsidR="003C52A7">
        <w:rPr>
          <w:sz w:val="24"/>
          <w:szCs w:val="24"/>
        </w:rPr>
        <w:t>s are included in this report. A</w:t>
      </w:r>
      <w:r>
        <w:rPr>
          <w:sz w:val="24"/>
          <w:szCs w:val="24"/>
        </w:rPr>
        <w:t>lso</w:t>
      </w:r>
      <w:r w:rsidR="003C52A7">
        <w:rPr>
          <w:sz w:val="24"/>
          <w:szCs w:val="24"/>
        </w:rPr>
        <w:t>, I</w:t>
      </w:r>
      <w:r>
        <w:rPr>
          <w:sz w:val="24"/>
          <w:szCs w:val="24"/>
        </w:rPr>
        <w:t xml:space="preserve"> gave a description of my critical observation about the activities of HR Department including </w:t>
      </w:r>
      <w:r w:rsidR="000C7176">
        <w:rPr>
          <w:sz w:val="24"/>
          <w:szCs w:val="24"/>
        </w:rPr>
        <w:t>recommendations to change some of their HR related actions. During my internship period, I got involved with different types of jobs assigned by my supervisors and got a chance to enhance my experience as well as learnt difference between academic life and professional life.</w:t>
      </w:r>
      <w:r w:rsidR="004F12E4">
        <w:rPr>
          <w:sz w:val="24"/>
          <w:szCs w:val="24"/>
        </w:rPr>
        <w:t xml:space="preserve"> Through data analysis, I concluded that job satisfaction and quality of work are strong predictors of job performance thus organization must nurture these factors sincerely to improve job performance.</w:t>
      </w:r>
    </w:p>
    <w:p w14:paraId="54C450DD" w14:textId="1BCCE755" w:rsidR="00003552" w:rsidRDefault="00003552" w:rsidP="00C540C2">
      <w:pPr>
        <w:spacing w:line="276" w:lineRule="auto"/>
      </w:pPr>
      <w:bookmarkStart w:id="0" w:name="_GoBack"/>
      <w:bookmarkEnd w:id="0"/>
    </w:p>
    <w:p w14:paraId="1ED36147" w14:textId="2E479984" w:rsidR="00003552" w:rsidRDefault="00003552" w:rsidP="00C540C2">
      <w:pPr>
        <w:spacing w:line="276" w:lineRule="auto"/>
      </w:pPr>
    </w:p>
    <w:p w14:paraId="0BD923B0" w14:textId="243ADC66" w:rsidR="00003552" w:rsidRDefault="00003552" w:rsidP="00C540C2">
      <w:pPr>
        <w:spacing w:line="276" w:lineRule="auto"/>
      </w:pPr>
    </w:p>
    <w:p w14:paraId="0125F725" w14:textId="288701DC" w:rsidR="00003552" w:rsidRDefault="00003552" w:rsidP="00C540C2">
      <w:pPr>
        <w:spacing w:line="276" w:lineRule="auto"/>
      </w:pPr>
    </w:p>
    <w:p w14:paraId="5E5F3056" w14:textId="04CE294D" w:rsidR="00003552" w:rsidRDefault="00003552" w:rsidP="00C540C2">
      <w:pPr>
        <w:spacing w:line="276" w:lineRule="auto"/>
      </w:pPr>
    </w:p>
    <w:p w14:paraId="741326DE" w14:textId="1DC6FFD2" w:rsidR="00003552" w:rsidRDefault="00003552" w:rsidP="00C540C2">
      <w:pPr>
        <w:spacing w:line="276" w:lineRule="auto"/>
      </w:pPr>
    </w:p>
    <w:p w14:paraId="7650E7CA" w14:textId="18D91BAF" w:rsidR="00003552" w:rsidRDefault="00003552" w:rsidP="00C540C2">
      <w:pPr>
        <w:spacing w:line="276" w:lineRule="auto"/>
      </w:pPr>
    </w:p>
    <w:p w14:paraId="5C07C03F" w14:textId="30670927" w:rsidR="00003552" w:rsidRDefault="00003552" w:rsidP="00C540C2">
      <w:pPr>
        <w:spacing w:line="276" w:lineRule="auto"/>
      </w:pPr>
    </w:p>
    <w:p w14:paraId="7BD6F5F4" w14:textId="00A69B37" w:rsidR="00003552" w:rsidRDefault="00003552" w:rsidP="00C540C2">
      <w:pPr>
        <w:spacing w:line="276" w:lineRule="auto"/>
      </w:pPr>
    </w:p>
    <w:p w14:paraId="129D2CFA" w14:textId="32D33BCE" w:rsidR="00003552" w:rsidRDefault="00003552" w:rsidP="00C540C2">
      <w:pPr>
        <w:spacing w:line="276" w:lineRule="auto"/>
      </w:pPr>
    </w:p>
    <w:p w14:paraId="6CAA09AA" w14:textId="5241AD50" w:rsidR="00003552" w:rsidRDefault="00003552" w:rsidP="00C540C2">
      <w:pPr>
        <w:spacing w:line="276" w:lineRule="auto"/>
      </w:pPr>
    </w:p>
    <w:p w14:paraId="3CA2C389" w14:textId="4B3420B5" w:rsidR="00003552" w:rsidRDefault="00003552" w:rsidP="00C540C2">
      <w:pPr>
        <w:spacing w:line="276" w:lineRule="auto"/>
      </w:pPr>
    </w:p>
    <w:p w14:paraId="29D7939A" w14:textId="4E46383C" w:rsidR="00003552" w:rsidRDefault="00003552" w:rsidP="00C540C2">
      <w:pPr>
        <w:spacing w:line="276" w:lineRule="auto"/>
      </w:pPr>
    </w:p>
    <w:p w14:paraId="76E845F6" w14:textId="47D0EB59" w:rsidR="00003552" w:rsidRDefault="00003552" w:rsidP="00C540C2">
      <w:pPr>
        <w:spacing w:line="276" w:lineRule="auto"/>
      </w:pPr>
    </w:p>
    <w:p w14:paraId="34E18E46" w14:textId="4C1BDE35" w:rsidR="00003552" w:rsidRDefault="00003552" w:rsidP="00C540C2">
      <w:pPr>
        <w:spacing w:line="276" w:lineRule="auto"/>
      </w:pPr>
    </w:p>
    <w:p w14:paraId="64287BBB" w14:textId="001FA508" w:rsidR="00003552" w:rsidRDefault="00003552" w:rsidP="00C540C2">
      <w:pPr>
        <w:spacing w:line="276" w:lineRule="auto"/>
      </w:pPr>
    </w:p>
    <w:p w14:paraId="590ACD31" w14:textId="0E6EADDE" w:rsidR="00003552" w:rsidRDefault="00003552" w:rsidP="00C540C2">
      <w:pPr>
        <w:spacing w:line="276" w:lineRule="auto"/>
      </w:pPr>
    </w:p>
    <w:p w14:paraId="38A4145A" w14:textId="3174457F" w:rsidR="00003552" w:rsidRDefault="00003552" w:rsidP="00C540C2">
      <w:pPr>
        <w:spacing w:line="276" w:lineRule="auto"/>
      </w:pPr>
    </w:p>
    <w:p w14:paraId="2EA5D094" w14:textId="77777777" w:rsidR="0063370E" w:rsidRDefault="0063370E" w:rsidP="00C540C2">
      <w:pPr>
        <w:spacing w:line="276" w:lineRule="auto"/>
        <w:jc w:val="center"/>
        <w:rPr>
          <w:b/>
          <w:sz w:val="32"/>
          <w:szCs w:val="32"/>
        </w:rPr>
      </w:pPr>
    </w:p>
    <w:p w14:paraId="20CD3CBD" w14:textId="71CA4E83" w:rsidR="00570724" w:rsidRPr="00917854" w:rsidRDefault="004E6254" w:rsidP="00917854">
      <w:pPr>
        <w:jc w:val="center"/>
        <w:rPr>
          <w:b/>
          <w:sz w:val="32"/>
          <w:szCs w:val="32"/>
        </w:rPr>
      </w:pPr>
      <w:r>
        <w:rPr>
          <w:b/>
          <w:sz w:val="32"/>
          <w:szCs w:val="32"/>
        </w:rPr>
        <w:lastRenderedPageBreak/>
        <w:br w:type="page"/>
      </w:r>
    </w:p>
    <w:sdt>
      <w:sdtPr>
        <w:rPr>
          <w:rFonts w:asciiTheme="minorHAnsi" w:eastAsiaTheme="minorHAnsi" w:hAnsiTheme="minorHAnsi" w:cstheme="minorBidi"/>
          <w:color w:val="auto"/>
          <w:sz w:val="22"/>
          <w:szCs w:val="22"/>
        </w:rPr>
        <w:id w:val="3802849"/>
        <w:docPartObj>
          <w:docPartGallery w:val="Table of Contents"/>
          <w:docPartUnique/>
        </w:docPartObj>
      </w:sdtPr>
      <w:sdtEndPr>
        <w:rPr>
          <w:b/>
          <w:bCs/>
          <w:noProof/>
        </w:rPr>
      </w:sdtEndPr>
      <w:sdtContent>
        <w:p w14:paraId="35D9F3CA" w14:textId="406BBC23" w:rsidR="004E3073" w:rsidRDefault="004E3073">
          <w:pPr>
            <w:pStyle w:val="TOCHeading"/>
          </w:pPr>
          <w:r>
            <w:t>Table of Contents</w:t>
          </w:r>
        </w:p>
        <w:p w14:paraId="6E1B9244" w14:textId="2E2853BA" w:rsidR="004E3073" w:rsidRDefault="004E3073">
          <w:pPr>
            <w:pStyle w:val="TOC1"/>
            <w:tabs>
              <w:tab w:val="left" w:pos="440"/>
              <w:tab w:val="right" w:leader="dot" w:pos="9017"/>
            </w:tabs>
            <w:rPr>
              <w:rFonts w:eastAsiaTheme="minorEastAsia"/>
              <w:noProof/>
            </w:rPr>
          </w:pPr>
          <w:r>
            <w:rPr>
              <w:b/>
              <w:bCs/>
              <w:noProof/>
            </w:rPr>
            <w:fldChar w:fldCharType="begin"/>
          </w:r>
          <w:r>
            <w:rPr>
              <w:b/>
              <w:bCs/>
              <w:noProof/>
            </w:rPr>
            <w:instrText xml:space="preserve"> TOC \o "1-3" \h \z \u </w:instrText>
          </w:r>
          <w:r>
            <w:rPr>
              <w:b/>
              <w:bCs/>
              <w:noProof/>
            </w:rPr>
            <w:fldChar w:fldCharType="separate"/>
          </w:r>
          <w:hyperlink w:anchor="_Toc531864421" w:history="1">
            <w:r w:rsidRPr="00196BCA">
              <w:rPr>
                <w:rStyle w:val="Hyperlink"/>
                <w:b/>
                <w:noProof/>
              </w:rPr>
              <w:t>1</w:t>
            </w:r>
            <w:r>
              <w:rPr>
                <w:rFonts w:eastAsiaTheme="minorEastAsia"/>
                <w:noProof/>
              </w:rPr>
              <w:tab/>
            </w:r>
            <w:r w:rsidRPr="00196BCA">
              <w:rPr>
                <w:rStyle w:val="Hyperlink"/>
                <w:b/>
                <w:noProof/>
              </w:rPr>
              <w:t>Chapter 1</w:t>
            </w:r>
            <w:r>
              <w:rPr>
                <w:noProof/>
                <w:webHidden/>
              </w:rPr>
              <w:tab/>
            </w:r>
            <w:r>
              <w:rPr>
                <w:noProof/>
                <w:webHidden/>
              </w:rPr>
              <w:fldChar w:fldCharType="begin"/>
            </w:r>
            <w:r>
              <w:rPr>
                <w:noProof/>
                <w:webHidden/>
              </w:rPr>
              <w:instrText xml:space="preserve"> PAGEREF _Toc531864421 \h </w:instrText>
            </w:r>
            <w:r>
              <w:rPr>
                <w:noProof/>
                <w:webHidden/>
              </w:rPr>
            </w:r>
            <w:r>
              <w:rPr>
                <w:noProof/>
                <w:webHidden/>
              </w:rPr>
              <w:fldChar w:fldCharType="separate"/>
            </w:r>
            <w:r>
              <w:rPr>
                <w:noProof/>
                <w:webHidden/>
              </w:rPr>
              <w:t>1</w:t>
            </w:r>
            <w:r>
              <w:rPr>
                <w:noProof/>
                <w:webHidden/>
              </w:rPr>
              <w:fldChar w:fldCharType="end"/>
            </w:r>
          </w:hyperlink>
        </w:p>
        <w:p w14:paraId="32C738F5" w14:textId="09F18E94" w:rsidR="004E3073" w:rsidRDefault="000520DD">
          <w:pPr>
            <w:pStyle w:val="TOC2"/>
            <w:tabs>
              <w:tab w:val="left" w:pos="880"/>
              <w:tab w:val="right" w:leader="dot" w:pos="9017"/>
            </w:tabs>
            <w:rPr>
              <w:rFonts w:eastAsiaTheme="minorEastAsia"/>
              <w:noProof/>
            </w:rPr>
          </w:pPr>
          <w:hyperlink w:anchor="_Toc531864422" w:history="1">
            <w:r w:rsidR="004E3073" w:rsidRPr="00196BCA">
              <w:rPr>
                <w:rStyle w:val="Hyperlink"/>
                <w:noProof/>
              </w:rPr>
              <w:t>1.1</w:t>
            </w:r>
            <w:r w:rsidR="004E3073">
              <w:rPr>
                <w:rFonts w:eastAsiaTheme="minorEastAsia"/>
                <w:noProof/>
              </w:rPr>
              <w:tab/>
            </w:r>
            <w:r w:rsidR="004E3073" w:rsidRPr="00196BCA">
              <w:rPr>
                <w:rStyle w:val="Hyperlink"/>
                <w:noProof/>
              </w:rPr>
              <w:t>Introduction:</w:t>
            </w:r>
            <w:r w:rsidR="004E3073">
              <w:rPr>
                <w:noProof/>
                <w:webHidden/>
              </w:rPr>
              <w:tab/>
            </w:r>
            <w:r w:rsidR="004E3073">
              <w:rPr>
                <w:noProof/>
                <w:webHidden/>
              </w:rPr>
              <w:fldChar w:fldCharType="begin"/>
            </w:r>
            <w:r w:rsidR="004E3073">
              <w:rPr>
                <w:noProof/>
                <w:webHidden/>
              </w:rPr>
              <w:instrText xml:space="preserve"> PAGEREF _Toc531864422 \h </w:instrText>
            </w:r>
            <w:r w:rsidR="004E3073">
              <w:rPr>
                <w:noProof/>
                <w:webHidden/>
              </w:rPr>
            </w:r>
            <w:r w:rsidR="004E3073">
              <w:rPr>
                <w:noProof/>
                <w:webHidden/>
              </w:rPr>
              <w:fldChar w:fldCharType="separate"/>
            </w:r>
            <w:r w:rsidR="004E3073">
              <w:rPr>
                <w:noProof/>
                <w:webHidden/>
              </w:rPr>
              <w:t>1</w:t>
            </w:r>
            <w:r w:rsidR="004E3073">
              <w:rPr>
                <w:noProof/>
                <w:webHidden/>
              </w:rPr>
              <w:fldChar w:fldCharType="end"/>
            </w:r>
          </w:hyperlink>
        </w:p>
        <w:p w14:paraId="1FE0EB65" w14:textId="50624191" w:rsidR="004E3073" w:rsidRDefault="000520DD">
          <w:pPr>
            <w:pStyle w:val="TOC2"/>
            <w:tabs>
              <w:tab w:val="left" w:pos="880"/>
              <w:tab w:val="right" w:leader="dot" w:pos="9017"/>
            </w:tabs>
            <w:rPr>
              <w:rFonts w:eastAsiaTheme="minorEastAsia"/>
              <w:noProof/>
            </w:rPr>
          </w:pPr>
          <w:hyperlink w:anchor="_Toc531864423" w:history="1">
            <w:r w:rsidR="004E3073" w:rsidRPr="00196BCA">
              <w:rPr>
                <w:rStyle w:val="Hyperlink"/>
                <w:noProof/>
              </w:rPr>
              <w:t>1.2</w:t>
            </w:r>
            <w:r w:rsidR="004E3073">
              <w:rPr>
                <w:rFonts w:eastAsiaTheme="minorEastAsia"/>
                <w:noProof/>
              </w:rPr>
              <w:tab/>
            </w:r>
            <w:r w:rsidR="004E3073" w:rsidRPr="00196BCA">
              <w:rPr>
                <w:rStyle w:val="Hyperlink"/>
                <w:noProof/>
              </w:rPr>
              <w:t>Origin of the report:</w:t>
            </w:r>
            <w:r w:rsidR="004E3073">
              <w:rPr>
                <w:noProof/>
                <w:webHidden/>
              </w:rPr>
              <w:tab/>
            </w:r>
            <w:r w:rsidR="004E3073">
              <w:rPr>
                <w:noProof/>
                <w:webHidden/>
              </w:rPr>
              <w:fldChar w:fldCharType="begin"/>
            </w:r>
            <w:r w:rsidR="004E3073">
              <w:rPr>
                <w:noProof/>
                <w:webHidden/>
              </w:rPr>
              <w:instrText xml:space="preserve"> PAGEREF _Toc531864423 \h </w:instrText>
            </w:r>
            <w:r w:rsidR="004E3073">
              <w:rPr>
                <w:noProof/>
                <w:webHidden/>
              </w:rPr>
            </w:r>
            <w:r w:rsidR="004E3073">
              <w:rPr>
                <w:noProof/>
                <w:webHidden/>
              </w:rPr>
              <w:fldChar w:fldCharType="separate"/>
            </w:r>
            <w:r w:rsidR="004E3073">
              <w:rPr>
                <w:noProof/>
                <w:webHidden/>
              </w:rPr>
              <w:t>1</w:t>
            </w:r>
            <w:r w:rsidR="004E3073">
              <w:rPr>
                <w:noProof/>
                <w:webHidden/>
              </w:rPr>
              <w:fldChar w:fldCharType="end"/>
            </w:r>
          </w:hyperlink>
        </w:p>
        <w:p w14:paraId="12B333BF" w14:textId="7C70F4F0" w:rsidR="004E3073" w:rsidRDefault="000520DD">
          <w:pPr>
            <w:pStyle w:val="TOC2"/>
            <w:tabs>
              <w:tab w:val="left" w:pos="880"/>
              <w:tab w:val="right" w:leader="dot" w:pos="9017"/>
            </w:tabs>
            <w:rPr>
              <w:rFonts w:eastAsiaTheme="minorEastAsia"/>
              <w:noProof/>
            </w:rPr>
          </w:pPr>
          <w:hyperlink w:anchor="_Toc531864424" w:history="1">
            <w:r w:rsidR="004E3073" w:rsidRPr="00196BCA">
              <w:rPr>
                <w:rStyle w:val="Hyperlink"/>
                <w:noProof/>
              </w:rPr>
              <w:t>1.3</w:t>
            </w:r>
            <w:r w:rsidR="004E3073">
              <w:rPr>
                <w:rFonts w:eastAsiaTheme="minorEastAsia"/>
                <w:noProof/>
              </w:rPr>
              <w:tab/>
            </w:r>
            <w:r w:rsidR="004E3073" w:rsidRPr="00196BCA">
              <w:rPr>
                <w:rStyle w:val="Hyperlink"/>
                <w:noProof/>
              </w:rPr>
              <w:t>Objective of the report:</w:t>
            </w:r>
            <w:r w:rsidR="004E3073">
              <w:rPr>
                <w:noProof/>
                <w:webHidden/>
              </w:rPr>
              <w:tab/>
            </w:r>
            <w:r w:rsidR="004E3073">
              <w:rPr>
                <w:noProof/>
                <w:webHidden/>
              </w:rPr>
              <w:fldChar w:fldCharType="begin"/>
            </w:r>
            <w:r w:rsidR="004E3073">
              <w:rPr>
                <w:noProof/>
                <w:webHidden/>
              </w:rPr>
              <w:instrText xml:space="preserve"> PAGEREF _Toc531864424 \h </w:instrText>
            </w:r>
            <w:r w:rsidR="004E3073">
              <w:rPr>
                <w:noProof/>
                <w:webHidden/>
              </w:rPr>
            </w:r>
            <w:r w:rsidR="004E3073">
              <w:rPr>
                <w:noProof/>
                <w:webHidden/>
              </w:rPr>
              <w:fldChar w:fldCharType="separate"/>
            </w:r>
            <w:r w:rsidR="004E3073">
              <w:rPr>
                <w:noProof/>
                <w:webHidden/>
              </w:rPr>
              <w:t>1</w:t>
            </w:r>
            <w:r w:rsidR="004E3073">
              <w:rPr>
                <w:noProof/>
                <w:webHidden/>
              </w:rPr>
              <w:fldChar w:fldCharType="end"/>
            </w:r>
          </w:hyperlink>
        </w:p>
        <w:p w14:paraId="7FD4E6BF" w14:textId="1688FD29" w:rsidR="004E3073" w:rsidRDefault="000520DD">
          <w:pPr>
            <w:pStyle w:val="TOC2"/>
            <w:tabs>
              <w:tab w:val="left" w:pos="880"/>
              <w:tab w:val="right" w:leader="dot" w:pos="9017"/>
            </w:tabs>
            <w:rPr>
              <w:rFonts w:eastAsiaTheme="minorEastAsia"/>
              <w:noProof/>
            </w:rPr>
          </w:pPr>
          <w:hyperlink w:anchor="_Toc531864425" w:history="1">
            <w:r w:rsidR="004E3073" w:rsidRPr="00196BCA">
              <w:rPr>
                <w:rStyle w:val="Hyperlink"/>
                <w:noProof/>
              </w:rPr>
              <w:t>1.4</w:t>
            </w:r>
            <w:r w:rsidR="004E3073">
              <w:rPr>
                <w:rFonts w:eastAsiaTheme="minorEastAsia"/>
                <w:noProof/>
              </w:rPr>
              <w:tab/>
            </w:r>
            <w:r w:rsidR="004E3073" w:rsidRPr="00196BCA">
              <w:rPr>
                <w:rStyle w:val="Hyperlink"/>
                <w:noProof/>
              </w:rPr>
              <w:t>Methodology:</w:t>
            </w:r>
            <w:r w:rsidR="004E3073">
              <w:rPr>
                <w:noProof/>
                <w:webHidden/>
              </w:rPr>
              <w:tab/>
            </w:r>
            <w:r w:rsidR="004E3073">
              <w:rPr>
                <w:noProof/>
                <w:webHidden/>
              </w:rPr>
              <w:fldChar w:fldCharType="begin"/>
            </w:r>
            <w:r w:rsidR="004E3073">
              <w:rPr>
                <w:noProof/>
                <w:webHidden/>
              </w:rPr>
              <w:instrText xml:space="preserve"> PAGEREF _Toc531864425 \h </w:instrText>
            </w:r>
            <w:r w:rsidR="004E3073">
              <w:rPr>
                <w:noProof/>
                <w:webHidden/>
              </w:rPr>
            </w:r>
            <w:r w:rsidR="004E3073">
              <w:rPr>
                <w:noProof/>
                <w:webHidden/>
              </w:rPr>
              <w:fldChar w:fldCharType="separate"/>
            </w:r>
            <w:r w:rsidR="004E3073">
              <w:rPr>
                <w:noProof/>
                <w:webHidden/>
              </w:rPr>
              <w:t>1</w:t>
            </w:r>
            <w:r w:rsidR="004E3073">
              <w:rPr>
                <w:noProof/>
                <w:webHidden/>
              </w:rPr>
              <w:fldChar w:fldCharType="end"/>
            </w:r>
          </w:hyperlink>
        </w:p>
        <w:p w14:paraId="25A52EB7" w14:textId="0239FD50" w:rsidR="004E3073" w:rsidRDefault="000520DD">
          <w:pPr>
            <w:pStyle w:val="TOC2"/>
            <w:tabs>
              <w:tab w:val="left" w:pos="880"/>
              <w:tab w:val="right" w:leader="dot" w:pos="9017"/>
            </w:tabs>
            <w:rPr>
              <w:rFonts w:eastAsiaTheme="minorEastAsia"/>
              <w:noProof/>
            </w:rPr>
          </w:pPr>
          <w:hyperlink w:anchor="_Toc531864426" w:history="1">
            <w:r w:rsidR="004E3073" w:rsidRPr="00196BCA">
              <w:rPr>
                <w:rStyle w:val="Hyperlink"/>
                <w:noProof/>
              </w:rPr>
              <w:t>1.5</w:t>
            </w:r>
            <w:r w:rsidR="004E3073">
              <w:rPr>
                <w:rFonts w:eastAsiaTheme="minorEastAsia"/>
                <w:noProof/>
              </w:rPr>
              <w:tab/>
            </w:r>
            <w:r w:rsidR="004E3073" w:rsidRPr="00196BCA">
              <w:rPr>
                <w:rStyle w:val="Hyperlink"/>
                <w:noProof/>
              </w:rPr>
              <w:t>Scope of the report:</w:t>
            </w:r>
            <w:r w:rsidR="004E3073">
              <w:rPr>
                <w:noProof/>
                <w:webHidden/>
              </w:rPr>
              <w:tab/>
            </w:r>
            <w:r w:rsidR="004E3073">
              <w:rPr>
                <w:noProof/>
                <w:webHidden/>
              </w:rPr>
              <w:fldChar w:fldCharType="begin"/>
            </w:r>
            <w:r w:rsidR="004E3073">
              <w:rPr>
                <w:noProof/>
                <w:webHidden/>
              </w:rPr>
              <w:instrText xml:space="preserve"> PAGEREF _Toc531864426 \h </w:instrText>
            </w:r>
            <w:r w:rsidR="004E3073">
              <w:rPr>
                <w:noProof/>
                <w:webHidden/>
              </w:rPr>
            </w:r>
            <w:r w:rsidR="004E3073">
              <w:rPr>
                <w:noProof/>
                <w:webHidden/>
              </w:rPr>
              <w:fldChar w:fldCharType="separate"/>
            </w:r>
            <w:r w:rsidR="004E3073">
              <w:rPr>
                <w:noProof/>
                <w:webHidden/>
              </w:rPr>
              <w:t>2</w:t>
            </w:r>
            <w:r w:rsidR="004E3073">
              <w:rPr>
                <w:noProof/>
                <w:webHidden/>
              </w:rPr>
              <w:fldChar w:fldCharType="end"/>
            </w:r>
          </w:hyperlink>
        </w:p>
        <w:p w14:paraId="4CFDE9BD" w14:textId="12D2FC3A" w:rsidR="004E3073" w:rsidRDefault="000520DD">
          <w:pPr>
            <w:pStyle w:val="TOC2"/>
            <w:tabs>
              <w:tab w:val="left" w:pos="880"/>
              <w:tab w:val="right" w:leader="dot" w:pos="9017"/>
            </w:tabs>
            <w:rPr>
              <w:rFonts w:eastAsiaTheme="minorEastAsia"/>
              <w:noProof/>
            </w:rPr>
          </w:pPr>
          <w:hyperlink w:anchor="_Toc531864427" w:history="1">
            <w:r w:rsidR="004E3073" w:rsidRPr="00196BCA">
              <w:rPr>
                <w:rStyle w:val="Hyperlink"/>
                <w:noProof/>
              </w:rPr>
              <w:t>1.6</w:t>
            </w:r>
            <w:r w:rsidR="004E3073">
              <w:rPr>
                <w:rFonts w:eastAsiaTheme="minorEastAsia"/>
                <w:noProof/>
              </w:rPr>
              <w:tab/>
            </w:r>
            <w:r w:rsidR="004E3073" w:rsidRPr="00196BCA">
              <w:rPr>
                <w:rStyle w:val="Hyperlink"/>
                <w:noProof/>
              </w:rPr>
              <w:t>Limitation:</w:t>
            </w:r>
            <w:r w:rsidR="004E3073">
              <w:rPr>
                <w:noProof/>
                <w:webHidden/>
              </w:rPr>
              <w:tab/>
            </w:r>
            <w:r w:rsidR="004E3073">
              <w:rPr>
                <w:noProof/>
                <w:webHidden/>
              </w:rPr>
              <w:fldChar w:fldCharType="begin"/>
            </w:r>
            <w:r w:rsidR="004E3073">
              <w:rPr>
                <w:noProof/>
                <w:webHidden/>
              </w:rPr>
              <w:instrText xml:space="preserve"> PAGEREF _Toc531864427 \h </w:instrText>
            </w:r>
            <w:r w:rsidR="004E3073">
              <w:rPr>
                <w:noProof/>
                <w:webHidden/>
              </w:rPr>
            </w:r>
            <w:r w:rsidR="004E3073">
              <w:rPr>
                <w:noProof/>
                <w:webHidden/>
              </w:rPr>
              <w:fldChar w:fldCharType="separate"/>
            </w:r>
            <w:r w:rsidR="004E3073">
              <w:rPr>
                <w:noProof/>
                <w:webHidden/>
              </w:rPr>
              <w:t>2</w:t>
            </w:r>
            <w:r w:rsidR="004E3073">
              <w:rPr>
                <w:noProof/>
                <w:webHidden/>
              </w:rPr>
              <w:fldChar w:fldCharType="end"/>
            </w:r>
          </w:hyperlink>
        </w:p>
        <w:p w14:paraId="43FCC789" w14:textId="2DAA8F57" w:rsidR="004E3073" w:rsidRDefault="000520DD">
          <w:pPr>
            <w:pStyle w:val="TOC1"/>
            <w:tabs>
              <w:tab w:val="left" w:pos="440"/>
              <w:tab w:val="right" w:leader="dot" w:pos="9017"/>
            </w:tabs>
            <w:rPr>
              <w:rFonts w:eastAsiaTheme="minorEastAsia"/>
              <w:noProof/>
            </w:rPr>
          </w:pPr>
          <w:hyperlink w:anchor="_Toc531864428" w:history="1">
            <w:r w:rsidR="004E3073" w:rsidRPr="00196BCA">
              <w:rPr>
                <w:rStyle w:val="Hyperlink"/>
                <w:b/>
                <w:noProof/>
              </w:rPr>
              <w:t>2</w:t>
            </w:r>
            <w:r w:rsidR="004E3073">
              <w:rPr>
                <w:rFonts w:eastAsiaTheme="minorEastAsia"/>
                <w:noProof/>
              </w:rPr>
              <w:tab/>
            </w:r>
            <w:r w:rsidR="004E3073" w:rsidRPr="00196BCA">
              <w:rPr>
                <w:rStyle w:val="Hyperlink"/>
                <w:b/>
                <w:noProof/>
              </w:rPr>
              <w:t>Chapter 2</w:t>
            </w:r>
            <w:r w:rsidR="004E3073">
              <w:rPr>
                <w:noProof/>
                <w:webHidden/>
              </w:rPr>
              <w:tab/>
            </w:r>
            <w:r w:rsidR="004E3073">
              <w:rPr>
                <w:noProof/>
                <w:webHidden/>
              </w:rPr>
              <w:fldChar w:fldCharType="begin"/>
            </w:r>
            <w:r w:rsidR="004E3073">
              <w:rPr>
                <w:noProof/>
                <w:webHidden/>
              </w:rPr>
              <w:instrText xml:space="preserve"> PAGEREF _Toc531864428 \h </w:instrText>
            </w:r>
            <w:r w:rsidR="004E3073">
              <w:rPr>
                <w:noProof/>
                <w:webHidden/>
              </w:rPr>
            </w:r>
            <w:r w:rsidR="004E3073">
              <w:rPr>
                <w:noProof/>
                <w:webHidden/>
              </w:rPr>
              <w:fldChar w:fldCharType="separate"/>
            </w:r>
            <w:r w:rsidR="004E3073">
              <w:rPr>
                <w:noProof/>
                <w:webHidden/>
              </w:rPr>
              <w:t>3</w:t>
            </w:r>
            <w:r w:rsidR="004E3073">
              <w:rPr>
                <w:noProof/>
                <w:webHidden/>
              </w:rPr>
              <w:fldChar w:fldCharType="end"/>
            </w:r>
          </w:hyperlink>
        </w:p>
        <w:p w14:paraId="537F9E5F" w14:textId="38D1EBAD" w:rsidR="004E3073" w:rsidRDefault="000520DD">
          <w:pPr>
            <w:pStyle w:val="TOC2"/>
            <w:tabs>
              <w:tab w:val="left" w:pos="880"/>
              <w:tab w:val="right" w:leader="dot" w:pos="9017"/>
            </w:tabs>
            <w:rPr>
              <w:rFonts w:eastAsiaTheme="minorEastAsia"/>
              <w:noProof/>
            </w:rPr>
          </w:pPr>
          <w:hyperlink w:anchor="_Toc531864429" w:history="1">
            <w:r w:rsidR="004E3073" w:rsidRPr="00196BCA">
              <w:rPr>
                <w:rStyle w:val="Hyperlink"/>
                <w:noProof/>
              </w:rPr>
              <w:t>2.1</w:t>
            </w:r>
            <w:r w:rsidR="004E3073">
              <w:rPr>
                <w:rFonts w:eastAsiaTheme="minorEastAsia"/>
                <w:noProof/>
              </w:rPr>
              <w:tab/>
            </w:r>
            <w:r w:rsidR="004E3073" w:rsidRPr="00196BCA">
              <w:rPr>
                <w:rStyle w:val="Hyperlink"/>
                <w:noProof/>
              </w:rPr>
              <w:t>Objective of the project:</w:t>
            </w:r>
            <w:r w:rsidR="004E3073">
              <w:rPr>
                <w:noProof/>
                <w:webHidden/>
              </w:rPr>
              <w:tab/>
            </w:r>
            <w:r w:rsidR="004E3073">
              <w:rPr>
                <w:noProof/>
                <w:webHidden/>
              </w:rPr>
              <w:fldChar w:fldCharType="begin"/>
            </w:r>
            <w:r w:rsidR="004E3073">
              <w:rPr>
                <w:noProof/>
                <w:webHidden/>
              </w:rPr>
              <w:instrText xml:space="preserve"> PAGEREF _Toc531864429 \h </w:instrText>
            </w:r>
            <w:r w:rsidR="004E3073">
              <w:rPr>
                <w:noProof/>
                <w:webHidden/>
              </w:rPr>
            </w:r>
            <w:r w:rsidR="004E3073">
              <w:rPr>
                <w:noProof/>
                <w:webHidden/>
              </w:rPr>
              <w:fldChar w:fldCharType="separate"/>
            </w:r>
            <w:r w:rsidR="004E3073">
              <w:rPr>
                <w:noProof/>
                <w:webHidden/>
              </w:rPr>
              <w:t>3</w:t>
            </w:r>
            <w:r w:rsidR="004E3073">
              <w:rPr>
                <w:noProof/>
                <w:webHidden/>
              </w:rPr>
              <w:fldChar w:fldCharType="end"/>
            </w:r>
          </w:hyperlink>
        </w:p>
        <w:p w14:paraId="61EB86EA" w14:textId="3C9E8E62" w:rsidR="004E3073" w:rsidRDefault="000520DD">
          <w:pPr>
            <w:pStyle w:val="TOC2"/>
            <w:tabs>
              <w:tab w:val="left" w:pos="880"/>
              <w:tab w:val="right" w:leader="dot" w:pos="9017"/>
            </w:tabs>
            <w:rPr>
              <w:rFonts w:eastAsiaTheme="minorEastAsia"/>
              <w:noProof/>
            </w:rPr>
          </w:pPr>
          <w:hyperlink w:anchor="_Toc531864430" w:history="1">
            <w:r w:rsidR="004E3073" w:rsidRPr="00196BCA">
              <w:rPr>
                <w:rStyle w:val="Hyperlink"/>
                <w:noProof/>
              </w:rPr>
              <w:t>2.2</w:t>
            </w:r>
            <w:r w:rsidR="004E3073">
              <w:rPr>
                <w:rFonts w:eastAsiaTheme="minorEastAsia"/>
                <w:noProof/>
              </w:rPr>
              <w:tab/>
            </w:r>
            <w:r w:rsidR="004E3073" w:rsidRPr="00196BCA">
              <w:rPr>
                <w:rStyle w:val="Hyperlink"/>
                <w:noProof/>
              </w:rPr>
              <w:t>Sources of data:</w:t>
            </w:r>
            <w:r w:rsidR="004E3073">
              <w:rPr>
                <w:noProof/>
                <w:webHidden/>
              </w:rPr>
              <w:tab/>
            </w:r>
            <w:r w:rsidR="004E3073">
              <w:rPr>
                <w:noProof/>
                <w:webHidden/>
              </w:rPr>
              <w:fldChar w:fldCharType="begin"/>
            </w:r>
            <w:r w:rsidR="004E3073">
              <w:rPr>
                <w:noProof/>
                <w:webHidden/>
              </w:rPr>
              <w:instrText xml:space="preserve"> PAGEREF _Toc531864430 \h </w:instrText>
            </w:r>
            <w:r w:rsidR="004E3073">
              <w:rPr>
                <w:noProof/>
                <w:webHidden/>
              </w:rPr>
            </w:r>
            <w:r w:rsidR="004E3073">
              <w:rPr>
                <w:noProof/>
                <w:webHidden/>
              </w:rPr>
              <w:fldChar w:fldCharType="separate"/>
            </w:r>
            <w:r w:rsidR="004E3073">
              <w:rPr>
                <w:noProof/>
                <w:webHidden/>
              </w:rPr>
              <w:t>3</w:t>
            </w:r>
            <w:r w:rsidR="004E3073">
              <w:rPr>
                <w:noProof/>
                <w:webHidden/>
              </w:rPr>
              <w:fldChar w:fldCharType="end"/>
            </w:r>
          </w:hyperlink>
        </w:p>
        <w:p w14:paraId="23A3A822" w14:textId="16802AEB" w:rsidR="004E3073" w:rsidRDefault="000520DD">
          <w:pPr>
            <w:pStyle w:val="TOC2"/>
            <w:tabs>
              <w:tab w:val="left" w:pos="880"/>
              <w:tab w:val="right" w:leader="dot" w:pos="9017"/>
            </w:tabs>
            <w:rPr>
              <w:rFonts w:eastAsiaTheme="minorEastAsia"/>
              <w:noProof/>
            </w:rPr>
          </w:pPr>
          <w:hyperlink w:anchor="_Toc531864431" w:history="1">
            <w:r w:rsidR="004E3073" w:rsidRPr="00196BCA">
              <w:rPr>
                <w:rStyle w:val="Hyperlink"/>
                <w:noProof/>
              </w:rPr>
              <w:t>2.3</w:t>
            </w:r>
            <w:r w:rsidR="004E3073">
              <w:rPr>
                <w:rFonts w:eastAsiaTheme="minorEastAsia"/>
                <w:noProof/>
              </w:rPr>
              <w:tab/>
            </w:r>
            <w:r w:rsidR="004E3073" w:rsidRPr="00196BCA">
              <w:rPr>
                <w:rStyle w:val="Hyperlink"/>
                <w:noProof/>
              </w:rPr>
              <w:t>Human Resource Management:</w:t>
            </w:r>
            <w:r w:rsidR="004E3073">
              <w:rPr>
                <w:noProof/>
                <w:webHidden/>
              </w:rPr>
              <w:tab/>
            </w:r>
            <w:r w:rsidR="004E3073">
              <w:rPr>
                <w:noProof/>
                <w:webHidden/>
              </w:rPr>
              <w:fldChar w:fldCharType="begin"/>
            </w:r>
            <w:r w:rsidR="004E3073">
              <w:rPr>
                <w:noProof/>
                <w:webHidden/>
              </w:rPr>
              <w:instrText xml:space="preserve"> PAGEREF _Toc531864431 \h </w:instrText>
            </w:r>
            <w:r w:rsidR="004E3073">
              <w:rPr>
                <w:noProof/>
                <w:webHidden/>
              </w:rPr>
            </w:r>
            <w:r w:rsidR="004E3073">
              <w:rPr>
                <w:noProof/>
                <w:webHidden/>
              </w:rPr>
              <w:fldChar w:fldCharType="separate"/>
            </w:r>
            <w:r w:rsidR="004E3073">
              <w:rPr>
                <w:noProof/>
                <w:webHidden/>
              </w:rPr>
              <w:t>3</w:t>
            </w:r>
            <w:r w:rsidR="004E3073">
              <w:rPr>
                <w:noProof/>
                <w:webHidden/>
              </w:rPr>
              <w:fldChar w:fldCharType="end"/>
            </w:r>
          </w:hyperlink>
        </w:p>
        <w:p w14:paraId="5875F41F" w14:textId="6A19E2D9" w:rsidR="004E3073" w:rsidRDefault="000520DD">
          <w:pPr>
            <w:pStyle w:val="TOC2"/>
            <w:tabs>
              <w:tab w:val="left" w:pos="880"/>
              <w:tab w:val="right" w:leader="dot" w:pos="9017"/>
            </w:tabs>
            <w:rPr>
              <w:rFonts w:eastAsiaTheme="minorEastAsia"/>
              <w:noProof/>
            </w:rPr>
          </w:pPr>
          <w:hyperlink w:anchor="_Toc531864432" w:history="1">
            <w:r w:rsidR="004E3073" w:rsidRPr="00196BCA">
              <w:rPr>
                <w:rStyle w:val="Hyperlink"/>
                <w:noProof/>
              </w:rPr>
              <w:t>2.4</w:t>
            </w:r>
            <w:r w:rsidR="004E3073">
              <w:rPr>
                <w:rFonts w:eastAsiaTheme="minorEastAsia"/>
                <w:noProof/>
              </w:rPr>
              <w:tab/>
            </w:r>
            <w:r w:rsidR="004E3073" w:rsidRPr="00196BCA">
              <w:rPr>
                <w:rStyle w:val="Hyperlink"/>
                <w:noProof/>
              </w:rPr>
              <w:t>Recruitment and Selection Process of SFBL:</w:t>
            </w:r>
            <w:r w:rsidR="004E3073">
              <w:rPr>
                <w:noProof/>
                <w:webHidden/>
              </w:rPr>
              <w:tab/>
            </w:r>
            <w:r w:rsidR="004E3073">
              <w:rPr>
                <w:noProof/>
                <w:webHidden/>
              </w:rPr>
              <w:fldChar w:fldCharType="begin"/>
            </w:r>
            <w:r w:rsidR="004E3073">
              <w:rPr>
                <w:noProof/>
                <w:webHidden/>
              </w:rPr>
              <w:instrText xml:space="preserve"> PAGEREF _Toc531864432 \h </w:instrText>
            </w:r>
            <w:r w:rsidR="004E3073">
              <w:rPr>
                <w:noProof/>
                <w:webHidden/>
              </w:rPr>
            </w:r>
            <w:r w:rsidR="004E3073">
              <w:rPr>
                <w:noProof/>
                <w:webHidden/>
              </w:rPr>
              <w:fldChar w:fldCharType="separate"/>
            </w:r>
            <w:r w:rsidR="004E3073">
              <w:rPr>
                <w:noProof/>
                <w:webHidden/>
              </w:rPr>
              <w:t>4</w:t>
            </w:r>
            <w:r w:rsidR="004E3073">
              <w:rPr>
                <w:noProof/>
                <w:webHidden/>
              </w:rPr>
              <w:fldChar w:fldCharType="end"/>
            </w:r>
          </w:hyperlink>
        </w:p>
        <w:p w14:paraId="402325F3" w14:textId="7F439F66" w:rsidR="004E3073" w:rsidRDefault="000520DD">
          <w:pPr>
            <w:pStyle w:val="TOC2"/>
            <w:tabs>
              <w:tab w:val="left" w:pos="880"/>
              <w:tab w:val="right" w:leader="dot" w:pos="9017"/>
            </w:tabs>
            <w:rPr>
              <w:rFonts w:eastAsiaTheme="minorEastAsia"/>
              <w:noProof/>
            </w:rPr>
          </w:pPr>
          <w:hyperlink w:anchor="_Toc531864433" w:history="1">
            <w:r w:rsidR="004E3073" w:rsidRPr="00196BCA">
              <w:rPr>
                <w:rStyle w:val="Hyperlink"/>
                <w:noProof/>
              </w:rPr>
              <w:t>2.5</w:t>
            </w:r>
            <w:r w:rsidR="004E3073">
              <w:rPr>
                <w:rFonts w:eastAsiaTheme="minorEastAsia"/>
                <w:noProof/>
              </w:rPr>
              <w:tab/>
            </w:r>
            <w:r w:rsidR="004E3073" w:rsidRPr="00196BCA">
              <w:rPr>
                <w:rStyle w:val="Hyperlink"/>
                <w:noProof/>
              </w:rPr>
              <w:t>My duties and job responsibilities at SFBL:</w:t>
            </w:r>
            <w:r w:rsidR="004E3073">
              <w:rPr>
                <w:noProof/>
                <w:webHidden/>
              </w:rPr>
              <w:tab/>
            </w:r>
            <w:r w:rsidR="004E3073">
              <w:rPr>
                <w:noProof/>
                <w:webHidden/>
              </w:rPr>
              <w:fldChar w:fldCharType="begin"/>
            </w:r>
            <w:r w:rsidR="004E3073">
              <w:rPr>
                <w:noProof/>
                <w:webHidden/>
              </w:rPr>
              <w:instrText xml:space="preserve"> PAGEREF _Toc531864433 \h </w:instrText>
            </w:r>
            <w:r w:rsidR="004E3073">
              <w:rPr>
                <w:noProof/>
                <w:webHidden/>
              </w:rPr>
            </w:r>
            <w:r w:rsidR="004E3073">
              <w:rPr>
                <w:noProof/>
                <w:webHidden/>
              </w:rPr>
              <w:fldChar w:fldCharType="separate"/>
            </w:r>
            <w:r w:rsidR="004E3073">
              <w:rPr>
                <w:noProof/>
                <w:webHidden/>
              </w:rPr>
              <w:t>6</w:t>
            </w:r>
            <w:r w:rsidR="004E3073">
              <w:rPr>
                <w:noProof/>
                <w:webHidden/>
              </w:rPr>
              <w:fldChar w:fldCharType="end"/>
            </w:r>
          </w:hyperlink>
        </w:p>
        <w:p w14:paraId="1F73A935" w14:textId="3A27F397" w:rsidR="004E3073" w:rsidRDefault="000520DD">
          <w:pPr>
            <w:pStyle w:val="TOC1"/>
            <w:tabs>
              <w:tab w:val="left" w:pos="440"/>
              <w:tab w:val="right" w:leader="dot" w:pos="9017"/>
            </w:tabs>
            <w:rPr>
              <w:rFonts w:eastAsiaTheme="minorEastAsia"/>
              <w:noProof/>
            </w:rPr>
          </w:pPr>
          <w:hyperlink w:anchor="_Toc531864434" w:history="1">
            <w:r w:rsidR="004E3073" w:rsidRPr="00196BCA">
              <w:rPr>
                <w:rStyle w:val="Hyperlink"/>
                <w:b/>
                <w:noProof/>
              </w:rPr>
              <w:t>3</w:t>
            </w:r>
            <w:r w:rsidR="004E3073">
              <w:rPr>
                <w:rFonts w:eastAsiaTheme="minorEastAsia"/>
                <w:noProof/>
              </w:rPr>
              <w:tab/>
            </w:r>
            <w:r w:rsidR="004E3073" w:rsidRPr="00196BCA">
              <w:rPr>
                <w:rStyle w:val="Hyperlink"/>
                <w:b/>
                <w:noProof/>
              </w:rPr>
              <w:t>Chapter 3:</w:t>
            </w:r>
            <w:r w:rsidR="004E3073">
              <w:rPr>
                <w:noProof/>
                <w:webHidden/>
              </w:rPr>
              <w:tab/>
            </w:r>
            <w:r w:rsidR="004E3073">
              <w:rPr>
                <w:noProof/>
                <w:webHidden/>
              </w:rPr>
              <w:fldChar w:fldCharType="begin"/>
            </w:r>
            <w:r w:rsidR="004E3073">
              <w:rPr>
                <w:noProof/>
                <w:webHidden/>
              </w:rPr>
              <w:instrText xml:space="preserve"> PAGEREF _Toc531864434 \h </w:instrText>
            </w:r>
            <w:r w:rsidR="004E3073">
              <w:rPr>
                <w:noProof/>
                <w:webHidden/>
              </w:rPr>
            </w:r>
            <w:r w:rsidR="004E3073">
              <w:rPr>
                <w:noProof/>
                <w:webHidden/>
              </w:rPr>
              <w:fldChar w:fldCharType="separate"/>
            </w:r>
            <w:r w:rsidR="004E3073">
              <w:rPr>
                <w:noProof/>
                <w:webHidden/>
              </w:rPr>
              <w:t>11</w:t>
            </w:r>
            <w:r w:rsidR="004E3073">
              <w:rPr>
                <w:noProof/>
                <w:webHidden/>
              </w:rPr>
              <w:fldChar w:fldCharType="end"/>
            </w:r>
          </w:hyperlink>
        </w:p>
        <w:p w14:paraId="332F0622" w14:textId="174001D2" w:rsidR="004E3073" w:rsidRDefault="000520DD">
          <w:pPr>
            <w:pStyle w:val="TOC2"/>
            <w:tabs>
              <w:tab w:val="left" w:pos="880"/>
              <w:tab w:val="right" w:leader="dot" w:pos="9017"/>
            </w:tabs>
            <w:rPr>
              <w:rFonts w:eastAsiaTheme="minorEastAsia"/>
              <w:noProof/>
            </w:rPr>
          </w:pPr>
          <w:hyperlink w:anchor="_Toc531864435" w:history="1">
            <w:r w:rsidR="004E3073" w:rsidRPr="00196BCA">
              <w:rPr>
                <w:rStyle w:val="Hyperlink"/>
                <w:noProof/>
              </w:rPr>
              <w:t>3.1</w:t>
            </w:r>
            <w:r w:rsidR="004E3073">
              <w:rPr>
                <w:rFonts w:eastAsiaTheme="minorEastAsia"/>
                <w:noProof/>
              </w:rPr>
              <w:tab/>
            </w:r>
            <w:r w:rsidR="004E3073" w:rsidRPr="00196BCA">
              <w:rPr>
                <w:rStyle w:val="Hyperlink"/>
                <w:noProof/>
              </w:rPr>
              <w:t>About Square Food &amp; Beverage Limited:</w:t>
            </w:r>
            <w:r w:rsidR="004E3073">
              <w:rPr>
                <w:noProof/>
                <w:webHidden/>
              </w:rPr>
              <w:tab/>
            </w:r>
            <w:r w:rsidR="004E3073">
              <w:rPr>
                <w:noProof/>
                <w:webHidden/>
              </w:rPr>
              <w:fldChar w:fldCharType="begin"/>
            </w:r>
            <w:r w:rsidR="004E3073">
              <w:rPr>
                <w:noProof/>
                <w:webHidden/>
              </w:rPr>
              <w:instrText xml:space="preserve"> PAGEREF _Toc531864435 \h </w:instrText>
            </w:r>
            <w:r w:rsidR="004E3073">
              <w:rPr>
                <w:noProof/>
                <w:webHidden/>
              </w:rPr>
            </w:r>
            <w:r w:rsidR="004E3073">
              <w:rPr>
                <w:noProof/>
                <w:webHidden/>
              </w:rPr>
              <w:fldChar w:fldCharType="separate"/>
            </w:r>
            <w:r w:rsidR="004E3073">
              <w:rPr>
                <w:noProof/>
                <w:webHidden/>
              </w:rPr>
              <w:t>11</w:t>
            </w:r>
            <w:r w:rsidR="004E3073">
              <w:rPr>
                <w:noProof/>
                <w:webHidden/>
              </w:rPr>
              <w:fldChar w:fldCharType="end"/>
            </w:r>
          </w:hyperlink>
        </w:p>
        <w:p w14:paraId="2E0B22D1" w14:textId="56F88602" w:rsidR="004E3073" w:rsidRDefault="000520DD">
          <w:pPr>
            <w:pStyle w:val="TOC2"/>
            <w:tabs>
              <w:tab w:val="left" w:pos="880"/>
              <w:tab w:val="right" w:leader="dot" w:pos="9017"/>
            </w:tabs>
            <w:rPr>
              <w:rFonts w:eastAsiaTheme="minorEastAsia"/>
              <w:noProof/>
            </w:rPr>
          </w:pPr>
          <w:hyperlink w:anchor="_Toc531864436" w:history="1">
            <w:r w:rsidR="004E3073" w:rsidRPr="00196BCA">
              <w:rPr>
                <w:rStyle w:val="Hyperlink"/>
                <w:noProof/>
              </w:rPr>
              <w:t>3.2</w:t>
            </w:r>
            <w:r w:rsidR="004E3073">
              <w:rPr>
                <w:rFonts w:eastAsiaTheme="minorEastAsia"/>
                <w:noProof/>
              </w:rPr>
              <w:tab/>
            </w:r>
            <w:r w:rsidR="004E3073" w:rsidRPr="00196BCA">
              <w:rPr>
                <w:rStyle w:val="Hyperlink"/>
                <w:noProof/>
              </w:rPr>
              <w:t>Background of the company:</w:t>
            </w:r>
            <w:r w:rsidR="004E3073">
              <w:rPr>
                <w:noProof/>
                <w:webHidden/>
              </w:rPr>
              <w:tab/>
            </w:r>
            <w:r w:rsidR="004E3073">
              <w:rPr>
                <w:noProof/>
                <w:webHidden/>
              </w:rPr>
              <w:fldChar w:fldCharType="begin"/>
            </w:r>
            <w:r w:rsidR="004E3073">
              <w:rPr>
                <w:noProof/>
                <w:webHidden/>
              </w:rPr>
              <w:instrText xml:space="preserve"> PAGEREF _Toc531864436 \h </w:instrText>
            </w:r>
            <w:r w:rsidR="004E3073">
              <w:rPr>
                <w:noProof/>
                <w:webHidden/>
              </w:rPr>
            </w:r>
            <w:r w:rsidR="004E3073">
              <w:rPr>
                <w:noProof/>
                <w:webHidden/>
              </w:rPr>
              <w:fldChar w:fldCharType="separate"/>
            </w:r>
            <w:r w:rsidR="004E3073">
              <w:rPr>
                <w:noProof/>
                <w:webHidden/>
              </w:rPr>
              <w:t>12</w:t>
            </w:r>
            <w:r w:rsidR="004E3073">
              <w:rPr>
                <w:noProof/>
                <w:webHidden/>
              </w:rPr>
              <w:fldChar w:fldCharType="end"/>
            </w:r>
          </w:hyperlink>
        </w:p>
        <w:p w14:paraId="7C4364F1" w14:textId="7447CF2D" w:rsidR="004E3073" w:rsidRDefault="000520DD">
          <w:pPr>
            <w:pStyle w:val="TOC2"/>
            <w:tabs>
              <w:tab w:val="left" w:pos="880"/>
              <w:tab w:val="right" w:leader="dot" w:pos="9017"/>
            </w:tabs>
            <w:rPr>
              <w:rFonts w:eastAsiaTheme="minorEastAsia"/>
              <w:noProof/>
            </w:rPr>
          </w:pPr>
          <w:hyperlink w:anchor="_Toc531864437" w:history="1">
            <w:r w:rsidR="004E3073" w:rsidRPr="00196BCA">
              <w:rPr>
                <w:rStyle w:val="Hyperlink"/>
                <w:noProof/>
              </w:rPr>
              <w:t>3.3</w:t>
            </w:r>
            <w:r w:rsidR="004E3073">
              <w:rPr>
                <w:rFonts w:eastAsiaTheme="minorEastAsia"/>
                <w:noProof/>
              </w:rPr>
              <w:tab/>
            </w:r>
            <w:r w:rsidR="004E3073" w:rsidRPr="00196BCA">
              <w:rPr>
                <w:rStyle w:val="Hyperlink"/>
                <w:noProof/>
              </w:rPr>
              <w:t>Mission:</w:t>
            </w:r>
            <w:r w:rsidR="004E3073">
              <w:rPr>
                <w:noProof/>
                <w:webHidden/>
              </w:rPr>
              <w:tab/>
            </w:r>
            <w:r w:rsidR="004E3073">
              <w:rPr>
                <w:noProof/>
                <w:webHidden/>
              </w:rPr>
              <w:fldChar w:fldCharType="begin"/>
            </w:r>
            <w:r w:rsidR="004E3073">
              <w:rPr>
                <w:noProof/>
                <w:webHidden/>
              </w:rPr>
              <w:instrText xml:space="preserve"> PAGEREF _Toc531864437 \h </w:instrText>
            </w:r>
            <w:r w:rsidR="004E3073">
              <w:rPr>
                <w:noProof/>
                <w:webHidden/>
              </w:rPr>
            </w:r>
            <w:r w:rsidR="004E3073">
              <w:rPr>
                <w:noProof/>
                <w:webHidden/>
              </w:rPr>
              <w:fldChar w:fldCharType="separate"/>
            </w:r>
            <w:r w:rsidR="004E3073">
              <w:rPr>
                <w:noProof/>
                <w:webHidden/>
              </w:rPr>
              <w:t>12</w:t>
            </w:r>
            <w:r w:rsidR="004E3073">
              <w:rPr>
                <w:noProof/>
                <w:webHidden/>
              </w:rPr>
              <w:fldChar w:fldCharType="end"/>
            </w:r>
          </w:hyperlink>
        </w:p>
        <w:p w14:paraId="40847A85" w14:textId="3F7491B7" w:rsidR="004E3073" w:rsidRDefault="000520DD">
          <w:pPr>
            <w:pStyle w:val="TOC2"/>
            <w:tabs>
              <w:tab w:val="left" w:pos="880"/>
              <w:tab w:val="right" w:leader="dot" w:pos="9017"/>
            </w:tabs>
            <w:rPr>
              <w:rFonts w:eastAsiaTheme="minorEastAsia"/>
              <w:noProof/>
            </w:rPr>
          </w:pPr>
          <w:hyperlink w:anchor="_Toc531864438" w:history="1">
            <w:r w:rsidR="004E3073" w:rsidRPr="00196BCA">
              <w:rPr>
                <w:rStyle w:val="Hyperlink"/>
                <w:noProof/>
              </w:rPr>
              <w:t>3.4</w:t>
            </w:r>
            <w:r w:rsidR="004E3073">
              <w:rPr>
                <w:rFonts w:eastAsiaTheme="minorEastAsia"/>
                <w:noProof/>
              </w:rPr>
              <w:tab/>
            </w:r>
            <w:r w:rsidR="004E3073" w:rsidRPr="00196BCA">
              <w:rPr>
                <w:rStyle w:val="Hyperlink"/>
                <w:noProof/>
              </w:rPr>
              <w:t>Objectives:</w:t>
            </w:r>
            <w:r w:rsidR="004E3073">
              <w:rPr>
                <w:noProof/>
                <w:webHidden/>
              </w:rPr>
              <w:tab/>
            </w:r>
            <w:r w:rsidR="004E3073">
              <w:rPr>
                <w:noProof/>
                <w:webHidden/>
              </w:rPr>
              <w:fldChar w:fldCharType="begin"/>
            </w:r>
            <w:r w:rsidR="004E3073">
              <w:rPr>
                <w:noProof/>
                <w:webHidden/>
              </w:rPr>
              <w:instrText xml:space="preserve"> PAGEREF _Toc531864438 \h </w:instrText>
            </w:r>
            <w:r w:rsidR="004E3073">
              <w:rPr>
                <w:noProof/>
                <w:webHidden/>
              </w:rPr>
            </w:r>
            <w:r w:rsidR="004E3073">
              <w:rPr>
                <w:noProof/>
                <w:webHidden/>
              </w:rPr>
              <w:fldChar w:fldCharType="separate"/>
            </w:r>
            <w:r w:rsidR="004E3073">
              <w:rPr>
                <w:noProof/>
                <w:webHidden/>
              </w:rPr>
              <w:t>12</w:t>
            </w:r>
            <w:r w:rsidR="004E3073">
              <w:rPr>
                <w:noProof/>
                <w:webHidden/>
              </w:rPr>
              <w:fldChar w:fldCharType="end"/>
            </w:r>
          </w:hyperlink>
        </w:p>
        <w:p w14:paraId="355D1BA8" w14:textId="3771D4B1" w:rsidR="004E3073" w:rsidRDefault="000520DD">
          <w:pPr>
            <w:pStyle w:val="TOC2"/>
            <w:tabs>
              <w:tab w:val="left" w:pos="880"/>
              <w:tab w:val="right" w:leader="dot" w:pos="9017"/>
            </w:tabs>
            <w:rPr>
              <w:rFonts w:eastAsiaTheme="minorEastAsia"/>
              <w:noProof/>
            </w:rPr>
          </w:pPr>
          <w:hyperlink w:anchor="_Toc531864439" w:history="1">
            <w:r w:rsidR="004E3073" w:rsidRPr="00196BCA">
              <w:rPr>
                <w:rStyle w:val="Hyperlink"/>
                <w:noProof/>
              </w:rPr>
              <w:t>3.5</w:t>
            </w:r>
            <w:r w:rsidR="004E3073">
              <w:rPr>
                <w:rFonts w:eastAsiaTheme="minorEastAsia"/>
                <w:noProof/>
              </w:rPr>
              <w:tab/>
            </w:r>
            <w:r w:rsidR="004E3073" w:rsidRPr="00196BCA">
              <w:rPr>
                <w:rStyle w:val="Hyperlink"/>
                <w:noProof/>
              </w:rPr>
              <w:t>Products of SFBL:</w:t>
            </w:r>
            <w:r w:rsidR="004E3073">
              <w:rPr>
                <w:noProof/>
                <w:webHidden/>
              </w:rPr>
              <w:tab/>
            </w:r>
            <w:r w:rsidR="004E3073">
              <w:rPr>
                <w:noProof/>
                <w:webHidden/>
              </w:rPr>
              <w:fldChar w:fldCharType="begin"/>
            </w:r>
            <w:r w:rsidR="004E3073">
              <w:rPr>
                <w:noProof/>
                <w:webHidden/>
              </w:rPr>
              <w:instrText xml:space="preserve"> PAGEREF _Toc531864439 \h </w:instrText>
            </w:r>
            <w:r w:rsidR="004E3073">
              <w:rPr>
                <w:noProof/>
                <w:webHidden/>
              </w:rPr>
            </w:r>
            <w:r w:rsidR="004E3073">
              <w:rPr>
                <w:noProof/>
                <w:webHidden/>
              </w:rPr>
              <w:fldChar w:fldCharType="separate"/>
            </w:r>
            <w:r w:rsidR="004E3073">
              <w:rPr>
                <w:noProof/>
                <w:webHidden/>
              </w:rPr>
              <w:t>13</w:t>
            </w:r>
            <w:r w:rsidR="004E3073">
              <w:rPr>
                <w:noProof/>
                <w:webHidden/>
              </w:rPr>
              <w:fldChar w:fldCharType="end"/>
            </w:r>
          </w:hyperlink>
        </w:p>
        <w:p w14:paraId="4FFABF9E" w14:textId="2518053E" w:rsidR="004E3073" w:rsidRDefault="000520DD">
          <w:pPr>
            <w:pStyle w:val="TOC2"/>
            <w:tabs>
              <w:tab w:val="left" w:pos="880"/>
              <w:tab w:val="right" w:leader="dot" w:pos="9017"/>
            </w:tabs>
            <w:rPr>
              <w:rFonts w:eastAsiaTheme="minorEastAsia"/>
              <w:noProof/>
            </w:rPr>
          </w:pPr>
          <w:hyperlink w:anchor="_Toc531864440" w:history="1">
            <w:r w:rsidR="004E3073" w:rsidRPr="00196BCA">
              <w:rPr>
                <w:rStyle w:val="Hyperlink"/>
                <w:noProof/>
              </w:rPr>
              <w:t>3.6</w:t>
            </w:r>
            <w:r w:rsidR="004E3073">
              <w:rPr>
                <w:rFonts w:eastAsiaTheme="minorEastAsia"/>
                <w:noProof/>
              </w:rPr>
              <w:tab/>
            </w:r>
            <w:r w:rsidR="004E3073" w:rsidRPr="00196BCA">
              <w:rPr>
                <w:rStyle w:val="Hyperlink"/>
                <w:noProof/>
              </w:rPr>
              <w:t>Operational Network Organogram:</w:t>
            </w:r>
            <w:r w:rsidR="004E3073">
              <w:rPr>
                <w:noProof/>
                <w:webHidden/>
              </w:rPr>
              <w:tab/>
            </w:r>
            <w:r w:rsidR="004E3073">
              <w:rPr>
                <w:noProof/>
                <w:webHidden/>
              </w:rPr>
              <w:fldChar w:fldCharType="begin"/>
            </w:r>
            <w:r w:rsidR="004E3073">
              <w:rPr>
                <w:noProof/>
                <w:webHidden/>
              </w:rPr>
              <w:instrText xml:space="preserve"> PAGEREF _Toc531864440 \h </w:instrText>
            </w:r>
            <w:r w:rsidR="004E3073">
              <w:rPr>
                <w:noProof/>
                <w:webHidden/>
              </w:rPr>
            </w:r>
            <w:r w:rsidR="004E3073">
              <w:rPr>
                <w:noProof/>
                <w:webHidden/>
              </w:rPr>
              <w:fldChar w:fldCharType="separate"/>
            </w:r>
            <w:r w:rsidR="004E3073">
              <w:rPr>
                <w:noProof/>
                <w:webHidden/>
              </w:rPr>
              <w:t>21</w:t>
            </w:r>
            <w:r w:rsidR="004E3073">
              <w:rPr>
                <w:noProof/>
                <w:webHidden/>
              </w:rPr>
              <w:fldChar w:fldCharType="end"/>
            </w:r>
          </w:hyperlink>
        </w:p>
        <w:p w14:paraId="6195E417" w14:textId="570C3EF9" w:rsidR="004E3073" w:rsidRDefault="000520DD">
          <w:pPr>
            <w:pStyle w:val="TOC1"/>
            <w:tabs>
              <w:tab w:val="left" w:pos="440"/>
              <w:tab w:val="right" w:leader="dot" w:pos="9017"/>
            </w:tabs>
            <w:rPr>
              <w:rFonts w:eastAsiaTheme="minorEastAsia"/>
              <w:noProof/>
            </w:rPr>
          </w:pPr>
          <w:hyperlink w:anchor="_Toc531864441" w:history="1">
            <w:r w:rsidR="004E3073" w:rsidRPr="00196BCA">
              <w:rPr>
                <w:rStyle w:val="Hyperlink"/>
                <w:b/>
                <w:noProof/>
              </w:rPr>
              <w:t>4</w:t>
            </w:r>
            <w:r w:rsidR="004E3073">
              <w:rPr>
                <w:rFonts w:eastAsiaTheme="minorEastAsia"/>
                <w:noProof/>
              </w:rPr>
              <w:tab/>
            </w:r>
            <w:r w:rsidR="004E3073" w:rsidRPr="00196BCA">
              <w:rPr>
                <w:rStyle w:val="Hyperlink"/>
                <w:b/>
                <w:noProof/>
              </w:rPr>
              <w:t>Chapter 4:</w:t>
            </w:r>
            <w:r w:rsidR="004E3073">
              <w:rPr>
                <w:noProof/>
                <w:webHidden/>
              </w:rPr>
              <w:tab/>
            </w:r>
            <w:r w:rsidR="004E3073">
              <w:rPr>
                <w:noProof/>
                <w:webHidden/>
              </w:rPr>
              <w:fldChar w:fldCharType="begin"/>
            </w:r>
            <w:r w:rsidR="004E3073">
              <w:rPr>
                <w:noProof/>
                <w:webHidden/>
              </w:rPr>
              <w:instrText xml:space="preserve"> PAGEREF _Toc531864441 \h </w:instrText>
            </w:r>
            <w:r w:rsidR="004E3073">
              <w:rPr>
                <w:noProof/>
                <w:webHidden/>
              </w:rPr>
            </w:r>
            <w:r w:rsidR="004E3073">
              <w:rPr>
                <w:noProof/>
                <w:webHidden/>
              </w:rPr>
              <w:fldChar w:fldCharType="separate"/>
            </w:r>
            <w:r w:rsidR="004E3073">
              <w:rPr>
                <w:noProof/>
                <w:webHidden/>
              </w:rPr>
              <w:t>24</w:t>
            </w:r>
            <w:r w:rsidR="004E3073">
              <w:rPr>
                <w:noProof/>
                <w:webHidden/>
              </w:rPr>
              <w:fldChar w:fldCharType="end"/>
            </w:r>
          </w:hyperlink>
        </w:p>
        <w:p w14:paraId="4E5C4270" w14:textId="157DE3D0" w:rsidR="004E3073" w:rsidRDefault="000520DD">
          <w:pPr>
            <w:pStyle w:val="TOC2"/>
            <w:tabs>
              <w:tab w:val="left" w:pos="880"/>
              <w:tab w:val="right" w:leader="dot" w:pos="9017"/>
            </w:tabs>
            <w:rPr>
              <w:rFonts w:eastAsiaTheme="minorEastAsia"/>
              <w:noProof/>
            </w:rPr>
          </w:pPr>
          <w:hyperlink w:anchor="_Toc531864442" w:history="1">
            <w:r w:rsidR="004E3073" w:rsidRPr="00196BCA">
              <w:rPr>
                <w:rStyle w:val="Hyperlink"/>
                <w:noProof/>
              </w:rPr>
              <w:t>4.1</w:t>
            </w:r>
            <w:r w:rsidR="004E3073">
              <w:rPr>
                <w:rFonts w:eastAsiaTheme="minorEastAsia"/>
                <w:noProof/>
              </w:rPr>
              <w:tab/>
            </w:r>
            <w:r w:rsidR="004E3073" w:rsidRPr="00196BCA">
              <w:rPr>
                <w:rStyle w:val="Hyperlink"/>
                <w:noProof/>
              </w:rPr>
              <w:t>Descriptive Statistics Table</w:t>
            </w:r>
            <w:r w:rsidR="004E3073">
              <w:rPr>
                <w:noProof/>
                <w:webHidden/>
              </w:rPr>
              <w:tab/>
            </w:r>
            <w:r w:rsidR="004E3073">
              <w:rPr>
                <w:noProof/>
                <w:webHidden/>
              </w:rPr>
              <w:fldChar w:fldCharType="begin"/>
            </w:r>
            <w:r w:rsidR="004E3073">
              <w:rPr>
                <w:noProof/>
                <w:webHidden/>
              </w:rPr>
              <w:instrText xml:space="preserve"> PAGEREF _Toc531864442 \h </w:instrText>
            </w:r>
            <w:r w:rsidR="004E3073">
              <w:rPr>
                <w:noProof/>
                <w:webHidden/>
              </w:rPr>
            </w:r>
            <w:r w:rsidR="004E3073">
              <w:rPr>
                <w:noProof/>
                <w:webHidden/>
              </w:rPr>
              <w:fldChar w:fldCharType="separate"/>
            </w:r>
            <w:r w:rsidR="004E3073">
              <w:rPr>
                <w:noProof/>
                <w:webHidden/>
              </w:rPr>
              <w:t>24</w:t>
            </w:r>
            <w:r w:rsidR="004E3073">
              <w:rPr>
                <w:noProof/>
                <w:webHidden/>
              </w:rPr>
              <w:fldChar w:fldCharType="end"/>
            </w:r>
          </w:hyperlink>
        </w:p>
        <w:p w14:paraId="446D94BC" w14:textId="29BC4ECD" w:rsidR="004E3073" w:rsidRDefault="000520DD">
          <w:pPr>
            <w:pStyle w:val="TOC2"/>
            <w:tabs>
              <w:tab w:val="left" w:pos="880"/>
              <w:tab w:val="right" w:leader="dot" w:pos="9017"/>
            </w:tabs>
            <w:rPr>
              <w:rFonts w:eastAsiaTheme="minorEastAsia"/>
              <w:noProof/>
            </w:rPr>
          </w:pPr>
          <w:hyperlink w:anchor="_Toc531864443" w:history="1">
            <w:r w:rsidR="004E3073" w:rsidRPr="00196BCA">
              <w:rPr>
                <w:rStyle w:val="Hyperlink"/>
                <w:noProof/>
              </w:rPr>
              <w:t>4.2</w:t>
            </w:r>
            <w:r w:rsidR="004E3073">
              <w:rPr>
                <w:rFonts w:eastAsiaTheme="minorEastAsia"/>
                <w:noProof/>
              </w:rPr>
              <w:tab/>
            </w:r>
            <w:r w:rsidR="004E3073" w:rsidRPr="00196BCA">
              <w:rPr>
                <w:rStyle w:val="Hyperlink"/>
                <w:noProof/>
              </w:rPr>
              <w:t>Frequency Table</w:t>
            </w:r>
            <w:r w:rsidR="004E3073">
              <w:rPr>
                <w:noProof/>
                <w:webHidden/>
              </w:rPr>
              <w:tab/>
            </w:r>
            <w:r w:rsidR="004E3073">
              <w:rPr>
                <w:noProof/>
                <w:webHidden/>
              </w:rPr>
              <w:fldChar w:fldCharType="begin"/>
            </w:r>
            <w:r w:rsidR="004E3073">
              <w:rPr>
                <w:noProof/>
                <w:webHidden/>
              </w:rPr>
              <w:instrText xml:space="preserve"> PAGEREF _Toc531864443 \h </w:instrText>
            </w:r>
            <w:r w:rsidR="004E3073">
              <w:rPr>
                <w:noProof/>
                <w:webHidden/>
              </w:rPr>
            </w:r>
            <w:r w:rsidR="004E3073">
              <w:rPr>
                <w:noProof/>
                <w:webHidden/>
              </w:rPr>
              <w:fldChar w:fldCharType="separate"/>
            </w:r>
            <w:r w:rsidR="004E3073">
              <w:rPr>
                <w:noProof/>
                <w:webHidden/>
              </w:rPr>
              <w:t>24</w:t>
            </w:r>
            <w:r w:rsidR="004E3073">
              <w:rPr>
                <w:noProof/>
                <w:webHidden/>
              </w:rPr>
              <w:fldChar w:fldCharType="end"/>
            </w:r>
          </w:hyperlink>
        </w:p>
        <w:p w14:paraId="3AEFC62A" w14:textId="183CF32B" w:rsidR="004E3073" w:rsidRDefault="000520DD">
          <w:pPr>
            <w:pStyle w:val="TOC2"/>
            <w:tabs>
              <w:tab w:val="left" w:pos="880"/>
              <w:tab w:val="right" w:leader="dot" w:pos="9017"/>
            </w:tabs>
            <w:rPr>
              <w:rFonts w:eastAsiaTheme="minorEastAsia"/>
              <w:noProof/>
            </w:rPr>
          </w:pPr>
          <w:hyperlink w:anchor="_Toc531864444" w:history="1">
            <w:r w:rsidR="004E3073" w:rsidRPr="00196BCA">
              <w:rPr>
                <w:rStyle w:val="Hyperlink"/>
                <w:noProof/>
              </w:rPr>
              <w:t>4.3</w:t>
            </w:r>
            <w:r w:rsidR="004E3073">
              <w:rPr>
                <w:rFonts w:eastAsiaTheme="minorEastAsia"/>
                <w:noProof/>
              </w:rPr>
              <w:tab/>
            </w:r>
            <w:r w:rsidR="004E3073" w:rsidRPr="00196BCA">
              <w:rPr>
                <w:rStyle w:val="Hyperlink"/>
                <w:noProof/>
              </w:rPr>
              <w:t>T-Test</w:t>
            </w:r>
            <w:r w:rsidR="004E3073">
              <w:rPr>
                <w:noProof/>
                <w:webHidden/>
              </w:rPr>
              <w:tab/>
            </w:r>
            <w:r w:rsidR="004E3073">
              <w:rPr>
                <w:noProof/>
                <w:webHidden/>
              </w:rPr>
              <w:fldChar w:fldCharType="begin"/>
            </w:r>
            <w:r w:rsidR="004E3073">
              <w:rPr>
                <w:noProof/>
                <w:webHidden/>
              </w:rPr>
              <w:instrText xml:space="preserve"> PAGEREF _Toc531864444 \h </w:instrText>
            </w:r>
            <w:r w:rsidR="004E3073">
              <w:rPr>
                <w:noProof/>
                <w:webHidden/>
              </w:rPr>
            </w:r>
            <w:r w:rsidR="004E3073">
              <w:rPr>
                <w:noProof/>
                <w:webHidden/>
              </w:rPr>
              <w:fldChar w:fldCharType="separate"/>
            </w:r>
            <w:r w:rsidR="004E3073">
              <w:rPr>
                <w:noProof/>
                <w:webHidden/>
              </w:rPr>
              <w:t>26</w:t>
            </w:r>
            <w:r w:rsidR="004E3073">
              <w:rPr>
                <w:noProof/>
                <w:webHidden/>
              </w:rPr>
              <w:fldChar w:fldCharType="end"/>
            </w:r>
          </w:hyperlink>
        </w:p>
        <w:p w14:paraId="1B92193E" w14:textId="1FAF455D" w:rsidR="004E3073" w:rsidRDefault="000520DD">
          <w:pPr>
            <w:pStyle w:val="TOC2"/>
            <w:tabs>
              <w:tab w:val="left" w:pos="880"/>
              <w:tab w:val="right" w:leader="dot" w:pos="9017"/>
            </w:tabs>
            <w:rPr>
              <w:rFonts w:eastAsiaTheme="minorEastAsia"/>
              <w:noProof/>
            </w:rPr>
          </w:pPr>
          <w:hyperlink w:anchor="_Toc531864445" w:history="1">
            <w:r w:rsidR="004E3073" w:rsidRPr="00196BCA">
              <w:rPr>
                <w:rStyle w:val="Hyperlink"/>
                <w:noProof/>
              </w:rPr>
              <w:t>4.4</w:t>
            </w:r>
            <w:r w:rsidR="004E3073">
              <w:rPr>
                <w:rFonts w:eastAsiaTheme="minorEastAsia"/>
                <w:noProof/>
              </w:rPr>
              <w:tab/>
            </w:r>
            <w:r w:rsidR="004E3073" w:rsidRPr="00196BCA">
              <w:rPr>
                <w:rStyle w:val="Hyperlink"/>
                <w:noProof/>
              </w:rPr>
              <w:t>Correlations</w:t>
            </w:r>
            <w:r w:rsidR="004E3073">
              <w:rPr>
                <w:noProof/>
                <w:webHidden/>
              </w:rPr>
              <w:tab/>
            </w:r>
            <w:r w:rsidR="004E3073">
              <w:rPr>
                <w:noProof/>
                <w:webHidden/>
              </w:rPr>
              <w:fldChar w:fldCharType="begin"/>
            </w:r>
            <w:r w:rsidR="004E3073">
              <w:rPr>
                <w:noProof/>
                <w:webHidden/>
              </w:rPr>
              <w:instrText xml:space="preserve"> PAGEREF _Toc531864445 \h </w:instrText>
            </w:r>
            <w:r w:rsidR="004E3073">
              <w:rPr>
                <w:noProof/>
                <w:webHidden/>
              </w:rPr>
            </w:r>
            <w:r w:rsidR="004E3073">
              <w:rPr>
                <w:noProof/>
                <w:webHidden/>
              </w:rPr>
              <w:fldChar w:fldCharType="separate"/>
            </w:r>
            <w:r w:rsidR="004E3073">
              <w:rPr>
                <w:noProof/>
                <w:webHidden/>
              </w:rPr>
              <w:t>27</w:t>
            </w:r>
            <w:r w:rsidR="004E3073">
              <w:rPr>
                <w:noProof/>
                <w:webHidden/>
              </w:rPr>
              <w:fldChar w:fldCharType="end"/>
            </w:r>
          </w:hyperlink>
        </w:p>
        <w:p w14:paraId="4EDF2D26" w14:textId="14808BCE" w:rsidR="004E3073" w:rsidRDefault="000520DD">
          <w:pPr>
            <w:pStyle w:val="TOC2"/>
            <w:tabs>
              <w:tab w:val="left" w:pos="880"/>
              <w:tab w:val="right" w:leader="dot" w:pos="9017"/>
            </w:tabs>
            <w:rPr>
              <w:rFonts w:eastAsiaTheme="minorEastAsia"/>
              <w:noProof/>
            </w:rPr>
          </w:pPr>
          <w:hyperlink w:anchor="_Toc531864446" w:history="1">
            <w:r w:rsidR="004E3073" w:rsidRPr="00196BCA">
              <w:rPr>
                <w:rStyle w:val="Hyperlink"/>
                <w:noProof/>
              </w:rPr>
              <w:t>4.5</w:t>
            </w:r>
            <w:r w:rsidR="004E3073">
              <w:rPr>
                <w:rFonts w:eastAsiaTheme="minorEastAsia"/>
                <w:noProof/>
              </w:rPr>
              <w:tab/>
            </w:r>
            <w:r w:rsidR="004E3073" w:rsidRPr="00196BCA">
              <w:rPr>
                <w:rStyle w:val="Hyperlink"/>
                <w:noProof/>
              </w:rPr>
              <w:t>Regression</w:t>
            </w:r>
            <w:r w:rsidR="004E3073">
              <w:rPr>
                <w:noProof/>
                <w:webHidden/>
              </w:rPr>
              <w:tab/>
            </w:r>
            <w:r w:rsidR="004E3073">
              <w:rPr>
                <w:noProof/>
                <w:webHidden/>
              </w:rPr>
              <w:fldChar w:fldCharType="begin"/>
            </w:r>
            <w:r w:rsidR="004E3073">
              <w:rPr>
                <w:noProof/>
                <w:webHidden/>
              </w:rPr>
              <w:instrText xml:space="preserve"> PAGEREF _Toc531864446 \h </w:instrText>
            </w:r>
            <w:r w:rsidR="004E3073">
              <w:rPr>
                <w:noProof/>
                <w:webHidden/>
              </w:rPr>
            </w:r>
            <w:r w:rsidR="004E3073">
              <w:rPr>
                <w:noProof/>
                <w:webHidden/>
              </w:rPr>
              <w:fldChar w:fldCharType="separate"/>
            </w:r>
            <w:r w:rsidR="004E3073">
              <w:rPr>
                <w:noProof/>
                <w:webHidden/>
              </w:rPr>
              <w:t>27</w:t>
            </w:r>
            <w:r w:rsidR="004E3073">
              <w:rPr>
                <w:noProof/>
                <w:webHidden/>
              </w:rPr>
              <w:fldChar w:fldCharType="end"/>
            </w:r>
          </w:hyperlink>
        </w:p>
        <w:p w14:paraId="62D3EB89" w14:textId="42EDD1DE" w:rsidR="004E3073" w:rsidRDefault="000520DD">
          <w:pPr>
            <w:pStyle w:val="TOC1"/>
            <w:tabs>
              <w:tab w:val="left" w:pos="440"/>
              <w:tab w:val="right" w:leader="dot" w:pos="9017"/>
            </w:tabs>
            <w:rPr>
              <w:rFonts w:eastAsiaTheme="minorEastAsia"/>
              <w:noProof/>
            </w:rPr>
          </w:pPr>
          <w:hyperlink w:anchor="_Toc531864447" w:history="1">
            <w:r w:rsidR="004E3073" w:rsidRPr="00196BCA">
              <w:rPr>
                <w:rStyle w:val="Hyperlink"/>
                <w:rFonts w:ascii="Times New Roman" w:hAnsi="Times New Roman" w:cs="Times New Roman"/>
                <w:b/>
                <w:noProof/>
              </w:rPr>
              <w:t>5</w:t>
            </w:r>
            <w:r w:rsidR="004E3073">
              <w:rPr>
                <w:rFonts w:eastAsiaTheme="minorEastAsia"/>
                <w:noProof/>
              </w:rPr>
              <w:tab/>
            </w:r>
            <w:r w:rsidR="004E3073" w:rsidRPr="00196BCA">
              <w:rPr>
                <w:rStyle w:val="Hyperlink"/>
                <w:b/>
                <w:noProof/>
              </w:rPr>
              <w:t>Chapter 5:</w:t>
            </w:r>
            <w:r w:rsidR="004E3073">
              <w:rPr>
                <w:noProof/>
                <w:webHidden/>
              </w:rPr>
              <w:tab/>
            </w:r>
            <w:r w:rsidR="004E3073">
              <w:rPr>
                <w:noProof/>
                <w:webHidden/>
              </w:rPr>
              <w:fldChar w:fldCharType="begin"/>
            </w:r>
            <w:r w:rsidR="004E3073">
              <w:rPr>
                <w:noProof/>
                <w:webHidden/>
              </w:rPr>
              <w:instrText xml:space="preserve"> PAGEREF _Toc531864447 \h </w:instrText>
            </w:r>
            <w:r w:rsidR="004E3073">
              <w:rPr>
                <w:noProof/>
                <w:webHidden/>
              </w:rPr>
            </w:r>
            <w:r w:rsidR="004E3073">
              <w:rPr>
                <w:noProof/>
                <w:webHidden/>
              </w:rPr>
              <w:fldChar w:fldCharType="separate"/>
            </w:r>
            <w:r w:rsidR="004E3073">
              <w:rPr>
                <w:noProof/>
                <w:webHidden/>
              </w:rPr>
              <w:t>28</w:t>
            </w:r>
            <w:r w:rsidR="004E3073">
              <w:rPr>
                <w:noProof/>
                <w:webHidden/>
              </w:rPr>
              <w:fldChar w:fldCharType="end"/>
            </w:r>
          </w:hyperlink>
        </w:p>
        <w:p w14:paraId="76FFD3B6" w14:textId="77F97425" w:rsidR="004E3073" w:rsidRDefault="000520DD">
          <w:pPr>
            <w:pStyle w:val="TOC2"/>
            <w:tabs>
              <w:tab w:val="left" w:pos="880"/>
              <w:tab w:val="right" w:leader="dot" w:pos="9017"/>
            </w:tabs>
            <w:rPr>
              <w:rFonts w:eastAsiaTheme="minorEastAsia"/>
              <w:noProof/>
            </w:rPr>
          </w:pPr>
          <w:hyperlink w:anchor="_Toc531864448" w:history="1">
            <w:r w:rsidR="004E3073" w:rsidRPr="00196BCA">
              <w:rPr>
                <w:rStyle w:val="Hyperlink"/>
                <w:noProof/>
              </w:rPr>
              <w:t>5.1</w:t>
            </w:r>
            <w:r w:rsidR="004E3073">
              <w:rPr>
                <w:rFonts w:eastAsiaTheme="minorEastAsia"/>
                <w:noProof/>
              </w:rPr>
              <w:tab/>
            </w:r>
            <w:r w:rsidR="004E3073" w:rsidRPr="00196BCA">
              <w:rPr>
                <w:rStyle w:val="Hyperlink"/>
                <w:noProof/>
              </w:rPr>
              <w:t>Recommendation:</w:t>
            </w:r>
            <w:r w:rsidR="004E3073">
              <w:rPr>
                <w:noProof/>
                <w:webHidden/>
              </w:rPr>
              <w:tab/>
            </w:r>
            <w:r w:rsidR="004E3073">
              <w:rPr>
                <w:noProof/>
                <w:webHidden/>
              </w:rPr>
              <w:fldChar w:fldCharType="begin"/>
            </w:r>
            <w:r w:rsidR="004E3073">
              <w:rPr>
                <w:noProof/>
                <w:webHidden/>
              </w:rPr>
              <w:instrText xml:space="preserve"> PAGEREF _Toc531864448 \h </w:instrText>
            </w:r>
            <w:r w:rsidR="004E3073">
              <w:rPr>
                <w:noProof/>
                <w:webHidden/>
              </w:rPr>
            </w:r>
            <w:r w:rsidR="004E3073">
              <w:rPr>
                <w:noProof/>
                <w:webHidden/>
              </w:rPr>
              <w:fldChar w:fldCharType="separate"/>
            </w:r>
            <w:r w:rsidR="004E3073">
              <w:rPr>
                <w:noProof/>
                <w:webHidden/>
              </w:rPr>
              <w:t>28</w:t>
            </w:r>
            <w:r w:rsidR="004E3073">
              <w:rPr>
                <w:noProof/>
                <w:webHidden/>
              </w:rPr>
              <w:fldChar w:fldCharType="end"/>
            </w:r>
          </w:hyperlink>
        </w:p>
        <w:p w14:paraId="4F69F15D" w14:textId="12546F97" w:rsidR="004E3073" w:rsidRDefault="000520DD">
          <w:pPr>
            <w:pStyle w:val="TOC2"/>
            <w:tabs>
              <w:tab w:val="left" w:pos="880"/>
              <w:tab w:val="right" w:leader="dot" w:pos="9017"/>
            </w:tabs>
            <w:rPr>
              <w:rFonts w:eastAsiaTheme="minorEastAsia"/>
              <w:noProof/>
            </w:rPr>
          </w:pPr>
          <w:hyperlink w:anchor="_Toc531864449" w:history="1">
            <w:r w:rsidR="004E3073" w:rsidRPr="00196BCA">
              <w:rPr>
                <w:rStyle w:val="Hyperlink"/>
                <w:noProof/>
              </w:rPr>
              <w:t>5.2</w:t>
            </w:r>
            <w:r w:rsidR="004E3073">
              <w:rPr>
                <w:rFonts w:eastAsiaTheme="minorEastAsia"/>
                <w:noProof/>
              </w:rPr>
              <w:tab/>
            </w:r>
            <w:r w:rsidR="004E3073" w:rsidRPr="00196BCA">
              <w:rPr>
                <w:rStyle w:val="Hyperlink"/>
                <w:noProof/>
              </w:rPr>
              <w:t>Conclusion:</w:t>
            </w:r>
            <w:r w:rsidR="004E3073">
              <w:rPr>
                <w:noProof/>
                <w:webHidden/>
              </w:rPr>
              <w:tab/>
            </w:r>
            <w:r w:rsidR="004E3073">
              <w:rPr>
                <w:noProof/>
                <w:webHidden/>
              </w:rPr>
              <w:fldChar w:fldCharType="begin"/>
            </w:r>
            <w:r w:rsidR="004E3073">
              <w:rPr>
                <w:noProof/>
                <w:webHidden/>
              </w:rPr>
              <w:instrText xml:space="preserve"> PAGEREF _Toc531864449 \h </w:instrText>
            </w:r>
            <w:r w:rsidR="004E3073">
              <w:rPr>
                <w:noProof/>
                <w:webHidden/>
              </w:rPr>
            </w:r>
            <w:r w:rsidR="004E3073">
              <w:rPr>
                <w:noProof/>
                <w:webHidden/>
              </w:rPr>
              <w:fldChar w:fldCharType="separate"/>
            </w:r>
            <w:r w:rsidR="004E3073">
              <w:rPr>
                <w:noProof/>
                <w:webHidden/>
              </w:rPr>
              <w:t>28</w:t>
            </w:r>
            <w:r w:rsidR="004E3073">
              <w:rPr>
                <w:noProof/>
                <w:webHidden/>
              </w:rPr>
              <w:fldChar w:fldCharType="end"/>
            </w:r>
          </w:hyperlink>
        </w:p>
        <w:p w14:paraId="056A5A2A" w14:textId="4C49A5D5" w:rsidR="004E3073" w:rsidRDefault="004E3073">
          <w:r>
            <w:rPr>
              <w:b/>
              <w:bCs/>
              <w:noProof/>
            </w:rPr>
            <w:fldChar w:fldCharType="end"/>
          </w:r>
        </w:p>
      </w:sdtContent>
    </w:sdt>
    <w:p w14:paraId="1A0E1D3C" w14:textId="2A8447C3" w:rsidR="00570724" w:rsidRDefault="00570724" w:rsidP="00C540C2">
      <w:pPr>
        <w:spacing w:line="276" w:lineRule="auto"/>
      </w:pPr>
    </w:p>
    <w:p w14:paraId="2FC1C9D3" w14:textId="38687028" w:rsidR="00570724" w:rsidRDefault="00570724" w:rsidP="00C540C2">
      <w:pPr>
        <w:spacing w:line="276" w:lineRule="auto"/>
      </w:pPr>
    </w:p>
    <w:p w14:paraId="19A37378" w14:textId="2E917A44" w:rsidR="00570724" w:rsidRDefault="00570724" w:rsidP="00C540C2">
      <w:pPr>
        <w:spacing w:line="276" w:lineRule="auto"/>
      </w:pPr>
    </w:p>
    <w:p w14:paraId="288C4D0F" w14:textId="77777777" w:rsidR="0040488E" w:rsidRDefault="0040488E" w:rsidP="003C52A7">
      <w:pPr>
        <w:pStyle w:val="Heading1"/>
        <w:numPr>
          <w:ilvl w:val="0"/>
          <w:numId w:val="0"/>
        </w:numPr>
        <w:ind w:left="432"/>
        <w:rPr>
          <w:b/>
        </w:rPr>
        <w:sectPr w:rsidR="0040488E" w:rsidSect="00175FBA">
          <w:headerReference w:type="even" r:id="rId10"/>
          <w:footerReference w:type="default" r:id="rId11"/>
          <w:headerReference w:type="first" r:id="rId12"/>
          <w:pgSz w:w="11907" w:h="16839" w:code="9"/>
          <w:pgMar w:top="1440" w:right="1440" w:bottom="1710" w:left="1440" w:header="720" w:footer="720" w:gutter="0"/>
          <w:cols w:space="720"/>
          <w:docGrid w:linePitch="360"/>
        </w:sectPr>
      </w:pPr>
    </w:p>
    <w:p w14:paraId="19D9E392" w14:textId="025C09C0" w:rsidR="00E378BD" w:rsidRPr="003C52A7" w:rsidRDefault="003C52A7" w:rsidP="003C52A7">
      <w:pPr>
        <w:spacing w:line="276" w:lineRule="auto"/>
        <w:jc w:val="center"/>
        <w:rPr>
          <w:b/>
          <w:sz w:val="32"/>
          <w:szCs w:val="32"/>
        </w:rPr>
      </w:pPr>
      <w:r w:rsidRPr="003C52A7">
        <w:rPr>
          <w:b/>
          <w:sz w:val="32"/>
          <w:szCs w:val="32"/>
        </w:rPr>
        <w:lastRenderedPageBreak/>
        <w:t>Chapter One: Introduction</w:t>
      </w:r>
    </w:p>
    <w:p w14:paraId="44EAE4E5" w14:textId="77777777" w:rsidR="003C52A7" w:rsidRPr="00E61883" w:rsidRDefault="003C52A7" w:rsidP="003C52A7">
      <w:pPr>
        <w:spacing w:line="276" w:lineRule="auto"/>
        <w:jc w:val="center"/>
        <w:rPr>
          <w:b/>
          <w:sz w:val="32"/>
          <w:szCs w:val="32"/>
          <w:u w:val="single"/>
        </w:rPr>
      </w:pPr>
    </w:p>
    <w:p w14:paraId="56FC0EE3" w14:textId="0CEFBF1F" w:rsidR="00E378BD" w:rsidRPr="00CE57BB" w:rsidRDefault="00E378BD" w:rsidP="00CE57BB">
      <w:pPr>
        <w:pStyle w:val="Heading2"/>
      </w:pPr>
      <w:bookmarkStart w:id="1" w:name="_Toc531864422"/>
      <w:r w:rsidRPr="00CE57BB">
        <w:t>Introduction:</w:t>
      </w:r>
      <w:bookmarkEnd w:id="1"/>
    </w:p>
    <w:p w14:paraId="1ED3F2CF" w14:textId="77777777" w:rsidR="00E378BD" w:rsidRPr="009668FA" w:rsidRDefault="00E378BD" w:rsidP="00721D12">
      <w:pPr>
        <w:spacing w:line="360" w:lineRule="auto"/>
        <w:jc w:val="both"/>
        <w:rPr>
          <w:sz w:val="24"/>
          <w:szCs w:val="24"/>
        </w:rPr>
      </w:pPr>
      <w:r w:rsidRPr="009668FA">
        <w:rPr>
          <w:sz w:val="24"/>
          <w:szCs w:val="24"/>
        </w:rPr>
        <w:t>In this era of business everything is changing so fast and dynamically that every organization needs to have quality manpower for sustaining in the market. To be effective and efficient every organization is adopting different types of strategies. In an organization manpower is the most important element which comes first for achieving the competitive advantage in the market. Through proper hiring, training and guidance organization able to achieve its goal with sustainable growth.</w:t>
      </w:r>
    </w:p>
    <w:p w14:paraId="4416A898" w14:textId="0505BA5E" w:rsidR="00E378BD" w:rsidRPr="00CE57BB" w:rsidRDefault="00E378BD" w:rsidP="00CE57BB">
      <w:pPr>
        <w:pStyle w:val="Heading2"/>
      </w:pPr>
      <w:bookmarkStart w:id="2" w:name="_Toc531864423"/>
      <w:r w:rsidRPr="00CE57BB">
        <w:t>Origin of the report:</w:t>
      </w:r>
      <w:bookmarkEnd w:id="2"/>
      <w:r w:rsidRPr="00CE57BB">
        <w:t xml:space="preserve"> </w:t>
      </w:r>
    </w:p>
    <w:p w14:paraId="344EAE4E" w14:textId="77777777" w:rsidR="00E378BD" w:rsidRPr="009668FA" w:rsidRDefault="00E378BD" w:rsidP="00721D12">
      <w:pPr>
        <w:spacing w:line="360" w:lineRule="auto"/>
        <w:jc w:val="both"/>
        <w:rPr>
          <w:sz w:val="24"/>
          <w:szCs w:val="24"/>
        </w:rPr>
      </w:pPr>
      <w:r w:rsidRPr="009668FA">
        <w:rPr>
          <w:sz w:val="24"/>
          <w:szCs w:val="24"/>
        </w:rPr>
        <w:t>For the students of BBA there are two options to complete their graduation program after finishing the 120 credits of 123 credits. The options are internship program and project. I have chosen internship program to complete my 123 credits. This report is based on my internship program. The topic is the recruitment and selection process of SFBL as I have done my internship in SFBL as a HR intern. The purposes of this report are:</w:t>
      </w:r>
    </w:p>
    <w:p w14:paraId="4981AD11" w14:textId="77777777" w:rsidR="00E378BD" w:rsidRPr="009668FA" w:rsidRDefault="00E378BD" w:rsidP="00721D12">
      <w:pPr>
        <w:pStyle w:val="ListParagraph"/>
        <w:numPr>
          <w:ilvl w:val="0"/>
          <w:numId w:val="3"/>
        </w:numPr>
        <w:spacing w:line="360" w:lineRule="auto"/>
        <w:jc w:val="both"/>
        <w:rPr>
          <w:sz w:val="24"/>
          <w:szCs w:val="24"/>
        </w:rPr>
      </w:pPr>
      <w:r w:rsidRPr="009668FA">
        <w:rPr>
          <w:sz w:val="24"/>
          <w:szCs w:val="24"/>
        </w:rPr>
        <w:t>To complete my BBA program</w:t>
      </w:r>
    </w:p>
    <w:p w14:paraId="0ED95100" w14:textId="77777777" w:rsidR="00E378BD" w:rsidRPr="009668FA" w:rsidRDefault="00E378BD" w:rsidP="00721D12">
      <w:pPr>
        <w:pStyle w:val="ListParagraph"/>
        <w:numPr>
          <w:ilvl w:val="0"/>
          <w:numId w:val="3"/>
        </w:numPr>
        <w:spacing w:line="360" w:lineRule="auto"/>
        <w:jc w:val="both"/>
        <w:rPr>
          <w:sz w:val="24"/>
          <w:szCs w:val="24"/>
        </w:rPr>
      </w:pPr>
      <w:r w:rsidRPr="009668FA">
        <w:rPr>
          <w:sz w:val="24"/>
          <w:szCs w:val="24"/>
        </w:rPr>
        <w:t>To understand the actual working environment</w:t>
      </w:r>
    </w:p>
    <w:p w14:paraId="42052F16" w14:textId="77777777" w:rsidR="00E378BD" w:rsidRPr="009668FA" w:rsidRDefault="00E378BD" w:rsidP="00721D12">
      <w:pPr>
        <w:pStyle w:val="ListParagraph"/>
        <w:numPr>
          <w:ilvl w:val="0"/>
          <w:numId w:val="3"/>
        </w:numPr>
        <w:spacing w:line="360" w:lineRule="auto"/>
        <w:jc w:val="both"/>
        <w:rPr>
          <w:sz w:val="24"/>
          <w:szCs w:val="24"/>
        </w:rPr>
      </w:pPr>
      <w:r w:rsidRPr="009668FA">
        <w:rPr>
          <w:sz w:val="24"/>
          <w:szCs w:val="24"/>
        </w:rPr>
        <w:t>To relate my academic knowledge with the practical work</w:t>
      </w:r>
    </w:p>
    <w:p w14:paraId="5BEC40C6" w14:textId="77777777" w:rsidR="00E378BD" w:rsidRPr="009668FA" w:rsidRDefault="00E378BD" w:rsidP="00721D12">
      <w:pPr>
        <w:pStyle w:val="ListParagraph"/>
        <w:numPr>
          <w:ilvl w:val="0"/>
          <w:numId w:val="3"/>
        </w:numPr>
        <w:spacing w:line="360" w:lineRule="auto"/>
        <w:jc w:val="both"/>
        <w:rPr>
          <w:sz w:val="24"/>
          <w:szCs w:val="24"/>
        </w:rPr>
      </w:pPr>
      <w:r w:rsidRPr="009668FA">
        <w:rPr>
          <w:sz w:val="24"/>
          <w:szCs w:val="24"/>
        </w:rPr>
        <w:t>To experience the job responsibly</w:t>
      </w:r>
    </w:p>
    <w:p w14:paraId="117DC758" w14:textId="77777777" w:rsidR="00E378BD" w:rsidRPr="009668FA" w:rsidRDefault="00E378BD" w:rsidP="00721D12">
      <w:pPr>
        <w:spacing w:line="360" w:lineRule="auto"/>
        <w:jc w:val="both"/>
        <w:rPr>
          <w:sz w:val="24"/>
          <w:szCs w:val="24"/>
        </w:rPr>
      </w:pPr>
      <w:r w:rsidRPr="009668FA">
        <w:rPr>
          <w:sz w:val="24"/>
          <w:szCs w:val="24"/>
        </w:rPr>
        <w:t>The experience of my internship will definitely be helpful for me to start my career in near future. This report is the total summary of my whole experience and my observation which is mainly about the HR practices of SFBL, the recruitment and selection process.</w:t>
      </w:r>
    </w:p>
    <w:p w14:paraId="21554586" w14:textId="47CB5960" w:rsidR="00E378BD" w:rsidRPr="00CE57BB" w:rsidRDefault="00E378BD" w:rsidP="00CE57BB">
      <w:pPr>
        <w:pStyle w:val="Heading2"/>
      </w:pPr>
      <w:bookmarkStart w:id="3" w:name="_Toc531864424"/>
      <w:r w:rsidRPr="00CE57BB">
        <w:t>Objective of the report:</w:t>
      </w:r>
      <w:bookmarkEnd w:id="3"/>
      <w:r w:rsidRPr="00CE57BB">
        <w:t xml:space="preserve"> </w:t>
      </w:r>
    </w:p>
    <w:p w14:paraId="5F58F540" w14:textId="77777777" w:rsidR="00E378BD" w:rsidRPr="009668FA" w:rsidRDefault="00E378BD" w:rsidP="00C540C2">
      <w:pPr>
        <w:spacing w:line="276" w:lineRule="auto"/>
        <w:jc w:val="both"/>
        <w:rPr>
          <w:sz w:val="24"/>
          <w:szCs w:val="24"/>
        </w:rPr>
      </w:pPr>
      <w:r w:rsidRPr="009668FA">
        <w:rPr>
          <w:sz w:val="24"/>
          <w:szCs w:val="24"/>
        </w:rPr>
        <w:t>This report has two objectives:</w:t>
      </w:r>
    </w:p>
    <w:p w14:paraId="72C594B4" w14:textId="77777777" w:rsidR="00E378BD" w:rsidRPr="009668FA" w:rsidRDefault="00E378BD" w:rsidP="00C540C2">
      <w:pPr>
        <w:spacing w:line="276" w:lineRule="auto"/>
        <w:rPr>
          <w:sz w:val="24"/>
          <w:szCs w:val="24"/>
        </w:rPr>
      </w:pPr>
      <w:r w:rsidRPr="009668FA">
        <w:rPr>
          <w:sz w:val="24"/>
          <w:szCs w:val="24"/>
        </w:rPr>
        <w:t>1. Primary objective</w:t>
      </w:r>
    </w:p>
    <w:p w14:paraId="20E6B248" w14:textId="77777777" w:rsidR="00E378BD" w:rsidRPr="009668FA" w:rsidRDefault="00E378BD" w:rsidP="00C540C2">
      <w:pPr>
        <w:spacing w:line="276" w:lineRule="auto"/>
        <w:rPr>
          <w:sz w:val="24"/>
          <w:szCs w:val="24"/>
        </w:rPr>
      </w:pPr>
      <w:r w:rsidRPr="009668FA">
        <w:rPr>
          <w:sz w:val="24"/>
          <w:szCs w:val="24"/>
        </w:rPr>
        <w:t>2. Secondary objective</w:t>
      </w:r>
    </w:p>
    <w:p w14:paraId="4D52356B" w14:textId="77777777" w:rsidR="00E378BD" w:rsidRDefault="00E378BD" w:rsidP="00721D12">
      <w:pPr>
        <w:spacing w:line="360" w:lineRule="auto"/>
        <w:jc w:val="both"/>
        <w:rPr>
          <w:sz w:val="24"/>
          <w:szCs w:val="24"/>
        </w:rPr>
      </w:pPr>
      <w:r w:rsidRPr="009668FA">
        <w:rPr>
          <w:sz w:val="24"/>
          <w:szCs w:val="24"/>
        </w:rPr>
        <w:t xml:space="preserve">The primary objective of the report is to provide knowledge and adequate information regarding the recruitment and selection process which is followed by HRD of SFBL. The secondary objective is to gather the knowledge of practical works and relate it with my </w:t>
      </w:r>
      <w:r w:rsidRPr="009668FA">
        <w:rPr>
          <w:sz w:val="24"/>
          <w:szCs w:val="24"/>
        </w:rPr>
        <w:lastRenderedPageBreak/>
        <w:t>theoretical knowledge and gaining the insight view of the HR activities of recruitment and selection process and build a rationale view about the HRM activities of an organization.</w:t>
      </w:r>
    </w:p>
    <w:p w14:paraId="2C705AC2" w14:textId="77777777" w:rsidR="003C52A7" w:rsidRPr="009668FA" w:rsidRDefault="003C52A7" w:rsidP="00721D12">
      <w:pPr>
        <w:spacing w:line="360" w:lineRule="auto"/>
        <w:jc w:val="both"/>
        <w:rPr>
          <w:sz w:val="24"/>
          <w:szCs w:val="24"/>
        </w:rPr>
      </w:pPr>
    </w:p>
    <w:p w14:paraId="65D82BBA" w14:textId="1FEEB516" w:rsidR="00E378BD" w:rsidRDefault="00E378BD" w:rsidP="00CE57BB">
      <w:pPr>
        <w:pStyle w:val="Heading2"/>
      </w:pPr>
      <w:bookmarkStart w:id="4" w:name="_Toc531864425"/>
      <w:r w:rsidRPr="00CE57BB">
        <w:t>Methodology</w:t>
      </w:r>
      <w:bookmarkEnd w:id="4"/>
    </w:p>
    <w:p w14:paraId="64A7BEC2" w14:textId="77777777" w:rsidR="00721D12" w:rsidRPr="00721D12" w:rsidRDefault="00721D12" w:rsidP="00721D12"/>
    <w:p w14:paraId="311260F4" w14:textId="77777777" w:rsidR="00E378BD" w:rsidRPr="00395E52" w:rsidRDefault="00E378BD" w:rsidP="00721D12">
      <w:pPr>
        <w:spacing w:line="360" w:lineRule="auto"/>
        <w:jc w:val="both"/>
        <w:rPr>
          <w:sz w:val="24"/>
          <w:szCs w:val="24"/>
        </w:rPr>
      </w:pPr>
      <w:r w:rsidRPr="00395E52">
        <w:rPr>
          <w:sz w:val="24"/>
          <w:szCs w:val="24"/>
        </w:rPr>
        <w:t>From the very beginning some systematic procedures are followed to complete this report.</w:t>
      </w:r>
    </w:p>
    <w:p w14:paraId="291E3713" w14:textId="149DC25E" w:rsidR="00E378BD" w:rsidRPr="003C52A7" w:rsidRDefault="00E378BD" w:rsidP="00721D12">
      <w:pPr>
        <w:spacing w:line="360" w:lineRule="auto"/>
        <w:rPr>
          <w:sz w:val="28"/>
          <w:szCs w:val="28"/>
        </w:rPr>
      </w:pPr>
      <w:r w:rsidRPr="00395E52">
        <w:rPr>
          <w:sz w:val="28"/>
          <w:szCs w:val="28"/>
        </w:rPr>
        <w:t>Selec</w:t>
      </w:r>
      <w:r w:rsidR="003C52A7">
        <w:rPr>
          <w:sz w:val="28"/>
          <w:szCs w:val="28"/>
        </w:rPr>
        <w:t>tion of the topic</w:t>
      </w:r>
    </w:p>
    <w:p w14:paraId="0733A3DB" w14:textId="77777777" w:rsidR="00E378BD" w:rsidRPr="00395E52" w:rsidRDefault="00E378BD" w:rsidP="00721D12">
      <w:pPr>
        <w:spacing w:line="360" w:lineRule="auto"/>
        <w:jc w:val="both"/>
        <w:rPr>
          <w:sz w:val="24"/>
          <w:szCs w:val="24"/>
        </w:rPr>
      </w:pPr>
      <w:r w:rsidRPr="00395E52">
        <w:rPr>
          <w:sz w:val="24"/>
          <w:szCs w:val="24"/>
        </w:rPr>
        <w:t xml:space="preserve">For the selection purpose of my report topic I discussed with my supervisor Mr. </w:t>
      </w:r>
      <w:proofErr w:type="spellStart"/>
      <w:r w:rsidRPr="00395E52">
        <w:rPr>
          <w:sz w:val="24"/>
          <w:szCs w:val="24"/>
        </w:rPr>
        <w:t>Rashed</w:t>
      </w:r>
      <w:proofErr w:type="spellEnd"/>
      <w:r w:rsidRPr="00395E52">
        <w:rPr>
          <w:sz w:val="24"/>
          <w:szCs w:val="24"/>
        </w:rPr>
        <w:t xml:space="preserve"> Osman at the beginning of starting of internship. He suggested me to prepare this based on the recruitment and selection process of SFBL and helped me several times to arrange my collected information and prepare a good report.</w:t>
      </w:r>
    </w:p>
    <w:p w14:paraId="6321B4C4" w14:textId="77777777" w:rsidR="00E378BD" w:rsidRDefault="00E378BD" w:rsidP="00721D12">
      <w:pPr>
        <w:spacing w:line="360" w:lineRule="auto"/>
      </w:pPr>
      <w:r w:rsidRPr="00395E52">
        <w:rPr>
          <w:sz w:val="28"/>
          <w:szCs w:val="28"/>
        </w:rPr>
        <w:t>Sources of data:</w:t>
      </w:r>
      <w:r>
        <w:t xml:space="preserve"> </w:t>
      </w:r>
    </w:p>
    <w:p w14:paraId="1F20A37D" w14:textId="6538B015" w:rsidR="00E378BD" w:rsidRPr="00395E52" w:rsidRDefault="00E378BD" w:rsidP="00721D12">
      <w:pPr>
        <w:spacing w:line="360" w:lineRule="auto"/>
        <w:jc w:val="both"/>
        <w:rPr>
          <w:sz w:val="24"/>
          <w:szCs w:val="24"/>
        </w:rPr>
      </w:pPr>
      <w:r w:rsidRPr="00395E52">
        <w:rPr>
          <w:sz w:val="24"/>
          <w:szCs w:val="24"/>
        </w:rPr>
        <w:t>The sources are both primary and secondary. Primary data was collected by interviewing my organiz</w:t>
      </w:r>
      <w:r w:rsidR="003C1B28">
        <w:rPr>
          <w:sz w:val="24"/>
          <w:szCs w:val="24"/>
        </w:rPr>
        <w:t xml:space="preserve">ational supervisor of SFBL Mrs. </w:t>
      </w:r>
      <w:proofErr w:type="spellStart"/>
      <w:r w:rsidRPr="00395E52">
        <w:rPr>
          <w:sz w:val="24"/>
          <w:szCs w:val="24"/>
        </w:rPr>
        <w:t>Tahmin</w:t>
      </w:r>
      <w:proofErr w:type="spellEnd"/>
      <w:r w:rsidRPr="00395E52">
        <w:rPr>
          <w:sz w:val="24"/>
          <w:szCs w:val="24"/>
        </w:rPr>
        <w:t xml:space="preserve"> Begum about several topics related to my job duties and responsibilities. On the other hand, secondary data was collected by the website of SFBL, previous records, and textbook.</w:t>
      </w:r>
    </w:p>
    <w:p w14:paraId="422CB58C" w14:textId="163FD21F" w:rsidR="00E378BD" w:rsidRPr="00CE57BB" w:rsidRDefault="00E378BD" w:rsidP="00721D12">
      <w:pPr>
        <w:pStyle w:val="Heading2"/>
        <w:spacing w:line="360" w:lineRule="auto"/>
      </w:pPr>
      <w:r w:rsidRPr="00CE57BB">
        <w:t xml:space="preserve"> </w:t>
      </w:r>
      <w:bookmarkStart w:id="5" w:name="_Toc531864426"/>
      <w:r w:rsidRPr="00CE57BB">
        <w:t>Scope of the report:</w:t>
      </w:r>
      <w:bookmarkEnd w:id="5"/>
      <w:r w:rsidRPr="00CE57BB">
        <w:t xml:space="preserve"> </w:t>
      </w:r>
    </w:p>
    <w:p w14:paraId="483D8C1B" w14:textId="77777777" w:rsidR="00E378BD" w:rsidRPr="00395E52" w:rsidRDefault="00E378BD" w:rsidP="00721D12">
      <w:pPr>
        <w:spacing w:line="360" w:lineRule="auto"/>
        <w:jc w:val="both"/>
        <w:rPr>
          <w:sz w:val="24"/>
          <w:szCs w:val="24"/>
        </w:rPr>
      </w:pPr>
      <w:r w:rsidRPr="00395E52">
        <w:rPr>
          <w:sz w:val="24"/>
          <w:szCs w:val="24"/>
        </w:rPr>
        <w:t>During my internship program I had the opportunity to learn about how to apply the theoretical knowledge about HRM to the HR practical activities. By the time of accomplishing my report I learnt about the culture of SFBL, HR practices of SFBL mainly learned a lot of recruitment and selection process.</w:t>
      </w:r>
    </w:p>
    <w:p w14:paraId="120C4B6A" w14:textId="4AA5F0F3" w:rsidR="00E378BD" w:rsidRPr="00CE57BB" w:rsidRDefault="00E378BD" w:rsidP="00721D12">
      <w:pPr>
        <w:pStyle w:val="Heading2"/>
        <w:spacing w:line="360" w:lineRule="auto"/>
      </w:pPr>
      <w:bookmarkStart w:id="6" w:name="_Toc531864427"/>
      <w:r w:rsidRPr="00CE57BB">
        <w:t>Limitation:</w:t>
      </w:r>
      <w:bookmarkEnd w:id="6"/>
      <w:r w:rsidRPr="00CE57BB">
        <w:t xml:space="preserve"> </w:t>
      </w:r>
    </w:p>
    <w:p w14:paraId="2952DAAD" w14:textId="03363C36" w:rsidR="003C52A7" w:rsidRPr="003C52A7" w:rsidRDefault="00E378BD" w:rsidP="00721D12">
      <w:pPr>
        <w:spacing w:line="360" w:lineRule="auto"/>
        <w:jc w:val="both"/>
        <w:rPr>
          <w:sz w:val="24"/>
          <w:szCs w:val="24"/>
        </w:rPr>
      </w:pPr>
      <w:r w:rsidRPr="00395E52">
        <w:rPr>
          <w:sz w:val="24"/>
          <w:szCs w:val="24"/>
        </w:rPr>
        <w:t xml:space="preserve">This report is prepared on my personal experience at the same time with the contribution of the other staffs of SFBL. All the members of HR team were very supportive but sometimes they were busy with their work so that they seemed quite unwilling to provide some information. That was challenging for me to get that information. Some information was confidential so they did not share those for the sake of the organization policy. Last but not </w:t>
      </w:r>
      <w:r w:rsidRPr="00395E52">
        <w:rPr>
          <w:sz w:val="24"/>
          <w:szCs w:val="24"/>
        </w:rPr>
        <w:lastRenderedPageBreak/>
        <w:t>the least the time was very short. Within only three months it is very difficult to know every situation that may arise while working in a large organization.</w:t>
      </w:r>
    </w:p>
    <w:p w14:paraId="77154BD1" w14:textId="41D95F38" w:rsidR="00E378BD" w:rsidRPr="00395E52" w:rsidRDefault="00E378BD" w:rsidP="00721D12">
      <w:pPr>
        <w:pStyle w:val="Heading2"/>
        <w:spacing w:line="360" w:lineRule="auto"/>
      </w:pPr>
      <w:bookmarkStart w:id="7" w:name="_Toc531864429"/>
      <w:r w:rsidRPr="00395E52">
        <w:t xml:space="preserve">Objective of the </w:t>
      </w:r>
      <w:r>
        <w:t>project</w:t>
      </w:r>
      <w:bookmarkEnd w:id="7"/>
    </w:p>
    <w:p w14:paraId="070A945B" w14:textId="77777777" w:rsidR="00E378BD" w:rsidRPr="00395E52" w:rsidRDefault="00E378BD" w:rsidP="00721D12">
      <w:pPr>
        <w:spacing w:line="360" w:lineRule="auto"/>
        <w:jc w:val="both"/>
        <w:rPr>
          <w:sz w:val="24"/>
          <w:szCs w:val="24"/>
        </w:rPr>
      </w:pPr>
      <w:r w:rsidRPr="00395E52">
        <w:rPr>
          <w:sz w:val="24"/>
          <w:szCs w:val="24"/>
        </w:rPr>
        <w:t>This</w:t>
      </w:r>
      <w:r>
        <w:rPr>
          <w:sz w:val="24"/>
          <w:szCs w:val="24"/>
        </w:rPr>
        <w:t xml:space="preserve"> project</w:t>
      </w:r>
      <w:r w:rsidRPr="00395E52">
        <w:rPr>
          <w:sz w:val="24"/>
          <w:szCs w:val="24"/>
        </w:rPr>
        <w:t xml:space="preserve"> has two objectives:</w:t>
      </w:r>
    </w:p>
    <w:p w14:paraId="3BEA0B40" w14:textId="77777777" w:rsidR="00E378BD" w:rsidRPr="00395E52" w:rsidRDefault="00E378BD" w:rsidP="00721D12">
      <w:pPr>
        <w:pStyle w:val="ListParagraph"/>
        <w:numPr>
          <w:ilvl w:val="0"/>
          <w:numId w:val="4"/>
        </w:numPr>
        <w:spacing w:line="360" w:lineRule="auto"/>
        <w:jc w:val="both"/>
        <w:rPr>
          <w:sz w:val="24"/>
          <w:szCs w:val="24"/>
        </w:rPr>
      </w:pPr>
      <w:r w:rsidRPr="00395E52">
        <w:rPr>
          <w:sz w:val="24"/>
          <w:szCs w:val="24"/>
        </w:rPr>
        <w:t>Primary objective</w:t>
      </w:r>
    </w:p>
    <w:p w14:paraId="1CBE65D4" w14:textId="77777777" w:rsidR="00E378BD" w:rsidRPr="00395E52" w:rsidRDefault="00E378BD" w:rsidP="00721D12">
      <w:pPr>
        <w:pStyle w:val="ListParagraph"/>
        <w:numPr>
          <w:ilvl w:val="0"/>
          <w:numId w:val="4"/>
        </w:numPr>
        <w:spacing w:line="360" w:lineRule="auto"/>
        <w:jc w:val="both"/>
        <w:rPr>
          <w:sz w:val="24"/>
          <w:szCs w:val="24"/>
        </w:rPr>
      </w:pPr>
      <w:r w:rsidRPr="00395E52">
        <w:rPr>
          <w:sz w:val="24"/>
          <w:szCs w:val="24"/>
        </w:rPr>
        <w:t>Secondary objective</w:t>
      </w:r>
    </w:p>
    <w:p w14:paraId="4F5525BF" w14:textId="15C8AFD9" w:rsidR="00E378BD" w:rsidRPr="00395E52" w:rsidRDefault="00E378BD" w:rsidP="00721D12">
      <w:pPr>
        <w:spacing w:line="360" w:lineRule="auto"/>
        <w:jc w:val="both"/>
        <w:rPr>
          <w:sz w:val="24"/>
          <w:szCs w:val="24"/>
        </w:rPr>
      </w:pPr>
      <w:r w:rsidRPr="00395E52">
        <w:rPr>
          <w:sz w:val="24"/>
          <w:szCs w:val="24"/>
        </w:rPr>
        <w:t xml:space="preserve">The primary objective of the </w:t>
      </w:r>
      <w:r>
        <w:rPr>
          <w:sz w:val="24"/>
          <w:szCs w:val="24"/>
        </w:rPr>
        <w:t>project</w:t>
      </w:r>
      <w:r w:rsidRPr="00395E52">
        <w:rPr>
          <w:sz w:val="24"/>
          <w:szCs w:val="24"/>
        </w:rPr>
        <w:t xml:space="preserve"> is to provide knowledge and adequate information regarding the recruitment and selection process which is followed by HRD of SFBL. The secondary objective is to gather the knowledge of practical works and relate it with my theoretical knowledge and gaining the insight view of the HR activities of recruitment and selection process and build a rationale view about the HRM activities of an organization.</w:t>
      </w:r>
    </w:p>
    <w:p w14:paraId="1095DEEA" w14:textId="288766C4" w:rsidR="00E378BD" w:rsidRPr="00571738" w:rsidRDefault="00E378BD" w:rsidP="00721D12">
      <w:pPr>
        <w:pStyle w:val="Heading2"/>
        <w:spacing w:line="360" w:lineRule="auto"/>
      </w:pPr>
      <w:bookmarkStart w:id="8" w:name="_Toc531864430"/>
      <w:r w:rsidRPr="00571738">
        <w:t>Sources of data:</w:t>
      </w:r>
      <w:bookmarkEnd w:id="8"/>
      <w:r w:rsidRPr="00571738">
        <w:t xml:space="preserve"> </w:t>
      </w:r>
    </w:p>
    <w:p w14:paraId="6756D554" w14:textId="69FDC112" w:rsidR="00E378BD" w:rsidRDefault="00E378BD" w:rsidP="00721D12">
      <w:pPr>
        <w:spacing w:line="360" w:lineRule="auto"/>
        <w:jc w:val="both"/>
        <w:rPr>
          <w:sz w:val="24"/>
          <w:szCs w:val="24"/>
        </w:rPr>
      </w:pPr>
      <w:r w:rsidRPr="00AF5771">
        <w:rPr>
          <w:sz w:val="24"/>
          <w:szCs w:val="24"/>
        </w:rPr>
        <w:t xml:space="preserve">The sources are both primary and secondary. Primary data was collected by interviewing my organizational supervisor of SFBL Mrs. </w:t>
      </w:r>
      <w:proofErr w:type="spellStart"/>
      <w:r w:rsidRPr="00AF5771">
        <w:rPr>
          <w:sz w:val="24"/>
          <w:szCs w:val="24"/>
        </w:rPr>
        <w:t>Tahmin</w:t>
      </w:r>
      <w:proofErr w:type="spellEnd"/>
      <w:r w:rsidRPr="00AF5771">
        <w:rPr>
          <w:sz w:val="24"/>
          <w:szCs w:val="24"/>
        </w:rPr>
        <w:t xml:space="preserve"> Begum about several topics related to my job duties and responsibilities. On the other hand, secondary data was collected by the website of SFBL, previous records, and textbook.</w:t>
      </w:r>
    </w:p>
    <w:p w14:paraId="6A9BEA73" w14:textId="77777777" w:rsidR="003C52A7" w:rsidRDefault="003C52A7" w:rsidP="00721D12">
      <w:pPr>
        <w:spacing w:line="360" w:lineRule="auto"/>
        <w:jc w:val="both"/>
        <w:rPr>
          <w:sz w:val="24"/>
          <w:szCs w:val="24"/>
        </w:rPr>
      </w:pPr>
    </w:p>
    <w:p w14:paraId="7A7E222E" w14:textId="77777777" w:rsidR="003C52A7" w:rsidRDefault="003C52A7" w:rsidP="00721D12">
      <w:pPr>
        <w:spacing w:line="360" w:lineRule="auto"/>
        <w:jc w:val="both"/>
        <w:rPr>
          <w:sz w:val="24"/>
          <w:szCs w:val="24"/>
        </w:rPr>
      </w:pPr>
    </w:p>
    <w:p w14:paraId="53F227D6" w14:textId="77777777" w:rsidR="003C52A7" w:rsidRDefault="003C52A7" w:rsidP="00721D12">
      <w:pPr>
        <w:spacing w:line="360" w:lineRule="auto"/>
        <w:jc w:val="both"/>
        <w:rPr>
          <w:sz w:val="24"/>
          <w:szCs w:val="24"/>
        </w:rPr>
      </w:pPr>
    </w:p>
    <w:p w14:paraId="0BEF1097" w14:textId="77777777" w:rsidR="003C52A7" w:rsidRDefault="003C52A7" w:rsidP="00721D12">
      <w:pPr>
        <w:spacing w:line="360" w:lineRule="auto"/>
        <w:jc w:val="both"/>
        <w:rPr>
          <w:sz w:val="24"/>
          <w:szCs w:val="24"/>
        </w:rPr>
      </w:pPr>
    </w:p>
    <w:p w14:paraId="6D5C2E25" w14:textId="77777777" w:rsidR="003C52A7" w:rsidRDefault="003C52A7" w:rsidP="00721D12">
      <w:pPr>
        <w:spacing w:line="360" w:lineRule="auto"/>
        <w:jc w:val="both"/>
        <w:rPr>
          <w:sz w:val="24"/>
          <w:szCs w:val="24"/>
        </w:rPr>
      </w:pPr>
    </w:p>
    <w:p w14:paraId="0463319D" w14:textId="77777777" w:rsidR="003C52A7" w:rsidRDefault="003C52A7" w:rsidP="00721D12">
      <w:pPr>
        <w:spacing w:line="360" w:lineRule="auto"/>
        <w:jc w:val="both"/>
        <w:rPr>
          <w:sz w:val="24"/>
          <w:szCs w:val="24"/>
        </w:rPr>
      </w:pPr>
    </w:p>
    <w:p w14:paraId="6C73045D" w14:textId="77777777" w:rsidR="003C52A7" w:rsidRDefault="003C52A7" w:rsidP="00721D12">
      <w:pPr>
        <w:spacing w:line="360" w:lineRule="auto"/>
        <w:jc w:val="both"/>
        <w:rPr>
          <w:sz w:val="24"/>
          <w:szCs w:val="24"/>
        </w:rPr>
      </w:pPr>
    </w:p>
    <w:p w14:paraId="137B43B2" w14:textId="77777777" w:rsidR="003C52A7" w:rsidRDefault="003C52A7" w:rsidP="00721D12">
      <w:pPr>
        <w:spacing w:line="360" w:lineRule="auto"/>
        <w:jc w:val="both"/>
        <w:rPr>
          <w:sz w:val="24"/>
          <w:szCs w:val="24"/>
        </w:rPr>
      </w:pPr>
    </w:p>
    <w:p w14:paraId="3D5CC17D" w14:textId="77777777" w:rsidR="003C52A7" w:rsidRDefault="003C52A7" w:rsidP="00C540C2">
      <w:pPr>
        <w:spacing w:line="276" w:lineRule="auto"/>
        <w:jc w:val="both"/>
        <w:rPr>
          <w:sz w:val="24"/>
          <w:szCs w:val="24"/>
        </w:rPr>
      </w:pPr>
    </w:p>
    <w:p w14:paraId="5A513335" w14:textId="77777777" w:rsidR="003C52A7" w:rsidRDefault="003C52A7" w:rsidP="00C540C2">
      <w:pPr>
        <w:spacing w:line="276" w:lineRule="auto"/>
        <w:jc w:val="both"/>
        <w:rPr>
          <w:sz w:val="24"/>
          <w:szCs w:val="24"/>
        </w:rPr>
      </w:pPr>
    </w:p>
    <w:p w14:paraId="4D3EA875" w14:textId="77777777" w:rsidR="003C52A7" w:rsidRPr="003C52A7" w:rsidRDefault="003C52A7" w:rsidP="003C52A7">
      <w:pPr>
        <w:jc w:val="center"/>
        <w:rPr>
          <w:b/>
          <w:sz w:val="32"/>
          <w:szCs w:val="32"/>
        </w:rPr>
      </w:pPr>
      <w:r>
        <w:rPr>
          <w:b/>
          <w:sz w:val="32"/>
          <w:szCs w:val="32"/>
        </w:rPr>
        <w:lastRenderedPageBreak/>
        <w:t>Chapter Two: Literature Review</w:t>
      </w:r>
    </w:p>
    <w:p w14:paraId="78265E61" w14:textId="77777777" w:rsidR="003C52A7" w:rsidRDefault="003C52A7" w:rsidP="003C52A7">
      <w:pPr>
        <w:spacing w:line="276" w:lineRule="auto"/>
        <w:jc w:val="center"/>
        <w:rPr>
          <w:sz w:val="24"/>
          <w:szCs w:val="24"/>
        </w:rPr>
      </w:pPr>
    </w:p>
    <w:p w14:paraId="0942EDD5" w14:textId="0717D285" w:rsidR="00E378BD" w:rsidRPr="00571738" w:rsidRDefault="003C52A7" w:rsidP="003C52A7">
      <w:pPr>
        <w:pStyle w:val="Heading2"/>
        <w:numPr>
          <w:ilvl w:val="0"/>
          <w:numId w:val="0"/>
        </w:numPr>
        <w:ind w:left="576" w:hanging="576"/>
      </w:pPr>
      <w:bookmarkStart w:id="9" w:name="_Toc531864431"/>
      <w:r>
        <w:t xml:space="preserve">2.0 </w:t>
      </w:r>
      <w:r w:rsidR="00E378BD" w:rsidRPr="00571738">
        <w:t>Human Resource Management:</w:t>
      </w:r>
      <w:bookmarkEnd w:id="9"/>
      <w:r w:rsidR="00E378BD" w:rsidRPr="00571738">
        <w:t xml:space="preserve"> </w:t>
      </w:r>
    </w:p>
    <w:p w14:paraId="67AAB096" w14:textId="2CF25E4B" w:rsidR="00E378BD" w:rsidRPr="00AF5771" w:rsidRDefault="0087226A" w:rsidP="0087226A">
      <w:pPr>
        <w:spacing w:line="276" w:lineRule="auto"/>
        <w:ind w:right="4167"/>
        <w:jc w:val="both"/>
        <w:rPr>
          <w:sz w:val="24"/>
          <w:szCs w:val="24"/>
        </w:rPr>
      </w:pPr>
      <w:r w:rsidRPr="00FC405C">
        <w:rPr>
          <w:noProof/>
        </w:rPr>
        <w:drawing>
          <wp:anchor distT="0" distB="0" distL="114300" distR="114300" simplePos="0" relativeHeight="251661312" behindDoc="0" locked="0" layoutInCell="1" allowOverlap="1" wp14:anchorId="4B8BC109" wp14:editId="4B5DF562">
            <wp:simplePos x="0" y="0"/>
            <wp:positionH relativeFrom="column">
              <wp:posOffset>3322867</wp:posOffset>
            </wp:positionH>
            <wp:positionV relativeFrom="paragraph">
              <wp:posOffset>410845</wp:posOffset>
            </wp:positionV>
            <wp:extent cx="2939415" cy="2939415"/>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939415" cy="2939415"/>
                    </a:xfrm>
                    <a:prstGeom prst="rect">
                      <a:avLst/>
                    </a:prstGeom>
                  </pic:spPr>
                </pic:pic>
              </a:graphicData>
            </a:graphic>
            <wp14:sizeRelH relativeFrom="margin">
              <wp14:pctWidth>0</wp14:pctWidth>
            </wp14:sizeRelH>
            <wp14:sizeRelV relativeFrom="margin">
              <wp14:pctHeight>0</wp14:pctHeight>
            </wp14:sizeRelV>
          </wp:anchor>
        </w:drawing>
      </w:r>
      <w:r w:rsidR="00E378BD" w:rsidRPr="00AF5771">
        <w:rPr>
          <w:sz w:val="24"/>
          <w:szCs w:val="24"/>
        </w:rPr>
        <w:t xml:space="preserve">In this modern world HRM has become a very popular term in the corporate world. By doing proper human resource management an organization can achieve its success. It’s very difficult to go to the peak of success in the industry with a weak human resource department. </w:t>
      </w:r>
    </w:p>
    <w:p w14:paraId="1A454AC7" w14:textId="61B9B8C6" w:rsidR="00E378BD" w:rsidRPr="00AF5771" w:rsidRDefault="00E378BD" w:rsidP="0087226A">
      <w:pPr>
        <w:spacing w:line="276" w:lineRule="auto"/>
        <w:ind w:right="4167"/>
        <w:jc w:val="both"/>
        <w:rPr>
          <w:sz w:val="24"/>
          <w:szCs w:val="24"/>
        </w:rPr>
      </w:pPr>
      <w:r w:rsidRPr="00AF5771">
        <w:rPr>
          <w:sz w:val="24"/>
          <w:szCs w:val="24"/>
        </w:rPr>
        <w:t>Human Resource Management process combines several tasks. It is the planning, organizing, controlling, communicating, developing, directing as well as motivating the employees to accomplish the goal. As we know that human resources are the most important resource for an organization the proper management is very necessary to maintain the resource.</w:t>
      </w:r>
    </w:p>
    <w:p w14:paraId="6F52776D" w14:textId="7E56BF8A" w:rsidR="00E378BD" w:rsidRPr="00AF5771" w:rsidRDefault="00E378BD" w:rsidP="0087226A">
      <w:pPr>
        <w:spacing w:line="276" w:lineRule="auto"/>
        <w:ind w:right="4167"/>
        <w:jc w:val="both"/>
        <w:rPr>
          <w:sz w:val="24"/>
          <w:szCs w:val="24"/>
        </w:rPr>
      </w:pPr>
      <w:r w:rsidRPr="00AF5771">
        <w:rPr>
          <w:sz w:val="24"/>
          <w:szCs w:val="24"/>
        </w:rPr>
        <w:t>Human resource management has some functions. Every function is equally important to get the best result from employees. The functions are shown in the diagram:</w:t>
      </w:r>
    </w:p>
    <w:p w14:paraId="6719F222" w14:textId="6E9B9DB2" w:rsidR="00E378BD" w:rsidRDefault="00E378BD" w:rsidP="0087226A"/>
    <w:p w14:paraId="696AEB66" w14:textId="24059848" w:rsidR="00E378BD" w:rsidRPr="00571738" w:rsidRDefault="003C52A7" w:rsidP="003C52A7">
      <w:pPr>
        <w:pStyle w:val="Heading2"/>
        <w:numPr>
          <w:ilvl w:val="0"/>
          <w:numId w:val="0"/>
        </w:numPr>
        <w:ind w:left="576" w:hanging="576"/>
      </w:pPr>
      <w:bookmarkStart w:id="10" w:name="_Toc531864432"/>
      <w:r>
        <w:t xml:space="preserve">2.1 </w:t>
      </w:r>
      <w:r w:rsidR="00E378BD" w:rsidRPr="00571738">
        <w:t>Recruitment and Selection Process of SFBL:</w:t>
      </w:r>
      <w:bookmarkEnd w:id="10"/>
    </w:p>
    <w:p w14:paraId="45D59B38" w14:textId="5A47CF44" w:rsidR="00E378BD" w:rsidRPr="00AF5771" w:rsidRDefault="00E378BD" w:rsidP="00C540C2">
      <w:pPr>
        <w:spacing w:line="276" w:lineRule="auto"/>
        <w:jc w:val="both"/>
        <w:rPr>
          <w:sz w:val="24"/>
          <w:szCs w:val="24"/>
        </w:rPr>
      </w:pPr>
      <w:r w:rsidRPr="00AF5771">
        <w:rPr>
          <w:sz w:val="24"/>
          <w:szCs w:val="24"/>
        </w:rPr>
        <w:t>Conducting proper recruitment and selection process</w:t>
      </w:r>
      <w:r w:rsidR="00FE2DA3">
        <w:rPr>
          <w:sz w:val="24"/>
          <w:szCs w:val="24"/>
        </w:rPr>
        <w:t>es</w:t>
      </w:r>
      <w:r w:rsidRPr="00AF5771">
        <w:rPr>
          <w:sz w:val="24"/>
          <w:szCs w:val="24"/>
        </w:rPr>
        <w:t xml:space="preserve"> are the basement of having the strong resources in an organization. As an intern of SFBL</w:t>
      </w:r>
      <w:r w:rsidR="00FE2DA3">
        <w:rPr>
          <w:sz w:val="24"/>
          <w:szCs w:val="24"/>
        </w:rPr>
        <w:t>,</w:t>
      </w:r>
      <w:r w:rsidRPr="00AF5771">
        <w:rPr>
          <w:sz w:val="24"/>
          <w:szCs w:val="24"/>
        </w:rPr>
        <w:t xml:space="preserve"> I observed that</w:t>
      </w:r>
      <w:r w:rsidR="00FE2DA3">
        <w:rPr>
          <w:sz w:val="24"/>
          <w:szCs w:val="24"/>
        </w:rPr>
        <w:t xml:space="preserve"> they follow and maintain a </w:t>
      </w:r>
      <w:r w:rsidRPr="00AF5771">
        <w:rPr>
          <w:sz w:val="24"/>
          <w:szCs w:val="24"/>
        </w:rPr>
        <w:t>systemized process while recruiting. There are also some factors which they consider at the time of CV screening. The factors are:</w:t>
      </w:r>
    </w:p>
    <w:p w14:paraId="2EB09427" w14:textId="77777777" w:rsidR="00E378BD" w:rsidRPr="00AF5771" w:rsidRDefault="00E378BD" w:rsidP="00FA1270">
      <w:pPr>
        <w:pStyle w:val="ListParagraph"/>
        <w:numPr>
          <w:ilvl w:val="0"/>
          <w:numId w:val="5"/>
        </w:numPr>
        <w:spacing w:line="276" w:lineRule="auto"/>
        <w:rPr>
          <w:sz w:val="24"/>
          <w:szCs w:val="24"/>
        </w:rPr>
      </w:pPr>
      <w:r w:rsidRPr="00AF5771">
        <w:rPr>
          <w:sz w:val="24"/>
          <w:szCs w:val="24"/>
        </w:rPr>
        <w:t>Experience of the candidate</w:t>
      </w:r>
    </w:p>
    <w:p w14:paraId="473069B8" w14:textId="77777777" w:rsidR="00E378BD" w:rsidRPr="00AF5771" w:rsidRDefault="00E378BD" w:rsidP="00FA1270">
      <w:pPr>
        <w:pStyle w:val="ListParagraph"/>
        <w:numPr>
          <w:ilvl w:val="0"/>
          <w:numId w:val="5"/>
        </w:numPr>
        <w:spacing w:line="276" w:lineRule="auto"/>
        <w:rPr>
          <w:sz w:val="24"/>
          <w:szCs w:val="24"/>
        </w:rPr>
      </w:pPr>
      <w:r w:rsidRPr="00AF5771">
        <w:rPr>
          <w:sz w:val="24"/>
          <w:szCs w:val="24"/>
        </w:rPr>
        <w:t>Educational qualification of the candidate</w:t>
      </w:r>
    </w:p>
    <w:p w14:paraId="2754919C" w14:textId="77777777" w:rsidR="00E378BD" w:rsidRPr="00AF5771" w:rsidRDefault="00E378BD" w:rsidP="00FA1270">
      <w:pPr>
        <w:pStyle w:val="ListParagraph"/>
        <w:numPr>
          <w:ilvl w:val="0"/>
          <w:numId w:val="5"/>
        </w:numPr>
        <w:spacing w:line="276" w:lineRule="auto"/>
        <w:rPr>
          <w:sz w:val="24"/>
          <w:szCs w:val="24"/>
        </w:rPr>
      </w:pPr>
      <w:r w:rsidRPr="00AF5771">
        <w:rPr>
          <w:sz w:val="24"/>
          <w:szCs w:val="24"/>
        </w:rPr>
        <w:t>Age</w:t>
      </w:r>
    </w:p>
    <w:p w14:paraId="7262D85F" w14:textId="77777777" w:rsidR="00E378BD" w:rsidRPr="00AF5771" w:rsidRDefault="00E378BD" w:rsidP="00FA1270">
      <w:pPr>
        <w:pStyle w:val="ListParagraph"/>
        <w:numPr>
          <w:ilvl w:val="0"/>
          <w:numId w:val="5"/>
        </w:numPr>
        <w:spacing w:line="276" w:lineRule="auto"/>
        <w:rPr>
          <w:sz w:val="24"/>
          <w:szCs w:val="24"/>
        </w:rPr>
      </w:pPr>
      <w:r w:rsidRPr="00AF5771">
        <w:rPr>
          <w:sz w:val="24"/>
          <w:szCs w:val="24"/>
        </w:rPr>
        <w:t>Background record</w:t>
      </w:r>
    </w:p>
    <w:p w14:paraId="5461D0EC" w14:textId="58F79142" w:rsidR="00E378BD" w:rsidRDefault="00E378BD" w:rsidP="00C540C2">
      <w:pPr>
        <w:spacing w:line="276" w:lineRule="auto"/>
        <w:jc w:val="both"/>
        <w:rPr>
          <w:sz w:val="24"/>
          <w:szCs w:val="24"/>
        </w:rPr>
      </w:pPr>
      <w:r w:rsidRPr="00AF5771">
        <w:rPr>
          <w:sz w:val="24"/>
          <w:szCs w:val="24"/>
        </w:rPr>
        <w:t xml:space="preserve">These are the basic factors of the candidates SFBL consider at initial stage. The total process of recruitment and selection is conducted by several steps. </w:t>
      </w:r>
      <w:proofErr w:type="gramStart"/>
      <w:r w:rsidRPr="00AF5771">
        <w:rPr>
          <w:sz w:val="24"/>
          <w:szCs w:val="24"/>
        </w:rPr>
        <w:t>i</w:t>
      </w:r>
      <w:proofErr w:type="gramEnd"/>
      <w:r w:rsidRPr="00AF5771">
        <w:rPr>
          <w:sz w:val="24"/>
          <w:szCs w:val="24"/>
        </w:rPr>
        <w:t xml:space="preserve"> have found the total number of steps is 12. The steps are-</w:t>
      </w:r>
    </w:p>
    <w:p w14:paraId="2D51683D" w14:textId="77777777" w:rsidR="00AF4401" w:rsidRPr="00AF5771" w:rsidRDefault="00AF4401" w:rsidP="00C540C2">
      <w:pPr>
        <w:spacing w:line="276" w:lineRule="auto"/>
        <w:jc w:val="both"/>
        <w:rPr>
          <w:sz w:val="24"/>
          <w:szCs w:val="24"/>
        </w:rPr>
      </w:pPr>
    </w:p>
    <w:p w14:paraId="70957BD0" w14:textId="77777777" w:rsidR="00E378BD" w:rsidRPr="000A47D4" w:rsidRDefault="00E378BD" w:rsidP="00FA1270">
      <w:pPr>
        <w:pStyle w:val="ListParagraph"/>
        <w:numPr>
          <w:ilvl w:val="0"/>
          <w:numId w:val="2"/>
        </w:numPr>
        <w:spacing w:after="200" w:line="276" w:lineRule="auto"/>
        <w:jc w:val="both"/>
        <w:rPr>
          <w:b/>
          <w:sz w:val="24"/>
          <w:szCs w:val="24"/>
        </w:rPr>
      </w:pPr>
      <w:r w:rsidRPr="000A47D4">
        <w:rPr>
          <w:b/>
          <w:sz w:val="24"/>
          <w:szCs w:val="24"/>
        </w:rPr>
        <w:lastRenderedPageBreak/>
        <w:t xml:space="preserve">Hiring requisition: </w:t>
      </w:r>
    </w:p>
    <w:p w14:paraId="31BBD033" w14:textId="77777777" w:rsidR="00E378BD" w:rsidRPr="00AF5771" w:rsidRDefault="00E378BD" w:rsidP="00C540C2">
      <w:pPr>
        <w:pStyle w:val="ListParagraph"/>
        <w:spacing w:after="200" w:line="276" w:lineRule="auto"/>
        <w:jc w:val="both"/>
        <w:rPr>
          <w:sz w:val="24"/>
          <w:szCs w:val="24"/>
        </w:rPr>
      </w:pPr>
      <w:r w:rsidRPr="00AF5771">
        <w:rPr>
          <w:sz w:val="24"/>
          <w:szCs w:val="24"/>
        </w:rPr>
        <w:t>This is the first step of every hiring. The department which needs new employee in the team will give a requisition to the HRD. There are the details of the department name, position name, number of vacancies, job descriptions of that position.</w:t>
      </w:r>
    </w:p>
    <w:p w14:paraId="0D2F1543" w14:textId="77777777" w:rsidR="00E378BD" w:rsidRPr="00AF5771" w:rsidRDefault="00E378BD" w:rsidP="00C540C2">
      <w:pPr>
        <w:pStyle w:val="ListParagraph"/>
        <w:spacing w:after="200" w:line="276" w:lineRule="auto"/>
        <w:jc w:val="both"/>
        <w:rPr>
          <w:sz w:val="24"/>
          <w:szCs w:val="24"/>
        </w:rPr>
      </w:pPr>
    </w:p>
    <w:p w14:paraId="624F71EC" w14:textId="77777777" w:rsidR="00E378BD" w:rsidRPr="000A47D4" w:rsidRDefault="00E378BD" w:rsidP="00FA1270">
      <w:pPr>
        <w:pStyle w:val="ListParagraph"/>
        <w:numPr>
          <w:ilvl w:val="0"/>
          <w:numId w:val="2"/>
        </w:numPr>
        <w:spacing w:after="200" w:line="276" w:lineRule="auto"/>
        <w:jc w:val="both"/>
        <w:rPr>
          <w:b/>
          <w:sz w:val="24"/>
          <w:szCs w:val="24"/>
        </w:rPr>
      </w:pPr>
      <w:r w:rsidRPr="000A47D4">
        <w:rPr>
          <w:b/>
          <w:sz w:val="24"/>
          <w:szCs w:val="24"/>
        </w:rPr>
        <w:t xml:space="preserve">Approval of hiring requisition: </w:t>
      </w:r>
    </w:p>
    <w:p w14:paraId="1CD2489F" w14:textId="77777777" w:rsidR="00E378BD" w:rsidRPr="00AF5771" w:rsidRDefault="00E378BD" w:rsidP="00C540C2">
      <w:pPr>
        <w:pStyle w:val="ListParagraph"/>
        <w:spacing w:after="200" w:line="276" w:lineRule="auto"/>
        <w:jc w:val="both"/>
        <w:rPr>
          <w:sz w:val="24"/>
          <w:szCs w:val="24"/>
        </w:rPr>
      </w:pPr>
      <w:r w:rsidRPr="00AF5771">
        <w:rPr>
          <w:sz w:val="24"/>
          <w:szCs w:val="24"/>
        </w:rPr>
        <w:t>After getting the requisition HRD will get the approval of top-level management to start the procedure. They start the process when Managing Director gives the approval by signing the requisition form. They kept the original copy of the form to keep the record.</w:t>
      </w:r>
    </w:p>
    <w:p w14:paraId="4A38C617" w14:textId="77777777" w:rsidR="00E378BD" w:rsidRPr="00AF5771" w:rsidRDefault="00E378BD" w:rsidP="00C540C2">
      <w:pPr>
        <w:pStyle w:val="ListParagraph"/>
        <w:spacing w:after="200" w:line="276" w:lineRule="auto"/>
        <w:jc w:val="both"/>
        <w:rPr>
          <w:sz w:val="24"/>
          <w:szCs w:val="24"/>
        </w:rPr>
      </w:pPr>
    </w:p>
    <w:p w14:paraId="7F144162" w14:textId="77777777" w:rsidR="00E378BD" w:rsidRPr="000A47D4" w:rsidRDefault="00E378BD" w:rsidP="00FA1270">
      <w:pPr>
        <w:pStyle w:val="ListParagraph"/>
        <w:numPr>
          <w:ilvl w:val="0"/>
          <w:numId w:val="2"/>
        </w:numPr>
        <w:spacing w:after="200" w:line="276" w:lineRule="auto"/>
        <w:jc w:val="both"/>
        <w:rPr>
          <w:b/>
          <w:sz w:val="24"/>
          <w:szCs w:val="24"/>
        </w:rPr>
      </w:pPr>
      <w:r w:rsidRPr="000A47D4">
        <w:rPr>
          <w:b/>
          <w:sz w:val="24"/>
          <w:szCs w:val="24"/>
        </w:rPr>
        <w:t xml:space="preserve">Circulation of the job: </w:t>
      </w:r>
    </w:p>
    <w:p w14:paraId="471D556C" w14:textId="77777777" w:rsidR="00E378BD" w:rsidRPr="00AF5771" w:rsidRDefault="00E378BD" w:rsidP="00C540C2">
      <w:pPr>
        <w:pStyle w:val="ListParagraph"/>
        <w:spacing w:after="200" w:line="276" w:lineRule="auto"/>
        <w:jc w:val="both"/>
        <w:rPr>
          <w:sz w:val="24"/>
          <w:szCs w:val="24"/>
        </w:rPr>
      </w:pPr>
      <w:r w:rsidRPr="00AF5771">
        <w:rPr>
          <w:sz w:val="24"/>
          <w:szCs w:val="24"/>
        </w:rPr>
        <w:t xml:space="preserve">SFBL hires new employees by both the internal source and external source. They hire from their existing employees if they are qualified for the position and willing to switch the departments or positions. This is known as the internal source. The external sources are bdjobs.com, posting ad on LinkedIn, </w:t>
      </w:r>
      <w:proofErr w:type="spellStart"/>
      <w:r w:rsidRPr="00AF5771">
        <w:rPr>
          <w:sz w:val="24"/>
          <w:szCs w:val="24"/>
        </w:rPr>
        <w:t>Prothom</w:t>
      </w:r>
      <w:proofErr w:type="spellEnd"/>
      <w:r w:rsidRPr="00AF5771">
        <w:rPr>
          <w:sz w:val="24"/>
          <w:szCs w:val="24"/>
        </w:rPr>
        <w:t xml:space="preserve"> </w:t>
      </w:r>
      <w:proofErr w:type="spellStart"/>
      <w:r w:rsidRPr="00AF5771">
        <w:rPr>
          <w:sz w:val="24"/>
          <w:szCs w:val="24"/>
        </w:rPr>
        <w:t>Alo</w:t>
      </w:r>
      <w:proofErr w:type="spellEnd"/>
      <w:r w:rsidRPr="00AF5771">
        <w:rPr>
          <w:sz w:val="24"/>
          <w:szCs w:val="24"/>
        </w:rPr>
        <w:t xml:space="preserve"> newspaper, </w:t>
      </w:r>
    </w:p>
    <w:p w14:paraId="4B62DDC9" w14:textId="77777777" w:rsidR="00E378BD" w:rsidRPr="00AF5771" w:rsidRDefault="00E378BD" w:rsidP="00C540C2">
      <w:pPr>
        <w:pStyle w:val="ListParagraph"/>
        <w:spacing w:after="200" w:line="276" w:lineRule="auto"/>
        <w:jc w:val="both"/>
        <w:rPr>
          <w:sz w:val="24"/>
          <w:szCs w:val="24"/>
        </w:rPr>
      </w:pPr>
    </w:p>
    <w:p w14:paraId="2AE341C9" w14:textId="77777777" w:rsidR="00E378BD" w:rsidRPr="000A47D4" w:rsidRDefault="00E378BD" w:rsidP="00FA1270">
      <w:pPr>
        <w:pStyle w:val="ListParagraph"/>
        <w:numPr>
          <w:ilvl w:val="0"/>
          <w:numId w:val="2"/>
        </w:numPr>
        <w:spacing w:after="200" w:line="276" w:lineRule="auto"/>
        <w:jc w:val="both"/>
        <w:rPr>
          <w:b/>
          <w:sz w:val="24"/>
          <w:szCs w:val="24"/>
        </w:rPr>
      </w:pPr>
      <w:r w:rsidRPr="000A47D4">
        <w:rPr>
          <w:b/>
          <w:sz w:val="24"/>
          <w:szCs w:val="24"/>
        </w:rPr>
        <w:t xml:space="preserve">Potential CVs: </w:t>
      </w:r>
    </w:p>
    <w:p w14:paraId="3AEFECC9" w14:textId="5C73DDCB" w:rsidR="002362E9" w:rsidRDefault="00E378BD" w:rsidP="00AF4401">
      <w:pPr>
        <w:pStyle w:val="ListParagraph"/>
        <w:spacing w:after="200" w:line="276" w:lineRule="auto"/>
        <w:jc w:val="both"/>
        <w:rPr>
          <w:sz w:val="24"/>
          <w:szCs w:val="24"/>
        </w:rPr>
      </w:pPr>
      <w:r w:rsidRPr="00AF5771">
        <w:rPr>
          <w:sz w:val="24"/>
          <w:szCs w:val="24"/>
        </w:rPr>
        <w:t xml:space="preserve">CV screening leads to get the CVs of potential candidates. The candidates of DU, NSU, </w:t>
      </w:r>
      <w:proofErr w:type="gramStart"/>
      <w:r w:rsidRPr="00AF5771">
        <w:rPr>
          <w:sz w:val="24"/>
          <w:szCs w:val="24"/>
        </w:rPr>
        <w:t>East</w:t>
      </w:r>
      <w:proofErr w:type="gramEnd"/>
      <w:r w:rsidRPr="00AF5771">
        <w:rPr>
          <w:sz w:val="24"/>
          <w:szCs w:val="24"/>
        </w:rPr>
        <w:t xml:space="preserve"> West University with high experience and with the sound background get priority at the time of shortlisting CVs, but it is mainly depending on the position of the job.</w:t>
      </w:r>
    </w:p>
    <w:p w14:paraId="6410AF1A" w14:textId="77777777" w:rsidR="00AF4401" w:rsidRPr="00AF4401" w:rsidRDefault="00AF4401" w:rsidP="00AF4401">
      <w:pPr>
        <w:pStyle w:val="ListParagraph"/>
        <w:spacing w:after="200" w:line="276" w:lineRule="auto"/>
        <w:jc w:val="both"/>
        <w:rPr>
          <w:sz w:val="24"/>
          <w:szCs w:val="24"/>
        </w:rPr>
      </w:pPr>
    </w:p>
    <w:p w14:paraId="5ED7CB87" w14:textId="77777777" w:rsidR="00E378BD" w:rsidRPr="000A47D4" w:rsidRDefault="00E378BD" w:rsidP="00FA1270">
      <w:pPr>
        <w:pStyle w:val="ListParagraph"/>
        <w:numPr>
          <w:ilvl w:val="0"/>
          <w:numId w:val="2"/>
        </w:numPr>
        <w:spacing w:after="200" w:line="276" w:lineRule="auto"/>
        <w:jc w:val="both"/>
        <w:rPr>
          <w:b/>
          <w:sz w:val="24"/>
          <w:szCs w:val="24"/>
        </w:rPr>
      </w:pPr>
      <w:r w:rsidRPr="000A47D4">
        <w:rPr>
          <w:b/>
          <w:sz w:val="24"/>
          <w:szCs w:val="24"/>
        </w:rPr>
        <w:t xml:space="preserve">Written test: </w:t>
      </w:r>
    </w:p>
    <w:p w14:paraId="17A7E9FD" w14:textId="77777777" w:rsidR="00E378BD" w:rsidRPr="00AF5771" w:rsidRDefault="00E378BD" w:rsidP="00C540C2">
      <w:pPr>
        <w:pStyle w:val="ListParagraph"/>
        <w:spacing w:after="200" w:line="276" w:lineRule="auto"/>
        <w:jc w:val="both"/>
        <w:rPr>
          <w:sz w:val="24"/>
          <w:szCs w:val="24"/>
        </w:rPr>
      </w:pPr>
      <w:r w:rsidRPr="00AF5771">
        <w:rPr>
          <w:sz w:val="24"/>
          <w:szCs w:val="24"/>
        </w:rPr>
        <w:t xml:space="preserve">Every candidate has to go through attending a written test before interview. The total mark is 100. There are two sections of the test. One is subjective part and other one is objective part. Subjective part requires to write elaborately according the question about the technical knowledge of the task. Objective part is the combination of both mathematics and English. </w:t>
      </w:r>
    </w:p>
    <w:p w14:paraId="1FC850A0" w14:textId="77777777" w:rsidR="00E378BD" w:rsidRPr="00AF5771" w:rsidRDefault="00E378BD" w:rsidP="00C540C2">
      <w:pPr>
        <w:pStyle w:val="ListParagraph"/>
        <w:spacing w:after="200" w:line="276" w:lineRule="auto"/>
        <w:jc w:val="both"/>
        <w:rPr>
          <w:sz w:val="24"/>
          <w:szCs w:val="24"/>
        </w:rPr>
      </w:pPr>
    </w:p>
    <w:p w14:paraId="62C9C910" w14:textId="77777777" w:rsidR="00E378BD" w:rsidRPr="000A47D4" w:rsidRDefault="00E378BD" w:rsidP="00FA1270">
      <w:pPr>
        <w:pStyle w:val="ListParagraph"/>
        <w:numPr>
          <w:ilvl w:val="0"/>
          <w:numId w:val="2"/>
        </w:numPr>
        <w:spacing w:after="200" w:line="276" w:lineRule="auto"/>
        <w:jc w:val="both"/>
        <w:rPr>
          <w:b/>
          <w:sz w:val="24"/>
          <w:szCs w:val="24"/>
        </w:rPr>
      </w:pPr>
      <w:r w:rsidRPr="000A47D4">
        <w:rPr>
          <w:b/>
          <w:sz w:val="24"/>
          <w:szCs w:val="24"/>
        </w:rPr>
        <w:t xml:space="preserve">Interview: </w:t>
      </w:r>
    </w:p>
    <w:p w14:paraId="3730660F" w14:textId="678FE8CA" w:rsidR="00E378BD" w:rsidRDefault="00E378BD" w:rsidP="000A47D4">
      <w:pPr>
        <w:pStyle w:val="ListParagraph"/>
        <w:spacing w:after="200" w:line="276" w:lineRule="auto"/>
        <w:jc w:val="both"/>
        <w:rPr>
          <w:sz w:val="24"/>
          <w:szCs w:val="24"/>
        </w:rPr>
      </w:pPr>
      <w:r w:rsidRPr="00AF5771">
        <w:rPr>
          <w:sz w:val="24"/>
          <w:szCs w:val="24"/>
        </w:rPr>
        <w:t>The candidates who pass in the written test are asked to attain an interview. Sometimes there are direct interviews occur. Hiring top level personnel does not require any written test rather there is just an interview session. The interview is conducted in two session. At first there is a panel interview. And then the selected candidates from the panel interview are being interviewed by the Head of the Department or HR Department for the final selection.</w:t>
      </w:r>
    </w:p>
    <w:p w14:paraId="6F1A6A09" w14:textId="77777777" w:rsidR="00AF4401" w:rsidRDefault="00AF4401" w:rsidP="000A47D4">
      <w:pPr>
        <w:pStyle w:val="ListParagraph"/>
        <w:spacing w:after="200" w:line="276" w:lineRule="auto"/>
        <w:jc w:val="both"/>
        <w:rPr>
          <w:sz w:val="24"/>
          <w:szCs w:val="24"/>
        </w:rPr>
      </w:pPr>
    </w:p>
    <w:p w14:paraId="6362C331" w14:textId="77777777" w:rsidR="00AF4401" w:rsidRDefault="00AF4401" w:rsidP="000A47D4">
      <w:pPr>
        <w:pStyle w:val="ListParagraph"/>
        <w:spacing w:after="200" w:line="276" w:lineRule="auto"/>
        <w:jc w:val="both"/>
        <w:rPr>
          <w:sz w:val="24"/>
          <w:szCs w:val="24"/>
        </w:rPr>
      </w:pPr>
    </w:p>
    <w:p w14:paraId="16E28D23" w14:textId="77777777" w:rsidR="000A47D4" w:rsidRPr="000A47D4" w:rsidRDefault="000A47D4" w:rsidP="000A47D4">
      <w:pPr>
        <w:pStyle w:val="ListParagraph"/>
        <w:spacing w:after="200" w:line="276" w:lineRule="auto"/>
        <w:jc w:val="both"/>
        <w:rPr>
          <w:sz w:val="24"/>
          <w:szCs w:val="24"/>
        </w:rPr>
      </w:pPr>
    </w:p>
    <w:p w14:paraId="56C82EC8" w14:textId="77777777" w:rsidR="00E378BD" w:rsidRPr="000A47D4" w:rsidRDefault="00E378BD" w:rsidP="00FA1270">
      <w:pPr>
        <w:pStyle w:val="ListParagraph"/>
        <w:numPr>
          <w:ilvl w:val="0"/>
          <w:numId w:val="2"/>
        </w:numPr>
        <w:spacing w:after="200" w:line="276" w:lineRule="auto"/>
        <w:jc w:val="both"/>
        <w:rPr>
          <w:b/>
          <w:sz w:val="24"/>
          <w:szCs w:val="24"/>
        </w:rPr>
      </w:pPr>
      <w:r w:rsidRPr="000A47D4">
        <w:rPr>
          <w:b/>
          <w:sz w:val="24"/>
          <w:szCs w:val="24"/>
        </w:rPr>
        <w:lastRenderedPageBreak/>
        <w:t xml:space="preserve">Selection: </w:t>
      </w:r>
    </w:p>
    <w:p w14:paraId="58B7869F" w14:textId="77777777" w:rsidR="00E378BD" w:rsidRPr="00AF5771" w:rsidRDefault="00E378BD" w:rsidP="00C540C2">
      <w:pPr>
        <w:pStyle w:val="ListParagraph"/>
        <w:spacing w:after="200" w:line="276" w:lineRule="auto"/>
        <w:jc w:val="both"/>
        <w:rPr>
          <w:sz w:val="24"/>
          <w:szCs w:val="24"/>
        </w:rPr>
      </w:pPr>
      <w:r w:rsidRPr="00AF5771">
        <w:rPr>
          <w:sz w:val="24"/>
          <w:szCs w:val="24"/>
        </w:rPr>
        <w:t xml:space="preserve">After finishing interviews, the interviewers discuss among themselves and take the decision of selecting the best candidate for the position. If in any case they could not able to think any of them are appropriate for the position the whole process will restart. </w:t>
      </w:r>
    </w:p>
    <w:p w14:paraId="13B4650B" w14:textId="77777777" w:rsidR="00E378BD" w:rsidRPr="00AF5771" w:rsidRDefault="00E378BD" w:rsidP="00C540C2">
      <w:pPr>
        <w:pStyle w:val="ListParagraph"/>
        <w:spacing w:after="200" w:line="276" w:lineRule="auto"/>
        <w:jc w:val="both"/>
        <w:rPr>
          <w:sz w:val="24"/>
          <w:szCs w:val="24"/>
        </w:rPr>
      </w:pPr>
    </w:p>
    <w:p w14:paraId="0A952453" w14:textId="77777777" w:rsidR="00E378BD" w:rsidRPr="000A47D4" w:rsidRDefault="00E378BD" w:rsidP="00FA1270">
      <w:pPr>
        <w:pStyle w:val="ListParagraph"/>
        <w:numPr>
          <w:ilvl w:val="0"/>
          <w:numId w:val="2"/>
        </w:numPr>
        <w:spacing w:after="200" w:line="276" w:lineRule="auto"/>
        <w:jc w:val="both"/>
        <w:rPr>
          <w:b/>
          <w:sz w:val="24"/>
          <w:szCs w:val="24"/>
        </w:rPr>
      </w:pPr>
      <w:r w:rsidRPr="000A47D4">
        <w:rPr>
          <w:b/>
          <w:sz w:val="24"/>
          <w:szCs w:val="24"/>
        </w:rPr>
        <w:t xml:space="preserve"> Medical test: </w:t>
      </w:r>
    </w:p>
    <w:p w14:paraId="169F4904" w14:textId="77777777" w:rsidR="00E378BD" w:rsidRPr="00AF5771" w:rsidRDefault="00E378BD" w:rsidP="00C540C2">
      <w:pPr>
        <w:pStyle w:val="ListParagraph"/>
        <w:spacing w:after="200" w:line="276" w:lineRule="auto"/>
        <w:jc w:val="both"/>
        <w:rPr>
          <w:sz w:val="24"/>
          <w:szCs w:val="24"/>
        </w:rPr>
      </w:pPr>
      <w:r w:rsidRPr="00AF5771">
        <w:rPr>
          <w:sz w:val="24"/>
          <w:szCs w:val="24"/>
        </w:rPr>
        <w:t>The selected candidates are required to bring their medical certificate for the next procedures. They just need to show that they are in a good health condition and do not have any serious illness that they can work safely.</w:t>
      </w:r>
    </w:p>
    <w:p w14:paraId="77C0CF27" w14:textId="77777777" w:rsidR="00E378BD" w:rsidRPr="00AF5771" w:rsidRDefault="00E378BD" w:rsidP="00C540C2">
      <w:pPr>
        <w:pStyle w:val="ListParagraph"/>
        <w:spacing w:after="200" w:line="276" w:lineRule="auto"/>
        <w:jc w:val="both"/>
        <w:rPr>
          <w:sz w:val="24"/>
          <w:szCs w:val="24"/>
        </w:rPr>
      </w:pPr>
    </w:p>
    <w:p w14:paraId="3AD80DEB" w14:textId="77777777" w:rsidR="00E378BD" w:rsidRPr="000A47D4" w:rsidRDefault="00E378BD" w:rsidP="00FA1270">
      <w:pPr>
        <w:pStyle w:val="ListParagraph"/>
        <w:numPr>
          <w:ilvl w:val="0"/>
          <w:numId w:val="2"/>
        </w:numPr>
        <w:spacing w:after="200" w:line="276" w:lineRule="auto"/>
        <w:jc w:val="both"/>
        <w:rPr>
          <w:b/>
          <w:sz w:val="24"/>
          <w:szCs w:val="24"/>
        </w:rPr>
      </w:pPr>
      <w:r w:rsidRPr="000A47D4">
        <w:rPr>
          <w:b/>
          <w:sz w:val="24"/>
          <w:szCs w:val="24"/>
        </w:rPr>
        <w:t xml:space="preserve">Recruitment proposal: </w:t>
      </w:r>
    </w:p>
    <w:p w14:paraId="0D9AC8DD" w14:textId="77777777" w:rsidR="00E378BD" w:rsidRPr="00AF5771" w:rsidRDefault="00E378BD" w:rsidP="00C540C2">
      <w:pPr>
        <w:pStyle w:val="ListParagraph"/>
        <w:spacing w:after="200" w:line="276" w:lineRule="auto"/>
        <w:jc w:val="both"/>
        <w:rPr>
          <w:sz w:val="24"/>
          <w:szCs w:val="24"/>
        </w:rPr>
      </w:pPr>
      <w:r w:rsidRPr="00AF5771">
        <w:rPr>
          <w:sz w:val="24"/>
          <w:szCs w:val="24"/>
        </w:rPr>
        <w:t>Recruitment proposal is the list of those selected candidates. This list consists of the details of the employee name, age, qualification, Salary details, supervisor details, joining date, job location. This proposal also needs approval by General Manager-HRD and Managing Director.</w:t>
      </w:r>
    </w:p>
    <w:p w14:paraId="06188D9F" w14:textId="77777777" w:rsidR="00E378BD" w:rsidRPr="00AF5771" w:rsidRDefault="00E378BD" w:rsidP="00C540C2">
      <w:pPr>
        <w:pStyle w:val="ListParagraph"/>
        <w:spacing w:after="200" w:line="276" w:lineRule="auto"/>
        <w:jc w:val="both"/>
        <w:rPr>
          <w:sz w:val="24"/>
          <w:szCs w:val="24"/>
        </w:rPr>
      </w:pPr>
    </w:p>
    <w:p w14:paraId="76FDBD3D" w14:textId="77777777" w:rsidR="00E378BD" w:rsidRPr="000A47D4" w:rsidRDefault="00E378BD" w:rsidP="00FA1270">
      <w:pPr>
        <w:pStyle w:val="ListParagraph"/>
        <w:numPr>
          <w:ilvl w:val="0"/>
          <w:numId w:val="2"/>
        </w:numPr>
        <w:spacing w:after="200" w:line="276" w:lineRule="auto"/>
        <w:jc w:val="both"/>
        <w:rPr>
          <w:b/>
          <w:sz w:val="24"/>
          <w:szCs w:val="24"/>
        </w:rPr>
      </w:pPr>
      <w:r w:rsidRPr="000A47D4">
        <w:rPr>
          <w:b/>
          <w:sz w:val="24"/>
          <w:szCs w:val="24"/>
        </w:rPr>
        <w:t>Offer letter and appointment letter:</w:t>
      </w:r>
    </w:p>
    <w:p w14:paraId="7F51BB00" w14:textId="77777777" w:rsidR="00E378BD" w:rsidRPr="00AF5771" w:rsidRDefault="00E378BD" w:rsidP="00C540C2">
      <w:pPr>
        <w:pStyle w:val="ListParagraph"/>
        <w:spacing w:after="200" w:line="276" w:lineRule="auto"/>
        <w:jc w:val="both"/>
        <w:rPr>
          <w:sz w:val="24"/>
          <w:szCs w:val="24"/>
        </w:rPr>
      </w:pPr>
      <w:r w:rsidRPr="00AF5771">
        <w:rPr>
          <w:sz w:val="24"/>
          <w:szCs w:val="24"/>
        </w:rPr>
        <w:t xml:space="preserve"> Getting the approval of the proposal HR Executive prepares the offer letter as well as the appointment letter. Job offer letter specifies all the detail about the job duties and responsibilities, salary, location, terms and conditions of working. Appointment letter describes the joining date, salary, work station, Reporting personnel information and other necessary terms. Then HR Executive handover these letters to the new employees for joining.</w:t>
      </w:r>
    </w:p>
    <w:p w14:paraId="7D7FFA4A" w14:textId="77777777" w:rsidR="00E378BD" w:rsidRPr="00AF5771" w:rsidRDefault="00E378BD" w:rsidP="00C540C2">
      <w:pPr>
        <w:pStyle w:val="ListParagraph"/>
        <w:spacing w:after="200" w:line="276" w:lineRule="auto"/>
        <w:jc w:val="both"/>
        <w:rPr>
          <w:sz w:val="24"/>
          <w:szCs w:val="24"/>
        </w:rPr>
      </w:pPr>
    </w:p>
    <w:p w14:paraId="31B1DC80" w14:textId="77777777" w:rsidR="00E378BD" w:rsidRPr="000A47D4" w:rsidRDefault="00E378BD" w:rsidP="00FA1270">
      <w:pPr>
        <w:pStyle w:val="ListParagraph"/>
        <w:numPr>
          <w:ilvl w:val="0"/>
          <w:numId w:val="2"/>
        </w:numPr>
        <w:spacing w:after="200" w:line="276" w:lineRule="auto"/>
        <w:jc w:val="both"/>
        <w:rPr>
          <w:b/>
          <w:sz w:val="24"/>
          <w:szCs w:val="24"/>
        </w:rPr>
      </w:pPr>
      <w:r w:rsidRPr="000A47D4">
        <w:rPr>
          <w:b/>
          <w:sz w:val="24"/>
          <w:szCs w:val="24"/>
        </w:rPr>
        <w:t xml:space="preserve">Joining and Orientation: </w:t>
      </w:r>
    </w:p>
    <w:p w14:paraId="0F64D878" w14:textId="77777777" w:rsidR="00E378BD" w:rsidRPr="00AF5771" w:rsidRDefault="00E378BD" w:rsidP="00C540C2">
      <w:pPr>
        <w:pStyle w:val="ListParagraph"/>
        <w:spacing w:after="200" w:line="276" w:lineRule="auto"/>
        <w:jc w:val="both"/>
        <w:rPr>
          <w:sz w:val="24"/>
          <w:szCs w:val="24"/>
        </w:rPr>
      </w:pPr>
      <w:r w:rsidRPr="00AF5771">
        <w:rPr>
          <w:sz w:val="24"/>
          <w:szCs w:val="24"/>
        </w:rPr>
        <w:t>At the time of joining employees submit all the necessary documents. They must have to submit the clearance certificate from the previous organization then. Without this the procedure of their joining will not complete and they cannot start working. An orientation program is also arranged for the new joiners and then get their initial training session from different departments like sales, marketing, HR. Then they are placed to their designated place.</w:t>
      </w:r>
    </w:p>
    <w:p w14:paraId="2AD12F63" w14:textId="77777777" w:rsidR="00E378BD" w:rsidRPr="00AF5771" w:rsidRDefault="00E378BD" w:rsidP="00C540C2">
      <w:pPr>
        <w:pStyle w:val="ListParagraph"/>
        <w:spacing w:after="200" w:line="276" w:lineRule="auto"/>
        <w:jc w:val="both"/>
        <w:rPr>
          <w:sz w:val="24"/>
          <w:szCs w:val="24"/>
        </w:rPr>
      </w:pPr>
    </w:p>
    <w:p w14:paraId="3613C0DB" w14:textId="77777777" w:rsidR="00E378BD" w:rsidRPr="000A47D4" w:rsidRDefault="00E378BD" w:rsidP="00FA1270">
      <w:pPr>
        <w:pStyle w:val="ListParagraph"/>
        <w:numPr>
          <w:ilvl w:val="0"/>
          <w:numId w:val="2"/>
        </w:numPr>
        <w:spacing w:after="200" w:line="276" w:lineRule="auto"/>
        <w:jc w:val="both"/>
        <w:rPr>
          <w:b/>
          <w:sz w:val="24"/>
          <w:szCs w:val="24"/>
        </w:rPr>
      </w:pPr>
      <w:r w:rsidRPr="000A47D4">
        <w:rPr>
          <w:b/>
          <w:sz w:val="24"/>
          <w:szCs w:val="24"/>
        </w:rPr>
        <w:t xml:space="preserve">Create personal file manually and in HRIS: </w:t>
      </w:r>
    </w:p>
    <w:p w14:paraId="2EDA6DDF" w14:textId="77777777" w:rsidR="00E378BD" w:rsidRPr="00AF5771" w:rsidRDefault="00E378BD" w:rsidP="00C540C2">
      <w:pPr>
        <w:pStyle w:val="ListParagraph"/>
        <w:spacing w:after="200" w:line="276" w:lineRule="auto"/>
        <w:jc w:val="both"/>
        <w:rPr>
          <w:sz w:val="24"/>
          <w:szCs w:val="24"/>
        </w:rPr>
      </w:pPr>
      <w:r w:rsidRPr="00AF5771">
        <w:rPr>
          <w:sz w:val="24"/>
          <w:szCs w:val="24"/>
        </w:rPr>
        <w:t xml:space="preserve">This is the last step of recruitment and selection of SFBL. They manually maintain a personal file for every employee which consist of all the documents of the employee. After that they create ID number for the employee and an account of that employee in the HRIS. Then keep all the record in the software. </w:t>
      </w:r>
    </w:p>
    <w:p w14:paraId="0CB5D576" w14:textId="77777777" w:rsidR="00E378BD" w:rsidRPr="00AF5771" w:rsidRDefault="00E378BD" w:rsidP="00C540C2">
      <w:pPr>
        <w:pStyle w:val="ListParagraph"/>
        <w:spacing w:line="276" w:lineRule="auto"/>
        <w:jc w:val="both"/>
        <w:rPr>
          <w:sz w:val="24"/>
          <w:szCs w:val="24"/>
        </w:rPr>
      </w:pPr>
    </w:p>
    <w:p w14:paraId="36CAD45A" w14:textId="77777777" w:rsidR="00E378BD" w:rsidRPr="00AF5771" w:rsidRDefault="00E378BD" w:rsidP="00C540C2">
      <w:pPr>
        <w:pStyle w:val="ListParagraph"/>
        <w:spacing w:line="276" w:lineRule="auto"/>
        <w:jc w:val="both"/>
        <w:rPr>
          <w:sz w:val="24"/>
          <w:szCs w:val="24"/>
        </w:rPr>
      </w:pPr>
      <w:r w:rsidRPr="00AF5771">
        <w:rPr>
          <w:sz w:val="24"/>
          <w:szCs w:val="24"/>
        </w:rPr>
        <w:lastRenderedPageBreak/>
        <w:t>These are the steps of every recruitment of SFBL. They strictly maintain each of the stages. In these three months of my internship I have noticed that no matter what is the position is they are always stick to the procedures of hiring.</w:t>
      </w:r>
    </w:p>
    <w:p w14:paraId="1E415B49" w14:textId="77777777" w:rsidR="00E378BD" w:rsidRPr="00E71A5D" w:rsidRDefault="00E378BD" w:rsidP="00C540C2">
      <w:pPr>
        <w:spacing w:line="276" w:lineRule="auto"/>
        <w:jc w:val="both"/>
        <w:rPr>
          <w:sz w:val="24"/>
          <w:szCs w:val="24"/>
        </w:rPr>
      </w:pPr>
    </w:p>
    <w:p w14:paraId="4C57CA26" w14:textId="123A6ECB" w:rsidR="00E378BD" w:rsidRPr="00571738" w:rsidRDefault="00FE2DA3" w:rsidP="00FE2DA3">
      <w:pPr>
        <w:pStyle w:val="Heading2"/>
        <w:numPr>
          <w:ilvl w:val="0"/>
          <w:numId w:val="0"/>
        </w:numPr>
      </w:pPr>
      <w:bookmarkStart w:id="11" w:name="_Toc531864433"/>
      <w:r>
        <w:t xml:space="preserve">2.2 </w:t>
      </w:r>
      <w:r w:rsidR="00E378BD" w:rsidRPr="00571738">
        <w:t>My duties and job responsibilities at SFBL:</w:t>
      </w:r>
      <w:bookmarkEnd w:id="11"/>
    </w:p>
    <w:p w14:paraId="5EF2EA58" w14:textId="77777777" w:rsidR="00E378BD" w:rsidRPr="00E71A5D" w:rsidRDefault="00E378BD" w:rsidP="00C540C2">
      <w:pPr>
        <w:spacing w:line="276" w:lineRule="auto"/>
        <w:jc w:val="both"/>
        <w:rPr>
          <w:sz w:val="24"/>
          <w:szCs w:val="24"/>
        </w:rPr>
      </w:pPr>
      <w:r w:rsidRPr="00395E52">
        <w:rPr>
          <w:sz w:val="24"/>
          <w:szCs w:val="24"/>
        </w:rPr>
        <w:t>It is really grateful for me to get internship opportunity at Square Food and Beverage Limited for which I was waiting for. My three months internship program started from 8</w:t>
      </w:r>
      <w:r w:rsidRPr="00395E52">
        <w:rPr>
          <w:sz w:val="24"/>
          <w:szCs w:val="24"/>
          <w:vertAlign w:val="superscript"/>
        </w:rPr>
        <w:t>th</w:t>
      </w:r>
      <w:r w:rsidRPr="00395E52">
        <w:rPr>
          <w:sz w:val="24"/>
          <w:szCs w:val="24"/>
        </w:rPr>
        <w:t xml:space="preserve"> June to 10</w:t>
      </w:r>
      <w:r w:rsidRPr="00395E52">
        <w:rPr>
          <w:sz w:val="24"/>
          <w:szCs w:val="24"/>
          <w:vertAlign w:val="superscript"/>
        </w:rPr>
        <w:t>th</w:t>
      </w:r>
      <w:r w:rsidRPr="00395E52">
        <w:rPr>
          <w:sz w:val="24"/>
          <w:szCs w:val="24"/>
        </w:rPr>
        <w:t xml:space="preserve"> October. I was an intern of Human Resource Department of SFBL as my major Is Human Resource Management and it’s compulsory for the completion of my BBA program. By working there, I gained a lot of practical knowledge which I could able to relate with my academic knowledge and the Knowledge of these HR practices will be very helpful for my career in HR.</w:t>
      </w:r>
    </w:p>
    <w:p w14:paraId="28152A4E" w14:textId="77777777" w:rsidR="00E378BD" w:rsidRPr="00395E52" w:rsidRDefault="00E378BD" w:rsidP="00C540C2">
      <w:pPr>
        <w:spacing w:line="276" w:lineRule="auto"/>
        <w:jc w:val="both"/>
        <w:rPr>
          <w:sz w:val="24"/>
          <w:szCs w:val="24"/>
        </w:rPr>
      </w:pPr>
      <w:r w:rsidRPr="00395E52">
        <w:rPr>
          <w:sz w:val="24"/>
          <w:szCs w:val="24"/>
        </w:rPr>
        <w:t>During this internship period I have done so many tasks which are assigned by my supervisor of the organization. Apart from this I have also done the other related tasks which are given by the other HR staffs. There are different types of jobs. Some jobs are done periodically and some jobs are done daily basis. The following tasks are those which I used to as an intern of SFBL:</w:t>
      </w:r>
    </w:p>
    <w:p w14:paraId="4F04C13C" w14:textId="77777777" w:rsidR="00E378BD" w:rsidRDefault="00E378BD" w:rsidP="00C540C2">
      <w:pPr>
        <w:spacing w:line="276" w:lineRule="auto"/>
      </w:pPr>
      <w:r>
        <w:rPr>
          <w:noProof/>
        </w:rPr>
        <w:drawing>
          <wp:inline distT="0" distB="0" distL="0" distR="0" wp14:anchorId="15D3FCE0" wp14:editId="0E610114">
            <wp:extent cx="5819775" cy="4305300"/>
            <wp:effectExtent l="0" t="19050" r="0" b="38100"/>
            <wp:docPr id="24" name="Diagram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5EE72C9B" w14:textId="77777777" w:rsidR="00AF4401" w:rsidRDefault="00AF4401" w:rsidP="00AF4401">
      <w:pPr>
        <w:pStyle w:val="ListParagraph"/>
        <w:spacing w:line="276" w:lineRule="auto"/>
        <w:jc w:val="both"/>
        <w:rPr>
          <w:b/>
          <w:sz w:val="24"/>
          <w:szCs w:val="24"/>
        </w:rPr>
      </w:pPr>
    </w:p>
    <w:p w14:paraId="0475FEE8" w14:textId="77777777" w:rsidR="00E378BD" w:rsidRPr="005A3DA3" w:rsidRDefault="00E378BD" w:rsidP="00FA1270">
      <w:pPr>
        <w:pStyle w:val="ListParagraph"/>
        <w:numPr>
          <w:ilvl w:val="0"/>
          <w:numId w:val="8"/>
        </w:numPr>
        <w:spacing w:line="276" w:lineRule="auto"/>
        <w:jc w:val="both"/>
        <w:rPr>
          <w:b/>
          <w:sz w:val="24"/>
          <w:szCs w:val="24"/>
        </w:rPr>
      </w:pPr>
      <w:r w:rsidRPr="005A3DA3">
        <w:rPr>
          <w:b/>
          <w:sz w:val="24"/>
          <w:szCs w:val="24"/>
        </w:rPr>
        <w:t>Collecting CV:</w:t>
      </w:r>
    </w:p>
    <w:p w14:paraId="3DC0B12B" w14:textId="77777777" w:rsidR="00E378BD" w:rsidRPr="00395E52" w:rsidRDefault="00E378BD" w:rsidP="00C540C2">
      <w:pPr>
        <w:pStyle w:val="ListParagraph"/>
        <w:spacing w:line="276" w:lineRule="auto"/>
        <w:jc w:val="both"/>
        <w:rPr>
          <w:sz w:val="24"/>
          <w:szCs w:val="24"/>
        </w:rPr>
      </w:pPr>
      <w:r w:rsidRPr="00395E52">
        <w:rPr>
          <w:sz w:val="24"/>
          <w:szCs w:val="24"/>
        </w:rPr>
        <w:t>There is a mixed approach in case of collecting the required CVs for different positions in Square Food and Beverage Ltd. The CV of the interested candidates are usually collected from the different market source like bdjobs.com and the candidates who are interested for the position can drop their CVs by themselves in the of CV box of the 11</w:t>
      </w:r>
      <w:r w:rsidRPr="00395E52">
        <w:rPr>
          <w:sz w:val="24"/>
          <w:szCs w:val="24"/>
          <w:vertAlign w:val="superscript"/>
        </w:rPr>
        <w:t>th</w:t>
      </w:r>
      <w:r w:rsidRPr="00395E52">
        <w:rPr>
          <w:sz w:val="24"/>
          <w:szCs w:val="24"/>
        </w:rPr>
        <w:t xml:space="preserve"> floor of </w:t>
      </w:r>
      <w:proofErr w:type="spellStart"/>
      <w:r w:rsidRPr="00395E52">
        <w:rPr>
          <w:sz w:val="24"/>
          <w:szCs w:val="24"/>
        </w:rPr>
        <w:t>Rupayan</w:t>
      </w:r>
      <w:proofErr w:type="spellEnd"/>
      <w:r w:rsidRPr="00395E52">
        <w:rPr>
          <w:sz w:val="24"/>
          <w:szCs w:val="24"/>
        </w:rPr>
        <w:t xml:space="preserve"> Centre, the office of SFBL. The CVs are from many different positions like Sales officer, Territory Sales Officer, Lab Analysts, Site Engineer, Divisional Sales Manager, Regional Sales Manager, Area sales Manager, Executive of Quality Control, Production, TSD, Senior Office assistant, junior accounts officer etc.</w:t>
      </w:r>
    </w:p>
    <w:p w14:paraId="2459A2E1" w14:textId="77777777" w:rsidR="00E378BD" w:rsidRPr="00395E52" w:rsidRDefault="00E378BD" w:rsidP="00C540C2">
      <w:pPr>
        <w:pStyle w:val="ListParagraph"/>
        <w:spacing w:line="276" w:lineRule="auto"/>
        <w:jc w:val="both"/>
        <w:rPr>
          <w:sz w:val="24"/>
          <w:szCs w:val="24"/>
        </w:rPr>
      </w:pPr>
    </w:p>
    <w:p w14:paraId="1DCA4691" w14:textId="77777777" w:rsidR="00E378BD" w:rsidRPr="005A3DA3" w:rsidRDefault="00E378BD" w:rsidP="00FA1270">
      <w:pPr>
        <w:pStyle w:val="ListParagraph"/>
        <w:numPr>
          <w:ilvl w:val="0"/>
          <w:numId w:val="8"/>
        </w:numPr>
        <w:spacing w:line="276" w:lineRule="auto"/>
        <w:jc w:val="both"/>
        <w:rPr>
          <w:b/>
          <w:sz w:val="24"/>
          <w:szCs w:val="24"/>
        </w:rPr>
      </w:pPr>
      <w:r w:rsidRPr="005A3DA3">
        <w:rPr>
          <w:b/>
          <w:sz w:val="24"/>
          <w:szCs w:val="24"/>
        </w:rPr>
        <w:t xml:space="preserve"> Screening CV: </w:t>
      </w:r>
    </w:p>
    <w:p w14:paraId="7401DE52" w14:textId="77777777" w:rsidR="00E378BD" w:rsidRDefault="00E378BD" w:rsidP="00C540C2">
      <w:pPr>
        <w:pStyle w:val="ListParagraph"/>
        <w:spacing w:line="276" w:lineRule="auto"/>
        <w:jc w:val="both"/>
        <w:rPr>
          <w:sz w:val="24"/>
          <w:szCs w:val="24"/>
        </w:rPr>
      </w:pPr>
      <w:r w:rsidRPr="00395E52">
        <w:rPr>
          <w:sz w:val="24"/>
          <w:szCs w:val="24"/>
        </w:rPr>
        <w:t xml:space="preserve">In SFBL I have done nine position </w:t>
      </w:r>
      <w:proofErr w:type="gramStart"/>
      <w:r w:rsidRPr="00395E52">
        <w:rPr>
          <w:sz w:val="24"/>
          <w:szCs w:val="24"/>
        </w:rPr>
        <w:t>cv</w:t>
      </w:r>
      <w:proofErr w:type="gramEnd"/>
      <w:r w:rsidRPr="00395E52">
        <w:rPr>
          <w:sz w:val="24"/>
          <w:szCs w:val="24"/>
        </w:rPr>
        <w:t xml:space="preserve"> screening. The positions are Territory sales manager, Area sales manager, Regional Sales manager, Divisional Sales manager, Brand Executive, Mechanics and Electricians, Production Executive, Quality Control executive. There are four issues we consider mostly at the time of </w:t>
      </w:r>
      <w:proofErr w:type="gramStart"/>
      <w:r w:rsidRPr="00395E52">
        <w:rPr>
          <w:sz w:val="24"/>
          <w:szCs w:val="24"/>
        </w:rPr>
        <w:t>cv</w:t>
      </w:r>
      <w:proofErr w:type="gramEnd"/>
      <w:r w:rsidRPr="00395E52">
        <w:rPr>
          <w:sz w:val="24"/>
          <w:szCs w:val="24"/>
        </w:rPr>
        <w:t xml:space="preserve"> screening. Those are age, educational qualification, experience and location. In SFBL the sales officer turnover rate and the territory sales officer turnover rate are higher than any other positions. So basically, it is required to hire new employees to fill up those vacant positions. That’s why SFBL collect a huge amount of CV in every one and half month due to recruit new sales officers. For the position of sales officer SFBL mainly consider 2 or 3 years of experience in a well-known organization with minimum qualification of HSC. On the other hand, junior accounts officer needs to have graduated from a reputed university holding CGPA 3.00 or above 3.00 and the birth year should be below 1990.</w:t>
      </w:r>
    </w:p>
    <w:p w14:paraId="06BAF218" w14:textId="77777777" w:rsidR="00E378BD" w:rsidRPr="00395E52" w:rsidRDefault="00E378BD" w:rsidP="00C540C2">
      <w:pPr>
        <w:pStyle w:val="ListParagraph"/>
        <w:spacing w:line="276" w:lineRule="auto"/>
        <w:jc w:val="both"/>
        <w:rPr>
          <w:sz w:val="24"/>
          <w:szCs w:val="24"/>
        </w:rPr>
      </w:pPr>
    </w:p>
    <w:p w14:paraId="4CE63166" w14:textId="77777777" w:rsidR="00E378BD" w:rsidRPr="005A3DA3" w:rsidRDefault="00E378BD" w:rsidP="00FA1270">
      <w:pPr>
        <w:pStyle w:val="ListParagraph"/>
        <w:numPr>
          <w:ilvl w:val="0"/>
          <w:numId w:val="8"/>
        </w:numPr>
        <w:spacing w:line="276" w:lineRule="auto"/>
        <w:jc w:val="both"/>
        <w:rPr>
          <w:b/>
          <w:sz w:val="24"/>
          <w:szCs w:val="24"/>
        </w:rPr>
      </w:pPr>
      <w:r w:rsidRPr="005A3DA3">
        <w:rPr>
          <w:b/>
          <w:sz w:val="24"/>
          <w:szCs w:val="24"/>
        </w:rPr>
        <w:t xml:space="preserve">Making Interview calls and training calls: </w:t>
      </w:r>
    </w:p>
    <w:p w14:paraId="3601F61D" w14:textId="77777777" w:rsidR="00E378BD" w:rsidRPr="00395E52" w:rsidRDefault="00E378BD" w:rsidP="00C540C2">
      <w:pPr>
        <w:pStyle w:val="ListParagraph"/>
        <w:spacing w:line="276" w:lineRule="auto"/>
        <w:jc w:val="both"/>
        <w:rPr>
          <w:sz w:val="24"/>
          <w:szCs w:val="24"/>
        </w:rPr>
      </w:pPr>
      <w:r w:rsidRPr="00395E52">
        <w:rPr>
          <w:sz w:val="24"/>
          <w:szCs w:val="24"/>
        </w:rPr>
        <w:t xml:space="preserve">During my internship period I made a lot of phone calls to the candidates for the purpose of written examination, interview, training call, </w:t>
      </w:r>
      <w:proofErr w:type="gramStart"/>
      <w:r w:rsidRPr="00395E52">
        <w:rPr>
          <w:sz w:val="24"/>
          <w:szCs w:val="24"/>
        </w:rPr>
        <w:t>confirmation</w:t>
      </w:r>
      <w:proofErr w:type="gramEnd"/>
      <w:r w:rsidRPr="00395E52">
        <w:rPr>
          <w:sz w:val="24"/>
          <w:szCs w:val="24"/>
        </w:rPr>
        <w:t xml:space="preserve"> call. After CV screening I made a list of those shortlisted candidates then called them for their participation and note down their responses. The written exam and interview session mainly take place at the </w:t>
      </w:r>
      <w:proofErr w:type="spellStart"/>
      <w:r w:rsidRPr="00395E52">
        <w:rPr>
          <w:sz w:val="24"/>
          <w:szCs w:val="24"/>
        </w:rPr>
        <w:t>Rupayan</w:t>
      </w:r>
      <w:proofErr w:type="spellEnd"/>
      <w:r w:rsidRPr="00395E52">
        <w:rPr>
          <w:sz w:val="24"/>
          <w:szCs w:val="24"/>
        </w:rPr>
        <w:t xml:space="preserve"> Centre in </w:t>
      </w:r>
      <w:proofErr w:type="spellStart"/>
      <w:r w:rsidRPr="00395E52">
        <w:rPr>
          <w:sz w:val="24"/>
          <w:szCs w:val="24"/>
        </w:rPr>
        <w:t>Mohakhali</w:t>
      </w:r>
      <w:proofErr w:type="spellEnd"/>
      <w:r w:rsidRPr="00395E52">
        <w:rPr>
          <w:sz w:val="24"/>
          <w:szCs w:val="24"/>
        </w:rPr>
        <w:t xml:space="preserve"> at 11</w:t>
      </w:r>
      <w:r w:rsidRPr="00395E52">
        <w:rPr>
          <w:sz w:val="24"/>
          <w:szCs w:val="24"/>
          <w:vertAlign w:val="superscript"/>
        </w:rPr>
        <w:t>th</w:t>
      </w:r>
      <w:r w:rsidRPr="00395E52">
        <w:rPr>
          <w:sz w:val="24"/>
          <w:szCs w:val="24"/>
        </w:rPr>
        <w:t xml:space="preserve"> floor as well as sometimes at the Corporate Head Quarter which is the Square Centre. For the SO position training calls were given to the selected candidates.</w:t>
      </w:r>
    </w:p>
    <w:p w14:paraId="044B8B22" w14:textId="77777777" w:rsidR="00E378BD" w:rsidRPr="00395E52" w:rsidRDefault="00E378BD" w:rsidP="00C540C2">
      <w:pPr>
        <w:pStyle w:val="ListParagraph"/>
        <w:spacing w:line="276" w:lineRule="auto"/>
        <w:jc w:val="both"/>
        <w:rPr>
          <w:sz w:val="24"/>
          <w:szCs w:val="24"/>
        </w:rPr>
      </w:pPr>
    </w:p>
    <w:p w14:paraId="61254D99" w14:textId="77777777" w:rsidR="00E378BD" w:rsidRPr="005A3DA3" w:rsidRDefault="00E378BD" w:rsidP="00FA1270">
      <w:pPr>
        <w:pStyle w:val="ListParagraph"/>
        <w:numPr>
          <w:ilvl w:val="0"/>
          <w:numId w:val="8"/>
        </w:numPr>
        <w:spacing w:line="276" w:lineRule="auto"/>
        <w:jc w:val="both"/>
        <w:rPr>
          <w:b/>
          <w:sz w:val="24"/>
          <w:szCs w:val="24"/>
        </w:rPr>
      </w:pPr>
      <w:r w:rsidRPr="005A3DA3">
        <w:rPr>
          <w:b/>
          <w:sz w:val="24"/>
          <w:szCs w:val="24"/>
        </w:rPr>
        <w:t xml:space="preserve">Manage the interview and training room: </w:t>
      </w:r>
    </w:p>
    <w:p w14:paraId="1B1F3A9D" w14:textId="0E4AE857" w:rsidR="00E378BD" w:rsidRDefault="00E378BD" w:rsidP="00C540C2">
      <w:pPr>
        <w:pStyle w:val="ListParagraph"/>
        <w:spacing w:line="276" w:lineRule="auto"/>
        <w:jc w:val="both"/>
        <w:rPr>
          <w:sz w:val="24"/>
          <w:szCs w:val="24"/>
        </w:rPr>
      </w:pPr>
      <w:r w:rsidRPr="00395E52">
        <w:rPr>
          <w:sz w:val="24"/>
          <w:szCs w:val="24"/>
        </w:rPr>
        <w:t xml:space="preserve">After the written exam it’s time for interview session and while fixing the date I had to book the meeting room for taking interview. At the time of training I was also </w:t>
      </w:r>
      <w:proofErr w:type="gramStart"/>
      <w:r w:rsidRPr="00395E52">
        <w:rPr>
          <w:sz w:val="24"/>
          <w:szCs w:val="24"/>
        </w:rPr>
        <w:t xml:space="preserve">the </w:t>
      </w:r>
      <w:r w:rsidRPr="00395E52">
        <w:rPr>
          <w:sz w:val="24"/>
          <w:szCs w:val="24"/>
        </w:rPr>
        <w:lastRenderedPageBreak/>
        <w:t>of</w:t>
      </w:r>
      <w:proofErr w:type="gramEnd"/>
      <w:r w:rsidRPr="00395E52">
        <w:rPr>
          <w:sz w:val="24"/>
          <w:szCs w:val="24"/>
        </w:rPr>
        <w:t xml:space="preserve"> consideration that whether on that day any trainer is free or not who will provide the necessary training to the SO.</w:t>
      </w:r>
    </w:p>
    <w:p w14:paraId="0CB41F49" w14:textId="77777777" w:rsidR="00E378BD" w:rsidRPr="00395E52" w:rsidRDefault="00E378BD" w:rsidP="00C540C2">
      <w:pPr>
        <w:pStyle w:val="ListParagraph"/>
        <w:spacing w:line="276" w:lineRule="auto"/>
        <w:jc w:val="both"/>
        <w:rPr>
          <w:sz w:val="24"/>
          <w:szCs w:val="24"/>
        </w:rPr>
      </w:pPr>
    </w:p>
    <w:p w14:paraId="7520E964" w14:textId="77777777" w:rsidR="00E378BD" w:rsidRPr="005A3DA3" w:rsidRDefault="00E378BD" w:rsidP="00FA1270">
      <w:pPr>
        <w:pStyle w:val="ListParagraph"/>
        <w:numPr>
          <w:ilvl w:val="0"/>
          <w:numId w:val="8"/>
        </w:numPr>
        <w:spacing w:line="276" w:lineRule="auto"/>
        <w:jc w:val="both"/>
        <w:rPr>
          <w:b/>
          <w:sz w:val="24"/>
          <w:szCs w:val="24"/>
        </w:rPr>
      </w:pPr>
      <w:r w:rsidRPr="005A3DA3">
        <w:rPr>
          <w:b/>
          <w:sz w:val="24"/>
          <w:szCs w:val="24"/>
        </w:rPr>
        <w:t>Creating interview attendance sheet:</w:t>
      </w:r>
    </w:p>
    <w:p w14:paraId="0AA6922C" w14:textId="77777777" w:rsidR="00E378BD" w:rsidRPr="00395E52" w:rsidRDefault="00E378BD" w:rsidP="00C540C2">
      <w:pPr>
        <w:pStyle w:val="ListParagraph"/>
        <w:spacing w:line="276" w:lineRule="auto"/>
        <w:jc w:val="both"/>
        <w:rPr>
          <w:sz w:val="24"/>
          <w:szCs w:val="24"/>
        </w:rPr>
      </w:pPr>
      <w:r w:rsidRPr="00395E52">
        <w:rPr>
          <w:sz w:val="24"/>
          <w:szCs w:val="24"/>
        </w:rPr>
        <w:t xml:space="preserve"> I have maintained the candidate’s attendance in the time of both written exam and interviews. At first, I made the attendance sheet for the candidates who were called for the exam or interviews which was kept for the record purpose. When it was time for interview I put the time slot for each candidate and the day of interview I arrange their waiting place and communicate with them. </w:t>
      </w:r>
    </w:p>
    <w:p w14:paraId="33426ABE" w14:textId="77777777" w:rsidR="00E378BD" w:rsidRPr="00395E52" w:rsidRDefault="00E378BD" w:rsidP="00C540C2">
      <w:pPr>
        <w:pStyle w:val="ListParagraph"/>
        <w:spacing w:line="276" w:lineRule="auto"/>
        <w:jc w:val="both"/>
        <w:rPr>
          <w:sz w:val="24"/>
          <w:szCs w:val="24"/>
        </w:rPr>
      </w:pPr>
    </w:p>
    <w:p w14:paraId="1605BCD0" w14:textId="77777777" w:rsidR="00E378BD" w:rsidRPr="005A3DA3" w:rsidRDefault="00E378BD" w:rsidP="00FA1270">
      <w:pPr>
        <w:pStyle w:val="ListParagraph"/>
        <w:numPr>
          <w:ilvl w:val="0"/>
          <w:numId w:val="8"/>
        </w:numPr>
        <w:spacing w:line="276" w:lineRule="auto"/>
        <w:jc w:val="both"/>
        <w:rPr>
          <w:b/>
          <w:sz w:val="24"/>
          <w:szCs w:val="24"/>
        </w:rPr>
      </w:pPr>
      <w:r w:rsidRPr="005A3DA3">
        <w:rPr>
          <w:b/>
          <w:sz w:val="24"/>
          <w:szCs w:val="24"/>
        </w:rPr>
        <w:t xml:space="preserve">Making Candidates summary: </w:t>
      </w:r>
    </w:p>
    <w:p w14:paraId="75293D78" w14:textId="77777777" w:rsidR="00E378BD" w:rsidRDefault="00E378BD" w:rsidP="00C540C2">
      <w:pPr>
        <w:pStyle w:val="ListParagraph"/>
        <w:spacing w:line="276" w:lineRule="auto"/>
        <w:jc w:val="both"/>
        <w:rPr>
          <w:sz w:val="24"/>
          <w:szCs w:val="24"/>
        </w:rPr>
      </w:pPr>
      <w:r w:rsidRPr="00395E52">
        <w:rPr>
          <w:sz w:val="24"/>
          <w:szCs w:val="24"/>
        </w:rPr>
        <w:t>In SFBL I used to make summary for the candidates who are invited to give the interview. The number of copies of the candidate’s summary is dependent on how many interviewers will take the interview. The candidate summary contains each of the candidate’s name, address, age, educational qualification, working experience, total year of experience. After preparing this sheet I handed over those to the interviewers so that they could have clear idea about the interviewee.</w:t>
      </w:r>
    </w:p>
    <w:p w14:paraId="7E0D7AD3" w14:textId="77777777" w:rsidR="00E378BD" w:rsidRPr="00395E52" w:rsidRDefault="00E378BD" w:rsidP="00C540C2">
      <w:pPr>
        <w:pStyle w:val="ListParagraph"/>
        <w:spacing w:line="276" w:lineRule="auto"/>
        <w:jc w:val="both"/>
        <w:rPr>
          <w:sz w:val="24"/>
          <w:szCs w:val="24"/>
        </w:rPr>
      </w:pPr>
    </w:p>
    <w:p w14:paraId="662DF4AD" w14:textId="77777777" w:rsidR="00E378BD" w:rsidRPr="005A3DA3" w:rsidRDefault="00E378BD" w:rsidP="00FA1270">
      <w:pPr>
        <w:pStyle w:val="ListParagraph"/>
        <w:numPr>
          <w:ilvl w:val="0"/>
          <w:numId w:val="8"/>
        </w:numPr>
        <w:spacing w:line="276" w:lineRule="auto"/>
        <w:jc w:val="both"/>
        <w:rPr>
          <w:b/>
          <w:sz w:val="24"/>
          <w:szCs w:val="24"/>
        </w:rPr>
      </w:pPr>
      <w:r w:rsidRPr="005A3DA3">
        <w:rPr>
          <w:b/>
          <w:sz w:val="24"/>
          <w:szCs w:val="24"/>
        </w:rPr>
        <w:t xml:space="preserve">Preparing Recruitment proposals: </w:t>
      </w:r>
    </w:p>
    <w:p w14:paraId="0C106CCA" w14:textId="77777777" w:rsidR="00E378BD" w:rsidRPr="00395E52" w:rsidRDefault="00E378BD" w:rsidP="00C540C2">
      <w:pPr>
        <w:pStyle w:val="ListParagraph"/>
        <w:spacing w:line="276" w:lineRule="auto"/>
        <w:jc w:val="both"/>
        <w:rPr>
          <w:sz w:val="24"/>
          <w:szCs w:val="24"/>
        </w:rPr>
      </w:pPr>
      <w:r w:rsidRPr="00395E52">
        <w:rPr>
          <w:sz w:val="24"/>
          <w:szCs w:val="24"/>
        </w:rPr>
        <w:t xml:space="preserve">SFBL follows a very strict rules at the time of recruitment to keep all the records of the employees. After the interviews my supervisor used to give me the list of selected candidates for the position as well as a sample of recruitment proposal and the details of their salary and reporting details. Then I made the proposal using that necessary information. </w:t>
      </w:r>
    </w:p>
    <w:p w14:paraId="6D2A2FFC" w14:textId="77777777" w:rsidR="00E378BD" w:rsidRPr="00395E52" w:rsidRDefault="00E378BD" w:rsidP="00C540C2">
      <w:pPr>
        <w:pStyle w:val="ListParagraph"/>
        <w:spacing w:line="276" w:lineRule="auto"/>
        <w:jc w:val="both"/>
        <w:rPr>
          <w:sz w:val="24"/>
          <w:szCs w:val="24"/>
        </w:rPr>
      </w:pPr>
    </w:p>
    <w:p w14:paraId="067FD601" w14:textId="77777777" w:rsidR="00E378BD" w:rsidRPr="005A3DA3" w:rsidRDefault="00E378BD" w:rsidP="00FA1270">
      <w:pPr>
        <w:pStyle w:val="ListParagraph"/>
        <w:numPr>
          <w:ilvl w:val="0"/>
          <w:numId w:val="8"/>
        </w:numPr>
        <w:spacing w:line="276" w:lineRule="auto"/>
        <w:jc w:val="both"/>
        <w:rPr>
          <w:b/>
          <w:sz w:val="24"/>
          <w:szCs w:val="24"/>
        </w:rPr>
      </w:pPr>
      <w:r w:rsidRPr="005A3DA3">
        <w:rPr>
          <w:b/>
          <w:sz w:val="24"/>
          <w:szCs w:val="24"/>
        </w:rPr>
        <w:t xml:space="preserve">Maintaining attendance: </w:t>
      </w:r>
    </w:p>
    <w:p w14:paraId="714196CA" w14:textId="77777777" w:rsidR="00E378BD" w:rsidRPr="00395E52" w:rsidRDefault="00E378BD" w:rsidP="00C540C2">
      <w:pPr>
        <w:pStyle w:val="ListParagraph"/>
        <w:spacing w:line="276" w:lineRule="auto"/>
        <w:jc w:val="both"/>
        <w:rPr>
          <w:sz w:val="24"/>
          <w:szCs w:val="24"/>
        </w:rPr>
      </w:pPr>
      <w:r w:rsidRPr="00395E52">
        <w:rPr>
          <w:sz w:val="24"/>
          <w:szCs w:val="24"/>
        </w:rPr>
        <w:t xml:space="preserve">At the SFBL there are two types of system used for maintaining attendance. The employees put their fingerprints for their attendance purpose and the machine keep the records of all the employees in and out time. There is also an attendance </w:t>
      </w:r>
      <w:proofErr w:type="spellStart"/>
      <w:r w:rsidRPr="00395E52">
        <w:rPr>
          <w:sz w:val="24"/>
          <w:szCs w:val="24"/>
        </w:rPr>
        <w:t>khata</w:t>
      </w:r>
      <w:proofErr w:type="spellEnd"/>
      <w:r w:rsidRPr="00395E52">
        <w:rPr>
          <w:sz w:val="24"/>
          <w:szCs w:val="24"/>
        </w:rPr>
        <w:t xml:space="preserve"> kept for the staffs for maintaining their in and out time purpose.</w:t>
      </w:r>
    </w:p>
    <w:p w14:paraId="7C42A696" w14:textId="77777777" w:rsidR="00E378BD" w:rsidRPr="00395E52" w:rsidRDefault="00E378BD" w:rsidP="00C540C2">
      <w:pPr>
        <w:pStyle w:val="ListParagraph"/>
        <w:spacing w:line="276" w:lineRule="auto"/>
        <w:jc w:val="both"/>
        <w:rPr>
          <w:sz w:val="24"/>
          <w:szCs w:val="24"/>
        </w:rPr>
      </w:pPr>
    </w:p>
    <w:p w14:paraId="23FDB537" w14:textId="77777777" w:rsidR="00E378BD" w:rsidRPr="005A3DA3" w:rsidRDefault="00E378BD" w:rsidP="00FA1270">
      <w:pPr>
        <w:pStyle w:val="ListParagraph"/>
        <w:numPr>
          <w:ilvl w:val="0"/>
          <w:numId w:val="8"/>
        </w:numPr>
        <w:spacing w:line="276" w:lineRule="auto"/>
        <w:jc w:val="both"/>
        <w:rPr>
          <w:b/>
          <w:sz w:val="24"/>
          <w:szCs w:val="24"/>
        </w:rPr>
      </w:pPr>
      <w:r w:rsidRPr="005A3DA3">
        <w:rPr>
          <w:b/>
          <w:sz w:val="24"/>
          <w:szCs w:val="24"/>
        </w:rPr>
        <w:t xml:space="preserve">Making individual employee file: </w:t>
      </w:r>
    </w:p>
    <w:p w14:paraId="65A70F2C" w14:textId="4D7B08C7" w:rsidR="00AF4401" w:rsidRPr="00FE2DA3" w:rsidRDefault="00E378BD" w:rsidP="00FE2DA3">
      <w:pPr>
        <w:pStyle w:val="ListParagraph"/>
        <w:spacing w:line="276" w:lineRule="auto"/>
        <w:jc w:val="both"/>
        <w:rPr>
          <w:sz w:val="24"/>
          <w:szCs w:val="24"/>
        </w:rPr>
      </w:pPr>
      <w:r w:rsidRPr="00395E52">
        <w:rPr>
          <w:sz w:val="24"/>
          <w:szCs w:val="24"/>
        </w:rPr>
        <w:t>One of the very crucial tasks of the HR department of SFBL is keeping the record of all employees. They keep the record both in manually and HRIS software. I have prepared files for the new employees. In every file there is all the necessary documents of an employee. The documents are filed in a sequential way according to the checklist. The following checklist is maintained to prepare employee file individually. Then after preparing file all the information should be updated in the HRIS software. At first, they create an employee ID number and then they input all the information of that employee and keep record.</w:t>
      </w:r>
    </w:p>
    <w:p w14:paraId="2C8FDEEE" w14:textId="77777777" w:rsidR="00E378BD" w:rsidRPr="00395E52" w:rsidRDefault="00E378BD" w:rsidP="00C540C2">
      <w:pPr>
        <w:pStyle w:val="ListParagraph"/>
        <w:spacing w:line="276" w:lineRule="auto"/>
        <w:jc w:val="both"/>
        <w:rPr>
          <w:sz w:val="24"/>
          <w:szCs w:val="24"/>
        </w:rPr>
      </w:pPr>
    </w:p>
    <w:p w14:paraId="26682C40" w14:textId="77777777" w:rsidR="00E378BD" w:rsidRPr="005A3DA3" w:rsidRDefault="00E378BD" w:rsidP="00FA1270">
      <w:pPr>
        <w:pStyle w:val="ListParagraph"/>
        <w:numPr>
          <w:ilvl w:val="0"/>
          <w:numId w:val="8"/>
        </w:numPr>
        <w:spacing w:line="276" w:lineRule="auto"/>
        <w:jc w:val="both"/>
        <w:rPr>
          <w:b/>
          <w:sz w:val="24"/>
          <w:szCs w:val="24"/>
        </w:rPr>
      </w:pPr>
      <w:r w:rsidRPr="005A3DA3">
        <w:rPr>
          <w:b/>
          <w:sz w:val="24"/>
          <w:szCs w:val="24"/>
        </w:rPr>
        <w:t xml:space="preserve">Create leave and tour file: </w:t>
      </w:r>
    </w:p>
    <w:p w14:paraId="05765A49" w14:textId="77777777" w:rsidR="00E378BD" w:rsidRPr="00395E52" w:rsidRDefault="00E378BD" w:rsidP="00C540C2">
      <w:pPr>
        <w:pStyle w:val="ListParagraph"/>
        <w:spacing w:line="276" w:lineRule="auto"/>
        <w:jc w:val="both"/>
        <w:rPr>
          <w:sz w:val="24"/>
          <w:szCs w:val="24"/>
        </w:rPr>
      </w:pPr>
      <w:r w:rsidRPr="00395E52">
        <w:rPr>
          <w:sz w:val="24"/>
          <w:szCs w:val="24"/>
        </w:rPr>
        <w:t>In SFBL there are so many tours conduct for the market visiting purpose. That is why it is necessary to keep the proper records of the tour. There is a tour slip and also a leave form for those who want leave in the time of their need. I collected those tour and leave slips and update individual information in the HRIS daily basis.</w:t>
      </w:r>
    </w:p>
    <w:p w14:paraId="28725D7D" w14:textId="77777777" w:rsidR="00E378BD" w:rsidRPr="00395E52" w:rsidRDefault="00E378BD" w:rsidP="00C540C2">
      <w:pPr>
        <w:pStyle w:val="ListParagraph"/>
        <w:spacing w:line="276" w:lineRule="auto"/>
        <w:jc w:val="both"/>
        <w:rPr>
          <w:sz w:val="24"/>
          <w:szCs w:val="24"/>
        </w:rPr>
      </w:pPr>
    </w:p>
    <w:p w14:paraId="46795C60" w14:textId="77777777" w:rsidR="00E378BD" w:rsidRPr="005A3DA3" w:rsidRDefault="00E378BD" w:rsidP="00FA1270">
      <w:pPr>
        <w:pStyle w:val="ListParagraph"/>
        <w:numPr>
          <w:ilvl w:val="0"/>
          <w:numId w:val="8"/>
        </w:numPr>
        <w:spacing w:line="276" w:lineRule="auto"/>
        <w:jc w:val="both"/>
        <w:rPr>
          <w:b/>
          <w:sz w:val="24"/>
          <w:szCs w:val="24"/>
        </w:rPr>
      </w:pPr>
      <w:r w:rsidRPr="005A3DA3">
        <w:rPr>
          <w:b/>
          <w:sz w:val="24"/>
          <w:szCs w:val="24"/>
        </w:rPr>
        <w:t>Data entry of outside visit:</w:t>
      </w:r>
    </w:p>
    <w:p w14:paraId="38D9B228" w14:textId="77777777" w:rsidR="00E378BD" w:rsidRPr="00395E52" w:rsidRDefault="00E378BD" w:rsidP="00C540C2">
      <w:pPr>
        <w:pStyle w:val="ListParagraph"/>
        <w:spacing w:line="276" w:lineRule="auto"/>
        <w:jc w:val="both"/>
        <w:rPr>
          <w:sz w:val="24"/>
          <w:szCs w:val="24"/>
        </w:rPr>
      </w:pPr>
      <w:r w:rsidRPr="00395E52">
        <w:rPr>
          <w:sz w:val="24"/>
          <w:szCs w:val="24"/>
        </w:rPr>
        <w:t>When any employee goes out before ending the official working hour then they need to get the gate pass. The gate pass is given by a slip called outside visit. There is mentioned the exit time, purpose of visit, expected time of return and actual time of return. When an employee does not back office on that day the information is updated in the HRIS.</w:t>
      </w:r>
    </w:p>
    <w:p w14:paraId="129475DC" w14:textId="77777777" w:rsidR="00E378BD" w:rsidRPr="00395E52" w:rsidRDefault="00E378BD" w:rsidP="00C540C2">
      <w:pPr>
        <w:pStyle w:val="ListParagraph"/>
        <w:spacing w:line="276" w:lineRule="auto"/>
        <w:jc w:val="both"/>
        <w:rPr>
          <w:sz w:val="24"/>
          <w:szCs w:val="24"/>
        </w:rPr>
      </w:pPr>
    </w:p>
    <w:p w14:paraId="647A3DC7" w14:textId="77777777" w:rsidR="00E378BD" w:rsidRPr="005A3DA3" w:rsidRDefault="00E378BD" w:rsidP="00FA1270">
      <w:pPr>
        <w:pStyle w:val="ListParagraph"/>
        <w:numPr>
          <w:ilvl w:val="0"/>
          <w:numId w:val="8"/>
        </w:numPr>
        <w:spacing w:line="276" w:lineRule="auto"/>
        <w:jc w:val="both"/>
        <w:rPr>
          <w:b/>
          <w:sz w:val="24"/>
          <w:szCs w:val="24"/>
        </w:rPr>
      </w:pPr>
      <w:r w:rsidRPr="005A3DA3">
        <w:rPr>
          <w:b/>
          <w:sz w:val="24"/>
          <w:szCs w:val="24"/>
        </w:rPr>
        <w:t xml:space="preserve">Prepare job offer letter and appointment letter: </w:t>
      </w:r>
    </w:p>
    <w:p w14:paraId="40A0F8B9" w14:textId="77777777" w:rsidR="00E378BD" w:rsidRPr="00395E52" w:rsidRDefault="00E378BD" w:rsidP="00C540C2">
      <w:pPr>
        <w:pStyle w:val="ListParagraph"/>
        <w:spacing w:line="276" w:lineRule="auto"/>
        <w:jc w:val="both"/>
        <w:rPr>
          <w:sz w:val="24"/>
          <w:szCs w:val="24"/>
        </w:rPr>
      </w:pPr>
      <w:r w:rsidRPr="00395E52">
        <w:rPr>
          <w:sz w:val="24"/>
          <w:szCs w:val="24"/>
        </w:rPr>
        <w:t>During my internship I learned how to prepare job offer letter and appointment letter for the candidate. After the interview job offer letters provided to the selected candidates and then they are given appointment letters. Before preparing the letters, my supervisor gave me the sample for both and marked the points where I should make the changes and I collected the details of the candidates from the CVs.</w:t>
      </w:r>
    </w:p>
    <w:p w14:paraId="66F3E13E" w14:textId="0EB0F352" w:rsidR="00E378BD" w:rsidRPr="009E2E05" w:rsidRDefault="00F43BDB" w:rsidP="009E2E05">
      <w:pPr>
        <w:rPr>
          <w:sz w:val="24"/>
          <w:szCs w:val="24"/>
        </w:rPr>
      </w:pPr>
      <w:r>
        <w:rPr>
          <w:sz w:val="24"/>
          <w:szCs w:val="24"/>
        </w:rPr>
        <w:br w:type="page"/>
      </w:r>
    </w:p>
    <w:p w14:paraId="1C7A78A3" w14:textId="77777777" w:rsidR="00E378BD" w:rsidRPr="005A3DA3" w:rsidRDefault="00E378BD" w:rsidP="00FA1270">
      <w:pPr>
        <w:pStyle w:val="ListParagraph"/>
        <w:numPr>
          <w:ilvl w:val="0"/>
          <w:numId w:val="8"/>
        </w:numPr>
        <w:spacing w:line="276" w:lineRule="auto"/>
        <w:jc w:val="both"/>
        <w:rPr>
          <w:b/>
          <w:sz w:val="24"/>
          <w:szCs w:val="24"/>
        </w:rPr>
      </w:pPr>
      <w:r w:rsidRPr="005A3DA3">
        <w:rPr>
          <w:b/>
          <w:sz w:val="24"/>
          <w:szCs w:val="24"/>
        </w:rPr>
        <w:lastRenderedPageBreak/>
        <w:t xml:space="preserve"> Prepare transfer letter:</w:t>
      </w:r>
    </w:p>
    <w:p w14:paraId="2172C595" w14:textId="77777777" w:rsidR="00E378BD" w:rsidRPr="00395E52" w:rsidRDefault="00E378BD" w:rsidP="00C540C2">
      <w:pPr>
        <w:pStyle w:val="ListParagraph"/>
        <w:spacing w:line="276" w:lineRule="auto"/>
        <w:jc w:val="both"/>
        <w:rPr>
          <w:sz w:val="24"/>
          <w:szCs w:val="24"/>
        </w:rPr>
      </w:pPr>
      <w:r w:rsidRPr="00395E52">
        <w:rPr>
          <w:sz w:val="24"/>
          <w:szCs w:val="24"/>
        </w:rPr>
        <w:t>During the time of my internship program I saw several transfers of employees of SFBL. The transfer mainly happens to the Sales Officer, Territory Sales officer. I was given a sample of transfer letter by my supervisor to prepare them according to the transfer proposal. In transfer proposal there is the details about the existing market, region, reporting boss as well as the new market, region and the reporting boss.</w:t>
      </w:r>
    </w:p>
    <w:p w14:paraId="4B1299BA" w14:textId="77777777" w:rsidR="00E378BD" w:rsidRPr="00395E52" w:rsidRDefault="00E378BD" w:rsidP="00C540C2">
      <w:pPr>
        <w:pStyle w:val="ListParagraph"/>
        <w:spacing w:line="276" w:lineRule="auto"/>
        <w:jc w:val="both"/>
        <w:rPr>
          <w:sz w:val="24"/>
          <w:szCs w:val="24"/>
        </w:rPr>
      </w:pPr>
    </w:p>
    <w:p w14:paraId="23A0620B" w14:textId="77777777" w:rsidR="00E378BD" w:rsidRPr="005A3DA3" w:rsidRDefault="00E378BD" w:rsidP="00FA1270">
      <w:pPr>
        <w:pStyle w:val="ListParagraph"/>
        <w:numPr>
          <w:ilvl w:val="0"/>
          <w:numId w:val="8"/>
        </w:numPr>
        <w:spacing w:line="276" w:lineRule="auto"/>
        <w:jc w:val="both"/>
        <w:rPr>
          <w:b/>
          <w:sz w:val="24"/>
          <w:szCs w:val="24"/>
        </w:rPr>
      </w:pPr>
      <w:r w:rsidRPr="005A3DA3">
        <w:rPr>
          <w:b/>
          <w:sz w:val="24"/>
          <w:szCs w:val="24"/>
        </w:rPr>
        <w:t xml:space="preserve">Prepare latecomers report: </w:t>
      </w:r>
    </w:p>
    <w:p w14:paraId="5ADE01EF" w14:textId="04BBDB63" w:rsidR="00E378BD" w:rsidRDefault="00E378BD" w:rsidP="00C540C2">
      <w:pPr>
        <w:pStyle w:val="ListParagraph"/>
        <w:spacing w:line="276" w:lineRule="auto"/>
        <w:jc w:val="both"/>
        <w:rPr>
          <w:sz w:val="24"/>
          <w:szCs w:val="24"/>
        </w:rPr>
      </w:pPr>
      <w:r w:rsidRPr="00395E52">
        <w:rPr>
          <w:sz w:val="24"/>
          <w:szCs w:val="24"/>
        </w:rPr>
        <w:t>In every morning at 8.45am the report of latecomers must be prepared to keep record on daily basis. The office hour starts from 8.30am. There is 5 minutes grace time for considering emergency. So, after 8.35am it counts as late for work. It is done by the attendance system and prepare a excel sheet to keep the record as hardcopy.</w:t>
      </w:r>
    </w:p>
    <w:p w14:paraId="35DC2554" w14:textId="5990E27A" w:rsidR="00F91DD0" w:rsidRDefault="00F91DD0" w:rsidP="00C540C2">
      <w:pPr>
        <w:pStyle w:val="ListParagraph"/>
        <w:spacing w:line="276" w:lineRule="auto"/>
        <w:jc w:val="both"/>
        <w:rPr>
          <w:sz w:val="24"/>
          <w:szCs w:val="24"/>
        </w:rPr>
      </w:pPr>
    </w:p>
    <w:p w14:paraId="264D4FCB" w14:textId="7EFAE0AE" w:rsidR="00F91DD0" w:rsidRDefault="00F91DD0" w:rsidP="00C540C2">
      <w:pPr>
        <w:pStyle w:val="ListParagraph"/>
        <w:spacing w:line="276" w:lineRule="auto"/>
        <w:jc w:val="both"/>
        <w:rPr>
          <w:sz w:val="24"/>
          <w:szCs w:val="24"/>
        </w:rPr>
      </w:pPr>
    </w:p>
    <w:p w14:paraId="798A6D6A" w14:textId="4E94859A" w:rsidR="00F91DD0" w:rsidRDefault="00F91DD0" w:rsidP="00C540C2">
      <w:pPr>
        <w:pStyle w:val="ListParagraph"/>
        <w:spacing w:line="276" w:lineRule="auto"/>
        <w:jc w:val="both"/>
        <w:rPr>
          <w:sz w:val="24"/>
          <w:szCs w:val="24"/>
        </w:rPr>
      </w:pPr>
    </w:p>
    <w:p w14:paraId="32D635CB" w14:textId="5EDA8635" w:rsidR="00F91DD0" w:rsidRDefault="00F91DD0" w:rsidP="00C540C2">
      <w:pPr>
        <w:pStyle w:val="ListParagraph"/>
        <w:spacing w:line="276" w:lineRule="auto"/>
        <w:jc w:val="both"/>
        <w:rPr>
          <w:sz w:val="24"/>
          <w:szCs w:val="24"/>
        </w:rPr>
      </w:pPr>
    </w:p>
    <w:p w14:paraId="005B9AD1" w14:textId="554EE531" w:rsidR="00F91DD0" w:rsidRDefault="00F91DD0" w:rsidP="00C540C2">
      <w:pPr>
        <w:pStyle w:val="ListParagraph"/>
        <w:spacing w:line="276" w:lineRule="auto"/>
        <w:jc w:val="both"/>
        <w:rPr>
          <w:sz w:val="24"/>
          <w:szCs w:val="24"/>
        </w:rPr>
      </w:pPr>
    </w:p>
    <w:p w14:paraId="4EBB7B84" w14:textId="097E62B4" w:rsidR="00F91DD0" w:rsidRDefault="00F91DD0" w:rsidP="00C540C2">
      <w:pPr>
        <w:pStyle w:val="ListParagraph"/>
        <w:spacing w:line="276" w:lineRule="auto"/>
        <w:jc w:val="both"/>
        <w:rPr>
          <w:sz w:val="24"/>
          <w:szCs w:val="24"/>
        </w:rPr>
      </w:pPr>
    </w:p>
    <w:p w14:paraId="509D4E82" w14:textId="3DD9B721" w:rsidR="00F91DD0" w:rsidRDefault="00F91DD0" w:rsidP="00C540C2">
      <w:pPr>
        <w:pStyle w:val="ListParagraph"/>
        <w:spacing w:line="276" w:lineRule="auto"/>
        <w:jc w:val="both"/>
        <w:rPr>
          <w:sz w:val="24"/>
          <w:szCs w:val="24"/>
        </w:rPr>
      </w:pPr>
    </w:p>
    <w:p w14:paraId="64534806" w14:textId="69FF029E" w:rsidR="00F91DD0" w:rsidRDefault="00F91DD0" w:rsidP="00C540C2">
      <w:pPr>
        <w:pStyle w:val="ListParagraph"/>
        <w:spacing w:line="276" w:lineRule="auto"/>
        <w:jc w:val="both"/>
        <w:rPr>
          <w:sz w:val="24"/>
          <w:szCs w:val="24"/>
        </w:rPr>
      </w:pPr>
    </w:p>
    <w:p w14:paraId="77144B93" w14:textId="77777777" w:rsidR="00F91DD0" w:rsidRPr="00395E52" w:rsidRDefault="00F91DD0" w:rsidP="00C540C2">
      <w:pPr>
        <w:pStyle w:val="ListParagraph"/>
        <w:spacing w:line="276" w:lineRule="auto"/>
        <w:jc w:val="both"/>
        <w:rPr>
          <w:sz w:val="24"/>
          <w:szCs w:val="24"/>
        </w:rPr>
      </w:pPr>
    </w:p>
    <w:p w14:paraId="0510147E" w14:textId="77777777" w:rsidR="00571738" w:rsidRDefault="00571738">
      <w:pPr>
        <w:rPr>
          <w:b/>
          <w:sz w:val="32"/>
          <w:szCs w:val="32"/>
        </w:rPr>
      </w:pPr>
      <w:r>
        <w:rPr>
          <w:b/>
          <w:sz w:val="32"/>
          <w:szCs w:val="32"/>
        </w:rPr>
        <w:br w:type="page"/>
      </w:r>
    </w:p>
    <w:p w14:paraId="185DE3AF" w14:textId="54FDF528" w:rsidR="00F91DD0" w:rsidRPr="008D35AB" w:rsidRDefault="00F91DD0" w:rsidP="00AF4401">
      <w:pPr>
        <w:pStyle w:val="Heading1"/>
        <w:numPr>
          <w:ilvl w:val="0"/>
          <w:numId w:val="0"/>
        </w:numPr>
        <w:ind w:left="432"/>
        <w:jc w:val="center"/>
        <w:rPr>
          <w:b/>
        </w:rPr>
      </w:pPr>
      <w:bookmarkStart w:id="12" w:name="_Toc531864434"/>
      <w:r w:rsidRPr="008D35AB">
        <w:rPr>
          <w:b/>
        </w:rPr>
        <w:lastRenderedPageBreak/>
        <w:t>Chapter 3:</w:t>
      </w:r>
      <w:bookmarkEnd w:id="12"/>
      <w:r w:rsidR="00AF4401">
        <w:rPr>
          <w:b/>
        </w:rPr>
        <w:t xml:space="preserve"> Company Overview</w:t>
      </w:r>
    </w:p>
    <w:p w14:paraId="0EDA7A3B" w14:textId="5C3A460F" w:rsidR="00816A42" w:rsidRDefault="00816A42" w:rsidP="00C540C2">
      <w:pPr>
        <w:spacing w:line="276" w:lineRule="auto"/>
        <w:jc w:val="center"/>
        <w:rPr>
          <w:b/>
          <w:sz w:val="32"/>
          <w:szCs w:val="32"/>
          <w:u w:val="single"/>
        </w:rPr>
      </w:pPr>
    </w:p>
    <w:p w14:paraId="2BF131AA" w14:textId="5F0B0B2A" w:rsidR="00816A42" w:rsidRDefault="00816A42" w:rsidP="00C540C2">
      <w:pPr>
        <w:spacing w:line="276" w:lineRule="auto"/>
        <w:jc w:val="center"/>
        <w:rPr>
          <w:b/>
          <w:sz w:val="32"/>
          <w:szCs w:val="32"/>
          <w:u w:val="single"/>
        </w:rPr>
      </w:pPr>
      <w:r>
        <w:rPr>
          <w:noProof/>
        </w:rPr>
        <w:drawing>
          <wp:inline distT="0" distB="0" distL="0" distR="0" wp14:anchorId="45B8443E" wp14:editId="010F33F1">
            <wp:extent cx="4095750" cy="30099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240px-Square_Pharmaceuticals_Ltd._(Gazipur).jpg"/>
                    <pic:cNvPicPr/>
                  </pic:nvPicPr>
                  <pic:blipFill>
                    <a:blip r:embed="rId19">
                      <a:extLst>
                        <a:ext uri="{28A0092B-C50C-407E-A947-70E740481C1C}">
                          <a14:useLocalDpi xmlns:a14="http://schemas.microsoft.com/office/drawing/2010/main" val="0"/>
                        </a:ext>
                      </a:extLst>
                    </a:blip>
                    <a:stretch>
                      <a:fillRect/>
                    </a:stretch>
                  </pic:blipFill>
                  <pic:spPr>
                    <a:xfrm>
                      <a:off x="0" y="0"/>
                      <a:ext cx="4095750" cy="3009900"/>
                    </a:xfrm>
                    <a:prstGeom prst="rect">
                      <a:avLst/>
                    </a:prstGeom>
                  </pic:spPr>
                </pic:pic>
              </a:graphicData>
            </a:graphic>
          </wp:inline>
        </w:drawing>
      </w:r>
    </w:p>
    <w:p w14:paraId="1DFB0203" w14:textId="77777777" w:rsidR="00816A42" w:rsidRPr="00816A42" w:rsidRDefault="00816A42" w:rsidP="00C540C2">
      <w:pPr>
        <w:spacing w:line="276" w:lineRule="auto"/>
        <w:jc w:val="center"/>
        <w:rPr>
          <w:b/>
          <w:sz w:val="32"/>
          <w:szCs w:val="32"/>
          <w:u w:val="single"/>
        </w:rPr>
      </w:pPr>
    </w:p>
    <w:p w14:paraId="67548CC3" w14:textId="70905A0C" w:rsidR="00570724" w:rsidRPr="00571738" w:rsidRDefault="00FE2DA3" w:rsidP="00FE2DA3">
      <w:pPr>
        <w:pStyle w:val="Heading2"/>
        <w:numPr>
          <w:ilvl w:val="0"/>
          <w:numId w:val="0"/>
        </w:numPr>
      </w:pPr>
      <w:bookmarkStart w:id="13" w:name="_Toc531864435"/>
      <w:r>
        <w:t xml:space="preserve">2.3 </w:t>
      </w:r>
      <w:r w:rsidR="00683A4C" w:rsidRPr="00571738">
        <w:t>About Square Food &amp; Beverage Limited:</w:t>
      </w:r>
      <w:bookmarkEnd w:id="13"/>
      <w:r w:rsidR="00683A4C" w:rsidRPr="00571738">
        <w:t xml:space="preserve"> </w:t>
      </w:r>
    </w:p>
    <w:p w14:paraId="31A8F460" w14:textId="77777777" w:rsidR="00570724" w:rsidRPr="00683A4C" w:rsidRDefault="00570724" w:rsidP="00C540C2">
      <w:pPr>
        <w:spacing w:line="276" w:lineRule="auto"/>
        <w:jc w:val="both"/>
        <w:rPr>
          <w:sz w:val="24"/>
          <w:szCs w:val="24"/>
        </w:rPr>
      </w:pPr>
      <w:r w:rsidRPr="00683A4C">
        <w:rPr>
          <w:sz w:val="24"/>
          <w:szCs w:val="24"/>
        </w:rPr>
        <w:t xml:space="preserve">Square food and Beverage LTD. is one of the largest and leading manufacturers in our country. It has four brands with more than 40 products. There is one of the most important factors behind this rapid success and sustainable growth of this company is its highly productive and efficient human resources. It always tries to maintain product quality that is why it is considered as one of the popular and known company to the people of this country. </w:t>
      </w:r>
    </w:p>
    <w:p w14:paraId="39B3D10E" w14:textId="0F4B5E57" w:rsidR="00570724" w:rsidRPr="00683A4C" w:rsidRDefault="00570724" w:rsidP="00C540C2">
      <w:pPr>
        <w:spacing w:line="276" w:lineRule="auto"/>
        <w:jc w:val="both"/>
        <w:rPr>
          <w:sz w:val="24"/>
          <w:szCs w:val="24"/>
        </w:rPr>
      </w:pPr>
      <w:r w:rsidRPr="00683A4C">
        <w:rPr>
          <w:sz w:val="24"/>
          <w:szCs w:val="24"/>
        </w:rPr>
        <w:t xml:space="preserve">Who doesn’t hear about the name of </w:t>
      </w:r>
      <w:proofErr w:type="spellStart"/>
      <w:r w:rsidRPr="00683A4C">
        <w:rPr>
          <w:sz w:val="24"/>
          <w:szCs w:val="24"/>
        </w:rPr>
        <w:t>Radhuni</w:t>
      </w:r>
      <w:proofErr w:type="spellEnd"/>
      <w:r w:rsidRPr="00683A4C">
        <w:rPr>
          <w:sz w:val="24"/>
          <w:szCs w:val="24"/>
        </w:rPr>
        <w:t xml:space="preserve"> and </w:t>
      </w:r>
      <w:proofErr w:type="spellStart"/>
      <w:proofErr w:type="gramStart"/>
      <w:r w:rsidR="00683A4C" w:rsidRPr="00683A4C">
        <w:rPr>
          <w:sz w:val="24"/>
          <w:szCs w:val="24"/>
        </w:rPr>
        <w:t>Ruchi</w:t>
      </w:r>
      <w:proofErr w:type="spellEnd"/>
      <w:r w:rsidR="00683A4C" w:rsidRPr="00683A4C">
        <w:rPr>
          <w:sz w:val="24"/>
          <w:szCs w:val="24"/>
        </w:rPr>
        <w:t>.</w:t>
      </w:r>
      <w:proofErr w:type="gramEnd"/>
      <w:r w:rsidR="00683A4C" w:rsidRPr="00683A4C">
        <w:rPr>
          <w:sz w:val="24"/>
          <w:szCs w:val="24"/>
        </w:rPr>
        <w:t xml:space="preserve"> These</w:t>
      </w:r>
      <w:r w:rsidRPr="00683A4C">
        <w:rPr>
          <w:sz w:val="24"/>
          <w:szCs w:val="24"/>
        </w:rPr>
        <w:t xml:space="preserve"> are the product of Square food and beverage. But the success is not come in </w:t>
      </w:r>
      <w:proofErr w:type="spellStart"/>
      <w:proofErr w:type="gramStart"/>
      <w:r w:rsidRPr="00683A4C">
        <w:rPr>
          <w:sz w:val="24"/>
          <w:szCs w:val="24"/>
        </w:rPr>
        <w:t>a</w:t>
      </w:r>
      <w:proofErr w:type="spellEnd"/>
      <w:proofErr w:type="gramEnd"/>
      <w:r w:rsidRPr="00683A4C">
        <w:rPr>
          <w:sz w:val="24"/>
          <w:szCs w:val="24"/>
        </w:rPr>
        <w:t xml:space="preserve"> easy way. SFBL has made the revolutionary changing in food category. Being </w:t>
      </w:r>
      <w:proofErr w:type="gramStart"/>
      <w:r w:rsidRPr="00683A4C">
        <w:rPr>
          <w:sz w:val="24"/>
          <w:szCs w:val="24"/>
        </w:rPr>
        <w:t>a</w:t>
      </w:r>
      <w:proofErr w:type="gramEnd"/>
      <w:r w:rsidRPr="00683A4C">
        <w:rPr>
          <w:sz w:val="24"/>
          <w:szCs w:val="24"/>
        </w:rPr>
        <w:t xml:space="preserve"> Asian country and Bengali we love to eat spicy food. It is a tradition we use various kinds of spices rather I should say “Masala” while we making any curry. That’s the beauty of our </w:t>
      </w:r>
      <w:r w:rsidR="00683A4C" w:rsidRPr="00683A4C">
        <w:rPr>
          <w:sz w:val="24"/>
          <w:szCs w:val="24"/>
        </w:rPr>
        <w:t>food. Besides</w:t>
      </w:r>
      <w:r w:rsidRPr="00683A4C">
        <w:rPr>
          <w:sz w:val="24"/>
          <w:szCs w:val="24"/>
        </w:rPr>
        <w:t xml:space="preserve"> there is a heritage connection with spices. Previously we only depend on various spices powder which is blended manually. But gradually due to globalization and busy schedule it is very difficult to manage pure spices in the form of powder. To overcome this crisis, some local company launched open masala which is unhygienic for health. SFBL was the only one company who had taken bold steps on that time. First time in Bangladesh; SFBL launched basic spices with a good quality and attractive packaging facilities. Gradually they were focusing other instant product under </w:t>
      </w:r>
      <w:proofErr w:type="spellStart"/>
      <w:r w:rsidRPr="00683A4C">
        <w:rPr>
          <w:sz w:val="24"/>
          <w:szCs w:val="24"/>
        </w:rPr>
        <w:t>Ruchi</w:t>
      </w:r>
      <w:proofErr w:type="spellEnd"/>
      <w:r w:rsidRPr="00683A4C">
        <w:rPr>
          <w:sz w:val="24"/>
          <w:szCs w:val="24"/>
        </w:rPr>
        <w:t xml:space="preserve"> brand. Now </w:t>
      </w:r>
      <w:proofErr w:type="spellStart"/>
      <w:r w:rsidRPr="00683A4C">
        <w:rPr>
          <w:sz w:val="24"/>
          <w:szCs w:val="24"/>
        </w:rPr>
        <w:t>Radhuni</w:t>
      </w:r>
      <w:proofErr w:type="spellEnd"/>
      <w:r w:rsidRPr="00683A4C">
        <w:rPr>
          <w:sz w:val="24"/>
          <w:szCs w:val="24"/>
        </w:rPr>
        <w:t xml:space="preserve"> is the market leader of spice category in Bangladesh market. This is the initial insight of launching </w:t>
      </w:r>
      <w:proofErr w:type="spellStart"/>
      <w:r w:rsidRPr="00683A4C">
        <w:rPr>
          <w:sz w:val="24"/>
          <w:szCs w:val="24"/>
        </w:rPr>
        <w:t>Radhuni</w:t>
      </w:r>
      <w:proofErr w:type="spellEnd"/>
      <w:r w:rsidRPr="00683A4C">
        <w:rPr>
          <w:sz w:val="24"/>
          <w:szCs w:val="24"/>
        </w:rPr>
        <w:t xml:space="preserve"> product. </w:t>
      </w:r>
    </w:p>
    <w:p w14:paraId="59834439" w14:textId="5A74F6A1" w:rsidR="00570724" w:rsidRPr="00571738" w:rsidRDefault="00FE2DA3" w:rsidP="00FE2DA3">
      <w:pPr>
        <w:pStyle w:val="Heading2"/>
        <w:numPr>
          <w:ilvl w:val="0"/>
          <w:numId w:val="0"/>
        </w:numPr>
        <w:ind w:left="576" w:hanging="576"/>
      </w:pPr>
      <w:bookmarkStart w:id="14" w:name="_Toc531864436"/>
      <w:r>
        <w:lastRenderedPageBreak/>
        <w:t xml:space="preserve">2.4 </w:t>
      </w:r>
      <w:r w:rsidR="00683A4C" w:rsidRPr="00571738">
        <w:t>Background</w:t>
      </w:r>
      <w:r w:rsidR="00570724" w:rsidRPr="00571738">
        <w:t xml:space="preserve"> of the company:</w:t>
      </w:r>
      <w:bookmarkEnd w:id="14"/>
      <w:r w:rsidR="00570724" w:rsidRPr="00571738">
        <w:t xml:space="preserve"> </w:t>
      </w:r>
    </w:p>
    <w:p w14:paraId="367266F8" w14:textId="3514F658" w:rsidR="00570724" w:rsidRDefault="00570724" w:rsidP="00F43BDB">
      <w:pPr>
        <w:spacing w:line="276" w:lineRule="auto"/>
        <w:jc w:val="both"/>
      </w:pPr>
      <w:r w:rsidRPr="00683A4C">
        <w:rPr>
          <w:sz w:val="24"/>
          <w:szCs w:val="24"/>
        </w:rPr>
        <w:t xml:space="preserve">Square group significant a reputation of fame and prosperity not solely in Bangladesh however additionally some other countries in this world. Square isn’t simply a name in Bangladesh. It’s associates icon in business. The journey of Square wasn’t bed of roses that finishes at some extent of success. This company is currently blooming solely due to troubled and hardship. It’s currently one amongst the leading producing firms in Bangladesh that has product and services each. Square is currently a gaggle of prescription drugs, toiletries, garments, textile, data technology, health product, food product, and hospital - with a mean annual turnover of quite </w:t>
      </w:r>
      <w:proofErr w:type="spellStart"/>
      <w:r w:rsidRPr="00683A4C">
        <w:rPr>
          <w:sz w:val="24"/>
          <w:szCs w:val="24"/>
        </w:rPr>
        <w:t>Tk</w:t>
      </w:r>
      <w:proofErr w:type="spellEnd"/>
      <w:r w:rsidRPr="00683A4C">
        <w:rPr>
          <w:sz w:val="24"/>
          <w:szCs w:val="24"/>
        </w:rPr>
        <w:t xml:space="preserve"> 6,000 large integer and personnel of around 33,000 people. Samson H Chowdhury is the founding father of this square group. It had been established in 1958 with its 1st company named square pharma drugs Ltd. He named it sq. as a result of it signifies accuracy and perfection which means quality. Currently the Square Company is therefore huge that it includes textiles, hospital, prescription drugs, toiletries, media com, client product etc. </w:t>
      </w:r>
      <w:r>
        <w:t xml:space="preserve"> </w:t>
      </w:r>
    </w:p>
    <w:p w14:paraId="5DE4FF59" w14:textId="370865A5" w:rsidR="00570724" w:rsidRPr="00683A4C" w:rsidRDefault="00570724" w:rsidP="00C540C2">
      <w:pPr>
        <w:spacing w:line="276" w:lineRule="auto"/>
        <w:jc w:val="both"/>
        <w:rPr>
          <w:sz w:val="24"/>
          <w:szCs w:val="24"/>
        </w:rPr>
      </w:pPr>
      <w:r w:rsidRPr="00683A4C">
        <w:rPr>
          <w:sz w:val="24"/>
          <w:szCs w:val="24"/>
        </w:rPr>
        <w:t xml:space="preserve">Square consumer product Ltd. has started its journey in 2000 as a member of square group. Among a brief time it created a powerful foothold within the market with four brands over forty products through its quality product and customer services in our country. It had obtained the international quality normal ISO 9001 due to its quality management. With the advanced technology, human resources sturdy and powerful and robust} commitment to quality of product and services it's set strong position within the business. In 2010 the corporate achieved ISO 22000 for its food safety management system. In 2014 it reinvented as square Food &amp; beverage Ltd. from square group Ltd. it's currently U. S. Food and medicines Administration qualified. SFBL has introduced three in style brands within the market named </w:t>
      </w:r>
      <w:proofErr w:type="spellStart"/>
      <w:r w:rsidR="00683A4C" w:rsidRPr="00683A4C">
        <w:rPr>
          <w:sz w:val="24"/>
          <w:szCs w:val="24"/>
        </w:rPr>
        <w:t>Ruchi</w:t>
      </w:r>
      <w:proofErr w:type="spellEnd"/>
      <w:r w:rsidR="00683A4C" w:rsidRPr="00683A4C">
        <w:rPr>
          <w:sz w:val="24"/>
          <w:szCs w:val="24"/>
        </w:rPr>
        <w:t xml:space="preserve">, </w:t>
      </w:r>
      <w:proofErr w:type="spellStart"/>
      <w:r w:rsidR="00683A4C" w:rsidRPr="00683A4C">
        <w:rPr>
          <w:sz w:val="24"/>
          <w:szCs w:val="24"/>
        </w:rPr>
        <w:t>Radhuni</w:t>
      </w:r>
      <w:proofErr w:type="spellEnd"/>
      <w:r w:rsidRPr="00683A4C">
        <w:rPr>
          <w:sz w:val="24"/>
          <w:szCs w:val="24"/>
        </w:rPr>
        <w:t xml:space="preserve"> and </w:t>
      </w:r>
      <w:proofErr w:type="spellStart"/>
      <w:r w:rsidRPr="00683A4C">
        <w:rPr>
          <w:sz w:val="24"/>
          <w:szCs w:val="24"/>
        </w:rPr>
        <w:t>Chashi</w:t>
      </w:r>
      <w:proofErr w:type="spellEnd"/>
      <w:r w:rsidRPr="00683A4C">
        <w:rPr>
          <w:sz w:val="24"/>
          <w:szCs w:val="24"/>
        </w:rPr>
        <w:t>.</w:t>
      </w:r>
      <w:r w:rsidR="00683A4C">
        <w:rPr>
          <w:sz w:val="24"/>
          <w:szCs w:val="24"/>
        </w:rPr>
        <w:t xml:space="preserve"> </w:t>
      </w:r>
      <w:r w:rsidRPr="00683A4C">
        <w:rPr>
          <w:sz w:val="24"/>
          <w:szCs w:val="24"/>
        </w:rPr>
        <w:t xml:space="preserve">It’s production area unities that are set at </w:t>
      </w:r>
      <w:proofErr w:type="spellStart"/>
      <w:r w:rsidR="00683A4C" w:rsidRPr="00683A4C">
        <w:rPr>
          <w:sz w:val="24"/>
          <w:szCs w:val="24"/>
        </w:rPr>
        <w:t>Pabna</w:t>
      </w:r>
      <w:proofErr w:type="spellEnd"/>
      <w:r w:rsidRPr="00683A4C">
        <w:rPr>
          <w:sz w:val="24"/>
          <w:szCs w:val="24"/>
        </w:rPr>
        <w:t xml:space="preserve"> and </w:t>
      </w:r>
      <w:proofErr w:type="spellStart"/>
      <w:r w:rsidRPr="00683A4C">
        <w:rPr>
          <w:sz w:val="24"/>
          <w:szCs w:val="24"/>
        </w:rPr>
        <w:t>Dinazpur.Currently</w:t>
      </w:r>
      <w:proofErr w:type="spellEnd"/>
      <w:r w:rsidRPr="00683A4C">
        <w:rPr>
          <w:sz w:val="24"/>
          <w:szCs w:val="24"/>
        </w:rPr>
        <w:t xml:space="preserve"> SFBL has close to concentrating 2500 staff and because of its working surrounding and extremely impelled staff it’s lower turnover rate. </w:t>
      </w:r>
    </w:p>
    <w:p w14:paraId="65077FA4" w14:textId="003B5A40" w:rsidR="00570724" w:rsidRDefault="00570724" w:rsidP="00F43BDB">
      <w:pPr>
        <w:spacing w:line="276" w:lineRule="auto"/>
      </w:pPr>
      <w:r>
        <w:t xml:space="preserve"> </w:t>
      </w:r>
      <w:r w:rsidRPr="00683A4C">
        <w:rPr>
          <w:sz w:val="24"/>
          <w:szCs w:val="24"/>
        </w:rPr>
        <w:t xml:space="preserve">SFBL will conjointly such a big </w:t>
      </w:r>
      <w:r w:rsidR="00683A4C" w:rsidRPr="00683A4C">
        <w:rPr>
          <w:sz w:val="24"/>
          <w:szCs w:val="24"/>
        </w:rPr>
        <w:t>number</w:t>
      </w:r>
      <w:r w:rsidRPr="00683A4C">
        <w:rPr>
          <w:sz w:val="24"/>
          <w:szCs w:val="24"/>
        </w:rPr>
        <w:t xml:space="preserve"> of different programs and activities like </w:t>
      </w:r>
      <w:proofErr w:type="spellStart"/>
      <w:r w:rsidRPr="00683A4C">
        <w:rPr>
          <w:sz w:val="24"/>
          <w:szCs w:val="24"/>
        </w:rPr>
        <w:t>Radhuni</w:t>
      </w:r>
      <w:proofErr w:type="spellEnd"/>
      <w:r w:rsidRPr="00683A4C">
        <w:rPr>
          <w:sz w:val="24"/>
          <w:szCs w:val="24"/>
        </w:rPr>
        <w:t xml:space="preserve"> </w:t>
      </w:r>
      <w:proofErr w:type="spellStart"/>
      <w:r w:rsidRPr="00683A4C">
        <w:rPr>
          <w:sz w:val="24"/>
          <w:szCs w:val="24"/>
        </w:rPr>
        <w:t>Kirtimoyee</w:t>
      </w:r>
      <w:proofErr w:type="spellEnd"/>
      <w:r w:rsidRPr="00683A4C">
        <w:rPr>
          <w:sz w:val="24"/>
          <w:szCs w:val="24"/>
        </w:rPr>
        <w:t xml:space="preserve"> </w:t>
      </w:r>
      <w:proofErr w:type="spellStart"/>
      <w:r w:rsidRPr="00683A4C">
        <w:rPr>
          <w:sz w:val="24"/>
          <w:szCs w:val="24"/>
        </w:rPr>
        <w:t>Sommanona</w:t>
      </w:r>
      <w:proofErr w:type="spellEnd"/>
      <w:r w:rsidRPr="00683A4C">
        <w:rPr>
          <w:sz w:val="24"/>
          <w:szCs w:val="24"/>
        </w:rPr>
        <w:t xml:space="preserve"> that is organized for self-developed and booming girl to reward them each year. </w:t>
      </w:r>
      <w:r w:rsidR="00683A4C" w:rsidRPr="00683A4C">
        <w:rPr>
          <w:sz w:val="24"/>
          <w:szCs w:val="24"/>
        </w:rPr>
        <w:t>Additionally,</w:t>
      </w:r>
      <w:r w:rsidRPr="00683A4C">
        <w:rPr>
          <w:sz w:val="24"/>
          <w:szCs w:val="24"/>
        </w:rPr>
        <w:t xml:space="preserve"> as recently it organized International folks Fest and classical music competition to save lots of ancient cultural aspects of Bangladesh</w:t>
      </w:r>
      <w:r>
        <w:t xml:space="preserve">. </w:t>
      </w:r>
    </w:p>
    <w:p w14:paraId="1EF21F68" w14:textId="5EA9F997" w:rsidR="00570724" w:rsidRPr="00571738" w:rsidRDefault="00FE2DA3" w:rsidP="00FE2DA3">
      <w:pPr>
        <w:pStyle w:val="Heading2"/>
        <w:numPr>
          <w:ilvl w:val="0"/>
          <w:numId w:val="0"/>
        </w:numPr>
        <w:ind w:left="576" w:hanging="576"/>
      </w:pPr>
      <w:bookmarkStart w:id="15" w:name="_Toc531864437"/>
      <w:r>
        <w:t xml:space="preserve"> 2.5 </w:t>
      </w:r>
      <w:r w:rsidR="00683A4C" w:rsidRPr="00571738">
        <w:t>Mission</w:t>
      </w:r>
      <w:r w:rsidR="00570724" w:rsidRPr="00571738">
        <w:t>:</w:t>
      </w:r>
      <w:bookmarkEnd w:id="15"/>
      <w:r w:rsidR="00570724" w:rsidRPr="00571738">
        <w:t xml:space="preserve"> </w:t>
      </w:r>
    </w:p>
    <w:p w14:paraId="79D80A10" w14:textId="5091EE13" w:rsidR="00570724" w:rsidRDefault="00570724" w:rsidP="00F43BDB">
      <w:pPr>
        <w:spacing w:line="276" w:lineRule="auto"/>
        <w:jc w:val="both"/>
      </w:pPr>
      <w:r w:rsidRPr="00683A4C">
        <w:rPr>
          <w:sz w:val="24"/>
          <w:szCs w:val="24"/>
        </w:rPr>
        <w:t xml:space="preserve">SFBL’s vision is to be the world class manufacturers in Bangladesh by ensuring intrinsic quality products and customer services with </w:t>
      </w:r>
      <w:r w:rsidR="00683A4C" w:rsidRPr="00683A4C">
        <w:rPr>
          <w:sz w:val="24"/>
          <w:szCs w:val="24"/>
        </w:rPr>
        <w:t>state-of-the-art</w:t>
      </w:r>
      <w:r w:rsidRPr="00683A4C">
        <w:rPr>
          <w:sz w:val="24"/>
          <w:szCs w:val="24"/>
        </w:rPr>
        <w:t xml:space="preserve"> technology and motivated employees. </w:t>
      </w:r>
      <w:r>
        <w:t xml:space="preserve"> </w:t>
      </w:r>
    </w:p>
    <w:p w14:paraId="700712F4" w14:textId="555E8F95" w:rsidR="00570724" w:rsidRPr="00571738" w:rsidRDefault="00FE2DA3" w:rsidP="00FE2DA3">
      <w:pPr>
        <w:pStyle w:val="Heading2"/>
        <w:numPr>
          <w:ilvl w:val="0"/>
          <w:numId w:val="0"/>
        </w:numPr>
        <w:ind w:left="576" w:hanging="576"/>
      </w:pPr>
      <w:bookmarkStart w:id="16" w:name="_Toc531864438"/>
      <w:r>
        <w:t xml:space="preserve"> 2.6 </w:t>
      </w:r>
      <w:r w:rsidR="00570724" w:rsidRPr="00571738">
        <w:t>Objectives:</w:t>
      </w:r>
      <w:bookmarkEnd w:id="16"/>
      <w:r w:rsidR="00570724" w:rsidRPr="00571738">
        <w:t xml:space="preserve"> </w:t>
      </w:r>
    </w:p>
    <w:p w14:paraId="1FAE8B0C" w14:textId="09673735" w:rsidR="00570724" w:rsidRPr="00683A4C" w:rsidRDefault="00570724" w:rsidP="00C540C2">
      <w:pPr>
        <w:spacing w:line="276" w:lineRule="auto"/>
        <w:rPr>
          <w:sz w:val="24"/>
          <w:szCs w:val="24"/>
        </w:rPr>
      </w:pPr>
      <w:r>
        <w:t xml:space="preserve"> </w:t>
      </w:r>
      <w:r w:rsidRPr="00683A4C">
        <w:rPr>
          <w:sz w:val="24"/>
          <w:szCs w:val="24"/>
        </w:rPr>
        <w:t xml:space="preserve">There are few </w:t>
      </w:r>
      <w:r w:rsidR="00683A4C" w:rsidRPr="00683A4C">
        <w:rPr>
          <w:sz w:val="24"/>
          <w:szCs w:val="24"/>
        </w:rPr>
        <w:t>objectives</w:t>
      </w:r>
      <w:r w:rsidRPr="00683A4C">
        <w:rPr>
          <w:sz w:val="24"/>
          <w:szCs w:val="24"/>
        </w:rPr>
        <w:t xml:space="preserve"> of SFBL. It includes:  </w:t>
      </w:r>
    </w:p>
    <w:p w14:paraId="08B8A0A0" w14:textId="04A60F71" w:rsidR="00570724" w:rsidRPr="00683A4C" w:rsidRDefault="00570724" w:rsidP="00C540C2">
      <w:pPr>
        <w:spacing w:line="276" w:lineRule="auto"/>
        <w:jc w:val="both"/>
        <w:rPr>
          <w:sz w:val="24"/>
          <w:szCs w:val="24"/>
        </w:rPr>
      </w:pPr>
      <w:r w:rsidRPr="00683A4C">
        <w:rPr>
          <w:sz w:val="24"/>
          <w:szCs w:val="24"/>
        </w:rPr>
        <w:t>• Provide the very best of what the consumer wants.</w:t>
      </w:r>
    </w:p>
    <w:p w14:paraId="6E68B391" w14:textId="71AB1B85" w:rsidR="00570724" w:rsidRPr="00683A4C" w:rsidRDefault="00570724" w:rsidP="00C540C2">
      <w:pPr>
        <w:spacing w:line="276" w:lineRule="auto"/>
        <w:jc w:val="both"/>
        <w:rPr>
          <w:sz w:val="24"/>
          <w:szCs w:val="24"/>
        </w:rPr>
      </w:pPr>
      <w:r w:rsidRPr="00683A4C">
        <w:rPr>
          <w:sz w:val="24"/>
          <w:szCs w:val="24"/>
        </w:rPr>
        <w:t>• Explore new segments of market and to cater to it.</w:t>
      </w:r>
    </w:p>
    <w:p w14:paraId="2442CED6" w14:textId="4C4BA35E" w:rsidR="00570724" w:rsidRPr="00683A4C" w:rsidRDefault="00570724" w:rsidP="00C540C2">
      <w:pPr>
        <w:spacing w:line="276" w:lineRule="auto"/>
        <w:jc w:val="both"/>
        <w:rPr>
          <w:sz w:val="24"/>
          <w:szCs w:val="24"/>
        </w:rPr>
      </w:pPr>
      <w:r w:rsidRPr="00683A4C">
        <w:rPr>
          <w:sz w:val="24"/>
          <w:szCs w:val="24"/>
        </w:rPr>
        <w:lastRenderedPageBreak/>
        <w:t>• Assure intrinsic quality of hygienic food products</w:t>
      </w:r>
    </w:p>
    <w:p w14:paraId="201177A0" w14:textId="0CC73647" w:rsidR="00570724" w:rsidRPr="00683A4C" w:rsidRDefault="00570724" w:rsidP="00C540C2">
      <w:pPr>
        <w:spacing w:line="276" w:lineRule="auto"/>
        <w:jc w:val="both"/>
        <w:rPr>
          <w:sz w:val="24"/>
          <w:szCs w:val="24"/>
        </w:rPr>
      </w:pPr>
      <w:r w:rsidRPr="00683A4C">
        <w:rPr>
          <w:sz w:val="24"/>
          <w:szCs w:val="24"/>
        </w:rPr>
        <w:t>• Enhance consumer standard of food habit</w:t>
      </w:r>
    </w:p>
    <w:p w14:paraId="4656FADD" w14:textId="5179EF33" w:rsidR="00570724" w:rsidRPr="00683A4C" w:rsidRDefault="00570724" w:rsidP="00C540C2">
      <w:pPr>
        <w:spacing w:line="276" w:lineRule="auto"/>
        <w:jc w:val="both"/>
        <w:rPr>
          <w:sz w:val="24"/>
          <w:szCs w:val="24"/>
        </w:rPr>
      </w:pPr>
      <w:r w:rsidRPr="00683A4C">
        <w:rPr>
          <w:sz w:val="24"/>
          <w:szCs w:val="24"/>
        </w:rPr>
        <w:t>• Ensuring that products are available at consumer’s doorsteps.</w:t>
      </w:r>
    </w:p>
    <w:p w14:paraId="11E2D9F0" w14:textId="183239B8" w:rsidR="00570724" w:rsidRDefault="00570724" w:rsidP="00C540C2">
      <w:pPr>
        <w:spacing w:line="276" w:lineRule="auto"/>
        <w:jc w:val="both"/>
        <w:rPr>
          <w:sz w:val="24"/>
          <w:szCs w:val="24"/>
        </w:rPr>
      </w:pPr>
      <w:r w:rsidRPr="00683A4C">
        <w:rPr>
          <w:sz w:val="24"/>
          <w:szCs w:val="24"/>
        </w:rPr>
        <w:t>• Enhance the skill and strength of the organization that will contribute of company’s increasing growth.</w:t>
      </w:r>
    </w:p>
    <w:p w14:paraId="636989E1" w14:textId="77777777" w:rsidR="000F3CDA" w:rsidRDefault="000F3CDA" w:rsidP="00C540C2">
      <w:pPr>
        <w:spacing w:line="276" w:lineRule="auto"/>
        <w:jc w:val="both"/>
        <w:rPr>
          <w:sz w:val="24"/>
          <w:szCs w:val="24"/>
        </w:rPr>
      </w:pPr>
    </w:p>
    <w:p w14:paraId="5AF68E0E" w14:textId="2FE4464B" w:rsidR="00683A4C" w:rsidRPr="000F3CDA" w:rsidRDefault="00FE2DA3" w:rsidP="00FE2DA3">
      <w:pPr>
        <w:pStyle w:val="Heading2"/>
        <w:numPr>
          <w:ilvl w:val="0"/>
          <w:numId w:val="0"/>
        </w:numPr>
        <w:ind w:left="576" w:hanging="576"/>
        <w:rPr>
          <w:color w:val="auto"/>
        </w:rPr>
      </w:pPr>
      <w:bookmarkStart w:id="17" w:name="_Toc531864439"/>
      <w:r w:rsidRPr="000F3CDA">
        <w:rPr>
          <w:color w:val="auto"/>
        </w:rPr>
        <w:t>2.7</w:t>
      </w:r>
      <w:r w:rsidR="000F3CDA" w:rsidRPr="000F3CDA">
        <w:rPr>
          <w:color w:val="auto"/>
        </w:rPr>
        <w:t xml:space="preserve"> </w:t>
      </w:r>
      <w:r w:rsidR="00683A4C" w:rsidRPr="000F3CDA">
        <w:rPr>
          <w:color w:val="auto"/>
        </w:rPr>
        <w:t>Products</w:t>
      </w:r>
      <w:r w:rsidR="00570724" w:rsidRPr="000F3CDA">
        <w:rPr>
          <w:color w:val="auto"/>
        </w:rPr>
        <w:t xml:space="preserve"> of SFBL</w:t>
      </w:r>
      <w:bookmarkEnd w:id="17"/>
      <w:r w:rsidR="00570724" w:rsidRPr="000F3CDA">
        <w:rPr>
          <w:color w:val="auto"/>
        </w:rPr>
        <w:t xml:space="preserve"> </w:t>
      </w:r>
    </w:p>
    <w:p w14:paraId="57BD99BC" w14:textId="77777777" w:rsidR="00F43BDB" w:rsidRPr="00F43BDB" w:rsidRDefault="00F43BDB" w:rsidP="00F43BDB">
      <w:pPr>
        <w:spacing w:after="0"/>
      </w:pPr>
    </w:p>
    <w:p w14:paraId="22506267" w14:textId="6F48A1B9" w:rsidR="00683A4C" w:rsidRPr="006B2474" w:rsidRDefault="00570724" w:rsidP="00C540C2">
      <w:pPr>
        <w:spacing w:line="276" w:lineRule="auto"/>
        <w:jc w:val="both"/>
        <w:rPr>
          <w:sz w:val="28"/>
          <w:szCs w:val="28"/>
        </w:rPr>
      </w:pPr>
      <w:proofErr w:type="spellStart"/>
      <w:r w:rsidRPr="006B2474">
        <w:rPr>
          <w:sz w:val="28"/>
          <w:szCs w:val="28"/>
        </w:rPr>
        <w:t>Radhuni</w:t>
      </w:r>
      <w:proofErr w:type="spellEnd"/>
      <w:r w:rsidRPr="006B2474">
        <w:rPr>
          <w:sz w:val="28"/>
          <w:szCs w:val="28"/>
        </w:rPr>
        <w:t xml:space="preserve">: </w:t>
      </w:r>
    </w:p>
    <w:p w14:paraId="0AE60B76" w14:textId="0DA7CA3F" w:rsidR="00570724" w:rsidRPr="00683A4C" w:rsidRDefault="00570724" w:rsidP="00C540C2">
      <w:pPr>
        <w:spacing w:line="276" w:lineRule="auto"/>
        <w:jc w:val="both"/>
        <w:rPr>
          <w:sz w:val="24"/>
          <w:szCs w:val="24"/>
        </w:rPr>
      </w:pPr>
      <w:r w:rsidRPr="00683A4C">
        <w:rPr>
          <w:sz w:val="24"/>
          <w:szCs w:val="24"/>
        </w:rPr>
        <w:t xml:space="preserve">It is the leading brand of this company. It has more than 80% market share over the competitors. It drew the attention of housewives by producing such products that saves time and convenient for them, such as Turmeric powder, Coriander powder, Chili powder, readymade </w:t>
      </w:r>
      <w:proofErr w:type="spellStart"/>
      <w:r w:rsidRPr="00683A4C">
        <w:rPr>
          <w:sz w:val="24"/>
          <w:szCs w:val="24"/>
        </w:rPr>
        <w:t>Falooda</w:t>
      </w:r>
      <w:proofErr w:type="spellEnd"/>
      <w:r w:rsidRPr="00683A4C">
        <w:rPr>
          <w:sz w:val="24"/>
          <w:szCs w:val="24"/>
        </w:rPr>
        <w:t xml:space="preserve"> mix, </w:t>
      </w:r>
      <w:proofErr w:type="spellStart"/>
      <w:r w:rsidRPr="00683A4C">
        <w:rPr>
          <w:sz w:val="24"/>
          <w:szCs w:val="24"/>
        </w:rPr>
        <w:t>Jorda</w:t>
      </w:r>
      <w:proofErr w:type="spellEnd"/>
      <w:r w:rsidRPr="00683A4C">
        <w:rPr>
          <w:sz w:val="24"/>
          <w:szCs w:val="24"/>
        </w:rPr>
        <w:t xml:space="preserve"> mix, </w:t>
      </w:r>
      <w:r w:rsidR="00683A4C" w:rsidRPr="00683A4C">
        <w:rPr>
          <w:sz w:val="24"/>
          <w:szCs w:val="24"/>
        </w:rPr>
        <w:t>d</w:t>
      </w:r>
      <w:r w:rsidRPr="00683A4C">
        <w:rPr>
          <w:sz w:val="24"/>
          <w:szCs w:val="24"/>
        </w:rPr>
        <w:t xml:space="preserve">ifferent types of masala, cereals, pulses etc. </w:t>
      </w:r>
    </w:p>
    <w:p w14:paraId="3FFA428B" w14:textId="1289D1D7" w:rsidR="00570724" w:rsidRPr="00683A4C" w:rsidRDefault="00570724" w:rsidP="00C540C2">
      <w:pPr>
        <w:spacing w:line="276" w:lineRule="auto"/>
        <w:rPr>
          <w:sz w:val="24"/>
          <w:szCs w:val="24"/>
        </w:rPr>
      </w:pPr>
      <w:proofErr w:type="spellStart"/>
      <w:r w:rsidRPr="00683A4C">
        <w:rPr>
          <w:sz w:val="24"/>
          <w:szCs w:val="24"/>
        </w:rPr>
        <w:t>Radhuni</w:t>
      </w:r>
      <w:proofErr w:type="spellEnd"/>
      <w:r w:rsidRPr="00683A4C">
        <w:rPr>
          <w:sz w:val="24"/>
          <w:szCs w:val="24"/>
        </w:rPr>
        <w:t xml:space="preserve"> has 4 category products.  </w:t>
      </w:r>
    </w:p>
    <w:p w14:paraId="4C43E625" w14:textId="77777777" w:rsidR="00570724" w:rsidRPr="00683A4C" w:rsidRDefault="00570724" w:rsidP="00C540C2">
      <w:pPr>
        <w:spacing w:line="276" w:lineRule="auto"/>
        <w:rPr>
          <w:sz w:val="24"/>
          <w:szCs w:val="24"/>
        </w:rPr>
      </w:pPr>
    </w:p>
    <w:p w14:paraId="7A4735B0" w14:textId="3342B32D" w:rsidR="00570724" w:rsidRDefault="00570724" w:rsidP="00C540C2">
      <w:pPr>
        <w:spacing w:line="276" w:lineRule="auto"/>
      </w:pPr>
      <w:r>
        <w:t xml:space="preserve"> </w:t>
      </w:r>
    </w:p>
    <w:p w14:paraId="6C6AF946" w14:textId="13465219" w:rsidR="00570724" w:rsidRDefault="008975E5" w:rsidP="00C540C2">
      <w:pPr>
        <w:spacing w:line="276" w:lineRule="auto"/>
      </w:pPr>
      <w:r>
        <w:rPr>
          <w:noProof/>
        </w:rPr>
        <w:drawing>
          <wp:inline distT="0" distB="0" distL="0" distR="0" wp14:anchorId="0BC85763" wp14:editId="1BA1CFA7">
            <wp:extent cx="5486400" cy="3200400"/>
            <wp:effectExtent l="0" t="38100" r="0" b="3810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239A6389" w14:textId="77777777" w:rsidR="00F16827" w:rsidRPr="00B71855" w:rsidRDefault="008975E5" w:rsidP="00C540C2">
      <w:pPr>
        <w:spacing w:line="276" w:lineRule="auto"/>
        <w:jc w:val="both"/>
        <w:rPr>
          <w:b/>
          <w:sz w:val="24"/>
          <w:szCs w:val="24"/>
        </w:rPr>
      </w:pPr>
      <w:r w:rsidRPr="00B71855">
        <w:rPr>
          <w:b/>
          <w:sz w:val="24"/>
          <w:szCs w:val="24"/>
        </w:rPr>
        <w:t xml:space="preserve">Basic Spices: </w:t>
      </w:r>
    </w:p>
    <w:p w14:paraId="03031C04" w14:textId="177FBD11" w:rsidR="00F43BDB" w:rsidRDefault="008975E5" w:rsidP="00C540C2">
      <w:pPr>
        <w:spacing w:line="276" w:lineRule="auto"/>
        <w:jc w:val="both"/>
        <w:rPr>
          <w:sz w:val="24"/>
          <w:szCs w:val="24"/>
        </w:rPr>
      </w:pPr>
      <w:r w:rsidRPr="00683A4C">
        <w:rPr>
          <w:sz w:val="24"/>
          <w:szCs w:val="24"/>
        </w:rPr>
        <w:t xml:space="preserve">Basic spices are the pioneer of this </w:t>
      </w:r>
      <w:proofErr w:type="spellStart"/>
      <w:r w:rsidRPr="00683A4C">
        <w:rPr>
          <w:sz w:val="24"/>
          <w:szCs w:val="24"/>
        </w:rPr>
        <w:t>Radhuni</w:t>
      </w:r>
      <w:proofErr w:type="spellEnd"/>
      <w:r w:rsidRPr="00683A4C">
        <w:rPr>
          <w:sz w:val="24"/>
          <w:szCs w:val="24"/>
        </w:rPr>
        <w:t xml:space="preserve"> </w:t>
      </w:r>
      <w:r w:rsidR="00683A4C" w:rsidRPr="00683A4C">
        <w:rPr>
          <w:sz w:val="24"/>
          <w:szCs w:val="24"/>
        </w:rPr>
        <w:t>brand. Who</w:t>
      </w:r>
      <w:r w:rsidRPr="00683A4C">
        <w:rPr>
          <w:sz w:val="24"/>
          <w:szCs w:val="24"/>
        </w:rPr>
        <w:t xml:space="preserve"> doesn’t know about the brand name of </w:t>
      </w:r>
      <w:proofErr w:type="spellStart"/>
      <w:proofErr w:type="gramStart"/>
      <w:r w:rsidR="00683A4C" w:rsidRPr="00683A4C">
        <w:rPr>
          <w:sz w:val="24"/>
          <w:szCs w:val="24"/>
        </w:rPr>
        <w:t>Radhuni</w:t>
      </w:r>
      <w:proofErr w:type="spellEnd"/>
      <w:r w:rsidR="00683A4C" w:rsidRPr="00683A4C">
        <w:rPr>
          <w:sz w:val="24"/>
          <w:szCs w:val="24"/>
        </w:rPr>
        <w:t>.</w:t>
      </w:r>
      <w:proofErr w:type="gramEnd"/>
      <w:r w:rsidR="00683A4C" w:rsidRPr="00683A4C">
        <w:rPr>
          <w:sz w:val="24"/>
          <w:szCs w:val="24"/>
        </w:rPr>
        <w:t xml:space="preserve"> In</w:t>
      </w:r>
      <w:r w:rsidRPr="00683A4C">
        <w:rPr>
          <w:sz w:val="24"/>
          <w:szCs w:val="24"/>
        </w:rPr>
        <w:t xml:space="preserve"> Basic spice category, </w:t>
      </w:r>
      <w:proofErr w:type="spellStart"/>
      <w:r w:rsidRPr="00683A4C">
        <w:rPr>
          <w:sz w:val="24"/>
          <w:szCs w:val="24"/>
        </w:rPr>
        <w:t>Radhuni</w:t>
      </w:r>
      <w:proofErr w:type="spellEnd"/>
      <w:r w:rsidRPr="00683A4C">
        <w:rPr>
          <w:sz w:val="24"/>
          <w:szCs w:val="24"/>
        </w:rPr>
        <w:t xml:space="preserve"> is the market leader.</w:t>
      </w:r>
    </w:p>
    <w:p w14:paraId="1A84E429" w14:textId="77777777" w:rsidR="00F43BDB" w:rsidRDefault="00F43BDB">
      <w:pPr>
        <w:rPr>
          <w:sz w:val="24"/>
          <w:szCs w:val="24"/>
        </w:rPr>
      </w:pPr>
      <w:r>
        <w:rPr>
          <w:sz w:val="24"/>
          <w:szCs w:val="24"/>
        </w:rPr>
        <w:lastRenderedPageBreak/>
        <w:br w:type="page"/>
      </w:r>
    </w:p>
    <w:tbl>
      <w:tblPr>
        <w:tblStyle w:val="GridTable1Light"/>
        <w:tblW w:w="9265" w:type="dxa"/>
        <w:tblLook w:val="04A0" w:firstRow="1" w:lastRow="0" w:firstColumn="1" w:lastColumn="0" w:noHBand="0" w:noVBand="1"/>
      </w:tblPr>
      <w:tblGrid>
        <w:gridCol w:w="2515"/>
        <w:gridCol w:w="2700"/>
        <w:gridCol w:w="4050"/>
      </w:tblGrid>
      <w:tr w:rsidR="00F16827" w14:paraId="1A7FE749" w14:textId="77777777" w:rsidTr="00F43BDB">
        <w:trPr>
          <w:cnfStyle w:val="100000000000" w:firstRow="1" w:lastRow="0" w:firstColumn="0" w:lastColumn="0" w:oddVBand="0" w:evenVBand="0" w:oddHBand="0"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2515" w:type="dxa"/>
            <w:vAlign w:val="center"/>
          </w:tcPr>
          <w:p w14:paraId="73BD1718" w14:textId="0EF9EFD0" w:rsidR="008975E5" w:rsidRDefault="008975E5" w:rsidP="00F43BDB">
            <w:pPr>
              <w:spacing w:line="276" w:lineRule="auto"/>
              <w:jc w:val="center"/>
            </w:pPr>
            <w:r>
              <w:lastRenderedPageBreak/>
              <w:t>Product</w:t>
            </w:r>
            <w:r w:rsidR="00F16827">
              <w:t xml:space="preserve"> Name</w:t>
            </w:r>
          </w:p>
        </w:tc>
        <w:tc>
          <w:tcPr>
            <w:tcW w:w="2700" w:type="dxa"/>
            <w:vAlign w:val="center"/>
          </w:tcPr>
          <w:p w14:paraId="382BE1F0" w14:textId="09BA2F17" w:rsidR="008975E5" w:rsidRDefault="00F16827" w:rsidP="00F43BDB">
            <w:pPr>
              <w:spacing w:line="276" w:lineRule="auto"/>
              <w:jc w:val="center"/>
              <w:cnfStyle w:val="100000000000" w:firstRow="1" w:lastRow="0" w:firstColumn="0" w:lastColumn="0" w:oddVBand="0" w:evenVBand="0" w:oddHBand="0" w:evenHBand="0" w:firstRowFirstColumn="0" w:firstRowLastColumn="0" w:lastRowFirstColumn="0" w:lastRowLastColumn="0"/>
            </w:pPr>
            <w:r>
              <w:t>Product Image</w:t>
            </w:r>
          </w:p>
        </w:tc>
        <w:tc>
          <w:tcPr>
            <w:tcW w:w="4050" w:type="dxa"/>
            <w:vAlign w:val="center"/>
          </w:tcPr>
          <w:p w14:paraId="06879586" w14:textId="7D2B7D80" w:rsidR="008975E5" w:rsidRDefault="00F16827" w:rsidP="00F43BDB">
            <w:pPr>
              <w:spacing w:line="276" w:lineRule="auto"/>
              <w:jc w:val="center"/>
              <w:cnfStyle w:val="100000000000" w:firstRow="1" w:lastRow="0" w:firstColumn="0" w:lastColumn="0" w:oddVBand="0" w:evenVBand="0" w:oddHBand="0" w:evenHBand="0" w:firstRowFirstColumn="0" w:firstRowLastColumn="0" w:lastRowFirstColumn="0" w:lastRowLastColumn="0"/>
            </w:pPr>
            <w:r>
              <w:t>Product Description</w:t>
            </w:r>
          </w:p>
        </w:tc>
      </w:tr>
      <w:tr w:rsidR="00F16827" w14:paraId="0CDBB822" w14:textId="77777777" w:rsidTr="00F43BDB">
        <w:trPr>
          <w:trHeight w:val="1329"/>
        </w:trPr>
        <w:tc>
          <w:tcPr>
            <w:cnfStyle w:val="001000000000" w:firstRow="0" w:lastRow="0" w:firstColumn="1" w:lastColumn="0" w:oddVBand="0" w:evenVBand="0" w:oddHBand="0" w:evenHBand="0" w:firstRowFirstColumn="0" w:firstRowLastColumn="0" w:lastRowFirstColumn="0" w:lastRowLastColumn="0"/>
            <w:tcW w:w="2515" w:type="dxa"/>
          </w:tcPr>
          <w:p w14:paraId="37D89870" w14:textId="3DAE90A2" w:rsidR="008975E5" w:rsidRDefault="00F16827" w:rsidP="00C540C2">
            <w:pPr>
              <w:spacing w:line="276" w:lineRule="auto"/>
            </w:pPr>
            <w:r>
              <w:t>Chili Powder</w:t>
            </w:r>
          </w:p>
        </w:tc>
        <w:tc>
          <w:tcPr>
            <w:tcW w:w="2700" w:type="dxa"/>
          </w:tcPr>
          <w:p w14:paraId="0B5CCE04" w14:textId="4F0F3122" w:rsidR="008975E5" w:rsidRDefault="00F16827" w:rsidP="00C540C2">
            <w:pPr>
              <w:spacing w:line="276" w:lineRule="auto"/>
              <w:cnfStyle w:val="000000000000" w:firstRow="0" w:lastRow="0" w:firstColumn="0" w:lastColumn="0" w:oddVBand="0" w:evenVBand="0" w:oddHBand="0" w:evenHBand="0" w:firstRowFirstColumn="0" w:firstRowLastColumn="0" w:lastRowFirstColumn="0" w:lastRowLastColumn="0"/>
            </w:pPr>
            <w:r w:rsidRPr="00F16827">
              <w:rPr>
                <w:noProof/>
              </w:rPr>
              <w:drawing>
                <wp:anchor distT="0" distB="0" distL="114300" distR="114300" simplePos="0" relativeHeight="251662336" behindDoc="0" locked="0" layoutInCell="1" allowOverlap="1" wp14:anchorId="719B1A4D" wp14:editId="7983F551">
                  <wp:simplePos x="0" y="0"/>
                  <wp:positionH relativeFrom="column">
                    <wp:posOffset>116205</wp:posOffset>
                  </wp:positionH>
                  <wp:positionV relativeFrom="paragraph">
                    <wp:posOffset>203038</wp:posOffset>
                  </wp:positionV>
                  <wp:extent cx="1330712" cy="1330712"/>
                  <wp:effectExtent l="0" t="0" r="3175" b="3175"/>
                  <wp:wrapNone/>
                  <wp:docPr id="6" name="Picture 6" descr="C:\Users\Kazi Nahian\AppData\Local\Microsoft\Windows\INetCache\Content.MSO\AF821D9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zi Nahian\AppData\Local\Microsoft\Windows\INetCache\Content.MSO\AF821D93.tmp"/>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30712" cy="1330712"/>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050" w:type="dxa"/>
          </w:tcPr>
          <w:p w14:paraId="02583451" w14:textId="2FDC04F2" w:rsidR="008975E5" w:rsidRPr="00683A4C" w:rsidRDefault="00F16827" w:rsidP="00C540C2">
            <w:pPr>
              <w:spacing w:line="276"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83A4C">
              <w:rPr>
                <w:sz w:val="24"/>
                <w:szCs w:val="24"/>
              </w:rPr>
              <w:t xml:space="preserve">RADHUNI Chili Powder is the basic spices of </w:t>
            </w:r>
            <w:proofErr w:type="spellStart"/>
            <w:r w:rsidRPr="00683A4C">
              <w:rPr>
                <w:sz w:val="24"/>
                <w:szCs w:val="24"/>
              </w:rPr>
              <w:t>Radhuni</w:t>
            </w:r>
            <w:proofErr w:type="spellEnd"/>
            <w:r w:rsidRPr="00683A4C">
              <w:rPr>
                <w:sz w:val="24"/>
                <w:szCs w:val="24"/>
              </w:rPr>
              <w:t xml:space="preserve"> portfolio. It is produced from the best quality of red chili. This instant chili powder makes curry in hot reddish color and super tasty. For flavor capsicum is blended in this red chili powder. It is free from any artificial </w:t>
            </w:r>
            <w:r w:rsidR="00683A4C" w:rsidRPr="00683A4C">
              <w:rPr>
                <w:sz w:val="24"/>
                <w:szCs w:val="24"/>
              </w:rPr>
              <w:t>color</w:t>
            </w:r>
            <w:r w:rsidRPr="00683A4C">
              <w:rPr>
                <w:sz w:val="24"/>
                <w:szCs w:val="24"/>
              </w:rPr>
              <w:t>.</w:t>
            </w:r>
          </w:p>
        </w:tc>
      </w:tr>
      <w:tr w:rsidR="00F16827" w14:paraId="3BB2D0E2" w14:textId="77777777" w:rsidTr="00F43BDB">
        <w:trPr>
          <w:trHeight w:val="2276"/>
        </w:trPr>
        <w:tc>
          <w:tcPr>
            <w:cnfStyle w:val="001000000000" w:firstRow="0" w:lastRow="0" w:firstColumn="1" w:lastColumn="0" w:oddVBand="0" w:evenVBand="0" w:oddHBand="0" w:evenHBand="0" w:firstRowFirstColumn="0" w:firstRowLastColumn="0" w:lastRowFirstColumn="0" w:lastRowLastColumn="0"/>
            <w:tcW w:w="2515" w:type="dxa"/>
          </w:tcPr>
          <w:p w14:paraId="6433A660" w14:textId="237193AB" w:rsidR="008975E5" w:rsidRDefault="00F16827" w:rsidP="00C540C2">
            <w:pPr>
              <w:spacing w:line="276" w:lineRule="auto"/>
            </w:pPr>
            <w:r>
              <w:t>Turmeric Powder</w:t>
            </w:r>
          </w:p>
        </w:tc>
        <w:tc>
          <w:tcPr>
            <w:tcW w:w="2700" w:type="dxa"/>
          </w:tcPr>
          <w:p w14:paraId="2C82A049" w14:textId="14DCB8AD" w:rsidR="008975E5" w:rsidRDefault="00F43BDB" w:rsidP="00C540C2">
            <w:pPr>
              <w:spacing w:line="276" w:lineRule="auto"/>
              <w:cnfStyle w:val="000000000000" w:firstRow="0" w:lastRow="0" w:firstColumn="0" w:lastColumn="0" w:oddVBand="0" w:evenVBand="0" w:oddHBand="0" w:evenHBand="0" w:firstRowFirstColumn="0" w:firstRowLastColumn="0" w:lastRowFirstColumn="0" w:lastRowLastColumn="0"/>
            </w:pPr>
            <w:r w:rsidRPr="00F16827">
              <w:rPr>
                <w:noProof/>
              </w:rPr>
              <w:drawing>
                <wp:anchor distT="0" distB="0" distL="114300" distR="114300" simplePos="0" relativeHeight="251663360" behindDoc="0" locked="0" layoutInCell="1" allowOverlap="1" wp14:anchorId="1319C5AB" wp14:editId="1C9A5491">
                  <wp:simplePos x="0" y="0"/>
                  <wp:positionH relativeFrom="column">
                    <wp:posOffset>50327</wp:posOffset>
                  </wp:positionH>
                  <wp:positionV relativeFrom="paragraph">
                    <wp:posOffset>46355</wp:posOffset>
                  </wp:positionV>
                  <wp:extent cx="1463040" cy="1345565"/>
                  <wp:effectExtent l="0" t="0" r="3810" b="6985"/>
                  <wp:wrapNone/>
                  <wp:docPr id="7" name="Picture 7" descr="C:\Users\Kazi Nahian\AppData\Local\Microsoft\Windows\INetCache\Content.MSO\BD78328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azi Nahian\AppData\Local\Microsoft\Windows\INetCache\Content.MSO\BD78328F.tmp"/>
                          <pic:cNvPicPr>
                            <a:picLocks noChangeAspect="1" noChangeArrowheads="1"/>
                          </pic:cNvPicPr>
                        </pic:nvPicPr>
                        <pic:blipFill rotWithShape="1">
                          <a:blip r:embed="rId26">
                            <a:extLst>
                              <a:ext uri="{28A0092B-C50C-407E-A947-70E740481C1C}">
                                <a14:useLocalDpi xmlns:a14="http://schemas.microsoft.com/office/drawing/2010/main" val="0"/>
                              </a:ext>
                            </a:extLst>
                          </a:blip>
                          <a:srcRect t="7994"/>
                          <a:stretch/>
                        </pic:blipFill>
                        <pic:spPr bwMode="auto">
                          <a:xfrm>
                            <a:off x="0" y="0"/>
                            <a:ext cx="1463040" cy="13455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050" w:type="dxa"/>
          </w:tcPr>
          <w:p w14:paraId="2A4BDEE5" w14:textId="5ACCA623" w:rsidR="008975E5" w:rsidRPr="00683A4C" w:rsidRDefault="00F16827" w:rsidP="00C540C2">
            <w:pPr>
              <w:spacing w:line="276"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83A4C">
              <w:rPr>
                <w:sz w:val="24"/>
                <w:szCs w:val="24"/>
              </w:rPr>
              <w:t>RADHUNI Turmeric Powder guarantees the specific composition of curcumin and the turmeric’s selected for processing are finest of their kind. As a result it gives the dishes an attractive golden color.</w:t>
            </w:r>
          </w:p>
        </w:tc>
      </w:tr>
      <w:tr w:rsidR="00F16827" w14:paraId="27297FA5" w14:textId="77777777" w:rsidTr="00F43BDB">
        <w:trPr>
          <w:trHeight w:val="2429"/>
        </w:trPr>
        <w:tc>
          <w:tcPr>
            <w:cnfStyle w:val="001000000000" w:firstRow="0" w:lastRow="0" w:firstColumn="1" w:lastColumn="0" w:oddVBand="0" w:evenVBand="0" w:oddHBand="0" w:evenHBand="0" w:firstRowFirstColumn="0" w:firstRowLastColumn="0" w:lastRowFirstColumn="0" w:lastRowLastColumn="0"/>
            <w:tcW w:w="2515" w:type="dxa"/>
          </w:tcPr>
          <w:p w14:paraId="560431D6" w14:textId="2F50541E" w:rsidR="008975E5" w:rsidRDefault="00F16827" w:rsidP="00C540C2">
            <w:pPr>
              <w:spacing w:line="276" w:lineRule="auto"/>
            </w:pPr>
            <w:r>
              <w:t>Coriander Powder</w:t>
            </w:r>
          </w:p>
        </w:tc>
        <w:tc>
          <w:tcPr>
            <w:tcW w:w="2700" w:type="dxa"/>
          </w:tcPr>
          <w:p w14:paraId="79F8C05F" w14:textId="0811F7D7" w:rsidR="008975E5" w:rsidRDefault="00F16827" w:rsidP="00C540C2">
            <w:pPr>
              <w:spacing w:line="276" w:lineRule="auto"/>
              <w:cnfStyle w:val="000000000000" w:firstRow="0" w:lastRow="0" w:firstColumn="0" w:lastColumn="0" w:oddVBand="0" w:evenVBand="0" w:oddHBand="0" w:evenHBand="0" w:firstRowFirstColumn="0" w:firstRowLastColumn="0" w:lastRowFirstColumn="0" w:lastRowLastColumn="0"/>
            </w:pPr>
            <w:r w:rsidRPr="00F16827">
              <w:rPr>
                <w:noProof/>
              </w:rPr>
              <w:drawing>
                <wp:anchor distT="0" distB="0" distL="114300" distR="114300" simplePos="0" relativeHeight="251664384" behindDoc="0" locked="0" layoutInCell="1" allowOverlap="1" wp14:anchorId="39743953" wp14:editId="2388DA4F">
                  <wp:simplePos x="0" y="0"/>
                  <wp:positionH relativeFrom="column">
                    <wp:posOffset>117002</wp:posOffset>
                  </wp:positionH>
                  <wp:positionV relativeFrom="paragraph">
                    <wp:posOffset>116205</wp:posOffset>
                  </wp:positionV>
                  <wp:extent cx="1330325" cy="1233377"/>
                  <wp:effectExtent l="0" t="0" r="3175" b="5080"/>
                  <wp:wrapNone/>
                  <wp:docPr id="8" name="Picture 8" descr="C:\Users\Kazi Nahian\AppData\Local\Microsoft\Windows\INetCache\Content.MSO\2EE62A7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azi Nahian\AppData\Local\Microsoft\Windows\INetCache\Content.MSO\2EE62A75.tmp"/>
                          <pic:cNvPicPr>
                            <a:picLocks noChangeAspect="1" noChangeArrowheads="1"/>
                          </pic:cNvPicPr>
                        </pic:nvPicPr>
                        <pic:blipFill rotWithShape="1">
                          <a:blip r:embed="rId27">
                            <a:extLst>
                              <a:ext uri="{28A0092B-C50C-407E-A947-70E740481C1C}">
                                <a14:useLocalDpi xmlns:a14="http://schemas.microsoft.com/office/drawing/2010/main" val="0"/>
                              </a:ext>
                            </a:extLst>
                          </a:blip>
                          <a:srcRect b="7287"/>
                          <a:stretch/>
                        </pic:blipFill>
                        <pic:spPr bwMode="auto">
                          <a:xfrm>
                            <a:off x="0" y="0"/>
                            <a:ext cx="1330325" cy="12333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050" w:type="dxa"/>
          </w:tcPr>
          <w:p w14:paraId="56F8F05A" w14:textId="566717BD" w:rsidR="008975E5" w:rsidRPr="00683A4C" w:rsidRDefault="00F16827" w:rsidP="00C540C2">
            <w:pPr>
              <w:spacing w:line="276"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683A4C">
              <w:rPr>
                <w:sz w:val="24"/>
                <w:szCs w:val="24"/>
              </w:rPr>
              <w:t xml:space="preserve">RADHUNI Coriander Powder is </w:t>
            </w:r>
            <w:proofErr w:type="gramStart"/>
            <w:r w:rsidRPr="00683A4C">
              <w:rPr>
                <w:sz w:val="24"/>
                <w:szCs w:val="24"/>
              </w:rPr>
              <w:t>the consist</w:t>
            </w:r>
            <w:r w:rsidR="00F43BDB">
              <w:rPr>
                <w:sz w:val="24"/>
                <w:szCs w:val="24"/>
              </w:rPr>
              <w:t>s</w:t>
            </w:r>
            <w:proofErr w:type="gramEnd"/>
            <w:r w:rsidRPr="00683A4C">
              <w:rPr>
                <w:sz w:val="24"/>
                <w:szCs w:val="24"/>
              </w:rPr>
              <w:t xml:space="preserve"> of the distinct flavor and fragrance that makes food very delicious and tasty.</w:t>
            </w:r>
          </w:p>
        </w:tc>
      </w:tr>
      <w:tr w:rsidR="00F16827" w14:paraId="5A31BD78" w14:textId="77777777" w:rsidTr="00F43BDB">
        <w:trPr>
          <w:trHeight w:val="2330"/>
        </w:trPr>
        <w:tc>
          <w:tcPr>
            <w:cnfStyle w:val="001000000000" w:firstRow="0" w:lastRow="0" w:firstColumn="1" w:lastColumn="0" w:oddVBand="0" w:evenVBand="0" w:oddHBand="0" w:evenHBand="0" w:firstRowFirstColumn="0" w:firstRowLastColumn="0" w:lastRowFirstColumn="0" w:lastRowLastColumn="0"/>
            <w:tcW w:w="2515" w:type="dxa"/>
          </w:tcPr>
          <w:p w14:paraId="7E129356" w14:textId="31BB7172" w:rsidR="008975E5" w:rsidRDefault="00F16827" w:rsidP="00C540C2">
            <w:pPr>
              <w:spacing w:line="276" w:lineRule="auto"/>
            </w:pPr>
            <w:r>
              <w:t>Cumin Powder</w:t>
            </w:r>
          </w:p>
        </w:tc>
        <w:tc>
          <w:tcPr>
            <w:tcW w:w="2700" w:type="dxa"/>
          </w:tcPr>
          <w:p w14:paraId="29AB4580" w14:textId="6DDD69FE" w:rsidR="008975E5" w:rsidRDefault="00F16827" w:rsidP="00C540C2">
            <w:pPr>
              <w:spacing w:line="276" w:lineRule="auto"/>
              <w:cnfStyle w:val="000000000000" w:firstRow="0" w:lastRow="0" w:firstColumn="0" w:lastColumn="0" w:oddVBand="0" w:evenVBand="0" w:oddHBand="0" w:evenHBand="0" w:firstRowFirstColumn="0" w:firstRowLastColumn="0" w:lastRowFirstColumn="0" w:lastRowLastColumn="0"/>
            </w:pPr>
            <w:r w:rsidRPr="00F16827">
              <w:rPr>
                <w:noProof/>
              </w:rPr>
              <w:drawing>
                <wp:anchor distT="0" distB="0" distL="114300" distR="114300" simplePos="0" relativeHeight="251665408" behindDoc="0" locked="0" layoutInCell="1" allowOverlap="1" wp14:anchorId="0354AED0" wp14:editId="2EEFC43A">
                  <wp:simplePos x="0" y="0"/>
                  <wp:positionH relativeFrom="column">
                    <wp:posOffset>163992</wp:posOffset>
                  </wp:positionH>
                  <wp:positionV relativeFrom="paragraph">
                    <wp:posOffset>85725</wp:posOffset>
                  </wp:positionV>
                  <wp:extent cx="1236084" cy="1284668"/>
                  <wp:effectExtent l="0" t="0" r="2540" b="0"/>
                  <wp:wrapNone/>
                  <wp:docPr id="10" name="Picture 10" descr="Image result for radhuni cumin pow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 result for radhuni cumin powde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36084" cy="1284668"/>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050" w:type="dxa"/>
          </w:tcPr>
          <w:p w14:paraId="2A9611B3" w14:textId="6F3BD1B0" w:rsidR="008975E5" w:rsidRPr="00683A4C" w:rsidRDefault="00F16827" w:rsidP="00C540C2">
            <w:pPr>
              <w:spacing w:line="276" w:lineRule="auto"/>
              <w:jc w:val="both"/>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683A4C">
              <w:rPr>
                <w:sz w:val="24"/>
                <w:szCs w:val="24"/>
              </w:rPr>
              <w:t>Radhuni</w:t>
            </w:r>
            <w:proofErr w:type="spellEnd"/>
            <w:r w:rsidRPr="00683A4C">
              <w:rPr>
                <w:sz w:val="24"/>
                <w:szCs w:val="24"/>
              </w:rPr>
              <w:t xml:space="preserve"> cumin powder is another product of </w:t>
            </w:r>
            <w:proofErr w:type="spellStart"/>
            <w:r w:rsidRPr="00683A4C">
              <w:rPr>
                <w:sz w:val="24"/>
                <w:szCs w:val="24"/>
              </w:rPr>
              <w:t>Radh</w:t>
            </w:r>
            <w:r w:rsidR="00683A4C">
              <w:rPr>
                <w:sz w:val="24"/>
                <w:szCs w:val="24"/>
              </w:rPr>
              <w:t>u</w:t>
            </w:r>
            <w:r w:rsidRPr="00683A4C">
              <w:rPr>
                <w:sz w:val="24"/>
                <w:szCs w:val="24"/>
              </w:rPr>
              <w:t>ni</w:t>
            </w:r>
            <w:proofErr w:type="spellEnd"/>
            <w:r w:rsidRPr="00683A4C">
              <w:rPr>
                <w:sz w:val="24"/>
                <w:szCs w:val="24"/>
              </w:rPr>
              <w:t xml:space="preserve"> brand under </w:t>
            </w:r>
            <w:r w:rsidR="00683A4C" w:rsidRPr="00683A4C">
              <w:rPr>
                <w:sz w:val="24"/>
                <w:szCs w:val="24"/>
              </w:rPr>
              <w:t>SFBL. Only</w:t>
            </w:r>
            <w:r w:rsidRPr="00683A4C">
              <w:rPr>
                <w:sz w:val="24"/>
                <w:szCs w:val="24"/>
              </w:rPr>
              <w:t xml:space="preserve"> selected high grade cumin is used to make this cumin powder. Its natural aroma makes any dish yummy</w:t>
            </w:r>
          </w:p>
        </w:tc>
      </w:tr>
    </w:tbl>
    <w:p w14:paraId="4C95CAA2" w14:textId="4BD91405" w:rsidR="00570724" w:rsidRDefault="00570724" w:rsidP="00C540C2">
      <w:pPr>
        <w:spacing w:line="276" w:lineRule="auto"/>
      </w:pPr>
    </w:p>
    <w:p w14:paraId="3A8EA1BF" w14:textId="77777777" w:rsidR="00683A4C" w:rsidRDefault="00683A4C" w:rsidP="00C540C2">
      <w:pPr>
        <w:spacing w:line="276" w:lineRule="auto"/>
      </w:pPr>
    </w:p>
    <w:p w14:paraId="04DC58EE" w14:textId="77777777" w:rsidR="00683A4C" w:rsidRDefault="00683A4C" w:rsidP="00C540C2">
      <w:pPr>
        <w:spacing w:line="276" w:lineRule="auto"/>
      </w:pPr>
    </w:p>
    <w:p w14:paraId="4FF9C4D1" w14:textId="77777777" w:rsidR="00683A4C" w:rsidRDefault="00683A4C" w:rsidP="00C540C2">
      <w:pPr>
        <w:spacing w:line="276" w:lineRule="auto"/>
      </w:pPr>
    </w:p>
    <w:p w14:paraId="743EA131" w14:textId="31C1591D" w:rsidR="00B71855" w:rsidRDefault="00B71855">
      <w:r>
        <w:br w:type="page"/>
      </w:r>
    </w:p>
    <w:p w14:paraId="6B438DE3" w14:textId="21BAD707" w:rsidR="00570724" w:rsidRPr="00B71855" w:rsidRDefault="00D75A03" w:rsidP="00C540C2">
      <w:pPr>
        <w:spacing w:line="276" w:lineRule="auto"/>
        <w:rPr>
          <w:b/>
          <w:sz w:val="24"/>
          <w:szCs w:val="24"/>
        </w:rPr>
      </w:pPr>
      <w:r w:rsidRPr="00B71855">
        <w:rPr>
          <w:b/>
          <w:sz w:val="24"/>
          <w:szCs w:val="24"/>
        </w:rPr>
        <w:lastRenderedPageBreak/>
        <w:t>Ready Mix:</w:t>
      </w:r>
    </w:p>
    <w:tbl>
      <w:tblPr>
        <w:tblStyle w:val="TableGrid"/>
        <w:tblW w:w="9085" w:type="dxa"/>
        <w:tblLook w:val="04A0" w:firstRow="1" w:lastRow="0" w:firstColumn="1" w:lastColumn="0" w:noHBand="0" w:noVBand="1"/>
      </w:tblPr>
      <w:tblGrid>
        <w:gridCol w:w="2155"/>
        <w:gridCol w:w="3150"/>
        <w:gridCol w:w="3780"/>
      </w:tblGrid>
      <w:tr w:rsidR="00B71855" w:rsidRPr="00B71855" w14:paraId="46941B00" w14:textId="77777777" w:rsidTr="00B71855">
        <w:tc>
          <w:tcPr>
            <w:tcW w:w="2155" w:type="dxa"/>
            <w:vAlign w:val="center"/>
          </w:tcPr>
          <w:p w14:paraId="4FD01318" w14:textId="5D31C85F" w:rsidR="00B71855" w:rsidRPr="00B71855" w:rsidRDefault="00B71855" w:rsidP="00B71855">
            <w:pPr>
              <w:spacing w:line="276" w:lineRule="auto"/>
              <w:jc w:val="center"/>
              <w:rPr>
                <w:b/>
              </w:rPr>
            </w:pPr>
            <w:r w:rsidRPr="00B71855">
              <w:rPr>
                <w:b/>
              </w:rPr>
              <w:t>Product Name</w:t>
            </w:r>
          </w:p>
        </w:tc>
        <w:tc>
          <w:tcPr>
            <w:tcW w:w="3150" w:type="dxa"/>
            <w:vAlign w:val="center"/>
          </w:tcPr>
          <w:p w14:paraId="7C7965FE" w14:textId="59E0C1CC" w:rsidR="00B71855" w:rsidRPr="00B71855" w:rsidRDefault="00B71855" w:rsidP="00B71855">
            <w:pPr>
              <w:spacing w:line="276" w:lineRule="auto"/>
              <w:jc w:val="center"/>
              <w:rPr>
                <w:b/>
                <w:noProof/>
              </w:rPr>
            </w:pPr>
            <w:r w:rsidRPr="00B71855">
              <w:rPr>
                <w:b/>
              </w:rPr>
              <w:t>Product Image</w:t>
            </w:r>
          </w:p>
        </w:tc>
        <w:tc>
          <w:tcPr>
            <w:tcW w:w="3780" w:type="dxa"/>
            <w:vAlign w:val="center"/>
          </w:tcPr>
          <w:p w14:paraId="584ABF27" w14:textId="1E778E6C" w:rsidR="00B71855" w:rsidRPr="00B71855" w:rsidRDefault="00B71855" w:rsidP="00B71855">
            <w:pPr>
              <w:spacing w:line="276" w:lineRule="auto"/>
              <w:jc w:val="center"/>
              <w:rPr>
                <w:b/>
                <w:sz w:val="24"/>
                <w:szCs w:val="24"/>
              </w:rPr>
            </w:pPr>
            <w:r w:rsidRPr="00B71855">
              <w:rPr>
                <w:b/>
              </w:rPr>
              <w:t>Product Description</w:t>
            </w:r>
          </w:p>
        </w:tc>
      </w:tr>
      <w:tr w:rsidR="00B71855" w14:paraId="4B2DE863" w14:textId="77777777" w:rsidTr="00B71855">
        <w:tc>
          <w:tcPr>
            <w:tcW w:w="2155" w:type="dxa"/>
          </w:tcPr>
          <w:p w14:paraId="01AD5DAF" w14:textId="0B796CF4" w:rsidR="00B71855" w:rsidRPr="00683A4C" w:rsidRDefault="00B71855" w:rsidP="00B71855">
            <w:pPr>
              <w:spacing w:line="276" w:lineRule="auto"/>
              <w:rPr>
                <w:b/>
              </w:rPr>
            </w:pPr>
            <w:r w:rsidRPr="00683A4C">
              <w:rPr>
                <w:b/>
              </w:rPr>
              <w:t>Beef Masala</w:t>
            </w:r>
          </w:p>
        </w:tc>
        <w:tc>
          <w:tcPr>
            <w:tcW w:w="3150" w:type="dxa"/>
          </w:tcPr>
          <w:p w14:paraId="72EFC2DC" w14:textId="0F7706D7" w:rsidR="00B71855" w:rsidRDefault="00B71855" w:rsidP="00B71855">
            <w:pPr>
              <w:spacing w:line="276" w:lineRule="auto"/>
            </w:pPr>
            <w:r w:rsidRPr="00D75A03">
              <w:rPr>
                <w:noProof/>
              </w:rPr>
              <w:drawing>
                <wp:anchor distT="0" distB="0" distL="114300" distR="114300" simplePos="0" relativeHeight="251668480" behindDoc="0" locked="0" layoutInCell="1" allowOverlap="1" wp14:anchorId="32F14F11" wp14:editId="773E269D">
                  <wp:simplePos x="0" y="0"/>
                  <wp:positionH relativeFrom="column">
                    <wp:posOffset>335442</wp:posOffset>
                  </wp:positionH>
                  <wp:positionV relativeFrom="paragraph">
                    <wp:posOffset>121920</wp:posOffset>
                  </wp:positionV>
                  <wp:extent cx="1141455" cy="1286352"/>
                  <wp:effectExtent l="19050" t="19050" r="20955" b="28575"/>
                  <wp:wrapNone/>
                  <wp:docPr id="11" name="Picture 11" descr="Image result for radhuni beef masa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result for radhuni beef masala"/>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41455" cy="1286352"/>
                          </a:xfrm>
                          <a:prstGeom prst="rect">
                            <a:avLst/>
                          </a:prstGeom>
                          <a:noFill/>
                          <a:ln>
                            <a:solidFill>
                              <a:schemeClr val="bg1"/>
                            </a:solidFill>
                          </a:ln>
                        </pic:spPr>
                      </pic:pic>
                    </a:graphicData>
                  </a:graphic>
                  <wp14:sizeRelH relativeFrom="margin">
                    <wp14:pctWidth>0</wp14:pctWidth>
                  </wp14:sizeRelH>
                  <wp14:sizeRelV relativeFrom="margin">
                    <wp14:pctHeight>0</wp14:pctHeight>
                  </wp14:sizeRelV>
                </wp:anchor>
              </w:drawing>
            </w:r>
          </w:p>
        </w:tc>
        <w:tc>
          <w:tcPr>
            <w:tcW w:w="3780" w:type="dxa"/>
          </w:tcPr>
          <w:p w14:paraId="73136C48" w14:textId="7E91C6E7" w:rsidR="00B71855" w:rsidRPr="00683A4C" w:rsidRDefault="00B71855" w:rsidP="00B71855">
            <w:pPr>
              <w:spacing w:line="276" w:lineRule="auto"/>
              <w:jc w:val="both"/>
              <w:rPr>
                <w:sz w:val="24"/>
                <w:szCs w:val="24"/>
              </w:rPr>
            </w:pPr>
            <w:proofErr w:type="spellStart"/>
            <w:r w:rsidRPr="00683A4C">
              <w:rPr>
                <w:sz w:val="24"/>
                <w:szCs w:val="24"/>
              </w:rPr>
              <w:t>Radhuni</w:t>
            </w:r>
            <w:proofErr w:type="spellEnd"/>
            <w:r w:rsidRPr="00683A4C">
              <w:rPr>
                <w:sz w:val="24"/>
                <w:szCs w:val="24"/>
              </w:rPr>
              <w:t xml:space="preserve"> beef masala contains all necessary elements which is badly needed for making a perfect beef curry. To make a perfect beef curry customer need to add only onion, salt and edible oil along with </w:t>
            </w:r>
            <w:proofErr w:type="spellStart"/>
            <w:r w:rsidRPr="00683A4C">
              <w:rPr>
                <w:sz w:val="24"/>
                <w:szCs w:val="24"/>
              </w:rPr>
              <w:t>Radhuni</w:t>
            </w:r>
            <w:proofErr w:type="spellEnd"/>
            <w:r w:rsidRPr="00683A4C">
              <w:rPr>
                <w:sz w:val="24"/>
                <w:szCs w:val="24"/>
              </w:rPr>
              <w:t xml:space="preserve"> beef masala</w:t>
            </w:r>
          </w:p>
        </w:tc>
      </w:tr>
    </w:tbl>
    <w:p w14:paraId="7BC8E89D" w14:textId="39888F58" w:rsidR="00D75A03" w:rsidRDefault="00D75A03" w:rsidP="00C540C2">
      <w:pPr>
        <w:spacing w:line="276" w:lineRule="auto"/>
      </w:pPr>
    </w:p>
    <w:p w14:paraId="46EFED86" w14:textId="0A7B62D1" w:rsidR="00D75A03" w:rsidRPr="00B71855" w:rsidRDefault="00D75A03" w:rsidP="00C540C2">
      <w:pPr>
        <w:spacing w:line="276" w:lineRule="auto"/>
        <w:rPr>
          <w:b/>
          <w:sz w:val="24"/>
          <w:szCs w:val="24"/>
        </w:rPr>
      </w:pPr>
      <w:r w:rsidRPr="00B71855">
        <w:rPr>
          <w:b/>
          <w:sz w:val="24"/>
          <w:szCs w:val="24"/>
        </w:rPr>
        <w:t>Edible Oil:</w:t>
      </w:r>
    </w:p>
    <w:tbl>
      <w:tblPr>
        <w:tblStyle w:val="TableGrid"/>
        <w:tblW w:w="0" w:type="auto"/>
        <w:tblLook w:val="04A0" w:firstRow="1" w:lastRow="0" w:firstColumn="1" w:lastColumn="0" w:noHBand="0" w:noVBand="1"/>
      </w:tblPr>
      <w:tblGrid>
        <w:gridCol w:w="2319"/>
        <w:gridCol w:w="2986"/>
        <w:gridCol w:w="3712"/>
      </w:tblGrid>
      <w:tr w:rsidR="00B71855" w14:paraId="24AC8EE2" w14:textId="77777777" w:rsidTr="00B71855">
        <w:tc>
          <w:tcPr>
            <w:tcW w:w="2319" w:type="dxa"/>
            <w:vAlign w:val="center"/>
          </w:tcPr>
          <w:p w14:paraId="598524C3" w14:textId="44C43400" w:rsidR="00B71855" w:rsidRPr="000021BC" w:rsidRDefault="00B71855" w:rsidP="00B71855">
            <w:pPr>
              <w:spacing w:line="276" w:lineRule="auto"/>
              <w:jc w:val="center"/>
              <w:rPr>
                <w:b/>
                <w:sz w:val="24"/>
                <w:szCs w:val="24"/>
              </w:rPr>
            </w:pPr>
            <w:r w:rsidRPr="00B71855">
              <w:rPr>
                <w:b/>
              </w:rPr>
              <w:t>Product Name</w:t>
            </w:r>
          </w:p>
        </w:tc>
        <w:tc>
          <w:tcPr>
            <w:tcW w:w="2986" w:type="dxa"/>
            <w:vAlign w:val="center"/>
          </w:tcPr>
          <w:p w14:paraId="63E0245B" w14:textId="360BADCE" w:rsidR="00B71855" w:rsidRPr="00E614FA" w:rsidRDefault="00B71855" w:rsidP="00B71855">
            <w:pPr>
              <w:spacing w:line="276" w:lineRule="auto"/>
              <w:jc w:val="center"/>
              <w:rPr>
                <w:noProof/>
              </w:rPr>
            </w:pPr>
            <w:r w:rsidRPr="00B71855">
              <w:rPr>
                <w:b/>
              </w:rPr>
              <w:t>Product Image</w:t>
            </w:r>
          </w:p>
        </w:tc>
        <w:tc>
          <w:tcPr>
            <w:tcW w:w="3712" w:type="dxa"/>
            <w:vAlign w:val="center"/>
          </w:tcPr>
          <w:p w14:paraId="28DF96E5" w14:textId="79178E73" w:rsidR="00B71855" w:rsidRPr="00683A4C" w:rsidRDefault="00B71855" w:rsidP="00B71855">
            <w:pPr>
              <w:spacing w:line="276" w:lineRule="auto"/>
              <w:jc w:val="center"/>
              <w:rPr>
                <w:sz w:val="24"/>
                <w:szCs w:val="24"/>
              </w:rPr>
            </w:pPr>
            <w:r w:rsidRPr="00B71855">
              <w:rPr>
                <w:b/>
              </w:rPr>
              <w:t>Product Description</w:t>
            </w:r>
          </w:p>
        </w:tc>
      </w:tr>
      <w:tr w:rsidR="00B71855" w14:paraId="6E72F253" w14:textId="77777777" w:rsidTr="00B71855">
        <w:tc>
          <w:tcPr>
            <w:tcW w:w="2319" w:type="dxa"/>
          </w:tcPr>
          <w:p w14:paraId="22682C8B" w14:textId="303CB519" w:rsidR="00B71855" w:rsidRPr="000021BC" w:rsidRDefault="00B71855" w:rsidP="00B71855">
            <w:pPr>
              <w:spacing w:line="276" w:lineRule="auto"/>
              <w:rPr>
                <w:b/>
                <w:sz w:val="24"/>
                <w:szCs w:val="24"/>
              </w:rPr>
            </w:pPr>
            <w:proofErr w:type="spellStart"/>
            <w:r w:rsidRPr="000021BC">
              <w:rPr>
                <w:b/>
                <w:sz w:val="24"/>
                <w:szCs w:val="24"/>
              </w:rPr>
              <w:t>Radhuni</w:t>
            </w:r>
            <w:proofErr w:type="spellEnd"/>
            <w:r w:rsidRPr="000021BC">
              <w:rPr>
                <w:b/>
                <w:sz w:val="24"/>
                <w:szCs w:val="24"/>
              </w:rPr>
              <w:t xml:space="preserve"> Pure Mustard Oil</w:t>
            </w:r>
          </w:p>
        </w:tc>
        <w:tc>
          <w:tcPr>
            <w:tcW w:w="2986" w:type="dxa"/>
          </w:tcPr>
          <w:p w14:paraId="11819E0D" w14:textId="470726CB" w:rsidR="00B71855" w:rsidRDefault="00B71855" w:rsidP="00B71855">
            <w:pPr>
              <w:spacing w:line="276" w:lineRule="auto"/>
            </w:pPr>
            <w:r w:rsidRPr="00E614FA">
              <w:rPr>
                <w:noProof/>
              </w:rPr>
              <w:drawing>
                <wp:anchor distT="0" distB="0" distL="114300" distR="114300" simplePos="0" relativeHeight="251669504" behindDoc="0" locked="0" layoutInCell="1" allowOverlap="1" wp14:anchorId="74668112" wp14:editId="7A1279FD">
                  <wp:simplePos x="0" y="0"/>
                  <wp:positionH relativeFrom="column">
                    <wp:posOffset>25873</wp:posOffset>
                  </wp:positionH>
                  <wp:positionV relativeFrom="paragraph">
                    <wp:posOffset>123190</wp:posOffset>
                  </wp:positionV>
                  <wp:extent cx="1689304" cy="2210967"/>
                  <wp:effectExtent l="0" t="0" r="6350" b="0"/>
                  <wp:wrapNone/>
                  <wp:docPr id="12" name="Picture 12" descr="Image result for radhuni mustard o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 result for radhuni mustard oil"/>
                          <pic:cNvPicPr>
                            <a:picLocks noChangeAspect="1" noChangeArrowheads="1"/>
                          </pic:cNvPicPr>
                        </pic:nvPicPr>
                        <pic:blipFill rotWithShape="1">
                          <a:blip r:embed="rId30">
                            <a:extLst>
                              <a:ext uri="{28A0092B-C50C-407E-A947-70E740481C1C}">
                                <a14:useLocalDpi xmlns:a14="http://schemas.microsoft.com/office/drawing/2010/main" val="0"/>
                              </a:ext>
                            </a:extLst>
                          </a:blip>
                          <a:srcRect l="17019" t="6347" r="16007" b="5666"/>
                          <a:stretch/>
                        </pic:blipFill>
                        <pic:spPr bwMode="auto">
                          <a:xfrm>
                            <a:off x="0" y="0"/>
                            <a:ext cx="1689304" cy="221096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712" w:type="dxa"/>
          </w:tcPr>
          <w:p w14:paraId="7EE178BA" w14:textId="77777777" w:rsidR="00B71855" w:rsidRPr="00683A4C" w:rsidRDefault="00B71855" w:rsidP="00B71855">
            <w:pPr>
              <w:spacing w:line="276" w:lineRule="auto"/>
              <w:jc w:val="both"/>
              <w:rPr>
                <w:sz w:val="24"/>
                <w:szCs w:val="24"/>
              </w:rPr>
            </w:pPr>
            <w:proofErr w:type="spellStart"/>
            <w:r w:rsidRPr="00683A4C">
              <w:rPr>
                <w:sz w:val="24"/>
                <w:szCs w:val="24"/>
              </w:rPr>
              <w:t>Radhuni</w:t>
            </w:r>
            <w:proofErr w:type="spellEnd"/>
            <w:r w:rsidRPr="00683A4C">
              <w:rPr>
                <w:sz w:val="24"/>
                <w:szCs w:val="24"/>
              </w:rPr>
              <w:t xml:space="preserve"> Pure Mustard Oil is made from hand-picked mustard seeds, guaranteeing the best quality mustard oil. It is produced in a fully automated line, starting from seed cleaning to bottling and capping. The cold press expelling technology used ensures the retention of natural flavor, pungency and essence in the product. Highly efficient filtering gives the oil an optimum color and zero solid particle content.  </w:t>
            </w:r>
            <w:proofErr w:type="spellStart"/>
            <w:r w:rsidRPr="00683A4C">
              <w:rPr>
                <w:sz w:val="24"/>
                <w:szCs w:val="24"/>
              </w:rPr>
              <w:t>Radhuni</w:t>
            </w:r>
            <w:proofErr w:type="spellEnd"/>
            <w:r w:rsidRPr="00683A4C">
              <w:rPr>
                <w:sz w:val="24"/>
                <w:szCs w:val="24"/>
              </w:rPr>
              <w:t xml:space="preserve"> Pure Mustard Oil contains a large amount of mono-unsaturated fatty acid which restricts the build-up of the harmful cholesterol in blood. </w:t>
            </w:r>
          </w:p>
          <w:p w14:paraId="2AE16BDC" w14:textId="77777777" w:rsidR="00B71855" w:rsidRPr="00683A4C" w:rsidRDefault="00B71855" w:rsidP="00B71855">
            <w:pPr>
              <w:spacing w:line="276" w:lineRule="auto"/>
              <w:jc w:val="both"/>
              <w:rPr>
                <w:sz w:val="24"/>
                <w:szCs w:val="24"/>
              </w:rPr>
            </w:pPr>
            <w:r w:rsidRPr="00683A4C">
              <w:rPr>
                <w:sz w:val="24"/>
                <w:szCs w:val="24"/>
              </w:rPr>
              <w:t xml:space="preserve"> </w:t>
            </w:r>
          </w:p>
          <w:p w14:paraId="34990C20" w14:textId="77777777" w:rsidR="00B71855" w:rsidRDefault="00B71855" w:rsidP="00B71855">
            <w:pPr>
              <w:spacing w:line="276" w:lineRule="auto"/>
            </w:pPr>
          </w:p>
        </w:tc>
      </w:tr>
    </w:tbl>
    <w:p w14:paraId="0772B7F4" w14:textId="5707B214" w:rsidR="00E614FA" w:rsidRDefault="00E614FA" w:rsidP="00C540C2">
      <w:pPr>
        <w:spacing w:line="276" w:lineRule="auto"/>
      </w:pPr>
    </w:p>
    <w:p w14:paraId="5D09425B" w14:textId="77777777" w:rsidR="00B71855" w:rsidRDefault="00B71855" w:rsidP="00C540C2">
      <w:pPr>
        <w:spacing w:line="276" w:lineRule="auto"/>
        <w:rPr>
          <w:sz w:val="28"/>
          <w:szCs w:val="28"/>
        </w:rPr>
      </w:pPr>
      <w:r>
        <w:rPr>
          <w:sz w:val="28"/>
          <w:szCs w:val="28"/>
        </w:rPr>
        <w:br/>
      </w:r>
    </w:p>
    <w:p w14:paraId="042390FD" w14:textId="77777777" w:rsidR="00B71855" w:rsidRDefault="00B71855">
      <w:pPr>
        <w:rPr>
          <w:sz w:val="28"/>
          <w:szCs w:val="28"/>
        </w:rPr>
      </w:pPr>
      <w:r>
        <w:rPr>
          <w:sz w:val="28"/>
          <w:szCs w:val="28"/>
        </w:rPr>
        <w:br w:type="page"/>
      </w:r>
    </w:p>
    <w:p w14:paraId="5D478A12" w14:textId="74FCFF8E" w:rsidR="00E614FA" w:rsidRPr="00B71855" w:rsidRDefault="00E614FA" w:rsidP="00C540C2">
      <w:pPr>
        <w:spacing w:line="276" w:lineRule="auto"/>
        <w:rPr>
          <w:b/>
          <w:sz w:val="28"/>
          <w:szCs w:val="28"/>
        </w:rPr>
      </w:pPr>
      <w:proofErr w:type="spellStart"/>
      <w:r w:rsidRPr="00B71855">
        <w:rPr>
          <w:b/>
          <w:sz w:val="28"/>
          <w:szCs w:val="28"/>
        </w:rPr>
        <w:lastRenderedPageBreak/>
        <w:t>Ruchi</w:t>
      </w:r>
      <w:proofErr w:type="spellEnd"/>
      <w:r w:rsidRPr="00B71855">
        <w:rPr>
          <w:b/>
          <w:sz w:val="28"/>
          <w:szCs w:val="28"/>
        </w:rPr>
        <w:t xml:space="preserve">: </w:t>
      </w:r>
    </w:p>
    <w:p w14:paraId="467EE3E8" w14:textId="3948CAC9" w:rsidR="00E614FA" w:rsidRDefault="004263C1" w:rsidP="00C540C2">
      <w:pPr>
        <w:spacing w:line="276" w:lineRule="auto"/>
        <w:jc w:val="center"/>
      </w:pPr>
      <w:r w:rsidRPr="004263C1">
        <w:rPr>
          <w:noProof/>
        </w:rPr>
        <w:drawing>
          <wp:inline distT="0" distB="0" distL="0" distR="0" wp14:anchorId="4C74F8A1" wp14:editId="007A0869">
            <wp:extent cx="2381250" cy="1581150"/>
            <wp:effectExtent l="0" t="0" r="0" b="0"/>
            <wp:docPr id="13" name="Picture 13" descr="Image result for Ruch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 result for Ruchi logo"/>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81250" cy="1581150"/>
                    </a:xfrm>
                    <a:prstGeom prst="rect">
                      <a:avLst/>
                    </a:prstGeom>
                    <a:noFill/>
                    <a:ln>
                      <a:noFill/>
                    </a:ln>
                  </pic:spPr>
                </pic:pic>
              </a:graphicData>
            </a:graphic>
          </wp:inline>
        </w:drawing>
      </w:r>
    </w:p>
    <w:p w14:paraId="4810A834" w14:textId="56FB3723" w:rsidR="004263C1" w:rsidRDefault="004263C1" w:rsidP="00C540C2">
      <w:pPr>
        <w:spacing w:line="276" w:lineRule="auto"/>
        <w:jc w:val="both"/>
      </w:pPr>
      <w:r>
        <w:t xml:space="preserve">It </w:t>
      </w:r>
      <w:r w:rsidR="000021BC">
        <w:t>produces</w:t>
      </w:r>
      <w:r>
        <w:t xml:space="preserve"> ready to eat snacks like – </w:t>
      </w:r>
      <w:proofErr w:type="spellStart"/>
      <w:r>
        <w:t>chanachur</w:t>
      </w:r>
      <w:proofErr w:type="spellEnd"/>
      <w:r>
        <w:t xml:space="preserve">, fried dal, peanut, chutney, </w:t>
      </w:r>
      <w:proofErr w:type="spellStart"/>
      <w:r>
        <w:t>jhuribhaja</w:t>
      </w:r>
      <w:proofErr w:type="spellEnd"/>
      <w:r>
        <w:t xml:space="preserve">, potato crackers, </w:t>
      </w:r>
      <w:proofErr w:type="spellStart"/>
      <w:r>
        <w:t>jhalmuri</w:t>
      </w:r>
      <w:proofErr w:type="spellEnd"/>
      <w:r>
        <w:t xml:space="preserve">, sauce, pickles etc. people of every ages </w:t>
      </w:r>
      <w:r w:rsidR="000021BC">
        <w:t>like</w:t>
      </w:r>
      <w:r>
        <w:t xml:space="preserve"> these products so much and </w:t>
      </w:r>
      <w:r w:rsidR="000021BC">
        <w:t>that’s</w:t>
      </w:r>
      <w:r>
        <w:t xml:space="preserve"> why is taking a strong position in the market. The plant of </w:t>
      </w:r>
      <w:proofErr w:type="spellStart"/>
      <w:r>
        <w:t>Ruchi</w:t>
      </w:r>
      <w:proofErr w:type="spellEnd"/>
      <w:r>
        <w:t xml:space="preserve"> is situated at </w:t>
      </w:r>
      <w:proofErr w:type="spellStart"/>
      <w:r>
        <w:t>Pabna</w:t>
      </w:r>
      <w:proofErr w:type="spellEnd"/>
      <w:r>
        <w:t xml:space="preserve">. </w:t>
      </w:r>
    </w:p>
    <w:p w14:paraId="1126DB18" w14:textId="2A774FAC" w:rsidR="004263C1" w:rsidRPr="000021BC" w:rsidRDefault="004263C1" w:rsidP="00C540C2">
      <w:pPr>
        <w:spacing w:line="276" w:lineRule="auto"/>
        <w:rPr>
          <w:sz w:val="24"/>
          <w:szCs w:val="24"/>
        </w:rPr>
      </w:pPr>
      <w:r w:rsidRPr="000021BC">
        <w:rPr>
          <w:sz w:val="24"/>
          <w:szCs w:val="24"/>
        </w:rPr>
        <w:t xml:space="preserve">The product range of </w:t>
      </w:r>
      <w:proofErr w:type="spellStart"/>
      <w:r w:rsidRPr="000021BC">
        <w:rPr>
          <w:sz w:val="24"/>
          <w:szCs w:val="24"/>
        </w:rPr>
        <w:t>Ruchi</w:t>
      </w:r>
      <w:proofErr w:type="spellEnd"/>
      <w:r w:rsidRPr="000021BC">
        <w:rPr>
          <w:sz w:val="24"/>
          <w:szCs w:val="24"/>
        </w:rPr>
        <w:t xml:space="preserve"> is basically two types:</w:t>
      </w:r>
    </w:p>
    <w:p w14:paraId="7FAD6497" w14:textId="6A272454" w:rsidR="004263C1" w:rsidRPr="000021BC" w:rsidRDefault="004263C1" w:rsidP="00C540C2">
      <w:pPr>
        <w:pStyle w:val="ListParagraph"/>
        <w:numPr>
          <w:ilvl w:val="0"/>
          <w:numId w:val="1"/>
        </w:numPr>
        <w:spacing w:line="276" w:lineRule="auto"/>
        <w:rPr>
          <w:sz w:val="24"/>
          <w:szCs w:val="24"/>
        </w:rPr>
      </w:pPr>
      <w:r w:rsidRPr="000021BC">
        <w:rPr>
          <w:sz w:val="24"/>
          <w:szCs w:val="24"/>
        </w:rPr>
        <w:t>Munching Range</w:t>
      </w:r>
    </w:p>
    <w:p w14:paraId="6B133514" w14:textId="23172DB5" w:rsidR="004263C1" w:rsidRPr="000021BC" w:rsidRDefault="004263C1" w:rsidP="00C540C2">
      <w:pPr>
        <w:pStyle w:val="ListParagraph"/>
        <w:numPr>
          <w:ilvl w:val="0"/>
          <w:numId w:val="1"/>
        </w:numPr>
        <w:spacing w:line="276" w:lineRule="auto"/>
        <w:rPr>
          <w:sz w:val="24"/>
          <w:szCs w:val="24"/>
        </w:rPr>
      </w:pPr>
      <w:r w:rsidRPr="000021BC">
        <w:rPr>
          <w:sz w:val="24"/>
          <w:szCs w:val="24"/>
        </w:rPr>
        <w:t>Chewing Range</w:t>
      </w:r>
    </w:p>
    <w:p w14:paraId="5584E664" w14:textId="3C831421" w:rsidR="004263C1" w:rsidRPr="00B71855" w:rsidRDefault="006A5401" w:rsidP="00C540C2">
      <w:pPr>
        <w:spacing w:line="276" w:lineRule="auto"/>
        <w:rPr>
          <w:b/>
          <w:sz w:val="24"/>
          <w:szCs w:val="24"/>
        </w:rPr>
      </w:pPr>
      <w:r>
        <w:rPr>
          <w:noProof/>
        </w:rPr>
        <w:drawing>
          <wp:anchor distT="0" distB="0" distL="114300" distR="114300" simplePos="0" relativeHeight="251673600" behindDoc="0" locked="0" layoutInCell="1" allowOverlap="1" wp14:anchorId="58AC7BA0" wp14:editId="460D10E0">
            <wp:simplePos x="0" y="0"/>
            <wp:positionH relativeFrom="margin">
              <wp:posOffset>1504950</wp:posOffset>
            </wp:positionH>
            <wp:positionV relativeFrom="paragraph">
              <wp:posOffset>5715</wp:posOffset>
            </wp:positionV>
            <wp:extent cx="2695575" cy="2542540"/>
            <wp:effectExtent l="0" t="0" r="9525"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al.jpg"/>
                    <pic:cNvPicPr/>
                  </pic:nvPicPr>
                  <pic:blipFill>
                    <a:blip r:embed="rId32">
                      <a:extLst>
                        <a:ext uri="{28A0092B-C50C-407E-A947-70E740481C1C}">
                          <a14:useLocalDpi xmlns:a14="http://schemas.microsoft.com/office/drawing/2010/main" val="0"/>
                        </a:ext>
                      </a:extLst>
                    </a:blip>
                    <a:stretch>
                      <a:fillRect/>
                    </a:stretch>
                  </pic:blipFill>
                  <pic:spPr>
                    <a:xfrm>
                      <a:off x="0" y="0"/>
                      <a:ext cx="2698927" cy="2545702"/>
                    </a:xfrm>
                    <a:prstGeom prst="rect">
                      <a:avLst/>
                    </a:prstGeom>
                  </pic:spPr>
                </pic:pic>
              </a:graphicData>
            </a:graphic>
            <wp14:sizeRelH relativeFrom="margin">
              <wp14:pctWidth>0</wp14:pctWidth>
            </wp14:sizeRelH>
            <wp14:sizeRelV relativeFrom="margin">
              <wp14:pctHeight>0</wp14:pctHeight>
            </wp14:sizeRelV>
          </wp:anchor>
        </w:drawing>
      </w:r>
      <w:r w:rsidR="004263C1" w:rsidRPr="00B71855">
        <w:rPr>
          <w:b/>
          <w:sz w:val="24"/>
          <w:szCs w:val="24"/>
        </w:rPr>
        <w:t>Munching Range</w:t>
      </w:r>
      <w:r w:rsidR="000021BC" w:rsidRPr="00B71855">
        <w:rPr>
          <w:b/>
          <w:sz w:val="24"/>
          <w:szCs w:val="24"/>
        </w:rPr>
        <w:t xml:space="preserve">: </w:t>
      </w:r>
    </w:p>
    <w:p w14:paraId="28AAB6CD" w14:textId="45F6AEE9" w:rsidR="000021BC" w:rsidRPr="000021BC" w:rsidRDefault="006A5401" w:rsidP="00C540C2">
      <w:pPr>
        <w:spacing w:line="276" w:lineRule="auto"/>
        <w:rPr>
          <w:sz w:val="24"/>
          <w:szCs w:val="24"/>
        </w:rPr>
      </w:pPr>
      <w:r w:rsidRPr="00B71855">
        <w:rPr>
          <w:noProof/>
        </w:rPr>
        <w:drawing>
          <wp:anchor distT="0" distB="0" distL="114300" distR="114300" simplePos="0" relativeHeight="251670528" behindDoc="0" locked="0" layoutInCell="1" allowOverlap="1" wp14:anchorId="59E2FE95" wp14:editId="70C4C394">
            <wp:simplePos x="0" y="0"/>
            <wp:positionH relativeFrom="column">
              <wp:posOffset>-66676</wp:posOffset>
            </wp:positionH>
            <wp:positionV relativeFrom="paragraph">
              <wp:posOffset>128270</wp:posOffset>
            </wp:positionV>
            <wp:extent cx="1590675" cy="1819275"/>
            <wp:effectExtent l="0" t="0" r="9525" b="9525"/>
            <wp:wrapNone/>
            <wp:docPr id="20" name="Picture 20" descr="C:\Users\Crossways IT\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rossways IT\Desktop\download.jpg"/>
                    <pic:cNvPicPr>
                      <a:picLocks noChangeAspect="1" noChangeArrowheads="1"/>
                    </pic:cNvPicPr>
                  </pic:nvPicPr>
                  <pic:blipFill rotWithShape="1">
                    <a:blip r:embed="rId33">
                      <a:extLst>
                        <a:ext uri="{28A0092B-C50C-407E-A947-70E740481C1C}">
                          <a14:useLocalDpi xmlns:a14="http://schemas.microsoft.com/office/drawing/2010/main" val="0"/>
                        </a:ext>
                      </a:extLst>
                    </a:blip>
                    <a:srcRect l="13368" t="4459" r="13358" b="4899"/>
                    <a:stretch/>
                  </pic:blipFill>
                  <pic:spPr bwMode="auto">
                    <a:xfrm>
                      <a:off x="0" y="0"/>
                      <a:ext cx="1590675" cy="1819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noProof/>
          <w:sz w:val="24"/>
          <w:szCs w:val="24"/>
        </w:rPr>
        <w:drawing>
          <wp:anchor distT="0" distB="0" distL="114300" distR="114300" simplePos="0" relativeHeight="251676672" behindDoc="0" locked="0" layoutInCell="1" allowOverlap="1" wp14:anchorId="6AAD08A3" wp14:editId="5B702574">
            <wp:simplePos x="0" y="0"/>
            <wp:positionH relativeFrom="margin">
              <wp:posOffset>3629025</wp:posOffset>
            </wp:positionH>
            <wp:positionV relativeFrom="paragraph">
              <wp:posOffset>13970</wp:posOffset>
            </wp:positionV>
            <wp:extent cx="2095500" cy="209550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hot_chanachur_3.jpg"/>
                    <pic:cNvPicPr/>
                  </pic:nvPicPr>
                  <pic:blipFill>
                    <a:blip r:embed="rId34">
                      <a:extLst>
                        <a:ext uri="{28A0092B-C50C-407E-A947-70E740481C1C}">
                          <a14:useLocalDpi xmlns:a14="http://schemas.microsoft.com/office/drawing/2010/main" val="0"/>
                        </a:ext>
                      </a:extLst>
                    </a:blip>
                    <a:stretch>
                      <a:fillRect/>
                    </a:stretch>
                  </pic:blipFill>
                  <pic:spPr>
                    <a:xfrm>
                      <a:off x="0" y="0"/>
                      <a:ext cx="2095500" cy="2095500"/>
                    </a:xfrm>
                    <a:prstGeom prst="rect">
                      <a:avLst/>
                    </a:prstGeom>
                  </pic:spPr>
                </pic:pic>
              </a:graphicData>
            </a:graphic>
            <wp14:sizeRelH relativeFrom="margin">
              <wp14:pctWidth>0</wp14:pctWidth>
            </wp14:sizeRelH>
            <wp14:sizeRelV relativeFrom="margin">
              <wp14:pctHeight>0</wp14:pctHeight>
            </wp14:sizeRelV>
          </wp:anchor>
        </w:drawing>
      </w:r>
    </w:p>
    <w:p w14:paraId="1709BCF6" w14:textId="04F981AA" w:rsidR="004263C1" w:rsidRDefault="004263C1" w:rsidP="00C540C2">
      <w:pPr>
        <w:spacing w:line="276" w:lineRule="auto"/>
      </w:pPr>
    </w:p>
    <w:p w14:paraId="16003978" w14:textId="3D211B1D" w:rsidR="00B71855" w:rsidRDefault="006A5401">
      <w:r>
        <w:rPr>
          <w:b/>
          <w:noProof/>
          <w:sz w:val="24"/>
          <w:szCs w:val="24"/>
        </w:rPr>
        <w:drawing>
          <wp:anchor distT="0" distB="0" distL="114300" distR="114300" simplePos="0" relativeHeight="251679744" behindDoc="0" locked="0" layoutInCell="1" allowOverlap="1" wp14:anchorId="26065165" wp14:editId="12231AAC">
            <wp:simplePos x="0" y="0"/>
            <wp:positionH relativeFrom="margin">
              <wp:posOffset>542925</wp:posOffset>
            </wp:positionH>
            <wp:positionV relativeFrom="paragraph">
              <wp:posOffset>2230120</wp:posOffset>
            </wp:positionV>
            <wp:extent cx="1729105" cy="163830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Ruchi-puffed-rice-250g-400x390.png"/>
                    <pic:cNvPicPr/>
                  </pic:nvPicPr>
                  <pic:blipFill>
                    <a:blip r:embed="rId35">
                      <a:extLst>
                        <a:ext uri="{28A0092B-C50C-407E-A947-70E740481C1C}">
                          <a14:useLocalDpi xmlns:a14="http://schemas.microsoft.com/office/drawing/2010/main" val="0"/>
                        </a:ext>
                      </a:extLst>
                    </a:blip>
                    <a:stretch>
                      <a:fillRect/>
                    </a:stretch>
                  </pic:blipFill>
                  <pic:spPr>
                    <a:xfrm>
                      <a:off x="0" y="0"/>
                      <a:ext cx="1729105" cy="1638300"/>
                    </a:xfrm>
                    <a:prstGeom prst="rect">
                      <a:avLst/>
                    </a:prstGeom>
                  </pic:spPr>
                </pic:pic>
              </a:graphicData>
            </a:graphic>
            <wp14:sizeRelH relativeFrom="margin">
              <wp14:pctWidth>0</wp14:pctWidth>
            </wp14:sizeRelH>
            <wp14:sizeRelV relativeFrom="margin">
              <wp14:pctHeight>0</wp14:pctHeight>
            </wp14:sizeRelV>
          </wp:anchor>
        </w:drawing>
      </w:r>
      <w:r>
        <w:rPr>
          <w:b/>
          <w:noProof/>
          <w:sz w:val="24"/>
          <w:szCs w:val="24"/>
        </w:rPr>
        <w:drawing>
          <wp:anchor distT="0" distB="0" distL="114300" distR="114300" simplePos="0" relativeHeight="251680768" behindDoc="0" locked="0" layoutInCell="1" allowOverlap="1" wp14:anchorId="78A58AA6" wp14:editId="491F00FC">
            <wp:simplePos x="0" y="0"/>
            <wp:positionH relativeFrom="margin">
              <wp:posOffset>2886075</wp:posOffset>
            </wp:positionH>
            <wp:positionV relativeFrom="paragraph">
              <wp:posOffset>2258695</wp:posOffset>
            </wp:positionV>
            <wp:extent cx="2266315" cy="1628775"/>
            <wp:effectExtent l="0" t="0" r="635" b="952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jhalmuri.jpg"/>
                    <pic:cNvPicPr/>
                  </pic:nvPicPr>
                  <pic:blipFill>
                    <a:blip r:embed="rId36">
                      <a:extLst>
                        <a:ext uri="{28A0092B-C50C-407E-A947-70E740481C1C}">
                          <a14:useLocalDpi xmlns:a14="http://schemas.microsoft.com/office/drawing/2010/main" val="0"/>
                        </a:ext>
                      </a:extLst>
                    </a:blip>
                    <a:stretch>
                      <a:fillRect/>
                    </a:stretch>
                  </pic:blipFill>
                  <pic:spPr>
                    <a:xfrm>
                      <a:off x="0" y="0"/>
                      <a:ext cx="2266315" cy="16287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84864" behindDoc="0" locked="0" layoutInCell="1" allowOverlap="1" wp14:anchorId="49E4B158" wp14:editId="2E6A3C28">
                <wp:simplePos x="0" y="0"/>
                <wp:positionH relativeFrom="column">
                  <wp:posOffset>3202940</wp:posOffset>
                </wp:positionH>
                <wp:positionV relativeFrom="paragraph">
                  <wp:posOffset>3780155</wp:posOffset>
                </wp:positionV>
                <wp:extent cx="1786255" cy="1404620"/>
                <wp:effectExtent l="0" t="0" r="0" b="0"/>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6255" cy="1404620"/>
                        </a:xfrm>
                        <a:prstGeom prst="rect">
                          <a:avLst/>
                        </a:prstGeom>
                        <a:noFill/>
                        <a:ln w="9525">
                          <a:noFill/>
                          <a:miter lim="800000"/>
                          <a:headEnd/>
                          <a:tailEnd/>
                        </a:ln>
                      </wps:spPr>
                      <wps:txbx>
                        <w:txbxContent>
                          <w:p w14:paraId="70F60372" w14:textId="4137C265" w:rsidR="003C52A7" w:rsidRPr="00B71855" w:rsidRDefault="003C52A7" w:rsidP="00B71855">
                            <w:pPr>
                              <w:jc w:val="center"/>
                              <w:rPr>
                                <w:b/>
                              </w:rPr>
                            </w:pPr>
                            <w:proofErr w:type="spellStart"/>
                            <w:r>
                              <w:rPr>
                                <w:b/>
                              </w:rPr>
                              <w:t>Ruchi</w:t>
                            </w:r>
                            <w:proofErr w:type="spellEnd"/>
                            <w:r>
                              <w:rPr>
                                <w:b/>
                              </w:rPr>
                              <w:t xml:space="preserve"> </w:t>
                            </w:r>
                            <w:proofErr w:type="spellStart"/>
                            <w:r>
                              <w:rPr>
                                <w:b/>
                              </w:rPr>
                              <w:t>Jhal</w:t>
                            </w:r>
                            <w:proofErr w:type="spellEnd"/>
                            <w:r>
                              <w:rPr>
                                <w:b/>
                              </w:rPr>
                              <w:t xml:space="preserve"> </w:t>
                            </w:r>
                            <w:proofErr w:type="spellStart"/>
                            <w:r>
                              <w:rPr>
                                <w:b/>
                              </w:rPr>
                              <w:t>Muri</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52.2pt;margin-top:297.65pt;width:140.65pt;height:110.6pt;z-index:2516848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" filled="f" stroked="f">
                <v:textbox style="mso-fit-shape-to-text:t">
                  <w:txbxContent>
                    <w:p w14:paraId="70F60372" w14:textId="4137C265" w:rsidR="003C52A7" w:rsidRPr="00B71855" w:rsidRDefault="003C52A7" w:rsidP="00B71855">
                      <w:pPr>
                        <w:jc w:val="center"/>
                        <w:rPr>
                          <w:b/>
                        </w:rPr>
                      </w:pPr>
                      <w:proofErr w:type="spellStart"/>
                      <w:r>
                        <w:rPr>
                          <w:b/>
                        </w:rPr>
                        <w:t>Ruchi</w:t>
                      </w:r>
                      <w:proofErr w:type="spellEnd"/>
                      <w:r>
                        <w:rPr>
                          <w:b/>
                        </w:rPr>
                        <w:t xml:space="preserve"> </w:t>
                      </w:r>
                      <w:proofErr w:type="spellStart"/>
                      <w:r>
                        <w:rPr>
                          <w:b/>
                        </w:rPr>
                        <w:t>Jhal</w:t>
                      </w:r>
                      <w:proofErr w:type="spellEnd"/>
                      <w:r>
                        <w:rPr>
                          <w:b/>
                        </w:rPr>
                        <w:t xml:space="preserve"> </w:t>
                      </w:r>
                      <w:proofErr w:type="spellStart"/>
                      <w:r>
                        <w:rPr>
                          <w:b/>
                        </w:rPr>
                        <w:t>Muri</w:t>
                      </w:r>
                      <w:proofErr w:type="spellEnd"/>
                    </w:p>
                  </w:txbxContent>
                </v:textbox>
                <w10:wrap type="square"/>
              </v:shape>
            </w:pict>
          </mc:Fallback>
        </mc:AlternateContent>
      </w:r>
      <w:r>
        <w:rPr>
          <w:noProof/>
        </w:rPr>
        <mc:AlternateContent>
          <mc:Choice Requires="wps">
            <w:drawing>
              <wp:anchor distT="45720" distB="45720" distL="114300" distR="114300" simplePos="0" relativeHeight="251682816" behindDoc="0" locked="0" layoutInCell="1" allowOverlap="1" wp14:anchorId="5B4AD52F" wp14:editId="73DD4AB2">
                <wp:simplePos x="0" y="0"/>
                <wp:positionH relativeFrom="column">
                  <wp:posOffset>497840</wp:posOffset>
                </wp:positionH>
                <wp:positionV relativeFrom="paragraph">
                  <wp:posOffset>3780155</wp:posOffset>
                </wp:positionV>
                <wp:extent cx="1786255" cy="1404620"/>
                <wp:effectExtent l="0" t="0" r="0" b="0"/>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6255" cy="1404620"/>
                        </a:xfrm>
                        <a:prstGeom prst="rect">
                          <a:avLst/>
                        </a:prstGeom>
                        <a:noFill/>
                        <a:ln w="9525">
                          <a:noFill/>
                          <a:miter lim="800000"/>
                          <a:headEnd/>
                          <a:tailEnd/>
                        </a:ln>
                      </wps:spPr>
                      <wps:txbx>
                        <w:txbxContent>
                          <w:p w14:paraId="31FC5AC0" w14:textId="6FBC10F4" w:rsidR="003C52A7" w:rsidRPr="00B71855" w:rsidRDefault="003C52A7" w:rsidP="00B71855">
                            <w:pPr>
                              <w:jc w:val="center"/>
                              <w:rPr>
                                <w:b/>
                              </w:rPr>
                            </w:pPr>
                            <w:proofErr w:type="spellStart"/>
                            <w:r>
                              <w:rPr>
                                <w:b/>
                              </w:rPr>
                              <w:t>Ruchi</w:t>
                            </w:r>
                            <w:proofErr w:type="spellEnd"/>
                            <w:r>
                              <w:rPr>
                                <w:b/>
                              </w:rPr>
                              <w:t xml:space="preserve"> Puffed Rice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39.2pt;margin-top:297.65pt;width:140.65pt;height:110.6pt;z-index:2516828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" filled="f" stroked="f">
                <v:textbox style="mso-fit-shape-to-text:t">
                  <w:txbxContent>
                    <w:p w14:paraId="31FC5AC0" w14:textId="6FBC10F4" w:rsidR="003C52A7" w:rsidRPr="00B71855" w:rsidRDefault="003C52A7" w:rsidP="00B71855">
                      <w:pPr>
                        <w:jc w:val="center"/>
                        <w:rPr>
                          <w:b/>
                        </w:rPr>
                      </w:pPr>
                      <w:proofErr w:type="spellStart"/>
                      <w:r>
                        <w:rPr>
                          <w:b/>
                        </w:rPr>
                        <w:t>Ruchi</w:t>
                      </w:r>
                      <w:proofErr w:type="spellEnd"/>
                      <w:r>
                        <w:rPr>
                          <w:b/>
                        </w:rPr>
                        <w:t xml:space="preserve"> Puffed Rice</w:t>
                      </w:r>
                    </w:p>
                  </w:txbxContent>
                </v:textbox>
                <w10:wrap type="square"/>
              </v:shape>
            </w:pict>
          </mc:Fallback>
        </mc:AlternateContent>
      </w:r>
      <w:r>
        <w:rPr>
          <w:noProof/>
        </w:rPr>
        <mc:AlternateContent>
          <mc:Choice Requires="wps">
            <w:drawing>
              <wp:anchor distT="45720" distB="45720" distL="114300" distR="114300" simplePos="0" relativeHeight="251678720" behindDoc="0" locked="0" layoutInCell="1" allowOverlap="1" wp14:anchorId="48DB7CCD" wp14:editId="5BA9A01A">
                <wp:simplePos x="0" y="0"/>
                <wp:positionH relativeFrom="column">
                  <wp:posOffset>3867150</wp:posOffset>
                </wp:positionH>
                <wp:positionV relativeFrom="paragraph">
                  <wp:posOffset>1553845</wp:posOffset>
                </wp:positionV>
                <wp:extent cx="1786255" cy="1404620"/>
                <wp:effectExtent l="0"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6255" cy="1404620"/>
                        </a:xfrm>
                        <a:prstGeom prst="rect">
                          <a:avLst/>
                        </a:prstGeom>
                        <a:noFill/>
                        <a:ln w="9525">
                          <a:noFill/>
                          <a:miter lim="800000"/>
                          <a:headEnd/>
                          <a:tailEnd/>
                        </a:ln>
                      </wps:spPr>
                      <wps:txbx>
                        <w:txbxContent>
                          <w:p w14:paraId="4EB70D51" w14:textId="73411792" w:rsidR="003C52A7" w:rsidRDefault="003C52A7" w:rsidP="00B71855">
                            <w:pPr>
                              <w:jc w:val="center"/>
                              <w:rPr>
                                <w:b/>
                              </w:rPr>
                            </w:pPr>
                            <w:proofErr w:type="spellStart"/>
                            <w:r>
                              <w:rPr>
                                <w:b/>
                              </w:rPr>
                              <w:t>Ruchi</w:t>
                            </w:r>
                            <w:proofErr w:type="spellEnd"/>
                            <w:r>
                              <w:rPr>
                                <w:b/>
                              </w:rPr>
                              <w:t xml:space="preserve"> Hot </w:t>
                            </w:r>
                            <w:proofErr w:type="spellStart"/>
                            <w:r>
                              <w:rPr>
                                <w:b/>
                              </w:rPr>
                              <w:t>Chanachur</w:t>
                            </w:r>
                            <w:proofErr w:type="spellEnd"/>
                          </w:p>
                          <w:p w14:paraId="23322205" w14:textId="77777777" w:rsidR="003C52A7" w:rsidRPr="00B71855" w:rsidRDefault="003C52A7" w:rsidP="00B71855">
                            <w:pPr>
                              <w:jc w:val="center"/>
                              <w:rPr>
                                <w:b/>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margin-left:304.5pt;margin-top:122.35pt;width:140.65pt;height:110.6pt;z-index:2516787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" filled="f" stroked="f">
                <v:textbox style="mso-fit-shape-to-text:t">
                  <w:txbxContent>
                    <w:p w14:paraId="4EB70D51" w14:textId="73411792" w:rsidR="003C52A7" w:rsidRDefault="003C52A7" w:rsidP="00B71855">
                      <w:pPr>
                        <w:jc w:val="center"/>
                        <w:rPr>
                          <w:b/>
                        </w:rPr>
                      </w:pPr>
                      <w:proofErr w:type="spellStart"/>
                      <w:r>
                        <w:rPr>
                          <w:b/>
                        </w:rPr>
                        <w:t>Ruchi</w:t>
                      </w:r>
                      <w:proofErr w:type="spellEnd"/>
                      <w:r>
                        <w:rPr>
                          <w:b/>
                        </w:rPr>
                        <w:t xml:space="preserve"> Hot </w:t>
                      </w:r>
                      <w:proofErr w:type="spellStart"/>
                      <w:r>
                        <w:rPr>
                          <w:b/>
                        </w:rPr>
                        <w:t>Chanachur</w:t>
                      </w:r>
                      <w:proofErr w:type="spellEnd"/>
                    </w:p>
                    <w:p w14:paraId="23322205" w14:textId="77777777" w:rsidR="003C52A7" w:rsidRPr="00B71855" w:rsidRDefault="003C52A7" w:rsidP="00B71855">
                      <w:pPr>
                        <w:jc w:val="center"/>
                        <w:rPr>
                          <w:b/>
                        </w:rPr>
                      </w:pPr>
                    </w:p>
                  </w:txbxContent>
                </v:textbox>
              </v:shape>
            </w:pict>
          </mc:Fallback>
        </mc:AlternateContent>
      </w:r>
      <w:r>
        <w:rPr>
          <w:noProof/>
        </w:rPr>
        <mc:AlternateContent>
          <mc:Choice Requires="wps">
            <w:drawing>
              <wp:anchor distT="45720" distB="45720" distL="114300" distR="114300" simplePos="0" relativeHeight="251675648" behindDoc="0" locked="0" layoutInCell="1" allowOverlap="1" wp14:anchorId="14B63EE4" wp14:editId="15DEEB65">
                <wp:simplePos x="0" y="0"/>
                <wp:positionH relativeFrom="column">
                  <wp:posOffset>1838325</wp:posOffset>
                </wp:positionH>
                <wp:positionV relativeFrom="paragraph">
                  <wp:posOffset>1506220</wp:posOffset>
                </wp:positionV>
                <wp:extent cx="1786255" cy="1404620"/>
                <wp:effectExtent l="0" t="0" r="0" b="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6255" cy="1404620"/>
                        </a:xfrm>
                        <a:prstGeom prst="rect">
                          <a:avLst/>
                        </a:prstGeom>
                        <a:noFill/>
                        <a:ln w="9525">
                          <a:noFill/>
                          <a:miter lim="800000"/>
                          <a:headEnd/>
                          <a:tailEnd/>
                        </a:ln>
                      </wps:spPr>
                      <wps:txbx>
                        <w:txbxContent>
                          <w:p w14:paraId="0F05D04A" w14:textId="04F030C8" w:rsidR="003C52A7" w:rsidRPr="00B71855" w:rsidRDefault="003C52A7" w:rsidP="00B71855">
                            <w:pPr>
                              <w:jc w:val="center"/>
                              <w:rPr>
                                <w:b/>
                              </w:rPr>
                            </w:pPr>
                            <w:proofErr w:type="spellStart"/>
                            <w:r>
                              <w:rPr>
                                <w:b/>
                              </w:rPr>
                              <w:t>Ruchi</w:t>
                            </w:r>
                            <w:proofErr w:type="spellEnd"/>
                            <w:r>
                              <w:rPr>
                                <w:b/>
                              </w:rPr>
                              <w:t xml:space="preserve"> Fried </w:t>
                            </w:r>
                            <w:proofErr w:type="spellStart"/>
                            <w:r>
                              <w:rPr>
                                <w:b/>
                              </w:rPr>
                              <w:t>Daal</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margin-left:144.75pt;margin-top:118.6pt;width:140.65pt;height:110.6pt;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" filled="f" stroked="f">
                <v:textbox style="mso-fit-shape-to-text:t">
                  <w:txbxContent>
                    <w:p w14:paraId="0F05D04A" w14:textId="04F030C8" w:rsidR="003C52A7" w:rsidRPr="00B71855" w:rsidRDefault="003C52A7" w:rsidP="00B71855">
                      <w:pPr>
                        <w:jc w:val="center"/>
                        <w:rPr>
                          <w:b/>
                        </w:rPr>
                      </w:pPr>
                      <w:proofErr w:type="spellStart"/>
                      <w:r>
                        <w:rPr>
                          <w:b/>
                        </w:rPr>
                        <w:t>Ruchi</w:t>
                      </w:r>
                      <w:proofErr w:type="spellEnd"/>
                      <w:r>
                        <w:rPr>
                          <w:b/>
                        </w:rPr>
                        <w:t xml:space="preserve"> Fried </w:t>
                      </w:r>
                      <w:proofErr w:type="spellStart"/>
                      <w:r>
                        <w:rPr>
                          <w:b/>
                        </w:rPr>
                        <w:t>Daal</w:t>
                      </w:r>
                      <w:proofErr w:type="spellEnd"/>
                    </w:p>
                  </w:txbxContent>
                </v:textbox>
              </v:shape>
            </w:pict>
          </mc:Fallback>
        </mc:AlternateContent>
      </w:r>
      <w:r w:rsidR="00B76DCF">
        <w:rPr>
          <w:noProof/>
        </w:rPr>
        <mc:AlternateContent>
          <mc:Choice Requires="wps">
            <w:drawing>
              <wp:anchor distT="45720" distB="45720" distL="114300" distR="114300" simplePos="0" relativeHeight="251672576" behindDoc="0" locked="0" layoutInCell="1" allowOverlap="1" wp14:anchorId="5E01B8A4" wp14:editId="043532F6">
                <wp:simplePos x="0" y="0"/>
                <wp:positionH relativeFrom="column">
                  <wp:posOffset>-159385</wp:posOffset>
                </wp:positionH>
                <wp:positionV relativeFrom="paragraph">
                  <wp:posOffset>1530350</wp:posOffset>
                </wp:positionV>
                <wp:extent cx="178625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6255" cy="1404620"/>
                        </a:xfrm>
                        <a:prstGeom prst="rect">
                          <a:avLst/>
                        </a:prstGeom>
                        <a:noFill/>
                        <a:ln w="9525">
                          <a:noFill/>
                          <a:miter lim="800000"/>
                          <a:headEnd/>
                          <a:tailEnd/>
                        </a:ln>
                      </wps:spPr>
                      <wps:txbx>
                        <w:txbxContent>
                          <w:p w14:paraId="4131FA07" w14:textId="6091C30C" w:rsidR="003C52A7" w:rsidRPr="00B71855" w:rsidRDefault="003C52A7" w:rsidP="00B71855">
                            <w:pPr>
                              <w:jc w:val="center"/>
                              <w:rPr>
                                <w:b/>
                              </w:rPr>
                            </w:pPr>
                            <w:proofErr w:type="spellStart"/>
                            <w:r w:rsidRPr="00B71855">
                              <w:rPr>
                                <w:b/>
                              </w:rPr>
                              <w:t>Ruchi</w:t>
                            </w:r>
                            <w:proofErr w:type="spellEnd"/>
                            <w:r w:rsidRPr="00B71855">
                              <w:rPr>
                                <w:b/>
                              </w:rPr>
                              <w:t xml:space="preserve"> BBQ </w:t>
                            </w:r>
                            <w:proofErr w:type="spellStart"/>
                            <w:r w:rsidRPr="00B71855">
                              <w:rPr>
                                <w:b/>
                              </w:rPr>
                              <w:t>Chanachur</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margin-left:-12.55pt;margin-top:120.5pt;width:140.65pt;height:110.6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" filled="f" stroked="f">
                <v:textbox style="mso-fit-shape-to-text:t">
                  <w:txbxContent>
                    <w:p w14:paraId="4131FA07" w14:textId="6091C30C" w:rsidR="003C52A7" w:rsidRPr="00B71855" w:rsidRDefault="003C52A7" w:rsidP="00B71855">
                      <w:pPr>
                        <w:jc w:val="center"/>
                        <w:rPr>
                          <w:b/>
                        </w:rPr>
                      </w:pPr>
                      <w:proofErr w:type="spellStart"/>
                      <w:r w:rsidRPr="00B71855">
                        <w:rPr>
                          <w:b/>
                        </w:rPr>
                        <w:t>Ruchi</w:t>
                      </w:r>
                      <w:proofErr w:type="spellEnd"/>
                      <w:r w:rsidRPr="00B71855">
                        <w:rPr>
                          <w:b/>
                        </w:rPr>
                        <w:t xml:space="preserve"> BBQ </w:t>
                      </w:r>
                      <w:proofErr w:type="spellStart"/>
                      <w:r w:rsidRPr="00B71855">
                        <w:rPr>
                          <w:b/>
                        </w:rPr>
                        <w:t>Chanachur</w:t>
                      </w:r>
                      <w:proofErr w:type="spellEnd"/>
                    </w:p>
                  </w:txbxContent>
                </v:textbox>
                <w10:wrap type="square"/>
              </v:shape>
            </w:pict>
          </mc:Fallback>
        </mc:AlternateContent>
      </w:r>
      <w:r w:rsidR="00B71855">
        <w:br w:type="page"/>
      </w:r>
    </w:p>
    <w:p w14:paraId="024D3572" w14:textId="6804D8AB" w:rsidR="00234298" w:rsidRPr="00960EED" w:rsidRDefault="00234298" w:rsidP="00C540C2">
      <w:pPr>
        <w:spacing w:line="276" w:lineRule="auto"/>
        <w:rPr>
          <w:b/>
          <w:sz w:val="24"/>
          <w:szCs w:val="24"/>
        </w:rPr>
      </w:pPr>
      <w:r w:rsidRPr="00960EED">
        <w:rPr>
          <w:b/>
          <w:sz w:val="24"/>
          <w:szCs w:val="24"/>
        </w:rPr>
        <w:lastRenderedPageBreak/>
        <w:t>Chewing Range</w:t>
      </w:r>
      <w:r w:rsidR="003B1B33" w:rsidRPr="00960EED">
        <w:rPr>
          <w:b/>
          <w:sz w:val="24"/>
          <w:szCs w:val="24"/>
        </w:rPr>
        <w:t xml:space="preserve">: </w:t>
      </w:r>
    </w:p>
    <w:p w14:paraId="1CF91494" w14:textId="77777777" w:rsidR="000021BC" w:rsidRPr="000021BC" w:rsidRDefault="000021BC" w:rsidP="00C540C2">
      <w:pPr>
        <w:spacing w:line="276" w:lineRule="auto"/>
        <w:rPr>
          <w:sz w:val="24"/>
          <w:szCs w:val="24"/>
        </w:rPr>
      </w:pPr>
    </w:p>
    <w:p w14:paraId="279FBD2A" w14:textId="08C0EED8" w:rsidR="003B1B33" w:rsidRDefault="009507B3" w:rsidP="00C540C2">
      <w:pPr>
        <w:spacing w:line="276" w:lineRule="auto"/>
      </w:pPr>
      <w:r>
        <w:rPr>
          <w:noProof/>
        </w:rPr>
        <w:drawing>
          <wp:anchor distT="0" distB="0" distL="114300" distR="114300" simplePos="0" relativeHeight="251658240" behindDoc="0" locked="0" layoutInCell="1" allowOverlap="1" wp14:anchorId="77F3322D" wp14:editId="3A29760A">
            <wp:simplePos x="0" y="0"/>
            <wp:positionH relativeFrom="margin">
              <wp:align>left</wp:align>
            </wp:positionH>
            <wp:positionV relativeFrom="paragraph">
              <wp:posOffset>76200</wp:posOffset>
            </wp:positionV>
            <wp:extent cx="5486400" cy="3333750"/>
            <wp:effectExtent l="0" t="57150" r="0" b="0"/>
            <wp:wrapSquare wrapText="bothSides"/>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anchor>
        </w:drawing>
      </w:r>
    </w:p>
    <w:p w14:paraId="5155C1DB" w14:textId="61FACB78" w:rsidR="003B1B33" w:rsidRDefault="003B1B33" w:rsidP="00C540C2">
      <w:pPr>
        <w:spacing w:line="276" w:lineRule="auto"/>
      </w:pPr>
    </w:p>
    <w:p w14:paraId="6D5C9D6C" w14:textId="20FB50A1" w:rsidR="003B1B33" w:rsidRPr="000021BC" w:rsidRDefault="003B1B33" w:rsidP="00C540C2">
      <w:pPr>
        <w:spacing w:line="276" w:lineRule="auto"/>
        <w:jc w:val="both"/>
        <w:rPr>
          <w:sz w:val="24"/>
          <w:szCs w:val="24"/>
        </w:rPr>
      </w:pPr>
      <w:r w:rsidRPr="000021BC">
        <w:rPr>
          <w:sz w:val="24"/>
          <w:szCs w:val="24"/>
        </w:rPr>
        <w:t xml:space="preserve">Mixed with traditional spices and seasoning, the finest </w:t>
      </w:r>
      <w:proofErr w:type="spellStart"/>
      <w:r w:rsidRPr="000021BC">
        <w:rPr>
          <w:sz w:val="24"/>
          <w:szCs w:val="24"/>
        </w:rPr>
        <w:t>boroi</w:t>
      </w:r>
      <w:proofErr w:type="spellEnd"/>
      <w:r w:rsidRPr="000021BC">
        <w:rPr>
          <w:sz w:val="24"/>
          <w:szCs w:val="24"/>
        </w:rPr>
        <w:t xml:space="preserve"> are used to produced </w:t>
      </w:r>
      <w:proofErr w:type="spellStart"/>
      <w:r w:rsidRPr="000021BC">
        <w:rPr>
          <w:sz w:val="24"/>
          <w:szCs w:val="24"/>
        </w:rPr>
        <w:t>ruchi</w:t>
      </w:r>
      <w:proofErr w:type="spellEnd"/>
      <w:r w:rsidRPr="000021BC">
        <w:rPr>
          <w:sz w:val="24"/>
          <w:szCs w:val="24"/>
        </w:rPr>
        <w:t xml:space="preserve"> </w:t>
      </w:r>
      <w:proofErr w:type="spellStart"/>
      <w:r w:rsidRPr="000021BC">
        <w:rPr>
          <w:sz w:val="24"/>
          <w:szCs w:val="24"/>
        </w:rPr>
        <w:t>boroi</w:t>
      </w:r>
      <w:proofErr w:type="spellEnd"/>
      <w:r w:rsidRPr="000021BC">
        <w:rPr>
          <w:sz w:val="24"/>
          <w:szCs w:val="24"/>
        </w:rPr>
        <w:t xml:space="preserve"> chutney. </w:t>
      </w:r>
      <w:proofErr w:type="gramStart"/>
      <w:r w:rsidRPr="000021BC">
        <w:rPr>
          <w:sz w:val="24"/>
          <w:szCs w:val="24"/>
        </w:rPr>
        <w:t>give</w:t>
      </w:r>
      <w:proofErr w:type="gramEnd"/>
      <w:r w:rsidRPr="000021BC">
        <w:rPr>
          <w:sz w:val="24"/>
          <w:szCs w:val="24"/>
        </w:rPr>
        <w:t xml:space="preserve"> you the best </w:t>
      </w:r>
      <w:proofErr w:type="spellStart"/>
      <w:r w:rsidRPr="000021BC">
        <w:rPr>
          <w:sz w:val="24"/>
          <w:szCs w:val="24"/>
        </w:rPr>
        <w:t>boroi</w:t>
      </w:r>
      <w:proofErr w:type="spellEnd"/>
      <w:r w:rsidRPr="000021BC">
        <w:rPr>
          <w:sz w:val="24"/>
          <w:szCs w:val="24"/>
        </w:rPr>
        <w:t xml:space="preserve"> chutney. Enriched with protein, iron, sodium and other nutrients, </w:t>
      </w:r>
      <w:proofErr w:type="spellStart"/>
      <w:r w:rsidRPr="000021BC">
        <w:rPr>
          <w:sz w:val="24"/>
          <w:szCs w:val="24"/>
        </w:rPr>
        <w:t>Ruchi</w:t>
      </w:r>
      <w:proofErr w:type="spellEnd"/>
      <w:r w:rsidRPr="000021BC">
        <w:rPr>
          <w:sz w:val="24"/>
          <w:szCs w:val="24"/>
        </w:rPr>
        <w:t xml:space="preserve"> mango chutney gives you the palatable taste of real green mango. </w:t>
      </w:r>
      <w:proofErr w:type="spellStart"/>
      <w:r w:rsidRPr="000021BC">
        <w:rPr>
          <w:sz w:val="24"/>
          <w:szCs w:val="24"/>
        </w:rPr>
        <w:t>Ruchi</w:t>
      </w:r>
      <w:proofErr w:type="spellEnd"/>
      <w:r w:rsidRPr="000021BC">
        <w:rPr>
          <w:sz w:val="24"/>
          <w:szCs w:val="24"/>
        </w:rPr>
        <w:t xml:space="preserve"> mixed chutney is the best choice for the people who are looking for a distinctive taste in chutney. The combination of </w:t>
      </w:r>
      <w:proofErr w:type="spellStart"/>
      <w:r w:rsidRPr="000021BC">
        <w:rPr>
          <w:sz w:val="24"/>
          <w:szCs w:val="24"/>
        </w:rPr>
        <w:t>boroi</w:t>
      </w:r>
      <w:proofErr w:type="spellEnd"/>
      <w:r w:rsidRPr="000021BC">
        <w:rPr>
          <w:sz w:val="24"/>
          <w:szCs w:val="24"/>
        </w:rPr>
        <w:t xml:space="preserve"> and tamarind makes </w:t>
      </w:r>
      <w:proofErr w:type="spellStart"/>
      <w:r w:rsidRPr="000021BC">
        <w:rPr>
          <w:sz w:val="24"/>
          <w:szCs w:val="24"/>
        </w:rPr>
        <w:t>ruchi</w:t>
      </w:r>
      <w:proofErr w:type="spellEnd"/>
      <w:r w:rsidRPr="000021BC">
        <w:rPr>
          <w:sz w:val="24"/>
          <w:szCs w:val="24"/>
        </w:rPr>
        <w:t xml:space="preserve"> mixed chutney as a unique and incomparable product. Those who love the taste of olives, </w:t>
      </w:r>
      <w:proofErr w:type="spellStart"/>
      <w:r w:rsidRPr="000021BC">
        <w:rPr>
          <w:sz w:val="24"/>
          <w:szCs w:val="24"/>
        </w:rPr>
        <w:t>ruchi</w:t>
      </w:r>
      <w:proofErr w:type="spellEnd"/>
      <w:r w:rsidRPr="000021BC">
        <w:rPr>
          <w:sz w:val="24"/>
          <w:szCs w:val="24"/>
        </w:rPr>
        <w:t xml:space="preserve"> olive chutney are a right choice for them. The handpicked olive mixed with zinging spices ensures the best tasting chutney of olive. Made from the finest tamarind, </w:t>
      </w:r>
      <w:proofErr w:type="spellStart"/>
      <w:r w:rsidRPr="000021BC">
        <w:rPr>
          <w:sz w:val="24"/>
          <w:szCs w:val="24"/>
        </w:rPr>
        <w:t>ruchi</w:t>
      </w:r>
      <w:proofErr w:type="spellEnd"/>
      <w:r w:rsidRPr="000021BC">
        <w:rPr>
          <w:sz w:val="24"/>
          <w:szCs w:val="24"/>
        </w:rPr>
        <w:t xml:space="preserve"> tamarind chutney will delight you with its mouthwatering taste and unique aroma. You can have the </w:t>
      </w:r>
      <w:r w:rsidR="000021BC" w:rsidRPr="000021BC">
        <w:rPr>
          <w:sz w:val="24"/>
          <w:szCs w:val="24"/>
        </w:rPr>
        <w:t>lip-smacking</w:t>
      </w:r>
      <w:r w:rsidRPr="000021BC">
        <w:rPr>
          <w:sz w:val="24"/>
          <w:szCs w:val="24"/>
        </w:rPr>
        <w:t xml:space="preserve"> chutney anytime, anywhere.</w:t>
      </w:r>
    </w:p>
    <w:p w14:paraId="12EF36BC" w14:textId="77777777" w:rsidR="000021BC" w:rsidRDefault="000021BC" w:rsidP="00C540C2">
      <w:pPr>
        <w:spacing w:line="276" w:lineRule="auto"/>
      </w:pPr>
    </w:p>
    <w:p w14:paraId="4F25AB92" w14:textId="77777777" w:rsidR="000021BC" w:rsidRDefault="000021BC" w:rsidP="00C540C2">
      <w:pPr>
        <w:spacing w:line="276" w:lineRule="auto"/>
      </w:pPr>
    </w:p>
    <w:p w14:paraId="2A53BAB8" w14:textId="77777777" w:rsidR="000021BC" w:rsidRDefault="000021BC" w:rsidP="00C540C2">
      <w:pPr>
        <w:spacing w:line="276" w:lineRule="auto"/>
      </w:pPr>
    </w:p>
    <w:p w14:paraId="47277CB3" w14:textId="77777777" w:rsidR="000021BC" w:rsidRDefault="000021BC" w:rsidP="00C540C2">
      <w:pPr>
        <w:spacing w:line="276" w:lineRule="auto"/>
      </w:pPr>
    </w:p>
    <w:p w14:paraId="6524A8E3" w14:textId="77777777" w:rsidR="000021BC" w:rsidRDefault="000021BC" w:rsidP="00C540C2">
      <w:pPr>
        <w:spacing w:line="276" w:lineRule="auto"/>
      </w:pPr>
    </w:p>
    <w:p w14:paraId="0CB45BAD" w14:textId="77777777" w:rsidR="00960EED" w:rsidRDefault="00960EED">
      <w:pPr>
        <w:rPr>
          <w:sz w:val="24"/>
          <w:szCs w:val="24"/>
        </w:rPr>
      </w:pPr>
      <w:r>
        <w:rPr>
          <w:sz w:val="24"/>
          <w:szCs w:val="24"/>
        </w:rPr>
        <w:br w:type="page"/>
      </w:r>
    </w:p>
    <w:p w14:paraId="462CEA6F" w14:textId="23FBA747" w:rsidR="003B1B33" w:rsidRPr="00960EED" w:rsidRDefault="000F3CDA" w:rsidP="00C540C2">
      <w:pPr>
        <w:spacing w:line="276" w:lineRule="auto"/>
        <w:rPr>
          <w:b/>
          <w:sz w:val="24"/>
          <w:szCs w:val="24"/>
        </w:rPr>
      </w:pPr>
      <w:proofErr w:type="spellStart"/>
      <w:r>
        <w:rPr>
          <w:b/>
          <w:sz w:val="24"/>
          <w:szCs w:val="24"/>
        </w:rPr>
        <w:lastRenderedPageBreak/>
        <w:t>Ruchi</w:t>
      </w:r>
      <w:proofErr w:type="spellEnd"/>
      <w:r>
        <w:rPr>
          <w:b/>
          <w:sz w:val="24"/>
          <w:szCs w:val="24"/>
        </w:rPr>
        <w:t xml:space="preserve"> Pickle and Ketchup</w:t>
      </w:r>
      <w:r w:rsidR="003B1B33" w:rsidRPr="00960EED">
        <w:rPr>
          <w:b/>
          <w:sz w:val="24"/>
          <w:szCs w:val="24"/>
        </w:rPr>
        <w:t xml:space="preserve"> </w:t>
      </w:r>
    </w:p>
    <w:p w14:paraId="63199592" w14:textId="46AA201B" w:rsidR="007C2668" w:rsidRPr="000021BC" w:rsidRDefault="007C2668" w:rsidP="00C540C2">
      <w:pPr>
        <w:spacing w:line="276" w:lineRule="auto"/>
        <w:jc w:val="both"/>
        <w:rPr>
          <w:sz w:val="24"/>
          <w:szCs w:val="24"/>
        </w:rPr>
      </w:pPr>
      <w:r w:rsidRPr="000021BC">
        <w:rPr>
          <w:sz w:val="24"/>
          <w:szCs w:val="24"/>
        </w:rPr>
        <w:t xml:space="preserve">Garlic Pickle: The unmistakable aroma coupled with the timeless taste will make you fall in love with </w:t>
      </w:r>
      <w:proofErr w:type="spellStart"/>
      <w:r w:rsidRPr="000021BC">
        <w:rPr>
          <w:sz w:val="24"/>
          <w:szCs w:val="24"/>
        </w:rPr>
        <w:t>ruchi</w:t>
      </w:r>
      <w:proofErr w:type="spellEnd"/>
      <w:r w:rsidRPr="000021BC">
        <w:rPr>
          <w:sz w:val="24"/>
          <w:szCs w:val="24"/>
        </w:rPr>
        <w:t xml:space="preserve"> garlic pickle from the very first time you dip a teaspoon inside the jar.</w:t>
      </w:r>
    </w:p>
    <w:p w14:paraId="079E9815" w14:textId="77777777" w:rsidR="007C2668" w:rsidRPr="000021BC" w:rsidRDefault="007C2668" w:rsidP="00C540C2">
      <w:pPr>
        <w:spacing w:line="276" w:lineRule="auto"/>
        <w:jc w:val="both"/>
        <w:rPr>
          <w:sz w:val="24"/>
          <w:szCs w:val="24"/>
        </w:rPr>
      </w:pPr>
    </w:p>
    <w:p w14:paraId="4F6375DE" w14:textId="77777777" w:rsidR="007C2668" w:rsidRPr="000021BC" w:rsidRDefault="007C2668" w:rsidP="00C540C2">
      <w:pPr>
        <w:spacing w:line="276" w:lineRule="auto"/>
        <w:jc w:val="both"/>
        <w:rPr>
          <w:sz w:val="24"/>
          <w:szCs w:val="24"/>
        </w:rPr>
      </w:pPr>
    </w:p>
    <w:p w14:paraId="278E319B" w14:textId="14324C10" w:rsidR="007C2668" w:rsidRPr="000021BC" w:rsidRDefault="007C2668" w:rsidP="00C540C2">
      <w:pPr>
        <w:spacing w:line="276" w:lineRule="auto"/>
        <w:jc w:val="center"/>
        <w:rPr>
          <w:sz w:val="24"/>
          <w:szCs w:val="24"/>
        </w:rPr>
      </w:pPr>
      <w:r w:rsidRPr="000021BC">
        <w:rPr>
          <w:noProof/>
          <w:sz w:val="24"/>
          <w:szCs w:val="24"/>
        </w:rPr>
        <w:drawing>
          <wp:inline distT="0" distB="0" distL="0" distR="0" wp14:anchorId="01A66072" wp14:editId="70F01D8A">
            <wp:extent cx="2314575" cy="1724404"/>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uchi_garlic_pickle_200gm-400x400-100.jpg"/>
                    <pic:cNvPicPr/>
                  </pic:nvPicPr>
                  <pic:blipFill>
                    <a:blip r:embed="rId42">
                      <a:extLst>
                        <a:ext uri="{28A0092B-C50C-407E-A947-70E740481C1C}">
                          <a14:useLocalDpi xmlns:a14="http://schemas.microsoft.com/office/drawing/2010/main" val="0"/>
                        </a:ext>
                      </a:extLst>
                    </a:blip>
                    <a:stretch>
                      <a:fillRect/>
                    </a:stretch>
                  </pic:blipFill>
                  <pic:spPr>
                    <a:xfrm>
                      <a:off x="0" y="0"/>
                      <a:ext cx="2319089" cy="1727767"/>
                    </a:xfrm>
                    <a:prstGeom prst="rect">
                      <a:avLst/>
                    </a:prstGeom>
                  </pic:spPr>
                </pic:pic>
              </a:graphicData>
            </a:graphic>
          </wp:inline>
        </w:drawing>
      </w:r>
    </w:p>
    <w:p w14:paraId="3E625A7E" w14:textId="689CACF8" w:rsidR="007C2668" w:rsidRPr="000021BC" w:rsidRDefault="007C2668" w:rsidP="00C540C2">
      <w:pPr>
        <w:spacing w:line="276" w:lineRule="auto"/>
        <w:jc w:val="both"/>
        <w:rPr>
          <w:sz w:val="24"/>
          <w:szCs w:val="24"/>
        </w:rPr>
      </w:pPr>
      <w:r w:rsidRPr="000021BC">
        <w:rPr>
          <w:sz w:val="24"/>
          <w:szCs w:val="24"/>
        </w:rPr>
        <w:t xml:space="preserve">Mango Pickle: </w:t>
      </w:r>
      <w:r w:rsidR="009349E2" w:rsidRPr="000021BC">
        <w:rPr>
          <w:sz w:val="24"/>
          <w:szCs w:val="24"/>
        </w:rPr>
        <w:t xml:space="preserve">The finest mangoes from the best plantations find their place inside the </w:t>
      </w:r>
      <w:proofErr w:type="spellStart"/>
      <w:r w:rsidR="009349E2" w:rsidRPr="000021BC">
        <w:rPr>
          <w:sz w:val="24"/>
          <w:szCs w:val="24"/>
        </w:rPr>
        <w:t>ruchi</w:t>
      </w:r>
      <w:proofErr w:type="spellEnd"/>
      <w:r w:rsidR="009349E2" w:rsidRPr="000021BC">
        <w:rPr>
          <w:sz w:val="24"/>
          <w:szCs w:val="24"/>
        </w:rPr>
        <w:t xml:space="preserve"> mango pickle jar. Processed with traditional seasoning and spices, </w:t>
      </w:r>
      <w:proofErr w:type="spellStart"/>
      <w:r w:rsidR="009349E2" w:rsidRPr="000021BC">
        <w:rPr>
          <w:sz w:val="24"/>
          <w:szCs w:val="24"/>
        </w:rPr>
        <w:t>ruchi</w:t>
      </w:r>
      <w:proofErr w:type="spellEnd"/>
      <w:r w:rsidR="009349E2" w:rsidRPr="000021BC">
        <w:rPr>
          <w:sz w:val="24"/>
          <w:szCs w:val="24"/>
        </w:rPr>
        <w:t xml:space="preserve"> mango pickle is the first choice for the mango pickle lovers. The aroma and the taste give </w:t>
      </w:r>
      <w:proofErr w:type="spellStart"/>
      <w:r w:rsidR="009349E2" w:rsidRPr="000021BC">
        <w:rPr>
          <w:sz w:val="24"/>
          <w:szCs w:val="24"/>
        </w:rPr>
        <w:t>ruchi</w:t>
      </w:r>
      <w:proofErr w:type="spellEnd"/>
      <w:r w:rsidR="009349E2" w:rsidRPr="000021BC">
        <w:rPr>
          <w:sz w:val="24"/>
          <w:szCs w:val="24"/>
        </w:rPr>
        <w:t xml:space="preserve"> mango pickle a different place among all the other branded mango pickles.</w:t>
      </w:r>
    </w:p>
    <w:p w14:paraId="146CD3CB" w14:textId="431F878E" w:rsidR="009349E2" w:rsidRPr="000021BC" w:rsidRDefault="009349E2" w:rsidP="00C540C2">
      <w:pPr>
        <w:spacing w:line="276" w:lineRule="auto"/>
        <w:jc w:val="center"/>
        <w:rPr>
          <w:sz w:val="24"/>
          <w:szCs w:val="24"/>
        </w:rPr>
      </w:pPr>
      <w:r w:rsidRPr="000021BC">
        <w:rPr>
          <w:noProof/>
          <w:sz w:val="24"/>
          <w:szCs w:val="24"/>
        </w:rPr>
        <w:drawing>
          <wp:inline distT="0" distB="0" distL="0" distR="0" wp14:anchorId="57311514" wp14:editId="728DC084">
            <wp:extent cx="2238375" cy="2238375"/>
            <wp:effectExtent l="0" t="0" r="9525" b="9525"/>
            <wp:docPr id="9" name="Picture 9" descr="Image result for ruchi mango pick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ruchi mango pickl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flipH="1">
                      <a:off x="0" y="0"/>
                      <a:ext cx="2238375" cy="2238375"/>
                    </a:xfrm>
                    <a:prstGeom prst="rect">
                      <a:avLst/>
                    </a:prstGeom>
                    <a:noFill/>
                    <a:ln>
                      <a:noFill/>
                    </a:ln>
                  </pic:spPr>
                </pic:pic>
              </a:graphicData>
            </a:graphic>
          </wp:inline>
        </w:drawing>
      </w:r>
    </w:p>
    <w:p w14:paraId="2BA03950" w14:textId="24E41D14" w:rsidR="009349E2" w:rsidRPr="000021BC" w:rsidRDefault="009349E2" w:rsidP="00C540C2">
      <w:pPr>
        <w:spacing w:line="276" w:lineRule="auto"/>
        <w:jc w:val="both"/>
        <w:rPr>
          <w:sz w:val="24"/>
          <w:szCs w:val="24"/>
        </w:rPr>
      </w:pPr>
      <w:r w:rsidRPr="000021BC">
        <w:rPr>
          <w:sz w:val="24"/>
          <w:szCs w:val="24"/>
        </w:rPr>
        <w:t xml:space="preserve">Olive Pickle: Those who desire the best olive pickle while having a meal, </w:t>
      </w:r>
      <w:proofErr w:type="spellStart"/>
      <w:r w:rsidRPr="000021BC">
        <w:rPr>
          <w:sz w:val="24"/>
          <w:szCs w:val="24"/>
        </w:rPr>
        <w:t>Ruchi</w:t>
      </w:r>
      <w:proofErr w:type="spellEnd"/>
      <w:r w:rsidRPr="000021BC">
        <w:rPr>
          <w:sz w:val="24"/>
          <w:szCs w:val="24"/>
        </w:rPr>
        <w:t xml:space="preserve"> olive pickle is a prime choice for them. The best quality olives with traditional spices and seasoning make </w:t>
      </w:r>
      <w:proofErr w:type="spellStart"/>
      <w:r w:rsidRPr="000021BC">
        <w:rPr>
          <w:sz w:val="24"/>
          <w:szCs w:val="24"/>
        </w:rPr>
        <w:t>ruchi</w:t>
      </w:r>
      <w:proofErr w:type="spellEnd"/>
      <w:r w:rsidRPr="000021BC">
        <w:rPr>
          <w:sz w:val="24"/>
          <w:szCs w:val="24"/>
        </w:rPr>
        <w:t xml:space="preserve"> olive pickle a favorite in numerous households.</w:t>
      </w:r>
    </w:p>
    <w:p w14:paraId="5E3C452E" w14:textId="1967E964" w:rsidR="009349E2" w:rsidRPr="000021BC" w:rsidRDefault="009349E2" w:rsidP="00C540C2">
      <w:pPr>
        <w:spacing w:line="276" w:lineRule="auto"/>
        <w:jc w:val="center"/>
        <w:rPr>
          <w:sz w:val="24"/>
          <w:szCs w:val="24"/>
        </w:rPr>
      </w:pPr>
      <w:r w:rsidRPr="000021BC">
        <w:rPr>
          <w:noProof/>
          <w:sz w:val="24"/>
          <w:szCs w:val="24"/>
        </w:rPr>
        <w:lastRenderedPageBreak/>
        <w:drawing>
          <wp:inline distT="0" distB="0" distL="0" distR="0" wp14:anchorId="1E735EA5" wp14:editId="5ED7D735">
            <wp:extent cx="2076450" cy="2229451"/>
            <wp:effectExtent l="0" t="0" r="0" b="0"/>
            <wp:docPr id="16" name="Picture 16" descr="Image result for ruchi olive pick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ruchi olive pickl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03796" cy="2258812"/>
                    </a:xfrm>
                    <a:prstGeom prst="rect">
                      <a:avLst/>
                    </a:prstGeom>
                    <a:noFill/>
                    <a:ln>
                      <a:noFill/>
                    </a:ln>
                  </pic:spPr>
                </pic:pic>
              </a:graphicData>
            </a:graphic>
          </wp:inline>
        </w:drawing>
      </w:r>
    </w:p>
    <w:p w14:paraId="427172B3" w14:textId="63F50762" w:rsidR="009349E2" w:rsidRPr="000021BC" w:rsidRDefault="009349E2" w:rsidP="00C540C2">
      <w:pPr>
        <w:spacing w:line="276" w:lineRule="auto"/>
        <w:jc w:val="both"/>
        <w:rPr>
          <w:sz w:val="24"/>
          <w:szCs w:val="24"/>
        </w:rPr>
      </w:pPr>
    </w:p>
    <w:p w14:paraId="4A292DFE" w14:textId="1270EC76" w:rsidR="009349E2" w:rsidRPr="000021BC" w:rsidRDefault="009349E2" w:rsidP="00C540C2">
      <w:pPr>
        <w:spacing w:line="276" w:lineRule="auto"/>
        <w:jc w:val="both"/>
        <w:rPr>
          <w:sz w:val="24"/>
          <w:szCs w:val="24"/>
        </w:rPr>
      </w:pPr>
      <w:r w:rsidRPr="000021BC">
        <w:rPr>
          <w:sz w:val="24"/>
          <w:szCs w:val="24"/>
        </w:rPr>
        <w:t xml:space="preserve">Mixed Pickle: The combination of mango, olive and garlic in </w:t>
      </w:r>
      <w:proofErr w:type="spellStart"/>
      <w:r w:rsidRPr="000021BC">
        <w:rPr>
          <w:sz w:val="24"/>
          <w:szCs w:val="24"/>
        </w:rPr>
        <w:t>ruchi</w:t>
      </w:r>
      <w:proofErr w:type="spellEnd"/>
      <w:r w:rsidRPr="000021BC">
        <w:rPr>
          <w:sz w:val="24"/>
          <w:szCs w:val="24"/>
        </w:rPr>
        <w:t xml:space="preserve"> mixed pickle will give your taste buds the best gift possible! </w:t>
      </w:r>
      <w:proofErr w:type="gramStart"/>
      <w:r w:rsidRPr="000021BC">
        <w:rPr>
          <w:sz w:val="24"/>
          <w:szCs w:val="24"/>
        </w:rPr>
        <w:t>you'll</w:t>
      </w:r>
      <w:proofErr w:type="gramEnd"/>
      <w:r w:rsidRPr="000021BC">
        <w:rPr>
          <w:sz w:val="24"/>
          <w:szCs w:val="24"/>
        </w:rPr>
        <w:t xml:space="preserve"> savor every moment you spend at the table while the best ingredients and the timeless recipe will make you stay even longer.</w:t>
      </w:r>
    </w:p>
    <w:p w14:paraId="112C1C19" w14:textId="373942B5" w:rsidR="009349E2" w:rsidRPr="000021BC" w:rsidRDefault="009349E2" w:rsidP="00C540C2">
      <w:pPr>
        <w:spacing w:line="276" w:lineRule="auto"/>
        <w:jc w:val="center"/>
        <w:rPr>
          <w:sz w:val="24"/>
          <w:szCs w:val="24"/>
        </w:rPr>
      </w:pPr>
      <w:r w:rsidRPr="000021BC">
        <w:rPr>
          <w:noProof/>
          <w:sz w:val="24"/>
          <w:szCs w:val="24"/>
        </w:rPr>
        <w:drawing>
          <wp:inline distT="0" distB="0" distL="0" distR="0" wp14:anchorId="1F95489D" wp14:editId="4AD3B7A6">
            <wp:extent cx="2524125" cy="2228850"/>
            <wp:effectExtent l="0" t="0" r="9525" b="0"/>
            <wp:docPr id="17" name="Picture 17" descr="Image result for ruchi mixed pick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ruchi mixed pickl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524125" cy="2228850"/>
                    </a:xfrm>
                    <a:prstGeom prst="rect">
                      <a:avLst/>
                    </a:prstGeom>
                    <a:noFill/>
                    <a:ln>
                      <a:noFill/>
                    </a:ln>
                  </pic:spPr>
                </pic:pic>
              </a:graphicData>
            </a:graphic>
          </wp:inline>
        </w:drawing>
      </w:r>
    </w:p>
    <w:p w14:paraId="2AC0E6B5" w14:textId="7D19DBF0" w:rsidR="009349E2" w:rsidRPr="000021BC" w:rsidRDefault="009349E2" w:rsidP="00C540C2">
      <w:pPr>
        <w:spacing w:line="276" w:lineRule="auto"/>
        <w:jc w:val="both"/>
        <w:rPr>
          <w:sz w:val="24"/>
          <w:szCs w:val="24"/>
        </w:rPr>
      </w:pPr>
      <w:proofErr w:type="spellStart"/>
      <w:r w:rsidRPr="000021BC">
        <w:rPr>
          <w:sz w:val="24"/>
          <w:szCs w:val="24"/>
        </w:rPr>
        <w:t>Ruchi</w:t>
      </w:r>
      <w:proofErr w:type="spellEnd"/>
      <w:r w:rsidRPr="000021BC">
        <w:rPr>
          <w:sz w:val="24"/>
          <w:szCs w:val="24"/>
        </w:rPr>
        <w:t xml:space="preserve"> </w:t>
      </w:r>
      <w:r w:rsidR="000021BC" w:rsidRPr="000021BC">
        <w:rPr>
          <w:sz w:val="24"/>
          <w:szCs w:val="24"/>
        </w:rPr>
        <w:t>tomato, red</w:t>
      </w:r>
      <w:r w:rsidRPr="000021BC">
        <w:rPr>
          <w:sz w:val="24"/>
          <w:szCs w:val="24"/>
        </w:rPr>
        <w:t xml:space="preserve"> chili and tamarind sauce: </w:t>
      </w:r>
      <w:proofErr w:type="spellStart"/>
      <w:r w:rsidR="00FE18D9" w:rsidRPr="000021BC">
        <w:rPr>
          <w:sz w:val="24"/>
          <w:szCs w:val="24"/>
        </w:rPr>
        <w:t>Ruchi</w:t>
      </w:r>
      <w:proofErr w:type="spellEnd"/>
      <w:r w:rsidR="00FE18D9" w:rsidRPr="000021BC">
        <w:rPr>
          <w:sz w:val="24"/>
          <w:szCs w:val="24"/>
        </w:rPr>
        <w:t xml:space="preserve"> Hot Tomato Sauce is the perfect combo of hotness and tomato extract to make your food delicious. </w:t>
      </w:r>
      <w:proofErr w:type="gramStart"/>
      <w:r w:rsidR="00FE18D9" w:rsidRPr="000021BC">
        <w:rPr>
          <w:sz w:val="24"/>
          <w:szCs w:val="24"/>
        </w:rPr>
        <w:t>made</w:t>
      </w:r>
      <w:proofErr w:type="gramEnd"/>
      <w:r w:rsidR="00FE18D9" w:rsidRPr="000021BC">
        <w:rPr>
          <w:sz w:val="24"/>
          <w:szCs w:val="24"/>
        </w:rPr>
        <w:t xml:space="preserve"> from fresh Tomato Ketchup Tomatoes following a special recipe. Its spicy tomato </w:t>
      </w:r>
      <w:r w:rsidR="000021BC" w:rsidRPr="000021BC">
        <w:rPr>
          <w:sz w:val="24"/>
          <w:szCs w:val="24"/>
        </w:rPr>
        <w:t>flavor</w:t>
      </w:r>
      <w:r w:rsidR="00FE18D9" w:rsidRPr="000021BC">
        <w:rPr>
          <w:sz w:val="24"/>
          <w:szCs w:val="24"/>
        </w:rPr>
        <w:t xml:space="preserve"> makes snacks and food tastier and mouth-watering. </w:t>
      </w:r>
      <w:proofErr w:type="spellStart"/>
      <w:r w:rsidRPr="000021BC">
        <w:rPr>
          <w:sz w:val="24"/>
          <w:szCs w:val="24"/>
        </w:rPr>
        <w:t>Ruchi</w:t>
      </w:r>
      <w:proofErr w:type="spellEnd"/>
      <w:r w:rsidRPr="000021BC">
        <w:rPr>
          <w:sz w:val="24"/>
          <w:szCs w:val="24"/>
        </w:rPr>
        <w:t xml:space="preserve"> red </w:t>
      </w:r>
      <w:proofErr w:type="spellStart"/>
      <w:r w:rsidRPr="000021BC">
        <w:rPr>
          <w:sz w:val="24"/>
          <w:szCs w:val="24"/>
        </w:rPr>
        <w:t>chilli</w:t>
      </w:r>
      <w:proofErr w:type="spellEnd"/>
      <w:r w:rsidRPr="000021BC">
        <w:rPr>
          <w:sz w:val="24"/>
          <w:szCs w:val="24"/>
        </w:rPr>
        <w:t xml:space="preserve"> sauce provides with the real hot taste of the finest red </w:t>
      </w:r>
      <w:proofErr w:type="spellStart"/>
      <w:r w:rsidRPr="000021BC">
        <w:rPr>
          <w:sz w:val="24"/>
          <w:szCs w:val="24"/>
        </w:rPr>
        <w:t>chilli</w:t>
      </w:r>
      <w:proofErr w:type="spellEnd"/>
      <w:r w:rsidRPr="000021BC">
        <w:rPr>
          <w:sz w:val="24"/>
          <w:szCs w:val="24"/>
        </w:rPr>
        <w:t xml:space="preserve">. It augments the taste of snacks by many times with its uniquely great flavor. </w:t>
      </w:r>
      <w:proofErr w:type="spellStart"/>
      <w:r w:rsidRPr="000021BC">
        <w:rPr>
          <w:sz w:val="24"/>
          <w:szCs w:val="24"/>
        </w:rPr>
        <w:t>Ruchi</w:t>
      </w:r>
      <w:proofErr w:type="spellEnd"/>
      <w:r w:rsidRPr="000021BC">
        <w:rPr>
          <w:sz w:val="24"/>
          <w:szCs w:val="24"/>
        </w:rPr>
        <w:t xml:space="preserve"> tamarind sauce will give you the mouth-watering real sourness of the finest quality tamarinds.</w:t>
      </w:r>
    </w:p>
    <w:p w14:paraId="5846217C" w14:textId="77777777" w:rsidR="009349E2" w:rsidRPr="000021BC" w:rsidRDefault="009349E2" w:rsidP="00C540C2">
      <w:pPr>
        <w:spacing w:line="276" w:lineRule="auto"/>
        <w:jc w:val="both"/>
        <w:rPr>
          <w:sz w:val="24"/>
          <w:szCs w:val="24"/>
        </w:rPr>
      </w:pPr>
    </w:p>
    <w:p w14:paraId="1042D4CF" w14:textId="743C65A4" w:rsidR="003B1B33" w:rsidRPr="000021BC" w:rsidRDefault="00FE18D9" w:rsidP="00C540C2">
      <w:pPr>
        <w:spacing w:line="276" w:lineRule="auto"/>
        <w:jc w:val="center"/>
        <w:rPr>
          <w:sz w:val="24"/>
          <w:szCs w:val="24"/>
        </w:rPr>
      </w:pPr>
      <w:r w:rsidRPr="000021BC">
        <w:rPr>
          <w:noProof/>
          <w:sz w:val="24"/>
          <w:szCs w:val="24"/>
        </w:rPr>
        <w:lastRenderedPageBreak/>
        <w:drawing>
          <wp:inline distT="0" distB="0" distL="0" distR="0" wp14:anchorId="7291F836" wp14:editId="219820DB">
            <wp:extent cx="2857500" cy="2143125"/>
            <wp:effectExtent l="0" t="0" r="0" b="9525"/>
            <wp:docPr id="18" name="Picture 18" descr="Image result for ruchi red chili and tamarind sau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ruchi red chili and tamarind sauc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p>
    <w:p w14:paraId="7D6B1B6B" w14:textId="60532F62" w:rsidR="00FE18D9" w:rsidRPr="000021BC" w:rsidRDefault="00FE18D9" w:rsidP="00C540C2">
      <w:pPr>
        <w:spacing w:line="276" w:lineRule="auto"/>
        <w:rPr>
          <w:sz w:val="28"/>
          <w:szCs w:val="28"/>
        </w:rPr>
      </w:pPr>
      <w:proofErr w:type="spellStart"/>
      <w:r w:rsidRPr="000021BC">
        <w:rPr>
          <w:sz w:val="28"/>
          <w:szCs w:val="28"/>
        </w:rPr>
        <w:t>Chashi</w:t>
      </w:r>
      <w:proofErr w:type="spellEnd"/>
      <w:r w:rsidRPr="000021BC">
        <w:rPr>
          <w:sz w:val="28"/>
          <w:szCs w:val="28"/>
        </w:rPr>
        <w:t>:</w:t>
      </w:r>
    </w:p>
    <w:p w14:paraId="724DA368" w14:textId="77777777" w:rsidR="000021BC" w:rsidRPr="000021BC" w:rsidRDefault="000021BC" w:rsidP="00C540C2">
      <w:pPr>
        <w:spacing w:line="276" w:lineRule="auto"/>
        <w:rPr>
          <w:sz w:val="24"/>
          <w:szCs w:val="24"/>
        </w:rPr>
      </w:pPr>
    </w:p>
    <w:p w14:paraId="4C144B99" w14:textId="1107D4EE" w:rsidR="00FE18D9" w:rsidRDefault="00FE18D9" w:rsidP="00C540C2">
      <w:pPr>
        <w:spacing w:line="276" w:lineRule="auto"/>
        <w:jc w:val="center"/>
      </w:pPr>
      <w:r>
        <w:rPr>
          <w:noProof/>
        </w:rPr>
        <w:drawing>
          <wp:inline distT="0" distB="0" distL="0" distR="0" wp14:anchorId="024B24B0" wp14:editId="7AB438A4">
            <wp:extent cx="2076450" cy="132397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hashi-Logo-bangla1.png"/>
                    <pic:cNvPicPr/>
                  </pic:nvPicPr>
                  <pic:blipFill>
                    <a:blip r:embed="rId47">
                      <a:extLst>
                        <a:ext uri="{28A0092B-C50C-407E-A947-70E740481C1C}">
                          <a14:useLocalDpi xmlns:a14="http://schemas.microsoft.com/office/drawing/2010/main" val="0"/>
                        </a:ext>
                      </a:extLst>
                    </a:blip>
                    <a:stretch>
                      <a:fillRect/>
                    </a:stretch>
                  </pic:blipFill>
                  <pic:spPr>
                    <a:xfrm>
                      <a:off x="0" y="0"/>
                      <a:ext cx="2076450" cy="1323975"/>
                    </a:xfrm>
                    <a:prstGeom prst="rect">
                      <a:avLst/>
                    </a:prstGeom>
                  </pic:spPr>
                </pic:pic>
              </a:graphicData>
            </a:graphic>
          </wp:inline>
        </w:drawing>
      </w:r>
    </w:p>
    <w:p w14:paraId="27EDAE0F" w14:textId="643B31D7" w:rsidR="003B1B33" w:rsidRDefault="003B1B33" w:rsidP="00C540C2">
      <w:pPr>
        <w:spacing w:line="276" w:lineRule="auto"/>
      </w:pPr>
    </w:p>
    <w:p w14:paraId="4DF3EE61" w14:textId="3A13AFC4" w:rsidR="003B1B33" w:rsidRPr="000021BC" w:rsidRDefault="00FE18D9" w:rsidP="00C540C2">
      <w:pPr>
        <w:spacing w:line="276" w:lineRule="auto"/>
        <w:jc w:val="both"/>
        <w:rPr>
          <w:sz w:val="24"/>
          <w:szCs w:val="24"/>
        </w:rPr>
      </w:pPr>
      <w:r w:rsidRPr="000021BC">
        <w:rPr>
          <w:sz w:val="24"/>
          <w:szCs w:val="24"/>
        </w:rPr>
        <w:t xml:space="preserve">Recently it introduced another new brand that is </w:t>
      </w:r>
      <w:proofErr w:type="spellStart"/>
      <w:r w:rsidRPr="000021BC">
        <w:rPr>
          <w:sz w:val="24"/>
          <w:szCs w:val="24"/>
        </w:rPr>
        <w:t>Chashi</w:t>
      </w:r>
      <w:proofErr w:type="spellEnd"/>
      <w:r w:rsidRPr="000021BC">
        <w:rPr>
          <w:sz w:val="24"/>
          <w:szCs w:val="24"/>
        </w:rPr>
        <w:t xml:space="preserve">, whose products are collected directly from the farmers having the indigenous essence and freshness such as </w:t>
      </w:r>
      <w:proofErr w:type="spellStart"/>
      <w:r w:rsidRPr="000021BC">
        <w:rPr>
          <w:sz w:val="24"/>
          <w:szCs w:val="24"/>
        </w:rPr>
        <w:t>minicat</w:t>
      </w:r>
      <w:proofErr w:type="spellEnd"/>
      <w:r w:rsidRPr="000021BC">
        <w:rPr>
          <w:sz w:val="24"/>
          <w:szCs w:val="24"/>
        </w:rPr>
        <w:t xml:space="preserve">, </w:t>
      </w:r>
      <w:proofErr w:type="spellStart"/>
      <w:r w:rsidRPr="000021BC">
        <w:rPr>
          <w:sz w:val="24"/>
          <w:szCs w:val="24"/>
        </w:rPr>
        <w:t>Chinigura</w:t>
      </w:r>
      <w:proofErr w:type="spellEnd"/>
      <w:r w:rsidRPr="000021BC">
        <w:rPr>
          <w:sz w:val="24"/>
          <w:szCs w:val="24"/>
        </w:rPr>
        <w:t xml:space="preserve"> rice. Previously it collected </w:t>
      </w:r>
      <w:proofErr w:type="spellStart"/>
      <w:r w:rsidRPr="000021BC">
        <w:rPr>
          <w:sz w:val="24"/>
          <w:szCs w:val="24"/>
        </w:rPr>
        <w:t>chal</w:t>
      </w:r>
      <w:proofErr w:type="spellEnd"/>
      <w:r w:rsidRPr="000021BC">
        <w:rPr>
          <w:sz w:val="24"/>
          <w:szCs w:val="24"/>
        </w:rPr>
        <w:t xml:space="preserve"> from the third party but now it has own factory. The plant of </w:t>
      </w:r>
      <w:proofErr w:type="spellStart"/>
      <w:r w:rsidRPr="000021BC">
        <w:rPr>
          <w:sz w:val="24"/>
          <w:szCs w:val="24"/>
        </w:rPr>
        <w:t>Chashi</w:t>
      </w:r>
      <w:proofErr w:type="spellEnd"/>
      <w:r w:rsidRPr="000021BC">
        <w:rPr>
          <w:sz w:val="24"/>
          <w:szCs w:val="24"/>
        </w:rPr>
        <w:t xml:space="preserve"> is situated at </w:t>
      </w:r>
      <w:proofErr w:type="spellStart"/>
      <w:r w:rsidRPr="000021BC">
        <w:rPr>
          <w:sz w:val="24"/>
          <w:szCs w:val="24"/>
        </w:rPr>
        <w:t>Dinajpur</w:t>
      </w:r>
      <w:proofErr w:type="spellEnd"/>
      <w:r w:rsidRPr="000021BC">
        <w:rPr>
          <w:sz w:val="24"/>
          <w:szCs w:val="24"/>
        </w:rPr>
        <w:t>.</w:t>
      </w:r>
    </w:p>
    <w:p w14:paraId="590AA725" w14:textId="77777777" w:rsidR="000021BC" w:rsidRDefault="00FE18D9" w:rsidP="00C540C2">
      <w:pPr>
        <w:spacing w:line="276" w:lineRule="auto"/>
      </w:pPr>
      <w:proofErr w:type="spellStart"/>
      <w:r>
        <w:t>Chashi</w:t>
      </w:r>
      <w:proofErr w:type="spellEnd"/>
      <w:r>
        <w:t xml:space="preserve"> Aromatic Rice </w:t>
      </w:r>
      <w:proofErr w:type="spellStart"/>
      <w:r>
        <w:t>Chinigura</w:t>
      </w:r>
      <w:proofErr w:type="spellEnd"/>
      <w:r>
        <w:t>:</w:t>
      </w:r>
    </w:p>
    <w:p w14:paraId="313BF025" w14:textId="22007FB2" w:rsidR="00FE18D9" w:rsidRDefault="000021BC" w:rsidP="00C540C2">
      <w:pPr>
        <w:spacing w:line="276" w:lineRule="auto"/>
        <w:jc w:val="center"/>
        <w:rPr>
          <w:noProof/>
        </w:rPr>
      </w:pPr>
      <w:r>
        <w:rPr>
          <w:noProof/>
        </w:rPr>
        <w:drawing>
          <wp:inline distT="0" distB="0" distL="0" distR="0" wp14:anchorId="56AF0328" wp14:editId="203FD92C">
            <wp:extent cx="2097590" cy="21336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300tn_thumb_1 kg pack Chashi Chinigura 02 copy.jpg"/>
                    <pic:cNvPicPr/>
                  </pic:nvPicPr>
                  <pic:blipFill>
                    <a:blip r:embed="rId48">
                      <a:extLst>
                        <a:ext uri="{28A0092B-C50C-407E-A947-70E740481C1C}">
                          <a14:useLocalDpi xmlns:a14="http://schemas.microsoft.com/office/drawing/2010/main" val="0"/>
                        </a:ext>
                      </a:extLst>
                    </a:blip>
                    <a:stretch>
                      <a:fillRect/>
                    </a:stretch>
                  </pic:blipFill>
                  <pic:spPr>
                    <a:xfrm>
                      <a:off x="0" y="0"/>
                      <a:ext cx="2103418" cy="2139528"/>
                    </a:xfrm>
                    <a:prstGeom prst="rect">
                      <a:avLst/>
                    </a:prstGeom>
                  </pic:spPr>
                </pic:pic>
              </a:graphicData>
            </a:graphic>
          </wp:inline>
        </w:drawing>
      </w:r>
    </w:p>
    <w:p w14:paraId="2E6B0391" w14:textId="4DB93C32" w:rsidR="00FE18D9" w:rsidRDefault="00FE18D9" w:rsidP="00C540C2">
      <w:pPr>
        <w:spacing w:line="276" w:lineRule="auto"/>
        <w:jc w:val="both"/>
        <w:rPr>
          <w:sz w:val="24"/>
          <w:szCs w:val="24"/>
        </w:rPr>
      </w:pPr>
      <w:proofErr w:type="spellStart"/>
      <w:r w:rsidRPr="000021BC">
        <w:rPr>
          <w:sz w:val="24"/>
          <w:szCs w:val="24"/>
        </w:rPr>
        <w:t>Chinigura</w:t>
      </w:r>
      <w:proofErr w:type="spellEnd"/>
      <w:r w:rsidRPr="000021BC">
        <w:rPr>
          <w:sz w:val="24"/>
          <w:szCs w:val="24"/>
        </w:rPr>
        <w:t xml:space="preserve"> rice is renowned for its pristine, white grains and its rich aroma. </w:t>
      </w:r>
      <w:proofErr w:type="spellStart"/>
      <w:proofErr w:type="gramStart"/>
      <w:r w:rsidRPr="000021BC">
        <w:rPr>
          <w:sz w:val="24"/>
          <w:szCs w:val="24"/>
        </w:rPr>
        <w:t>chashi</w:t>
      </w:r>
      <w:proofErr w:type="spellEnd"/>
      <w:proofErr w:type="gramEnd"/>
      <w:r w:rsidRPr="000021BC">
        <w:rPr>
          <w:sz w:val="24"/>
          <w:szCs w:val="24"/>
        </w:rPr>
        <w:t xml:space="preserve"> aromatic rice </w:t>
      </w:r>
      <w:proofErr w:type="spellStart"/>
      <w:r w:rsidRPr="000021BC">
        <w:rPr>
          <w:sz w:val="24"/>
          <w:szCs w:val="24"/>
        </w:rPr>
        <w:t>chinigura</w:t>
      </w:r>
      <w:proofErr w:type="spellEnd"/>
      <w:r w:rsidRPr="000021BC">
        <w:rPr>
          <w:sz w:val="24"/>
          <w:szCs w:val="24"/>
        </w:rPr>
        <w:t xml:space="preserve"> brings you all this in a convenient package. </w:t>
      </w:r>
      <w:proofErr w:type="gramStart"/>
      <w:r w:rsidRPr="000021BC">
        <w:rPr>
          <w:sz w:val="24"/>
          <w:szCs w:val="24"/>
        </w:rPr>
        <w:t>we</w:t>
      </w:r>
      <w:proofErr w:type="gramEnd"/>
      <w:r w:rsidRPr="000021BC">
        <w:rPr>
          <w:sz w:val="24"/>
          <w:szCs w:val="24"/>
        </w:rPr>
        <w:t xml:space="preserve"> experience the difference </w:t>
      </w:r>
      <w:r w:rsidRPr="000021BC">
        <w:rPr>
          <w:sz w:val="24"/>
          <w:szCs w:val="24"/>
        </w:rPr>
        <w:lastRenderedPageBreak/>
        <w:t xml:space="preserve">between lesser, impure produce and the true taste of rural </w:t>
      </w:r>
      <w:r w:rsidR="000021BC" w:rsidRPr="000021BC">
        <w:rPr>
          <w:sz w:val="24"/>
          <w:szCs w:val="24"/>
        </w:rPr>
        <w:t>Bangladesh</w:t>
      </w:r>
      <w:r w:rsidRPr="000021BC">
        <w:rPr>
          <w:sz w:val="24"/>
          <w:szCs w:val="24"/>
        </w:rPr>
        <w:t xml:space="preserve"> harvest every day. </w:t>
      </w:r>
      <w:proofErr w:type="spellStart"/>
      <w:proofErr w:type="gramStart"/>
      <w:r w:rsidRPr="000021BC">
        <w:rPr>
          <w:sz w:val="24"/>
          <w:szCs w:val="24"/>
        </w:rPr>
        <w:t>chashi</w:t>
      </w:r>
      <w:proofErr w:type="spellEnd"/>
      <w:proofErr w:type="gramEnd"/>
      <w:r w:rsidRPr="000021BC">
        <w:rPr>
          <w:sz w:val="24"/>
          <w:szCs w:val="24"/>
        </w:rPr>
        <w:t xml:space="preserve"> has brought </w:t>
      </w:r>
      <w:proofErr w:type="spellStart"/>
      <w:r w:rsidRPr="000021BC">
        <w:rPr>
          <w:sz w:val="24"/>
          <w:szCs w:val="24"/>
        </w:rPr>
        <w:t>chashi</w:t>
      </w:r>
      <w:proofErr w:type="spellEnd"/>
      <w:r w:rsidRPr="000021BC">
        <w:rPr>
          <w:sz w:val="24"/>
          <w:szCs w:val="24"/>
        </w:rPr>
        <w:t xml:space="preserve"> aromatic rice </w:t>
      </w:r>
      <w:proofErr w:type="spellStart"/>
      <w:r w:rsidRPr="000021BC">
        <w:rPr>
          <w:sz w:val="24"/>
          <w:szCs w:val="24"/>
        </w:rPr>
        <w:t>chinigura</w:t>
      </w:r>
      <w:proofErr w:type="spellEnd"/>
      <w:r w:rsidRPr="000021BC">
        <w:rPr>
          <w:sz w:val="24"/>
          <w:szCs w:val="24"/>
        </w:rPr>
        <w:t xml:space="preserve"> to the market to remove that dissatisfaction.</w:t>
      </w:r>
    </w:p>
    <w:p w14:paraId="56473B61" w14:textId="77777777" w:rsidR="009668FA" w:rsidRPr="000021BC" w:rsidRDefault="009668FA" w:rsidP="00C540C2">
      <w:pPr>
        <w:spacing w:line="276" w:lineRule="auto"/>
        <w:jc w:val="both"/>
        <w:rPr>
          <w:sz w:val="24"/>
          <w:szCs w:val="24"/>
        </w:rPr>
      </w:pPr>
    </w:p>
    <w:p w14:paraId="613AE789" w14:textId="0EE0F148" w:rsidR="00FE18D9" w:rsidRDefault="000F3CDA" w:rsidP="00C540C2">
      <w:pPr>
        <w:spacing w:line="276" w:lineRule="auto"/>
        <w:rPr>
          <w:sz w:val="28"/>
          <w:szCs w:val="28"/>
        </w:rPr>
      </w:pPr>
      <w:r>
        <w:rPr>
          <w:sz w:val="28"/>
          <w:szCs w:val="28"/>
        </w:rPr>
        <w:t>Chopstick</w:t>
      </w:r>
    </w:p>
    <w:p w14:paraId="16D6E91A" w14:textId="77777777" w:rsidR="009668FA" w:rsidRPr="009668FA" w:rsidRDefault="009668FA" w:rsidP="00C540C2">
      <w:pPr>
        <w:spacing w:line="276" w:lineRule="auto"/>
        <w:rPr>
          <w:sz w:val="28"/>
          <w:szCs w:val="28"/>
        </w:rPr>
      </w:pPr>
    </w:p>
    <w:p w14:paraId="4D38CF04" w14:textId="0D0DA1BC" w:rsidR="00FE18D9" w:rsidRDefault="00FE18D9" w:rsidP="00C540C2">
      <w:pPr>
        <w:spacing w:line="276" w:lineRule="auto"/>
        <w:jc w:val="center"/>
      </w:pPr>
      <w:r>
        <w:rPr>
          <w:noProof/>
        </w:rPr>
        <w:drawing>
          <wp:inline distT="0" distB="0" distL="0" distR="0" wp14:anchorId="566EF6E1" wp14:editId="3864C606">
            <wp:extent cx="2857500" cy="13716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300tn_thumb_Chopstick(2).png"/>
                    <pic:cNvPicPr/>
                  </pic:nvPicPr>
                  <pic:blipFill>
                    <a:blip r:embed="rId49">
                      <a:extLst>
                        <a:ext uri="{28A0092B-C50C-407E-A947-70E740481C1C}">
                          <a14:useLocalDpi xmlns:a14="http://schemas.microsoft.com/office/drawing/2010/main" val="0"/>
                        </a:ext>
                      </a:extLst>
                    </a:blip>
                    <a:stretch>
                      <a:fillRect/>
                    </a:stretch>
                  </pic:blipFill>
                  <pic:spPr>
                    <a:xfrm>
                      <a:off x="0" y="0"/>
                      <a:ext cx="2857500" cy="1371600"/>
                    </a:xfrm>
                    <a:prstGeom prst="rect">
                      <a:avLst/>
                    </a:prstGeom>
                  </pic:spPr>
                </pic:pic>
              </a:graphicData>
            </a:graphic>
          </wp:inline>
        </w:drawing>
      </w:r>
    </w:p>
    <w:p w14:paraId="5F025CB2" w14:textId="605DE036" w:rsidR="00FE18D9" w:rsidRPr="009668FA" w:rsidRDefault="00FE18D9" w:rsidP="00C540C2">
      <w:pPr>
        <w:spacing w:line="276" w:lineRule="auto"/>
        <w:jc w:val="both"/>
        <w:rPr>
          <w:sz w:val="24"/>
          <w:szCs w:val="24"/>
        </w:rPr>
      </w:pPr>
      <w:r w:rsidRPr="009668FA">
        <w:rPr>
          <w:sz w:val="24"/>
          <w:szCs w:val="24"/>
        </w:rPr>
        <w:t xml:space="preserve">It is the very new brand in to the market. It has different flavors of chopstick noodles such as tom yum classic, BBQ and yummy </w:t>
      </w:r>
      <w:r w:rsidR="009668FA" w:rsidRPr="009668FA">
        <w:rPr>
          <w:sz w:val="24"/>
          <w:szCs w:val="24"/>
        </w:rPr>
        <w:t>masala. The</w:t>
      </w:r>
      <w:r w:rsidRPr="009668FA">
        <w:rPr>
          <w:sz w:val="24"/>
          <w:szCs w:val="24"/>
        </w:rPr>
        <w:t xml:space="preserve"> </w:t>
      </w:r>
      <w:r w:rsidR="009668FA" w:rsidRPr="009668FA">
        <w:rPr>
          <w:sz w:val="24"/>
          <w:szCs w:val="24"/>
        </w:rPr>
        <w:t>USP (</w:t>
      </w:r>
      <w:r w:rsidRPr="009668FA">
        <w:rPr>
          <w:sz w:val="24"/>
          <w:szCs w:val="24"/>
        </w:rPr>
        <w:t xml:space="preserve">Unique Selling Proposition) of this product is very praiseworthy. Maximum noodles brand offer test maker in their noodles. But this test maker is all about containing testing salt which is very harmful for health. So </w:t>
      </w:r>
      <w:r w:rsidR="009668FA" w:rsidRPr="009668FA">
        <w:rPr>
          <w:sz w:val="24"/>
          <w:szCs w:val="24"/>
        </w:rPr>
        <w:t>far,</w:t>
      </w:r>
      <w:r w:rsidRPr="009668FA">
        <w:rPr>
          <w:sz w:val="24"/>
          <w:szCs w:val="24"/>
        </w:rPr>
        <w:t xml:space="preserve"> any noodles brand didn’t talk about the side effects of testing salt but for the very first time the chopstick noodles from SFBL have talked about this issue. The plant of Chopstick is situated at </w:t>
      </w:r>
      <w:proofErr w:type="spellStart"/>
      <w:r w:rsidRPr="009668FA">
        <w:rPr>
          <w:sz w:val="24"/>
          <w:szCs w:val="24"/>
        </w:rPr>
        <w:t>Pabna</w:t>
      </w:r>
      <w:proofErr w:type="spellEnd"/>
      <w:r w:rsidRPr="009668FA">
        <w:rPr>
          <w:sz w:val="24"/>
          <w:szCs w:val="24"/>
        </w:rPr>
        <w:t>.</w:t>
      </w:r>
    </w:p>
    <w:p w14:paraId="5A8F3CD3" w14:textId="4AE36A22" w:rsidR="009668FA" w:rsidRPr="00960EED" w:rsidRDefault="002750E0" w:rsidP="00960EED">
      <w:pPr>
        <w:pStyle w:val="Heading2"/>
      </w:pPr>
      <w:bookmarkStart w:id="18" w:name="_Toc531864440"/>
      <w:r w:rsidRPr="00960EED">
        <w:t>Operational Network Organogram:</w:t>
      </w:r>
      <w:bookmarkEnd w:id="18"/>
    </w:p>
    <w:p w14:paraId="0B07F10B" w14:textId="52FC472E" w:rsidR="00FE18D9" w:rsidRPr="009668FA" w:rsidRDefault="00352D3B" w:rsidP="00C540C2">
      <w:pPr>
        <w:spacing w:line="276" w:lineRule="auto"/>
        <w:jc w:val="both"/>
        <w:rPr>
          <w:sz w:val="24"/>
          <w:szCs w:val="24"/>
        </w:rPr>
      </w:pPr>
      <w:r w:rsidRPr="009668FA">
        <w:rPr>
          <w:sz w:val="24"/>
          <w:szCs w:val="24"/>
        </w:rPr>
        <w:t xml:space="preserve">Square Food and Beverage Limited has basically two offices at </w:t>
      </w:r>
      <w:proofErr w:type="spellStart"/>
      <w:r w:rsidRPr="009668FA">
        <w:rPr>
          <w:sz w:val="24"/>
          <w:szCs w:val="24"/>
        </w:rPr>
        <w:t>Mohakhali</w:t>
      </w:r>
      <w:proofErr w:type="spellEnd"/>
      <w:r w:rsidRPr="009668FA">
        <w:rPr>
          <w:sz w:val="24"/>
          <w:szCs w:val="24"/>
        </w:rPr>
        <w:t xml:space="preserve"> in Dhaka. One is Square Centre and another one is </w:t>
      </w:r>
      <w:proofErr w:type="spellStart"/>
      <w:r w:rsidRPr="009668FA">
        <w:rPr>
          <w:sz w:val="24"/>
          <w:szCs w:val="24"/>
        </w:rPr>
        <w:t>Rupayan</w:t>
      </w:r>
      <w:proofErr w:type="spellEnd"/>
      <w:r w:rsidRPr="009668FA">
        <w:rPr>
          <w:sz w:val="24"/>
          <w:szCs w:val="24"/>
        </w:rPr>
        <w:t xml:space="preserve"> Centre in 12</w:t>
      </w:r>
      <w:r w:rsidRPr="009668FA">
        <w:rPr>
          <w:sz w:val="24"/>
          <w:szCs w:val="24"/>
          <w:vertAlign w:val="superscript"/>
        </w:rPr>
        <w:t>th</w:t>
      </w:r>
      <w:r w:rsidRPr="009668FA">
        <w:rPr>
          <w:sz w:val="24"/>
          <w:szCs w:val="24"/>
        </w:rPr>
        <w:t xml:space="preserve"> floor. The production factories are located at </w:t>
      </w:r>
      <w:proofErr w:type="spellStart"/>
      <w:r w:rsidRPr="009668FA">
        <w:rPr>
          <w:sz w:val="24"/>
          <w:szCs w:val="24"/>
        </w:rPr>
        <w:t>Pabna</w:t>
      </w:r>
      <w:proofErr w:type="spellEnd"/>
      <w:r w:rsidRPr="009668FA">
        <w:rPr>
          <w:sz w:val="24"/>
          <w:szCs w:val="24"/>
        </w:rPr>
        <w:t xml:space="preserve"> and </w:t>
      </w:r>
      <w:proofErr w:type="spellStart"/>
      <w:r w:rsidRPr="009668FA">
        <w:rPr>
          <w:sz w:val="24"/>
          <w:szCs w:val="24"/>
        </w:rPr>
        <w:t>Dinajpur</w:t>
      </w:r>
      <w:proofErr w:type="spellEnd"/>
      <w:r w:rsidRPr="009668FA">
        <w:rPr>
          <w:sz w:val="24"/>
          <w:szCs w:val="24"/>
        </w:rPr>
        <w:t>. The total employees under SFBL is</w:t>
      </w:r>
      <w:r w:rsidR="009668FA">
        <w:rPr>
          <w:sz w:val="24"/>
          <w:szCs w:val="24"/>
        </w:rPr>
        <w:t xml:space="preserve"> 2818.</w:t>
      </w:r>
      <w:r w:rsidRPr="009668FA">
        <w:rPr>
          <w:sz w:val="24"/>
          <w:szCs w:val="24"/>
        </w:rPr>
        <w:t xml:space="preserve"> The large number of employees are working at their factory and the management level are basically working in the headquarters.</w:t>
      </w:r>
    </w:p>
    <w:p w14:paraId="2876CC5E" w14:textId="77777777" w:rsidR="009668FA" w:rsidRDefault="009668FA" w:rsidP="00C540C2">
      <w:pPr>
        <w:spacing w:line="276" w:lineRule="auto"/>
      </w:pPr>
    </w:p>
    <w:p w14:paraId="1F18D473" w14:textId="77777777" w:rsidR="009668FA" w:rsidRDefault="009668FA" w:rsidP="00C540C2">
      <w:pPr>
        <w:spacing w:line="276" w:lineRule="auto"/>
      </w:pPr>
    </w:p>
    <w:p w14:paraId="543036BB" w14:textId="77777777" w:rsidR="009668FA" w:rsidRDefault="009668FA" w:rsidP="00C540C2">
      <w:pPr>
        <w:spacing w:line="276" w:lineRule="auto"/>
      </w:pPr>
    </w:p>
    <w:p w14:paraId="048E3559" w14:textId="77777777" w:rsidR="009668FA" w:rsidRDefault="009668FA" w:rsidP="00C540C2">
      <w:pPr>
        <w:spacing w:line="276" w:lineRule="auto"/>
      </w:pPr>
    </w:p>
    <w:p w14:paraId="6E18A959" w14:textId="77777777" w:rsidR="009668FA" w:rsidRDefault="009668FA" w:rsidP="00C540C2">
      <w:pPr>
        <w:spacing w:line="276" w:lineRule="auto"/>
      </w:pPr>
    </w:p>
    <w:p w14:paraId="1A28020D" w14:textId="77777777" w:rsidR="009668FA" w:rsidRDefault="009668FA" w:rsidP="00C540C2">
      <w:pPr>
        <w:spacing w:line="276" w:lineRule="auto"/>
      </w:pPr>
    </w:p>
    <w:p w14:paraId="3186014E" w14:textId="77777777" w:rsidR="009668FA" w:rsidRDefault="009668FA" w:rsidP="00C540C2">
      <w:pPr>
        <w:spacing w:line="276" w:lineRule="auto"/>
      </w:pPr>
    </w:p>
    <w:p w14:paraId="27BB1788" w14:textId="77777777" w:rsidR="009668FA" w:rsidRDefault="009668FA" w:rsidP="00C540C2">
      <w:pPr>
        <w:spacing w:line="276" w:lineRule="auto"/>
      </w:pPr>
    </w:p>
    <w:p w14:paraId="736F39FA" w14:textId="7CECE932" w:rsidR="004F0752" w:rsidRPr="009668FA" w:rsidRDefault="004F0752" w:rsidP="00C540C2">
      <w:pPr>
        <w:spacing w:line="276" w:lineRule="auto"/>
        <w:jc w:val="both"/>
        <w:rPr>
          <w:sz w:val="24"/>
          <w:szCs w:val="24"/>
        </w:rPr>
      </w:pPr>
      <w:r w:rsidRPr="009668FA">
        <w:rPr>
          <w:sz w:val="24"/>
          <w:szCs w:val="24"/>
        </w:rPr>
        <w:lastRenderedPageBreak/>
        <w:t xml:space="preserve">SFBL has several departments. They are divided according to the functions. The </w:t>
      </w:r>
      <w:proofErr w:type="gramStart"/>
      <w:r w:rsidRPr="009668FA">
        <w:rPr>
          <w:sz w:val="24"/>
          <w:szCs w:val="24"/>
        </w:rPr>
        <w:t>departments</w:t>
      </w:r>
      <w:proofErr w:type="gramEnd"/>
      <w:r w:rsidRPr="009668FA">
        <w:rPr>
          <w:sz w:val="24"/>
          <w:szCs w:val="24"/>
        </w:rPr>
        <w:t xml:space="preserve"> are-</w:t>
      </w:r>
    </w:p>
    <w:p w14:paraId="0F086751" w14:textId="4F34D20C" w:rsidR="004F0752" w:rsidRDefault="004F0752" w:rsidP="00C540C2">
      <w:pPr>
        <w:spacing w:line="276" w:lineRule="auto"/>
      </w:pPr>
      <w:r>
        <w:rPr>
          <w:noProof/>
        </w:rPr>
        <w:drawing>
          <wp:inline distT="0" distB="0" distL="0" distR="0" wp14:anchorId="30AA3CAE" wp14:editId="534A2CCE">
            <wp:extent cx="5848350" cy="5867400"/>
            <wp:effectExtent l="0" t="0" r="1905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14:paraId="0D3F067C" w14:textId="77777777" w:rsidR="000A39F0" w:rsidRDefault="000A39F0" w:rsidP="00C540C2">
      <w:pPr>
        <w:spacing w:line="276" w:lineRule="auto"/>
      </w:pPr>
    </w:p>
    <w:p w14:paraId="0270E059" w14:textId="77777777" w:rsidR="000A39F0" w:rsidRDefault="000A39F0" w:rsidP="00C540C2">
      <w:pPr>
        <w:spacing w:line="276" w:lineRule="auto"/>
      </w:pPr>
    </w:p>
    <w:p w14:paraId="2EFFF282" w14:textId="77777777" w:rsidR="000A39F0" w:rsidRDefault="000A39F0" w:rsidP="00C540C2">
      <w:pPr>
        <w:spacing w:line="276" w:lineRule="auto"/>
      </w:pPr>
    </w:p>
    <w:p w14:paraId="2984A975" w14:textId="77777777" w:rsidR="000A39F0" w:rsidRDefault="000A39F0" w:rsidP="00C540C2">
      <w:pPr>
        <w:spacing w:line="276" w:lineRule="auto"/>
      </w:pPr>
    </w:p>
    <w:p w14:paraId="16FF5F44" w14:textId="77777777" w:rsidR="000A39F0" w:rsidRDefault="000A39F0" w:rsidP="00C540C2">
      <w:pPr>
        <w:spacing w:line="276" w:lineRule="auto"/>
      </w:pPr>
    </w:p>
    <w:p w14:paraId="5381C31F" w14:textId="77777777" w:rsidR="000A39F0" w:rsidRDefault="000A39F0" w:rsidP="00C540C2">
      <w:pPr>
        <w:spacing w:line="276" w:lineRule="auto"/>
      </w:pPr>
    </w:p>
    <w:p w14:paraId="63447EF2" w14:textId="77777777" w:rsidR="000A39F0" w:rsidRDefault="000A39F0" w:rsidP="00C540C2">
      <w:pPr>
        <w:spacing w:line="276" w:lineRule="auto"/>
      </w:pPr>
    </w:p>
    <w:p w14:paraId="386AFA77" w14:textId="34275068" w:rsidR="00880D31" w:rsidRPr="009668FA" w:rsidRDefault="00880D31" w:rsidP="00C540C2">
      <w:pPr>
        <w:spacing w:line="276" w:lineRule="auto"/>
        <w:jc w:val="both"/>
        <w:rPr>
          <w:sz w:val="24"/>
          <w:szCs w:val="24"/>
        </w:rPr>
      </w:pPr>
      <w:r w:rsidRPr="009668FA">
        <w:rPr>
          <w:sz w:val="24"/>
          <w:szCs w:val="24"/>
        </w:rPr>
        <w:lastRenderedPageBreak/>
        <w:t xml:space="preserve">The managerial </w:t>
      </w:r>
      <w:r w:rsidR="000A39F0" w:rsidRPr="009668FA">
        <w:rPr>
          <w:sz w:val="24"/>
          <w:szCs w:val="24"/>
        </w:rPr>
        <w:t>h</w:t>
      </w:r>
      <w:r w:rsidRPr="009668FA">
        <w:rPr>
          <w:sz w:val="24"/>
          <w:szCs w:val="24"/>
        </w:rPr>
        <w:t xml:space="preserve">ierarchy of SFBL is very </w:t>
      </w:r>
      <w:r w:rsidR="0014333B" w:rsidRPr="009668FA">
        <w:rPr>
          <w:sz w:val="24"/>
          <w:szCs w:val="24"/>
        </w:rPr>
        <w:t xml:space="preserve">well structured and maintained. The </w:t>
      </w:r>
      <w:r w:rsidR="000A39F0" w:rsidRPr="009668FA">
        <w:rPr>
          <w:sz w:val="24"/>
          <w:szCs w:val="24"/>
        </w:rPr>
        <w:t>hierarchy is shown below:</w:t>
      </w:r>
    </w:p>
    <w:p w14:paraId="23BE5078" w14:textId="26F13C88" w:rsidR="000A39F0" w:rsidRDefault="003731F6" w:rsidP="00C540C2">
      <w:pPr>
        <w:spacing w:line="276" w:lineRule="auto"/>
      </w:pPr>
      <w:r>
        <w:rPr>
          <w:noProof/>
        </w:rPr>
        <w:drawing>
          <wp:inline distT="0" distB="0" distL="0" distR="0" wp14:anchorId="58BE28A5" wp14:editId="44D9A6F2">
            <wp:extent cx="5486400" cy="3200400"/>
            <wp:effectExtent l="57150" t="57150" r="38100" b="57150"/>
            <wp:docPr id="23" name="Diagram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14:paraId="312771B2" w14:textId="77777777" w:rsidR="009668FA" w:rsidRDefault="009668FA" w:rsidP="00C540C2">
      <w:pPr>
        <w:spacing w:line="276" w:lineRule="auto"/>
      </w:pPr>
    </w:p>
    <w:p w14:paraId="66FC7C9E" w14:textId="2728205F" w:rsidR="000A39F0" w:rsidRDefault="00F91DD0" w:rsidP="00C540C2">
      <w:pPr>
        <w:spacing w:line="276" w:lineRule="auto"/>
        <w:rPr>
          <w:sz w:val="24"/>
          <w:szCs w:val="24"/>
        </w:rPr>
      </w:pPr>
      <w:r w:rsidRPr="00F91DD0">
        <w:rPr>
          <w:sz w:val="24"/>
          <w:szCs w:val="24"/>
        </w:rPr>
        <w:t>Every de</w:t>
      </w:r>
      <w:r>
        <w:rPr>
          <w:sz w:val="24"/>
          <w:szCs w:val="24"/>
        </w:rPr>
        <w:t>partment of SFBL strongly maintains their chain of commands.</w:t>
      </w:r>
    </w:p>
    <w:p w14:paraId="496EA3FE" w14:textId="34962C0E" w:rsidR="00F91DD0" w:rsidRDefault="00F91DD0" w:rsidP="00C540C2">
      <w:pPr>
        <w:spacing w:line="276" w:lineRule="auto"/>
        <w:rPr>
          <w:sz w:val="24"/>
          <w:szCs w:val="24"/>
        </w:rPr>
      </w:pPr>
    </w:p>
    <w:p w14:paraId="0024D454" w14:textId="77777777" w:rsidR="00F91DD0" w:rsidRDefault="00F91DD0" w:rsidP="00C540C2">
      <w:pPr>
        <w:spacing w:line="276" w:lineRule="auto"/>
        <w:rPr>
          <w:sz w:val="24"/>
          <w:szCs w:val="24"/>
        </w:rPr>
      </w:pPr>
    </w:p>
    <w:p w14:paraId="6A9C4D2A" w14:textId="77777777" w:rsidR="0028727C" w:rsidRDefault="0028727C" w:rsidP="00C540C2">
      <w:pPr>
        <w:spacing w:line="276" w:lineRule="auto"/>
        <w:jc w:val="center"/>
        <w:rPr>
          <w:b/>
          <w:sz w:val="32"/>
          <w:szCs w:val="32"/>
        </w:rPr>
      </w:pPr>
    </w:p>
    <w:p w14:paraId="5598B0CE" w14:textId="77777777" w:rsidR="0028727C" w:rsidRDefault="0028727C" w:rsidP="00C540C2">
      <w:pPr>
        <w:spacing w:line="276" w:lineRule="auto"/>
        <w:jc w:val="center"/>
        <w:rPr>
          <w:b/>
          <w:sz w:val="32"/>
          <w:szCs w:val="32"/>
        </w:rPr>
      </w:pPr>
    </w:p>
    <w:p w14:paraId="366FC36B" w14:textId="77777777" w:rsidR="0028727C" w:rsidRDefault="0028727C" w:rsidP="00C540C2">
      <w:pPr>
        <w:spacing w:line="276" w:lineRule="auto"/>
        <w:jc w:val="center"/>
        <w:rPr>
          <w:b/>
          <w:sz w:val="32"/>
          <w:szCs w:val="32"/>
        </w:rPr>
      </w:pPr>
    </w:p>
    <w:p w14:paraId="5565F8AF" w14:textId="77777777" w:rsidR="00571738" w:rsidRDefault="00571738">
      <w:pPr>
        <w:rPr>
          <w:b/>
          <w:sz w:val="32"/>
          <w:szCs w:val="32"/>
        </w:rPr>
      </w:pPr>
      <w:r>
        <w:rPr>
          <w:b/>
          <w:sz w:val="32"/>
          <w:szCs w:val="32"/>
        </w:rPr>
        <w:br w:type="page"/>
      </w:r>
    </w:p>
    <w:p w14:paraId="4DD08AF8" w14:textId="429E8617" w:rsidR="00F91DD0" w:rsidRPr="000F483E" w:rsidRDefault="00F91DD0" w:rsidP="00AF4401">
      <w:pPr>
        <w:pStyle w:val="Heading1"/>
        <w:numPr>
          <w:ilvl w:val="0"/>
          <w:numId w:val="0"/>
        </w:numPr>
        <w:ind w:left="432" w:hanging="432"/>
        <w:jc w:val="center"/>
        <w:rPr>
          <w:b/>
          <w:color w:val="auto"/>
        </w:rPr>
      </w:pPr>
      <w:bookmarkStart w:id="19" w:name="_Toc531864441"/>
      <w:r w:rsidRPr="000F483E">
        <w:rPr>
          <w:b/>
          <w:color w:val="auto"/>
        </w:rPr>
        <w:lastRenderedPageBreak/>
        <w:t>Chapter 4:</w:t>
      </w:r>
      <w:bookmarkEnd w:id="19"/>
      <w:r w:rsidR="00AF4401" w:rsidRPr="000F483E">
        <w:rPr>
          <w:b/>
          <w:color w:val="auto"/>
        </w:rPr>
        <w:t xml:space="preserve"> Data Analysis</w:t>
      </w:r>
    </w:p>
    <w:p w14:paraId="534E3509" w14:textId="1F1F6A32" w:rsidR="00F91DD0" w:rsidRPr="00F91DD0" w:rsidRDefault="00F91DD0" w:rsidP="00AF4401">
      <w:pPr>
        <w:spacing w:line="276" w:lineRule="auto"/>
        <w:rPr>
          <w:b/>
          <w:sz w:val="32"/>
          <w:szCs w:val="32"/>
          <w:u w:val="single"/>
        </w:rPr>
      </w:pPr>
    </w:p>
    <w:p w14:paraId="06863F73" w14:textId="1AD758A2" w:rsidR="0028727C" w:rsidRPr="008D35AB" w:rsidRDefault="00F91DD0" w:rsidP="008D35AB">
      <w:pPr>
        <w:spacing w:line="276" w:lineRule="auto"/>
        <w:jc w:val="both"/>
        <w:rPr>
          <w:sz w:val="24"/>
          <w:szCs w:val="24"/>
        </w:rPr>
      </w:pPr>
      <w:r w:rsidRPr="008D35AB">
        <w:rPr>
          <w:sz w:val="24"/>
          <w:szCs w:val="24"/>
        </w:rPr>
        <w:t>A survey was conducted in SFBL a</w:t>
      </w:r>
      <w:r w:rsidR="00A234B5">
        <w:rPr>
          <w:sz w:val="24"/>
          <w:szCs w:val="24"/>
        </w:rPr>
        <w:t xml:space="preserve">bout the Job Performance of </w:t>
      </w:r>
      <w:r w:rsidRPr="008D35AB">
        <w:rPr>
          <w:sz w:val="24"/>
          <w:szCs w:val="24"/>
        </w:rPr>
        <w:t xml:space="preserve">employees. Questionnaire </w:t>
      </w:r>
      <w:r w:rsidR="0028727C" w:rsidRPr="008D35AB">
        <w:rPr>
          <w:sz w:val="24"/>
          <w:szCs w:val="24"/>
        </w:rPr>
        <w:t xml:space="preserve">was used as the survey tool. The questionnaire was filled up by 32 employees of SFBL.  The results of the survey are given below: </w:t>
      </w:r>
    </w:p>
    <w:p w14:paraId="2B5C2CD0" w14:textId="41B1C450" w:rsidR="0028727C" w:rsidRDefault="0028727C" w:rsidP="00C540C2">
      <w:pPr>
        <w:spacing w:line="276" w:lineRule="auto"/>
      </w:pPr>
    </w:p>
    <w:p w14:paraId="673CD5B3" w14:textId="2CE7FCEC" w:rsidR="0028727C" w:rsidRDefault="000E0329" w:rsidP="000E0329">
      <w:pPr>
        <w:pStyle w:val="Heading2"/>
        <w:numPr>
          <w:ilvl w:val="0"/>
          <w:numId w:val="0"/>
        </w:numPr>
        <w:ind w:left="576" w:hanging="576"/>
      </w:pPr>
      <w:bookmarkStart w:id="20" w:name="_Toc531864442"/>
      <w:r>
        <w:t xml:space="preserve">4.0 </w:t>
      </w:r>
      <w:r w:rsidR="0028727C">
        <w:t>Descriptive Statistics Table</w:t>
      </w:r>
      <w:bookmarkEnd w:id="20"/>
    </w:p>
    <w:p w14:paraId="23DF1ED6" w14:textId="77777777" w:rsidR="0028727C" w:rsidRPr="008A38AB" w:rsidRDefault="0028727C" w:rsidP="00C540C2">
      <w:pPr>
        <w:autoSpaceDE w:val="0"/>
        <w:autoSpaceDN w:val="0"/>
        <w:adjustRightInd w:val="0"/>
        <w:spacing w:after="0" w:line="276" w:lineRule="auto"/>
        <w:rPr>
          <w:rFonts w:ascii="Times New Roman" w:hAnsi="Times New Roman" w:cs="Times New Roman"/>
          <w:sz w:val="24"/>
          <w:szCs w:val="24"/>
        </w:rPr>
      </w:pPr>
    </w:p>
    <w:tbl>
      <w:tblPr>
        <w:tblW w:w="11848" w:type="dxa"/>
        <w:tblInd w:w="-12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253"/>
        <w:gridCol w:w="960"/>
        <w:gridCol w:w="960"/>
        <w:gridCol w:w="960"/>
        <w:gridCol w:w="960"/>
        <w:gridCol w:w="960"/>
        <w:gridCol w:w="960"/>
        <w:gridCol w:w="4835"/>
      </w:tblGrid>
      <w:tr w:rsidR="0028727C" w:rsidRPr="008A38AB" w14:paraId="663E85C1" w14:textId="77777777" w:rsidTr="00092332">
        <w:trPr>
          <w:cantSplit/>
          <w:tblHeader/>
        </w:trPr>
        <w:tc>
          <w:tcPr>
            <w:tcW w:w="11848" w:type="dxa"/>
            <w:gridSpan w:val="8"/>
            <w:tcBorders>
              <w:top w:val="nil"/>
              <w:left w:val="nil"/>
              <w:bottom w:val="nil"/>
              <w:right w:val="nil"/>
            </w:tcBorders>
            <w:shd w:val="clear" w:color="auto" w:fill="FFFFFF"/>
            <w:tcMar>
              <w:top w:w="30" w:type="dxa"/>
              <w:left w:w="30" w:type="dxa"/>
              <w:bottom w:w="30" w:type="dxa"/>
              <w:right w:w="30" w:type="dxa"/>
            </w:tcMar>
            <w:vAlign w:val="center"/>
          </w:tcPr>
          <w:p w14:paraId="41AEB40F" w14:textId="77777777" w:rsidR="0028727C" w:rsidRPr="008A38AB" w:rsidRDefault="0028727C" w:rsidP="00C540C2">
            <w:pPr>
              <w:autoSpaceDE w:val="0"/>
              <w:autoSpaceDN w:val="0"/>
              <w:adjustRightInd w:val="0"/>
              <w:spacing w:after="0" w:line="276" w:lineRule="auto"/>
              <w:rPr>
                <w:rFonts w:ascii="Arial" w:hAnsi="Arial" w:cs="Arial"/>
                <w:color w:val="000000"/>
                <w:sz w:val="18"/>
                <w:szCs w:val="18"/>
              </w:rPr>
            </w:pPr>
            <w:r>
              <w:rPr>
                <w:rFonts w:ascii="Arial" w:hAnsi="Arial" w:cs="Arial"/>
                <w:b/>
                <w:bCs/>
                <w:color w:val="000000"/>
                <w:sz w:val="18"/>
                <w:szCs w:val="18"/>
              </w:rPr>
              <w:t xml:space="preserve">                                                              Table 1: </w:t>
            </w:r>
            <w:r w:rsidRPr="008A38AB">
              <w:rPr>
                <w:rFonts w:ascii="Arial" w:hAnsi="Arial" w:cs="Arial"/>
                <w:b/>
                <w:bCs/>
                <w:color w:val="000000"/>
                <w:sz w:val="18"/>
                <w:szCs w:val="18"/>
              </w:rPr>
              <w:t>Descriptive Statistics</w:t>
            </w:r>
          </w:p>
        </w:tc>
      </w:tr>
      <w:tr w:rsidR="0028727C" w:rsidRPr="00A01082" w14:paraId="26A59ECA" w14:textId="77777777" w:rsidTr="000923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Before w:val="1"/>
          <w:gridAfter w:val="1"/>
          <w:wBefore w:w="1253" w:type="dxa"/>
          <w:wAfter w:w="4835" w:type="dxa"/>
          <w:cantSplit/>
          <w:trHeight w:val="510"/>
        </w:trPr>
        <w:tc>
          <w:tcPr>
            <w:tcW w:w="960" w:type="dxa"/>
            <w:tcBorders>
              <w:top w:val="single" w:sz="12" w:space="0" w:color="000000"/>
              <w:left w:val="single" w:sz="12" w:space="0" w:color="000000"/>
              <w:bottom w:val="nil"/>
              <w:right w:val="single" w:sz="12" w:space="0" w:color="000000"/>
            </w:tcBorders>
            <w:shd w:val="clear" w:color="000000" w:fill="FFFFFF"/>
            <w:vAlign w:val="center"/>
            <w:hideMark/>
          </w:tcPr>
          <w:p w14:paraId="079E22F2" w14:textId="77777777" w:rsidR="0028727C" w:rsidRPr="00A01082" w:rsidRDefault="0028727C" w:rsidP="00C540C2">
            <w:pPr>
              <w:spacing w:after="0" w:line="276" w:lineRule="auto"/>
              <w:rPr>
                <w:rFonts w:ascii="Times New Roman" w:eastAsia="Times New Roman" w:hAnsi="Times New Roman" w:cs="Times New Roman"/>
                <w:color w:val="000000"/>
                <w:sz w:val="24"/>
                <w:szCs w:val="24"/>
              </w:rPr>
            </w:pPr>
            <w:r w:rsidRPr="00A01082">
              <w:rPr>
                <w:rFonts w:ascii="Times New Roman" w:eastAsia="Times New Roman" w:hAnsi="Times New Roman" w:cs="Times New Roman"/>
                <w:color w:val="000000"/>
                <w:sz w:val="24"/>
                <w:szCs w:val="24"/>
              </w:rPr>
              <w:t> </w:t>
            </w:r>
          </w:p>
        </w:tc>
        <w:tc>
          <w:tcPr>
            <w:tcW w:w="960" w:type="dxa"/>
            <w:tcBorders>
              <w:top w:val="single" w:sz="12" w:space="0" w:color="000000"/>
              <w:left w:val="nil"/>
              <w:bottom w:val="single" w:sz="8" w:space="0" w:color="000000"/>
              <w:right w:val="single" w:sz="8" w:space="0" w:color="000000"/>
            </w:tcBorders>
            <w:shd w:val="clear" w:color="000000" w:fill="FFFFFF"/>
            <w:vAlign w:val="center"/>
            <w:hideMark/>
          </w:tcPr>
          <w:p w14:paraId="58AF4B9F" w14:textId="77777777" w:rsidR="0028727C" w:rsidRPr="00A01082" w:rsidRDefault="0028727C" w:rsidP="00C540C2">
            <w:pPr>
              <w:spacing w:after="0" w:line="276" w:lineRule="auto"/>
              <w:jc w:val="center"/>
              <w:rPr>
                <w:rFonts w:ascii="Arial" w:eastAsia="Times New Roman" w:hAnsi="Arial" w:cs="Arial"/>
                <w:color w:val="000000"/>
                <w:sz w:val="18"/>
                <w:szCs w:val="18"/>
              </w:rPr>
            </w:pPr>
            <w:r w:rsidRPr="00A01082">
              <w:rPr>
                <w:rFonts w:ascii="Arial" w:eastAsia="Times New Roman" w:hAnsi="Arial" w:cs="Arial"/>
                <w:color w:val="000000"/>
                <w:sz w:val="18"/>
                <w:szCs w:val="18"/>
              </w:rPr>
              <w:t>N</w:t>
            </w:r>
          </w:p>
        </w:tc>
        <w:tc>
          <w:tcPr>
            <w:tcW w:w="960" w:type="dxa"/>
            <w:tcBorders>
              <w:top w:val="single" w:sz="12" w:space="0" w:color="000000"/>
              <w:left w:val="nil"/>
              <w:bottom w:val="single" w:sz="8" w:space="0" w:color="000000"/>
              <w:right w:val="single" w:sz="8" w:space="0" w:color="000000"/>
            </w:tcBorders>
            <w:shd w:val="clear" w:color="000000" w:fill="FFFFFF"/>
            <w:vAlign w:val="center"/>
            <w:hideMark/>
          </w:tcPr>
          <w:p w14:paraId="57F4E4F5" w14:textId="77777777" w:rsidR="0028727C" w:rsidRPr="00A01082" w:rsidRDefault="0028727C" w:rsidP="00C540C2">
            <w:pPr>
              <w:spacing w:after="0" w:line="276" w:lineRule="auto"/>
              <w:jc w:val="center"/>
              <w:rPr>
                <w:rFonts w:ascii="Arial" w:eastAsia="Times New Roman" w:hAnsi="Arial" w:cs="Arial"/>
                <w:color w:val="000000"/>
                <w:sz w:val="18"/>
                <w:szCs w:val="18"/>
              </w:rPr>
            </w:pPr>
            <w:r w:rsidRPr="00A01082">
              <w:rPr>
                <w:rFonts w:ascii="Arial" w:eastAsia="Times New Roman" w:hAnsi="Arial" w:cs="Arial"/>
                <w:color w:val="000000"/>
                <w:sz w:val="18"/>
                <w:szCs w:val="18"/>
              </w:rPr>
              <w:t>Minimum</w:t>
            </w:r>
          </w:p>
        </w:tc>
        <w:tc>
          <w:tcPr>
            <w:tcW w:w="960" w:type="dxa"/>
            <w:tcBorders>
              <w:top w:val="single" w:sz="12" w:space="0" w:color="000000"/>
              <w:left w:val="nil"/>
              <w:bottom w:val="single" w:sz="8" w:space="0" w:color="000000"/>
              <w:right w:val="single" w:sz="8" w:space="0" w:color="000000"/>
            </w:tcBorders>
            <w:shd w:val="clear" w:color="000000" w:fill="FFFFFF"/>
            <w:vAlign w:val="center"/>
            <w:hideMark/>
          </w:tcPr>
          <w:p w14:paraId="69006ECE" w14:textId="77777777" w:rsidR="0028727C" w:rsidRPr="00A01082" w:rsidRDefault="0028727C" w:rsidP="00C540C2">
            <w:pPr>
              <w:spacing w:after="0" w:line="276" w:lineRule="auto"/>
              <w:jc w:val="center"/>
              <w:rPr>
                <w:rFonts w:ascii="Arial" w:eastAsia="Times New Roman" w:hAnsi="Arial" w:cs="Arial"/>
                <w:color w:val="000000"/>
                <w:sz w:val="18"/>
                <w:szCs w:val="18"/>
              </w:rPr>
            </w:pPr>
            <w:r w:rsidRPr="00A01082">
              <w:rPr>
                <w:rFonts w:ascii="Arial" w:eastAsia="Times New Roman" w:hAnsi="Arial" w:cs="Arial"/>
                <w:color w:val="000000"/>
                <w:sz w:val="18"/>
                <w:szCs w:val="18"/>
              </w:rPr>
              <w:t>Maximum</w:t>
            </w:r>
          </w:p>
        </w:tc>
        <w:tc>
          <w:tcPr>
            <w:tcW w:w="960" w:type="dxa"/>
            <w:tcBorders>
              <w:top w:val="single" w:sz="12" w:space="0" w:color="000000"/>
              <w:left w:val="nil"/>
              <w:bottom w:val="single" w:sz="8" w:space="0" w:color="000000"/>
              <w:right w:val="single" w:sz="8" w:space="0" w:color="000000"/>
            </w:tcBorders>
            <w:shd w:val="clear" w:color="000000" w:fill="FFFFFF"/>
            <w:vAlign w:val="center"/>
            <w:hideMark/>
          </w:tcPr>
          <w:p w14:paraId="50A7D2F1" w14:textId="77777777" w:rsidR="0028727C" w:rsidRPr="00A01082" w:rsidRDefault="0028727C" w:rsidP="00C540C2">
            <w:pPr>
              <w:spacing w:after="0" w:line="276" w:lineRule="auto"/>
              <w:jc w:val="center"/>
              <w:rPr>
                <w:rFonts w:ascii="Arial" w:eastAsia="Times New Roman" w:hAnsi="Arial" w:cs="Arial"/>
                <w:color w:val="000000"/>
                <w:sz w:val="18"/>
                <w:szCs w:val="18"/>
              </w:rPr>
            </w:pPr>
            <w:r w:rsidRPr="00A01082">
              <w:rPr>
                <w:rFonts w:ascii="Arial" w:eastAsia="Times New Roman" w:hAnsi="Arial" w:cs="Arial"/>
                <w:color w:val="000000"/>
                <w:sz w:val="18"/>
                <w:szCs w:val="18"/>
              </w:rPr>
              <w:t>Mean</w:t>
            </w:r>
          </w:p>
        </w:tc>
        <w:tc>
          <w:tcPr>
            <w:tcW w:w="960" w:type="dxa"/>
            <w:tcBorders>
              <w:top w:val="single" w:sz="12" w:space="0" w:color="000000"/>
              <w:left w:val="nil"/>
              <w:bottom w:val="single" w:sz="8" w:space="0" w:color="000000"/>
              <w:right w:val="single" w:sz="4" w:space="0" w:color="auto"/>
            </w:tcBorders>
            <w:shd w:val="clear" w:color="000000" w:fill="FFFFFF"/>
            <w:vAlign w:val="center"/>
            <w:hideMark/>
          </w:tcPr>
          <w:p w14:paraId="515435ED" w14:textId="77777777" w:rsidR="0028727C" w:rsidRPr="00A01082" w:rsidRDefault="0028727C" w:rsidP="00C540C2">
            <w:pPr>
              <w:spacing w:after="0" w:line="276" w:lineRule="auto"/>
              <w:jc w:val="center"/>
              <w:rPr>
                <w:rFonts w:ascii="Arial" w:eastAsia="Times New Roman" w:hAnsi="Arial" w:cs="Arial"/>
                <w:color w:val="000000"/>
                <w:sz w:val="18"/>
                <w:szCs w:val="18"/>
              </w:rPr>
            </w:pPr>
            <w:r w:rsidRPr="00A01082">
              <w:rPr>
                <w:rFonts w:ascii="Arial" w:eastAsia="Times New Roman" w:hAnsi="Arial" w:cs="Arial"/>
                <w:color w:val="000000"/>
                <w:sz w:val="18"/>
                <w:szCs w:val="18"/>
              </w:rPr>
              <w:t>Std. Deviation</w:t>
            </w:r>
          </w:p>
        </w:tc>
      </w:tr>
      <w:tr w:rsidR="0028727C" w:rsidRPr="00A01082" w14:paraId="7372ED3F" w14:textId="77777777" w:rsidTr="000923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Before w:val="1"/>
          <w:gridAfter w:val="1"/>
          <w:wBefore w:w="1253" w:type="dxa"/>
          <w:wAfter w:w="4835" w:type="dxa"/>
          <w:cantSplit/>
          <w:trHeight w:val="330"/>
        </w:trPr>
        <w:tc>
          <w:tcPr>
            <w:tcW w:w="960" w:type="dxa"/>
            <w:tcBorders>
              <w:top w:val="nil"/>
              <w:left w:val="single" w:sz="12" w:space="0" w:color="000000"/>
              <w:bottom w:val="single" w:sz="12" w:space="0" w:color="000000"/>
              <w:right w:val="single" w:sz="12" w:space="0" w:color="000000"/>
            </w:tcBorders>
            <w:shd w:val="clear" w:color="000000" w:fill="FFFFFF"/>
            <w:vAlign w:val="center"/>
            <w:hideMark/>
          </w:tcPr>
          <w:p w14:paraId="3AC96F1E" w14:textId="77777777" w:rsidR="0028727C" w:rsidRPr="00A01082" w:rsidRDefault="0028727C" w:rsidP="00C540C2">
            <w:pPr>
              <w:spacing w:after="0" w:line="276" w:lineRule="auto"/>
              <w:rPr>
                <w:rFonts w:ascii="Times New Roman" w:eastAsia="Times New Roman" w:hAnsi="Times New Roman" w:cs="Times New Roman"/>
                <w:color w:val="000000"/>
                <w:sz w:val="24"/>
                <w:szCs w:val="24"/>
              </w:rPr>
            </w:pPr>
            <w:r w:rsidRPr="00A01082">
              <w:rPr>
                <w:rFonts w:ascii="Times New Roman" w:eastAsia="Times New Roman" w:hAnsi="Times New Roman" w:cs="Times New Roman"/>
                <w:color w:val="000000"/>
                <w:sz w:val="24"/>
                <w:szCs w:val="24"/>
              </w:rPr>
              <w:t> </w:t>
            </w:r>
          </w:p>
        </w:tc>
        <w:tc>
          <w:tcPr>
            <w:tcW w:w="960" w:type="dxa"/>
            <w:tcBorders>
              <w:top w:val="nil"/>
              <w:left w:val="nil"/>
              <w:bottom w:val="single" w:sz="12" w:space="0" w:color="000000"/>
              <w:right w:val="single" w:sz="8" w:space="0" w:color="000000"/>
            </w:tcBorders>
            <w:shd w:val="clear" w:color="000000" w:fill="FFFFFF"/>
            <w:vAlign w:val="center"/>
            <w:hideMark/>
          </w:tcPr>
          <w:p w14:paraId="5CB8B387" w14:textId="77777777" w:rsidR="0028727C" w:rsidRPr="00A01082" w:rsidRDefault="0028727C" w:rsidP="00C540C2">
            <w:pPr>
              <w:spacing w:after="0" w:line="276" w:lineRule="auto"/>
              <w:jc w:val="center"/>
              <w:rPr>
                <w:rFonts w:ascii="Arial" w:eastAsia="Times New Roman" w:hAnsi="Arial" w:cs="Arial"/>
                <w:color w:val="000000"/>
                <w:sz w:val="18"/>
                <w:szCs w:val="18"/>
              </w:rPr>
            </w:pPr>
            <w:r w:rsidRPr="00A01082">
              <w:rPr>
                <w:rFonts w:ascii="Arial" w:eastAsia="Times New Roman" w:hAnsi="Arial" w:cs="Arial"/>
                <w:color w:val="000000"/>
                <w:sz w:val="18"/>
                <w:szCs w:val="18"/>
              </w:rPr>
              <w:t>Statistic</w:t>
            </w:r>
          </w:p>
        </w:tc>
        <w:tc>
          <w:tcPr>
            <w:tcW w:w="960" w:type="dxa"/>
            <w:tcBorders>
              <w:top w:val="nil"/>
              <w:left w:val="nil"/>
              <w:bottom w:val="single" w:sz="12" w:space="0" w:color="000000"/>
              <w:right w:val="single" w:sz="8" w:space="0" w:color="000000"/>
            </w:tcBorders>
            <w:shd w:val="clear" w:color="000000" w:fill="FFFFFF"/>
            <w:vAlign w:val="center"/>
            <w:hideMark/>
          </w:tcPr>
          <w:p w14:paraId="34CC35E2" w14:textId="77777777" w:rsidR="0028727C" w:rsidRPr="00A01082" w:rsidRDefault="0028727C" w:rsidP="00C540C2">
            <w:pPr>
              <w:spacing w:after="0" w:line="276" w:lineRule="auto"/>
              <w:jc w:val="center"/>
              <w:rPr>
                <w:rFonts w:ascii="Arial" w:eastAsia="Times New Roman" w:hAnsi="Arial" w:cs="Arial"/>
                <w:color w:val="000000"/>
                <w:sz w:val="18"/>
                <w:szCs w:val="18"/>
              </w:rPr>
            </w:pPr>
            <w:r w:rsidRPr="00A01082">
              <w:rPr>
                <w:rFonts w:ascii="Arial" w:eastAsia="Times New Roman" w:hAnsi="Arial" w:cs="Arial"/>
                <w:color w:val="000000"/>
                <w:sz w:val="18"/>
                <w:szCs w:val="18"/>
              </w:rPr>
              <w:t>Statistic</w:t>
            </w:r>
          </w:p>
        </w:tc>
        <w:tc>
          <w:tcPr>
            <w:tcW w:w="960" w:type="dxa"/>
            <w:tcBorders>
              <w:top w:val="nil"/>
              <w:left w:val="nil"/>
              <w:bottom w:val="single" w:sz="12" w:space="0" w:color="000000"/>
              <w:right w:val="single" w:sz="8" w:space="0" w:color="000000"/>
            </w:tcBorders>
            <w:shd w:val="clear" w:color="000000" w:fill="FFFFFF"/>
            <w:vAlign w:val="center"/>
            <w:hideMark/>
          </w:tcPr>
          <w:p w14:paraId="193BF1E6" w14:textId="77777777" w:rsidR="0028727C" w:rsidRPr="00A01082" w:rsidRDefault="0028727C" w:rsidP="00C540C2">
            <w:pPr>
              <w:spacing w:after="0" w:line="276" w:lineRule="auto"/>
              <w:jc w:val="center"/>
              <w:rPr>
                <w:rFonts w:ascii="Arial" w:eastAsia="Times New Roman" w:hAnsi="Arial" w:cs="Arial"/>
                <w:color w:val="000000"/>
                <w:sz w:val="18"/>
                <w:szCs w:val="18"/>
              </w:rPr>
            </w:pPr>
            <w:r w:rsidRPr="00A01082">
              <w:rPr>
                <w:rFonts w:ascii="Arial" w:eastAsia="Times New Roman" w:hAnsi="Arial" w:cs="Arial"/>
                <w:color w:val="000000"/>
                <w:sz w:val="18"/>
                <w:szCs w:val="18"/>
              </w:rPr>
              <w:t>Statistic</w:t>
            </w:r>
          </w:p>
        </w:tc>
        <w:tc>
          <w:tcPr>
            <w:tcW w:w="960" w:type="dxa"/>
            <w:tcBorders>
              <w:top w:val="nil"/>
              <w:left w:val="nil"/>
              <w:bottom w:val="single" w:sz="12" w:space="0" w:color="000000"/>
              <w:right w:val="single" w:sz="8" w:space="0" w:color="000000"/>
            </w:tcBorders>
            <w:shd w:val="clear" w:color="000000" w:fill="FFFFFF"/>
            <w:vAlign w:val="center"/>
            <w:hideMark/>
          </w:tcPr>
          <w:p w14:paraId="2BBBD361" w14:textId="77777777" w:rsidR="0028727C" w:rsidRPr="00A01082" w:rsidRDefault="0028727C" w:rsidP="00C540C2">
            <w:pPr>
              <w:spacing w:after="0" w:line="276" w:lineRule="auto"/>
              <w:jc w:val="center"/>
              <w:rPr>
                <w:rFonts w:ascii="Arial" w:eastAsia="Times New Roman" w:hAnsi="Arial" w:cs="Arial"/>
                <w:color w:val="000000"/>
                <w:sz w:val="18"/>
                <w:szCs w:val="18"/>
              </w:rPr>
            </w:pPr>
            <w:r w:rsidRPr="00A01082">
              <w:rPr>
                <w:rFonts w:ascii="Arial" w:eastAsia="Times New Roman" w:hAnsi="Arial" w:cs="Arial"/>
                <w:color w:val="000000"/>
                <w:sz w:val="18"/>
                <w:szCs w:val="18"/>
              </w:rPr>
              <w:t>Statistic</w:t>
            </w:r>
          </w:p>
        </w:tc>
        <w:tc>
          <w:tcPr>
            <w:tcW w:w="960" w:type="dxa"/>
            <w:tcBorders>
              <w:top w:val="nil"/>
              <w:left w:val="nil"/>
              <w:bottom w:val="single" w:sz="12" w:space="0" w:color="000000"/>
              <w:right w:val="single" w:sz="4" w:space="0" w:color="auto"/>
            </w:tcBorders>
            <w:shd w:val="clear" w:color="000000" w:fill="FFFFFF"/>
            <w:vAlign w:val="center"/>
            <w:hideMark/>
          </w:tcPr>
          <w:p w14:paraId="5FA90D5F" w14:textId="77777777" w:rsidR="0028727C" w:rsidRPr="00A01082" w:rsidRDefault="0028727C" w:rsidP="00C540C2">
            <w:pPr>
              <w:spacing w:after="0" w:line="276" w:lineRule="auto"/>
              <w:jc w:val="center"/>
              <w:rPr>
                <w:rFonts w:ascii="Arial" w:eastAsia="Times New Roman" w:hAnsi="Arial" w:cs="Arial"/>
                <w:color w:val="000000"/>
                <w:sz w:val="18"/>
                <w:szCs w:val="18"/>
              </w:rPr>
            </w:pPr>
            <w:r w:rsidRPr="00A01082">
              <w:rPr>
                <w:rFonts w:ascii="Arial" w:eastAsia="Times New Roman" w:hAnsi="Arial" w:cs="Arial"/>
                <w:color w:val="000000"/>
                <w:sz w:val="18"/>
                <w:szCs w:val="18"/>
              </w:rPr>
              <w:t>Statistic</w:t>
            </w:r>
          </w:p>
        </w:tc>
      </w:tr>
      <w:tr w:rsidR="0028727C" w:rsidRPr="00A01082" w14:paraId="1D2CBD04" w14:textId="77777777" w:rsidTr="000923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Before w:val="1"/>
          <w:gridAfter w:val="1"/>
          <w:wBefore w:w="1253" w:type="dxa"/>
          <w:wAfter w:w="4835" w:type="dxa"/>
          <w:cantSplit/>
          <w:trHeight w:val="315"/>
        </w:trPr>
        <w:tc>
          <w:tcPr>
            <w:tcW w:w="960" w:type="dxa"/>
            <w:tcBorders>
              <w:top w:val="nil"/>
              <w:left w:val="single" w:sz="12" w:space="0" w:color="000000"/>
              <w:bottom w:val="nil"/>
              <w:right w:val="single" w:sz="12" w:space="0" w:color="000000"/>
            </w:tcBorders>
            <w:shd w:val="clear" w:color="000000" w:fill="FFFFFF"/>
            <w:vAlign w:val="center"/>
            <w:hideMark/>
          </w:tcPr>
          <w:p w14:paraId="1B046DC5" w14:textId="77777777" w:rsidR="0028727C" w:rsidRPr="00A01082" w:rsidRDefault="0028727C" w:rsidP="008D35AB">
            <w:pPr>
              <w:spacing w:after="0" w:line="276" w:lineRule="auto"/>
              <w:jc w:val="center"/>
              <w:rPr>
                <w:rFonts w:ascii="Arial" w:eastAsia="Times New Roman" w:hAnsi="Arial" w:cs="Arial"/>
                <w:color w:val="000000"/>
                <w:sz w:val="18"/>
                <w:szCs w:val="18"/>
              </w:rPr>
            </w:pPr>
            <w:r w:rsidRPr="00A01082">
              <w:rPr>
                <w:rFonts w:ascii="Arial" w:eastAsia="Times New Roman" w:hAnsi="Arial" w:cs="Arial"/>
                <w:color w:val="000000"/>
                <w:sz w:val="18"/>
                <w:szCs w:val="18"/>
              </w:rPr>
              <w:t>JP</w:t>
            </w:r>
          </w:p>
        </w:tc>
        <w:tc>
          <w:tcPr>
            <w:tcW w:w="960" w:type="dxa"/>
            <w:tcBorders>
              <w:top w:val="nil"/>
              <w:left w:val="nil"/>
              <w:bottom w:val="nil"/>
              <w:right w:val="single" w:sz="8" w:space="0" w:color="000000"/>
            </w:tcBorders>
            <w:shd w:val="clear" w:color="000000" w:fill="FFFFFF"/>
            <w:vAlign w:val="center"/>
            <w:hideMark/>
          </w:tcPr>
          <w:p w14:paraId="13F3D6FE" w14:textId="77777777" w:rsidR="0028727C" w:rsidRPr="00A01082" w:rsidRDefault="0028727C" w:rsidP="008D35AB">
            <w:pPr>
              <w:spacing w:after="0" w:line="276" w:lineRule="auto"/>
              <w:jc w:val="center"/>
              <w:rPr>
                <w:rFonts w:ascii="Arial" w:eastAsia="Times New Roman" w:hAnsi="Arial" w:cs="Arial"/>
                <w:color w:val="000000"/>
                <w:sz w:val="18"/>
                <w:szCs w:val="18"/>
              </w:rPr>
            </w:pPr>
            <w:r w:rsidRPr="00A01082">
              <w:rPr>
                <w:rFonts w:ascii="Arial" w:eastAsia="Times New Roman" w:hAnsi="Arial" w:cs="Arial"/>
                <w:color w:val="000000"/>
                <w:sz w:val="18"/>
                <w:szCs w:val="18"/>
              </w:rPr>
              <w:t>32</w:t>
            </w:r>
          </w:p>
        </w:tc>
        <w:tc>
          <w:tcPr>
            <w:tcW w:w="960" w:type="dxa"/>
            <w:tcBorders>
              <w:top w:val="nil"/>
              <w:left w:val="nil"/>
              <w:bottom w:val="nil"/>
              <w:right w:val="single" w:sz="8" w:space="0" w:color="000000"/>
            </w:tcBorders>
            <w:shd w:val="clear" w:color="000000" w:fill="FFFFFF"/>
            <w:vAlign w:val="center"/>
            <w:hideMark/>
          </w:tcPr>
          <w:p w14:paraId="0C8B7923" w14:textId="77777777" w:rsidR="0028727C" w:rsidRPr="00A01082" w:rsidRDefault="0028727C" w:rsidP="008D35AB">
            <w:pPr>
              <w:spacing w:after="0" w:line="276" w:lineRule="auto"/>
              <w:jc w:val="center"/>
              <w:rPr>
                <w:rFonts w:ascii="Arial" w:eastAsia="Times New Roman" w:hAnsi="Arial" w:cs="Arial"/>
                <w:color w:val="000000"/>
                <w:sz w:val="18"/>
                <w:szCs w:val="18"/>
              </w:rPr>
            </w:pPr>
            <w:r w:rsidRPr="00A01082">
              <w:rPr>
                <w:rFonts w:ascii="Arial" w:eastAsia="Times New Roman" w:hAnsi="Arial" w:cs="Arial"/>
                <w:color w:val="000000"/>
                <w:sz w:val="18"/>
                <w:szCs w:val="18"/>
              </w:rPr>
              <w:t>4</w:t>
            </w:r>
          </w:p>
        </w:tc>
        <w:tc>
          <w:tcPr>
            <w:tcW w:w="960" w:type="dxa"/>
            <w:tcBorders>
              <w:top w:val="nil"/>
              <w:left w:val="nil"/>
              <w:bottom w:val="nil"/>
              <w:right w:val="single" w:sz="8" w:space="0" w:color="000000"/>
            </w:tcBorders>
            <w:shd w:val="clear" w:color="000000" w:fill="FFFFFF"/>
            <w:vAlign w:val="center"/>
            <w:hideMark/>
          </w:tcPr>
          <w:p w14:paraId="5DB2E34B" w14:textId="77777777" w:rsidR="0028727C" w:rsidRPr="00A01082" w:rsidRDefault="0028727C" w:rsidP="008D35AB">
            <w:pPr>
              <w:spacing w:after="0" w:line="276" w:lineRule="auto"/>
              <w:jc w:val="center"/>
              <w:rPr>
                <w:rFonts w:ascii="Arial" w:eastAsia="Times New Roman" w:hAnsi="Arial" w:cs="Arial"/>
                <w:color w:val="000000"/>
                <w:sz w:val="18"/>
                <w:szCs w:val="18"/>
              </w:rPr>
            </w:pPr>
            <w:r w:rsidRPr="00A01082">
              <w:rPr>
                <w:rFonts w:ascii="Arial" w:eastAsia="Times New Roman" w:hAnsi="Arial" w:cs="Arial"/>
                <w:color w:val="000000"/>
                <w:sz w:val="18"/>
                <w:szCs w:val="18"/>
              </w:rPr>
              <w:t>5</w:t>
            </w:r>
          </w:p>
        </w:tc>
        <w:tc>
          <w:tcPr>
            <w:tcW w:w="960" w:type="dxa"/>
            <w:tcBorders>
              <w:top w:val="nil"/>
              <w:left w:val="nil"/>
              <w:bottom w:val="nil"/>
              <w:right w:val="single" w:sz="8" w:space="0" w:color="000000"/>
            </w:tcBorders>
            <w:shd w:val="clear" w:color="000000" w:fill="FFFFFF"/>
            <w:vAlign w:val="center"/>
            <w:hideMark/>
          </w:tcPr>
          <w:p w14:paraId="32C69B33" w14:textId="77777777" w:rsidR="0028727C" w:rsidRPr="00A01082" w:rsidRDefault="0028727C" w:rsidP="008D35AB">
            <w:pPr>
              <w:spacing w:after="0" w:line="276" w:lineRule="auto"/>
              <w:jc w:val="center"/>
              <w:rPr>
                <w:rFonts w:ascii="Arial" w:eastAsia="Times New Roman" w:hAnsi="Arial" w:cs="Arial"/>
                <w:color w:val="000000"/>
                <w:sz w:val="18"/>
                <w:szCs w:val="18"/>
              </w:rPr>
            </w:pPr>
            <w:r w:rsidRPr="00A01082">
              <w:rPr>
                <w:rFonts w:ascii="Arial" w:eastAsia="Times New Roman" w:hAnsi="Arial" w:cs="Arial"/>
                <w:color w:val="000000"/>
                <w:sz w:val="18"/>
                <w:szCs w:val="18"/>
              </w:rPr>
              <w:t>4.5781</w:t>
            </w:r>
          </w:p>
        </w:tc>
        <w:tc>
          <w:tcPr>
            <w:tcW w:w="960" w:type="dxa"/>
            <w:tcBorders>
              <w:top w:val="nil"/>
              <w:left w:val="nil"/>
              <w:bottom w:val="nil"/>
              <w:right w:val="single" w:sz="4" w:space="0" w:color="auto"/>
            </w:tcBorders>
            <w:shd w:val="clear" w:color="000000" w:fill="FFFFFF"/>
            <w:vAlign w:val="center"/>
            <w:hideMark/>
          </w:tcPr>
          <w:p w14:paraId="083CBD09" w14:textId="77777777" w:rsidR="0028727C" w:rsidRPr="00A01082" w:rsidRDefault="0028727C" w:rsidP="008D35AB">
            <w:pPr>
              <w:spacing w:after="0" w:line="276" w:lineRule="auto"/>
              <w:jc w:val="center"/>
              <w:rPr>
                <w:rFonts w:ascii="Arial" w:eastAsia="Times New Roman" w:hAnsi="Arial" w:cs="Arial"/>
                <w:color w:val="000000"/>
                <w:sz w:val="18"/>
                <w:szCs w:val="18"/>
              </w:rPr>
            </w:pPr>
            <w:r w:rsidRPr="00A01082">
              <w:rPr>
                <w:rFonts w:ascii="Arial" w:eastAsia="Times New Roman" w:hAnsi="Arial" w:cs="Arial"/>
                <w:color w:val="000000"/>
                <w:sz w:val="18"/>
                <w:szCs w:val="18"/>
              </w:rPr>
              <w:t>0.30522</w:t>
            </w:r>
          </w:p>
        </w:tc>
      </w:tr>
      <w:tr w:rsidR="0028727C" w:rsidRPr="00A01082" w14:paraId="72246C7C" w14:textId="77777777" w:rsidTr="000923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Before w:val="1"/>
          <w:gridAfter w:val="1"/>
          <w:wBefore w:w="1253" w:type="dxa"/>
          <w:wAfter w:w="4835" w:type="dxa"/>
          <w:cantSplit/>
          <w:trHeight w:val="300"/>
        </w:trPr>
        <w:tc>
          <w:tcPr>
            <w:tcW w:w="960" w:type="dxa"/>
            <w:tcBorders>
              <w:top w:val="nil"/>
              <w:left w:val="single" w:sz="12" w:space="0" w:color="000000"/>
              <w:bottom w:val="nil"/>
              <w:right w:val="single" w:sz="12" w:space="0" w:color="000000"/>
            </w:tcBorders>
            <w:shd w:val="clear" w:color="000000" w:fill="FFFFFF"/>
            <w:vAlign w:val="center"/>
            <w:hideMark/>
          </w:tcPr>
          <w:p w14:paraId="585C0583" w14:textId="77777777" w:rsidR="0028727C" w:rsidRPr="00A01082" w:rsidRDefault="0028727C" w:rsidP="008D35AB">
            <w:pPr>
              <w:spacing w:after="0" w:line="276" w:lineRule="auto"/>
              <w:jc w:val="center"/>
              <w:rPr>
                <w:rFonts w:ascii="Arial" w:eastAsia="Times New Roman" w:hAnsi="Arial" w:cs="Arial"/>
                <w:color w:val="000000"/>
                <w:sz w:val="18"/>
                <w:szCs w:val="18"/>
              </w:rPr>
            </w:pPr>
            <w:r w:rsidRPr="00A01082">
              <w:rPr>
                <w:rFonts w:ascii="Arial" w:eastAsia="Times New Roman" w:hAnsi="Arial" w:cs="Arial"/>
                <w:color w:val="000000"/>
                <w:sz w:val="18"/>
                <w:szCs w:val="18"/>
              </w:rPr>
              <w:t>JS</w:t>
            </w:r>
          </w:p>
        </w:tc>
        <w:tc>
          <w:tcPr>
            <w:tcW w:w="960" w:type="dxa"/>
            <w:tcBorders>
              <w:top w:val="nil"/>
              <w:left w:val="nil"/>
              <w:bottom w:val="nil"/>
              <w:right w:val="single" w:sz="8" w:space="0" w:color="000000"/>
            </w:tcBorders>
            <w:shd w:val="clear" w:color="000000" w:fill="FFFFFF"/>
            <w:vAlign w:val="center"/>
            <w:hideMark/>
          </w:tcPr>
          <w:p w14:paraId="5D4C623B" w14:textId="77777777" w:rsidR="0028727C" w:rsidRPr="00A01082" w:rsidRDefault="0028727C" w:rsidP="008D35AB">
            <w:pPr>
              <w:spacing w:after="0" w:line="276" w:lineRule="auto"/>
              <w:jc w:val="center"/>
              <w:rPr>
                <w:rFonts w:ascii="Arial" w:eastAsia="Times New Roman" w:hAnsi="Arial" w:cs="Arial"/>
                <w:color w:val="000000"/>
                <w:sz w:val="18"/>
                <w:szCs w:val="18"/>
              </w:rPr>
            </w:pPr>
            <w:r w:rsidRPr="00A01082">
              <w:rPr>
                <w:rFonts w:ascii="Arial" w:eastAsia="Times New Roman" w:hAnsi="Arial" w:cs="Arial"/>
                <w:color w:val="000000"/>
                <w:sz w:val="18"/>
                <w:szCs w:val="18"/>
              </w:rPr>
              <w:t>32</w:t>
            </w:r>
          </w:p>
        </w:tc>
        <w:tc>
          <w:tcPr>
            <w:tcW w:w="960" w:type="dxa"/>
            <w:tcBorders>
              <w:top w:val="nil"/>
              <w:left w:val="nil"/>
              <w:bottom w:val="nil"/>
              <w:right w:val="single" w:sz="8" w:space="0" w:color="000000"/>
            </w:tcBorders>
            <w:shd w:val="clear" w:color="000000" w:fill="FFFFFF"/>
            <w:vAlign w:val="center"/>
            <w:hideMark/>
          </w:tcPr>
          <w:p w14:paraId="566163FF" w14:textId="77777777" w:rsidR="0028727C" w:rsidRPr="00A01082" w:rsidRDefault="0028727C" w:rsidP="008D35AB">
            <w:pPr>
              <w:spacing w:after="0" w:line="276" w:lineRule="auto"/>
              <w:jc w:val="center"/>
              <w:rPr>
                <w:rFonts w:ascii="Arial" w:eastAsia="Times New Roman" w:hAnsi="Arial" w:cs="Arial"/>
                <w:color w:val="000000"/>
                <w:sz w:val="18"/>
                <w:szCs w:val="18"/>
              </w:rPr>
            </w:pPr>
            <w:r w:rsidRPr="00A01082">
              <w:rPr>
                <w:rFonts w:ascii="Arial" w:eastAsia="Times New Roman" w:hAnsi="Arial" w:cs="Arial"/>
                <w:color w:val="000000"/>
                <w:sz w:val="18"/>
                <w:szCs w:val="18"/>
              </w:rPr>
              <w:t>3.25</w:t>
            </w:r>
          </w:p>
        </w:tc>
        <w:tc>
          <w:tcPr>
            <w:tcW w:w="960" w:type="dxa"/>
            <w:tcBorders>
              <w:top w:val="nil"/>
              <w:left w:val="nil"/>
              <w:bottom w:val="nil"/>
              <w:right w:val="single" w:sz="8" w:space="0" w:color="000000"/>
            </w:tcBorders>
            <w:shd w:val="clear" w:color="000000" w:fill="FFFFFF"/>
            <w:vAlign w:val="center"/>
            <w:hideMark/>
          </w:tcPr>
          <w:p w14:paraId="7146236C" w14:textId="77777777" w:rsidR="0028727C" w:rsidRPr="00A01082" w:rsidRDefault="0028727C" w:rsidP="008D35AB">
            <w:pPr>
              <w:spacing w:after="0" w:line="276" w:lineRule="auto"/>
              <w:jc w:val="center"/>
              <w:rPr>
                <w:rFonts w:ascii="Arial" w:eastAsia="Times New Roman" w:hAnsi="Arial" w:cs="Arial"/>
                <w:color w:val="000000"/>
                <w:sz w:val="18"/>
                <w:szCs w:val="18"/>
              </w:rPr>
            </w:pPr>
            <w:r w:rsidRPr="00A01082">
              <w:rPr>
                <w:rFonts w:ascii="Arial" w:eastAsia="Times New Roman" w:hAnsi="Arial" w:cs="Arial"/>
                <w:color w:val="000000"/>
                <w:sz w:val="18"/>
                <w:szCs w:val="18"/>
              </w:rPr>
              <w:t>5</w:t>
            </w:r>
          </w:p>
        </w:tc>
        <w:tc>
          <w:tcPr>
            <w:tcW w:w="960" w:type="dxa"/>
            <w:tcBorders>
              <w:top w:val="nil"/>
              <w:left w:val="nil"/>
              <w:bottom w:val="nil"/>
              <w:right w:val="single" w:sz="8" w:space="0" w:color="000000"/>
            </w:tcBorders>
            <w:shd w:val="clear" w:color="000000" w:fill="FFFFFF"/>
            <w:vAlign w:val="center"/>
            <w:hideMark/>
          </w:tcPr>
          <w:p w14:paraId="2AC9D4C1" w14:textId="77777777" w:rsidR="0028727C" w:rsidRPr="00A01082" w:rsidRDefault="0028727C" w:rsidP="008D35AB">
            <w:pPr>
              <w:spacing w:after="0" w:line="276" w:lineRule="auto"/>
              <w:jc w:val="center"/>
              <w:rPr>
                <w:rFonts w:ascii="Arial" w:eastAsia="Times New Roman" w:hAnsi="Arial" w:cs="Arial"/>
                <w:color w:val="000000"/>
                <w:sz w:val="18"/>
                <w:szCs w:val="18"/>
              </w:rPr>
            </w:pPr>
            <w:r w:rsidRPr="00A01082">
              <w:rPr>
                <w:rFonts w:ascii="Arial" w:eastAsia="Times New Roman" w:hAnsi="Arial" w:cs="Arial"/>
                <w:color w:val="000000"/>
                <w:sz w:val="18"/>
                <w:szCs w:val="18"/>
              </w:rPr>
              <w:t>4.1367</w:t>
            </w:r>
          </w:p>
        </w:tc>
        <w:tc>
          <w:tcPr>
            <w:tcW w:w="960" w:type="dxa"/>
            <w:tcBorders>
              <w:top w:val="nil"/>
              <w:left w:val="nil"/>
              <w:bottom w:val="nil"/>
              <w:right w:val="single" w:sz="4" w:space="0" w:color="auto"/>
            </w:tcBorders>
            <w:shd w:val="clear" w:color="000000" w:fill="FFFFFF"/>
            <w:vAlign w:val="center"/>
            <w:hideMark/>
          </w:tcPr>
          <w:p w14:paraId="1BF3C6F5" w14:textId="77777777" w:rsidR="0028727C" w:rsidRPr="00A01082" w:rsidRDefault="0028727C" w:rsidP="008D35AB">
            <w:pPr>
              <w:spacing w:after="0" w:line="276" w:lineRule="auto"/>
              <w:jc w:val="center"/>
              <w:rPr>
                <w:rFonts w:ascii="Arial" w:eastAsia="Times New Roman" w:hAnsi="Arial" w:cs="Arial"/>
                <w:color w:val="000000"/>
                <w:sz w:val="18"/>
                <w:szCs w:val="18"/>
              </w:rPr>
            </w:pPr>
            <w:r w:rsidRPr="00A01082">
              <w:rPr>
                <w:rFonts w:ascii="Arial" w:eastAsia="Times New Roman" w:hAnsi="Arial" w:cs="Arial"/>
                <w:color w:val="000000"/>
                <w:sz w:val="18"/>
                <w:szCs w:val="18"/>
              </w:rPr>
              <w:t>0.41924</w:t>
            </w:r>
          </w:p>
        </w:tc>
      </w:tr>
      <w:tr w:rsidR="0028727C" w:rsidRPr="00A01082" w14:paraId="7719D93D" w14:textId="77777777" w:rsidTr="000923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Before w:val="1"/>
          <w:gridAfter w:val="1"/>
          <w:wBefore w:w="1253" w:type="dxa"/>
          <w:wAfter w:w="4835" w:type="dxa"/>
          <w:cantSplit/>
          <w:trHeight w:val="300"/>
        </w:trPr>
        <w:tc>
          <w:tcPr>
            <w:tcW w:w="960" w:type="dxa"/>
            <w:tcBorders>
              <w:top w:val="nil"/>
              <w:left w:val="single" w:sz="12" w:space="0" w:color="000000"/>
              <w:bottom w:val="nil"/>
              <w:right w:val="single" w:sz="12" w:space="0" w:color="000000"/>
            </w:tcBorders>
            <w:shd w:val="clear" w:color="000000" w:fill="FFFFFF"/>
            <w:vAlign w:val="center"/>
            <w:hideMark/>
          </w:tcPr>
          <w:p w14:paraId="7A62B5D2" w14:textId="77777777" w:rsidR="0028727C" w:rsidRPr="00A01082" w:rsidRDefault="0028727C" w:rsidP="008D35AB">
            <w:pPr>
              <w:spacing w:after="0" w:line="276" w:lineRule="auto"/>
              <w:jc w:val="center"/>
              <w:rPr>
                <w:rFonts w:ascii="Arial" w:eastAsia="Times New Roman" w:hAnsi="Arial" w:cs="Arial"/>
                <w:color w:val="000000"/>
                <w:sz w:val="18"/>
                <w:szCs w:val="18"/>
              </w:rPr>
            </w:pPr>
            <w:r w:rsidRPr="00A01082">
              <w:rPr>
                <w:rFonts w:ascii="Arial" w:eastAsia="Times New Roman" w:hAnsi="Arial" w:cs="Arial"/>
                <w:color w:val="000000"/>
                <w:sz w:val="18"/>
                <w:szCs w:val="18"/>
              </w:rPr>
              <w:t>QW</w:t>
            </w:r>
          </w:p>
        </w:tc>
        <w:tc>
          <w:tcPr>
            <w:tcW w:w="960" w:type="dxa"/>
            <w:tcBorders>
              <w:top w:val="nil"/>
              <w:left w:val="nil"/>
              <w:bottom w:val="nil"/>
              <w:right w:val="single" w:sz="8" w:space="0" w:color="000000"/>
            </w:tcBorders>
            <w:shd w:val="clear" w:color="000000" w:fill="FFFFFF"/>
            <w:vAlign w:val="center"/>
            <w:hideMark/>
          </w:tcPr>
          <w:p w14:paraId="37E64555" w14:textId="77777777" w:rsidR="0028727C" w:rsidRPr="00A01082" w:rsidRDefault="0028727C" w:rsidP="008D35AB">
            <w:pPr>
              <w:spacing w:after="0" w:line="276" w:lineRule="auto"/>
              <w:jc w:val="center"/>
              <w:rPr>
                <w:rFonts w:ascii="Arial" w:eastAsia="Times New Roman" w:hAnsi="Arial" w:cs="Arial"/>
                <w:color w:val="000000"/>
                <w:sz w:val="18"/>
                <w:szCs w:val="18"/>
              </w:rPr>
            </w:pPr>
            <w:r w:rsidRPr="00A01082">
              <w:rPr>
                <w:rFonts w:ascii="Arial" w:eastAsia="Times New Roman" w:hAnsi="Arial" w:cs="Arial"/>
                <w:color w:val="000000"/>
                <w:sz w:val="18"/>
                <w:szCs w:val="18"/>
              </w:rPr>
              <w:t>32</w:t>
            </w:r>
          </w:p>
        </w:tc>
        <w:tc>
          <w:tcPr>
            <w:tcW w:w="960" w:type="dxa"/>
            <w:tcBorders>
              <w:top w:val="nil"/>
              <w:left w:val="nil"/>
              <w:bottom w:val="nil"/>
              <w:right w:val="single" w:sz="8" w:space="0" w:color="000000"/>
            </w:tcBorders>
            <w:shd w:val="clear" w:color="000000" w:fill="FFFFFF"/>
            <w:vAlign w:val="center"/>
            <w:hideMark/>
          </w:tcPr>
          <w:p w14:paraId="17FE9417" w14:textId="77777777" w:rsidR="0028727C" w:rsidRPr="00A01082" w:rsidRDefault="0028727C" w:rsidP="008D35AB">
            <w:pPr>
              <w:spacing w:after="0" w:line="276" w:lineRule="auto"/>
              <w:jc w:val="center"/>
              <w:rPr>
                <w:rFonts w:ascii="Arial" w:eastAsia="Times New Roman" w:hAnsi="Arial" w:cs="Arial"/>
                <w:color w:val="000000"/>
                <w:sz w:val="18"/>
                <w:szCs w:val="18"/>
              </w:rPr>
            </w:pPr>
            <w:r w:rsidRPr="00A01082">
              <w:rPr>
                <w:rFonts w:ascii="Arial" w:eastAsia="Times New Roman" w:hAnsi="Arial" w:cs="Arial"/>
                <w:color w:val="000000"/>
                <w:sz w:val="18"/>
                <w:szCs w:val="18"/>
              </w:rPr>
              <w:t>3</w:t>
            </w:r>
          </w:p>
        </w:tc>
        <w:tc>
          <w:tcPr>
            <w:tcW w:w="960" w:type="dxa"/>
            <w:tcBorders>
              <w:top w:val="nil"/>
              <w:left w:val="nil"/>
              <w:bottom w:val="nil"/>
              <w:right w:val="single" w:sz="8" w:space="0" w:color="000000"/>
            </w:tcBorders>
            <w:shd w:val="clear" w:color="000000" w:fill="FFFFFF"/>
            <w:vAlign w:val="center"/>
            <w:hideMark/>
          </w:tcPr>
          <w:p w14:paraId="1C83F167" w14:textId="77777777" w:rsidR="0028727C" w:rsidRPr="00A01082" w:rsidRDefault="0028727C" w:rsidP="008D35AB">
            <w:pPr>
              <w:spacing w:after="0" w:line="276" w:lineRule="auto"/>
              <w:jc w:val="center"/>
              <w:rPr>
                <w:rFonts w:ascii="Arial" w:eastAsia="Times New Roman" w:hAnsi="Arial" w:cs="Arial"/>
                <w:color w:val="000000"/>
                <w:sz w:val="18"/>
                <w:szCs w:val="18"/>
              </w:rPr>
            </w:pPr>
            <w:r w:rsidRPr="00A01082">
              <w:rPr>
                <w:rFonts w:ascii="Arial" w:eastAsia="Times New Roman" w:hAnsi="Arial" w:cs="Arial"/>
                <w:color w:val="000000"/>
                <w:sz w:val="18"/>
                <w:szCs w:val="18"/>
              </w:rPr>
              <w:t>5</w:t>
            </w:r>
          </w:p>
        </w:tc>
        <w:tc>
          <w:tcPr>
            <w:tcW w:w="960" w:type="dxa"/>
            <w:tcBorders>
              <w:top w:val="nil"/>
              <w:left w:val="nil"/>
              <w:bottom w:val="nil"/>
              <w:right w:val="single" w:sz="8" w:space="0" w:color="000000"/>
            </w:tcBorders>
            <w:shd w:val="clear" w:color="000000" w:fill="FFFFFF"/>
            <w:vAlign w:val="center"/>
            <w:hideMark/>
          </w:tcPr>
          <w:p w14:paraId="0CD0B4FE" w14:textId="77777777" w:rsidR="0028727C" w:rsidRPr="00A01082" w:rsidRDefault="0028727C" w:rsidP="008D35AB">
            <w:pPr>
              <w:spacing w:after="0" w:line="276" w:lineRule="auto"/>
              <w:jc w:val="center"/>
              <w:rPr>
                <w:rFonts w:ascii="Arial" w:eastAsia="Times New Roman" w:hAnsi="Arial" w:cs="Arial"/>
                <w:color w:val="000000"/>
                <w:sz w:val="18"/>
                <w:szCs w:val="18"/>
              </w:rPr>
            </w:pPr>
            <w:r w:rsidRPr="00A01082">
              <w:rPr>
                <w:rFonts w:ascii="Arial" w:eastAsia="Times New Roman" w:hAnsi="Arial" w:cs="Arial"/>
                <w:color w:val="000000"/>
                <w:sz w:val="18"/>
                <w:szCs w:val="18"/>
              </w:rPr>
              <w:t>4.1125</w:t>
            </w:r>
          </w:p>
        </w:tc>
        <w:tc>
          <w:tcPr>
            <w:tcW w:w="960" w:type="dxa"/>
            <w:tcBorders>
              <w:top w:val="nil"/>
              <w:left w:val="nil"/>
              <w:bottom w:val="nil"/>
              <w:right w:val="single" w:sz="4" w:space="0" w:color="auto"/>
            </w:tcBorders>
            <w:shd w:val="clear" w:color="000000" w:fill="FFFFFF"/>
            <w:vAlign w:val="center"/>
            <w:hideMark/>
          </w:tcPr>
          <w:p w14:paraId="3DBC2D12" w14:textId="77777777" w:rsidR="0028727C" w:rsidRPr="00A01082" w:rsidRDefault="0028727C" w:rsidP="008D35AB">
            <w:pPr>
              <w:spacing w:after="0" w:line="276" w:lineRule="auto"/>
              <w:jc w:val="center"/>
              <w:rPr>
                <w:rFonts w:ascii="Arial" w:eastAsia="Times New Roman" w:hAnsi="Arial" w:cs="Arial"/>
                <w:color w:val="000000"/>
                <w:sz w:val="18"/>
                <w:szCs w:val="18"/>
              </w:rPr>
            </w:pPr>
            <w:r w:rsidRPr="00A01082">
              <w:rPr>
                <w:rFonts w:ascii="Arial" w:eastAsia="Times New Roman" w:hAnsi="Arial" w:cs="Arial"/>
                <w:color w:val="000000"/>
                <w:sz w:val="18"/>
                <w:szCs w:val="18"/>
              </w:rPr>
              <w:t>0.53506</w:t>
            </w:r>
          </w:p>
        </w:tc>
      </w:tr>
      <w:tr w:rsidR="0028727C" w:rsidRPr="00A01082" w14:paraId="566D7FD2" w14:textId="77777777" w:rsidTr="000923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Before w:val="1"/>
          <w:gridAfter w:val="1"/>
          <w:wBefore w:w="1253" w:type="dxa"/>
          <w:wAfter w:w="4835" w:type="dxa"/>
          <w:cantSplit/>
          <w:trHeight w:val="495"/>
        </w:trPr>
        <w:tc>
          <w:tcPr>
            <w:tcW w:w="960" w:type="dxa"/>
            <w:tcBorders>
              <w:top w:val="nil"/>
              <w:left w:val="single" w:sz="12" w:space="0" w:color="000000"/>
              <w:bottom w:val="single" w:sz="12" w:space="0" w:color="000000"/>
              <w:right w:val="single" w:sz="12" w:space="0" w:color="000000"/>
            </w:tcBorders>
            <w:shd w:val="clear" w:color="000000" w:fill="FFFFFF"/>
            <w:vAlign w:val="center"/>
            <w:hideMark/>
          </w:tcPr>
          <w:p w14:paraId="35AFE0DD" w14:textId="77777777" w:rsidR="0028727C" w:rsidRPr="00A01082" w:rsidRDefault="0028727C" w:rsidP="008D35AB">
            <w:pPr>
              <w:spacing w:after="0" w:line="276" w:lineRule="auto"/>
              <w:jc w:val="center"/>
              <w:rPr>
                <w:rFonts w:ascii="Arial" w:eastAsia="Times New Roman" w:hAnsi="Arial" w:cs="Arial"/>
                <w:color w:val="000000"/>
                <w:sz w:val="18"/>
                <w:szCs w:val="18"/>
              </w:rPr>
            </w:pPr>
            <w:r w:rsidRPr="00A01082">
              <w:rPr>
                <w:rFonts w:ascii="Arial" w:eastAsia="Times New Roman" w:hAnsi="Arial" w:cs="Arial"/>
                <w:color w:val="000000"/>
                <w:sz w:val="18"/>
                <w:szCs w:val="18"/>
              </w:rPr>
              <w:t>Valid N (</w:t>
            </w:r>
            <w:proofErr w:type="spellStart"/>
            <w:r w:rsidRPr="00A01082">
              <w:rPr>
                <w:rFonts w:ascii="Arial" w:eastAsia="Times New Roman" w:hAnsi="Arial" w:cs="Arial"/>
                <w:color w:val="000000"/>
                <w:sz w:val="18"/>
                <w:szCs w:val="18"/>
              </w:rPr>
              <w:t>listwise</w:t>
            </w:r>
            <w:proofErr w:type="spellEnd"/>
            <w:r w:rsidRPr="00A01082">
              <w:rPr>
                <w:rFonts w:ascii="Arial" w:eastAsia="Times New Roman" w:hAnsi="Arial" w:cs="Arial"/>
                <w:color w:val="000000"/>
                <w:sz w:val="18"/>
                <w:szCs w:val="18"/>
              </w:rPr>
              <w:t>)</w:t>
            </w:r>
          </w:p>
        </w:tc>
        <w:tc>
          <w:tcPr>
            <w:tcW w:w="960" w:type="dxa"/>
            <w:tcBorders>
              <w:top w:val="nil"/>
              <w:left w:val="nil"/>
              <w:bottom w:val="single" w:sz="12" w:space="0" w:color="000000"/>
              <w:right w:val="single" w:sz="8" w:space="0" w:color="000000"/>
            </w:tcBorders>
            <w:shd w:val="clear" w:color="000000" w:fill="FFFFFF"/>
            <w:vAlign w:val="center"/>
            <w:hideMark/>
          </w:tcPr>
          <w:p w14:paraId="375240BF" w14:textId="77777777" w:rsidR="0028727C" w:rsidRPr="00A01082" w:rsidRDefault="0028727C" w:rsidP="008D35AB">
            <w:pPr>
              <w:spacing w:after="0" w:line="276" w:lineRule="auto"/>
              <w:jc w:val="center"/>
              <w:rPr>
                <w:rFonts w:ascii="Arial" w:eastAsia="Times New Roman" w:hAnsi="Arial" w:cs="Arial"/>
                <w:color w:val="000000"/>
                <w:sz w:val="18"/>
                <w:szCs w:val="18"/>
              </w:rPr>
            </w:pPr>
            <w:r w:rsidRPr="00A01082">
              <w:rPr>
                <w:rFonts w:ascii="Arial" w:eastAsia="Times New Roman" w:hAnsi="Arial" w:cs="Arial"/>
                <w:color w:val="000000"/>
                <w:sz w:val="18"/>
                <w:szCs w:val="18"/>
              </w:rPr>
              <w:t>32</w:t>
            </w:r>
          </w:p>
        </w:tc>
        <w:tc>
          <w:tcPr>
            <w:tcW w:w="960" w:type="dxa"/>
            <w:tcBorders>
              <w:top w:val="nil"/>
              <w:left w:val="nil"/>
              <w:bottom w:val="single" w:sz="12" w:space="0" w:color="000000"/>
              <w:right w:val="single" w:sz="8" w:space="0" w:color="000000"/>
            </w:tcBorders>
            <w:shd w:val="clear" w:color="000000" w:fill="FFFFFF"/>
            <w:vAlign w:val="center"/>
            <w:hideMark/>
          </w:tcPr>
          <w:p w14:paraId="698ABDA5" w14:textId="2E53DB18" w:rsidR="0028727C" w:rsidRPr="00A01082" w:rsidRDefault="0028727C" w:rsidP="008D35AB">
            <w:pPr>
              <w:spacing w:after="0" w:line="276" w:lineRule="auto"/>
              <w:jc w:val="center"/>
              <w:rPr>
                <w:rFonts w:ascii="Times New Roman" w:eastAsia="Times New Roman" w:hAnsi="Times New Roman" w:cs="Times New Roman"/>
                <w:color w:val="000000"/>
                <w:sz w:val="24"/>
                <w:szCs w:val="24"/>
              </w:rPr>
            </w:pPr>
          </w:p>
        </w:tc>
        <w:tc>
          <w:tcPr>
            <w:tcW w:w="960" w:type="dxa"/>
            <w:tcBorders>
              <w:top w:val="nil"/>
              <w:left w:val="nil"/>
              <w:bottom w:val="single" w:sz="12" w:space="0" w:color="000000"/>
              <w:right w:val="single" w:sz="8" w:space="0" w:color="000000"/>
            </w:tcBorders>
            <w:shd w:val="clear" w:color="000000" w:fill="FFFFFF"/>
            <w:vAlign w:val="center"/>
            <w:hideMark/>
          </w:tcPr>
          <w:p w14:paraId="0A9A501E" w14:textId="6208EB14" w:rsidR="0028727C" w:rsidRPr="00A01082" w:rsidRDefault="0028727C" w:rsidP="008D35AB">
            <w:pPr>
              <w:spacing w:after="0" w:line="276" w:lineRule="auto"/>
              <w:jc w:val="center"/>
              <w:rPr>
                <w:rFonts w:ascii="Times New Roman" w:eastAsia="Times New Roman" w:hAnsi="Times New Roman" w:cs="Times New Roman"/>
                <w:color w:val="000000"/>
                <w:sz w:val="24"/>
                <w:szCs w:val="24"/>
              </w:rPr>
            </w:pPr>
          </w:p>
        </w:tc>
        <w:tc>
          <w:tcPr>
            <w:tcW w:w="960" w:type="dxa"/>
            <w:tcBorders>
              <w:top w:val="nil"/>
              <w:left w:val="nil"/>
              <w:bottom w:val="single" w:sz="12" w:space="0" w:color="000000"/>
              <w:right w:val="single" w:sz="8" w:space="0" w:color="000000"/>
            </w:tcBorders>
            <w:shd w:val="clear" w:color="000000" w:fill="FFFFFF"/>
            <w:vAlign w:val="center"/>
            <w:hideMark/>
          </w:tcPr>
          <w:p w14:paraId="5D0034F6" w14:textId="0B2F436C" w:rsidR="0028727C" w:rsidRPr="00A01082" w:rsidRDefault="0028727C" w:rsidP="008D35AB">
            <w:pPr>
              <w:spacing w:after="0" w:line="276" w:lineRule="auto"/>
              <w:jc w:val="center"/>
              <w:rPr>
                <w:rFonts w:ascii="Times New Roman" w:eastAsia="Times New Roman" w:hAnsi="Times New Roman" w:cs="Times New Roman"/>
                <w:color w:val="000000"/>
                <w:sz w:val="24"/>
                <w:szCs w:val="24"/>
              </w:rPr>
            </w:pPr>
          </w:p>
        </w:tc>
        <w:tc>
          <w:tcPr>
            <w:tcW w:w="960" w:type="dxa"/>
            <w:tcBorders>
              <w:top w:val="nil"/>
              <w:left w:val="nil"/>
              <w:bottom w:val="single" w:sz="12" w:space="0" w:color="000000"/>
              <w:right w:val="single" w:sz="4" w:space="0" w:color="auto"/>
            </w:tcBorders>
            <w:shd w:val="clear" w:color="000000" w:fill="FFFFFF"/>
            <w:vAlign w:val="center"/>
            <w:hideMark/>
          </w:tcPr>
          <w:p w14:paraId="6BFCA5B2" w14:textId="2F3A41F4" w:rsidR="0028727C" w:rsidRPr="00A01082" w:rsidRDefault="0028727C" w:rsidP="008D35AB">
            <w:pPr>
              <w:spacing w:after="0" w:line="276" w:lineRule="auto"/>
              <w:jc w:val="center"/>
              <w:rPr>
                <w:rFonts w:ascii="Times New Roman" w:eastAsia="Times New Roman" w:hAnsi="Times New Roman" w:cs="Times New Roman"/>
                <w:color w:val="000000"/>
                <w:sz w:val="24"/>
                <w:szCs w:val="24"/>
              </w:rPr>
            </w:pPr>
          </w:p>
        </w:tc>
      </w:tr>
    </w:tbl>
    <w:p w14:paraId="41CD7354" w14:textId="77777777" w:rsidR="0028727C" w:rsidRDefault="0028727C" w:rsidP="00C540C2">
      <w:pPr>
        <w:autoSpaceDE w:val="0"/>
        <w:autoSpaceDN w:val="0"/>
        <w:adjustRightInd w:val="0"/>
        <w:spacing w:after="0" w:line="276" w:lineRule="auto"/>
        <w:rPr>
          <w:rFonts w:ascii="Times New Roman" w:hAnsi="Times New Roman" w:cs="Times New Roman"/>
          <w:sz w:val="24"/>
          <w:szCs w:val="24"/>
        </w:rPr>
      </w:pPr>
    </w:p>
    <w:p w14:paraId="01CE47C5" w14:textId="77777777" w:rsidR="0028727C" w:rsidRPr="008D35AB" w:rsidRDefault="0028727C" w:rsidP="00C540C2">
      <w:pPr>
        <w:autoSpaceDE w:val="0"/>
        <w:autoSpaceDN w:val="0"/>
        <w:adjustRightInd w:val="0"/>
        <w:spacing w:after="0" w:line="276" w:lineRule="auto"/>
        <w:jc w:val="both"/>
        <w:rPr>
          <w:rFonts w:cstheme="minorHAnsi"/>
          <w:sz w:val="24"/>
          <w:szCs w:val="24"/>
        </w:rPr>
      </w:pPr>
      <w:r w:rsidRPr="008D35AB">
        <w:rPr>
          <w:rFonts w:cstheme="minorHAnsi"/>
          <w:sz w:val="24"/>
          <w:szCs w:val="24"/>
        </w:rPr>
        <w:t xml:space="preserve">According to the Table 1, the study shows that quality of work variable’s mean is 4.11 which is indicating strong perception of respondents due to the high level of job satisfaction. The mean value of job satisfaction is 4.13 which represents the strong employee’s perception. </w:t>
      </w:r>
    </w:p>
    <w:p w14:paraId="61A3F368" w14:textId="77777777" w:rsidR="0028727C" w:rsidRPr="00092332" w:rsidRDefault="0028727C" w:rsidP="00C540C2">
      <w:pPr>
        <w:autoSpaceDE w:val="0"/>
        <w:autoSpaceDN w:val="0"/>
        <w:adjustRightInd w:val="0"/>
        <w:spacing w:after="0" w:line="276" w:lineRule="auto"/>
        <w:jc w:val="both"/>
        <w:rPr>
          <w:rFonts w:cstheme="minorHAnsi"/>
        </w:rPr>
      </w:pPr>
    </w:p>
    <w:p w14:paraId="69BDC861" w14:textId="14875AF3" w:rsidR="0028727C" w:rsidRDefault="000E0329" w:rsidP="000E0329">
      <w:pPr>
        <w:pStyle w:val="Heading2"/>
        <w:numPr>
          <w:ilvl w:val="0"/>
          <w:numId w:val="0"/>
        </w:numPr>
        <w:ind w:left="576" w:hanging="576"/>
      </w:pPr>
      <w:bookmarkStart w:id="21" w:name="_Toc531864443"/>
      <w:r>
        <w:t xml:space="preserve">4.1 </w:t>
      </w:r>
      <w:r w:rsidR="0028727C">
        <w:t>Frequency Table</w:t>
      </w:r>
      <w:bookmarkEnd w:id="21"/>
    </w:p>
    <w:p w14:paraId="30BD1BCA" w14:textId="77777777" w:rsidR="0028727C" w:rsidRPr="005D76C1" w:rsidRDefault="0028727C" w:rsidP="00C540C2">
      <w:pPr>
        <w:autoSpaceDE w:val="0"/>
        <w:autoSpaceDN w:val="0"/>
        <w:adjustRightInd w:val="0"/>
        <w:spacing w:after="0" w:line="276" w:lineRule="auto"/>
        <w:rPr>
          <w:rFonts w:ascii="Times New Roman" w:hAnsi="Times New Roman" w:cs="Times New Roman"/>
          <w:sz w:val="24"/>
          <w:szCs w:val="24"/>
        </w:rPr>
      </w:pPr>
    </w:p>
    <w:tbl>
      <w:tblPr>
        <w:tblW w:w="6583"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20"/>
        <w:gridCol w:w="913"/>
        <w:gridCol w:w="1143"/>
        <w:gridCol w:w="998"/>
        <w:gridCol w:w="1368"/>
        <w:gridCol w:w="1441"/>
      </w:tblGrid>
      <w:tr w:rsidR="0028727C" w:rsidRPr="005D76C1" w14:paraId="62B24131" w14:textId="77777777" w:rsidTr="00092332">
        <w:trPr>
          <w:cantSplit/>
          <w:tblHeader/>
        </w:trPr>
        <w:tc>
          <w:tcPr>
            <w:tcW w:w="6580" w:type="dxa"/>
            <w:gridSpan w:val="6"/>
            <w:tcBorders>
              <w:top w:val="nil"/>
              <w:left w:val="nil"/>
              <w:bottom w:val="nil"/>
              <w:right w:val="nil"/>
            </w:tcBorders>
            <w:shd w:val="clear" w:color="auto" w:fill="FFFFFF"/>
            <w:tcMar>
              <w:top w:w="30" w:type="dxa"/>
              <w:left w:w="30" w:type="dxa"/>
              <w:bottom w:w="30" w:type="dxa"/>
              <w:right w:w="30" w:type="dxa"/>
            </w:tcMar>
            <w:vAlign w:val="center"/>
          </w:tcPr>
          <w:p w14:paraId="61DFD319" w14:textId="77777777" w:rsidR="0028727C" w:rsidRPr="005D76C1" w:rsidRDefault="0028727C" w:rsidP="00C540C2">
            <w:pPr>
              <w:autoSpaceDE w:val="0"/>
              <w:autoSpaceDN w:val="0"/>
              <w:adjustRightInd w:val="0"/>
              <w:spacing w:after="0" w:line="276" w:lineRule="auto"/>
              <w:jc w:val="center"/>
              <w:rPr>
                <w:rFonts w:ascii="Arial" w:hAnsi="Arial" w:cs="Arial"/>
                <w:color w:val="000000"/>
                <w:sz w:val="18"/>
                <w:szCs w:val="18"/>
              </w:rPr>
            </w:pPr>
            <w:r>
              <w:rPr>
                <w:rFonts w:ascii="Arial" w:hAnsi="Arial" w:cs="Arial"/>
                <w:b/>
                <w:bCs/>
                <w:color w:val="000000"/>
                <w:sz w:val="18"/>
                <w:szCs w:val="18"/>
              </w:rPr>
              <w:t xml:space="preserve">Table 2: </w:t>
            </w:r>
            <w:r w:rsidRPr="005D76C1">
              <w:rPr>
                <w:rFonts w:ascii="Arial" w:hAnsi="Arial" w:cs="Arial"/>
                <w:b/>
                <w:bCs/>
                <w:color w:val="000000"/>
                <w:sz w:val="18"/>
                <w:szCs w:val="18"/>
              </w:rPr>
              <w:t>Gender</w:t>
            </w:r>
          </w:p>
        </w:tc>
      </w:tr>
      <w:tr w:rsidR="0028727C" w:rsidRPr="005D76C1" w14:paraId="1C251DDA" w14:textId="77777777" w:rsidTr="003C1141">
        <w:trPr>
          <w:cantSplit/>
          <w:tblHeader/>
        </w:trPr>
        <w:tc>
          <w:tcPr>
            <w:tcW w:w="720"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vAlign w:val="center"/>
          </w:tcPr>
          <w:p w14:paraId="6B7BF035" w14:textId="77777777" w:rsidR="0028727C" w:rsidRPr="005D76C1" w:rsidRDefault="0028727C" w:rsidP="003C1141">
            <w:pPr>
              <w:autoSpaceDE w:val="0"/>
              <w:autoSpaceDN w:val="0"/>
              <w:adjustRightInd w:val="0"/>
              <w:spacing w:after="0" w:line="276" w:lineRule="auto"/>
              <w:jc w:val="center"/>
              <w:rPr>
                <w:rFonts w:ascii="Times New Roman" w:hAnsi="Times New Roman" w:cs="Times New Roman"/>
                <w:sz w:val="24"/>
                <w:szCs w:val="24"/>
              </w:rPr>
            </w:pPr>
          </w:p>
        </w:tc>
        <w:tc>
          <w:tcPr>
            <w:tcW w:w="913"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0CBB0151" w14:textId="77777777" w:rsidR="0028727C" w:rsidRPr="005D76C1" w:rsidRDefault="0028727C" w:rsidP="003C1141">
            <w:pPr>
              <w:autoSpaceDE w:val="0"/>
              <w:autoSpaceDN w:val="0"/>
              <w:adjustRightInd w:val="0"/>
              <w:spacing w:after="0" w:line="276" w:lineRule="auto"/>
              <w:jc w:val="center"/>
              <w:rPr>
                <w:rFonts w:ascii="Times New Roman" w:hAnsi="Times New Roman" w:cs="Times New Roman"/>
                <w:sz w:val="24"/>
                <w:szCs w:val="24"/>
              </w:rPr>
            </w:pPr>
          </w:p>
        </w:tc>
        <w:tc>
          <w:tcPr>
            <w:tcW w:w="1142"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14:paraId="7D2E2ECE"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Frequency</w:t>
            </w:r>
          </w:p>
        </w:tc>
        <w:tc>
          <w:tcPr>
            <w:tcW w:w="998"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6FC67F62"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Percent</w:t>
            </w:r>
          </w:p>
        </w:tc>
        <w:tc>
          <w:tcPr>
            <w:tcW w:w="1367"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2D11B7D5"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Valid Percent</w:t>
            </w:r>
          </w:p>
        </w:tc>
        <w:tc>
          <w:tcPr>
            <w:tcW w:w="144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14:paraId="1BC62924"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Cumulative Percent</w:t>
            </w:r>
          </w:p>
        </w:tc>
      </w:tr>
      <w:tr w:rsidR="0028727C" w:rsidRPr="005D76C1" w14:paraId="542BA190" w14:textId="77777777" w:rsidTr="003C1141">
        <w:trPr>
          <w:cantSplit/>
          <w:tblHeader/>
        </w:trPr>
        <w:tc>
          <w:tcPr>
            <w:tcW w:w="72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vAlign w:val="center"/>
          </w:tcPr>
          <w:p w14:paraId="56F6EA84"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Valid</w:t>
            </w:r>
          </w:p>
        </w:tc>
        <w:tc>
          <w:tcPr>
            <w:tcW w:w="91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vAlign w:val="center"/>
          </w:tcPr>
          <w:p w14:paraId="598FBE3E"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Male</w:t>
            </w:r>
          </w:p>
        </w:tc>
        <w:tc>
          <w:tcPr>
            <w:tcW w:w="1142"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7A8226C3"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23</w:t>
            </w:r>
          </w:p>
        </w:tc>
        <w:tc>
          <w:tcPr>
            <w:tcW w:w="998" w:type="dxa"/>
            <w:tcBorders>
              <w:top w:val="single" w:sz="16" w:space="0" w:color="000000"/>
              <w:bottom w:val="nil"/>
            </w:tcBorders>
            <w:shd w:val="clear" w:color="auto" w:fill="FFFFFF"/>
            <w:tcMar>
              <w:top w:w="30" w:type="dxa"/>
              <w:left w:w="30" w:type="dxa"/>
              <w:bottom w:w="30" w:type="dxa"/>
              <w:right w:w="30" w:type="dxa"/>
            </w:tcMar>
            <w:vAlign w:val="center"/>
          </w:tcPr>
          <w:p w14:paraId="6E1609AA"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71.9</w:t>
            </w:r>
          </w:p>
        </w:tc>
        <w:tc>
          <w:tcPr>
            <w:tcW w:w="1367" w:type="dxa"/>
            <w:tcBorders>
              <w:top w:val="single" w:sz="16" w:space="0" w:color="000000"/>
              <w:bottom w:val="nil"/>
            </w:tcBorders>
            <w:shd w:val="clear" w:color="auto" w:fill="FFFFFF"/>
            <w:tcMar>
              <w:top w:w="30" w:type="dxa"/>
              <w:left w:w="30" w:type="dxa"/>
              <w:bottom w:w="30" w:type="dxa"/>
              <w:right w:w="30" w:type="dxa"/>
            </w:tcMar>
            <w:vAlign w:val="center"/>
          </w:tcPr>
          <w:p w14:paraId="5E7D9E4A"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71.9</w:t>
            </w:r>
          </w:p>
        </w:tc>
        <w:tc>
          <w:tcPr>
            <w:tcW w:w="144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142E6D81"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71.9</w:t>
            </w:r>
          </w:p>
        </w:tc>
      </w:tr>
      <w:tr w:rsidR="0028727C" w:rsidRPr="005D76C1" w14:paraId="374F5955" w14:textId="77777777" w:rsidTr="003C1141">
        <w:trPr>
          <w:cantSplit/>
          <w:tblHeader/>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vAlign w:val="center"/>
          </w:tcPr>
          <w:p w14:paraId="28E1F7E4"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p>
        </w:tc>
        <w:tc>
          <w:tcPr>
            <w:tcW w:w="913" w:type="dxa"/>
            <w:tcBorders>
              <w:top w:val="nil"/>
              <w:left w:val="nil"/>
              <w:bottom w:val="nil"/>
              <w:right w:val="single" w:sz="16" w:space="0" w:color="000000"/>
            </w:tcBorders>
            <w:shd w:val="clear" w:color="auto" w:fill="FFFFFF"/>
            <w:tcMar>
              <w:top w:w="30" w:type="dxa"/>
              <w:left w:w="30" w:type="dxa"/>
              <w:bottom w:w="30" w:type="dxa"/>
              <w:right w:w="30" w:type="dxa"/>
            </w:tcMar>
            <w:vAlign w:val="center"/>
          </w:tcPr>
          <w:p w14:paraId="7FEFB2DA"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Female</w:t>
            </w:r>
          </w:p>
        </w:tc>
        <w:tc>
          <w:tcPr>
            <w:tcW w:w="1142" w:type="dxa"/>
            <w:tcBorders>
              <w:top w:val="nil"/>
              <w:left w:val="single" w:sz="16" w:space="0" w:color="000000"/>
              <w:bottom w:val="nil"/>
            </w:tcBorders>
            <w:shd w:val="clear" w:color="auto" w:fill="FFFFFF"/>
            <w:tcMar>
              <w:top w:w="30" w:type="dxa"/>
              <w:left w:w="30" w:type="dxa"/>
              <w:bottom w:w="30" w:type="dxa"/>
              <w:right w:w="30" w:type="dxa"/>
            </w:tcMar>
            <w:vAlign w:val="center"/>
          </w:tcPr>
          <w:p w14:paraId="29AD4AE9"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9</w:t>
            </w:r>
          </w:p>
        </w:tc>
        <w:tc>
          <w:tcPr>
            <w:tcW w:w="998" w:type="dxa"/>
            <w:tcBorders>
              <w:top w:val="nil"/>
              <w:bottom w:val="nil"/>
            </w:tcBorders>
            <w:shd w:val="clear" w:color="auto" w:fill="FFFFFF"/>
            <w:tcMar>
              <w:top w:w="30" w:type="dxa"/>
              <w:left w:w="30" w:type="dxa"/>
              <w:bottom w:w="30" w:type="dxa"/>
              <w:right w:w="30" w:type="dxa"/>
            </w:tcMar>
            <w:vAlign w:val="center"/>
          </w:tcPr>
          <w:p w14:paraId="781F8DE7"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28.1</w:t>
            </w:r>
          </w:p>
        </w:tc>
        <w:tc>
          <w:tcPr>
            <w:tcW w:w="1367" w:type="dxa"/>
            <w:tcBorders>
              <w:top w:val="nil"/>
              <w:bottom w:val="nil"/>
            </w:tcBorders>
            <w:shd w:val="clear" w:color="auto" w:fill="FFFFFF"/>
            <w:tcMar>
              <w:top w:w="30" w:type="dxa"/>
              <w:left w:w="30" w:type="dxa"/>
              <w:bottom w:w="30" w:type="dxa"/>
              <w:right w:w="30" w:type="dxa"/>
            </w:tcMar>
            <w:vAlign w:val="center"/>
          </w:tcPr>
          <w:p w14:paraId="6D93DF23"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28.1</w:t>
            </w:r>
          </w:p>
        </w:tc>
        <w:tc>
          <w:tcPr>
            <w:tcW w:w="1440" w:type="dxa"/>
            <w:tcBorders>
              <w:top w:val="nil"/>
              <w:bottom w:val="nil"/>
              <w:right w:val="single" w:sz="16" w:space="0" w:color="000000"/>
            </w:tcBorders>
            <w:shd w:val="clear" w:color="auto" w:fill="FFFFFF"/>
            <w:tcMar>
              <w:top w:w="30" w:type="dxa"/>
              <w:left w:w="30" w:type="dxa"/>
              <w:bottom w:w="30" w:type="dxa"/>
              <w:right w:w="30" w:type="dxa"/>
            </w:tcMar>
            <w:vAlign w:val="center"/>
          </w:tcPr>
          <w:p w14:paraId="5CE4243E"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100.0</w:t>
            </w:r>
          </w:p>
        </w:tc>
      </w:tr>
      <w:tr w:rsidR="0028727C" w:rsidRPr="005D76C1" w14:paraId="72E96D70" w14:textId="77777777" w:rsidTr="003C1141">
        <w:trPr>
          <w:cantSplit/>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vAlign w:val="center"/>
          </w:tcPr>
          <w:p w14:paraId="7A22E08D"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p>
        </w:tc>
        <w:tc>
          <w:tcPr>
            <w:tcW w:w="91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270D76C9"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Total</w:t>
            </w:r>
          </w:p>
        </w:tc>
        <w:tc>
          <w:tcPr>
            <w:tcW w:w="1142"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4A92D6B5"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32</w:t>
            </w:r>
          </w:p>
        </w:tc>
        <w:tc>
          <w:tcPr>
            <w:tcW w:w="998" w:type="dxa"/>
            <w:tcBorders>
              <w:top w:val="nil"/>
              <w:bottom w:val="single" w:sz="16" w:space="0" w:color="000000"/>
            </w:tcBorders>
            <w:shd w:val="clear" w:color="auto" w:fill="FFFFFF"/>
            <w:tcMar>
              <w:top w:w="30" w:type="dxa"/>
              <w:left w:w="30" w:type="dxa"/>
              <w:bottom w:w="30" w:type="dxa"/>
              <w:right w:w="30" w:type="dxa"/>
            </w:tcMar>
            <w:vAlign w:val="center"/>
          </w:tcPr>
          <w:p w14:paraId="7E43C7D9"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100.0</w:t>
            </w:r>
          </w:p>
        </w:tc>
        <w:tc>
          <w:tcPr>
            <w:tcW w:w="1367" w:type="dxa"/>
            <w:tcBorders>
              <w:top w:val="nil"/>
              <w:bottom w:val="single" w:sz="16" w:space="0" w:color="000000"/>
            </w:tcBorders>
            <w:shd w:val="clear" w:color="auto" w:fill="FFFFFF"/>
            <w:tcMar>
              <w:top w:w="30" w:type="dxa"/>
              <w:left w:w="30" w:type="dxa"/>
              <w:bottom w:w="30" w:type="dxa"/>
              <w:right w:w="30" w:type="dxa"/>
            </w:tcMar>
            <w:vAlign w:val="center"/>
          </w:tcPr>
          <w:p w14:paraId="0956D7D5"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100.0</w:t>
            </w:r>
          </w:p>
        </w:tc>
        <w:tc>
          <w:tcPr>
            <w:tcW w:w="144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63A2AD91" w14:textId="77777777" w:rsidR="0028727C" w:rsidRPr="005D76C1" w:rsidRDefault="0028727C" w:rsidP="003C1141">
            <w:pPr>
              <w:autoSpaceDE w:val="0"/>
              <w:autoSpaceDN w:val="0"/>
              <w:adjustRightInd w:val="0"/>
              <w:spacing w:after="0" w:line="276" w:lineRule="auto"/>
              <w:jc w:val="center"/>
              <w:rPr>
                <w:rFonts w:ascii="Times New Roman" w:hAnsi="Times New Roman" w:cs="Times New Roman"/>
                <w:sz w:val="24"/>
                <w:szCs w:val="24"/>
              </w:rPr>
            </w:pPr>
          </w:p>
        </w:tc>
      </w:tr>
    </w:tbl>
    <w:p w14:paraId="5862BA22" w14:textId="77777777" w:rsidR="003C1141" w:rsidRDefault="003C1141" w:rsidP="00C540C2">
      <w:pPr>
        <w:autoSpaceDE w:val="0"/>
        <w:autoSpaceDN w:val="0"/>
        <w:adjustRightInd w:val="0"/>
        <w:spacing w:after="0" w:line="276" w:lineRule="auto"/>
        <w:jc w:val="both"/>
        <w:rPr>
          <w:rFonts w:cstheme="minorHAnsi"/>
        </w:rPr>
      </w:pPr>
    </w:p>
    <w:p w14:paraId="001852C2" w14:textId="77777777" w:rsidR="0028727C" w:rsidRDefault="0028727C" w:rsidP="00C540C2">
      <w:pPr>
        <w:autoSpaceDE w:val="0"/>
        <w:autoSpaceDN w:val="0"/>
        <w:adjustRightInd w:val="0"/>
        <w:spacing w:after="0" w:line="276" w:lineRule="auto"/>
        <w:jc w:val="both"/>
        <w:rPr>
          <w:rFonts w:cstheme="minorHAnsi"/>
          <w:sz w:val="24"/>
          <w:szCs w:val="24"/>
        </w:rPr>
      </w:pPr>
      <w:r w:rsidRPr="008D35AB">
        <w:rPr>
          <w:rFonts w:cstheme="minorHAnsi"/>
          <w:sz w:val="24"/>
          <w:szCs w:val="24"/>
        </w:rPr>
        <w:t>According to the Table 2, the study shows that most of the employees of SFBL are male and some of them are female. It shows that 71.9% employees are male while female is only 28.1%.</w:t>
      </w:r>
    </w:p>
    <w:p w14:paraId="215BBBFB" w14:textId="77777777" w:rsidR="002362E9" w:rsidRDefault="002362E9" w:rsidP="00C540C2">
      <w:pPr>
        <w:autoSpaceDE w:val="0"/>
        <w:autoSpaceDN w:val="0"/>
        <w:adjustRightInd w:val="0"/>
        <w:spacing w:after="0" w:line="276" w:lineRule="auto"/>
        <w:jc w:val="both"/>
        <w:rPr>
          <w:rFonts w:cstheme="minorHAnsi"/>
          <w:sz w:val="24"/>
          <w:szCs w:val="24"/>
        </w:rPr>
      </w:pPr>
    </w:p>
    <w:p w14:paraId="5747414F" w14:textId="77777777" w:rsidR="002362E9" w:rsidRDefault="002362E9" w:rsidP="00C540C2">
      <w:pPr>
        <w:autoSpaceDE w:val="0"/>
        <w:autoSpaceDN w:val="0"/>
        <w:adjustRightInd w:val="0"/>
        <w:spacing w:after="0" w:line="276" w:lineRule="auto"/>
        <w:jc w:val="both"/>
        <w:rPr>
          <w:rFonts w:cstheme="minorHAnsi"/>
          <w:sz w:val="24"/>
          <w:szCs w:val="24"/>
        </w:rPr>
      </w:pPr>
    </w:p>
    <w:p w14:paraId="63A14538" w14:textId="77777777" w:rsidR="002362E9" w:rsidRDefault="002362E9" w:rsidP="00C540C2">
      <w:pPr>
        <w:autoSpaceDE w:val="0"/>
        <w:autoSpaceDN w:val="0"/>
        <w:adjustRightInd w:val="0"/>
        <w:spacing w:after="0" w:line="276" w:lineRule="auto"/>
        <w:jc w:val="both"/>
        <w:rPr>
          <w:rFonts w:cstheme="minorHAnsi"/>
          <w:sz w:val="24"/>
          <w:szCs w:val="24"/>
        </w:rPr>
      </w:pPr>
    </w:p>
    <w:p w14:paraId="3CE96729" w14:textId="77777777" w:rsidR="002362E9" w:rsidRPr="008D35AB" w:rsidRDefault="002362E9" w:rsidP="00C540C2">
      <w:pPr>
        <w:autoSpaceDE w:val="0"/>
        <w:autoSpaceDN w:val="0"/>
        <w:adjustRightInd w:val="0"/>
        <w:spacing w:after="0" w:line="276" w:lineRule="auto"/>
        <w:jc w:val="both"/>
        <w:rPr>
          <w:rFonts w:cstheme="minorHAnsi"/>
          <w:sz w:val="24"/>
          <w:szCs w:val="24"/>
        </w:rPr>
      </w:pPr>
    </w:p>
    <w:p w14:paraId="402B93B3" w14:textId="77777777" w:rsidR="0028727C" w:rsidRPr="008D35AB" w:rsidRDefault="0028727C" w:rsidP="00C540C2">
      <w:pPr>
        <w:autoSpaceDE w:val="0"/>
        <w:autoSpaceDN w:val="0"/>
        <w:adjustRightInd w:val="0"/>
        <w:spacing w:after="0" w:line="276" w:lineRule="auto"/>
        <w:jc w:val="both"/>
        <w:rPr>
          <w:rFonts w:ascii="Times New Roman" w:hAnsi="Times New Roman" w:cs="Times New Roman"/>
          <w:sz w:val="24"/>
          <w:szCs w:val="24"/>
        </w:rPr>
      </w:pPr>
    </w:p>
    <w:tbl>
      <w:tblPr>
        <w:tblW w:w="85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160"/>
        <w:gridCol w:w="1260"/>
        <w:gridCol w:w="1321"/>
        <w:gridCol w:w="998"/>
        <w:gridCol w:w="1368"/>
        <w:gridCol w:w="1441"/>
      </w:tblGrid>
      <w:tr w:rsidR="0028727C" w:rsidRPr="005D76C1" w14:paraId="161C73A0" w14:textId="77777777" w:rsidTr="003C1141">
        <w:trPr>
          <w:cantSplit/>
          <w:tblHeader/>
        </w:trPr>
        <w:tc>
          <w:tcPr>
            <w:tcW w:w="8548" w:type="dxa"/>
            <w:gridSpan w:val="6"/>
            <w:tcBorders>
              <w:top w:val="nil"/>
              <w:left w:val="nil"/>
              <w:bottom w:val="nil"/>
              <w:right w:val="nil"/>
            </w:tcBorders>
            <w:shd w:val="clear" w:color="auto" w:fill="FFFFFF"/>
            <w:tcMar>
              <w:top w:w="30" w:type="dxa"/>
              <w:left w:w="30" w:type="dxa"/>
              <w:bottom w:w="30" w:type="dxa"/>
              <w:right w:w="30" w:type="dxa"/>
            </w:tcMar>
            <w:vAlign w:val="center"/>
          </w:tcPr>
          <w:p w14:paraId="62CE0ED9"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Pr>
                <w:rFonts w:ascii="Arial" w:hAnsi="Arial" w:cs="Arial"/>
                <w:b/>
                <w:bCs/>
                <w:color w:val="000000"/>
                <w:sz w:val="18"/>
                <w:szCs w:val="18"/>
              </w:rPr>
              <w:lastRenderedPageBreak/>
              <w:t xml:space="preserve">Table 3: </w:t>
            </w:r>
            <w:r w:rsidRPr="005D76C1">
              <w:rPr>
                <w:rFonts w:ascii="Arial" w:hAnsi="Arial" w:cs="Arial"/>
                <w:b/>
                <w:bCs/>
                <w:color w:val="000000"/>
                <w:sz w:val="18"/>
                <w:szCs w:val="18"/>
              </w:rPr>
              <w:t>Experience</w:t>
            </w:r>
          </w:p>
        </w:tc>
      </w:tr>
      <w:tr w:rsidR="0028727C" w:rsidRPr="005D76C1" w14:paraId="396B5E98" w14:textId="77777777" w:rsidTr="003C1141">
        <w:trPr>
          <w:cantSplit/>
          <w:tblHeader/>
        </w:trPr>
        <w:tc>
          <w:tcPr>
            <w:tcW w:w="2160"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vAlign w:val="center"/>
          </w:tcPr>
          <w:p w14:paraId="5C8C7DF7" w14:textId="77777777" w:rsidR="0028727C" w:rsidRPr="005D76C1" w:rsidRDefault="0028727C" w:rsidP="003C1141">
            <w:pPr>
              <w:autoSpaceDE w:val="0"/>
              <w:autoSpaceDN w:val="0"/>
              <w:adjustRightInd w:val="0"/>
              <w:spacing w:after="0" w:line="276" w:lineRule="auto"/>
              <w:jc w:val="center"/>
              <w:rPr>
                <w:rFonts w:ascii="Times New Roman" w:hAnsi="Times New Roman" w:cs="Times New Roman"/>
                <w:sz w:val="24"/>
                <w:szCs w:val="24"/>
              </w:rPr>
            </w:pPr>
          </w:p>
        </w:tc>
        <w:tc>
          <w:tcPr>
            <w:tcW w:w="1260"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14C95974" w14:textId="77777777" w:rsidR="0028727C" w:rsidRPr="005D76C1" w:rsidRDefault="0028727C" w:rsidP="003C1141">
            <w:pPr>
              <w:autoSpaceDE w:val="0"/>
              <w:autoSpaceDN w:val="0"/>
              <w:adjustRightInd w:val="0"/>
              <w:spacing w:after="0" w:line="276" w:lineRule="auto"/>
              <w:jc w:val="center"/>
              <w:rPr>
                <w:rFonts w:ascii="Times New Roman" w:hAnsi="Times New Roman" w:cs="Times New Roman"/>
                <w:sz w:val="24"/>
                <w:szCs w:val="24"/>
              </w:rPr>
            </w:pPr>
          </w:p>
        </w:tc>
        <w:tc>
          <w:tcPr>
            <w:tcW w:w="1321"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14:paraId="0B798020"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Frequency</w:t>
            </w:r>
          </w:p>
        </w:tc>
        <w:tc>
          <w:tcPr>
            <w:tcW w:w="998"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4F34FBF4"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Percent</w:t>
            </w:r>
          </w:p>
        </w:tc>
        <w:tc>
          <w:tcPr>
            <w:tcW w:w="1368"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3EB29F8D"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Valid Percent</w:t>
            </w:r>
          </w:p>
        </w:tc>
        <w:tc>
          <w:tcPr>
            <w:tcW w:w="1441"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14:paraId="659FAAE1"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Cumulative Percent</w:t>
            </w:r>
          </w:p>
        </w:tc>
      </w:tr>
      <w:tr w:rsidR="0028727C" w:rsidRPr="005D76C1" w14:paraId="4689003E" w14:textId="77777777" w:rsidTr="003C1141">
        <w:trPr>
          <w:cantSplit/>
          <w:tblHeader/>
        </w:trPr>
        <w:tc>
          <w:tcPr>
            <w:tcW w:w="216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vAlign w:val="center"/>
          </w:tcPr>
          <w:p w14:paraId="6718B36D"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Valid</w:t>
            </w:r>
          </w:p>
        </w:tc>
        <w:tc>
          <w:tcPr>
            <w:tcW w:w="1260"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vAlign w:val="center"/>
          </w:tcPr>
          <w:p w14:paraId="39A83E01"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0 to 5 years</w:t>
            </w:r>
          </w:p>
        </w:tc>
        <w:tc>
          <w:tcPr>
            <w:tcW w:w="1321"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065F8B4D"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18</w:t>
            </w:r>
          </w:p>
        </w:tc>
        <w:tc>
          <w:tcPr>
            <w:tcW w:w="998" w:type="dxa"/>
            <w:tcBorders>
              <w:top w:val="single" w:sz="16" w:space="0" w:color="000000"/>
              <w:bottom w:val="nil"/>
            </w:tcBorders>
            <w:shd w:val="clear" w:color="auto" w:fill="FFFFFF"/>
            <w:tcMar>
              <w:top w:w="30" w:type="dxa"/>
              <w:left w:w="30" w:type="dxa"/>
              <w:bottom w:w="30" w:type="dxa"/>
              <w:right w:w="30" w:type="dxa"/>
            </w:tcMar>
            <w:vAlign w:val="center"/>
          </w:tcPr>
          <w:p w14:paraId="1A6FC1C5"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56.2</w:t>
            </w:r>
          </w:p>
        </w:tc>
        <w:tc>
          <w:tcPr>
            <w:tcW w:w="1368" w:type="dxa"/>
            <w:tcBorders>
              <w:top w:val="single" w:sz="16" w:space="0" w:color="000000"/>
              <w:bottom w:val="nil"/>
            </w:tcBorders>
            <w:shd w:val="clear" w:color="auto" w:fill="FFFFFF"/>
            <w:tcMar>
              <w:top w:w="30" w:type="dxa"/>
              <w:left w:w="30" w:type="dxa"/>
              <w:bottom w:w="30" w:type="dxa"/>
              <w:right w:w="30" w:type="dxa"/>
            </w:tcMar>
            <w:vAlign w:val="center"/>
          </w:tcPr>
          <w:p w14:paraId="4C697044"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56.2</w:t>
            </w:r>
          </w:p>
        </w:tc>
        <w:tc>
          <w:tcPr>
            <w:tcW w:w="1441"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0404C868"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56.2</w:t>
            </w:r>
          </w:p>
        </w:tc>
      </w:tr>
      <w:tr w:rsidR="0028727C" w:rsidRPr="005D76C1" w14:paraId="3CE42E2F" w14:textId="77777777" w:rsidTr="003C1141">
        <w:trPr>
          <w:cantSplit/>
          <w:tblHeader/>
        </w:trPr>
        <w:tc>
          <w:tcPr>
            <w:tcW w:w="216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vAlign w:val="center"/>
          </w:tcPr>
          <w:p w14:paraId="10DB28C9"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p>
        </w:tc>
        <w:tc>
          <w:tcPr>
            <w:tcW w:w="1260" w:type="dxa"/>
            <w:tcBorders>
              <w:top w:val="nil"/>
              <w:left w:val="nil"/>
              <w:bottom w:val="nil"/>
              <w:right w:val="single" w:sz="16" w:space="0" w:color="000000"/>
            </w:tcBorders>
            <w:shd w:val="clear" w:color="auto" w:fill="FFFFFF"/>
            <w:tcMar>
              <w:top w:w="30" w:type="dxa"/>
              <w:left w:w="30" w:type="dxa"/>
              <w:bottom w:w="30" w:type="dxa"/>
              <w:right w:w="30" w:type="dxa"/>
            </w:tcMar>
            <w:vAlign w:val="center"/>
          </w:tcPr>
          <w:p w14:paraId="42B86DD4"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6 to 10 years</w:t>
            </w:r>
          </w:p>
        </w:tc>
        <w:tc>
          <w:tcPr>
            <w:tcW w:w="1321" w:type="dxa"/>
            <w:tcBorders>
              <w:top w:val="nil"/>
              <w:left w:val="single" w:sz="16" w:space="0" w:color="000000"/>
              <w:bottom w:val="nil"/>
            </w:tcBorders>
            <w:shd w:val="clear" w:color="auto" w:fill="FFFFFF"/>
            <w:tcMar>
              <w:top w:w="30" w:type="dxa"/>
              <w:left w:w="30" w:type="dxa"/>
              <w:bottom w:w="30" w:type="dxa"/>
              <w:right w:w="30" w:type="dxa"/>
            </w:tcMar>
            <w:vAlign w:val="center"/>
          </w:tcPr>
          <w:p w14:paraId="385A2A71"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10</w:t>
            </w:r>
          </w:p>
        </w:tc>
        <w:tc>
          <w:tcPr>
            <w:tcW w:w="998" w:type="dxa"/>
            <w:tcBorders>
              <w:top w:val="nil"/>
              <w:bottom w:val="nil"/>
            </w:tcBorders>
            <w:shd w:val="clear" w:color="auto" w:fill="FFFFFF"/>
            <w:tcMar>
              <w:top w:w="30" w:type="dxa"/>
              <w:left w:w="30" w:type="dxa"/>
              <w:bottom w:w="30" w:type="dxa"/>
              <w:right w:w="30" w:type="dxa"/>
            </w:tcMar>
            <w:vAlign w:val="center"/>
          </w:tcPr>
          <w:p w14:paraId="761B1560"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31.2</w:t>
            </w:r>
          </w:p>
        </w:tc>
        <w:tc>
          <w:tcPr>
            <w:tcW w:w="1368" w:type="dxa"/>
            <w:tcBorders>
              <w:top w:val="nil"/>
              <w:bottom w:val="nil"/>
            </w:tcBorders>
            <w:shd w:val="clear" w:color="auto" w:fill="FFFFFF"/>
            <w:tcMar>
              <w:top w:w="30" w:type="dxa"/>
              <w:left w:w="30" w:type="dxa"/>
              <w:bottom w:w="30" w:type="dxa"/>
              <w:right w:w="30" w:type="dxa"/>
            </w:tcMar>
            <w:vAlign w:val="center"/>
          </w:tcPr>
          <w:p w14:paraId="08100C66"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31.2</w:t>
            </w:r>
          </w:p>
        </w:tc>
        <w:tc>
          <w:tcPr>
            <w:tcW w:w="1441" w:type="dxa"/>
            <w:tcBorders>
              <w:top w:val="nil"/>
              <w:bottom w:val="nil"/>
              <w:right w:val="single" w:sz="16" w:space="0" w:color="000000"/>
            </w:tcBorders>
            <w:shd w:val="clear" w:color="auto" w:fill="FFFFFF"/>
            <w:tcMar>
              <w:top w:w="30" w:type="dxa"/>
              <w:left w:w="30" w:type="dxa"/>
              <w:bottom w:w="30" w:type="dxa"/>
              <w:right w:w="30" w:type="dxa"/>
            </w:tcMar>
            <w:vAlign w:val="center"/>
          </w:tcPr>
          <w:p w14:paraId="6AB856BB"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87.5</w:t>
            </w:r>
          </w:p>
        </w:tc>
      </w:tr>
      <w:tr w:rsidR="0028727C" w:rsidRPr="005D76C1" w14:paraId="1091B6C1" w14:textId="77777777" w:rsidTr="003C1141">
        <w:trPr>
          <w:cantSplit/>
          <w:tblHeader/>
        </w:trPr>
        <w:tc>
          <w:tcPr>
            <w:tcW w:w="216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vAlign w:val="center"/>
          </w:tcPr>
          <w:p w14:paraId="18CC8A48"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p>
        </w:tc>
        <w:tc>
          <w:tcPr>
            <w:tcW w:w="1260" w:type="dxa"/>
            <w:tcBorders>
              <w:top w:val="nil"/>
              <w:left w:val="nil"/>
              <w:bottom w:val="nil"/>
              <w:right w:val="single" w:sz="16" w:space="0" w:color="000000"/>
            </w:tcBorders>
            <w:shd w:val="clear" w:color="auto" w:fill="FFFFFF"/>
            <w:tcMar>
              <w:top w:w="30" w:type="dxa"/>
              <w:left w:w="30" w:type="dxa"/>
              <w:bottom w:w="30" w:type="dxa"/>
              <w:right w:w="30" w:type="dxa"/>
            </w:tcMar>
            <w:vAlign w:val="center"/>
          </w:tcPr>
          <w:p w14:paraId="79E1B163"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11 to 15 years</w:t>
            </w:r>
          </w:p>
        </w:tc>
        <w:tc>
          <w:tcPr>
            <w:tcW w:w="1321" w:type="dxa"/>
            <w:tcBorders>
              <w:top w:val="nil"/>
              <w:left w:val="single" w:sz="16" w:space="0" w:color="000000"/>
              <w:bottom w:val="nil"/>
            </w:tcBorders>
            <w:shd w:val="clear" w:color="auto" w:fill="FFFFFF"/>
            <w:tcMar>
              <w:top w:w="30" w:type="dxa"/>
              <w:left w:w="30" w:type="dxa"/>
              <w:bottom w:w="30" w:type="dxa"/>
              <w:right w:w="30" w:type="dxa"/>
            </w:tcMar>
            <w:vAlign w:val="center"/>
          </w:tcPr>
          <w:p w14:paraId="625F1CDF"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4</w:t>
            </w:r>
          </w:p>
        </w:tc>
        <w:tc>
          <w:tcPr>
            <w:tcW w:w="998" w:type="dxa"/>
            <w:tcBorders>
              <w:top w:val="nil"/>
              <w:bottom w:val="nil"/>
            </w:tcBorders>
            <w:shd w:val="clear" w:color="auto" w:fill="FFFFFF"/>
            <w:tcMar>
              <w:top w:w="30" w:type="dxa"/>
              <w:left w:w="30" w:type="dxa"/>
              <w:bottom w:w="30" w:type="dxa"/>
              <w:right w:w="30" w:type="dxa"/>
            </w:tcMar>
            <w:vAlign w:val="center"/>
          </w:tcPr>
          <w:p w14:paraId="75E3853A"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12.5</w:t>
            </w:r>
          </w:p>
        </w:tc>
        <w:tc>
          <w:tcPr>
            <w:tcW w:w="1368" w:type="dxa"/>
            <w:tcBorders>
              <w:top w:val="nil"/>
              <w:bottom w:val="nil"/>
            </w:tcBorders>
            <w:shd w:val="clear" w:color="auto" w:fill="FFFFFF"/>
            <w:tcMar>
              <w:top w:w="30" w:type="dxa"/>
              <w:left w:w="30" w:type="dxa"/>
              <w:bottom w:w="30" w:type="dxa"/>
              <w:right w:w="30" w:type="dxa"/>
            </w:tcMar>
            <w:vAlign w:val="center"/>
          </w:tcPr>
          <w:p w14:paraId="347B09B1"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12.5</w:t>
            </w:r>
          </w:p>
        </w:tc>
        <w:tc>
          <w:tcPr>
            <w:tcW w:w="1441" w:type="dxa"/>
            <w:tcBorders>
              <w:top w:val="nil"/>
              <w:bottom w:val="nil"/>
              <w:right w:val="single" w:sz="16" w:space="0" w:color="000000"/>
            </w:tcBorders>
            <w:shd w:val="clear" w:color="auto" w:fill="FFFFFF"/>
            <w:tcMar>
              <w:top w:w="30" w:type="dxa"/>
              <w:left w:w="30" w:type="dxa"/>
              <w:bottom w:w="30" w:type="dxa"/>
              <w:right w:w="30" w:type="dxa"/>
            </w:tcMar>
            <w:vAlign w:val="center"/>
          </w:tcPr>
          <w:p w14:paraId="6F2F9C72"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100.0</w:t>
            </w:r>
          </w:p>
        </w:tc>
      </w:tr>
      <w:tr w:rsidR="0028727C" w:rsidRPr="005D76C1" w14:paraId="3FED5FD4" w14:textId="77777777" w:rsidTr="003C1141">
        <w:trPr>
          <w:cantSplit/>
        </w:trPr>
        <w:tc>
          <w:tcPr>
            <w:tcW w:w="216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vAlign w:val="center"/>
          </w:tcPr>
          <w:p w14:paraId="411CCEF9"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p>
        </w:tc>
        <w:tc>
          <w:tcPr>
            <w:tcW w:w="1260"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093CFD87"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Total</w:t>
            </w:r>
          </w:p>
        </w:tc>
        <w:tc>
          <w:tcPr>
            <w:tcW w:w="1321"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03D6DA12"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32</w:t>
            </w:r>
          </w:p>
        </w:tc>
        <w:tc>
          <w:tcPr>
            <w:tcW w:w="998" w:type="dxa"/>
            <w:tcBorders>
              <w:top w:val="nil"/>
              <w:bottom w:val="single" w:sz="16" w:space="0" w:color="000000"/>
            </w:tcBorders>
            <w:shd w:val="clear" w:color="auto" w:fill="FFFFFF"/>
            <w:tcMar>
              <w:top w:w="30" w:type="dxa"/>
              <w:left w:w="30" w:type="dxa"/>
              <w:bottom w:w="30" w:type="dxa"/>
              <w:right w:w="30" w:type="dxa"/>
            </w:tcMar>
            <w:vAlign w:val="center"/>
          </w:tcPr>
          <w:p w14:paraId="64789697"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100.0</w:t>
            </w:r>
          </w:p>
        </w:tc>
        <w:tc>
          <w:tcPr>
            <w:tcW w:w="1368" w:type="dxa"/>
            <w:tcBorders>
              <w:top w:val="nil"/>
              <w:bottom w:val="single" w:sz="16" w:space="0" w:color="000000"/>
            </w:tcBorders>
            <w:shd w:val="clear" w:color="auto" w:fill="FFFFFF"/>
            <w:tcMar>
              <w:top w:w="30" w:type="dxa"/>
              <w:left w:w="30" w:type="dxa"/>
              <w:bottom w:w="30" w:type="dxa"/>
              <w:right w:w="30" w:type="dxa"/>
            </w:tcMar>
            <w:vAlign w:val="center"/>
          </w:tcPr>
          <w:p w14:paraId="01360596"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100.0</w:t>
            </w:r>
          </w:p>
        </w:tc>
        <w:tc>
          <w:tcPr>
            <w:tcW w:w="1441"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10810018" w14:textId="77777777" w:rsidR="0028727C" w:rsidRPr="005D76C1" w:rsidRDefault="0028727C" w:rsidP="003C1141">
            <w:pPr>
              <w:autoSpaceDE w:val="0"/>
              <w:autoSpaceDN w:val="0"/>
              <w:adjustRightInd w:val="0"/>
              <w:spacing w:after="0" w:line="276" w:lineRule="auto"/>
              <w:jc w:val="center"/>
              <w:rPr>
                <w:rFonts w:ascii="Times New Roman" w:hAnsi="Times New Roman" w:cs="Times New Roman"/>
                <w:sz w:val="24"/>
                <w:szCs w:val="24"/>
              </w:rPr>
            </w:pPr>
          </w:p>
        </w:tc>
      </w:tr>
    </w:tbl>
    <w:p w14:paraId="5E8B81A4" w14:textId="77777777" w:rsidR="003C1141" w:rsidRDefault="003C1141" w:rsidP="00C540C2">
      <w:pPr>
        <w:autoSpaceDE w:val="0"/>
        <w:autoSpaceDN w:val="0"/>
        <w:adjustRightInd w:val="0"/>
        <w:spacing w:after="0" w:line="276" w:lineRule="auto"/>
        <w:jc w:val="both"/>
        <w:rPr>
          <w:rFonts w:cstheme="minorHAnsi"/>
        </w:rPr>
      </w:pPr>
    </w:p>
    <w:p w14:paraId="10821575" w14:textId="77777777" w:rsidR="0028727C" w:rsidRPr="00E05338" w:rsidRDefault="0028727C" w:rsidP="00C540C2">
      <w:pPr>
        <w:autoSpaceDE w:val="0"/>
        <w:autoSpaceDN w:val="0"/>
        <w:adjustRightInd w:val="0"/>
        <w:spacing w:after="0" w:line="276" w:lineRule="auto"/>
        <w:jc w:val="both"/>
        <w:rPr>
          <w:rFonts w:cstheme="minorHAnsi"/>
          <w:sz w:val="24"/>
          <w:szCs w:val="24"/>
        </w:rPr>
      </w:pPr>
      <w:r w:rsidRPr="00E05338">
        <w:rPr>
          <w:rFonts w:cstheme="minorHAnsi"/>
          <w:sz w:val="24"/>
          <w:szCs w:val="24"/>
        </w:rPr>
        <w:t xml:space="preserve">According to the Table 3, the study shows that most the employees of SFBL tend to work there up-to 10 years. The working experience of 87.4% of employees is between 0 to 10 years. After 5 years of experience the retention rate starts to fall. Only 12.5% of employees stays in SFBL in 11 to 15 years.   </w:t>
      </w:r>
    </w:p>
    <w:p w14:paraId="697DE598" w14:textId="77777777" w:rsidR="0028727C" w:rsidRPr="00E05338" w:rsidRDefault="0028727C" w:rsidP="00C540C2">
      <w:pPr>
        <w:autoSpaceDE w:val="0"/>
        <w:autoSpaceDN w:val="0"/>
        <w:adjustRightInd w:val="0"/>
        <w:spacing w:after="0" w:line="276" w:lineRule="auto"/>
        <w:rPr>
          <w:rFonts w:ascii="Times New Roman" w:hAnsi="Times New Roman" w:cs="Times New Roman"/>
          <w:sz w:val="24"/>
          <w:szCs w:val="24"/>
        </w:rPr>
      </w:pPr>
    </w:p>
    <w:p w14:paraId="1DDDEBFC" w14:textId="77777777" w:rsidR="0028727C" w:rsidRPr="005D76C1" w:rsidRDefault="0028727C" w:rsidP="00C540C2">
      <w:pPr>
        <w:autoSpaceDE w:val="0"/>
        <w:autoSpaceDN w:val="0"/>
        <w:adjustRightInd w:val="0"/>
        <w:spacing w:after="0" w:line="276" w:lineRule="auto"/>
        <w:rPr>
          <w:rFonts w:ascii="Times New Roman" w:hAnsi="Times New Roman" w:cs="Times New Roman"/>
          <w:sz w:val="24"/>
          <w:szCs w:val="24"/>
        </w:rPr>
      </w:pPr>
    </w:p>
    <w:tbl>
      <w:tblPr>
        <w:tblW w:w="74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20"/>
        <w:gridCol w:w="1784"/>
        <w:gridCol w:w="1142"/>
        <w:gridCol w:w="998"/>
        <w:gridCol w:w="1368"/>
        <w:gridCol w:w="1441"/>
      </w:tblGrid>
      <w:tr w:rsidR="0028727C" w:rsidRPr="005D76C1" w14:paraId="1C6FABD3" w14:textId="77777777" w:rsidTr="003C1141">
        <w:trPr>
          <w:cantSplit/>
          <w:tblHeader/>
        </w:trPr>
        <w:tc>
          <w:tcPr>
            <w:tcW w:w="7453" w:type="dxa"/>
            <w:gridSpan w:val="6"/>
            <w:tcBorders>
              <w:top w:val="nil"/>
              <w:left w:val="nil"/>
              <w:bottom w:val="nil"/>
              <w:right w:val="nil"/>
            </w:tcBorders>
            <w:shd w:val="clear" w:color="auto" w:fill="FFFFFF"/>
            <w:tcMar>
              <w:top w:w="30" w:type="dxa"/>
              <w:left w:w="30" w:type="dxa"/>
              <w:bottom w:w="30" w:type="dxa"/>
              <w:right w:w="30" w:type="dxa"/>
            </w:tcMar>
            <w:vAlign w:val="center"/>
          </w:tcPr>
          <w:p w14:paraId="65B2EE5F"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Pr>
                <w:rFonts w:ascii="Arial" w:hAnsi="Arial" w:cs="Arial"/>
                <w:b/>
                <w:bCs/>
                <w:color w:val="000000"/>
                <w:sz w:val="18"/>
                <w:szCs w:val="18"/>
              </w:rPr>
              <w:t xml:space="preserve">Table 4: </w:t>
            </w:r>
            <w:r w:rsidRPr="005D76C1">
              <w:rPr>
                <w:rFonts w:ascii="Arial" w:hAnsi="Arial" w:cs="Arial"/>
                <w:b/>
                <w:bCs/>
                <w:color w:val="000000"/>
                <w:sz w:val="18"/>
                <w:szCs w:val="18"/>
              </w:rPr>
              <w:t>Salary</w:t>
            </w:r>
          </w:p>
        </w:tc>
      </w:tr>
      <w:tr w:rsidR="0028727C" w:rsidRPr="005D76C1" w14:paraId="4CA258BE" w14:textId="77777777" w:rsidTr="003C1141">
        <w:trPr>
          <w:cantSplit/>
          <w:tblHeader/>
        </w:trPr>
        <w:tc>
          <w:tcPr>
            <w:tcW w:w="720"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vAlign w:val="center"/>
          </w:tcPr>
          <w:p w14:paraId="031F740E" w14:textId="77777777" w:rsidR="0028727C" w:rsidRPr="005D76C1" w:rsidRDefault="0028727C" w:rsidP="003C1141">
            <w:pPr>
              <w:autoSpaceDE w:val="0"/>
              <w:autoSpaceDN w:val="0"/>
              <w:adjustRightInd w:val="0"/>
              <w:spacing w:after="0" w:line="276" w:lineRule="auto"/>
              <w:jc w:val="center"/>
              <w:rPr>
                <w:rFonts w:ascii="Times New Roman" w:hAnsi="Times New Roman" w:cs="Times New Roman"/>
                <w:sz w:val="24"/>
                <w:szCs w:val="24"/>
              </w:rPr>
            </w:pPr>
          </w:p>
        </w:tc>
        <w:tc>
          <w:tcPr>
            <w:tcW w:w="1784"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68B3EB9D" w14:textId="77777777" w:rsidR="0028727C" w:rsidRPr="005D76C1" w:rsidRDefault="0028727C" w:rsidP="003C1141">
            <w:pPr>
              <w:autoSpaceDE w:val="0"/>
              <w:autoSpaceDN w:val="0"/>
              <w:adjustRightInd w:val="0"/>
              <w:spacing w:after="0" w:line="276" w:lineRule="auto"/>
              <w:jc w:val="center"/>
              <w:rPr>
                <w:rFonts w:ascii="Times New Roman" w:hAnsi="Times New Roman" w:cs="Times New Roman"/>
                <w:sz w:val="24"/>
                <w:szCs w:val="24"/>
              </w:rPr>
            </w:pPr>
          </w:p>
        </w:tc>
        <w:tc>
          <w:tcPr>
            <w:tcW w:w="1142"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14:paraId="5962DE85"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Frequency</w:t>
            </w:r>
          </w:p>
        </w:tc>
        <w:tc>
          <w:tcPr>
            <w:tcW w:w="998"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40FF8828"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Percent</w:t>
            </w:r>
          </w:p>
        </w:tc>
        <w:tc>
          <w:tcPr>
            <w:tcW w:w="1368"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26173954"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Valid Percent</w:t>
            </w:r>
          </w:p>
        </w:tc>
        <w:tc>
          <w:tcPr>
            <w:tcW w:w="1441"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14:paraId="63FF1A57"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Cumulative Percent</w:t>
            </w:r>
          </w:p>
        </w:tc>
      </w:tr>
      <w:tr w:rsidR="0028727C" w:rsidRPr="005D76C1" w14:paraId="0B97806B" w14:textId="77777777" w:rsidTr="003C1141">
        <w:trPr>
          <w:cantSplit/>
          <w:tblHeader/>
        </w:trPr>
        <w:tc>
          <w:tcPr>
            <w:tcW w:w="72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vAlign w:val="center"/>
          </w:tcPr>
          <w:p w14:paraId="0B334266"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Valid</w:t>
            </w:r>
          </w:p>
        </w:tc>
        <w:tc>
          <w:tcPr>
            <w:tcW w:w="178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vAlign w:val="center"/>
          </w:tcPr>
          <w:p w14:paraId="48870092"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Tk. 20000-50000</w:t>
            </w:r>
          </w:p>
        </w:tc>
        <w:tc>
          <w:tcPr>
            <w:tcW w:w="1142"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7E2DBFBF"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13</w:t>
            </w:r>
          </w:p>
        </w:tc>
        <w:tc>
          <w:tcPr>
            <w:tcW w:w="998" w:type="dxa"/>
            <w:tcBorders>
              <w:top w:val="single" w:sz="16" w:space="0" w:color="000000"/>
              <w:bottom w:val="nil"/>
            </w:tcBorders>
            <w:shd w:val="clear" w:color="auto" w:fill="FFFFFF"/>
            <w:tcMar>
              <w:top w:w="30" w:type="dxa"/>
              <w:left w:w="30" w:type="dxa"/>
              <w:bottom w:w="30" w:type="dxa"/>
              <w:right w:w="30" w:type="dxa"/>
            </w:tcMar>
            <w:vAlign w:val="center"/>
          </w:tcPr>
          <w:p w14:paraId="3C21F301"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40.6</w:t>
            </w:r>
          </w:p>
        </w:tc>
        <w:tc>
          <w:tcPr>
            <w:tcW w:w="1368" w:type="dxa"/>
            <w:tcBorders>
              <w:top w:val="single" w:sz="16" w:space="0" w:color="000000"/>
              <w:bottom w:val="nil"/>
            </w:tcBorders>
            <w:shd w:val="clear" w:color="auto" w:fill="FFFFFF"/>
            <w:tcMar>
              <w:top w:w="30" w:type="dxa"/>
              <w:left w:w="30" w:type="dxa"/>
              <w:bottom w:w="30" w:type="dxa"/>
              <w:right w:w="30" w:type="dxa"/>
            </w:tcMar>
            <w:vAlign w:val="center"/>
          </w:tcPr>
          <w:p w14:paraId="7D744780"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40.6</w:t>
            </w:r>
          </w:p>
        </w:tc>
        <w:tc>
          <w:tcPr>
            <w:tcW w:w="1441"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70E7E70B"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40.6</w:t>
            </w:r>
          </w:p>
        </w:tc>
      </w:tr>
      <w:tr w:rsidR="0028727C" w:rsidRPr="005D76C1" w14:paraId="250B44F9" w14:textId="77777777" w:rsidTr="003C1141">
        <w:trPr>
          <w:cantSplit/>
          <w:tblHeader/>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vAlign w:val="center"/>
          </w:tcPr>
          <w:p w14:paraId="4E26403E"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p>
        </w:tc>
        <w:tc>
          <w:tcPr>
            <w:tcW w:w="1784" w:type="dxa"/>
            <w:tcBorders>
              <w:top w:val="nil"/>
              <w:left w:val="nil"/>
              <w:bottom w:val="nil"/>
              <w:right w:val="single" w:sz="16" w:space="0" w:color="000000"/>
            </w:tcBorders>
            <w:shd w:val="clear" w:color="auto" w:fill="FFFFFF"/>
            <w:tcMar>
              <w:top w:w="30" w:type="dxa"/>
              <w:left w:w="30" w:type="dxa"/>
              <w:bottom w:w="30" w:type="dxa"/>
              <w:right w:w="30" w:type="dxa"/>
            </w:tcMar>
            <w:vAlign w:val="center"/>
          </w:tcPr>
          <w:p w14:paraId="2C7B6D48"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Tk. 51000-80000</w:t>
            </w:r>
          </w:p>
        </w:tc>
        <w:tc>
          <w:tcPr>
            <w:tcW w:w="1142" w:type="dxa"/>
            <w:tcBorders>
              <w:top w:val="nil"/>
              <w:left w:val="single" w:sz="16" w:space="0" w:color="000000"/>
              <w:bottom w:val="nil"/>
            </w:tcBorders>
            <w:shd w:val="clear" w:color="auto" w:fill="FFFFFF"/>
            <w:tcMar>
              <w:top w:w="30" w:type="dxa"/>
              <w:left w:w="30" w:type="dxa"/>
              <w:bottom w:w="30" w:type="dxa"/>
              <w:right w:w="30" w:type="dxa"/>
            </w:tcMar>
            <w:vAlign w:val="center"/>
          </w:tcPr>
          <w:p w14:paraId="161C2612"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18</w:t>
            </w:r>
          </w:p>
        </w:tc>
        <w:tc>
          <w:tcPr>
            <w:tcW w:w="998" w:type="dxa"/>
            <w:tcBorders>
              <w:top w:val="nil"/>
              <w:bottom w:val="nil"/>
            </w:tcBorders>
            <w:shd w:val="clear" w:color="auto" w:fill="FFFFFF"/>
            <w:tcMar>
              <w:top w:w="30" w:type="dxa"/>
              <w:left w:w="30" w:type="dxa"/>
              <w:bottom w:w="30" w:type="dxa"/>
              <w:right w:w="30" w:type="dxa"/>
            </w:tcMar>
            <w:vAlign w:val="center"/>
          </w:tcPr>
          <w:p w14:paraId="50ED3BE2"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56.2</w:t>
            </w:r>
          </w:p>
        </w:tc>
        <w:tc>
          <w:tcPr>
            <w:tcW w:w="1368" w:type="dxa"/>
            <w:tcBorders>
              <w:top w:val="nil"/>
              <w:bottom w:val="nil"/>
            </w:tcBorders>
            <w:shd w:val="clear" w:color="auto" w:fill="FFFFFF"/>
            <w:tcMar>
              <w:top w:w="30" w:type="dxa"/>
              <w:left w:w="30" w:type="dxa"/>
              <w:bottom w:w="30" w:type="dxa"/>
              <w:right w:w="30" w:type="dxa"/>
            </w:tcMar>
            <w:vAlign w:val="center"/>
          </w:tcPr>
          <w:p w14:paraId="381F218C"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56.2</w:t>
            </w:r>
          </w:p>
        </w:tc>
        <w:tc>
          <w:tcPr>
            <w:tcW w:w="1441" w:type="dxa"/>
            <w:tcBorders>
              <w:top w:val="nil"/>
              <w:bottom w:val="nil"/>
              <w:right w:val="single" w:sz="16" w:space="0" w:color="000000"/>
            </w:tcBorders>
            <w:shd w:val="clear" w:color="auto" w:fill="FFFFFF"/>
            <w:tcMar>
              <w:top w:w="30" w:type="dxa"/>
              <w:left w:w="30" w:type="dxa"/>
              <w:bottom w:w="30" w:type="dxa"/>
              <w:right w:w="30" w:type="dxa"/>
            </w:tcMar>
            <w:vAlign w:val="center"/>
          </w:tcPr>
          <w:p w14:paraId="1D56C689"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96.9</w:t>
            </w:r>
          </w:p>
        </w:tc>
      </w:tr>
      <w:tr w:rsidR="0028727C" w:rsidRPr="005D76C1" w14:paraId="77035802" w14:textId="77777777" w:rsidTr="003C1141">
        <w:trPr>
          <w:cantSplit/>
          <w:tblHeader/>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vAlign w:val="center"/>
          </w:tcPr>
          <w:p w14:paraId="3C61B7B5"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p>
        </w:tc>
        <w:tc>
          <w:tcPr>
            <w:tcW w:w="1784" w:type="dxa"/>
            <w:tcBorders>
              <w:top w:val="nil"/>
              <w:left w:val="nil"/>
              <w:bottom w:val="nil"/>
              <w:right w:val="single" w:sz="16" w:space="0" w:color="000000"/>
            </w:tcBorders>
            <w:shd w:val="clear" w:color="auto" w:fill="FFFFFF"/>
            <w:tcMar>
              <w:top w:w="30" w:type="dxa"/>
              <w:left w:w="30" w:type="dxa"/>
              <w:bottom w:w="30" w:type="dxa"/>
              <w:right w:w="30" w:type="dxa"/>
            </w:tcMar>
            <w:vAlign w:val="center"/>
          </w:tcPr>
          <w:p w14:paraId="0BD17DE3"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Tk. 81000-110000</w:t>
            </w:r>
          </w:p>
        </w:tc>
        <w:tc>
          <w:tcPr>
            <w:tcW w:w="1142" w:type="dxa"/>
            <w:tcBorders>
              <w:top w:val="nil"/>
              <w:left w:val="single" w:sz="16" w:space="0" w:color="000000"/>
              <w:bottom w:val="nil"/>
            </w:tcBorders>
            <w:shd w:val="clear" w:color="auto" w:fill="FFFFFF"/>
            <w:tcMar>
              <w:top w:w="30" w:type="dxa"/>
              <w:left w:w="30" w:type="dxa"/>
              <w:bottom w:w="30" w:type="dxa"/>
              <w:right w:w="30" w:type="dxa"/>
            </w:tcMar>
            <w:vAlign w:val="center"/>
          </w:tcPr>
          <w:p w14:paraId="7ED72CDA"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1</w:t>
            </w:r>
          </w:p>
        </w:tc>
        <w:tc>
          <w:tcPr>
            <w:tcW w:w="998" w:type="dxa"/>
            <w:tcBorders>
              <w:top w:val="nil"/>
              <w:bottom w:val="nil"/>
            </w:tcBorders>
            <w:shd w:val="clear" w:color="auto" w:fill="FFFFFF"/>
            <w:tcMar>
              <w:top w:w="30" w:type="dxa"/>
              <w:left w:w="30" w:type="dxa"/>
              <w:bottom w:w="30" w:type="dxa"/>
              <w:right w:w="30" w:type="dxa"/>
            </w:tcMar>
            <w:vAlign w:val="center"/>
          </w:tcPr>
          <w:p w14:paraId="1FE09AA9"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3.1</w:t>
            </w:r>
          </w:p>
        </w:tc>
        <w:tc>
          <w:tcPr>
            <w:tcW w:w="1368" w:type="dxa"/>
            <w:tcBorders>
              <w:top w:val="nil"/>
              <w:bottom w:val="nil"/>
            </w:tcBorders>
            <w:shd w:val="clear" w:color="auto" w:fill="FFFFFF"/>
            <w:tcMar>
              <w:top w:w="30" w:type="dxa"/>
              <w:left w:w="30" w:type="dxa"/>
              <w:bottom w:w="30" w:type="dxa"/>
              <w:right w:w="30" w:type="dxa"/>
            </w:tcMar>
            <w:vAlign w:val="center"/>
          </w:tcPr>
          <w:p w14:paraId="069A1BCA"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3.1</w:t>
            </w:r>
          </w:p>
        </w:tc>
        <w:tc>
          <w:tcPr>
            <w:tcW w:w="1441" w:type="dxa"/>
            <w:tcBorders>
              <w:top w:val="nil"/>
              <w:bottom w:val="nil"/>
              <w:right w:val="single" w:sz="16" w:space="0" w:color="000000"/>
            </w:tcBorders>
            <w:shd w:val="clear" w:color="auto" w:fill="FFFFFF"/>
            <w:tcMar>
              <w:top w:w="30" w:type="dxa"/>
              <w:left w:w="30" w:type="dxa"/>
              <w:bottom w:w="30" w:type="dxa"/>
              <w:right w:w="30" w:type="dxa"/>
            </w:tcMar>
            <w:vAlign w:val="center"/>
          </w:tcPr>
          <w:p w14:paraId="6128D86A"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100.0</w:t>
            </w:r>
          </w:p>
        </w:tc>
      </w:tr>
      <w:tr w:rsidR="0028727C" w:rsidRPr="005D76C1" w14:paraId="30659D53" w14:textId="77777777" w:rsidTr="003C1141">
        <w:trPr>
          <w:cantSplit/>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vAlign w:val="center"/>
          </w:tcPr>
          <w:p w14:paraId="56544E72"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p>
        </w:tc>
        <w:tc>
          <w:tcPr>
            <w:tcW w:w="1784"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7B523FDB"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Total</w:t>
            </w:r>
          </w:p>
        </w:tc>
        <w:tc>
          <w:tcPr>
            <w:tcW w:w="1142"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1D68A999"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32</w:t>
            </w:r>
          </w:p>
        </w:tc>
        <w:tc>
          <w:tcPr>
            <w:tcW w:w="998" w:type="dxa"/>
            <w:tcBorders>
              <w:top w:val="nil"/>
              <w:bottom w:val="single" w:sz="16" w:space="0" w:color="000000"/>
            </w:tcBorders>
            <w:shd w:val="clear" w:color="auto" w:fill="FFFFFF"/>
            <w:tcMar>
              <w:top w:w="30" w:type="dxa"/>
              <w:left w:w="30" w:type="dxa"/>
              <w:bottom w:w="30" w:type="dxa"/>
              <w:right w:w="30" w:type="dxa"/>
            </w:tcMar>
            <w:vAlign w:val="center"/>
          </w:tcPr>
          <w:p w14:paraId="533F21EE"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100.0</w:t>
            </w:r>
          </w:p>
        </w:tc>
        <w:tc>
          <w:tcPr>
            <w:tcW w:w="1368" w:type="dxa"/>
            <w:tcBorders>
              <w:top w:val="nil"/>
              <w:bottom w:val="single" w:sz="16" w:space="0" w:color="000000"/>
            </w:tcBorders>
            <w:shd w:val="clear" w:color="auto" w:fill="FFFFFF"/>
            <w:tcMar>
              <w:top w:w="30" w:type="dxa"/>
              <w:left w:w="30" w:type="dxa"/>
              <w:bottom w:w="30" w:type="dxa"/>
              <w:right w:w="30" w:type="dxa"/>
            </w:tcMar>
            <w:vAlign w:val="center"/>
          </w:tcPr>
          <w:p w14:paraId="38058F03"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100.0</w:t>
            </w:r>
          </w:p>
        </w:tc>
        <w:tc>
          <w:tcPr>
            <w:tcW w:w="1441"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484C40FA" w14:textId="77777777" w:rsidR="0028727C" w:rsidRPr="005D76C1" w:rsidRDefault="0028727C" w:rsidP="003C1141">
            <w:pPr>
              <w:autoSpaceDE w:val="0"/>
              <w:autoSpaceDN w:val="0"/>
              <w:adjustRightInd w:val="0"/>
              <w:spacing w:after="0" w:line="276" w:lineRule="auto"/>
              <w:jc w:val="center"/>
              <w:rPr>
                <w:rFonts w:ascii="Times New Roman" w:hAnsi="Times New Roman" w:cs="Times New Roman"/>
                <w:sz w:val="24"/>
                <w:szCs w:val="24"/>
              </w:rPr>
            </w:pPr>
          </w:p>
        </w:tc>
      </w:tr>
    </w:tbl>
    <w:p w14:paraId="45513F36" w14:textId="77777777" w:rsidR="0028727C" w:rsidRDefault="0028727C" w:rsidP="00C540C2">
      <w:pPr>
        <w:autoSpaceDE w:val="0"/>
        <w:autoSpaceDN w:val="0"/>
        <w:adjustRightInd w:val="0"/>
        <w:spacing w:after="0" w:line="276" w:lineRule="auto"/>
        <w:rPr>
          <w:rFonts w:ascii="Times New Roman" w:hAnsi="Times New Roman" w:cs="Times New Roman"/>
          <w:sz w:val="24"/>
          <w:szCs w:val="24"/>
        </w:rPr>
      </w:pPr>
    </w:p>
    <w:p w14:paraId="58F2CE16" w14:textId="77777777" w:rsidR="0028727C" w:rsidRPr="00E05338" w:rsidRDefault="0028727C" w:rsidP="00C540C2">
      <w:pPr>
        <w:autoSpaceDE w:val="0"/>
        <w:autoSpaceDN w:val="0"/>
        <w:adjustRightInd w:val="0"/>
        <w:spacing w:after="0" w:line="276" w:lineRule="auto"/>
        <w:jc w:val="both"/>
        <w:rPr>
          <w:rFonts w:cstheme="minorHAnsi"/>
          <w:sz w:val="24"/>
          <w:szCs w:val="24"/>
        </w:rPr>
      </w:pPr>
      <w:r w:rsidRPr="00E05338">
        <w:rPr>
          <w:rFonts w:cstheme="minorHAnsi"/>
          <w:sz w:val="24"/>
          <w:szCs w:val="24"/>
        </w:rPr>
        <w:t>According to the table 4, 96.8% of the employees of SFBL earn between Tk.20000 to 80000.</w:t>
      </w:r>
    </w:p>
    <w:p w14:paraId="75D9092A" w14:textId="77777777" w:rsidR="0028727C" w:rsidRPr="00E05338" w:rsidRDefault="0028727C" w:rsidP="00C540C2">
      <w:pPr>
        <w:autoSpaceDE w:val="0"/>
        <w:autoSpaceDN w:val="0"/>
        <w:adjustRightInd w:val="0"/>
        <w:spacing w:after="0" w:line="276" w:lineRule="auto"/>
        <w:jc w:val="both"/>
        <w:rPr>
          <w:rFonts w:cstheme="minorHAnsi"/>
          <w:sz w:val="24"/>
          <w:szCs w:val="24"/>
        </w:rPr>
      </w:pPr>
      <w:r w:rsidRPr="00E05338">
        <w:rPr>
          <w:rFonts w:cstheme="minorHAnsi"/>
          <w:sz w:val="24"/>
          <w:szCs w:val="24"/>
        </w:rPr>
        <w:t xml:space="preserve">Only 3.1% of employees earn Tk. 81000 to 110000. </w:t>
      </w:r>
    </w:p>
    <w:p w14:paraId="22419508" w14:textId="77777777" w:rsidR="0028727C" w:rsidRPr="00E05338" w:rsidRDefault="0028727C" w:rsidP="00C540C2">
      <w:pPr>
        <w:autoSpaceDE w:val="0"/>
        <w:autoSpaceDN w:val="0"/>
        <w:adjustRightInd w:val="0"/>
        <w:spacing w:after="0" w:line="276" w:lineRule="auto"/>
        <w:jc w:val="both"/>
        <w:rPr>
          <w:rFonts w:cstheme="minorHAnsi"/>
          <w:sz w:val="24"/>
          <w:szCs w:val="24"/>
        </w:rPr>
      </w:pPr>
      <w:r w:rsidRPr="00E05338">
        <w:rPr>
          <w:rFonts w:cstheme="minorHAnsi"/>
          <w:sz w:val="24"/>
          <w:szCs w:val="24"/>
        </w:rPr>
        <w:t xml:space="preserve"> </w:t>
      </w:r>
    </w:p>
    <w:tbl>
      <w:tblPr>
        <w:tblW w:w="63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21"/>
        <w:gridCol w:w="721"/>
        <w:gridCol w:w="1142"/>
        <w:gridCol w:w="998"/>
        <w:gridCol w:w="1367"/>
        <w:gridCol w:w="1440"/>
      </w:tblGrid>
      <w:tr w:rsidR="0028727C" w:rsidRPr="005D76C1" w14:paraId="7FC752D9" w14:textId="77777777" w:rsidTr="003C1141">
        <w:trPr>
          <w:cantSplit/>
          <w:tblHeader/>
        </w:trPr>
        <w:tc>
          <w:tcPr>
            <w:tcW w:w="6389" w:type="dxa"/>
            <w:gridSpan w:val="6"/>
            <w:tcBorders>
              <w:top w:val="nil"/>
              <w:left w:val="nil"/>
              <w:bottom w:val="nil"/>
              <w:right w:val="nil"/>
            </w:tcBorders>
            <w:shd w:val="clear" w:color="auto" w:fill="FFFFFF"/>
            <w:tcMar>
              <w:top w:w="30" w:type="dxa"/>
              <w:left w:w="30" w:type="dxa"/>
              <w:bottom w:w="30" w:type="dxa"/>
              <w:right w:w="30" w:type="dxa"/>
            </w:tcMar>
            <w:vAlign w:val="center"/>
          </w:tcPr>
          <w:p w14:paraId="48FF28A6"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Pr>
                <w:rFonts w:ascii="Arial" w:hAnsi="Arial" w:cs="Arial"/>
                <w:b/>
                <w:bCs/>
                <w:color w:val="000000"/>
                <w:sz w:val="18"/>
                <w:szCs w:val="18"/>
              </w:rPr>
              <w:t xml:space="preserve">Table 5: </w:t>
            </w:r>
            <w:r w:rsidRPr="005D76C1">
              <w:rPr>
                <w:rFonts w:ascii="Arial" w:hAnsi="Arial" w:cs="Arial"/>
                <w:b/>
                <w:bCs/>
                <w:color w:val="000000"/>
                <w:sz w:val="18"/>
                <w:szCs w:val="18"/>
              </w:rPr>
              <w:t>Education</w:t>
            </w:r>
          </w:p>
        </w:tc>
      </w:tr>
      <w:tr w:rsidR="0028727C" w:rsidRPr="005D76C1" w14:paraId="7D3FEA45" w14:textId="77777777" w:rsidTr="003C1141">
        <w:trPr>
          <w:cantSplit/>
          <w:tblHeader/>
        </w:trPr>
        <w:tc>
          <w:tcPr>
            <w:tcW w:w="721"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vAlign w:val="center"/>
          </w:tcPr>
          <w:p w14:paraId="1CC25A47" w14:textId="77777777" w:rsidR="0028727C" w:rsidRPr="005D76C1" w:rsidRDefault="0028727C" w:rsidP="003C1141">
            <w:pPr>
              <w:autoSpaceDE w:val="0"/>
              <w:autoSpaceDN w:val="0"/>
              <w:adjustRightInd w:val="0"/>
              <w:spacing w:after="0" w:line="276" w:lineRule="auto"/>
              <w:jc w:val="center"/>
              <w:rPr>
                <w:rFonts w:ascii="Times New Roman" w:hAnsi="Times New Roman" w:cs="Times New Roman"/>
                <w:sz w:val="24"/>
                <w:szCs w:val="24"/>
              </w:rPr>
            </w:pPr>
          </w:p>
        </w:tc>
        <w:tc>
          <w:tcPr>
            <w:tcW w:w="721"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670E0A9E" w14:textId="77777777" w:rsidR="0028727C" w:rsidRPr="005D76C1" w:rsidRDefault="0028727C" w:rsidP="003C1141">
            <w:pPr>
              <w:autoSpaceDE w:val="0"/>
              <w:autoSpaceDN w:val="0"/>
              <w:adjustRightInd w:val="0"/>
              <w:spacing w:after="0" w:line="276" w:lineRule="auto"/>
              <w:jc w:val="center"/>
              <w:rPr>
                <w:rFonts w:ascii="Times New Roman" w:hAnsi="Times New Roman" w:cs="Times New Roman"/>
                <w:sz w:val="24"/>
                <w:szCs w:val="24"/>
              </w:rPr>
            </w:pPr>
          </w:p>
        </w:tc>
        <w:tc>
          <w:tcPr>
            <w:tcW w:w="1142"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14:paraId="20BA2B6A"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Frequency</w:t>
            </w:r>
          </w:p>
        </w:tc>
        <w:tc>
          <w:tcPr>
            <w:tcW w:w="998"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21203715"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Percent</w:t>
            </w:r>
          </w:p>
        </w:tc>
        <w:tc>
          <w:tcPr>
            <w:tcW w:w="1367"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6BEDF598"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Valid Percent</w:t>
            </w:r>
          </w:p>
        </w:tc>
        <w:tc>
          <w:tcPr>
            <w:tcW w:w="144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14:paraId="22F3C7AD"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Cumulative Percent</w:t>
            </w:r>
          </w:p>
        </w:tc>
      </w:tr>
      <w:tr w:rsidR="0028727C" w:rsidRPr="005D76C1" w14:paraId="3371A34B" w14:textId="77777777" w:rsidTr="003C1141">
        <w:trPr>
          <w:cantSplit/>
          <w:tblHeader/>
        </w:trPr>
        <w:tc>
          <w:tcPr>
            <w:tcW w:w="721"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vAlign w:val="center"/>
          </w:tcPr>
          <w:p w14:paraId="180B62A3"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Valid</w:t>
            </w:r>
          </w:p>
        </w:tc>
        <w:tc>
          <w:tcPr>
            <w:tcW w:w="721"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vAlign w:val="center"/>
          </w:tcPr>
          <w:p w14:paraId="07D3CD94"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BSc</w:t>
            </w:r>
          </w:p>
        </w:tc>
        <w:tc>
          <w:tcPr>
            <w:tcW w:w="1142"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63824961"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2</w:t>
            </w:r>
          </w:p>
        </w:tc>
        <w:tc>
          <w:tcPr>
            <w:tcW w:w="998" w:type="dxa"/>
            <w:tcBorders>
              <w:top w:val="single" w:sz="16" w:space="0" w:color="000000"/>
              <w:bottom w:val="nil"/>
            </w:tcBorders>
            <w:shd w:val="clear" w:color="auto" w:fill="FFFFFF"/>
            <w:tcMar>
              <w:top w:w="30" w:type="dxa"/>
              <w:left w:w="30" w:type="dxa"/>
              <w:bottom w:w="30" w:type="dxa"/>
              <w:right w:w="30" w:type="dxa"/>
            </w:tcMar>
            <w:vAlign w:val="center"/>
          </w:tcPr>
          <w:p w14:paraId="18460B4C"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6.2</w:t>
            </w:r>
          </w:p>
        </w:tc>
        <w:tc>
          <w:tcPr>
            <w:tcW w:w="1367" w:type="dxa"/>
            <w:tcBorders>
              <w:top w:val="single" w:sz="16" w:space="0" w:color="000000"/>
              <w:bottom w:val="nil"/>
            </w:tcBorders>
            <w:shd w:val="clear" w:color="auto" w:fill="FFFFFF"/>
            <w:tcMar>
              <w:top w:w="30" w:type="dxa"/>
              <w:left w:w="30" w:type="dxa"/>
              <w:bottom w:w="30" w:type="dxa"/>
              <w:right w:w="30" w:type="dxa"/>
            </w:tcMar>
            <w:vAlign w:val="center"/>
          </w:tcPr>
          <w:p w14:paraId="522C1C27"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6.2</w:t>
            </w:r>
          </w:p>
        </w:tc>
        <w:tc>
          <w:tcPr>
            <w:tcW w:w="144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0140F131"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6.2</w:t>
            </w:r>
          </w:p>
        </w:tc>
      </w:tr>
      <w:tr w:rsidR="0028727C" w:rsidRPr="005D76C1" w14:paraId="67B7262A" w14:textId="77777777" w:rsidTr="003C1141">
        <w:trPr>
          <w:cantSplit/>
          <w:tblHeader/>
        </w:trPr>
        <w:tc>
          <w:tcPr>
            <w:tcW w:w="72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vAlign w:val="center"/>
          </w:tcPr>
          <w:p w14:paraId="29923A75"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p>
        </w:tc>
        <w:tc>
          <w:tcPr>
            <w:tcW w:w="721" w:type="dxa"/>
            <w:tcBorders>
              <w:top w:val="nil"/>
              <w:left w:val="nil"/>
              <w:bottom w:val="nil"/>
              <w:right w:val="single" w:sz="16" w:space="0" w:color="000000"/>
            </w:tcBorders>
            <w:shd w:val="clear" w:color="auto" w:fill="FFFFFF"/>
            <w:tcMar>
              <w:top w:w="30" w:type="dxa"/>
              <w:left w:w="30" w:type="dxa"/>
              <w:bottom w:w="30" w:type="dxa"/>
              <w:right w:w="30" w:type="dxa"/>
            </w:tcMar>
            <w:vAlign w:val="center"/>
          </w:tcPr>
          <w:p w14:paraId="69D9610C"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MSc</w:t>
            </w:r>
          </w:p>
        </w:tc>
        <w:tc>
          <w:tcPr>
            <w:tcW w:w="1142" w:type="dxa"/>
            <w:tcBorders>
              <w:top w:val="nil"/>
              <w:left w:val="single" w:sz="16" w:space="0" w:color="000000"/>
              <w:bottom w:val="nil"/>
            </w:tcBorders>
            <w:shd w:val="clear" w:color="auto" w:fill="FFFFFF"/>
            <w:tcMar>
              <w:top w:w="30" w:type="dxa"/>
              <w:left w:w="30" w:type="dxa"/>
              <w:bottom w:w="30" w:type="dxa"/>
              <w:right w:w="30" w:type="dxa"/>
            </w:tcMar>
            <w:vAlign w:val="center"/>
          </w:tcPr>
          <w:p w14:paraId="536CF6F1"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2</w:t>
            </w:r>
          </w:p>
        </w:tc>
        <w:tc>
          <w:tcPr>
            <w:tcW w:w="998" w:type="dxa"/>
            <w:tcBorders>
              <w:top w:val="nil"/>
              <w:bottom w:val="nil"/>
            </w:tcBorders>
            <w:shd w:val="clear" w:color="auto" w:fill="FFFFFF"/>
            <w:tcMar>
              <w:top w:w="30" w:type="dxa"/>
              <w:left w:w="30" w:type="dxa"/>
              <w:bottom w:w="30" w:type="dxa"/>
              <w:right w:w="30" w:type="dxa"/>
            </w:tcMar>
            <w:vAlign w:val="center"/>
          </w:tcPr>
          <w:p w14:paraId="164A5B2A"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6.2</w:t>
            </w:r>
          </w:p>
        </w:tc>
        <w:tc>
          <w:tcPr>
            <w:tcW w:w="1367" w:type="dxa"/>
            <w:tcBorders>
              <w:top w:val="nil"/>
              <w:bottom w:val="nil"/>
            </w:tcBorders>
            <w:shd w:val="clear" w:color="auto" w:fill="FFFFFF"/>
            <w:tcMar>
              <w:top w:w="30" w:type="dxa"/>
              <w:left w:w="30" w:type="dxa"/>
              <w:bottom w:w="30" w:type="dxa"/>
              <w:right w:w="30" w:type="dxa"/>
            </w:tcMar>
            <w:vAlign w:val="center"/>
          </w:tcPr>
          <w:p w14:paraId="3D98050B"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6.2</w:t>
            </w:r>
          </w:p>
        </w:tc>
        <w:tc>
          <w:tcPr>
            <w:tcW w:w="1440" w:type="dxa"/>
            <w:tcBorders>
              <w:top w:val="nil"/>
              <w:bottom w:val="nil"/>
              <w:right w:val="single" w:sz="16" w:space="0" w:color="000000"/>
            </w:tcBorders>
            <w:shd w:val="clear" w:color="auto" w:fill="FFFFFF"/>
            <w:tcMar>
              <w:top w:w="30" w:type="dxa"/>
              <w:left w:w="30" w:type="dxa"/>
              <w:bottom w:w="30" w:type="dxa"/>
              <w:right w:w="30" w:type="dxa"/>
            </w:tcMar>
            <w:vAlign w:val="center"/>
          </w:tcPr>
          <w:p w14:paraId="0C0645F9"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12.5</w:t>
            </w:r>
          </w:p>
        </w:tc>
      </w:tr>
      <w:tr w:rsidR="0028727C" w:rsidRPr="005D76C1" w14:paraId="10A0D9B3" w14:textId="77777777" w:rsidTr="003C1141">
        <w:trPr>
          <w:cantSplit/>
          <w:tblHeader/>
        </w:trPr>
        <w:tc>
          <w:tcPr>
            <w:tcW w:w="72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vAlign w:val="center"/>
          </w:tcPr>
          <w:p w14:paraId="784008BF"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p>
        </w:tc>
        <w:tc>
          <w:tcPr>
            <w:tcW w:w="721" w:type="dxa"/>
            <w:tcBorders>
              <w:top w:val="nil"/>
              <w:left w:val="nil"/>
              <w:bottom w:val="nil"/>
              <w:right w:val="single" w:sz="16" w:space="0" w:color="000000"/>
            </w:tcBorders>
            <w:shd w:val="clear" w:color="auto" w:fill="FFFFFF"/>
            <w:tcMar>
              <w:top w:w="30" w:type="dxa"/>
              <w:left w:w="30" w:type="dxa"/>
              <w:bottom w:w="30" w:type="dxa"/>
              <w:right w:w="30" w:type="dxa"/>
            </w:tcMar>
            <w:vAlign w:val="center"/>
          </w:tcPr>
          <w:p w14:paraId="4B9C9261"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BBA</w:t>
            </w:r>
          </w:p>
        </w:tc>
        <w:tc>
          <w:tcPr>
            <w:tcW w:w="1142" w:type="dxa"/>
            <w:tcBorders>
              <w:top w:val="nil"/>
              <w:left w:val="single" w:sz="16" w:space="0" w:color="000000"/>
              <w:bottom w:val="nil"/>
            </w:tcBorders>
            <w:shd w:val="clear" w:color="auto" w:fill="FFFFFF"/>
            <w:tcMar>
              <w:top w:w="30" w:type="dxa"/>
              <w:left w:w="30" w:type="dxa"/>
              <w:bottom w:w="30" w:type="dxa"/>
              <w:right w:w="30" w:type="dxa"/>
            </w:tcMar>
            <w:vAlign w:val="center"/>
          </w:tcPr>
          <w:p w14:paraId="50A86AFB"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14</w:t>
            </w:r>
          </w:p>
        </w:tc>
        <w:tc>
          <w:tcPr>
            <w:tcW w:w="998" w:type="dxa"/>
            <w:tcBorders>
              <w:top w:val="nil"/>
              <w:bottom w:val="nil"/>
            </w:tcBorders>
            <w:shd w:val="clear" w:color="auto" w:fill="FFFFFF"/>
            <w:tcMar>
              <w:top w:w="30" w:type="dxa"/>
              <w:left w:w="30" w:type="dxa"/>
              <w:bottom w:w="30" w:type="dxa"/>
              <w:right w:w="30" w:type="dxa"/>
            </w:tcMar>
            <w:vAlign w:val="center"/>
          </w:tcPr>
          <w:p w14:paraId="681CED8E"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43.8</w:t>
            </w:r>
          </w:p>
        </w:tc>
        <w:tc>
          <w:tcPr>
            <w:tcW w:w="1367" w:type="dxa"/>
            <w:tcBorders>
              <w:top w:val="nil"/>
              <w:bottom w:val="nil"/>
            </w:tcBorders>
            <w:shd w:val="clear" w:color="auto" w:fill="FFFFFF"/>
            <w:tcMar>
              <w:top w:w="30" w:type="dxa"/>
              <w:left w:w="30" w:type="dxa"/>
              <w:bottom w:w="30" w:type="dxa"/>
              <w:right w:w="30" w:type="dxa"/>
            </w:tcMar>
            <w:vAlign w:val="center"/>
          </w:tcPr>
          <w:p w14:paraId="38D260A4"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43.8</w:t>
            </w:r>
          </w:p>
        </w:tc>
        <w:tc>
          <w:tcPr>
            <w:tcW w:w="1440" w:type="dxa"/>
            <w:tcBorders>
              <w:top w:val="nil"/>
              <w:bottom w:val="nil"/>
              <w:right w:val="single" w:sz="16" w:space="0" w:color="000000"/>
            </w:tcBorders>
            <w:shd w:val="clear" w:color="auto" w:fill="FFFFFF"/>
            <w:tcMar>
              <w:top w:w="30" w:type="dxa"/>
              <w:left w:w="30" w:type="dxa"/>
              <w:bottom w:w="30" w:type="dxa"/>
              <w:right w:w="30" w:type="dxa"/>
            </w:tcMar>
            <w:vAlign w:val="center"/>
          </w:tcPr>
          <w:p w14:paraId="79D2374F"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56.2</w:t>
            </w:r>
          </w:p>
        </w:tc>
      </w:tr>
      <w:tr w:rsidR="0028727C" w:rsidRPr="005D76C1" w14:paraId="43DD8E62" w14:textId="77777777" w:rsidTr="003C1141">
        <w:trPr>
          <w:cantSplit/>
          <w:tblHeader/>
        </w:trPr>
        <w:tc>
          <w:tcPr>
            <w:tcW w:w="72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vAlign w:val="center"/>
          </w:tcPr>
          <w:p w14:paraId="05CC4F38"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p>
        </w:tc>
        <w:tc>
          <w:tcPr>
            <w:tcW w:w="721" w:type="dxa"/>
            <w:tcBorders>
              <w:top w:val="nil"/>
              <w:left w:val="nil"/>
              <w:bottom w:val="nil"/>
              <w:right w:val="single" w:sz="16" w:space="0" w:color="000000"/>
            </w:tcBorders>
            <w:shd w:val="clear" w:color="auto" w:fill="FFFFFF"/>
            <w:tcMar>
              <w:top w:w="30" w:type="dxa"/>
              <w:left w:w="30" w:type="dxa"/>
              <w:bottom w:w="30" w:type="dxa"/>
              <w:right w:w="30" w:type="dxa"/>
            </w:tcMar>
            <w:vAlign w:val="center"/>
          </w:tcPr>
          <w:p w14:paraId="0A07CAC0"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MBA</w:t>
            </w:r>
          </w:p>
        </w:tc>
        <w:tc>
          <w:tcPr>
            <w:tcW w:w="1142" w:type="dxa"/>
            <w:tcBorders>
              <w:top w:val="nil"/>
              <w:left w:val="single" w:sz="16" w:space="0" w:color="000000"/>
              <w:bottom w:val="nil"/>
            </w:tcBorders>
            <w:shd w:val="clear" w:color="auto" w:fill="FFFFFF"/>
            <w:tcMar>
              <w:top w:w="30" w:type="dxa"/>
              <w:left w:w="30" w:type="dxa"/>
              <w:bottom w:w="30" w:type="dxa"/>
              <w:right w:w="30" w:type="dxa"/>
            </w:tcMar>
            <w:vAlign w:val="center"/>
          </w:tcPr>
          <w:p w14:paraId="67F9CC17"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13</w:t>
            </w:r>
          </w:p>
        </w:tc>
        <w:tc>
          <w:tcPr>
            <w:tcW w:w="998" w:type="dxa"/>
            <w:tcBorders>
              <w:top w:val="nil"/>
              <w:bottom w:val="nil"/>
            </w:tcBorders>
            <w:shd w:val="clear" w:color="auto" w:fill="FFFFFF"/>
            <w:tcMar>
              <w:top w:w="30" w:type="dxa"/>
              <w:left w:w="30" w:type="dxa"/>
              <w:bottom w:w="30" w:type="dxa"/>
              <w:right w:w="30" w:type="dxa"/>
            </w:tcMar>
            <w:vAlign w:val="center"/>
          </w:tcPr>
          <w:p w14:paraId="75176BDD"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40.6</w:t>
            </w:r>
          </w:p>
        </w:tc>
        <w:tc>
          <w:tcPr>
            <w:tcW w:w="1367" w:type="dxa"/>
            <w:tcBorders>
              <w:top w:val="nil"/>
              <w:bottom w:val="nil"/>
            </w:tcBorders>
            <w:shd w:val="clear" w:color="auto" w:fill="FFFFFF"/>
            <w:tcMar>
              <w:top w:w="30" w:type="dxa"/>
              <w:left w:w="30" w:type="dxa"/>
              <w:bottom w:w="30" w:type="dxa"/>
              <w:right w:w="30" w:type="dxa"/>
            </w:tcMar>
            <w:vAlign w:val="center"/>
          </w:tcPr>
          <w:p w14:paraId="1E91F180"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40.6</w:t>
            </w:r>
          </w:p>
        </w:tc>
        <w:tc>
          <w:tcPr>
            <w:tcW w:w="1440" w:type="dxa"/>
            <w:tcBorders>
              <w:top w:val="nil"/>
              <w:bottom w:val="nil"/>
              <w:right w:val="single" w:sz="16" w:space="0" w:color="000000"/>
            </w:tcBorders>
            <w:shd w:val="clear" w:color="auto" w:fill="FFFFFF"/>
            <w:tcMar>
              <w:top w:w="30" w:type="dxa"/>
              <w:left w:w="30" w:type="dxa"/>
              <w:bottom w:w="30" w:type="dxa"/>
              <w:right w:w="30" w:type="dxa"/>
            </w:tcMar>
            <w:vAlign w:val="center"/>
          </w:tcPr>
          <w:p w14:paraId="5FEA8AD9"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96.9</w:t>
            </w:r>
          </w:p>
        </w:tc>
      </w:tr>
      <w:tr w:rsidR="0028727C" w:rsidRPr="005D76C1" w14:paraId="50084C50" w14:textId="77777777" w:rsidTr="003C1141">
        <w:trPr>
          <w:cantSplit/>
          <w:tblHeader/>
        </w:trPr>
        <w:tc>
          <w:tcPr>
            <w:tcW w:w="72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vAlign w:val="center"/>
          </w:tcPr>
          <w:p w14:paraId="25AC207E"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p>
        </w:tc>
        <w:tc>
          <w:tcPr>
            <w:tcW w:w="721" w:type="dxa"/>
            <w:tcBorders>
              <w:top w:val="nil"/>
              <w:left w:val="nil"/>
              <w:bottom w:val="nil"/>
              <w:right w:val="single" w:sz="16" w:space="0" w:color="000000"/>
            </w:tcBorders>
            <w:shd w:val="clear" w:color="auto" w:fill="FFFFFF"/>
            <w:tcMar>
              <w:top w:w="30" w:type="dxa"/>
              <w:left w:w="30" w:type="dxa"/>
              <w:bottom w:w="30" w:type="dxa"/>
              <w:right w:w="30" w:type="dxa"/>
            </w:tcMar>
            <w:vAlign w:val="center"/>
          </w:tcPr>
          <w:p w14:paraId="576741E9"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BA</w:t>
            </w:r>
          </w:p>
        </w:tc>
        <w:tc>
          <w:tcPr>
            <w:tcW w:w="1142" w:type="dxa"/>
            <w:tcBorders>
              <w:top w:val="nil"/>
              <w:left w:val="single" w:sz="16" w:space="0" w:color="000000"/>
              <w:bottom w:val="nil"/>
            </w:tcBorders>
            <w:shd w:val="clear" w:color="auto" w:fill="FFFFFF"/>
            <w:tcMar>
              <w:top w:w="30" w:type="dxa"/>
              <w:left w:w="30" w:type="dxa"/>
              <w:bottom w:w="30" w:type="dxa"/>
              <w:right w:w="30" w:type="dxa"/>
            </w:tcMar>
            <w:vAlign w:val="center"/>
          </w:tcPr>
          <w:p w14:paraId="2F587411"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1</w:t>
            </w:r>
          </w:p>
        </w:tc>
        <w:tc>
          <w:tcPr>
            <w:tcW w:w="998" w:type="dxa"/>
            <w:tcBorders>
              <w:top w:val="nil"/>
              <w:bottom w:val="nil"/>
            </w:tcBorders>
            <w:shd w:val="clear" w:color="auto" w:fill="FFFFFF"/>
            <w:tcMar>
              <w:top w:w="30" w:type="dxa"/>
              <w:left w:w="30" w:type="dxa"/>
              <w:bottom w:w="30" w:type="dxa"/>
              <w:right w:w="30" w:type="dxa"/>
            </w:tcMar>
            <w:vAlign w:val="center"/>
          </w:tcPr>
          <w:p w14:paraId="6F6983A5"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3.1</w:t>
            </w:r>
          </w:p>
        </w:tc>
        <w:tc>
          <w:tcPr>
            <w:tcW w:w="1367" w:type="dxa"/>
            <w:tcBorders>
              <w:top w:val="nil"/>
              <w:bottom w:val="nil"/>
            </w:tcBorders>
            <w:shd w:val="clear" w:color="auto" w:fill="FFFFFF"/>
            <w:tcMar>
              <w:top w:w="30" w:type="dxa"/>
              <w:left w:w="30" w:type="dxa"/>
              <w:bottom w:w="30" w:type="dxa"/>
              <w:right w:w="30" w:type="dxa"/>
            </w:tcMar>
            <w:vAlign w:val="center"/>
          </w:tcPr>
          <w:p w14:paraId="3DEC381E"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3.1</w:t>
            </w:r>
          </w:p>
        </w:tc>
        <w:tc>
          <w:tcPr>
            <w:tcW w:w="1440" w:type="dxa"/>
            <w:tcBorders>
              <w:top w:val="nil"/>
              <w:bottom w:val="nil"/>
              <w:right w:val="single" w:sz="16" w:space="0" w:color="000000"/>
            </w:tcBorders>
            <w:shd w:val="clear" w:color="auto" w:fill="FFFFFF"/>
            <w:tcMar>
              <w:top w:w="30" w:type="dxa"/>
              <w:left w:w="30" w:type="dxa"/>
              <w:bottom w:w="30" w:type="dxa"/>
              <w:right w:w="30" w:type="dxa"/>
            </w:tcMar>
            <w:vAlign w:val="center"/>
          </w:tcPr>
          <w:p w14:paraId="2A31B562"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100.0</w:t>
            </w:r>
          </w:p>
        </w:tc>
      </w:tr>
      <w:tr w:rsidR="0028727C" w:rsidRPr="005D76C1" w14:paraId="1F9F0AC1" w14:textId="77777777" w:rsidTr="003C1141">
        <w:trPr>
          <w:cantSplit/>
        </w:trPr>
        <w:tc>
          <w:tcPr>
            <w:tcW w:w="72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vAlign w:val="center"/>
          </w:tcPr>
          <w:p w14:paraId="69647F7D"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p>
        </w:tc>
        <w:tc>
          <w:tcPr>
            <w:tcW w:w="721"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4F7BC3DD"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Total</w:t>
            </w:r>
          </w:p>
        </w:tc>
        <w:tc>
          <w:tcPr>
            <w:tcW w:w="1142"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5A15CCE0"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32</w:t>
            </w:r>
          </w:p>
        </w:tc>
        <w:tc>
          <w:tcPr>
            <w:tcW w:w="998" w:type="dxa"/>
            <w:tcBorders>
              <w:top w:val="nil"/>
              <w:bottom w:val="single" w:sz="16" w:space="0" w:color="000000"/>
            </w:tcBorders>
            <w:shd w:val="clear" w:color="auto" w:fill="FFFFFF"/>
            <w:tcMar>
              <w:top w:w="30" w:type="dxa"/>
              <w:left w:w="30" w:type="dxa"/>
              <w:bottom w:w="30" w:type="dxa"/>
              <w:right w:w="30" w:type="dxa"/>
            </w:tcMar>
            <w:vAlign w:val="center"/>
          </w:tcPr>
          <w:p w14:paraId="1161942E"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100.0</w:t>
            </w:r>
          </w:p>
        </w:tc>
        <w:tc>
          <w:tcPr>
            <w:tcW w:w="1367" w:type="dxa"/>
            <w:tcBorders>
              <w:top w:val="nil"/>
              <w:bottom w:val="single" w:sz="16" w:space="0" w:color="000000"/>
            </w:tcBorders>
            <w:shd w:val="clear" w:color="auto" w:fill="FFFFFF"/>
            <w:tcMar>
              <w:top w:w="30" w:type="dxa"/>
              <w:left w:w="30" w:type="dxa"/>
              <w:bottom w:w="30" w:type="dxa"/>
              <w:right w:w="30" w:type="dxa"/>
            </w:tcMar>
            <w:vAlign w:val="center"/>
          </w:tcPr>
          <w:p w14:paraId="677E6447"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100.0</w:t>
            </w:r>
          </w:p>
        </w:tc>
        <w:tc>
          <w:tcPr>
            <w:tcW w:w="144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76D9E124" w14:textId="77777777" w:rsidR="0028727C" w:rsidRPr="005D76C1" w:rsidRDefault="0028727C" w:rsidP="003C1141">
            <w:pPr>
              <w:autoSpaceDE w:val="0"/>
              <w:autoSpaceDN w:val="0"/>
              <w:adjustRightInd w:val="0"/>
              <w:spacing w:after="0" w:line="276" w:lineRule="auto"/>
              <w:jc w:val="center"/>
              <w:rPr>
                <w:rFonts w:ascii="Times New Roman" w:hAnsi="Times New Roman" w:cs="Times New Roman"/>
                <w:sz w:val="24"/>
                <w:szCs w:val="24"/>
              </w:rPr>
            </w:pPr>
          </w:p>
        </w:tc>
      </w:tr>
    </w:tbl>
    <w:p w14:paraId="336C5E83" w14:textId="77777777" w:rsidR="0028727C" w:rsidRDefault="0028727C" w:rsidP="00C540C2">
      <w:pPr>
        <w:autoSpaceDE w:val="0"/>
        <w:autoSpaceDN w:val="0"/>
        <w:adjustRightInd w:val="0"/>
        <w:spacing w:after="0" w:line="276" w:lineRule="auto"/>
        <w:rPr>
          <w:rFonts w:ascii="Times New Roman" w:hAnsi="Times New Roman" w:cs="Times New Roman"/>
          <w:sz w:val="24"/>
          <w:szCs w:val="24"/>
        </w:rPr>
      </w:pPr>
    </w:p>
    <w:p w14:paraId="5F729D9B" w14:textId="77777777" w:rsidR="0028727C" w:rsidRPr="00E05338" w:rsidRDefault="0028727C" w:rsidP="00C540C2">
      <w:pPr>
        <w:autoSpaceDE w:val="0"/>
        <w:autoSpaceDN w:val="0"/>
        <w:adjustRightInd w:val="0"/>
        <w:spacing w:after="0" w:line="276" w:lineRule="auto"/>
        <w:jc w:val="both"/>
        <w:rPr>
          <w:rFonts w:cstheme="minorHAnsi"/>
          <w:sz w:val="24"/>
          <w:szCs w:val="24"/>
        </w:rPr>
      </w:pPr>
      <w:r w:rsidRPr="00E05338">
        <w:rPr>
          <w:rFonts w:cstheme="minorHAnsi"/>
          <w:sz w:val="24"/>
          <w:szCs w:val="24"/>
        </w:rPr>
        <w:t>According to the Table 5, 84% of employees of SFBL are BBA and MBA graduates. That clearly refers that they highly prefer BBA and MBA graduates for the organization. And left of the employees are from BSc, MSc and BA background where the percentage is only 15.5.</w:t>
      </w:r>
    </w:p>
    <w:p w14:paraId="4B15313A" w14:textId="77777777" w:rsidR="0028727C" w:rsidRPr="00E05338" w:rsidRDefault="0028727C" w:rsidP="00C540C2">
      <w:pPr>
        <w:autoSpaceDE w:val="0"/>
        <w:autoSpaceDN w:val="0"/>
        <w:adjustRightInd w:val="0"/>
        <w:spacing w:after="0" w:line="276" w:lineRule="auto"/>
        <w:jc w:val="both"/>
        <w:rPr>
          <w:rFonts w:cstheme="minorHAnsi"/>
          <w:sz w:val="24"/>
          <w:szCs w:val="24"/>
        </w:rPr>
      </w:pPr>
    </w:p>
    <w:p w14:paraId="13FBE72B" w14:textId="3573543A" w:rsidR="0028727C" w:rsidRDefault="0028727C" w:rsidP="00C540C2">
      <w:pPr>
        <w:autoSpaceDE w:val="0"/>
        <w:autoSpaceDN w:val="0"/>
        <w:adjustRightInd w:val="0"/>
        <w:spacing w:after="0" w:line="276" w:lineRule="auto"/>
        <w:rPr>
          <w:rFonts w:ascii="Times New Roman" w:hAnsi="Times New Roman" w:cs="Times New Roman"/>
          <w:sz w:val="24"/>
          <w:szCs w:val="24"/>
        </w:rPr>
      </w:pPr>
    </w:p>
    <w:p w14:paraId="4EFE5868" w14:textId="6C586E4B" w:rsidR="0028727C" w:rsidRDefault="000E0329" w:rsidP="000E0329">
      <w:pPr>
        <w:pStyle w:val="Heading2"/>
        <w:numPr>
          <w:ilvl w:val="0"/>
          <w:numId w:val="0"/>
        </w:numPr>
        <w:ind w:left="576" w:hanging="576"/>
      </w:pPr>
      <w:bookmarkStart w:id="22" w:name="_Toc531864444"/>
      <w:r>
        <w:lastRenderedPageBreak/>
        <w:t xml:space="preserve">4.2 </w:t>
      </w:r>
      <w:r w:rsidR="0028727C" w:rsidRPr="00571738">
        <w:t>T-Test</w:t>
      </w:r>
      <w:bookmarkEnd w:id="22"/>
    </w:p>
    <w:p w14:paraId="04EF930E" w14:textId="77777777" w:rsidR="003C1141" w:rsidRPr="003C1141" w:rsidRDefault="003C1141" w:rsidP="003C1141"/>
    <w:p w14:paraId="0E9273B0" w14:textId="491BD86F" w:rsidR="0028727C" w:rsidRPr="00761110" w:rsidRDefault="003C1141" w:rsidP="003C1141">
      <w:pPr>
        <w:autoSpaceDE w:val="0"/>
        <w:autoSpaceDN w:val="0"/>
        <w:adjustRightInd w:val="0"/>
        <w:spacing w:after="0" w:line="276" w:lineRule="auto"/>
        <w:rPr>
          <w:rFonts w:ascii="Arial" w:hAnsi="Arial" w:cs="Arial"/>
          <w:b/>
          <w:sz w:val="18"/>
          <w:szCs w:val="18"/>
        </w:rPr>
      </w:pPr>
      <w:r>
        <w:rPr>
          <w:rFonts w:ascii="Arial" w:hAnsi="Arial" w:cs="Arial"/>
          <w:b/>
          <w:sz w:val="18"/>
          <w:szCs w:val="18"/>
        </w:rPr>
        <w:t xml:space="preserve">                                     </w:t>
      </w:r>
      <w:r w:rsidR="0028727C" w:rsidRPr="00761110">
        <w:rPr>
          <w:rFonts w:ascii="Arial" w:hAnsi="Arial" w:cs="Arial"/>
          <w:b/>
          <w:sz w:val="18"/>
          <w:szCs w:val="18"/>
        </w:rPr>
        <w:t>Table 6: Group Statistics</w:t>
      </w:r>
    </w:p>
    <w:tbl>
      <w:tblPr>
        <w:tblW w:w="5760" w:type="dxa"/>
        <w:tblInd w:w="-15" w:type="dxa"/>
        <w:tblLook w:val="04A0" w:firstRow="1" w:lastRow="0" w:firstColumn="1" w:lastColumn="0" w:noHBand="0" w:noVBand="1"/>
      </w:tblPr>
      <w:tblGrid>
        <w:gridCol w:w="958"/>
        <w:gridCol w:w="959"/>
        <w:gridCol w:w="957"/>
        <w:gridCol w:w="959"/>
        <w:gridCol w:w="967"/>
        <w:gridCol w:w="960"/>
      </w:tblGrid>
      <w:tr w:rsidR="0028727C" w:rsidRPr="00761110" w14:paraId="35487F12" w14:textId="77777777" w:rsidTr="003C1141">
        <w:trPr>
          <w:cantSplit/>
          <w:trHeight w:val="510"/>
        </w:trPr>
        <w:tc>
          <w:tcPr>
            <w:tcW w:w="958" w:type="dxa"/>
            <w:tcBorders>
              <w:top w:val="single" w:sz="12" w:space="0" w:color="000000"/>
              <w:left w:val="single" w:sz="12" w:space="0" w:color="000000"/>
              <w:bottom w:val="single" w:sz="12" w:space="0" w:color="000000"/>
              <w:right w:val="nil"/>
            </w:tcBorders>
            <w:shd w:val="clear" w:color="000000" w:fill="FFFFFF"/>
            <w:vAlign w:val="center"/>
            <w:hideMark/>
          </w:tcPr>
          <w:p w14:paraId="236CDB9D" w14:textId="4DD049FE" w:rsidR="0028727C" w:rsidRPr="00761110" w:rsidRDefault="0028727C" w:rsidP="003C1141">
            <w:pPr>
              <w:spacing w:after="0" w:line="276" w:lineRule="auto"/>
              <w:jc w:val="center"/>
              <w:rPr>
                <w:rFonts w:ascii="Times New Roman" w:eastAsia="Times New Roman" w:hAnsi="Times New Roman" w:cs="Times New Roman"/>
                <w:color w:val="000000"/>
                <w:sz w:val="24"/>
                <w:szCs w:val="24"/>
              </w:rPr>
            </w:pPr>
          </w:p>
        </w:tc>
        <w:tc>
          <w:tcPr>
            <w:tcW w:w="959" w:type="dxa"/>
            <w:tcBorders>
              <w:top w:val="single" w:sz="12" w:space="0" w:color="000000"/>
              <w:left w:val="nil"/>
              <w:bottom w:val="single" w:sz="12" w:space="0" w:color="000000"/>
              <w:right w:val="single" w:sz="12" w:space="0" w:color="000000"/>
            </w:tcBorders>
            <w:shd w:val="clear" w:color="000000" w:fill="FFFFFF"/>
            <w:vAlign w:val="center"/>
            <w:hideMark/>
          </w:tcPr>
          <w:p w14:paraId="2231E41D" w14:textId="77777777" w:rsidR="0028727C" w:rsidRPr="00761110" w:rsidRDefault="0028727C" w:rsidP="003C1141">
            <w:pPr>
              <w:spacing w:after="0" w:line="276" w:lineRule="auto"/>
              <w:jc w:val="center"/>
              <w:rPr>
                <w:rFonts w:ascii="Arial" w:eastAsia="Times New Roman" w:hAnsi="Arial" w:cs="Arial"/>
                <w:color w:val="000000"/>
                <w:sz w:val="18"/>
                <w:szCs w:val="18"/>
              </w:rPr>
            </w:pPr>
            <w:r w:rsidRPr="00761110">
              <w:rPr>
                <w:rFonts w:ascii="Arial" w:eastAsia="Times New Roman" w:hAnsi="Arial" w:cs="Arial"/>
                <w:color w:val="000000"/>
                <w:sz w:val="18"/>
                <w:szCs w:val="18"/>
              </w:rPr>
              <w:t>Gender</w:t>
            </w:r>
          </w:p>
        </w:tc>
        <w:tc>
          <w:tcPr>
            <w:tcW w:w="957" w:type="dxa"/>
            <w:tcBorders>
              <w:top w:val="single" w:sz="12" w:space="0" w:color="000000"/>
              <w:left w:val="nil"/>
              <w:bottom w:val="single" w:sz="12" w:space="0" w:color="000000"/>
              <w:right w:val="single" w:sz="8" w:space="0" w:color="000000"/>
            </w:tcBorders>
            <w:shd w:val="clear" w:color="000000" w:fill="FFFFFF"/>
            <w:vAlign w:val="center"/>
            <w:hideMark/>
          </w:tcPr>
          <w:p w14:paraId="6F08EA59" w14:textId="77777777" w:rsidR="0028727C" w:rsidRPr="00761110" w:rsidRDefault="0028727C" w:rsidP="003C1141">
            <w:pPr>
              <w:spacing w:after="0" w:line="276" w:lineRule="auto"/>
              <w:jc w:val="center"/>
              <w:rPr>
                <w:rFonts w:ascii="Arial" w:eastAsia="Times New Roman" w:hAnsi="Arial" w:cs="Arial"/>
                <w:color w:val="000000"/>
                <w:sz w:val="18"/>
                <w:szCs w:val="18"/>
              </w:rPr>
            </w:pPr>
            <w:r w:rsidRPr="00761110">
              <w:rPr>
                <w:rFonts w:ascii="Arial" w:eastAsia="Times New Roman" w:hAnsi="Arial" w:cs="Arial"/>
                <w:color w:val="000000"/>
                <w:sz w:val="18"/>
                <w:szCs w:val="18"/>
              </w:rPr>
              <w:t>N</w:t>
            </w:r>
          </w:p>
        </w:tc>
        <w:tc>
          <w:tcPr>
            <w:tcW w:w="959" w:type="dxa"/>
            <w:tcBorders>
              <w:top w:val="single" w:sz="12" w:space="0" w:color="000000"/>
              <w:left w:val="nil"/>
              <w:bottom w:val="single" w:sz="12" w:space="0" w:color="000000"/>
              <w:right w:val="single" w:sz="8" w:space="0" w:color="000000"/>
            </w:tcBorders>
            <w:shd w:val="clear" w:color="000000" w:fill="FFFFFF"/>
            <w:vAlign w:val="center"/>
            <w:hideMark/>
          </w:tcPr>
          <w:p w14:paraId="441352EA" w14:textId="77777777" w:rsidR="0028727C" w:rsidRPr="00761110" w:rsidRDefault="0028727C" w:rsidP="003C1141">
            <w:pPr>
              <w:spacing w:after="0" w:line="276" w:lineRule="auto"/>
              <w:jc w:val="center"/>
              <w:rPr>
                <w:rFonts w:ascii="Arial" w:eastAsia="Times New Roman" w:hAnsi="Arial" w:cs="Arial"/>
                <w:color w:val="000000"/>
                <w:sz w:val="18"/>
                <w:szCs w:val="18"/>
              </w:rPr>
            </w:pPr>
            <w:r w:rsidRPr="00761110">
              <w:rPr>
                <w:rFonts w:ascii="Arial" w:eastAsia="Times New Roman" w:hAnsi="Arial" w:cs="Arial"/>
                <w:color w:val="000000"/>
                <w:sz w:val="18"/>
                <w:szCs w:val="18"/>
              </w:rPr>
              <w:t>Mean</w:t>
            </w:r>
          </w:p>
        </w:tc>
        <w:tc>
          <w:tcPr>
            <w:tcW w:w="967" w:type="dxa"/>
            <w:tcBorders>
              <w:top w:val="single" w:sz="12" w:space="0" w:color="000000"/>
              <w:left w:val="nil"/>
              <w:bottom w:val="single" w:sz="12" w:space="0" w:color="000000"/>
              <w:right w:val="single" w:sz="8" w:space="0" w:color="000000"/>
            </w:tcBorders>
            <w:shd w:val="clear" w:color="000000" w:fill="FFFFFF"/>
            <w:vAlign w:val="center"/>
            <w:hideMark/>
          </w:tcPr>
          <w:p w14:paraId="3460BB24" w14:textId="77777777" w:rsidR="0028727C" w:rsidRPr="00761110" w:rsidRDefault="0028727C" w:rsidP="003C1141">
            <w:pPr>
              <w:spacing w:after="0" w:line="276" w:lineRule="auto"/>
              <w:jc w:val="center"/>
              <w:rPr>
                <w:rFonts w:ascii="Arial" w:eastAsia="Times New Roman" w:hAnsi="Arial" w:cs="Arial"/>
                <w:color w:val="000000"/>
                <w:sz w:val="18"/>
                <w:szCs w:val="18"/>
              </w:rPr>
            </w:pPr>
            <w:r w:rsidRPr="00761110">
              <w:rPr>
                <w:rFonts w:ascii="Arial" w:eastAsia="Times New Roman" w:hAnsi="Arial" w:cs="Arial"/>
                <w:color w:val="000000"/>
                <w:sz w:val="18"/>
                <w:szCs w:val="18"/>
              </w:rPr>
              <w:t>Std. Deviation</w:t>
            </w:r>
          </w:p>
        </w:tc>
        <w:tc>
          <w:tcPr>
            <w:tcW w:w="960" w:type="dxa"/>
            <w:tcBorders>
              <w:top w:val="single" w:sz="12" w:space="0" w:color="000000"/>
              <w:left w:val="nil"/>
              <w:bottom w:val="single" w:sz="12" w:space="0" w:color="000000"/>
              <w:right w:val="single" w:sz="12" w:space="0" w:color="000000"/>
            </w:tcBorders>
            <w:shd w:val="clear" w:color="000000" w:fill="FFFFFF"/>
            <w:vAlign w:val="center"/>
            <w:hideMark/>
          </w:tcPr>
          <w:p w14:paraId="7DF82FA3" w14:textId="77777777" w:rsidR="0028727C" w:rsidRPr="00761110" w:rsidRDefault="0028727C" w:rsidP="003C1141">
            <w:pPr>
              <w:spacing w:after="0" w:line="276" w:lineRule="auto"/>
              <w:jc w:val="center"/>
              <w:rPr>
                <w:rFonts w:ascii="Arial" w:eastAsia="Times New Roman" w:hAnsi="Arial" w:cs="Arial"/>
                <w:color w:val="000000"/>
                <w:sz w:val="18"/>
                <w:szCs w:val="18"/>
              </w:rPr>
            </w:pPr>
            <w:r w:rsidRPr="00761110">
              <w:rPr>
                <w:rFonts w:ascii="Arial" w:eastAsia="Times New Roman" w:hAnsi="Arial" w:cs="Arial"/>
                <w:color w:val="000000"/>
                <w:sz w:val="18"/>
                <w:szCs w:val="18"/>
              </w:rPr>
              <w:t>Std. Error Mean</w:t>
            </w:r>
          </w:p>
        </w:tc>
      </w:tr>
      <w:tr w:rsidR="0028727C" w:rsidRPr="00761110" w14:paraId="24FE52B9" w14:textId="77777777" w:rsidTr="003C1141">
        <w:trPr>
          <w:cantSplit/>
          <w:trHeight w:val="315"/>
        </w:trPr>
        <w:tc>
          <w:tcPr>
            <w:tcW w:w="958" w:type="dxa"/>
            <w:vMerge w:val="restart"/>
            <w:tcBorders>
              <w:top w:val="nil"/>
              <w:left w:val="single" w:sz="12" w:space="0" w:color="000000"/>
              <w:bottom w:val="single" w:sz="12" w:space="0" w:color="000000"/>
              <w:right w:val="nil"/>
            </w:tcBorders>
            <w:shd w:val="clear" w:color="000000" w:fill="FFFFFF"/>
            <w:vAlign w:val="center"/>
            <w:hideMark/>
          </w:tcPr>
          <w:p w14:paraId="393F9CF2" w14:textId="77777777" w:rsidR="0028727C" w:rsidRPr="00761110" w:rsidRDefault="0028727C" w:rsidP="003C1141">
            <w:pPr>
              <w:spacing w:after="0" w:line="276" w:lineRule="auto"/>
              <w:jc w:val="center"/>
              <w:rPr>
                <w:rFonts w:ascii="Arial" w:eastAsia="Times New Roman" w:hAnsi="Arial" w:cs="Arial"/>
                <w:color w:val="000000"/>
                <w:sz w:val="18"/>
                <w:szCs w:val="18"/>
              </w:rPr>
            </w:pPr>
            <w:r w:rsidRPr="00761110">
              <w:rPr>
                <w:rFonts w:ascii="Arial" w:eastAsia="Times New Roman" w:hAnsi="Arial" w:cs="Arial"/>
                <w:color w:val="000000"/>
                <w:sz w:val="18"/>
                <w:szCs w:val="18"/>
              </w:rPr>
              <w:t>JP</w:t>
            </w:r>
          </w:p>
        </w:tc>
        <w:tc>
          <w:tcPr>
            <w:tcW w:w="959" w:type="dxa"/>
            <w:tcBorders>
              <w:top w:val="nil"/>
              <w:left w:val="nil"/>
              <w:bottom w:val="nil"/>
              <w:right w:val="single" w:sz="12" w:space="0" w:color="000000"/>
            </w:tcBorders>
            <w:shd w:val="clear" w:color="000000" w:fill="FFFFFF"/>
            <w:vAlign w:val="center"/>
            <w:hideMark/>
          </w:tcPr>
          <w:p w14:paraId="5874CDB9" w14:textId="77777777" w:rsidR="0028727C" w:rsidRPr="00761110" w:rsidRDefault="0028727C" w:rsidP="003C1141">
            <w:pPr>
              <w:spacing w:after="0" w:line="276" w:lineRule="auto"/>
              <w:jc w:val="center"/>
              <w:rPr>
                <w:rFonts w:ascii="Arial" w:eastAsia="Times New Roman" w:hAnsi="Arial" w:cs="Arial"/>
                <w:color w:val="000000"/>
                <w:sz w:val="18"/>
                <w:szCs w:val="18"/>
              </w:rPr>
            </w:pPr>
            <w:r w:rsidRPr="00761110">
              <w:rPr>
                <w:rFonts w:ascii="Arial" w:eastAsia="Times New Roman" w:hAnsi="Arial" w:cs="Arial"/>
                <w:color w:val="000000"/>
                <w:sz w:val="18"/>
                <w:szCs w:val="18"/>
              </w:rPr>
              <w:t>Male</w:t>
            </w:r>
          </w:p>
        </w:tc>
        <w:tc>
          <w:tcPr>
            <w:tcW w:w="957" w:type="dxa"/>
            <w:tcBorders>
              <w:top w:val="nil"/>
              <w:left w:val="nil"/>
              <w:bottom w:val="nil"/>
              <w:right w:val="single" w:sz="8" w:space="0" w:color="000000"/>
            </w:tcBorders>
            <w:shd w:val="clear" w:color="000000" w:fill="FFFFFF"/>
            <w:vAlign w:val="center"/>
            <w:hideMark/>
          </w:tcPr>
          <w:p w14:paraId="14051BEF" w14:textId="77777777" w:rsidR="0028727C" w:rsidRPr="00761110" w:rsidRDefault="0028727C" w:rsidP="003C1141">
            <w:pPr>
              <w:spacing w:after="0" w:line="276" w:lineRule="auto"/>
              <w:jc w:val="center"/>
              <w:rPr>
                <w:rFonts w:ascii="Arial" w:eastAsia="Times New Roman" w:hAnsi="Arial" w:cs="Arial"/>
                <w:color w:val="000000"/>
                <w:sz w:val="18"/>
                <w:szCs w:val="18"/>
              </w:rPr>
            </w:pPr>
            <w:r w:rsidRPr="00761110">
              <w:rPr>
                <w:rFonts w:ascii="Arial" w:eastAsia="Times New Roman" w:hAnsi="Arial" w:cs="Arial"/>
                <w:color w:val="000000"/>
                <w:sz w:val="18"/>
                <w:szCs w:val="18"/>
              </w:rPr>
              <w:t>23</w:t>
            </w:r>
          </w:p>
        </w:tc>
        <w:tc>
          <w:tcPr>
            <w:tcW w:w="959" w:type="dxa"/>
            <w:tcBorders>
              <w:top w:val="nil"/>
              <w:left w:val="nil"/>
              <w:bottom w:val="nil"/>
              <w:right w:val="single" w:sz="8" w:space="0" w:color="000000"/>
            </w:tcBorders>
            <w:shd w:val="clear" w:color="000000" w:fill="FFFFFF"/>
            <w:vAlign w:val="center"/>
            <w:hideMark/>
          </w:tcPr>
          <w:p w14:paraId="230D5E9E" w14:textId="77777777" w:rsidR="0028727C" w:rsidRPr="00761110" w:rsidRDefault="0028727C" w:rsidP="003C1141">
            <w:pPr>
              <w:spacing w:after="0" w:line="276" w:lineRule="auto"/>
              <w:jc w:val="center"/>
              <w:rPr>
                <w:rFonts w:ascii="Arial" w:eastAsia="Times New Roman" w:hAnsi="Arial" w:cs="Arial"/>
                <w:color w:val="000000"/>
                <w:sz w:val="18"/>
                <w:szCs w:val="18"/>
              </w:rPr>
            </w:pPr>
            <w:r w:rsidRPr="00761110">
              <w:rPr>
                <w:rFonts w:ascii="Arial" w:eastAsia="Times New Roman" w:hAnsi="Arial" w:cs="Arial"/>
                <w:color w:val="000000"/>
                <w:sz w:val="18"/>
                <w:szCs w:val="18"/>
              </w:rPr>
              <w:t>4.5507</w:t>
            </w:r>
          </w:p>
        </w:tc>
        <w:tc>
          <w:tcPr>
            <w:tcW w:w="967" w:type="dxa"/>
            <w:tcBorders>
              <w:top w:val="nil"/>
              <w:left w:val="nil"/>
              <w:bottom w:val="nil"/>
              <w:right w:val="single" w:sz="8" w:space="0" w:color="000000"/>
            </w:tcBorders>
            <w:shd w:val="clear" w:color="000000" w:fill="FFFFFF"/>
            <w:vAlign w:val="center"/>
            <w:hideMark/>
          </w:tcPr>
          <w:p w14:paraId="52F38F1E" w14:textId="77777777" w:rsidR="0028727C" w:rsidRPr="00761110" w:rsidRDefault="0028727C" w:rsidP="003C1141">
            <w:pPr>
              <w:spacing w:after="0" w:line="276" w:lineRule="auto"/>
              <w:jc w:val="center"/>
              <w:rPr>
                <w:rFonts w:ascii="Arial" w:eastAsia="Times New Roman" w:hAnsi="Arial" w:cs="Arial"/>
                <w:color w:val="000000"/>
                <w:sz w:val="18"/>
                <w:szCs w:val="18"/>
              </w:rPr>
            </w:pPr>
            <w:r w:rsidRPr="00761110">
              <w:rPr>
                <w:rFonts w:ascii="Arial" w:eastAsia="Times New Roman" w:hAnsi="Arial" w:cs="Arial"/>
                <w:color w:val="000000"/>
                <w:sz w:val="18"/>
                <w:szCs w:val="18"/>
              </w:rPr>
              <w:t>0.31557</w:t>
            </w:r>
          </w:p>
        </w:tc>
        <w:tc>
          <w:tcPr>
            <w:tcW w:w="960" w:type="dxa"/>
            <w:tcBorders>
              <w:top w:val="nil"/>
              <w:left w:val="nil"/>
              <w:bottom w:val="nil"/>
              <w:right w:val="single" w:sz="12" w:space="0" w:color="000000"/>
            </w:tcBorders>
            <w:shd w:val="clear" w:color="000000" w:fill="FFFFFF"/>
            <w:vAlign w:val="center"/>
            <w:hideMark/>
          </w:tcPr>
          <w:p w14:paraId="64C642D2" w14:textId="77777777" w:rsidR="0028727C" w:rsidRPr="00761110" w:rsidRDefault="0028727C" w:rsidP="003C1141">
            <w:pPr>
              <w:spacing w:after="0" w:line="276" w:lineRule="auto"/>
              <w:jc w:val="center"/>
              <w:rPr>
                <w:rFonts w:ascii="Arial" w:eastAsia="Times New Roman" w:hAnsi="Arial" w:cs="Arial"/>
                <w:color w:val="000000"/>
                <w:sz w:val="18"/>
                <w:szCs w:val="18"/>
              </w:rPr>
            </w:pPr>
            <w:r w:rsidRPr="00761110">
              <w:rPr>
                <w:rFonts w:ascii="Arial" w:eastAsia="Times New Roman" w:hAnsi="Arial" w:cs="Arial"/>
                <w:color w:val="000000"/>
                <w:sz w:val="18"/>
                <w:szCs w:val="18"/>
              </w:rPr>
              <w:t>0.0658</w:t>
            </w:r>
          </w:p>
        </w:tc>
      </w:tr>
      <w:tr w:rsidR="0028727C" w:rsidRPr="00761110" w14:paraId="032E0C5A" w14:textId="77777777" w:rsidTr="003C1141">
        <w:trPr>
          <w:trHeight w:val="315"/>
        </w:trPr>
        <w:tc>
          <w:tcPr>
            <w:tcW w:w="958" w:type="dxa"/>
            <w:vMerge/>
            <w:tcBorders>
              <w:top w:val="nil"/>
              <w:left w:val="single" w:sz="12" w:space="0" w:color="000000"/>
              <w:bottom w:val="single" w:sz="12" w:space="0" w:color="000000"/>
              <w:right w:val="nil"/>
            </w:tcBorders>
            <w:vAlign w:val="center"/>
            <w:hideMark/>
          </w:tcPr>
          <w:p w14:paraId="4BB85447" w14:textId="77777777" w:rsidR="0028727C" w:rsidRPr="00761110" w:rsidRDefault="0028727C" w:rsidP="003C1141">
            <w:pPr>
              <w:spacing w:after="0" w:line="276" w:lineRule="auto"/>
              <w:jc w:val="center"/>
              <w:rPr>
                <w:rFonts w:ascii="Arial" w:eastAsia="Times New Roman" w:hAnsi="Arial" w:cs="Arial"/>
                <w:color w:val="000000"/>
                <w:sz w:val="18"/>
                <w:szCs w:val="18"/>
              </w:rPr>
            </w:pPr>
          </w:p>
        </w:tc>
        <w:tc>
          <w:tcPr>
            <w:tcW w:w="959" w:type="dxa"/>
            <w:tcBorders>
              <w:top w:val="nil"/>
              <w:left w:val="nil"/>
              <w:bottom w:val="single" w:sz="12" w:space="0" w:color="000000"/>
              <w:right w:val="single" w:sz="12" w:space="0" w:color="000000"/>
            </w:tcBorders>
            <w:shd w:val="clear" w:color="000000" w:fill="FFFFFF"/>
            <w:vAlign w:val="center"/>
            <w:hideMark/>
          </w:tcPr>
          <w:p w14:paraId="79861629" w14:textId="77777777" w:rsidR="0028727C" w:rsidRPr="00761110" w:rsidRDefault="0028727C" w:rsidP="003C1141">
            <w:pPr>
              <w:spacing w:after="0" w:line="276" w:lineRule="auto"/>
              <w:jc w:val="center"/>
              <w:rPr>
                <w:rFonts w:ascii="Arial" w:eastAsia="Times New Roman" w:hAnsi="Arial" w:cs="Arial"/>
                <w:color w:val="000000"/>
                <w:sz w:val="18"/>
                <w:szCs w:val="18"/>
              </w:rPr>
            </w:pPr>
            <w:r w:rsidRPr="00761110">
              <w:rPr>
                <w:rFonts w:ascii="Arial" w:eastAsia="Times New Roman" w:hAnsi="Arial" w:cs="Arial"/>
                <w:color w:val="000000"/>
                <w:sz w:val="18"/>
                <w:szCs w:val="18"/>
              </w:rPr>
              <w:t>Female</w:t>
            </w:r>
          </w:p>
        </w:tc>
        <w:tc>
          <w:tcPr>
            <w:tcW w:w="957" w:type="dxa"/>
            <w:tcBorders>
              <w:top w:val="nil"/>
              <w:left w:val="nil"/>
              <w:bottom w:val="single" w:sz="12" w:space="0" w:color="000000"/>
              <w:right w:val="single" w:sz="8" w:space="0" w:color="000000"/>
            </w:tcBorders>
            <w:shd w:val="clear" w:color="000000" w:fill="FFFFFF"/>
            <w:vAlign w:val="center"/>
            <w:hideMark/>
          </w:tcPr>
          <w:p w14:paraId="280D1217" w14:textId="77777777" w:rsidR="0028727C" w:rsidRPr="00761110" w:rsidRDefault="0028727C" w:rsidP="003C1141">
            <w:pPr>
              <w:spacing w:after="0" w:line="276" w:lineRule="auto"/>
              <w:jc w:val="center"/>
              <w:rPr>
                <w:rFonts w:ascii="Arial" w:eastAsia="Times New Roman" w:hAnsi="Arial" w:cs="Arial"/>
                <w:color w:val="000000"/>
                <w:sz w:val="18"/>
                <w:szCs w:val="18"/>
              </w:rPr>
            </w:pPr>
            <w:r w:rsidRPr="00761110">
              <w:rPr>
                <w:rFonts w:ascii="Arial" w:eastAsia="Times New Roman" w:hAnsi="Arial" w:cs="Arial"/>
                <w:color w:val="000000"/>
                <w:sz w:val="18"/>
                <w:szCs w:val="18"/>
              </w:rPr>
              <w:t>9</w:t>
            </w:r>
          </w:p>
        </w:tc>
        <w:tc>
          <w:tcPr>
            <w:tcW w:w="959" w:type="dxa"/>
            <w:tcBorders>
              <w:top w:val="nil"/>
              <w:left w:val="nil"/>
              <w:bottom w:val="single" w:sz="12" w:space="0" w:color="000000"/>
              <w:right w:val="single" w:sz="8" w:space="0" w:color="000000"/>
            </w:tcBorders>
            <w:shd w:val="clear" w:color="000000" w:fill="FFFFFF"/>
            <w:vAlign w:val="center"/>
            <w:hideMark/>
          </w:tcPr>
          <w:p w14:paraId="187BC51D" w14:textId="77777777" w:rsidR="0028727C" w:rsidRPr="00761110" w:rsidRDefault="0028727C" w:rsidP="003C1141">
            <w:pPr>
              <w:spacing w:after="0" w:line="276" w:lineRule="auto"/>
              <w:jc w:val="center"/>
              <w:rPr>
                <w:rFonts w:ascii="Arial" w:eastAsia="Times New Roman" w:hAnsi="Arial" w:cs="Arial"/>
                <w:color w:val="000000"/>
                <w:sz w:val="18"/>
                <w:szCs w:val="18"/>
              </w:rPr>
            </w:pPr>
            <w:r w:rsidRPr="00761110">
              <w:rPr>
                <w:rFonts w:ascii="Arial" w:eastAsia="Times New Roman" w:hAnsi="Arial" w:cs="Arial"/>
                <w:color w:val="000000"/>
                <w:sz w:val="18"/>
                <w:szCs w:val="18"/>
              </w:rPr>
              <w:t>4.6481</w:t>
            </w:r>
          </w:p>
        </w:tc>
        <w:tc>
          <w:tcPr>
            <w:tcW w:w="967" w:type="dxa"/>
            <w:tcBorders>
              <w:top w:val="nil"/>
              <w:left w:val="nil"/>
              <w:bottom w:val="single" w:sz="12" w:space="0" w:color="000000"/>
              <w:right w:val="single" w:sz="8" w:space="0" w:color="000000"/>
            </w:tcBorders>
            <w:shd w:val="clear" w:color="000000" w:fill="FFFFFF"/>
            <w:vAlign w:val="center"/>
            <w:hideMark/>
          </w:tcPr>
          <w:p w14:paraId="5F45AB52" w14:textId="77777777" w:rsidR="0028727C" w:rsidRPr="00761110" w:rsidRDefault="0028727C" w:rsidP="003C1141">
            <w:pPr>
              <w:spacing w:after="0" w:line="276" w:lineRule="auto"/>
              <w:jc w:val="center"/>
              <w:rPr>
                <w:rFonts w:ascii="Arial" w:eastAsia="Times New Roman" w:hAnsi="Arial" w:cs="Arial"/>
                <w:color w:val="000000"/>
                <w:sz w:val="18"/>
                <w:szCs w:val="18"/>
              </w:rPr>
            </w:pPr>
            <w:r w:rsidRPr="00761110">
              <w:rPr>
                <w:rFonts w:ascii="Arial" w:eastAsia="Times New Roman" w:hAnsi="Arial" w:cs="Arial"/>
                <w:color w:val="000000"/>
                <w:sz w:val="18"/>
                <w:szCs w:val="18"/>
              </w:rPr>
              <w:t>0.28191</w:t>
            </w:r>
          </w:p>
        </w:tc>
        <w:tc>
          <w:tcPr>
            <w:tcW w:w="960" w:type="dxa"/>
            <w:tcBorders>
              <w:top w:val="nil"/>
              <w:left w:val="nil"/>
              <w:bottom w:val="single" w:sz="12" w:space="0" w:color="000000"/>
              <w:right w:val="single" w:sz="12" w:space="0" w:color="000000"/>
            </w:tcBorders>
            <w:shd w:val="clear" w:color="000000" w:fill="FFFFFF"/>
            <w:vAlign w:val="center"/>
            <w:hideMark/>
          </w:tcPr>
          <w:p w14:paraId="0ECA5510" w14:textId="77777777" w:rsidR="0028727C" w:rsidRPr="00761110" w:rsidRDefault="0028727C" w:rsidP="003C1141">
            <w:pPr>
              <w:spacing w:after="0" w:line="276" w:lineRule="auto"/>
              <w:jc w:val="center"/>
              <w:rPr>
                <w:rFonts w:ascii="Arial" w:eastAsia="Times New Roman" w:hAnsi="Arial" w:cs="Arial"/>
                <w:color w:val="000000"/>
                <w:sz w:val="18"/>
                <w:szCs w:val="18"/>
              </w:rPr>
            </w:pPr>
            <w:r w:rsidRPr="00761110">
              <w:rPr>
                <w:rFonts w:ascii="Arial" w:eastAsia="Times New Roman" w:hAnsi="Arial" w:cs="Arial"/>
                <w:color w:val="000000"/>
                <w:sz w:val="18"/>
                <w:szCs w:val="18"/>
              </w:rPr>
              <w:t>0.09397</w:t>
            </w:r>
          </w:p>
        </w:tc>
      </w:tr>
    </w:tbl>
    <w:p w14:paraId="189C7B64" w14:textId="77777777" w:rsidR="0028727C" w:rsidRDefault="0028727C" w:rsidP="00C540C2">
      <w:pPr>
        <w:autoSpaceDE w:val="0"/>
        <w:autoSpaceDN w:val="0"/>
        <w:adjustRightInd w:val="0"/>
        <w:spacing w:after="0" w:line="276" w:lineRule="auto"/>
        <w:rPr>
          <w:rFonts w:ascii="Times New Roman" w:hAnsi="Times New Roman" w:cs="Times New Roman"/>
          <w:sz w:val="24"/>
          <w:szCs w:val="24"/>
        </w:rPr>
      </w:pPr>
    </w:p>
    <w:p w14:paraId="463662A1" w14:textId="77777777" w:rsidR="0028727C" w:rsidRPr="00E05338" w:rsidRDefault="0028727C" w:rsidP="00C540C2">
      <w:pPr>
        <w:autoSpaceDE w:val="0"/>
        <w:autoSpaceDN w:val="0"/>
        <w:adjustRightInd w:val="0"/>
        <w:spacing w:after="0" w:line="276" w:lineRule="auto"/>
        <w:jc w:val="both"/>
        <w:rPr>
          <w:rFonts w:cstheme="minorHAnsi"/>
          <w:sz w:val="24"/>
          <w:szCs w:val="24"/>
        </w:rPr>
      </w:pPr>
      <w:r w:rsidRPr="00E05338">
        <w:rPr>
          <w:rFonts w:cstheme="minorHAnsi"/>
          <w:sz w:val="24"/>
          <w:szCs w:val="24"/>
        </w:rPr>
        <w:t>According to the Table 6, the mean value of job performance for both the male and female is much closed to each other. The mean value of male is 4.55 and female is 4.64. It means that the job satisfaction and quality of work do not affect the job performance for both the cases of male and female.</w:t>
      </w:r>
    </w:p>
    <w:p w14:paraId="61BCFC66" w14:textId="77777777" w:rsidR="0028727C" w:rsidRDefault="0028727C" w:rsidP="00C540C2">
      <w:pPr>
        <w:autoSpaceDE w:val="0"/>
        <w:autoSpaceDN w:val="0"/>
        <w:adjustRightInd w:val="0"/>
        <w:spacing w:after="0" w:line="276" w:lineRule="auto"/>
        <w:rPr>
          <w:rFonts w:ascii="Times New Roman" w:hAnsi="Times New Roman" w:cs="Times New Roman"/>
          <w:sz w:val="24"/>
          <w:szCs w:val="24"/>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Look w:val="0000" w:firstRow="0" w:lastRow="0" w:firstColumn="0" w:lastColumn="0" w:noHBand="0" w:noVBand="0"/>
      </w:tblPr>
      <w:tblGrid>
        <w:gridCol w:w="427"/>
        <w:gridCol w:w="1435"/>
        <w:gridCol w:w="859"/>
        <w:gridCol w:w="858"/>
        <w:gridCol w:w="595"/>
        <w:gridCol w:w="611"/>
        <w:gridCol w:w="824"/>
        <w:gridCol w:w="881"/>
        <w:gridCol w:w="881"/>
        <w:gridCol w:w="860"/>
        <w:gridCol w:w="856"/>
      </w:tblGrid>
      <w:tr w:rsidR="0028727C" w:rsidRPr="005D76C1" w14:paraId="68969C39" w14:textId="77777777" w:rsidTr="00092332">
        <w:trPr>
          <w:cantSplit/>
          <w:tblHeader/>
        </w:trPr>
        <w:tc>
          <w:tcPr>
            <w:tcW w:w="5000" w:type="pct"/>
            <w:gridSpan w:val="11"/>
            <w:tcBorders>
              <w:top w:val="nil"/>
              <w:left w:val="nil"/>
              <w:bottom w:val="nil"/>
              <w:right w:val="nil"/>
            </w:tcBorders>
            <w:shd w:val="clear" w:color="auto" w:fill="FFFFFF"/>
            <w:tcMar>
              <w:top w:w="30" w:type="dxa"/>
              <w:left w:w="30" w:type="dxa"/>
              <w:bottom w:w="30" w:type="dxa"/>
              <w:right w:w="30" w:type="dxa"/>
            </w:tcMar>
            <w:vAlign w:val="center"/>
          </w:tcPr>
          <w:p w14:paraId="2A2BACF2" w14:textId="77777777" w:rsidR="0028727C" w:rsidRPr="005D76C1" w:rsidRDefault="0028727C" w:rsidP="00C540C2">
            <w:pPr>
              <w:autoSpaceDE w:val="0"/>
              <w:autoSpaceDN w:val="0"/>
              <w:adjustRightInd w:val="0"/>
              <w:spacing w:after="0" w:line="276" w:lineRule="auto"/>
              <w:jc w:val="center"/>
              <w:rPr>
                <w:rFonts w:ascii="Arial" w:hAnsi="Arial" w:cs="Arial"/>
                <w:color w:val="000000"/>
                <w:sz w:val="18"/>
                <w:szCs w:val="18"/>
              </w:rPr>
            </w:pPr>
            <w:r>
              <w:rPr>
                <w:rFonts w:ascii="Arial" w:hAnsi="Arial" w:cs="Arial"/>
                <w:b/>
                <w:bCs/>
                <w:color w:val="000000"/>
                <w:sz w:val="18"/>
                <w:szCs w:val="18"/>
              </w:rPr>
              <w:t xml:space="preserve">Table 7: </w:t>
            </w:r>
            <w:r w:rsidRPr="005D76C1">
              <w:rPr>
                <w:rFonts w:ascii="Arial" w:hAnsi="Arial" w:cs="Arial"/>
                <w:b/>
                <w:bCs/>
                <w:color w:val="000000"/>
                <w:sz w:val="18"/>
                <w:szCs w:val="18"/>
              </w:rPr>
              <w:t>Independent Samples Test</w:t>
            </w:r>
          </w:p>
        </w:tc>
      </w:tr>
      <w:tr w:rsidR="0028727C" w:rsidRPr="005D76C1" w14:paraId="7D9B7C5F" w14:textId="77777777" w:rsidTr="00092332">
        <w:trPr>
          <w:cantSplit/>
          <w:tblHeader/>
        </w:trPr>
        <w:tc>
          <w:tcPr>
            <w:tcW w:w="238" w:type="pct"/>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14:paraId="74F42E84" w14:textId="77777777" w:rsidR="0028727C" w:rsidRPr="005D76C1" w:rsidRDefault="0028727C" w:rsidP="003C1141">
            <w:pPr>
              <w:autoSpaceDE w:val="0"/>
              <w:autoSpaceDN w:val="0"/>
              <w:adjustRightInd w:val="0"/>
              <w:spacing w:after="0" w:line="276" w:lineRule="auto"/>
              <w:jc w:val="center"/>
              <w:rPr>
                <w:rFonts w:ascii="Times New Roman" w:hAnsi="Times New Roman" w:cs="Times New Roman"/>
                <w:sz w:val="24"/>
                <w:szCs w:val="24"/>
              </w:rPr>
            </w:pPr>
          </w:p>
        </w:tc>
        <w:tc>
          <w:tcPr>
            <w:tcW w:w="793" w:type="pct"/>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56A968CD" w14:textId="77777777" w:rsidR="0028727C" w:rsidRPr="005D76C1" w:rsidRDefault="0028727C" w:rsidP="003C1141">
            <w:pPr>
              <w:autoSpaceDE w:val="0"/>
              <w:autoSpaceDN w:val="0"/>
              <w:adjustRightInd w:val="0"/>
              <w:spacing w:after="0" w:line="276" w:lineRule="auto"/>
              <w:jc w:val="center"/>
              <w:rPr>
                <w:rFonts w:ascii="Times New Roman" w:hAnsi="Times New Roman" w:cs="Times New Roman"/>
                <w:sz w:val="24"/>
                <w:szCs w:val="24"/>
              </w:rPr>
            </w:pPr>
          </w:p>
        </w:tc>
        <w:tc>
          <w:tcPr>
            <w:tcW w:w="951" w:type="pct"/>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14:paraId="3C265B36"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proofErr w:type="spellStart"/>
            <w:r w:rsidRPr="005D76C1">
              <w:rPr>
                <w:rFonts w:ascii="Arial" w:hAnsi="Arial" w:cs="Arial"/>
                <w:color w:val="000000"/>
                <w:sz w:val="18"/>
                <w:szCs w:val="18"/>
              </w:rPr>
              <w:t>Levene's</w:t>
            </w:r>
            <w:proofErr w:type="spellEnd"/>
            <w:r w:rsidRPr="005D76C1">
              <w:rPr>
                <w:rFonts w:ascii="Arial" w:hAnsi="Arial" w:cs="Arial"/>
                <w:color w:val="000000"/>
                <w:sz w:val="18"/>
                <w:szCs w:val="18"/>
              </w:rPr>
              <w:t xml:space="preserve"> Test for Equality of Variances</w:t>
            </w:r>
          </w:p>
        </w:tc>
        <w:tc>
          <w:tcPr>
            <w:tcW w:w="3018" w:type="pct"/>
            <w:gridSpan w:val="7"/>
            <w:tcBorders>
              <w:top w:val="single" w:sz="16" w:space="0" w:color="000000"/>
              <w:right w:val="single" w:sz="16" w:space="0" w:color="000000"/>
            </w:tcBorders>
            <w:shd w:val="clear" w:color="auto" w:fill="FFFFFF"/>
            <w:tcMar>
              <w:top w:w="30" w:type="dxa"/>
              <w:left w:w="30" w:type="dxa"/>
              <w:bottom w:w="30" w:type="dxa"/>
              <w:right w:w="30" w:type="dxa"/>
            </w:tcMar>
            <w:vAlign w:val="bottom"/>
          </w:tcPr>
          <w:p w14:paraId="2685FF2F"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t-test for Equality of Means</w:t>
            </w:r>
          </w:p>
        </w:tc>
      </w:tr>
      <w:tr w:rsidR="0028727C" w:rsidRPr="005D76C1" w14:paraId="5D5D8F0C" w14:textId="77777777" w:rsidTr="00092332">
        <w:trPr>
          <w:cantSplit/>
          <w:tblHeader/>
        </w:trPr>
        <w:tc>
          <w:tcPr>
            <w:tcW w:w="238" w:type="pct"/>
            <w:tcBorders>
              <w:top w:val="nil"/>
              <w:left w:val="single" w:sz="16" w:space="0" w:color="000000"/>
              <w:bottom w:val="nil"/>
              <w:right w:val="nil"/>
            </w:tcBorders>
            <w:shd w:val="clear" w:color="auto" w:fill="FFFFFF"/>
            <w:tcMar>
              <w:top w:w="30" w:type="dxa"/>
              <w:left w:w="30" w:type="dxa"/>
              <w:bottom w:w="30" w:type="dxa"/>
              <w:right w:w="30" w:type="dxa"/>
            </w:tcMar>
          </w:tcPr>
          <w:p w14:paraId="50FF4198" w14:textId="77777777" w:rsidR="0028727C" w:rsidRPr="005D76C1" w:rsidRDefault="0028727C" w:rsidP="003C1141">
            <w:pPr>
              <w:autoSpaceDE w:val="0"/>
              <w:autoSpaceDN w:val="0"/>
              <w:adjustRightInd w:val="0"/>
              <w:spacing w:after="0" w:line="276" w:lineRule="auto"/>
              <w:jc w:val="center"/>
              <w:rPr>
                <w:rFonts w:ascii="Times New Roman" w:hAnsi="Times New Roman" w:cs="Times New Roman"/>
                <w:sz w:val="24"/>
                <w:szCs w:val="24"/>
              </w:rPr>
            </w:pPr>
          </w:p>
        </w:tc>
        <w:tc>
          <w:tcPr>
            <w:tcW w:w="793" w:type="pct"/>
            <w:tcBorders>
              <w:top w:val="nil"/>
              <w:left w:val="nil"/>
              <w:bottom w:val="nil"/>
              <w:right w:val="single" w:sz="16" w:space="0" w:color="000000"/>
            </w:tcBorders>
            <w:shd w:val="clear" w:color="auto" w:fill="FFFFFF"/>
            <w:tcMar>
              <w:top w:w="30" w:type="dxa"/>
              <w:left w:w="30" w:type="dxa"/>
              <w:bottom w:w="30" w:type="dxa"/>
              <w:right w:w="30" w:type="dxa"/>
            </w:tcMar>
          </w:tcPr>
          <w:p w14:paraId="6B845270" w14:textId="77777777" w:rsidR="0028727C" w:rsidRPr="005D76C1" w:rsidRDefault="0028727C" w:rsidP="003C1141">
            <w:pPr>
              <w:autoSpaceDE w:val="0"/>
              <w:autoSpaceDN w:val="0"/>
              <w:adjustRightInd w:val="0"/>
              <w:spacing w:after="0" w:line="276" w:lineRule="auto"/>
              <w:jc w:val="center"/>
              <w:rPr>
                <w:rFonts w:ascii="Times New Roman" w:hAnsi="Times New Roman" w:cs="Times New Roman"/>
                <w:sz w:val="24"/>
                <w:szCs w:val="24"/>
              </w:rPr>
            </w:pPr>
          </w:p>
        </w:tc>
        <w:tc>
          <w:tcPr>
            <w:tcW w:w="476" w:type="pct"/>
            <w:vMerge w:val="restart"/>
            <w:tcBorders>
              <w:left w:val="single" w:sz="16" w:space="0" w:color="000000"/>
              <w:bottom w:val="single" w:sz="16" w:space="0" w:color="000000"/>
            </w:tcBorders>
            <w:shd w:val="clear" w:color="auto" w:fill="FFFFFF"/>
            <w:tcMar>
              <w:top w:w="30" w:type="dxa"/>
              <w:left w:w="30" w:type="dxa"/>
              <w:bottom w:w="30" w:type="dxa"/>
              <w:right w:w="30" w:type="dxa"/>
            </w:tcMar>
            <w:vAlign w:val="bottom"/>
          </w:tcPr>
          <w:p w14:paraId="4E5B73F2"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F</w:t>
            </w:r>
          </w:p>
        </w:tc>
        <w:tc>
          <w:tcPr>
            <w:tcW w:w="475" w:type="pct"/>
            <w:vMerge w:val="restart"/>
            <w:tcBorders>
              <w:bottom w:val="single" w:sz="16" w:space="0" w:color="000000"/>
            </w:tcBorders>
            <w:shd w:val="clear" w:color="auto" w:fill="FFFFFF"/>
            <w:tcMar>
              <w:top w:w="30" w:type="dxa"/>
              <w:left w:w="30" w:type="dxa"/>
              <w:bottom w:w="30" w:type="dxa"/>
              <w:right w:w="30" w:type="dxa"/>
            </w:tcMar>
            <w:vAlign w:val="bottom"/>
          </w:tcPr>
          <w:p w14:paraId="257BDC10"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Sig.</w:t>
            </w:r>
          </w:p>
        </w:tc>
        <w:tc>
          <w:tcPr>
            <w:tcW w:w="330" w:type="pct"/>
            <w:vMerge w:val="restart"/>
            <w:tcBorders>
              <w:bottom w:val="single" w:sz="16" w:space="0" w:color="000000"/>
            </w:tcBorders>
            <w:shd w:val="clear" w:color="auto" w:fill="FFFFFF"/>
            <w:tcMar>
              <w:top w:w="30" w:type="dxa"/>
              <w:left w:w="30" w:type="dxa"/>
              <w:bottom w:w="30" w:type="dxa"/>
              <w:right w:w="30" w:type="dxa"/>
            </w:tcMar>
            <w:vAlign w:val="bottom"/>
          </w:tcPr>
          <w:p w14:paraId="1BB620CA"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t</w:t>
            </w:r>
          </w:p>
        </w:tc>
        <w:tc>
          <w:tcPr>
            <w:tcW w:w="330" w:type="pct"/>
            <w:vMerge w:val="restart"/>
            <w:tcBorders>
              <w:bottom w:val="single" w:sz="16" w:space="0" w:color="000000"/>
            </w:tcBorders>
            <w:shd w:val="clear" w:color="auto" w:fill="FFFFFF"/>
            <w:tcMar>
              <w:top w:w="30" w:type="dxa"/>
              <w:left w:w="30" w:type="dxa"/>
              <w:bottom w:w="30" w:type="dxa"/>
              <w:right w:w="30" w:type="dxa"/>
            </w:tcMar>
            <w:vAlign w:val="bottom"/>
          </w:tcPr>
          <w:p w14:paraId="3514AA18"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proofErr w:type="spellStart"/>
            <w:r w:rsidRPr="005D76C1">
              <w:rPr>
                <w:rFonts w:ascii="Arial" w:hAnsi="Arial" w:cs="Arial"/>
                <w:color w:val="000000"/>
                <w:sz w:val="18"/>
                <w:szCs w:val="18"/>
              </w:rPr>
              <w:t>df</w:t>
            </w:r>
            <w:proofErr w:type="spellEnd"/>
          </w:p>
        </w:tc>
        <w:tc>
          <w:tcPr>
            <w:tcW w:w="456" w:type="pct"/>
            <w:vMerge w:val="restart"/>
            <w:tcBorders>
              <w:bottom w:val="single" w:sz="16" w:space="0" w:color="000000"/>
            </w:tcBorders>
            <w:shd w:val="clear" w:color="auto" w:fill="FFFFFF"/>
            <w:tcMar>
              <w:top w:w="30" w:type="dxa"/>
              <w:left w:w="30" w:type="dxa"/>
              <w:bottom w:w="30" w:type="dxa"/>
              <w:right w:w="30" w:type="dxa"/>
            </w:tcMar>
            <w:vAlign w:val="bottom"/>
          </w:tcPr>
          <w:p w14:paraId="74CE23D9"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Sig. (2-tailed)</w:t>
            </w:r>
          </w:p>
        </w:tc>
        <w:tc>
          <w:tcPr>
            <w:tcW w:w="476" w:type="pct"/>
            <w:vMerge w:val="restart"/>
            <w:tcBorders>
              <w:bottom w:val="single" w:sz="16" w:space="0" w:color="000000"/>
            </w:tcBorders>
            <w:shd w:val="clear" w:color="auto" w:fill="FFFFFF"/>
            <w:tcMar>
              <w:top w:w="30" w:type="dxa"/>
              <w:left w:w="30" w:type="dxa"/>
              <w:bottom w:w="30" w:type="dxa"/>
              <w:right w:w="30" w:type="dxa"/>
            </w:tcMar>
            <w:vAlign w:val="bottom"/>
          </w:tcPr>
          <w:p w14:paraId="23422076"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Mean Difference</w:t>
            </w:r>
          </w:p>
        </w:tc>
        <w:tc>
          <w:tcPr>
            <w:tcW w:w="476" w:type="pct"/>
            <w:vMerge w:val="restart"/>
            <w:tcBorders>
              <w:bottom w:val="single" w:sz="16" w:space="0" w:color="000000"/>
            </w:tcBorders>
            <w:shd w:val="clear" w:color="auto" w:fill="FFFFFF"/>
            <w:tcMar>
              <w:top w:w="30" w:type="dxa"/>
              <w:left w:w="30" w:type="dxa"/>
              <w:bottom w:w="30" w:type="dxa"/>
              <w:right w:w="30" w:type="dxa"/>
            </w:tcMar>
            <w:vAlign w:val="bottom"/>
          </w:tcPr>
          <w:p w14:paraId="3AE4269C"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Std. Error Difference</w:t>
            </w:r>
          </w:p>
        </w:tc>
        <w:tc>
          <w:tcPr>
            <w:tcW w:w="951" w:type="pct"/>
            <w:gridSpan w:val="2"/>
            <w:tcBorders>
              <w:right w:val="single" w:sz="16" w:space="0" w:color="000000"/>
            </w:tcBorders>
            <w:shd w:val="clear" w:color="auto" w:fill="FFFFFF"/>
            <w:tcMar>
              <w:top w:w="30" w:type="dxa"/>
              <w:left w:w="30" w:type="dxa"/>
              <w:bottom w:w="30" w:type="dxa"/>
              <w:right w:w="30" w:type="dxa"/>
            </w:tcMar>
            <w:vAlign w:val="bottom"/>
          </w:tcPr>
          <w:p w14:paraId="5DA9FD0C"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95% Confidence Interval of the Difference</w:t>
            </w:r>
          </w:p>
        </w:tc>
      </w:tr>
      <w:tr w:rsidR="0028727C" w:rsidRPr="005D76C1" w14:paraId="169E9E71" w14:textId="77777777" w:rsidTr="00092332">
        <w:trPr>
          <w:cantSplit/>
          <w:tblHeader/>
        </w:trPr>
        <w:tc>
          <w:tcPr>
            <w:tcW w:w="238" w:type="pct"/>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14:paraId="6945A975" w14:textId="77777777" w:rsidR="0028727C" w:rsidRPr="005D76C1" w:rsidRDefault="0028727C" w:rsidP="003C1141">
            <w:pPr>
              <w:autoSpaceDE w:val="0"/>
              <w:autoSpaceDN w:val="0"/>
              <w:adjustRightInd w:val="0"/>
              <w:spacing w:after="0" w:line="276" w:lineRule="auto"/>
              <w:jc w:val="center"/>
              <w:rPr>
                <w:rFonts w:ascii="Times New Roman" w:hAnsi="Times New Roman" w:cs="Times New Roman"/>
                <w:sz w:val="24"/>
                <w:szCs w:val="24"/>
              </w:rPr>
            </w:pPr>
          </w:p>
        </w:tc>
        <w:tc>
          <w:tcPr>
            <w:tcW w:w="793" w:type="pct"/>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3082CF23" w14:textId="77777777" w:rsidR="0028727C" w:rsidRPr="005D76C1" w:rsidRDefault="0028727C" w:rsidP="003C1141">
            <w:pPr>
              <w:autoSpaceDE w:val="0"/>
              <w:autoSpaceDN w:val="0"/>
              <w:adjustRightInd w:val="0"/>
              <w:spacing w:after="0" w:line="276" w:lineRule="auto"/>
              <w:jc w:val="center"/>
              <w:rPr>
                <w:rFonts w:ascii="Times New Roman" w:hAnsi="Times New Roman" w:cs="Times New Roman"/>
                <w:sz w:val="24"/>
                <w:szCs w:val="24"/>
              </w:rPr>
            </w:pPr>
          </w:p>
        </w:tc>
        <w:tc>
          <w:tcPr>
            <w:tcW w:w="476" w:type="pct"/>
            <w:vMerge/>
            <w:tcBorders>
              <w:left w:val="single" w:sz="16" w:space="0" w:color="000000"/>
              <w:bottom w:val="single" w:sz="16" w:space="0" w:color="000000"/>
            </w:tcBorders>
            <w:shd w:val="clear" w:color="auto" w:fill="FFFFFF"/>
            <w:tcMar>
              <w:top w:w="30" w:type="dxa"/>
              <w:left w:w="30" w:type="dxa"/>
              <w:bottom w:w="30" w:type="dxa"/>
              <w:right w:w="30" w:type="dxa"/>
            </w:tcMar>
            <w:vAlign w:val="bottom"/>
          </w:tcPr>
          <w:p w14:paraId="25513F31" w14:textId="77777777" w:rsidR="0028727C" w:rsidRPr="005D76C1" w:rsidRDefault="0028727C" w:rsidP="003C1141">
            <w:pPr>
              <w:autoSpaceDE w:val="0"/>
              <w:autoSpaceDN w:val="0"/>
              <w:adjustRightInd w:val="0"/>
              <w:spacing w:after="0" w:line="276" w:lineRule="auto"/>
              <w:jc w:val="center"/>
              <w:rPr>
                <w:rFonts w:ascii="Times New Roman" w:hAnsi="Times New Roman" w:cs="Times New Roman"/>
                <w:sz w:val="24"/>
                <w:szCs w:val="24"/>
              </w:rPr>
            </w:pPr>
          </w:p>
        </w:tc>
        <w:tc>
          <w:tcPr>
            <w:tcW w:w="475" w:type="pct"/>
            <w:vMerge/>
            <w:tcBorders>
              <w:bottom w:val="single" w:sz="16" w:space="0" w:color="000000"/>
            </w:tcBorders>
            <w:shd w:val="clear" w:color="auto" w:fill="FFFFFF"/>
            <w:tcMar>
              <w:top w:w="30" w:type="dxa"/>
              <w:left w:w="30" w:type="dxa"/>
              <w:bottom w:w="30" w:type="dxa"/>
              <w:right w:w="30" w:type="dxa"/>
            </w:tcMar>
            <w:vAlign w:val="bottom"/>
          </w:tcPr>
          <w:p w14:paraId="38F20D99" w14:textId="77777777" w:rsidR="0028727C" w:rsidRPr="005D76C1" w:rsidRDefault="0028727C" w:rsidP="003C1141">
            <w:pPr>
              <w:autoSpaceDE w:val="0"/>
              <w:autoSpaceDN w:val="0"/>
              <w:adjustRightInd w:val="0"/>
              <w:spacing w:after="0" w:line="276" w:lineRule="auto"/>
              <w:jc w:val="center"/>
              <w:rPr>
                <w:rFonts w:ascii="Times New Roman" w:hAnsi="Times New Roman" w:cs="Times New Roman"/>
                <w:sz w:val="24"/>
                <w:szCs w:val="24"/>
              </w:rPr>
            </w:pPr>
          </w:p>
        </w:tc>
        <w:tc>
          <w:tcPr>
            <w:tcW w:w="330" w:type="pct"/>
            <w:vMerge/>
            <w:tcBorders>
              <w:bottom w:val="single" w:sz="16" w:space="0" w:color="000000"/>
            </w:tcBorders>
            <w:shd w:val="clear" w:color="auto" w:fill="FFFFFF"/>
            <w:tcMar>
              <w:top w:w="30" w:type="dxa"/>
              <w:left w:w="30" w:type="dxa"/>
              <w:bottom w:w="30" w:type="dxa"/>
              <w:right w:w="30" w:type="dxa"/>
            </w:tcMar>
            <w:vAlign w:val="bottom"/>
          </w:tcPr>
          <w:p w14:paraId="39007568" w14:textId="77777777" w:rsidR="0028727C" w:rsidRPr="005D76C1" w:rsidRDefault="0028727C" w:rsidP="003C1141">
            <w:pPr>
              <w:autoSpaceDE w:val="0"/>
              <w:autoSpaceDN w:val="0"/>
              <w:adjustRightInd w:val="0"/>
              <w:spacing w:after="0" w:line="276" w:lineRule="auto"/>
              <w:jc w:val="center"/>
              <w:rPr>
                <w:rFonts w:ascii="Times New Roman" w:hAnsi="Times New Roman" w:cs="Times New Roman"/>
                <w:sz w:val="24"/>
                <w:szCs w:val="24"/>
              </w:rPr>
            </w:pPr>
          </w:p>
        </w:tc>
        <w:tc>
          <w:tcPr>
            <w:tcW w:w="330" w:type="pct"/>
            <w:vMerge/>
            <w:tcBorders>
              <w:bottom w:val="single" w:sz="16" w:space="0" w:color="000000"/>
            </w:tcBorders>
            <w:shd w:val="clear" w:color="auto" w:fill="FFFFFF"/>
            <w:tcMar>
              <w:top w:w="30" w:type="dxa"/>
              <w:left w:w="30" w:type="dxa"/>
              <w:bottom w:w="30" w:type="dxa"/>
              <w:right w:w="30" w:type="dxa"/>
            </w:tcMar>
            <w:vAlign w:val="bottom"/>
          </w:tcPr>
          <w:p w14:paraId="61A4F3EA" w14:textId="77777777" w:rsidR="0028727C" w:rsidRPr="005D76C1" w:rsidRDefault="0028727C" w:rsidP="003C1141">
            <w:pPr>
              <w:autoSpaceDE w:val="0"/>
              <w:autoSpaceDN w:val="0"/>
              <w:adjustRightInd w:val="0"/>
              <w:spacing w:after="0" w:line="276" w:lineRule="auto"/>
              <w:jc w:val="center"/>
              <w:rPr>
                <w:rFonts w:ascii="Times New Roman" w:hAnsi="Times New Roman" w:cs="Times New Roman"/>
                <w:sz w:val="24"/>
                <w:szCs w:val="24"/>
              </w:rPr>
            </w:pPr>
          </w:p>
        </w:tc>
        <w:tc>
          <w:tcPr>
            <w:tcW w:w="456" w:type="pct"/>
            <w:vMerge/>
            <w:tcBorders>
              <w:bottom w:val="single" w:sz="16" w:space="0" w:color="000000"/>
            </w:tcBorders>
            <w:shd w:val="clear" w:color="auto" w:fill="FFFFFF"/>
            <w:tcMar>
              <w:top w:w="30" w:type="dxa"/>
              <w:left w:w="30" w:type="dxa"/>
              <w:bottom w:w="30" w:type="dxa"/>
              <w:right w:w="30" w:type="dxa"/>
            </w:tcMar>
            <w:vAlign w:val="bottom"/>
          </w:tcPr>
          <w:p w14:paraId="102E4FBF" w14:textId="77777777" w:rsidR="0028727C" w:rsidRPr="005D76C1" w:rsidRDefault="0028727C" w:rsidP="003C1141">
            <w:pPr>
              <w:autoSpaceDE w:val="0"/>
              <w:autoSpaceDN w:val="0"/>
              <w:adjustRightInd w:val="0"/>
              <w:spacing w:after="0" w:line="276" w:lineRule="auto"/>
              <w:jc w:val="center"/>
              <w:rPr>
                <w:rFonts w:ascii="Times New Roman" w:hAnsi="Times New Roman" w:cs="Times New Roman"/>
                <w:sz w:val="24"/>
                <w:szCs w:val="24"/>
              </w:rPr>
            </w:pPr>
          </w:p>
        </w:tc>
        <w:tc>
          <w:tcPr>
            <w:tcW w:w="476" w:type="pct"/>
            <w:vMerge/>
            <w:tcBorders>
              <w:bottom w:val="single" w:sz="16" w:space="0" w:color="000000"/>
            </w:tcBorders>
            <w:shd w:val="clear" w:color="auto" w:fill="FFFFFF"/>
            <w:tcMar>
              <w:top w:w="30" w:type="dxa"/>
              <w:left w:w="30" w:type="dxa"/>
              <w:bottom w:w="30" w:type="dxa"/>
              <w:right w:w="30" w:type="dxa"/>
            </w:tcMar>
            <w:vAlign w:val="bottom"/>
          </w:tcPr>
          <w:p w14:paraId="5BB60FE7" w14:textId="77777777" w:rsidR="0028727C" w:rsidRPr="005D76C1" w:rsidRDefault="0028727C" w:rsidP="003C1141">
            <w:pPr>
              <w:autoSpaceDE w:val="0"/>
              <w:autoSpaceDN w:val="0"/>
              <w:adjustRightInd w:val="0"/>
              <w:spacing w:after="0" w:line="276" w:lineRule="auto"/>
              <w:jc w:val="center"/>
              <w:rPr>
                <w:rFonts w:ascii="Times New Roman" w:hAnsi="Times New Roman" w:cs="Times New Roman"/>
                <w:sz w:val="24"/>
                <w:szCs w:val="24"/>
              </w:rPr>
            </w:pPr>
          </w:p>
        </w:tc>
        <w:tc>
          <w:tcPr>
            <w:tcW w:w="476" w:type="pct"/>
            <w:vMerge/>
            <w:tcBorders>
              <w:bottom w:val="single" w:sz="16" w:space="0" w:color="000000"/>
            </w:tcBorders>
            <w:shd w:val="clear" w:color="auto" w:fill="FFFFFF"/>
            <w:tcMar>
              <w:top w:w="30" w:type="dxa"/>
              <w:left w:w="30" w:type="dxa"/>
              <w:bottom w:w="30" w:type="dxa"/>
              <w:right w:w="30" w:type="dxa"/>
            </w:tcMar>
            <w:vAlign w:val="bottom"/>
          </w:tcPr>
          <w:p w14:paraId="728CEFA0" w14:textId="77777777" w:rsidR="0028727C" w:rsidRPr="005D76C1" w:rsidRDefault="0028727C" w:rsidP="003C1141">
            <w:pPr>
              <w:autoSpaceDE w:val="0"/>
              <w:autoSpaceDN w:val="0"/>
              <w:adjustRightInd w:val="0"/>
              <w:spacing w:after="0" w:line="276" w:lineRule="auto"/>
              <w:jc w:val="center"/>
              <w:rPr>
                <w:rFonts w:ascii="Times New Roman" w:hAnsi="Times New Roman" w:cs="Times New Roman"/>
                <w:sz w:val="24"/>
                <w:szCs w:val="24"/>
              </w:rPr>
            </w:pPr>
          </w:p>
        </w:tc>
        <w:tc>
          <w:tcPr>
            <w:tcW w:w="476" w:type="pct"/>
            <w:tcBorders>
              <w:bottom w:val="single" w:sz="16" w:space="0" w:color="000000"/>
            </w:tcBorders>
            <w:shd w:val="clear" w:color="auto" w:fill="FFFFFF"/>
            <w:tcMar>
              <w:top w:w="30" w:type="dxa"/>
              <w:left w:w="30" w:type="dxa"/>
              <w:bottom w:w="30" w:type="dxa"/>
              <w:right w:w="30" w:type="dxa"/>
            </w:tcMar>
            <w:vAlign w:val="bottom"/>
          </w:tcPr>
          <w:p w14:paraId="23D1BDBF"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Lower</w:t>
            </w:r>
          </w:p>
        </w:tc>
        <w:tc>
          <w:tcPr>
            <w:tcW w:w="476" w:type="pct"/>
            <w:tcBorders>
              <w:bottom w:val="single" w:sz="16" w:space="0" w:color="000000"/>
              <w:right w:val="single" w:sz="16" w:space="0" w:color="000000"/>
            </w:tcBorders>
            <w:shd w:val="clear" w:color="auto" w:fill="FFFFFF"/>
            <w:tcMar>
              <w:top w:w="30" w:type="dxa"/>
              <w:left w:w="30" w:type="dxa"/>
              <w:bottom w:w="30" w:type="dxa"/>
              <w:right w:w="30" w:type="dxa"/>
            </w:tcMar>
            <w:vAlign w:val="bottom"/>
          </w:tcPr>
          <w:p w14:paraId="4068FC2A"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Upper</w:t>
            </w:r>
          </w:p>
        </w:tc>
      </w:tr>
      <w:tr w:rsidR="0028727C" w:rsidRPr="005D76C1" w14:paraId="1557667F" w14:textId="77777777" w:rsidTr="00092332">
        <w:trPr>
          <w:cantSplit/>
          <w:tblHeader/>
        </w:trPr>
        <w:tc>
          <w:tcPr>
            <w:tcW w:w="238" w:type="pct"/>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5E311DF4"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JP</w:t>
            </w:r>
          </w:p>
        </w:tc>
        <w:tc>
          <w:tcPr>
            <w:tcW w:w="793" w:type="pct"/>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1D570FBB"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Equal variances assumed</w:t>
            </w:r>
          </w:p>
        </w:tc>
        <w:tc>
          <w:tcPr>
            <w:tcW w:w="476" w:type="pct"/>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3003369A"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.209</w:t>
            </w:r>
          </w:p>
        </w:tc>
        <w:tc>
          <w:tcPr>
            <w:tcW w:w="475" w:type="pct"/>
            <w:tcBorders>
              <w:top w:val="single" w:sz="16" w:space="0" w:color="000000"/>
              <w:bottom w:val="nil"/>
            </w:tcBorders>
            <w:shd w:val="clear" w:color="auto" w:fill="FFFFFF"/>
            <w:tcMar>
              <w:top w:w="30" w:type="dxa"/>
              <w:left w:w="30" w:type="dxa"/>
              <w:bottom w:w="30" w:type="dxa"/>
              <w:right w:w="30" w:type="dxa"/>
            </w:tcMar>
            <w:vAlign w:val="center"/>
          </w:tcPr>
          <w:p w14:paraId="0652783B"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.651</w:t>
            </w:r>
          </w:p>
        </w:tc>
        <w:tc>
          <w:tcPr>
            <w:tcW w:w="330" w:type="pct"/>
            <w:tcBorders>
              <w:top w:val="single" w:sz="16" w:space="0" w:color="000000"/>
              <w:bottom w:val="nil"/>
            </w:tcBorders>
            <w:shd w:val="clear" w:color="auto" w:fill="FFFFFF"/>
            <w:tcMar>
              <w:top w:w="30" w:type="dxa"/>
              <w:left w:w="30" w:type="dxa"/>
              <w:bottom w:w="30" w:type="dxa"/>
              <w:right w:w="30" w:type="dxa"/>
            </w:tcMar>
            <w:vAlign w:val="center"/>
          </w:tcPr>
          <w:p w14:paraId="24DB3173"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-.807</w:t>
            </w:r>
          </w:p>
        </w:tc>
        <w:tc>
          <w:tcPr>
            <w:tcW w:w="330" w:type="pct"/>
            <w:tcBorders>
              <w:top w:val="single" w:sz="16" w:space="0" w:color="000000"/>
              <w:bottom w:val="nil"/>
            </w:tcBorders>
            <w:shd w:val="clear" w:color="auto" w:fill="FFFFFF"/>
            <w:tcMar>
              <w:top w:w="30" w:type="dxa"/>
              <w:left w:w="30" w:type="dxa"/>
              <w:bottom w:w="30" w:type="dxa"/>
              <w:right w:w="30" w:type="dxa"/>
            </w:tcMar>
            <w:vAlign w:val="center"/>
          </w:tcPr>
          <w:p w14:paraId="0804BD3B"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30</w:t>
            </w:r>
          </w:p>
        </w:tc>
        <w:tc>
          <w:tcPr>
            <w:tcW w:w="456" w:type="pct"/>
            <w:tcBorders>
              <w:top w:val="single" w:sz="16" w:space="0" w:color="000000"/>
              <w:bottom w:val="nil"/>
            </w:tcBorders>
            <w:shd w:val="clear" w:color="auto" w:fill="FFFFFF"/>
            <w:tcMar>
              <w:top w:w="30" w:type="dxa"/>
              <w:left w:w="30" w:type="dxa"/>
              <w:bottom w:w="30" w:type="dxa"/>
              <w:right w:w="30" w:type="dxa"/>
            </w:tcMar>
            <w:vAlign w:val="center"/>
          </w:tcPr>
          <w:p w14:paraId="38DC399B"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.426</w:t>
            </w:r>
          </w:p>
        </w:tc>
        <w:tc>
          <w:tcPr>
            <w:tcW w:w="476" w:type="pct"/>
            <w:tcBorders>
              <w:top w:val="single" w:sz="16" w:space="0" w:color="000000"/>
              <w:bottom w:val="nil"/>
            </w:tcBorders>
            <w:shd w:val="clear" w:color="auto" w:fill="FFFFFF"/>
            <w:tcMar>
              <w:top w:w="30" w:type="dxa"/>
              <w:left w:w="30" w:type="dxa"/>
              <w:bottom w:w="30" w:type="dxa"/>
              <w:right w:w="30" w:type="dxa"/>
            </w:tcMar>
            <w:vAlign w:val="center"/>
          </w:tcPr>
          <w:p w14:paraId="739AB97C"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-.09742</w:t>
            </w:r>
          </w:p>
        </w:tc>
        <w:tc>
          <w:tcPr>
            <w:tcW w:w="476" w:type="pct"/>
            <w:tcBorders>
              <w:top w:val="single" w:sz="16" w:space="0" w:color="000000"/>
              <w:bottom w:val="nil"/>
            </w:tcBorders>
            <w:shd w:val="clear" w:color="auto" w:fill="FFFFFF"/>
            <w:tcMar>
              <w:top w:w="30" w:type="dxa"/>
              <w:left w:w="30" w:type="dxa"/>
              <w:bottom w:w="30" w:type="dxa"/>
              <w:right w:w="30" w:type="dxa"/>
            </w:tcMar>
            <w:vAlign w:val="center"/>
          </w:tcPr>
          <w:p w14:paraId="11CAC382"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.12069</w:t>
            </w:r>
          </w:p>
        </w:tc>
        <w:tc>
          <w:tcPr>
            <w:tcW w:w="476" w:type="pct"/>
            <w:tcBorders>
              <w:top w:val="single" w:sz="16" w:space="0" w:color="000000"/>
              <w:bottom w:val="nil"/>
            </w:tcBorders>
            <w:shd w:val="clear" w:color="auto" w:fill="FFFFFF"/>
            <w:tcMar>
              <w:top w:w="30" w:type="dxa"/>
              <w:left w:w="30" w:type="dxa"/>
              <w:bottom w:w="30" w:type="dxa"/>
              <w:right w:w="30" w:type="dxa"/>
            </w:tcMar>
            <w:vAlign w:val="center"/>
          </w:tcPr>
          <w:p w14:paraId="2ABB16A3"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-.34390</w:t>
            </w:r>
          </w:p>
        </w:tc>
        <w:tc>
          <w:tcPr>
            <w:tcW w:w="476" w:type="pct"/>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66603ED5"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.14905</w:t>
            </w:r>
          </w:p>
        </w:tc>
      </w:tr>
      <w:tr w:rsidR="0028727C" w:rsidRPr="005D76C1" w14:paraId="4B24FD7F" w14:textId="77777777" w:rsidTr="00092332">
        <w:trPr>
          <w:cantSplit/>
        </w:trPr>
        <w:tc>
          <w:tcPr>
            <w:tcW w:w="238" w:type="pct"/>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5503C5F1"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p>
        </w:tc>
        <w:tc>
          <w:tcPr>
            <w:tcW w:w="793" w:type="pct"/>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0CCD840C"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Equal variances not assumed</w:t>
            </w:r>
          </w:p>
        </w:tc>
        <w:tc>
          <w:tcPr>
            <w:tcW w:w="476" w:type="pct"/>
            <w:tcBorders>
              <w:top w:val="nil"/>
              <w:left w:val="single" w:sz="16" w:space="0" w:color="000000"/>
              <w:bottom w:val="single" w:sz="16" w:space="0" w:color="000000"/>
            </w:tcBorders>
            <w:shd w:val="clear" w:color="auto" w:fill="FFFFFF"/>
            <w:tcMar>
              <w:top w:w="30" w:type="dxa"/>
              <w:left w:w="30" w:type="dxa"/>
              <w:bottom w:w="30" w:type="dxa"/>
              <w:right w:w="30" w:type="dxa"/>
            </w:tcMar>
          </w:tcPr>
          <w:p w14:paraId="434F7D80" w14:textId="77777777" w:rsidR="0028727C" w:rsidRPr="005D76C1" w:rsidRDefault="0028727C" w:rsidP="003C1141">
            <w:pPr>
              <w:autoSpaceDE w:val="0"/>
              <w:autoSpaceDN w:val="0"/>
              <w:adjustRightInd w:val="0"/>
              <w:spacing w:after="0" w:line="276" w:lineRule="auto"/>
              <w:jc w:val="center"/>
              <w:rPr>
                <w:rFonts w:ascii="Times New Roman" w:hAnsi="Times New Roman" w:cs="Times New Roman"/>
                <w:sz w:val="24"/>
                <w:szCs w:val="24"/>
              </w:rPr>
            </w:pPr>
          </w:p>
        </w:tc>
        <w:tc>
          <w:tcPr>
            <w:tcW w:w="475" w:type="pct"/>
            <w:tcBorders>
              <w:top w:val="nil"/>
              <w:bottom w:val="single" w:sz="16" w:space="0" w:color="000000"/>
            </w:tcBorders>
            <w:shd w:val="clear" w:color="auto" w:fill="FFFFFF"/>
            <w:tcMar>
              <w:top w:w="30" w:type="dxa"/>
              <w:left w:w="30" w:type="dxa"/>
              <w:bottom w:w="30" w:type="dxa"/>
              <w:right w:w="30" w:type="dxa"/>
            </w:tcMar>
          </w:tcPr>
          <w:p w14:paraId="5B8E79BB" w14:textId="77777777" w:rsidR="0028727C" w:rsidRPr="005D76C1" w:rsidRDefault="0028727C" w:rsidP="003C1141">
            <w:pPr>
              <w:autoSpaceDE w:val="0"/>
              <w:autoSpaceDN w:val="0"/>
              <w:adjustRightInd w:val="0"/>
              <w:spacing w:after="0" w:line="276" w:lineRule="auto"/>
              <w:jc w:val="center"/>
              <w:rPr>
                <w:rFonts w:ascii="Times New Roman" w:hAnsi="Times New Roman" w:cs="Times New Roman"/>
                <w:sz w:val="24"/>
                <w:szCs w:val="24"/>
              </w:rPr>
            </w:pPr>
          </w:p>
        </w:tc>
        <w:tc>
          <w:tcPr>
            <w:tcW w:w="330" w:type="pct"/>
            <w:tcBorders>
              <w:top w:val="nil"/>
              <w:bottom w:val="single" w:sz="16" w:space="0" w:color="000000"/>
            </w:tcBorders>
            <w:shd w:val="clear" w:color="auto" w:fill="FFFFFF"/>
            <w:tcMar>
              <w:top w:w="30" w:type="dxa"/>
              <w:left w:w="30" w:type="dxa"/>
              <w:bottom w:w="30" w:type="dxa"/>
              <w:right w:w="30" w:type="dxa"/>
            </w:tcMar>
            <w:vAlign w:val="center"/>
          </w:tcPr>
          <w:p w14:paraId="03E0D9CC"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-.849</w:t>
            </w:r>
          </w:p>
        </w:tc>
        <w:tc>
          <w:tcPr>
            <w:tcW w:w="330" w:type="pct"/>
            <w:tcBorders>
              <w:top w:val="nil"/>
              <w:bottom w:val="single" w:sz="16" w:space="0" w:color="000000"/>
            </w:tcBorders>
            <w:shd w:val="clear" w:color="auto" w:fill="FFFFFF"/>
            <w:tcMar>
              <w:top w:w="30" w:type="dxa"/>
              <w:left w:w="30" w:type="dxa"/>
              <w:bottom w:w="30" w:type="dxa"/>
              <w:right w:w="30" w:type="dxa"/>
            </w:tcMar>
            <w:vAlign w:val="center"/>
          </w:tcPr>
          <w:p w14:paraId="641018EF"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16.340</w:t>
            </w:r>
          </w:p>
        </w:tc>
        <w:tc>
          <w:tcPr>
            <w:tcW w:w="456" w:type="pct"/>
            <w:tcBorders>
              <w:top w:val="nil"/>
              <w:bottom w:val="single" w:sz="16" w:space="0" w:color="000000"/>
            </w:tcBorders>
            <w:shd w:val="clear" w:color="auto" w:fill="FFFFFF"/>
            <w:tcMar>
              <w:top w:w="30" w:type="dxa"/>
              <w:left w:w="30" w:type="dxa"/>
              <w:bottom w:w="30" w:type="dxa"/>
              <w:right w:w="30" w:type="dxa"/>
            </w:tcMar>
            <w:vAlign w:val="center"/>
          </w:tcPr>
          <w:p w14:paraId="58998102"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.408</w:t>
            </w:r>
          </w:p>
        </w:tc>
        <w:tc>
          <w:tcPr>
            <w:tcW w:w="476" w:type="pct"/>
            <w:tcBorders>
              <w:top w:val="nil"/>
              <w:bottom w:val="single" w:sz="16" w:space="0" w:color="000000"/>
            </w:tcBorders>
            <w:shd w:val="clear" w:color="auto" w:fill="FFFFFF"/>
            <w:tcMar>
              <w:top w:w="30" w:type="dxa"/>
              <w:left w:w="30" w:type="dxa"/>
              <w:bottom w:w="30" w:type="dxa"/>
              <w:right w:w="30" w:type="dxa"/>
            </w:tcMar>
            <w:vAlign w:val="center"/>
          </w:tcPr>
          <w:p w14:paraId="13F7110E"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-.09742</w:t>
            </w:r>
          </w:p>
        </w:tc>
        <w:tc>
          <w:tcPr>
            <w:tcW w:w="476" w:type="pct"/>
            <w:tcBorders>
              <w:top w:val="nil"/>
              <w:bottom w:val="single" w:sz="16" w:space="0" w:color="000000"/>
            </w:tcBorders>
            <w:shd w:val="clear" w:color="auto" w:fill="FFFFFF"/>
            <w:tcMar>
              <w:top w:w="30" w:type="dxa"/>
              <w:left w:w="30" w:type="dxa"/>
              <w:bottom w:w="30" w:type="dxa"/>
              <w:right w:w="30" w:type="dxa"/>
            </w:tcMar>
            <w:vAlign w:val="center"/>
          </w:tcPr>
          <w:p w14:paraId="08560C13"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.11472</w:t>
            </w:r>
          </w:p>
        </w:tc>
        <w:tc>
          <w:tcPr>
            <w:tcW w:w="476" w:type="pct"/>
            <w:tcBorders>
              <w:top w:val="nil"/>
              <w:bottom w:val="single" w:sz="16" w:space="0" w:color="000000"/>
            </w:tcBorders>
            <w:shd w:val="clear" w:color="auto" w:fill="FFFFFF"/>
            <w:tcMar>
              <w:top w:w="30" w:type="dxa"/>
              <w:left w:w="30" w:type="dxa"/>
              <w:bottom w:w="30" w:type="dxa"/>
              <w:right w:w="30" w:type="dxa"/>
            </w:tcMar>
            <w:vAlign w:val="center"/>
          </w:tcPr>
          <w:p w14:paraId="6819DB0A"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-.34021</w:t>
            </w:r>
          </w:p>
        </w:tc>
        <w:tc>
          <w:tcPr>
            <w:tcW w:w="476" w:type="pct"/>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42F4F9EE" w14:textId="77777777" w:rsidR="0028727C" w:rsidRPr="005D76C1" w:rsidRDefault="0028727C" w:rsidP="003C1141">
            <w:pPr>
              <w:autoSpaceDE w:val="0"/>
              <w:autoSpaceDN w:val="0"/>
              <w:adjustRightInd w:val="0"/>
              <w:spacing w:after="0" w:line="276" w:lineRule="auto"/>
              <w:jc w:val="center"/>
              <w:rPr>
                <w:rFonts w:ascii="Arial" w:hAnsi="Arial" w:cs="Arial"/>
                <w:color w:val="000000"/>
                <w:sz w:val="18"/>
                <w:szCs w:val="18"/>
              </w:rPr>
            </w:pPr>
            <w:r w:rsidRPr="005D76C1">
              <w:rPr>
                <w:rFonts w:ascii="Arial" w:hAnsi="Arial" w:cs="Arial"/>
                <w:color w:val="000000"/>
                <w:sz w:val="18"/>
                <w:szCs w:val="18"/>
              </w:rPr>
              <w:t>.14536</w:t>
            </w:r>
          </w:p>
        </w:tc>
      </w:tr>
    </w:tbl>
    <w:p w14:paraId="42C44D35" w14:textId="1EF4E31F" w:rsidR="0028727C" w:rsidRDefault="0028727C" w:rsidP="00C540C2">
      <w:pPr>
        <w:autoSpaceDE w:val="0"/>
        <w:autoSpaceDN w:val="0"/>
        <w:adjustRightInd w:val="0"/>
        <w:spacing w:after="0" w:line="276" w:lineRule="auto"/>
        <w:rPr>
          <w:rFonts w:ascii="Times New Roman" w:hAnsi="Times New Roman" w:cs="Times New Roman"/>
          <w:sz w:val="24"/>
          <w:szCs w:val="24"/>
        </w:rPr>
      </w:pPr>
    </w:p>
    <w:p w14:paraId="7FD2CD75" w14:textId="18C467B3" w:rsidR="0028727C" w:rsidRDefault="00EB3BB7" w:rsidP="00EB3BB7">
      <w:pPr>
        <w:autoSpaceDE w:val="0"/>
        <w:autoSpaceDN w:val="0"/>
        <w:adjustRightInd w:val="0"/>
        <w:spacing w:after="0" w:line="276" w:lineRule="auto"/>
        <w:jc w:val="both"/>
        <w:rPr>
          <w:rFonts w:ascii="Times New Roman" w:hAnsi="Times New Roman" w:cs="Times New Roman"/>
          <w:sz w:val="24"/>
          <w:szCs w:val="24"/>
        </w:rPr>
      </w:pPr>
      <w:r w:rsidRPr="00EB3BB7">
        <w:rPr>
          <w:rFonts w:cs="Times New Roman"/>
          <w:sz w:val="24"/>
          <w:szCs w:val="24"/>
        </w:rPr>
        <w:t>According to the Table 7, the study shows that job satisfaction and quality of work both are equally important for determining job performance because the t value is significant at 95% confidence level</w:t>
      </w:r>
      <w:r>
        <w:rPr>
          <w:rFonts w:ascii="Times New Roman" w:hAnsi="Times New Roman" w:cs="Times New Roman"/>
          <w:sz w:val="24"/>
          <w:szCs w:val="24"/>
        </w:rPr>
        <w:t xml:space="preserve">. </w:t>
      </w:r>
    </w:p>
    <w:p w14:paraId="5520EE39" w14:textId="77777777" w:rsidR="0028727C" w:rsidRDefault="0028727C" w:rsidP="00C540C2">
      <w:pPr>
        <w:autoSpaceDE w:val="0"/>
        <w:autoSpaceDN w:val="0"/>
        <w:adjustRightInd w:val="0"/>
        <w:spacing w:after="0" w:line="276" w:lineRule="auto"/>
        <w:rPr>
          <w:rFonts w:ascii="Times New Roman" w:hAnsi="Times New Roman" w:cs="Times New Roman"/>
          <w:sz w:val="24"/>
          <w:szCs w:val="24"/>
        </w:rPr>
      </w:pPr>
    </w:p>
    <w:p w14:paraId="2916FB24" w14:textId="3DBF41F9" w:rsidR="0028727C" w:rsidRDefault="003C1141" w:rsidP="003C1141">
      <w:pPr>
        <w:rPr>
          <w:rFonts w:ascii="Times New Roman" w:hAnsi="Times New Roman" w:cs="Times New Roman"/>
          <w:sz w:val="24"/>
          <w:szCs w:val="24"/>
        </w:rPr>
      </w:pPr>
      <w:r>
        <w:rPr>
          <w:rFonts w:ascii="Times New Roman" w:hAnsi="Times New Roman" w:cs="Times New Roman"/>
          <w:sz w:val="24"/>
          <w:szCs w:val="24"/>
        </w:rPr>
        <w:br w:type="page"/>
      </w:r>
    </w:p>
    <w:p w14:paraId="71AD5E8E" w14:textId="6D5B9585" w:rsidR="0028727C" w:rsidRPr="00571738" w:rsidRDefault="000E0329" w:rsidP="000E0329">
      <w:pPr>
        <w:pStyle w:val="Heading2"/>
        <w:numPr>
          <w:ilvl w:val="0"/>
          <w:numId w:val="0"/>
        </w:numPr>
      </w:pPr>
      <w:bookmarkStart w:id="23" w:name="_Toc531864445"/>
      <w:r>
        <w:lastRenderedPageBreak/>
        <w:t xml:space="preserve">4.3 </w:t>
      </w:r>
      <w:r w:rsidR="0028727C" w:rsidRPr="00571738">
        <w:t>Correlations</w:t>
      </w:r>
      <w:bookmarkEnd w:id="23"/>
    </w:p>
    <w:p w14:paraId="23115C8F" w14:textId="739CD647" w:rsidR="0028727C" w:rsidRDefault="0028727C" w:rsidP="00C540C2">
      <w:pPr>
        <w:autoSpaceDE w:val="0"/>
        <w:autoSpaceDN w:val="0"/>
        <w:adjustRightInd w:val="0"/>
        <w:spacing w:after="0" w:line="276" w:lineRule="auto"/>
      </w:pPr>
      <w:r>
        <w:fldChar w:fldCharType="begin"/>
      </w:r>
      <w:r>
        <w:instrText xml:space="preserve"> LINK Excel.Sheet.12 "Book1" "Sheet1!R8C9:R13C13" \a \f 4 \h </w:instrText>
      </w:r>
      <w:r w:rsidR="00C540C2">
        <w:instrText xml:space="preserve"> \* MERGEFORMAT </w:instrText>
      </w:r>
      <w:r>
        <w:fldChar w:fldCharType="separate"/>
      </w:r>
    </w:p>
    <w:tbl>
      <w:tblPr>
        <w:tblW w:w="4692" w:type="dxa"/>
        <w:tblInd w:w="108" w:type="dxa"/>
        <w:tblLook w:val="04A0" w:firstRow="1" w:lastRow="0" w:firstColumn="1" w:lastColumn="0" w:noHBand="0" w:noVBand="1"/>
      </w:tblPr>
      <w:tblGrid>
        <w:gridCol w:w="852"/>
        <w:gridCol w:w="960"/>
        <w:gridCol w:w="960"/>
        <w:gridCol w:w="960"/>
        <w:gridCol w:w="960"/>
      </w:tblGrid>
      <w:tr w:rsidR="0028727C" w:rsidRPr="009F3F87" w14:paraId="05079F7F" w14:textId="77777777" w:rsidTr="000E0329">
        <w:trPr>
          <w:cantSplit/>
          <w:trHeight w:val="315"/>
        </w:trPr>
        <w:tc>
          <w:tcPr>
            <w:tcW w:w="4692" w:type="dxa"/>
            <w:gridSpan w:val="5"/>
            <w:tcBorders>
              <w:top w:val="nil"/>
              <w:left w:val="nil"/>
              <w:bottom w:val="single" w:sz="12" w:space="0" w:color="000000"/>
              <w:right w:val="nil"/>
            </w:tcBorders>
            <w:shd w:val="clear" w:color="000000" w:fill="FFFFFF"/>
            <w:vAlign w:val="center"/>
            <w:hideMark/>
          </w:tcPr>
          <w:p w14:paraId="6C188DDF" w14:textId="77777777" w:rsidR="0028727C" w:rsidRPr="009F3F87" w:rsidRDefault="0028727C" w:rsidP="00C540C2">
            <w:pPr>
              <w:spacing w:after="0" w:line="276" w:lineRule="auto"/>
              <w:jc w:val="center"/>
              <w:rPr>
                <w:rFonts w:ascii="Arial" w:eastAsia="Times New Roman" w:hAnsi="Arial" w:cs="Arial"/>
                <w:b/>
                <w:bCs/>
                <w:color w:val="000000"/>
                <w:sz w:val="18"/>
                <w:szCs w:val="18"/>
              </w:rPr>
            </w:pPr>
            <w:r w:rsidRPr="009F3F87">
              <w:rPr>
                <w:rFonts w:ascii="Arial" w:eastAsia="Times New Roman" w:hAnsi="Arial" w:cs="Arial"/>
                <w:b/>
                <w:bCs/>
                <w:color w:val="000000"/>
                <w:sz w:val="18"/>
                <w:szCs w:val="18"/>
              </w:rPr>
              <w:t>Table 8: Correlations</w:t>
            </w:r>
          </w:p>
        </w:tc>
      </w:tr>
      <w:tr w:rsidR="0028727C" w:rsidRPr="009F3F87" w14:paraId="653EE8D1" w14:textId="77777777" w:rsidTr="000E0329">
        <w:trPr>
          <w:cantSplit/>
          <w:trHeight w:val="975"/>
        </w:trPr>
        <w:tc>
          <w:tcPr>
            <w:tcW w:w="1812" w:type="dxa"/>
            <w:gridSpan w:val="2"/>
            <w:tcBorders>
              <w:top w:val="single" w:sz="12" w:space="0" w:color="000000"/>
              <w:left w:val="single" w:sz="12" w:space="0" w:color="000000"/>
              <w:bottom w:val="single" w:sz="12" w:space="0" w:color="000000"/>
              <w:right w:val="single" w:sz="12" w:space="0" w:color="000000"/>
            </w:tcBorders>
            <w:shd w:val="clear" w:color="000000" w:fill="FFFFFF"/>
            <w:vAlign w:val="center"/>
            <w:hideMark/>
          </w:tcPr>
          <w:p w14:paraId="107E8BCE" w14:textId="77777777" w:rsidR="0028727C" w:rsidRPr="009F3F87" w:rsidRDefault="0028727C" w:rsidP="00C540C2">
            <w:pPr>
              <w:spacing w:after="0" w:line="276" w:lineRule="auto"/>
              <w:rPr>
                <w:rFonts w:ascii="Times New Roman" w:eastAsia="Times New Roman" w:hAnsi="Times New Roman" w:cs="Times New Roman"/>
                <w:color w:val="000000"/>
                <w:sz w:val="24"/>
                <w:szCs w:val="24"/>
              </w:rPr>
            </w:pPr>
            <w:r w:rsidRPr="009F3F87">
              <w:rPr>
                <w:rFonts w:ascii="Times New Roman" w:eastAsia="Times New Roman" w:hAnsi="Times New Roman" w:cs="Times New Roman"/>
                <w:color w:val="000000"/>
                <w:sz w:val="24"/>
                <w:szCs w:val="24"/>
              </w:rPr>
              <w:t>Pearson Correlation</w:t>
            </w:r>
          </w:p>
        </w:tc>
        <w:tc>
          <w:tcPr>
            <w:tcW w:w="960" w:type="dxa"/>
            <w:tcBorders>
              <w:top w:val="nil"/>
              <w:left w:val="nil"/>
              <w:bottom w:val="single" w:sz="12" w:space="0" w:color="000000"/>
              <w:right w:val="single" w:sz="8" w:space="0" w:color="000000"/>
            </w:tcBorders>
            <w:shd w:val="clear" w:color="000000" w:fill="FFFFFF"/>
            <w:vAlign w:val="center"/>
            <w:hideMark/>
          </w:tcPr>
          <w:p w14:paraId="61C607F2" w14:textId="77777777" w:rsidR="0028727C" w:rsidRPr="009F3F87" w:rsidRDefault="0028727C" w:rsidP="00C540C2">
            <w:pPr>
              <w:spacing w:after="0" w:line="276" w:lineRule="auto"/>
              <w:jc w:val="center"/>
              <w:rPr>
                <w:rFonts w:ascii="Arial" w:eastAsia="Times New Roman" w:hAnsi="Arial" w:cs="Arial"/>
                <w:color w:val="000000"/>
                <w:sz w:val="18"/>
                <w:szCs w:val="18"/>
              </w:rPr>
            </w:pPr>
            <w:r w:rsidRPr="009F3F87">
              <w:rPr>
                <w:rFonts w:ascii="Arial" w:eastAsia="Times New Roman" w:hAnsi="Arial" w:cs="Arial"/>
                <w:color w:val="000000"/>
                <w:sz w:val="18"/>
                <w:szCs w:val="18"/>
              </w:rPr>
              <w:t>JP</w:t>
            </w:r>
          </w:p>
        </w:tc>
        <w:tc>
          <w:tcPr>
            <w:tcW w:w="960" w:type="dxa"/>
            <w:tcBorders>
              <w:top w:val="nil"/>
              <w:left w:val="nil"/>
              <w:bottom w:val="single" w:sz="12" w:space="0" w:color="000000"/>
              <w:right w:val="single" w:sz="8" w:space="0" w:color="000000"/>
            </w:tcBorders>
            <w:shd w:val="clear" w:color="000000" w:fill="FFFFFF"/>
            <w:vAlign w:val="center"/>
            <w:hideMark/>
          </w:tcPr>
          <w:p w14:paraId="052BABE7" w14:textId="77777777" w:rsidR="0028727C" w:rsidRPr="009F3F87" w:rsidRDefault="0028727C" w:rsidP="00C540C2">
            <w:pPr>
              <w:spacing w:after="0" w:line="276" w:lineRule="auto"/>
              <w:jc w:val="center"/>
              <w:rPr>
                <w:rFonts w:ascii="Arial" w:eastAsia="Times New Roman" w:hAnsi="Arial" w:cs="Arial"/>
                <w:color w:val="000000"/>
                <w:sz w:val="18"/>
                <w:szCs w:val="18"/>
              </w:rPr>
            </w:pPr>
            <w:r w:rsidRPr="009F3F87">
              <w:rPr>
                <w:rFonts w:ascii="Arial" w:eastAsia="Times New Roman" w:hAnsi="Arial" w:cs="Arial"/>
                <w:color w:val="000000"/>
                <w:sz w:val="18"/>
                <w:szCs w:val="18"/>
              </w:rPr>
              <w:t>JS</w:t>
            </w:r>
          </w:p>
        </w:tc>
        <w:tc>
          <w:tcPr>
            <w:tcW w:w="960" w:type="dxa"/>
            <w:tcBorders>
              <w:top w:val="nil"/>
              <w:left w:val="nil"/>
              <w:bottom w:val="single" w:sz="12" w:space="0" w:color="000000"/>
              <w:right w:val="single" w:sz="12" w:space="0" w:color="000000"/>
            </w:tcBorders>
            <w:shd w:val="clear" w:color="000000" w:fill="FFFFFF"/>
            <w:vAlign w:val="center"/>
            <w:hideMark/>
          </w:tcPr>
          <w:p w14:paraId="776E805A" w14:textId="77777777" w:rsidR="0028727C" w:rsidRPr="009F3F87" w:rsidRDefault="0028727C" w:rsidP="00C540C2">
            <w:pPr>
              <w:spacing w:after="0" w:line="276" w:lineRule="auto"/>
              <w:jc w:val="center"/>
              <w:rPr>
                <w:rFonts w:ascii="Arial" w:eastAsia="Times New Roman" w:hAnsi="Arial" w:cs="Arial"/>
                <w:color w:val="000000"/>
                <w:sz w:val="18"/>
                <w:szCs w:val="18"/>
              </w:rPr>
            </w:pPr>
            <w:r w:rsidRPr="009F3F87">
              <w:rPr>
                <w:rFonts w:ascii="Arial" w:eastAsia="Times New Roman" w:hAnsi="Arial" w:cs="Arial"/>
                <w:color w:val="000000"/>
                <w:sz w:val="18"/>
                <w:szCs w:val="18"/>
              </w:rPr>
              <w:t>QW</w:t>
            </w:r>
          </w:p>
        </w:tc>
      </w:tr>
      <w:tr w:rsidR="0028727C" w:rsidRPr="009F3F87" w14:paraId="569FB438" w14:textId="77777777" w:rsidTr="000E0329">
        <w:trPr>
          <w:cantSplit/>
          <w:trHeight w:val="330"/>
        </w:trPr>
        <w:tc>
          <w:tcPr>
            <w:tcW w:w="852" w:type="dxa"/>
            <w:tcBorders>
              <w:top w:val="nil"/>
              <w:left w:val="single" w:sz="12" w:space="0" w:color="000000"/>
              <w:bottom w:val="single" w:sz="8" w:space="0" w:color="000000"/>
              <w:right w:val="nil"/>
            </w:tcBorders>
            <w:shd w:val="clear" w:color="000000" w:fill="FFFFFF"/>
            <w:vAlign w:val="center"/>
            <w:hideMark/>
          </w:tcPr>
          <w:p w14:paraId="397677F6" w14:textId="77777777" w:rsidR="0028727C" w:rsidRPr="009F3F87" w:rsidRDefault="0028727C" w:rsidP="00C540C2">
            <w:pPr>
              <w:spacing w:after="0" w:line="276" w:lineRule="auto"/>
              <w:rPr>
                <w:rFonts w:ascii="Arial" w:eastAsia="Times New Roman" w:hAnsi="Arial" w:cs="Arial"/>
                <w:color w:val="000000"/>
                <w:sz w:val="18"/>
                <w:szCs w:val="18"/>
              </w:rPr>
            </w:pPr>
            <w:r w:rsidRPr="009F3F87">
              <w:rPr>
                <w:rFonts w:ascii="Arial" w:eastAsia="Times New Roman" w:hAnsi="Arial" w:cs="Arial"/>
                <w:color w:val="000000"/>
                <w:sz w:val="18"/>
                <w:szCs w:val="18"/>
              </w:rPr>
              <w:t>JP</w:t>
            </w:r>
          </w:p>
        </w:tc>
        <w:tc>
          <w:tcPr>
            <w:tcW w:w="960" w:type="dxa"/>
            <w:tcBorders>
              <w:top w:val="nil"/>
              <w:left w:val="nil"/>
              <w:bottom w:val="nil"/>
              <w:right w:val="single" w:sz="12" w:space="0" w:color="000000"/>
            </w:tcBorders>
            <w:shd w:val="clear" w:color="000000" w:fill="FFFFFF"/>
            <w:vAlign w:val="center"/>
            <w:hideMark/>
          </w:tcPr>
          <w:p w14:paraId="10E4F0A3" w14:textId="77777777" w:rsidR="0028727C" w:rsidRPr="009F3F87" w:rsidRDefault="0028727C" w:rsidP="00C540C2">
            <w:pPr>
              <w:spacing w:after="0" w:line="276" w:lineRule="auto"/>
              <w:rPr>
                <w:rFonts w:ascii="Arial" w:eastAsia="Times New Roman" w:hAnsi="Arial" w:cs="Arial"/>
                <w:color w:val="000000"/>
                <w:sz w:val="18"/>
                <w:szCs w:val="18"/>
              </w:rPr>
            </w:pPr>
            <w:r w:rsidRPr="009F3F87">
              <w:rPr>
                <w:rFonts w:ascii="Arial" w:eastAsia="Times New Roman" w:hAnsi="Arial" w:cs="Arial"/>
                <w:color w:val="000000"/>
                <w:sz w:val="18"/>
                <w:szCs w:val="18"/>
              </w:rPr>
              <w:t> </w:t>
            </w:r>
          </w:p>
        </w:tc>
        <w:tc>
          <w:tcPr>
            <w:tcW w:w="960" w:type="dxa"/>
            <w:tcBorders>
              <w:top w:val="nil"/>
              <w:left w:val="nil"/>
              <w:bottom w:val="nil"/>
              <w:right w:val="single" w:sz="8" w:space="0" w:color="000000"/>
            </w:tcBorders>
            <w:shd w:val="clear" w:color="000000" w:fill="FFFFFF"/>
            <w:vAlign w:val="center"/>
            <w:hideMark/>
          </w:tcPr>
          <w:p w14:paraId="39F04FA4" w14:textId="77777777" w:rsidR="0028727C" w:rsidRPr="009F3F87" w:rsidRDefault="0028727C" w:rsidP="00C540C2">
            <w:pPr>
              <w:spacing w:after="0" w:line="276" w:lineRule="auto"/>
              <w:jc w:val="right"/>
              <w:rPr>
                <w:rFonts w:ascii="Arial" w:eastAsia="Times New Roman" w:hAnsi="Arial" w:cs="Arial"/>
                <w:color w:val="000000"/>
                <w:sz w:val="18"/>
                <w:szCs w:val="18"/>
              </w:rPr>
            </w:pPr>
            <w:r w:rsidRPr="009F3F87">
              <w:rPr>
                <w:rFonts w:ascii="Arial" w:eastAsia="Times New Roman" w:hAnsi="Arial" w:cs="Arial"/>
                <w:color w:val="000000"/>
                <w:sz w:val="18"/>
                <w:szCs w:val="18"/>
              </w:rPr>
              <w:t>1</w:t>
            </w:r>
          </w:p>
        </w:tc>
        <w:tc>
          <w:tcPr>
            <w:tcW w:w="960" w:type="dxa"/>
            <w:tcBorders>
              <w:top w:val="nil"/>
              <w:left w:val="nil"/>
              <w:bottom w:val="nil"/>
              <w:right w:val="single" w:sz="8" w:space="0" w:color="000000"/>
            </w:tcBorders>
            <w:shd w:val="clear" w:color="000000" w:fill="FFFFFF"/>
            <w:vAlign w:val="center"/>
            <w:hideMark/>
          </w:tcPr>
          <w:p w14:paraId="532C29C8" w14:textId="77777777" w:rsidR="0028727C" w:rsidRPr="009F3F87" w:rsidRDefault="0028727C" w:rsidP="00C540C2">
            <w:pPr>
              <w:spacing w:after="0" w:line="276" w:lineRule="auto"/>
              <w:jc w:val="right"/>
              <w:rPr>
                <w:rFonts w:ascii="Arial" w:eastAsia="Times New Roman" w:hAnsi="Arial" w:cs="Arial"/>
                <w:color w:val="000000"/>
                <w:sz w:val="18"/>
                <w:szCs w:val="18"/>
              </w:rPr>
            </w:pPr>
            <w:r w:rsidRPr="009F3F87">
              <w:rPr>
                <w:rFonts w:ascii="Arial" w:eastAsia="Times New Roman" w:hAnsi="Arial" w:cs="Arial"/>
                <w:color w:val="000000"/>
                <w:sz w:val="18"/>
                <w:szCs w:val="18"/>
              </w:rPr>
              <w:t>.408</w:t>
            </w:r>
            <w:r w:rsidRPr="009F3F87">
              <w:rPr>
                <w:rFonts w:ascii="Arial" w:eastAsia="Times New Roman" w:hAnsi="Arial" w:cs="Arial"/>
                <w:color w:val="000000"/>
                <w:sz w:val="18"/>
                <w:szCs w:val="18"/>
                <w:vertAlign w:val="superscript"/>
              </w:rPr>
              <w:t>*</w:t>
            </w:r>
          </w:p>
        </w:tc>
        <w:tc>
          <w:tcPr>
            <w:tcW w:w="960" w:type="dxa"/>
            <w:tcBorders>
              <w:top w:val="nil"/>
              <w:left w:val="nil"/>
              <w:bottom w:val="nil"/>
              <w:right w:val="single" w:sz="12" w:space="0" w:color="000000"/>
            </w:tcBorders>
            <w:shd w:val="clear" w:color="000000" w:fill="FFFFFF"/>
            <w:vAlign w:val="center"/>
            <w:hideMark/>
          </w:tcPr>
          <w:p w14:paraId="604BCA60" w14:textId="77777777" w:rsidR="0028727C" w:rsidRPr="009F3F87" w:rsidRDefault="0028727C" w:rsidP="00C540C2">
            <w:pPr>
              <w:spacing w:after="0" w:line="276" w:lineRule="auto"/>
              <w:jc w:val="right"/>
              <w:rPr>
                <w:rFonts w:ascii="Arial" w:eastAsia="Times New Roman" w:hAnsi="Arial" w:cs="Arial"/>
                <w:color w:val="000000"/>
                <w:sz w:val="18"/>
                <w:szCs w:val="18"/>
              </w:rPr>
            </w:pPr>
            <w:r w:rsidRPr="009F3F87">
              <w:rPr>
                <w:rFonts w:ascii="Arial" w:eastAsia="Times New Roman" w:hAnsi="Arial" w:cs="Arial"/>
                <w:color w:val="000000"/>
                <w:sz w:val="18"/>
                <w:szCs w:val="18"/>
              </w:rPr>
              <w:t>.372</w:t>
            </w:r>
            <w:r w:rsidRPr="009F3F87">
              <w:rPr>
                <w:rFonts w:ascii="Arial" w:eastAsia="Times New Roman" w:hAnsi="Arial" w:cs="Arial"/>
                <w:color w:val="000000"/>
                <w:sz w:val="18"/>
                <w:szCs w:val="18"/>
                <w:vertAlign w:val="superscript"/>
              </w:rPr>
              <w:t>*</w:t>
            </w:r>
          </w:p>
        </w:tc>
      </w:tr>
      <w:tr w:rsidR="0028727C" w:rsidRPr="009F3F87" w14:paraId="17B4A473" w14:textId="77777777" w:rsidTr="000E0329">
        <w:trPr>
          <w:cantSplit/>
          <w:trHeight w:val="315"/>
        </w:trPr>
        <w:tc>
          <w:tcPr>
            <w:tcW w:w="852" w:type="dxa"/>
            <w:tcBorders>
              <w:top w:val="nil"/>
              <w:left w:val="single" w:sz="12" w:space="0" w:color="000000"/>
              <w:bottom w:val="single" w:sz="8" w:space="0" w:color="000000"/>
              <w:right w:val="nil"/>
            </w:tcBorders>
            <w:shd w:val="clear" w:color="000000" w:fill="FFFFFF"/>
            <w:vAlign w:val="center"/>
            <w:hideMark/>
          </w:tcPr>
          <w:p w14:paraId="47D19F09" w14:textId="77777777" w:rsidR="0028727C" w:rsidRPr="009F3F87" w:rsidRDefault="0028727C" w:rsidP="00C540C2">
            <w:pPr>
              <w:spacing w:after="0" w:line="276" w:lineRule="auto"/>
              <w:rPr>
                <w:rFonts w:ascii="Arial" w:eastAsia="Times New Roman" w:hAnsi="Arial" w:cs="Arial"/>
                <w:color w:val="000000"/>
                <w:sz w:val="18"/>
                <w:szCs w:val="18"/>
              </w:rPr>
            </w:pPr>
            <w:r w:rsidRPr="009F3F87">
              <w:rPr>
                <w:rFonts w:ascii="Arial" w:eastAsia="Times New Roman" w:hAnsi="Arial" w:cs="Arial"/>
                <w:color w:val="000000"/>
                <w:sz w:val="18"/>
                <w:szCs w:val="18"/>
              </w:rPr>
              <w:t>JS</w:t>
            </w:r>
          </w:p>
        </w:tc>
        <w:tc>
          <w:tcPr>
            <w:tcW w:w="960" w:type="dxa"/>
            <w:tcBorders>
              <w:top w:val="single" w:sz="8" w:space="0" w:color="000000"/>
              <w:left w:val="nil"/>
              <w:bottom w:val="nil"/>
              <w:right w:val="single" w:sz="12" w:space="0" w:color="000000"/>
            </w:tcBorders>
            <w:shd w:val="clear" w:color="000000" w:fill="FFFFFF"/>
            <w:vAlign w:val="center"/>
            <w:hideMark/>
          </w:tcPr>
          <w:p w14:paraId="4FCEFC2D" w14:textId="77777777" w:rsidR="0028727C" w:rsidRPr="009F3F87" w:rsidRDefault="0028727C" w:rsidP="00C540C2">
            <w:pPr>
              <w:spacing w:after="0" w:line="276" w:lineRule="auto"/>
              <w:rPr>
                <w:rFonts w:ascii="Arial" w:eastAsia="Times New Roman" w:hAnsi="Arial" w:cs="Arial"/>
                <w:color w:val="000000"/>
                <w:sz w:val="18"/>
                <w:szCs w:val="18"/>
              </w:rPr>
            </w:pPr>
            <w:r w:rsidRPr="009F3F87">
              <w:rPr>
                <w:rFonts w:ascii="Arial" w:eastAsia="Times New Roman" w:hAnsi="Arial" w:cs="Arial"/>
                <w:color w:val="000000"/>
                <w:sz w:val="18"/>
                <w:szCs w:val="18"/>
              </w:rPr>
              <w:t> </w:t>
            </w:r>
          </w:p>
        </w:tc>
        <w:tc>
          <w:tcPr>
            <w:tcW w:w="960" w:type="dxa"/>
            <w:tcBorders>
              <w:top w:val="single" w:sz="8" w:space="0" w:color="000000"/>
              <w:left w:val="nil"/>
              <w:bottom w:val="nil"/>
              <w:right w:val="single" w:sz="8" w:space="0" w:color="000000"/>
            </w:tcBorders>
            <w:shd w:val="clear" w:color="000000" w:fill="FFFFFF"/>
            <w:vAlign w:val="center"/>
            <w:hideMark/>
          </w:tcPr>
          <w:p w14:paraId="52AD375E" w14:textId="77777777" w:rsidR="0028727C" w:rsidRPr="009F3F87" w:rsidRDefault="0028727C" w:rsidP="00C540C2">
            <w:pPr>
              <w:spacing w:after="0" w:line="276" w:lineRule="auto"/>
              <w:jc w:val="right"/>
              <w:rPr>
                <w:rFonts w:ascii="Arial" w:eastAsia="Times New Roman" w:hAnsi="Arial" w:cs="Arial"/>
                <w:color w:val="000000"/>
                <w:sz w:val="18"/>
                <w:szCs w:val="18"/>
              </w:rPr>
            </w:pPr>
            <w:r w:rsidRPr="009F3F87">
              <w:rPr>
                <w:rFonts w:ascii="Arial" w:eastAsia="Times New Roman" w:hAnsi="Arial" w:cs="Arial"/>
                <w:color w:val="000000"/>
                <w:sz w:val="18"/>
                <w:szCs w:val="18"/>
              </w:rPr>
              <w:t>.408</w:t>
            </w:r>
            <w:r w:rsidRPr="009F3F87">
              <w:rPr>
                <w:rFonts w:ascii="Arial" w:eastAsia="Times New Roman" w:hAnsi="Arial" w:cs="Arial"/>
                <w:color w:val="000000"/>
                <w:sz w:val="18"/>
                <w:szCs w:val="18"/>
                <w:vertAlign w:val="superscript"/>
              </w:rPr>
              <w:t>*</w:t>
            </w:r>
          </w:p>
        </w:tc>
        <w:tc>
          <w:tcPr>
            <w:tcW w:w="960" w:type="dxa"/>
            <w:tcBorders>
              <w:top w:val="single" w:sz="8" w:space="0" w:color="000000"/>
              <w:left w:val="nil"/>
              <w:bottom w:val="nil"/>
              <w:right w:val="single" w:sz="8" w:space="0" w:color="000000"/>
            </w:tcBorders>
            <w:shd w:val="clear" w:color="000000" w:fill="FFFFFF"/>
            <w:vAlign w:val="center"/>
            <w:hideMark/>
          </w:tcPr>
          <w:p w14:paraId="5A31F600" w14:textId="77777777" w:rsidR="0028727C" w:rsidRPr="009F3F87" w:rsidRDefault="0028727C" w:rsidP="00C540C2">
            <w:pPr>
              <w:spacing w:after="0" w:line="276" w:lineRule="auto"/>
              <w:jc w:val="right"/>
              <w:rPr>
                <w:rFonts w:ascii="Arial" w:eastAsia="Times New Roman" w:hAnsi="Arial" w:cs="Arial"/>
                <w:color w:val="000000"/>
                <w:sz w:val="18"/>
                <w:szCs w:val="18"/>
              </w:rPr>
            </w:pPr>
            <w:r w:rsidRPr="009F3F87">
              <w:rPr>
                <w:rFonts w:ascii="Arial" w:eastAsia="Times New Roman" w:hAnsi="Arial" w:cs="Arial"/>
                <w:color w:val="000000"/>
                <w:sz w:val="18"/>
                <w:szCs w:val="18"/>
              </w:rPr>
              <w:t>1</w:t>
            </w:r>
          </w:p>
        </w:tc>
        <w:tc>
          <w:tcPr>
            <w:tcW w:w="960" w:type="dxa"/>
            <w:tcBorders>
              <w:top w:val="single" w:sz="8" w:space="0" w:color="000000"/>
              <w:left w:val="nil"/>
              <w:bottom w:val="nil"/>
              <w:right w:val="single" w:sz="12" w:space="0" w:color="000000"/>
            </w:tcBorders>
            <w:shd w:val="clear" w:color="000000" w:fill="FFFFFF"/>
            <w:vAlign w:val="center"/>
            <w:hideMark/>
          </w:tcPr>
          <w:p w14:paraId="49B74A92" w14:textId="77777777" w:rsidR="0028727C" w:rsidRPr="009F3F87" w:rsidRDefault="0028727C" w:rsidP="00C540C2">
            <w:pPr>
              <w:spacing w:after="0" w:line="276" w:lineRule="auto"/>
              <w:jc w:val="right"/>
              <w:rPr>
                <w:rFonts w:ascii="Arial" w:eastAsia="Times New Roman" w:hAnsi="Arial" w:cs="Arial"/>
                <w:color w:val="000000"/>
                <w:sz w:val="18"/>
                <w:szCs w:val="18"/>
              </w:rPr>
            </w:pPr>
            <w:r w:rsidRPr="009F3F87">
              <w:rPr>
                <w:rFonts w:ascii="Arial" w:eastAsia="Times New Roman" w:hAnsi="Arial" w:cs="Arial"/>
                <w:color w:val="000000"/>
                <w:sz w:val="18"/>
                <w:szCs w:val="18"/>
              </w:rPr>
              <w:t>.350</w:t>
            </w:r>
            <w:r w:rsidRPr="009F3F87">
              <w:rPr>
                <w:rFonts w:ascii="Arial" w:eastAsia="Times New Roman" w:hAnsi="Arial" w:cs="Arial"/>
                <w:color w:val="000000"/>
                <w:sz w:val="18"/>
                <w:szCs w:val="18"/>
                <w:vertAlign w:val="superscript"/>
              </w:rPr>
              <w:t>*</w:t>
            </w:r>
          </w:p>
        </w:tc>
      </w:tr>
      <w:tr w:rsidR="0028727C" w:rsidRPr="009F3F87" w14:paraId="1801F9D2" w14:textId="77777777" w:rsidTr="000E0329">
        <w:trPr>
          <w:cantSplit/>
          <w:trHeight w:val="510"/>
        </w:trPr>
        <w:tc>
          <w:tcPr>
            <w:tcW w:w="852" w:type="dxa"/>
            <w:tcBorders>
              <w:top w:val="nil"/>
              <w:left w:val="single" w:sz="12" w:space="0" w:color="000000"/>
              <w:bottom w:val="nil"/>
              <w:right w:val="nil"/>
            </w:tcBorders>
            <w:shd w:val="clear" w:color="000000" w:fill="FFFFFF"/>
            <w:vAlign w:val="center"/>
            <w:hideMark/>
          </w:tcPr>
          <w:p w14:paraId="0815885A" w14:textId="77777777" w:rsidR="0028727C" w:rsidRPr="009F3F87" w:rsidRDefault="0028727C" w:rsidP="00C540C2">
            <w:pPr>
              <w:spacing w:after="0" w:line="276" w:lineRule="auto"/>
              <w:rPr>
                <w:rFonts w:ascii="Arial" w:eastAsia="Times New Roman" w:hAnsi="Arial" w:cs="Arial"/>
                <w:color w:val="000000"/>
                <w:sz w:val="18"/>
                <w:szCs w:val="18"/>
              </w:rPr>
            </w:pPr>
            <w:r w:rsidRPr="009F3F87">
              <w:rPr>
                <w:rFonts w:ascii="Arial" w:eastAsia="Times New Roman" w:hAnsi="Arial" w:cs="Arial"/>
                <w:color w:val="000000"/>
                <w:sz w:val="18"/>
                <w:szCs w:val="18"/>
              </w:rPr>
              <w:t>QW</w:t>
            </w:r>
          </w:p>
        </w:tc>
        <w:tc>
          <w:tcPr>
            <w:tcW w:w="960" w:type="dxa"/>
            <w:tcBorders>
              <w:top w:val="single" w:sz="8" w:space="0" w:color="000000"/>
              <w:left w:val="nil"/>
              <w:bottom w:val="nil"/>
              <w:right w:val="single" w:sz="12" w:space="0" w:color="000000"/>
            </w:tcBorders>
            <w:shd w:val="clear" w:color="000000" w:fill="FFFFFF"/>
            <w:vAlign w:val="center"/>
            <w:hideMark/>
          </w:tcPr>
          <w:p w14:paraId="3D1C9D7E" w14:textId="77777777" w:rsidR="0028727C" w:rsidRPr="009F3F87" w:rsidRDefault="0028727C" w:rsidP="00C540C2">
            <w:pPr>
              <w:spacing w:after="0" w:line="276" w:lineRule="auto"/>
              <w:rPr>
                <w:rFonts w:ascii="Arial" w:eastAsia="Times New Roman" w:hAnsi="Arial" w:cs="Arial"/>
                <w:color w:val="000000"/>
                <w:sz w:val="18"/>
                <w:szCs w:val="18"/>
              </w:rPr>
            </w:pPr>
            <w:r w:rsidRPr="009F3F87">
              <w:rPr>
                <w:rFonts w:ascii="Arial" w:eastAsia="Times New Roman" w:hAnsi="Arial" w:cs="Arial"/>
                <w:color w:val="000000"/>
                <w:sz w:val="18"/>
                <w:szCs w:val="18"/>
              </w:rPr>
              <w:t> </w:t>
            </w:r>
          </w:p>
        </w:tc>
        <w:tc>
          <w:tcPr>
            <w:tcW w:w="960" w:type="dxa"/>
            <w:tcBorders>
              <w:top w:val="single" w:sz="8" w:space="0" w:color="000000"/>
              <w:left w:val="nil"/>
              <w:bottom w:val="nil"/>
              <w:right w:val="single" w:sz="8" w:space="0" w:color="000000"/>
            </w:tcBorders>
            <w:shd w:val="clear" w:color="000000" w:fill="FFFFFF"/>
            <w:vAlign w:val="center"/>
            <w:hideMark/>
          </w:tcPr>
          <w:p w14:paraId="0DD2B87A" w14:textId="77777777" w:rsidR="0028727C" w:rsidRPr="009F3F87" w:rsidRDefault="0028727C" w:rsidP="00C540C2">
            <w:pPr>
              <w:spacing w:after="0" w:line="276" w:lineRule="auto"/>
              <w:jc w:val="right"/>
              <w:rPr>
                <w:rFonts w:ascii="Arial" w:eastAsia="Times New Roman" w:hAnsi="Arial" w:cs="Arial"/>
                <w:color w:val="000000"/>
                <w:sz w:val="18"/>
                <w:szCs w:val="18"/>
              </w:rPr>
            </w:pPr>
            <w:r w:rsidRPr="009F3F87">
              <w:rPr>
                <w:rFonts w:ascii="Arial" w:eastAsia="Times New Roman" w:hAnsi="Arial" w:cs="Arial"/>
                <w:color w:val="000000"/>
                <w:sz w:val="18"/>
                <w:szCs w:val="18"/>
              </w:rPr>
              <w:t>.372</w:t>
            </w:r>
            <w:r w:rsidRPr="009F3F87">
              <w:rPr>
                <w:rFonts w:ascii="Arial" w:eastAsia="Times New Roman" w:hAnsi="Arial" w:cs="Arial"/>
                <w:color w:val="000000"/>
                <w:sz w:val="18"/>
                <w:szCs w:val="18"/>
                <w:vertAlign w:val="superscript"/>
              </w:rPr>
              <w:t>*</w:t>
            </w:r>
          </w:p>
        </w:tc>
        <w:tc>
          <w:tcPr>
            <w:tcW w:w="960" w:type="dxa"/>
            <w:tcBorders>
              <w:top w:val="single" w:sz="8" w:space="0" w:color="000000"/>
              <w:left w:val="nil"/>
              <w:bottom w:val="nil"/>
              <w:right w:val="single" w:sz="8" w:space="0" w:color="000000"/>
            </w:tcBorders>
            <w:shd w:val="clear" w:color="000000" w:fill="FFFFFF"/>
            <w:vAlign w:val="center"/>
            <w:hideMark/>
          </w:tcPr>
          <w:p w14:paraId="67FBE1A8" w14:textId="77777777" w:rsidR="0028727C" w:rsidRPr="009F3F87" w:rsidRDefault="0028727C" w:rsidP="00C540C2">
            <w:pPr>
              <w:spacing w:after="0" w:line="276" w:lineRule="auto"/>
              <w:jc w:val="right"/>
              <w:rPr>
                <w:rFonts w:ascii="Arial" w:eastAsia="Times New Roman" w:hAnsi="Arial" w:cs="Arial"/>
                <w:color w:val="000000"/>
                <w:sz w:val="18"/>
                <w:szCs w:val="18"/>
              </w:rPr>
            </w:pPr>
            <w:r w:rsidRPr="009F3F87">
              <w:rPr>
                <w:rFonts w:ascii="Arial" w:eastAsia="Times New Roman" w:hAnsi="Arial" w:cs="Arial"/>
                <w:color w:val="000000"/>
                <w:sz w:val="18"/>
                <w:szCs w:val="18"/>
              </w:rPr>
              <w:t>.350</w:t>
            </w:r>
            <w:r w:rsidRPr="009F3F87">
              <w:rPr>
                <w:rFonts w:ascii="Arial" w:eastAsia="Times New Roman" w:hAnsi="Arial" w:cs="Arial"/>
                <w:color w:val="000000"/>
                <w:sz w:val="18"/>
                <w:szCs w:val="18"/>
                <w:vertAlign w:val="superscript"/>
              </w:rPr>
              <w:t>*</w:t>
            </w:r>
          </w:p>
        </w:tc>
        <w:tc>
          <w:tcPr>
            <w:tcW w:w="960" w:type="dxa"/>
            <w:tcBorders>
              <w:top w:val="single" w:sz="8" w:space="0" w:color="000000"/>
              <w:left w:val="nil"/>
              <w:bottom w:val="nil"/>
              <w:right w:val="single" w:sz="12" w:space="0" w:color="000000"/>
            </w:tcBorders>
            <w:shd w:val="clear" w:color="000000" w:fill="FFFFFF"/>
            <w:vAlign w:val="center"/>
            <w:hideMark/>
          </w:tcPr>
          <w:p w14:paraId="450CD2DB" w14:textId="77777777" w:rsidR="0028727C" w:rsidRPr="009F3F87" w:rsidRDefault="0028727C" w:rsidP="00C540C2">
            <w:pPr>
              <w:spacing w:after="0" w:line="276" w:lineRule="auto"/>
              <w:jc w:val="right"/>
              <w:rPr>
                <w:rFonts w:ascii="Arial" w:eastAsia="Times New Roman" w:hAnsi="Arial" w:cs="Arial"/>
                <w:color w:val="000000"/>
                <w:sz w:val="18"/>
                <w:szCs w:val="18"/>
              </w:rPr>
            </w:pPr>
            <w:r w:rsidRPr="009F3F87">
              <w:rPr>
                <w:rFonts w:ascii="Arial" w:eastAsia="Times New Roman" w:hAnsi="Arial" w:cs="Arial"/>
                <w:color w:val="000000"/>
                <w:sz w:val="18"/>
                <w:szCs w:val="18"/>
              </w:rPr>
              <w:t>1</w:t>
            </w:r>
          </w:p>
        </w:tc>
      </w:tr>
      <w:tr w:rsidR="0028727C" w:rsidRPr="009F3F87" w14:paraId="20DEEF83" w14:textId="77777777" w:rsidTr="000E0329">
        <w:trPr>
          <w:cantSplit/>
          <w:trHeight w:val="315"/>
        </w:trPr>
        <w:tc>
          <w:tcPr>
            <w:tcW w:w="4692" w:type="dxa"/>
            <w:gridSpan w:val="5"/>
            <w:tcBorders>
              <w:top w:val="single" w:sz="12" w:space="0" w:color="000000"/>
              <w:left w:val="nil"/>
              <w:bottom w:val="nil"/>
              <w:right w:val="nil"/>
            </w:tcBorders>
            <w:shd w:val="clear" w:color="000000" w:fill="FFFFFF"/>
            <w:vAlign w:val="center"/>
            <w:hideMark/>
          </w:tcPr>
          <w:p w14:paraId="1ED9B419" w14:textId="77777777" w:rsidR="0028727C" w:rsidRPr="009F3F87" w:rsidRDefault="0028727C" w:rsidP="00C540C2">
            <w:pPr>
              <w:spacing w:after="0" w:line="276" w:lineRule="auto"/>
              <w:rPr>
                <w:rFonts w:ascii="Arial" w:eastAsia="Times New Roman" w:hAnsi="Arial" w:cs="Arial"/>
                <w:color w:val="000000"/>
                <w:sz w:val="18"/>
                <w:szCs w:val="18"/>
              </w:rPr>
            </w:pPr>
            <w:r w:rsidRPr="009F3F87">
              <w:rPr>
                <w:rFonts w:ascii="Arial" w:eastAsia="Times New Roman" w:hAnsi="Arial" w:cs="Arial"/>
                <w:color w:val="000000"/>
                <w:sz w:val="18"/>
                <w:szCs w:val="18"/>
              </w:rPr>
              <w:t>*. Correlation is significant at the 0.05 level (2-tailed).</w:t>
            </w:r>
          </w:p>
        </w:tc>
      </w:tr>
    </w:tbl>
    <w:p w14:paraId="2397328F" w14:textId="77777777" w:rsidR="0028727C" w:rsidRPr="00E05338" w:rsidRDefault="0028727C" w:rsidP="00C540C2">
      <w:pPr>
        <w:autoSpaceDE w:val="0"/>
        <w:autoSpaceDN w:val="0"/>
        <w:adjustRightInd w:val="0"/>
        <w:spacing w:after="0" w:line="276" w:lineRule="auto"/>
        <w:jc w:val="both"/>
        <w:rPr>
          <w:rFonts w:cstheme="minorHAnsi"/>
          <w:sz w:val="24"/>
          <w:szCs w:val="24"/>
        </w:rPr>
      </w:pPr>
      <w:r>
        <w:rPr>
          <w:rFonts w:ascii="Times New Roman" w:hAnsi="Times New Roman" w:cs="Times New Roman"/>
          <w:sz w:val="24"/>
          <w:szCs w:val="24"/>
        </w:rPr>
        <w:fldChar w:fldCharType="end"/>
      </w:r>
      <w:r w:rsidRPr="00E05338">
        <w:rPr>
          <w:rFonts w:cstheme="minorHAnsi"/>
          <w:sz w:val="24"/>
          <w:szCs w:val="24"/>
        </w:rPr>
        <w:t xml:space="preserve">According to the Table 8, the study shows that job performance, job satisfaction and quality of work are significant at &lt;=.05 level. </w:t>
      </w:r>
    </w:p>
    <w:p w14:paraId="7A7B53BD" w14:textId="77777777" w:rsidR="0028727C" w:rsidRDefault="0028727C" w:rsidP="00C540C2">
      <w:pPr>
        <w:autoSpaceDE w:val="0"/>
        <w:autoSpaceDN w:val="0"/>
        <w:adjustRightInd w:val="0"/>
        <w:spacing w:after="0" w:line="276" w:lineRule="auto"/>
        <w:rPr>
          <w:rFonts w:ascii="Times New Roman" w:hAnsi="Times New Roman" w:cs="Times New Roman"/>
          <w:sz w:val="24"/>
          <w:szCs w:val="24"/>
        </w:rPr>
      </w:pPr>
    </w:p>
    <w:p w14:paraId="684877EA" w14:textId="3F5225F8" w:rsidR="0028727C" w:rsidRPr="00571738" w:rsidRDefault="000E0329" w:rsidP="000E0329">
      <w:pPr>
        <w:pStyle w:val="Heading2"/>
        <w:numPr>
          <w:ilvl w:val="0"/>
          <w:numId w:val="0"/>
        </w:numPr>
      </w:pPr>
      <w:bookmarkStart w:id="24" w:name="_Toc531864446"/>
      <w:r>
        <w:t xml:space="preserve">4.4 </w:t>
      </w:r>
      <w:r w:rsidR="0028727C" w:rsidRPr="00571738">
        <w:t>Regression</w:t>
      </w:r>
      <w:bookmarkEnd w:id="24"/>
      <w:r>
        <w:t xml:space="preserve"> Analysis</w:t>
      </w:r>
    </w:p>
    <w:p w14:paraId="3F2D2865" w14:textId="62D568E3" w:rsidR="0028727C" w:rsidRDefault="0028727C" w:rsidP="00C540C2">
      <w:pPr>
        <w:autoSpaceDE w:val="0"/>
        <w:autoSpaceDN w:val="0"/>
        <w:adjustRightInd w:val="0"/>
        <w:spacing w:after="0" w:line="276" w:lineRule="auto"/>
      </w:pPr>
      <w:r>
        <w:fldChar w:fldCharType="begin"/>
      </w:r>
      <w:r>
        <w:instrText xml:space="preserve"> LINK Excel.Sheet.12 "Book1" "Sheet1!R25C3:R29C7" \a \f 4 \h </w:instrText>
      </w:r>
      <w:r w:rsidR="00C540C2">
        <w:instrText xml:space="preserve"> \* MERGEFORMAT </w:instrText>
      </w:r>
      <w:r>
        <w:fldChar w:fldCharType="separate"/>
      </w:r>
    </w:p>
    <w:tbl>
      <w:tblPr>
        <w:tblW w:w="4692" w:type="dxa"/>
        <w:tblInd w:w="108" w:type="dxa"/>
        <w:tblLook w:val="04A0" w:firstRow="1" w:lastRow="0" w:firstColumn="1" w:lastColumn="0" w:noHBand="0" w:noVBand="1"/>
      </w:tblPr>
      <w:tblGrid>
        <w:gridCol w:w="852"/>
        <w:gridCol w:w="960"/>
        <w:gridCol w:w="960"/>
        <w:gridCol w:w="960"/>
        <w:gridCol w:w="960"/>
      </w:tblGrid>
      <w:tr w:rsidR="0028727C" w:rsidRPr="0050765B" w14:paraId="64798989" w14:textId="77777777" w:rsidTr="000E0329">
        <w:trPr>
          <w:cantSplit/>
          <w:trHeight w:val="315"/>
        </w:trPr>
        <w:tc>
          <w:tcPr>
            <w:tcW w:w="4692" w:type="dxa"/>
            <w:gridSpan w:val="5"/>
            <w:tcBorders>
              <w:top w:val="nil"/>
              <w:left w:val="nil"/>
              <w:bottom w:val="single" w:sz="12" w:space="0" w:color="000000"/>
              <w:right w:val="nil"/>
            </w:tcBorders>
            <w:shd w:val="clear" w:color="000000" w:fill="FFFFFF"/>
            <w:vAlign w:val="center"/>
            <w:hideMark/>
          </w:tcPr>
          <w:p w14:paraId="4273831B" w14:textId="77777777" w:rsidR="0028727C" w:rsidRPr="0050765B" w:rsidRDefault="0028727C" w:rsidP="00C540C2">
            <w:pPr>
              <w:spacing w:after="0" w:line="276"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 xml:space="preserve">Table 9: </w:t>
            </w:r>
            <w:r w:rsidRPr="0050765B">
              <w:rPr>
                <w:rFonts w:ascii="Arial" w:eastAsia="Times New Roman" w:hAnsi="Arial" w:cs="Arial"/>
                <w:b/>
                <w:bCs/>
                <w:color w:val="000000"/>
                <w:sz w:val="18"/>
                <w:szCs w:val="18"/>
              </w:rPr>
              <w:t xml:space="preserve">Model </w:t>
            </w:r>
            <w:proofErr w:type="spellStart"/>
            <w:r w:rsidRPr="0050765B">
              <w:rPr>
                <w:rFonts w:ascii="Arial" w:eastAsia="Times New Roman" w:hAnsi="Arial" w:cs="Arial"/>
                <w:b/>
                <w:bCs/>
                <w:color w:val="000000"/>
                <w:sz w:val="18"/>
                <w:szCs w:val="18"/>
              </w:rPr>
              <w:t>Summary</w:t>
            </w:r>
            <w:r w:rsidRPr="0050765B">
              <w:rPr>
                <w:rFonts w:ascii="Arial" w:eastAsia="Times New Roman" w:hAnsi="Arial" w:cs="Arial"/>
                <w:b/>
                <w:bCs/>
                <w:color w:val="000000"/>
                <w:sz w:val="18"/>
                <w:szCs w:val="18"/>
                <w:vertAlign w:val="superscript"/>
              </w:rPr>
              <w:t>b</w:t>
            </w:r>
            <w:proofErr w:type="spellEnd"/>
          </w:p>
        </w:tc>
      </w:tr>
      <w:tr w:rsidR="0028727C" w:rsidRPr="0050765B" w14:paraId="6D290EF7" w14:textId="77777777" w:rsidTr="000E0329">
        <w:trPr>
          <w:cantSplit/>
          <w:trHeight w:val="750"/>
        </w:trPr>
        <w:tc>
          <w:tcPr>
            <w:tcW w:w="852" w:type="dxa"/>
            <w:tcBorders>
              <w:top w:val="nil"/>
              <w:left w:val="single" w:sz="12" w:space="0" w:color="000000"/>
              <w:bottom w:val="single" w:sz="12" w:space="0" w:color="000000"/>
              <w:right w:val="single" w:sz="12" w:space="0" w:color="000000"/>
            </w:tcBorders>
            <w:shd w:val="clear" w:color="000000" w:fill="FFFFFF"/>
            <w:vAlign w:val="center"/>
            <w:hideMark/>
          </w:tcPr>
          <w:p w14:paraId="259E27BC" w14:textId="77777777" w:rsidR="0028727C" w:rsidRPr="0050765B" w:rsidRDefault="0028727C" w:rsidP="00C540C2">
            <w:pPr>
              <w:spacing w:after="0" w:line="276" w:lineRule="auto"/>
              <w:rPr>
                <w:rFonts w:ascii="Arial" w:eastAsia="Times New Roman" w:hAnsi="Arial" w:cs="Arial"/>
                <w:color w:val="000000"/>
                <w:sz w:val="18"/>
                <w:szCs w:val="18"/>
              </w:rPr>
            </w:pPr>
            <w:r w:rsidRPr="0050765B">
              <w:rPr>
                <w:rFonts w:ascii="Arial" w:eastAsia="Times New Roman" w:hAnsi="Arial" w:cs="Arial"/>
                <w:color w:val="000000"/>
                <w:sz w:val="18"/>
                <w:szCs w:val="18"/>
              </w:rPr>
              <w:t>Model</w:t>
            </w:r>
          </w:p>
        </w:tc>
        <w:tc>
          <w:tcPr>
            <w:tcW w:w="960" w:type="dxa"/>
            <w:tcBorders>
              <w:top w:val="nil"/>
              <w:left w:val="nil"/>
              <w:bottom w:val="single" w:sz="12" w:space="0" w:color="000000"/>
              <w:right w:val="single" w:sz="8" w:space="0" w:color="000000"/>
            </w:tcBorders>
            <w:shd w:val="clear" w:color="000000" w:fill="FFFFFF"/>
            <w:vAlign w:val="center"/>
            <w:hideMark/>
          </w:tcPr>
          <w:p w14:paraId="3F671E67" w14:textId="77777777" w:rsidR="0028727C" w:rsidRPr="0050765B" w:rsidRDefault="0028727C" w:rsidP="00C540C2">
            <w:pPr>
              <w:spacing w:after="0" w:line="276" w:lineRule="auto"/>
              <w:jc w:val="center"/>
              <w:rPr>
                <w:rFonts w:ascii="Arial" w:eastAsia="Times New Roman" w:hAnsi="Arial" w:cs="Arial"/>
                <w:color w:val="000000"/>
                <w:sz w:val="18"/>
                <w:szCs w:val="18"/>
              </w:rPr>
            </w:pPr>
            <w:r w:rsidRPr="0050765B">
              <w:rPr>
                <w:rFonts w:ascii="Arial" w:eastAsia="Times New Roman" w:hAnsi="Arial" w:cs="Arial"/>
                <w:color w:val="000000"/>
                <w:sz w:val="18"/>
                <w:szCs w:val="18"/>
              </w:rPr>
              <w:t>R</w:t>
            </w:r>
          </w:p>
        </w:tc>
        <w:tc>
          <w:tcPr>
            <w:tcW w:w="960" w:type="dxa"/>
            <w:tcBorders>
              <w:top w:val="nil"/>
              <w:left w:val="nil"/>
              <w:bottom w:val="single" w:sz="12" w:space="0" w:color="000000"/>
              <w:right w:val="single" w:sz="8" w:space="0" w:color="000000"/>
            </w:tcBorders>
            <w:shd w:val="clear" w:color="000000" w:fill="FFFFFF"/>
            <w:vAlign w:val="center"/>
            <w:hideMark/>
          </w:tcPr>
          <w:p w14:paraId="72063DB7" w14:textId="77777777" w:rsidR="0028727C" w:rsidRPr="0050765B" w:rsidRDefault="0028727C" w:rsidP="00C540C2">
            <w:pPr>
              <w:spacing w:after="0" w:line="276" w:lineRule="auto"/>
              <w:jc w:val="center"/>
              <w:rPr>
                <w:rFonts w:ascii="Arial" w:eastAsia="Times New Roman" w:hAnsi="Arial" w:cs="Arial"/>
                <w:color w:val="000000"/>
                <w:sz w:val="18"/>
                <w:szCs w:val="18"/>
              </w:rPr>
            </w:pPr>
            <w:r w:rsidRPr="0050765B">
              <w:rPr>
                <w:rFonts w:ascii="Arial" w:eastAsia="Times New Roman" w:hAnsi="Arial" w:cs="Arial"/>
                <w:color w:val="000000"/>
                <w:sz w:val="18"/>
                <w:szCs w:val="18"/>
              </w:rPr>
              <w:t>R Square</w:t>
            </w:r>
          </w:p>
        </w:tc>
        <w:tc>
          <w:tcPr>
            <w:tcW w:w="960" w:type="dxa"/>
            <w:tcBorders>
              <w:top w:val="nil"/>
              <w:left w:val="nil"/>
              <w:bottom w:val="single" w:sz="12" w:space="0" w:color="000000"/>
              <w:right w:val="single" w:sz="8" w:space="0" w:color="000000"/>
            </w:tcBorders>
            <w:shd w:val="clear" w:color="000000" w:fill="FFFFFF"/>
            <w:vAlign w:val="center"/>
            <w:hideMark/>
          </w:tcPr>
          <w:p w14:paraId="747A8FB0" w14:textId="77777777" w:rsidR="0028727C" w:rsidRPr="0050765B" w:rsidRDefault="0028727C" w:rsidP="00C540C2">
            <w:pPr>
              <w:spacing w:after="0" w:line="276" w:lineRule="auto"/>
              <w:jc w:val="center"/>
              <w:rPr>
                <w:rFonts w:ascii="Arial" w:eastAsia="Times New Roman" w:hAnsi="Arial" w:cs="Arial"/>
                <w:color w:val="000000"/>
                <w:sz w:val="18"/>
                <w:szCs w:val="18"/>
              </w:rPr>
            </w:pPr>
            <w:r w:rsidRPr="0050765B">
              <w:rPr>
                <w:rFonts w:ascii="Arial" w:eastAsia="Times New Roman" w:hAnsi="Arial" w:cs="Arial"/>
                <w:color w:val="000000"/>
                <w:sz w:val="18"/>
                <w:szCs w:val="18"/>
              </w:rPr>
              <w:t>Adjusted R Square</w:t>
            </w:r>
          </w:p>
        </w:tc>
        <w:tc>
          <w:tcPr>
            <w:tcW w:w="960" w:type="dxa"/>
            <w:tcBorders>
              <w:top w:val="nil"/>
              <w:left w:val="nil"/>
              <w:bottom w:val="single" w:sz="12" w:space="0" w:color="000000"/>
              <w:right w:val="single" w:sz="8" w:space="0" w:color="000000"/>
            </w:tcBorders>
            <w:shd w:val="clear" w:color="000000" w:fill="FFFFFF"/>
            <w:vAlign w:val="center"/>
            <w:hideMark/>
          </w:tcPr>
          <w:p w14:paraId="1CE736AB" w14:textId="77777777" w:rsidR="0028727C" w:rsidRPr="0050765B" w:rsidRDefault="0028727C" w:rsidP="00C540C2">
            <w:pPr>
              <w:spacing w:after="0" w:line="276" w:lineRule="auto"/>
              <w:jc w:val="center"/>
              <w:rPr>
                <w:rFonts w:ascii="Arial" w:eastAsia="Times New Roman" w:hAnsi="Arial" w:cs="Arial"/>
                <w:color w:val="000000"/>
                <w:sz w:val="18"/>
                <w:szCs w:val="18"/>
              </w:rPr>
            </w:pPr>
            <w:r w:rsidRPr="0050765B">
              <w:rPr>
                <w:rFonts w:ascii="Arial" w:eastAsia="Times New Roman" w:hAnsi="Arial" w:cs="Arial"/>
                <w:color w:val="000000"/>
                <w:sz w:val="18"/>
                <w:szCs w:val="18"/>
              </w:rPr>
              <w:t>Std. Error of the Estimate</w:t>
            </w:r>
          </w:p>
        </w:tc>
      </w:tr>
      <w:tr w:rsidR="0028727C" w:rsidRPr="0050765B" w14:paraId="0EA3DB7A" w14:textId="77777777" w:rsidTr="000E0329">
        <w:trPr>
          <w:cantSplit/>
          <w:trHeight w:val="330"/>
        </w:trPr>
        <w:tc>
          <w:tcPr>
            <w:tcW w:w="852" w:type="dxa"/>
            <w:tcBorders>
              <w:top w:val="nil"/>
              <w:left w:val="single" w:sz="12" w:space="0" w:color="000000"/>
              <w:bottom w:val="single" w:sz="12" w:space="0" w:color="000000"/>
              <w:right w:val="single" w:sz="12" w:space="0" w:color="000000"/>
            </w:tcBorders>
            <w:shd w:val="clear" w:color="000000" w:fill="FFFFFF"/>
            <w:vAlign w:val="center"/>
            <w:hideMark/>
          </w:tcPr>
          <w:p w14:paraId="5B30198F" w14:textId="77777777" w:rsidR="0028727C" w:rsidRPr="0050765B" w:rsidRDefault="0028727C" w:rsidP="00C540C2">
            <w:pPr>
              <w:spacing w:after="0" w:line="276" w:lineRule="auto"/>
              <w:jc w:val="right"/>
              <w:rPr>
                <w:rFonts w:ascii="Arial" w:eastAsia="Times New Roman" w:hAnsi="Arial" w:cs="Arial"/>
                <w:color w:val="000000"/>
                <w:sz w:val="18"/>
                <w:szCs w:val="18"/>
              </w:rPr>
            </w:pPr>
            <w:r w:rsidRPr="0050765B">
              <w:rPr>
                <w:rFonts w:ascii="Arial" w:eastAsia="Times New Roman" w:hAnsi="Arial" w:cs="Arial"/>
                <w:color w:val="000000"/>
                <w:sz w:val="18"/>
                <w:szCs w:val="18"/>
              </w:rPr>
              <w:t>1</w:t>
            </w:r>
          </w:p>
        </w:tc>
        <w:tc>
          <w:tcPr>
            <w:tcW w:w="960" w:type="dxa"/>
            <w:tcBorders>
              <w:top w:val="nil"/>
              <w:left w:val="nil"/>
              <w:bottom w:val="single" w:sz="12" w:space="0" w:color="000000"/>
              <w:right w:val="single" w:sz="8" w:space="0" w:color="000000"/>
            </w:tcBorders>
            <w:shd w:val="clear" w:color="000000" w:fill="FFFFFF"/>
            <w:vAlign w:val="center"/>
            <w:hideMark/>
          </w:tcPr>
          <w:p w14:paraId="5F51584A" w14:textId="77777777" w:rsidR="0028727C" w:rsidRPr="0050765B" w:rsidRDefault="0028727C" w:rsidP="00C540C2">
            <w:pPr>
              <w:spacing w:after="0" w:line="276" w:lineRule="auto"/>
              <w:jc w:val="right"/>
              <w:rPr>
                <w:rFonts w:ascii="Arial" w:eastAsia="Times New Roman" w:hAnsi="Arial" w:cs="Arial"/>
                <w:color w:val="000000"/>
                <w:sz w:val="18"/>
                <w:szCs w:val="18"/>
              </w:rPr>
            </w:pPr>
            <w:r w:rsidRPr="0050765B">
              <w:rPr>
                <w:rFonts w:ascii="Arial" w:eastAsia="Times New Roman" w:hAnsi="Arial" w:cs="Arial"/>
                <w:color w:val="000000"/>
                <w:sz w:val="18"/>
                <w:szCs w:val="18"/>
              </w:rPr>
              <w:t>.476</w:t>
            </w:r>
            <w:r w:rsidRPr="0050765B">
              <w:rPr>
                <w:rFonts w:ascii="Arial" w:eastAsia="Times New Roman" w:hAnsi="Arial" w:cs="Arial"/>
                <w:color w:val="000000"/>
                <w:sz w:val="18"/>
                <w:szCs w:val="18"/>
                <w:vertAlign w:val="superscript"/>
              </w:rPr>
              <w:t>a</w:t>
            </w:r>
          </w:p>
        </w:tc>
        <w:tc>
          <w:tcPr>
            <w:tcW w:w="960" w:type="dxa"/>
            <w:tcBorders>
              <w:top w:val="nil"/>
              <w:left w:val="nil"/>
              <w:bottom w:val="single" w:sz="12" w:space="0" w:color="000000"/>
              <w:right w:val="single" w:sz="8" w:space="0" w:color="000000"/>
            </w:tcBorders>
            <w:shd w:val="clear" w:color="000000" w:fill="FFFFFF"/>
            <w:vAlign w:val="center"/>
            <w:hideMark/>
          </w:tcPr>
          <w:p w14:paraId="4EB50AD0" w14:textId="77777777" w:rsidR="0028727C" w:rsidRPr="0050765B" w:rsidRDefault="0028727C" w:rsidP="00C540C2">
            <w:pPr>
              <w:spacing w:after="0" w:line="276" w:lineRule="auto"/>
              <w:jc w:val="right"/>
              <w:rPr>
                <w:rFonts w:ascii="Arial" w:eastAsia="Times New Roman" w:hAnsi="Arial" w:cs="Arial"/>
                <w:color w:val="000000"/>
                <w:sz w:val="18"/>
                <w:szCs w:val="18"/>
              </w:rPr>
            </w:pPr>
            <w:r w:rsidRPr="0050765B">
              <w:rPr>
                <w:rFonts w:ascii="Arial" w:eastAsia="Times New Roman" w:hAnsi="Arial" w:cs="Arial"/>
                <w:color w:val="000000"/>
                <w:sz w:val="18"/>
                <w:szCs w:val="18"/>
              </w:rPr>
              <w:t>0.226</w:t>
            </w:r>
          </w:p>
        </w:tc>
        <w:tc>
          <w:tcPr>
            <w:tcW w:w="960" w:type="dxa"/>
            <w:tcBorders>
              <w:top w:val="nil"/>
              <w:left w:val="nil"/>
              <w:bottom w:val="single" w:sz="12" w:space="0" w:color="000000"/>
              <w:right w:val="single" w:sz="8" w:space="0" w:color="000000"/>
            </w:tcBorders>
            <w:shd w:val="clear" w:color="000000" w:fill="FFFFFF"/>
            <w:vAlign w:val="center"/>
            <w:hideMark/>
          </w:tcPr>
          <w:p w14:paraId="126CB80A" w14:textId="77777777" w:rsidR="0028727C" w:rsidRPr="0050765B" w:rsidRDefault="0028727C" w:rsidP="00C540C2">
            <w:pPr>
              <w:spacing w:after="0" w:line="276" w:lineRule="auto"/>
              <w:jc w:val="right"/>
              <w:rPr>
                <w:rFonts w:ascii="Arial" w:eastAsia="Times New Roman" w:hAnsi="Arial" w:cs="Arial"/>
                <w:color w:val="000000"/>
                <w:sz w:val="18"/>
                <w:szCs w:val="18"/>
              </w:rPr>
            </w:pPr>
            <w:r w:rsidRPr="0050765B">
              <w:rPr>
                <w:rFonts w:ascii="Arial" w:eastAsia="Times New Roman" w:hAnsi="Arial" w:cs="Arial"/>
                <w:color w:val="000000"/>
                <w:sz w:val="18"/>
                <w:szCs w:val="18"/>
              </w:rPr>
              <w:t>0.173</w:t>
            </w:r>
          </w:p>
        </w:tc>
        <w:tc>
          <w:tcPr>
            <w:tcW w:w="960" w:type="dxa"/>
            <w:tcBorders>
              <w:top w:val="nil"/>
              <w:left w:val="nil"/>
              <w:bottom w:val="single" w:sz="12" w:space="0" w:color="000000"/>
              <w:right w:val="single" w:sz="8" w:space="0" w:color="000000"/>
            </w:tcBorders>
            <w:shd w:val="clear" w:color="000000" w:fill="FFFFFF"/>
            <w:vAlign w:val="center"/>
            <w:hideMark/>
          </w:tcPr>
          <w:p w14:paraId="6FDD0F60" w14:textId="77777777" w:rsidR="0028727C" w:rsidRPr="0050765B" w:rsidRDefault="0028727C" w:rsidP="00C540C2">
            <w:pPr>
              <w:spacing w:after="0" w:line="276" w:lineRule="auto"/>
              <w:jc w:val="right"/>
              <w:rPr>
                <w:rFonts w:ascii="Arial" w:eastAsia="Times New Roman" w:hAnsi="Arial" w:cs="Arial"/>
                <w:color w:val="000000"/>
                <w:sz w:val="18"/>
                <w:szCs w:val="18"/>
              </w:rPr>
            </w:pPr>
            <w:r w:rsidRPr="0050765B">
              <w:rPr>
                <w:rFonts w:ascii="Arial" w:eastAsia="Times New Roman" w:hAnsi="Arial" w:cs="Arial"/>
                <w:color w:val="000000"/>
                <w:sz w:val="18"/>
                <w:szCs w:val="18"/>
              </w:rPr>
              <w:t>0.27759</w:t>
            </w:r>
          </w:p>
        </w:tc>
      </w:tr>
      <w:tr w:rsidR="0028727C" w:rsidRPr="0050765B" w14:paraId="5CD9027B" w14:textId="77777777" w:rsidTr="000E0329">
        <w:trPr>
          <w:cantSplit/>
          <w:trHeight w:val="330"/>
        </w:trPr>
        <w:tc>
          <w:tcPr>
            <w:tcW w:w="3732" w:type="dxa"/>
            <w:gridSpan w:val="4"/>
            <w:tcBorders>
              <w:top w:val="single" w:sz="12" w:space="0" w:color="000000"/>
              <w:left w:val="nil"/>
              <w:bottom w:val="nil"/>
              <w:right w:val="nil"/>
            </w:tcBorders>
            <w:shd w:val="clear" w:color="000000" w:fill="FFFFFF"/>
            <w:vAlign w:val="center"/>
            <w:hideMark/>
          </w:tcPr>
          <w:p w14:paraId="3F2785B4" w14:textId="77777777" w:rsidR="0028727C" w:rsidRPr="0050765B" w:rsidRDefault="0028727C" w:rsidP="00C540C2">
            <w:pPr>
              <w:spacing w:after="0" w:line="276" w:lineRule="auto"/>
              <w:rPr>
                <w:rFonts w:ascii="Arial" w:eastAsia="Times New Roman" w:hAnsi="Arial" w:cs="Arial"/>
                <w:color w:val="000000"/>
                <w:sz w:val="18"/>
                <w:szCs w:val="18"/>
              </w:rPr>
            </w:pPr>
            <w:r w:rsidRPr="0050765B">
              <w:rPr>
                <w:rFonts w:ascii="Arial" w:eastAsia="Times New Roman" w:hAnsi="Arial" w:cs="Arial"/>
                <w:color w:val="000000"/>
                <w:sz w:val="18"/>
                <w:szCs w:val="18"/>
              </w:rPr>
              <w:t>a. Predictors: (Constant), QW, JS</w:t>
            </w:r>
          </w:p>
        </w:tc>
        <w:tc>
          <w:tcPr>
            <w:tcW w:w="960" w:type="dxa"/>
            <w:tcBorders>
              <w:top w:val="nil"/>
              <w:left w:val="nil"/>
              <w:bottom w:val="nil"/>
              <w:right w:val="nil"/>
            </w:tcBorders>
            <w:shd w:val="clear" w:color="000000" w:fill="FFFFFF"/>
            <w:vAlign w:val="center"/>
            <w:hideMark/>
          </w:tcPr>
          <w:p w14:paraId="6A410E93" w14:textId="77777777" w:rsidR="0028727C" w:rsidRPr="0050765B" w:rsidRDefault="0028727C" w:rsidP="00C540C2">
            <w:pPr>
              <w:spacing w:after="0" w:line="276" w:lineRule="auto"/>
              <w:rPr>
                <w:rFonts w:ascii="Times New Roman" w:eastAsia="Times New Roman" w:hAnsi="Times New Roman" w:cs="Times New Roman"/>
                <w:color w:val="000000"/>
                <w:sz w:val="24"/>
                <w:szCs w:val="24"/>
              </w:rPr>
            </w:pPr>
            <w:r w:rsidRPr="0050765B">
              <w:rPr>
                <w:rFonts w:ascii="Times New Roman" w:eastAsia="Times New Roman" w:hAnsi="Times New Roman" w:cs="Times New Roman"/>
                <w:color w:val="000000"/>
                <w:sz w:val="24"/>
                <w:szCs w:val="24"/>
              </w:rPr>
              <w:t> </w:t>
            </w:r>
          </w:p>
        </w:tc>
      </w:tr>
      <w:tr w:rsidR="0028727C" w:rsidRPr="0050765B" w14:paraId="46637E3A" w14:textId="77777777" w:rsidTr="000E0329">
        <w:trPr>
          <w:cantSplit/>
          <w:trHeight w:val="315"/>
        </w:trPr>
        <w:tc>
          <w:tcPr>
            <w:tcW w:w="3732" w:type="dxa"/>
            <w:gridSpan w:val="4"/>
            <w:tcBorders>
              <w:top w:val="nil"/>
              <w:left w:val="nil"/>
              <w:bottom w:val="nil"/>
              <w:right w:val="nil"/>
            </w:tcBorders>
            <w:shd w:val="clear" w:color="000000" w:fill="FFFFFF"/>
            <w:vAlign w:val="center"/>
            <w:hideMark/>
          </w:tcPr>
          <w:p w14:paraId="0C4103CD" w14:textId="77777777" w:rsidR="0028727C" w:rsidRPr="0050765B" w:rsidRDefault="0028727C" w:rsidP="00C540C2">
            <w:pPr>
              <w:spacing w:after="0" w:line="276" w:lineRule="auto"/>
              <w:rPr>
                <w:rFonts w:ascii="Arial" w:eastAsia="Times New Roman" w:hAnsi="Arial" w:cs="Arial"/>
                <w:color w:val="000000"/>
                <w:sz w:val="18"/>
                <w:szCs w:val="18"/>
              </w:rPr>
            </w:pPr>
            <w:r w:rsidRPr="0050765B">
              <w:rPr>
                <w:rFonts w:ascii="Arial" w:eastAsia="Times New Roman" w:hAnsi="Arial" w:cs="Arial"/>
                <w:color w:val="000000"/>
                <w:sz w:val="18"/>
                <w:szCs w:val="18"/>
              </w:rPr>
              <w:t>b. Dependent Variable: JP</w:t>
            </w:r>
          </w:p>
        </w:tc>
        <w:tc>
          <w:tcPr>
            <w:tcW w:w="960" w:type="dxa"/>
            <w:tcBorders>
              <w:top w:val="nil"/>
              <w:left w:val="nil"/>
              <w:bottom w:val="nil"/>
              <w:right w:val="nil"/>
            </w:tcBorders>
            <w:shd w:val="clear" w:color="000000" w:fill="FFFFFF"/>
            <w:vAlign w:val="center"/>
            <w:hideMark/>
          </w:tcPr>
          <w:p w14:paraId="353B7E27" w14:textId="77777777" w:rsidR="0028727C" w:rsidRPr="0050765B" w:rsidRDefault="0028727C" w:rsidP="00C540C2">
            <w:pPr>
              <w:spacing w:after="0" w:line="276" w:lineRule="auto"/>
              <w:rPr>
                <w:rFonts w:ascii="Times New Roman" w:eastAsia="Times New Roman" w:hAnsi="Times New Roman" w:cs="Times New Roman"/>
                <w:color w:val="000000"/>
                <w:sz w:val="24"/>
                <w:szCs w:val="24"/>
              </w:rPr>
            </w:pPr>
            <w:r w:rsidRPr="0050765B">
              <w:rPr>
                <w:rFonts w:ascii="Times New Roman" w:eastAsia="Times New Roman" w:hAnsi="Times New Roman" w:cs="Times New Roman"/>
                <w:color w:val="000000"/>
                <w:sz w:val="24"/>
                <w:szCs w:val="24"/>
              </w:rPr>
              <w:t> </w:t>
            </w:r>
          </w:p>
        </w:tc>
      </w:tr>
    </w:tbl>
    <w:p w14:paraId="71EE4BA9" w14:textId="77777777" w:rsidR="0028727C" w:rsidRDefault="0028727C" w:rsidP="00C540C2">
      <w:pPr>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fldChar w:fldCharType="end"/>
      </w:r>
    </w:p>
    <w:p w14:paraId="7F442477" w14:textId="29BC0541" w:rsidR="0028727C" w:rsidRPr="00E05338" w:rsidRDefault="0028727C" w:rsidP="00C540C2">
      <w:pPr>
        <w:autoSpaceDE w:val="0"/>
        <w:autoSpaceDN w:val="0"/>
        <w:adjustRightInd w:val="0"/>
        <w:spacing w:after="0" w:line="276" w:lineRule="auto"/>
        <w:jc w:val="both"/>
        <w:rPr>
          <w:rFonts w:cstheme="minorHAnsi"/>
          <w:sz w:val="24"/>
          <w:szCs w:val="24"/>
        </w:rPr>
      </w:pPr>
      <w:r w:rsidRPr="00E05338">
        <w:rPr>
          <w:rFonts w:cstheme="minorHAnsi"/>
          <w:sz w:val="24"/>
          <w:szCs w:val="24"/>
        </w:rPr>
        <w:t xml:space="preserve">According to the Table 9, the study shows that the relationship among independent variable (QW &amp; JS) and dependent variable (JP) is weak the value of R is less than .6 which is considered as the value of moderate relationship. The study also shows that the independent variables explain only 22.6% variation of dependent variable. </w:t>
      </w:r>
    </w:p>
    <w:p w14:paraId="6E0D1230" w14:textId="4A3496E9" w:rsidR="0028727C" w:rsidRDefault="0028727C" w:rsidP="00C540C2">
      <w:pPr>
        <w:autoSpaceDE w:val="0"/>
        <w:autoSpaceDN w:val="0"/>
        <w:adjustRightInd w:val="0"/>
        <w:spacing w:after="0" w:line="276" w:lineRule="auto"/>
        <w:rPr>
          <w:rFonts w:ascii="Times New Roman" w:hAnsi="Times New Roman" w:cs="Times New Roman"/>
          <w:sz w:val="24"/>
          <w:szCs w:val="24"/>
        </w:rPr>
      </w:pPr>
    </w:p>
    <w:tbl>
      <w:tblPr>
        <w:tblW w:w="78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21"/>
        <w:gridCol w:w="1258"/>
        <w:gridCol w:w="1441"/>
        <w:gridCol w:w="998"/>
        <w:gridCol w:w="1383"/>
        <w:gridCol w:w="1000"/>
        <w:gridCol w:w="1000"/>
      </w:tblGrid>
      <w:tr w:rsidR="0028727C" w:rsidRPr="00224F6A" w14:paraId="68D647CB" w14:textId="77777777" w:rsidTr="00092332">
        <w:trPr>
          <w:cantSplit/>
          <w:tblHeader/>
        </w:trPr>
        <w:tc>
          <w:tcPr>
            <w:tcW w:w="7798" w:type="dxa"/>
            <w:gridSpan w:val="7"/>
            <w:tcBorders>
              <w:top w:val="nil"/>
              <w:left w:val="nil"/>
              <w:bottom w:val="nil"/>
              <w:right w:val="nil"/>
            </w:tcBorders>
            <w:shd w:val="clear" w:color="auto" w:fill="FFFFFF"/>
            <w:tcMar>
              <w:top w:w="30" w:type="dxa"/>
              <w:left w:w="30" w:type="dxa"/>
              <w:bottom w:w="30" w:type="dxa"/>
              <w:right w:w="30" w:type="dxa"/>
            </w:tcMar>
            <w:vAlign w:val="center"/>
          </w:tcPr>
          <w:p w14:paraId="067F9DD2" w14:textId="77777777" w:rsidR="0028727C" w:rsidRPr="00224F6A" w:rsidRDefault="0028727C" w:rsidP="00C540C2">
            <w:pPr>
              <w:autoSpaceDE w:val="0"/>
              <w:autoSpaceDN w:val="0"/>
              <w:adjustRightInd w:val="0"/>
              <w:spacing w:after="0" w:line="276" w:lineRule="auto"/>
              <w:jc w:val="center"/>
              <w:rPr>
                <w:rFonts w:ascii="Arial" w:hAnsi="Arial" w:cs="Arial"/>
                <w:color w:val="000000"/>
                <w:sz w:val="18"/>
                <w:szCs w:val="18"/>
              </w:rPr>
            </w:pPr>
            <w:r>
              <w:rPr>
                <w:rFonts w:ascii="Arial" w:hAnsi="Arial" w:cs="Arial"/>
                <w:b/>
                <w:bCs/>
                <w:color w:val="000000"/>
                <w:sz w:val="18"/>
                <w:szCs w:val="18"/>
              </w:rPr>
              <w:t xml:space="preserve">Table 10: </w:t>
            </w:r>
            <w:r w:rsidRPr="00224F6A">
              <w:rPr>
                <w:rFonts w:ascii="Arial" w:hAnsi="Arial" w:cs="Arial"/>
                <w:b/>
                <w:bCs/>
                <w:color w:val="000000"/>
                <w:sz w:val="18"/>
                <w:szCs w:val="18"/>
              </w:rPr>
              <w:t>ANOVA</w:t>
            </w:r>
            <w:r w:rsidRPr="00224F6A">
              <w:rPr>
                <w:rFonts w:ascii="Arial" w:hAnsi="Arial" w:cs="Arial"/>
                <w:b/>
                <w:bCs/>
                <w:color w:val="000000"/>
                <w:sz w:val="18"/>
                <w:szCs w:val="18"/>
                <w:vertAlign w:val="superscript"/>
              </w:rPr>
              <w:t>b</w:t>
            </w:r>
          </w:p>
        </w:tc>
      </w:tr>
      <w:tr w:rsidR="0028727C" w:rsidRPr="00224F6A" w14:paraId="53F96752" w14:textId="77777777" w:rsidTr="00092332">
        <w:trPr>
          <w:cantSplit/>
          <w:tblHeader/>
        </w:trPr>
        <w:tc>
          <w:tcPr>
            <w:tcW w:w="1978"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7F8D3406" w14:textId="77777777" w:rsidR="0028727C" w:rsidRPr="00224F6A" w:rsidRDefault="0028727C" w:rsidP="00C540C2">
            <w:pPr>
              <w:autoSpaceDE w:val="0"/>
              <w:autoSpaceDN w:val="0"/>
              <w:adjustRightInd w:val="0"/>
              <w:spacing w:after="0" w:line="276" w:lineRule="auto"/>
              <w:rPr>
                <w:rFonts w:ascii="Arial" w:hAnsi="Arial" w:cs="Arial"/>
                <w:color w:val="000000"/>
                <w:sz w:val="18"/>
                <w:szCs w:val="18"/>
              </w:rPr>
            </w:pPr>
            <w:r w:rsidRPr="00224F6A">
              <w:rPr>
                <w:rFonts w:ascii="Arial" w:hAnsi="Arial" w:cs="Arial"/>
                <w:color w:val="000000"/>
                <w:sz w:val="18"/>
                <w:szCs w:val="18"/>
              </w:rPr>
              <w:t>Model</w:t>
            </w:r>
          </w:p>
        </w:tc>
        <w:tc>
          <w:tcPr>
            <w:tcW w:w="144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6711BEFE" w14:textId="77777777" w:rsidR="0028727C" w:rsidRPr="00224F6A" w:rsidRDefault="0028727C" w:rsidP="00C540C2">
            <w:pPr>
              <w:autoSpaceDE w:val="0"/>
              <w:autoSpaceDN w:val="0"/>
              <w:adjustRightInd w:val="0"/>
              <w:spacing w:after="0" w:line="276" w:lineRule="auto"/>
              <w:jc w:val="center"/>
              <w:rPr>
                <w:rFonts w:ascii="Arial" w:hAnsi="Arial" w:cs="Arial"/>
                <w:color w:val="000000"/>
                <w:sz w:val="18"/>
                <w:szCs w:val="18"/>
              </w:rPr>
            </w:pPr>
            <w:r w:rsidRPr="00224F6A">
              <w:rPr>
                <w:rFonts w:ascii="Arial" w:hAnsi="Arial" w:cs="Arial"/>
                <w:color w:val="000000"/>
                <w:sz w:val="18"/>
                <w:szCs w:val="18"/>
              </w:rPr>
              <w:t>Sum of Squares</w:t>
            </w:r>
          </w:p>
        </w:tc>
        <w:tc>
          <w:tcPr>
            <w:tcW w:w="99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2ED8F702" w14:textId="77777777" w:rsidR="0028727C" w:rsidRPr="00224F6A" w:rsidRDefault="0028727C" w:rsidP="00C540C2">
            <w:pPr>
              <w:autoSpaceDE w:val="0"/>
              <w:autoSpaceDN w:val="0"/>
              <w:adjustRightInd w:val="0"/>
              <w:spacing w:after="0" w:line="276" w:lineRule="auto"/>
              <w:jc w:val="center"/>
              <w:rPr>
                <w:rFonts w:ascii="Arial" w:hAnsi="Arial" w:cs="Arial"/>
                <w:color w:val="000000"/>
                <w:sz w:val="18"/>
                <w:szCs w:val="18"/>
              </w:rPr>
            </w:pPr>
            <w:proofErr w:type="spellStart"/>
            <w:r w:rsidRPr="00224F6A">
              <w:rPr>
                <w:rFonts w:ascii="Arial" w:hAnsi="Arial" w:cs="Arial"/>
                <w:color w:val="000000"/>
                <w:sz w:val="18"/>
                <w:szCs w:val="18"/>
              </w:rPr>
              <w:t>df</w:t>
            </w:r>
            <w:proofErr w:type="spellEnd"/>
          </w:p>
        </w:tc>
        <w:tc>
          <w:tcPr>
            <w:tcW w:w="138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5488CE4F" w14:textId="77777777" w:rsidR="0028727C" w:rsidRPr="00224F6A" w:rsidRDefault="0028727C" w:rsidP="00C540C2">
            <w:pPr>
              <w:autoSpaceDE w:val="0"/>
              <w:autoSpaceDN w:val="0"/>
              <w:adjustRightInd w:val="0"/>
              <w:spacing w:after="0" w:line="276" w:lineRule="auto"/>
              <w:jc w:val="center"/>
              <w:rPr>
                <w:rFonts w:ascii="Arial" w:hAnsi="Arial" w:cs="Arial"/>
                <w:color w:val="000000"/>
                <w:sz w:val="18"/>
                <w:szCs w:val="18"/>
              </w:rPr>
            </w:pPr>
            <w:r w:rsidRPr="00224F6A">
              <w:rPr>
                <w:rFonts w:ascii="Arial" w:hAnsi="Arial" w:cs="Arial"/>
                <w:color w:val="000000"/>
                <w:sz w:val="18"/>
                <w:szCs w:val="18"/>
              </w:rPr>
              <w:t>Mean Square</w:t>
            </w:r>
          </w:p>
        </w:tc>
        <w:tc>
          <w:tcPr>
            <w:tcW w:w="100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1F5F8A96" w14:textId="77777777" w:rsidR="0028727C" w:rsidRPr="00224F6A" w:rsidRDefault="0028727C" w:rsidP="00C540C2">
            <w:pPr>
              <w:autoSpaceDE w:val="0"/>
              <w:autoSpaceDN w:val="0"/>
              <w:adjustRightInd w:val="0"/>
              <w:spacing w:after="0" w:line="276" w:lineRule="auto"/>
              <w:jc w:val="center"/>
              <w:rPr>
                <w:rFonts w:ascii="Arial" w:hAnsi="Arial" w:cs="Arial"/>
                <w:color w:val="000000"/>
                <w:sz w:val="18"/>
                <w:szCs w:val="18"/>
              </w:rPr>
            </w:pPr>
            <w:r w:rsidRPr="00224F6A">
              <w:rPr>
                <w:rFonts w:ascii="Arial" w:hAnsi="Arial" w:cs="Arial"/>
                <w:color w:val="000000"/>
                <w:sz w:val="18"/>
                <w:szCs w:val="18"/>
              </w:rPr>
              <w:t>F</w:t>
            </w:r>
          </w:p>
        </w:tc>
        <w:tc>
          <w:tcPr>
            <w:tcW w:w="100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2F5466D3" w14:textId="77777777" w:rsidR="0028727C" w:rsidRPr="00224F6A" w:rsidRDefault="0028727C" w:rsidP="00C540C2">
            <w:pPr>
              <w:autoSpaceDE w:val="0"/>
              <w:autoSpaceDN w:val="0"/>
              <w:adjustRightInd w:val="0"/>
              <w:spacing w:after="0" w:line="276" w:lineRule="auto"/>
              <w:jc w:val="center"/>
              <w:rPr>
                <w:rFonts w:ascii="Arial" w:hAnsi="Arial" w:cs="Arial"/>
                <w:color w:val="000000"/>
                <w:sz w:val="18"/>
                <w:szCs w:val="18"/>
              </w:rPr>
            </w:pPr>
            <w:r w:rsidRPr="00224F6A">
              <w:rPr>
                <w:rFonts w:ascii="Arial" w:hAnsi="Arial" w:cs="Arial"/>
                <w:color w:val="000000"/>
                <w:sz w:val="18"/>
                <w:szCs w:val="18"/>
              </w:rPr>
              <w:t>Sig.</w:t>
            </w:r>
          </w:p>
        </w:tc>
      </w:tr>
      <w:tr w:rsidR="0028727C" w:rsidRPr="00224F6A" w14:paraId="344B3DC5" w14:textId="77777777" w:rsidTr="00092332">
        <w:trPr>
          <w:cantSplit/>
          <w:tblHeader/>
        </w:trPr>
        <w:tc>
          <w:tcPr>
            <w:tcW w:w="72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21FD973F" w14:textId="77777777" w:rsidR="0028727C" w:rsidRPr="00224F6A" w:rsidRDefault="0028727C" w:rsidP="00C540C2">
            <w:pPr>
              <w:autoSpaceDE w:val="0"/>
              <w:autoSpaceDN w:val="0"/>
              <w:adjustRightInd w:val="0"/>
              <w:spacing w:after="0" w:line="276" w:lineRule="auto"/>
              <w:rPr>
                <w:rFonts w:ascii="Arial" w:hAnsi="Arial" w:cs="Arial"/>
                <w:color w:val="000000"/>
                <w:sz w:val="18"/>
                <w:szCs w:val="18"/>
              </w:rPr>
            </w:pPr>
            <w:r w:rsidRPr="00224F6A">
              <w:rPr>
                <w:rFonts w:ascii="Arial" w:hAnsi="Arial" w:cs="Arial"/>
                <w:color w:val="000000"/>
                <w:sz w:val="18"/>
                <w:szCs w:val="18"/>
              </w:rPr>
              <w:t>1</w:t>
            </w:r>
          </w:p>
        </w:tc>
        <w:tc>
          <w:tcPr>
            <w:tcW w:w="1258"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18A0194A" w14:textId="77777777" w:rsidR="0028727C" w:rsidRPr="00224F6A" w:rsidRDefault="0028727C" w:rsidP="00C540C2">
            <w:pPr>
              <w:autoSpaceDE w:val="0"/>
              <w:autoSpaceDN w:val="0"/>
              <w:adjustRightInd w:val="0"/>
              <w:spacing w:after="0" w:line="276" w:lineRule="auto"/>
              <w:rPr>
                <w:rFonts w:ascii="Arial" w:hAnsi="Arial" w:cs="Arial"/>
                <w:color w:val="000000"/>
                <w:sz w:val="18"/>
                <w:szCs w:val="18"/>
              </w:rPr>
            </w:pPr>
            <w:r w:rsidRPr="00224F6A">
              <w:rPr>
                <w:rFonts w:ascii="Arial" w:hAnsi="Arial" w:cs="Arial"/>
                <w:color w:val="000000"/>
                <w:sz w:val="18"/>
                <w:szCs w:val="18"/>
              </w:rPr>
              <w:t>Regression</w:t>
            </w:r>
          </w:p>
        </w:tc>
        <w:tc>
          <w:tcPr>
            <w:tcW w:w="144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50F6F7B6" w14:textId="77777777" w:rsidR="0028727C" w:rsidRPr="00224F6A" w:rsidRDefault="0028727C" w:rsidP="00C540C2">
            <w:pPr>
              <w:autoSpaceDE w:val="0"/>
              <w:autoSpaceDN w:val="0"/>
              <w:adjustRightInd w:val="0"/>
              <w:spacing w:after="0" w:line="276" w:lineRule="auto"/>
              <w:jc w:val="right"/>
              <w:rPr>
                <w:rFonts w:ascii="Arial" w:hAnsi="Arial" w:cs="Arial"/>
                <w:color w:val="000000"/>
                <w:sz w:val="18"/>
                <w:szCs w:val="18"/>
              </w:rPr>
            </w:pPr>
            <w:r w:rsidRPr="00224F6A">
              <w:rPr>
                <w:rFonts w:ascii="Arial" w:hAnsi="Arial" w:cs="Arial"/>
                <w:color w:val="000000"/>
                <w:sz w:val="18"/>
                <w:szCs w:val="18"/>
              </w:rPr>
              <w:t>.653</w:t>
            </w:r>
          </w:p>
        </w:tc>
        <w:tc>
          <w:tcPr>
            <w:tcW w:w="998" w:type="dxa"/>
            <w:tcBorders>
              <w:top w:val="single" w:sz="16" w:space="0" w:color="000000"/>
              <w:bottom w:val="nil"/>
            </w:tcBorders>
            <w:shd w:val="clear" w:color="auto" w:fill="FFFFFF"/>
            <w:tcMar>
              <w:top w:w="30" w:type="dxa"/>
              <w:left w:w="30" w:type="dxa"/>
              <w:bottom w:w="30" w:type="dxa"/>
              <w:right w:w="30" w:type="dxa"/>
            </w:tcMar>
            <w:vAlign w:val="center"/>
          </w:tcPr>
          <w:p w14:paraId="2D89D410" w14:textId="77777777" w:rsidR="0028727C" w:rsidRPr="00224F6A" w:rsidRDefault="0028727C" w:rsidP="00C540C2">
            <w:pPr>
              <w:autoSpaceDE w:val="0"/>
              <w:autoSpaceDN w:val="0"/>
              <w:adjustRightInd w:val="0"/>
              <w:spacing w:after="0" w:line="276" w:lineRule="auto"/>
              <w:jc w:val="right"/>
              <w:rPr>
                <w:rFonts w:ascii="Arial" w:hAnsi="Arial" w:cs="Arial"/>
                <w:color w:val="000000"/>
                <w:sz w:val="18"/>
                <w:szCs w:val="18"/>
              </w:rPr>
            </w:pPr>
            <w:r w:rsidRPr="00224F6A">
              <w:rPr>
                <w:rFonts w:ascii="Arial" w:hAnsi="Arial" w:cs="Arial"/>
                <w:color w:val="000000"/>
                <w:sz w:val="18"/>
                <w:szCs w:val="18"/>
              </w:rPr>
              <w:t>2</w:t>
            </w:r>
          </w:p>
        </w:tc>
        <w:tc>
          <w:tcPr>
            <w:tcW w:w="1382" w:type="dxa"/>
            <w:tcBorders>
              <w:top w:val="single" w:sz="16" w:space="0" w:color="000000"/>
              <w:bottom w:val="nil"/>
            </w:tcBorders>
            <w:shd w:val="clear" w:color="auto" w:fill="FFFFFF"/>
            <w:tcMar>
              <w:top w:w="30" w:type="dxa"/>
              <w:left w:w="30" w:type="dxa"/>
              <w:bottom w:w="30" w:type="dxa"/>
              <w:right w:w="30" w:type="dxa"/>
            </w:tcMar>
            <w:vAlign w:val="center"/>
          </w:tcPr>
          <w:p w14:paraId="1B994694" w14:textId="77777777" w:rsidR="0028727C" w:rsidRPr="00224F6A" w:rsidRDefault="0028727C" w:rsidP="00C540C2">
            <w:pPr>
              <w:autoSpaceDE w:val="0"/>
              <w:autoSpaceDN w:val="0"/>
              <w:adjustRightInd w:val="0"/>
              <w:spacing w:after="0" w:line="276" w:lineRule="auto"/>
              <w:jc w:val="right"/>
              <w:rPr>
                <w:rFonts w:ascii="Arial" w:hAnsi="Arial" w:cs="Arial"/>
                <w:color w:val="000000"/>
                <w:sz w:val="18"/>
                <w:szCs w:val="18"/>
              </w:rPr>
            </w:pPr>
            <w:r w:rsidRPr="00224F6A">
              <w:rPr>
                <w:rFonts w:ascii="Arial" w:hAnsi="Arial" w:cs="Arial"/>
                <w:color w:val="000000"/>
                <w:sz w:val="18"/>
                <w:szCs w:val="18"/>
              </w:rPr>
              <w:t>.327</w:t>
            </w:r>
          </w:p>
        </w:tc>
        <w:tc>
          <w:tcPr>
            <w:tcW w:w="1000" w:type="dxa"/>
            <w:tcBorders>
              <w:top w:val="single" w:sz="16" w:space="0" w:color="000000"/>
              <w:bottom w:val="nil"/>
            </w:tcBorders>
            <w:shd w:val="clear" w:color="auto" w:fill="FFFFFF"/>
            <w:tcMar>
              <w:top w:w="30" w:type="dxa"/>
              <w:left w:w="30" w:type="dxa"/>
              <w:bottom w:w="30" w:type="dxa"/>
              <w:right w:w="30" w:type="dxa"/>
            </w:tcMar>
            <w:vAlign w:val="center"/>
          </w:tcPr>
          <w:p w14:paraId="62354A4B" w14:textId="77777777" w:rsidR="0028727C" w:rsidRPr="00224F6A" w:rsidRDefault="0028727C" w:rsidP="00C540C2">
            <w:pPr>
              <w:autoSpaceDE w:val="0"/>
              <w:autoSpaceDN w:val="0"/>
              <w:adjustRightInd w:val="0"/>
              <w:spacing w:after="0" w:line="276" w:lineRule="auto"/>
              <w:jc w:val="right"/>
              <w:rPr>
                <w:rFonts w:ascii="Arial" w:hAnsi="Arial" w:cs="Arial"/>
                <w:color w:val="000000"/>
                <w:sz w:val="18"/>
                <w:szCs w:val="18"/>
              </w:rPr>
            </w:pPr>
            <w:r w:rsidRPr="00224F6A">
              <w:rPr>
                <w:rFonts w:ascii="Arial" w:hAnsi="Arial" w:cs="Arial"/>
                <w:color w:val="000000"/>
                <w:sz w:val="18"/>
                <w:szCs w:val="18"/>
              </w:rPr>
              <w:t>4.240</w:t>
            </w:r>
          </w:p>
        </w:tc>
        <w:tc>
          <w:tcPr>
            <w:tcW w:w="100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317017BB" w14:textId="77777777" w:rsidR="0028727C" w:rsidRPr="00224F6A" w:rsidRDefault="0028727C" w:rsidP="00C540C2">
            <w:pPr>
              <w:autoSpaceDE w:val="0"/>
              <w:autoSpaceDN w:val="0"/>
              <w:adjustRightInd w:val="0"/>
              <w:spacing w:after="0" w:line="276" w:lineRule="auto"/>
              <w:jc w:val="right"/>
              <w:rPr>
                <w:rFonts w:ascii="Arial" w:hAnsi="Arial" w:cs="Arial"/>
                <w:color w:val="000000"/>
                <w:sz w:val="18"/>
                <w:szCs w:val="18"/>
              </w:rPr>
            </w:pPr>
            <w:r w:rsidRPr="00224F6A">
              <w:rPr>
                <w:rFonts w:ascii="Arial" w:hAnsi="Arial" w:cs="Arial"/>
                <w:color w:val="000000"/>
                <w:sz w:val="18"/>
                <w:szCs w:val="18"/>
              </w:rPr>
              <w:t>.024</w:t>
            </w:r>
            <w:r w:rsidRPr="00224F6A">
              <w:rPr>
                <w:rFonts w:ascii="Arial" w:hAnsi="Arial" w:cs="Arial"/>
                <w:color w:val="000000"/>
                <w:sz w:val="18"/>
                <w:szCs w:val="18"/>
                <w:vertAlign w:val="superscript"/>
              </w:rPr>
              <w:t>a</w:t>
            </w:r>
          </w:p>
        </w:tc>
      </w:tr>
      <w:tr w:rsidR="0028727C" w:rsidRPr="00224F6A" w14:paraId="5ED886CA" w14:textId="77777777" w:rsidTr="00092332">
        <w:trPr>
          <w:cantSplit/>
          <w:tblHeader/>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458D8A6E" w14:textId="77777777" w:rsidR="0028727C" w:rsidRPr="00224F6A" w:rsidRDefault="0028727C" w:rsidP="00C540C2">
            <w:pPr>
              <w:autoSpaceDE w:val="0"/>
              <w:autoSpaceDN w:val="0"/>
              <w:adjustRightInd w:val="0"/>
              <w:spacing w:after="0" w:line="276" w:lineRule="auto"/>
              <w:rPr>
                <w:rFonts w:ascii="Arial" w:hAnsi="Arial" w:cs="Arial"/>
                <w:color w:val="000000"/>
                <w:sz w:val="18"/>
                <w:szCs w:val="18"/>
              </w:rPr>
            </w:pPr>
          </w:p>
        </w:tc>
        <w:tc>
          <w:tcPr>
            <w:tcW w:w="1258" w:type="dxa"/>
            <w:tcBorders>
              <w:top w:val="nil"/>
              <w:left w:val="nil"/>
              <w:bottom w:val="nil"/>
              <w:right w:val="single" w:sz="16" w:space="0" w:color="000000"/>
            </w:tcBorders>
            <w:shd w:val="clear" w:color="auto" w:fill="FFFFFF"/>
            <w:tcMar>
              <w:top w:w="30" w:type="dxa"/>
              <w:left w:w="30" w:type="dxa"/>
              <w:bottom w:w="30" w:type="dxa"/>
              <w:right w:w="30" w:type="dxa"/>
            </w:tcMar>
          </w:tcPr>
          <w:p w14:paraId="62046BF6" w14:textId="77777777" w:rsidR="0028727C" w:rsidRPr="00224F6A" w:rsidRDefault="0028727C" w:rsidP="00C540C2">
            <w:pPr>
              <w:autoSpaceDE w:val="0"/>
              <w:autoSpaceDN w:val="0"/>
              <w:adjustRightInd w:val="0"/>
              <w:spacing w:after="0" w:line="276" w:lineRule="auto"/>
              <w:rPr>
                <w:rFonts w:ascii="Arial" w:hAnsi="Arial" w:cs="Arial"/>
                <w:color w:val="000000"/>
                <w:sz w:val="18"/>
                <w:szCs w:val="18"/>
              </w:rPr>
            </w:pPr>
            <w:r w:rsidRPr="00224F6A">
              <w:rPr>
                <w:rFonts w:ascii="Arial" w:hAnsi="Arial" w:cs="Arial"/>
                <w:color w:val="000000"/>
                <w:sz w:val="18"/>
                <w:szCs w:val="18"/>
              </w:rPr>
              <w:t>Residual</w:t>
            </w:r>
          </w:p>
        </w:tc>
        <w:tc>
          <w:tcPr>
            <w:tcW w:w="1440" w:type="dxa"/>
            <w:tcBorders>
              <w:top w:val="nil"/>
              <w:left w:val="single" w:sz="16" w:space="0" w:color="000000"/>
              <w:bottom w:val="nil"/>
            </w:tcBorders>
            <w:shd w:val="clear" w:color="auto" w:fill="FFFFFF"/>
            <w:tcMar>
              <w:top w:w="30" w:type="dxa"/>
              <w:left w:w="30" w:type="dxa"/>
              <w:bottom w:w="30" w:type="dxa"/>
              <w:right w:w="30" w:type="dxa"/>
            </w:tcMar>
            <w:vAlign w:val="center"/>
          </w:tcPr>
          <w:p w14:paraId="5EAE9994" w14:textId="77777777" w:rsidR="0028727C" w:rsidRPr="00224F6A" w:rsidRDefault="0028727C" w:rsidP="00C540C2">
            <w:pPr>
              <w:autoSpaceDE w:val="0"/>
              <w:autoSpaceDN w:val="0"/>
              <w:adjustRightInd w:val="0"/>
              <w:spacing w:after="0" w:line="276" w:lineRule="auto"/>
              <w:jc w:val="right"/>
              <w:rPr>
                <w:rFonts w:ascii="Arial" w:hAnsi="Arial" w:cs="Arial"/>
                <w:color w:val="000000"/>
                <w:sz w:val="18"/>
                <w:szCs w:val="18"/>
              </w:rPr>
            </w:pPr>
            <w:r w:rsidRPr="00224F6A">
              <w:rPr>
                <w:rFonts w:ascii="Arial" w:hAnsi="Arial" w:cs="Arial"/>
                <w:color w:val="000000"/>
                <w:sz w:val="18"/>
                <w:szCs w:val="18"/>
              </w:rPr>
              <w:t>2.235</w:t>
            </w:r>
          </w:p>
        </w:tc>
        <w:tc>
          <w:tcPr>
            <w:tcW w:w="998" w:type="dxa"/>
            <w:tcBorders>
              <w:top w:val="nil"/>
              <w:bottom w:val="nil"/>
            </w:tcBorders>
            <w:shd w:val="clear" w:color="auto" w:fill="FFFFFF"/>
            <w:tcMar>
              <w:top w:w="30" w:type="dxa"/>
              <w:left w:w="30" w:type="dxa"/>
              <w:bottom w:w="30" w:type="dxa"/>
              <w:right w:w="30" w:type="dxa"/>
            </w:tcMar>
            <w:vAlign w:val="center"/>
          </w:tcPr>
          <w:p w14:paraId="6B469B1B" w14:textId="77777777" w:rsidR="0028727C" w:rsidRPr="00224F6A" w:rsidRDefault="0028727C" w:rsidP="00C540C2">
            <w:pPr>
              <w:autoSpaceDE w:val="0"/>
              <w:autoSpaceDN w:val="0"/>
              <w:adjustRightInd w:val="0"/>
              <w:spacing w:after="0" w:line="276" w:lineRule="auto"/>
              <w:jc w:val="right"/>
              <w:rPr>
                <w:rFonts w:ascii="Arial" w:hAnsi="Arial" w:cs="Arial"/>
                <w:color w:val="000000"/>
                <w:sz w:val="18"/>
                <w:szCs w:val="18"/>
              </w:rPr>
            </w:pPr>
            <w:r w:rsidRPr="00224F6A">
              <w:rPr>
                <w:rFonts w:ascii="Arial" w:hAnsi="Arial" w:cs="Arial"/>
                <w:color w:val="000000"/>
                <w:sz w:val="18"/>
                <w:szCs w:val="18"/>
              </w:rPr>
              <w:t>29</w:t>
            </w:r>
          </w:p>
        </w:tc>
        <w:tc>
          <w:tcPr>
            <w:tcW w:w="1382" w:type="dxa"/>
            <w:tcBorders>
              <w:top w:val="nil"/>
              <w:bottom w:val="nil"/>
            </w:tcBorders>
            <w:shd w:val="clear" w:color="auto" w:fill="FFFFFF"/>
            <w:tcMar>
              <w:top w:w="30" w:type="dxa"/>
              <w:left w:w="30" w:type="dxa"/>
              <w:bottom w:w="30" w:type="dxa"/>
              <w:right w:w="30" w:type="dxa"/>
            </w:tcMar>
            <w:vAlign w:val="center"/>
          </w:tcPr>
          <w:p w14:paraId="0EB93A92" w14:textId="77777777" w:rsidR="0028727C" w:rsidRPr="00224F6A" w:rsidRDefault="0028727C" w:rsidP="00C540C2">
            <w:pPr>
              <w:autoSpaceDE w:val="0"/>
              <w:autoSpaceDN w:val="0"/>
              <w:adjustRightInd w:val="0"/>
              <w:spacing w:after="0" w:line="276" w:lineRule="auto"/>
              <w:jc w:val="right"/>
              <w:rPr>
                <w:rFonts w:ascii="Arial" w:hAnsi="Arial" w:cs="Arial"/>
                <w:color w:val="000000"/>
                <w:sz w:val="18"/>
                <w:szCs w:val="18"/>
              </w:rPr>
            </w:pPr>
            <w:r w:rsidRPr="00224F6A">
              <w:rPr>
                <w:rFonts w:ascii="Arial" w:hAnsi="Arial" w:cs="Arial"/>
                <w:color w:val="000000"/>
                <w:sz w:val="18"/>
                <w:szCs w:val="18"/>
              </w:rPr>
              <w:t>.077</w:t>
            </w:r>
          </w:p>
        </w:tc>
        <w:tc>
          <w:tcPr>
            <w:tcW w:w="1000" w:type="dxa"/>
            <w:tcBorders>
              <w:top w:val="nil"/>
              <w:bottom w:val="nil"/>
            </w:tcBorders>
            <w:shd w:val="clear" w:color="auto" w:fill="FFFFFF"/>
            <w:tcMar>
              <w:top w:w="30" w:type="dxa"/>
              <w:left w:w="30" w:type="dxa"/>
              <w:bottom w:w="30" w:type="dxa"/>
              <w:right w:w="30" w:type="dxa"/>
            </w:tcMar>
          </w:tcPr>
          <w:p w14:paraId="7308ABE8" w14:textId="77777777" w:rsidR="0028727C" w:rsidRPr="00224F6A" w:rsidRDefault="0028727C" w:rsidP="00C540C2">
            <w:pPr>
              <w:autoSpaceDE w:val="0"/>
              <w:autoSpaceDN w:val="0"/>
              <w:adjustRightInd w:val="0"/>
              <w:spacing w:after="0" w:line="276" w:lineRule="auto"/>
              <w:rPr>
                <w:rFonts w:ascii="Times New Roman" w:hAnsi="Times New Roman" w:cs="Times New Roman"/>
                <w:sz w:val="24"/>
                <w:szCs w:val="24"/>
              </w:rPr>
            </w:pPr>
          </w:p>
        </w:tc>
        <w:tc>
          <w:tcPr>
            <w:tcW w:w="1000" w:type="dxa"/>
            <w:tcBorders>
              <w:top w:val="nil"/>
              <w:bottom w:val="nil"/>
              <w:right w:val="single" w:sz="16" w:space="0" w:color="000000"/>
            </w:tcBorders>
            <w:shd w:val="clear" w:color="auto" w:fill="FFFFFF"/>
            <w:tcMar>
              <w:top w:w="30" w:type="dxa"/>
              <w:left w:w="30" w:type="dxa"/>
              <w:bottom w:w="30" w:type="dxa"/>
              <w:right w:w="30" w:type="dxa"/>
            </w:tcMar>
          </w:tcPr>
          <w:p w14:paraId="2EB7DE51" w14:textId="77777777" w:rsidR="0028727C" w:rsidRPr="00224F6A" w:rsidRDefault="0028727C" w:rsidP="00C540C2">
            <w:pPr>
              <w:autoSpaceDE w:val="0"/>
              <w:autoSpaceDN w:val="0"/>
              <w:adjustRightInd w:val="0"/>
              <w:spacing w:after="0" w:line="276" w:lineRule="auto"/>
              <w:rPr>
                <w:rFonts w:ascii="Times New Roman" w:hAnsi="Times New Roman" w:cs="Times New Roman"/>
                <w:sz w:val="24"/>
                <w:szCs w:val="24"/>
              </w:rPr>
            </w:pPr>
          </w:p>
        </w:tc>
      </w:tr>
      <w:tr w:rsidR="0028727C" w:rsidRPr="00224F6A" w14:paraId="32C9B704" w14:textId="77777777" w:rsidTr="00092332">
        <w:trPr>
          <w:cantSplit/>
          <w:tblHeader/>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33B7EA85" w14:textId="77777777" w:rsidR="0028727C" w:rsidRPr="00224F6A" w:rsidRDefault="0028727C" w:rsidP="00C540C2">
            <w:pPr>
              <w:autoSpaceDE w:val="0"/>
              <w:autoSpaceDN w:val="0"/>
              <w:adjustRightInd w:val="0"/>
              <w:spacing w:after="0" w:line="276" w:lineRule="auto"/>
              <w:rPr>
                <w:rFonts w:ascii="Times New Roman" w:hAnsi="Times New Roman" w:cs="Times New Roman"/>
                <w:sz w:val="24"/>
                <w:szCs w:val="24"/>
              </w:rPr>
            </w:pPr>
          </w:p>
        </w:tc>
        <w:tc>
          <w:tcPr>
            <w:tcW w:w="1258"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31ACC2D0" w14:textId="77777777" w:rsidR="0028727C" w:rsidRPr="00224F6A" w:rsidRDefault="0028727C" w:rsidP="00C540C2">
            <w:pPr>
              <w:autoSpaceDE w:val="0"/>
              <w:autoSpaceDN w:val="0"/>
              <w:adjustRightInd w:val="0"/>
              <w:spacing w:after="0" w:line="276" w:lineRule="auto"/>
              <w:rPr>
                <w:rFonts w:ascii="Arial" w:hAnsi="Arial" w:cs="Arial"/>
                <w:color w:val="000000"/>
                <w:sz w:val="18"/>
                <w:szCs w:val="18"/>
              </w:rPr>
            </w:pPr>
            <w:r w:rsidRPr="00224F6A">
              <w:rPr>
                <w:rFonts w:ascii="Arial" w:hAnsi="Arial" w:cs="Arial"/>
                <w:color w:val="000000"/>
                <w:sz w:val="18"/>
                <w:szCs w:val="18"/>
              </w:rPr>
              <w:t>Total</w:t>
            </w:r>
          </w:p>
        </w:tc>
        <w:tc>
          <w:tcPr>
            <w:tcW w:w="144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4BBA7EE0" w14:textId="77777777" w:rsidR="0028727C" w:rsidRPr="00224F6A" w:rsidRDefault="0028727C" w:rsidP="00C540C2">
            <w:pPr>
              <w:autoSpaceDE w:val="0"/>
              <w:autoSpaceDN w:val="0"/>
              <w:adjustRightInd w:val="0"/>
              <w:spacing w:after="0" w:line="276" w:lineRule="auto"/>
              <w:jc w:val="right"/>
              <w:rPr>
                <w:rFonts w:ascii="Arial" w:hAnsi="Arial" w:cs="Arial"/>
                <w:color w:val="000000"/>
                <w:sz w:val="18"/>
                <w:szCs w:val="18"/>
              </w:rPr>
            </w:pPr>
            <w:r w:rsidRPr="00224F6A">
              <w:rPr>
                <w:rFonts w:ascii="Arial" w:hAnsi="Arial" w:cs="Arial"/>
                <w:color w:val="000000"/>
                <w:sz w:val="18"/>
                <w:szCs w:val="18"/>
              </w:rPr>
              <w:t>2.888</w:t>
            </w:r>
          </w:p>
        </w:tc>
        <w:tc>
          <w:tcPr>
            <w:tcW w:w="998" w:type="dxa"/>
            <w:tcBorders>
              <w:top w:val="nil"/>
              <w:bottom w:val="single" w:sz="16" w:space="0" w:color="000000"/>
            </w:tcBorders>
            <w:shd w:val="clear" w:color="auto" w:fill="FFFFFF"/>
            <w:tcMar>
              <w:top w:w="30" w:type="dxa"/>
              <w:left w:w="30" w:type="dxa"/>
              <w:bottom w:w="30" w:type="dxa"/>
              <w:right w:w="30" w:type="dxa"/>
            </w:tcMar>
            <w:vAlign w:val="center"/>
          </w:tcPr>
          <w:p w14:paraId="4CA244FF" w14:textId="77777777" w:rsidR="0028727C" w:rsidRPr="00224F6A" w:rsidRDefault="0028727C" w:rsidP="00C540C2">
            <w:pPr>
              <w:autoSpaceDE w:val="0"/>
              <w:autoSpaceDN w:val="0"/>
              <w:adjustRightInd w:val="0"/>
              <w:spacing w:after="0" w:line="276" w:lineRule="auto"/>
              <w:jc w:val="right"/>
              <w:rPr>
                <w:rFonts w:ascii="Arial" w:hAnsi="Arial" w:cs="Arial"/>
                <w:color w:val="000000"/>
                <w:sz w:val="18"/>
                <w:szCs w:val="18"/>
              </w:rPr>
            </w:pPr>
            <w:r w:rsidRPr="00224F6A">
              <w:rPr>
                <w:rFonts w:ascii="Arial" w:hAnsi="Arial" w:cs="Arial"/>
                <w:color w:val="000000"/>
                <w:sz w:val="18"/>
                <w:szCs w:val="18"/>
              </w:rPr>
              <w:t>31</w:t>
            </w:r>
          </w:p>
        </w:tc>
        <w:tc>
          <w:tcPr>
            <w:tcW w:w="1382" w:type="dxa"/>
            <w:tcBorders>
              <w:top w:val="nil"/>
              <w:bottom w:val="single" w:sz="16" w:space="0" w:color="000000"/>
            </w:tcBorders>
            <w:shd w:val="clear" w:color="auto" w:fill="FFFFFF"/>
            <w:tcMar>
              <w:top w:w="30" w:type="dxa"/>
              <w:left w:w="30" w:type="dxa"/>
              <w:bottom w:w="30" w:type="dxa"/>
              <w:right w:w="30" w:type="dxa"/>
            </w:tcMar>
          </w:tcPr>
          <w:p w14:paraId="083DBA84" w14:textId="77777777" w:rsidR="0028727C" w:rsidRPr="00224F6A" w:rsidRDefault="0028727C" w:rsidP="00C540C2">
            <w:pPr>
              <w:autoSpaceDE w:val="0"/>
              <w:autoSpaceDN w:val="0"/>
              <w:adjustRightInd w:val="0"/>
              <w:spacing w:after="0" w:line="276" w:lineRule="auto"/>
              <w:rPr>
                <w:rFonts w:ascii="Times New Roman" w:hAnsi="Times New Roman" w:cs="Times New Roman"/>
                <w:sz w:val="24"/>
                <w:szCs w:val="24"/>
              </w:rPr>
            </w:pPr>
          </w:p>
        </w:tc>
        <w:tc>
          <w:tcPr>
            <w:tcW w:w="1000" w:type="dxa"/>
            <w:tcBorders>
              <w:top w:val="nil"/>
              <w:bottom w:val="single" w:sz="16" w:space="0" w:color="000000"/>
            </w:tcBorders>
            <w:shd w:val="clear" w:color="auto" w:fill="FFFFFF"/>
            <w:tcMar>
              <w:top w:w="30" w:type="dxa"/>
              <w:left w:w="30" w:type="dxa"/>
              <w:bottom w:w="30" w:type="dxa"/>
              <w:right w:w="30" w:type="dxa"/>
            </w:tcMar>
          </w:tcPr>
          <w:p w14:paraId="4328FF31" w14:textId="77777777" w:rsidR="0028727C" w:rsidRPr="00224F6A" w:rsidRDefault="0028727C" w:rsidP="00C540C2">
            <w:pPr>
              <w:autoSpaceDE w:val="0"/>
              <w:autoSpaceDN w:val="0"/>
              <w:adjustRightInd w:val="0"/>
              <w:spacing w:after="0" w:line="276" w:lineRule="auto"/>
              <w:rPr>
                <w:rFonts w:ascii="Times New Roman" w:hAnsi="Times New Roman" w:cs="Times New Roman"/>
                <w:sz w:val="24"/>
                <w:szCs w:val="24"/>
              </w:rPr>
            </w:pPr>
          </w:p>
        </w:tc>
        <w:tc>
          <w:tcPr>
            <w:tcW w:w="100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14:paraId="16D2DF35" w14:textId="77777777" w:rsidR="0028727C" w:rsidRPr="00224F6A" w:rsidRDefault="0028727C" w:rsidP="00C540C2">
            <w:pPr>
              <w:autoSpaceDE w:val="0"/>
              <w:autoSpaceDN w:val="0"/>
              <w:adjustRightInd w:val="0"/>
              <w:spacing w:after="0" w:line="276" w:lineRule="auto"/>
              <w:rPr>
                <w:rFonts w:ascii="Times New Roman" w:hAnsi="Times New Roman" w:cs="Times New Roman"/>
                <w:sz w:val="24"/>
                <w:szCs w:val="24"/>
              </w:rPr>
            </w:pPr>
          </w:p>
        </w:tc>
      </w:tr>
      <w:tr w:rsidR="0028727C" w:rsidRPr="00224F6A" w14:paraId="39C8E039" w14:textId="77777777" w:rsidTr="00092332">
        <w:trPr>
          <w:cantSplit/>
        </w:trPr>
        <w:tc>
          <w:tcPr>
            <w:tcW w:w="3418" w:type="dxa"/>
            <w:gridSpan w:val="3"/>
            <w:tcBorders>
              <w:top w:val="nil"/>
              <w:left w:val="nil"/>
              <w:bottom w:val="nil"/>
              <w:right w:val="nil"/>
            </w:tcBorders>
            <w:shd w:val="clear" w:color="auto" w:fill="FFFFFF"/>
            <w:tcMar>
              <w:top w:w="30" w:type="dxa"/>
              <w:left w:w="30" w:type="dxa"/>
              <w:bottom w:w="30" w:type="dxa"/>
              <w:right w:w="30" w:type="dxa"/>
            </w:tcMar>
          </w:tcPr>
          <w:p w14:paraId="0F03764F" w14:textId="77777777" w:rsidR="003C1141" w:rsidRDefault="003C1141" w:rsidP="00C540C2">
            <w:pPr>
              <w:autoSpaceDE w:val="0"/>
              <w:autoSpaceDN w:val="0"/>
              <w:adjustRightInd w:val="0"/>
              <w:spacing w:after="0" w:line="276" w:lineRule="auto"/>
              <w:rPr>
                <w:rFonts w:ascii="Arial" w:hAnsi="Arial" w:cs="Arial"/>
                <w:color w:val="000000"/>
                <w:sz w:val="18"/>
                <w:szCs w:val="18"/>
              </w:rPr>
            </w:pPr>
          </w:p>
          <w:p w14:paraId="7F7EE838" w14:textId="77777777" w:rsidR="0028727C" w:rsidRPr="00224F6A" w:rsidRDefault="0028727C" w:rsidP="00C540C2">
            <w:pPr>
              <w:autoSpaceDE w:val="0"/>
              <w:autoSpaceDN w:val="0"/>
              <w:adjustRightInd w:val="0"/>
              <w:spacing w:after="0" w:line="276" w:lineRule="auto"/>
              <w:rPr>
                <w:rFonts w:ascii="Arial" w:hAnsi="Arial" w:cs="Arial"/>
                <w:color w:val="000000"/>
                <w:sz w:val="18"/>
                <w:szCs w:val="18"/>
              </w:rPr>
            </w:pPr>
            <w:r w:rsidRPr="00224F6A">
              <w:rPr>
                <w:rFonts w:ascii="Arial" w:hAnsi="Arial" w:cs="Arial"/>
                <w:color w:val="000000"/>
                <w:sz w:val="18"/>
                <w:szCs w:val="18"/>
              </w:rPr>
              <w:t>a. Predictors: (Constant), QW, JS</w:t>
            </w:r>
          </w:p>
        </w:tc>
        <w:tc>
          <w:tcPr>
            <w:tcW w:w="998" w:type="dxa"/>
            <w:tcBorders>
              <w:top w:val="nil"/>
              <w:left w:val="nil"/>
              <w:bottom w:val="nil"/>
              <w:right w:val="nil"/>
            </w:tcBorders>
            <w:shd w:val="clear" w:color="auto" w:fill="FFFFFF"/>
            <w:tcMar>
              <w:top w:w="30" w:type="dxa"/>
              <w:left w:w="30" w:type="dxa"/>
              <w:bottom w:w="30" w:type="dxa"/>
              <w:right w:w="30" w:type="dxa"/>
            </w:tcMar>
          </w:tcPr>
          <w:p w14:paraId="429FAF65" w14:textId="77777777" w:rsidR="0028727C" w:rsidRPr="00224F6A" w:rsidRDefault="0028727C" w:rsidP="00C540C2">
            <w:pPr>
              <w:autoSpaceDE w:val="0"/>
              <w:autoSpaceDN w:val="0"/>
              <w:adjustRightInd w:val="0"/>
              <w:spacing w:after="0" w:line="276" w:lineRule="auto"/>
              <w:rPr>
                <w:rFonts w:ascii="Times New Roman" w:hAnsi="Times New Roman" w:cs="Times New Roman"/>
                <w:sz w:val="24"/>
                <w:szCs w:val="24"/>
              </w:rPr>
            </w:pPr>
          </w:p>
        </w:tc>
        <w:tc>
          <w:tcPr>
            <w:tcW w:w="1382" w:type="dxa"/>
            <w:tcBorders>
              <w:top w:val="nil"/>
              <w:left w:val="nil"/>
              <w:bottom w:val="nil"/>
              <w:right w:val="nil"/>
            </w:tcBorders>
            <w:shd w:val="clear" w:color="auto" w:fill="FFFFFF"/>
            <w:tcMar>
              <w:top w:w="30" w:type="dxa"/>
              <w:left w:w="30" w:type="dxa"/>
              <w:bottom w:w="30" w:type="dxa"/>
              <w:right w:w="30" w:type="dxa"/>
            </w:tcMar>
          </w:tcPr>
          <w:p w14:paraId="031883B2" w14:textId="77777777" w:rsidR="0028727C" w:rsidRPr="00224F6A" w:rsidRDefault="0028727C" w:rsidP="00C540C2">
            <w:pPr>
              <w:autoSpaceDE w:val="0"/>
              <w:autoSpaceDN w:val="0"/>
              <w:adjustRightInd w:val="0"/>
              <w:spacing w:after="0" w:line="276" w:lineRule="auto"/>
              <w:rPr>
                <w:rFonts w:ascii="Times New Roman" w:hAnsi="Times New Roman" w:cs="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14:paraId="5E80FA83" w14:textId="77777777" w:rsidR="0028727C" w:rsidRPr="00224F6A" w:rsidRDefault="0028727C" w:rsidP="00C540C2">
            <w:pPr>
              <w:autoSpaceDE w:val="0"/>
              <w:autoSpaceDN w:val="0"/>
              <w:adjustRightInd w:val="0"/>
              <w:spacing w:after="0" w:line="276" w:lineRule="auto"/>
              <w:rPr>
                <w:rFonts w:ascii="Times New Roman" w:hAnsi="Times New Roman" w:cs="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14:paraId="15174BF0" w14:textId="77777777" w:rsidR="0028727C" w:rsidRPr="00224F6A" w:rsidRDefault="0028727C" w:rsidP="00C540C2">
            <w:pPr>
              <w:autoSpaceDE w:val="0"/>
              <w:autoSpaceDN w:val="0"/>
              <w:adjustRightInd w:val="0"/>
              <w:spacing w:after="0" w:line="276" w:lineRule="auto"/>
              <w:rPr>
                <w:rFonts w:ascii="Times New Roman" w:hAnsi="Times New Roman" w:cs="Times New Roman"/>
                <w:sz w:val="24"/>
                <w:szCs w:val="24"/>
              </w:rPr>
            </w:pPr>
          </w:p>
        </w:tc>
      </w:tr>
      <w:tr w:rsidR="0028727C" w:rsidRPr="00224F6A" w14:paraId="57676662" w14:textId="77777777" w:rsidTr="00092332">
        <w:trPr>
          <w:cantSplit/>
        </w:trPr>
        <w:tc>
          <w:tcPr>
            <w:tcW w:w="3418" w:type="dxa"/>
            <w:gridSpan w:val="3"/>
            <w:tcBorders>
              <w:top w:val="nil"/>
              <w:left w:val="nil"/>
              <w:bottom w:val="nil"/>
              <w:right w:val="nil"/>
            </w:tcBorders>
            <w:shd w:val="clear" w:color="auto" w:fill="FFFFFF"/>
            <w:tcMar>
              <w:top w:w="30" w:type="dxa"/>
              <w:left w:w="30" w:type="dxa"/>
              <w:bottom w:w="30" w:type="dxa"/>
              <w:right w:w="30" w:type="dxa"/>
            </w:tcMar>
          </w:tcPr>
          <w:p w14:paraId="6A4EC0B9" w14:textId="77777777" w:rsidR="0028727C" w:rsidRPr="00224F6A" w:rsidRDefault="0028727C" w:rsidP="00C540C2">
            <w:pPr>
              <w:autoSpaceDE w:val="0"/>
              <w:autoSpaceDN w:val="0"/>
              <w:adjustRightInd w:val="0"/>
              <w:spacing w:after="0" w:line="276" w:lineRule="auto"/>
              <w:rPr>
                <w:rFonts w:ascii="Arial" w:hAnsi="Arial" w:cs="Arial"/>
                <w:color w:val="000000"/>
                <w:sz w:val="18"/>
                <w:szCs w:val="18"/>
              </w:rPr>
            </w:pPr>
            <w:r w:rsidRPr="00224F6A">
              <w:rPr>
                <w:rFonts w:ascii="Arial" w:hAnsi="Arial" w:cs="Arial"/>
                <w:color w:val="000000"/>
                <w:sz w:val="18"/>
                <w:szCs w:val="18"/>
              </w:rPr>
              <w:t>b. Dependent Variable: JP</w:t>
            </w:r>
          </w:p>
        </w:tc>
        <w:tc>
          <w:tcPr>
            <w:tcW w:w="998" w:type="dxa"/>
            <w:tcBorders>
              <w:top w:val="nil"/>
              <w:left w:val="nil"/>
              <w:bottom w:val="nil"/>
              <w:right w:val="nil"/>
            </w:tcBorders>
            <w:shd w:val="clear" w:color="auto" w:fill="FFFFFF"/>
            <w:tcMar>
              <w:top w:w="30" w:type="dxa"/>
              <w:left w:w="30" w:type="dxa"/>
              <w:bottom w:w="30" w:type="dxa"/>
              <w:right w:w="30" w:type="dxa"/>
            </w:tcMar>
          </w:tcPr>
          <w:p w14:paraId="6A446720" w14:textId="77777777" w:rsidR="0028727C" w:rsidRPr="00224F6A" w:rsidRDefault="0028727C" w:rsidP="00C540C2">
            <w:pPr>
              <w:autoSpaceDE w:val="0"/>
              <w:autoSpaceDN w:val="0"/>
              <w:adjustRightInd w:val="0"/>
              <w:spacing w:after="0" w:line="276" w:lineRule="auto"/>
              <w:rPr>
                <w:rFonts w:ascii="Times New Roman" w:hAnsi="Times New Roman" w:cs="Times New Roman"/>
                <w:sz w:val="24"/>
                <w:szCs w:val="24"/>
              </w:rPr>
            </w:pPr>
          </w:p>
        </w:tc>
        <w:tc>
          <w:tcPr>
            <w:tcW w:w="1382" w:type="dxa"/>
            <w:tcBorders>
              <w:top w:val="nil"/>
              <w:left w:val="nil"/>
              <w:bottom w:val="nil"/>
              <w:right w:val="nil"/>
            </w:tcBorders>
            <w:shd w:val="clear" w:color="auto" w:fill="FFFFFF"/>
            <w:tcMar>
              <w:top w:w="30" w:type="dxa"/>
              <w:left w:w="30" w:type="dxa"/>
              <w:bottom w:w="30" w:type="dxa"/>
              <w:right w:w="30" w:type="dxa"/>
            </w:tcMar>
          </w:tcPr>
          <w:p w14:paraId="5D35225F" w14:textId="77777777" w:rsidR="0028727C" w:rsidRPr="00224F6A" w:rsidRDefault="0028727C" w:rsidP="00C540C2">
            <w:pPr>
              <w:autoSpaceDE w:val="0"/>
              <w:autoSpaceDN w:val="0"/>
              <w:adjustRightInd w:val="0"/>
              <w:spacing w:after="0" w:line="276" w:lineRule="auto"/>
              <w:rPr>
                <w:rFonts w:ascii="Times New Roman" w:hAnsi="Times New Roman" w:cs="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14:paraId="5A7477FE" w14:textId="77777777" w:rsidR="0028727C" w:rsidRPr="00224F6A" w:rsidRDefault="0028727C" w:rsidP="00C540C2">
            <w:pPr>
              <w:autoSpaceDE w:val="0"/>
              <w:autoSpaceDN w:val="0"/>
              <w:adjustRightInd w:val="0"/>
              <w:spacing w:after="0" w:line="276" w:lineRule="auto"/>
              <w:rPr>
                <w:rFonts w:ascii="Times New Roman" w:hAnsi="Times New Roman" w:cs="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14:paraId="412C312D" w14:textId="77777777" w:rsidR="0028727C" w:rsidRPr="00224F6A" w:rsidRDefault="0028727C" w:rsidP="00C540C2">
            <w:pPr>
              <w:autoSpaceDE w:val="0"/>
              <w:autoSpaceDN w:val="0"/>
              <w:adjustRightInd w:val="0"/>
              <w:spacing w:after="0" w:line="276" w:lineRule="auto"/>
              <w:rPr>
                <w:rFonts w:ascii="Times New Roman" w:hAnsi="Times New Roman" w:cs="Times New Roman"/>
                <w:sz w:val="24"/>
                <w:szCs w:val="24"/>
              </w:rPr>
            </w:pPr>
          </w:p>
        </w:tc>
      </w:tr>
    </w:tbl>
    <w:p w14:paraId="34CFB20B" w14:textId="77777777" w:rsidR="0028727C" w:rsidRDefault="0028727C" w:rsidP="00C540C2">
      <w:pPr>
        <w:autoSpaceDE w:val="0"/>
        <w:autoSpaceDN w:val="0"/>
        <w:adjustRightInd w:val="0"/>
        <w:spacing w:after="0" w:line="276" w:lineRule="auto"/>
        <w:rPr>
          <w:rFonts w:cstheme="minorHAnsi"/>
          <w:sz w:val="24"/>
          <w:szCs w:val="24"/>
        </w:rPr>
      </w:pPr>
      <w:r w:rsidRPr="00E05338">
        <w:rPr>
          <w:rFonts w:cstheme="minorHAnsi"/>
          <w:sz w:val="24"/>
          <w:szCs w:val="24"/>
        </w:rPr>
        <w:t xml:space="preserve">According to the Table 10, the study shows F value is significant at &lt; .05 level. That means independent variables rightly predicting dependent variable. So, quality of work and job satisfaction both are important factor for job performance. </w:t>
      </w:r>
    </w:p>
    <w:p w14:paraId="2D2249E2" w14:textId="77777777" w:rsidR="000E0329" w:rsidRPr="00E05338" w:rsidRDefault="000E0329" w:rsidP="00C540C2">
      <w:pPr>
        <w:autoSpaceDE w:val="0"/>
        <w:autoSpaceDN w:val="0"/>
        <w:adjustRightInd w:val="0"/>
        <w:spacing w:after="0" w:line="276" w:lineRule="auto"/>
        <w:rPr>
          <w:rFonts w:cstheme="minorHAnsi"/>
          <w:sz w:val="24"/>
          <w:szCs w:val="24"/>
        </w:rPr>
      </w:pPr>
    </w:p>
    <w:p w14:paraId="68171325" w14:textId="58466994" w:rsidR="002362E9" w:rsidRPr="002362E9" w:rsidRDefault="00092332" w:rsidP="002362E9">
      <w:pPr>
        <w:spacing w:line="276" w:lineRule="auto"/>
        <w:jc w:val="center"/>
        <w:rPr>
          <w:rFonts w:ascii="Times New Roman" w:hAnsi="Times New Roman" w:cs="Times New Roman"/>
          <w:b/>
          <w:sz w:val="32"/>
          <w:szCs w:val="32"/>
        </w:rPr>
      </w:pPr>
      <w:bookmarkStart w:id="25" w:name="_Toc531864447"/>
      <w:r w:rsidRPr="002362E9">
        <w:rPr>
          <w:rFonts w:ascii="Times New Roman" w:hAnsi="Times New Roman" w:cs="Times New Roman"/>
          <w:b/>
          <w:sz w:val="32"/>
          <w:szCs w:val="32"/>
        </w:rPr>
        <w:lastRenderedPageBreak/>
        <w:t>Chapter 5:</w:t>
      </w:r>
      <w:bookmarkEnd w:id="25"/>
      <w:r w:rsidR="002362E9" w:rsidRPr="002362E9">
        <w:rPr>
          <w:rFonts w:ascii="Times New Roman" w:hAnsi="Times New Roman" w:cs="Times New Roman"/>
          <w:b/>
          <w:sz w:val="32"/>
          <w:szCs w:val="32"/>
        </w:rPr>
        <w:t xml:space="preserve"> Recommendation &amp; Conclusion</w:t>
      </w:r>
    </w:p>
    <w:p w14:paraId="4BC0F097" w14:textId="6358488B" w:rsidR="00092332" w:rsidRPr="00092332" w:rsidRDefault="00092332" w:rsidP="002362E9">
      <w:pPr>
        <w:spacing w:line="276" w:lineRule="auto"/>
        <w:rPr>
          <w:b/>
          <w:sz w:val="32"/>
          <w:szCs w:val="32"/>
          <w:u w:val="single"/>
        </w:rPr>
      </w:pPr>
    </w:p>
    <w:p w14:paraId="4F9CF698" w14:textId="61CDFDA1" w:rsidR="0039503A" w:rsidRDefault="002362E9" w:rsidP="002362E9">
      <w:pPr>
        <w:pStyle w:val="Heading2"/>
        <w:numPr>
          <w:ilvl w:val="0"/>
          <w:numId w:val="0"/>
        </w:numPr>
        <w:ind w:left="576" w:hanging="576"/>
      </w:pPr>
      <w:bookmarkStart w:id="26" w:name="_Toc531864448"/>
      <w:r>
        <w:t xml:space="preserve">5.0 </w:t>
      </w:r>
      <w:r w:rsidR="00A04624" w:rsidRPr="00571738">
        <w:t>Recommendation</w:t>
      </w:r>
      <w:bookmarkEnd w:id="26"/>
      <w:r>
        <w:t>s</w:t>
      </w:r>
      <w:r w:rsidR="00A04624" w:rsidRPr="00571738">
        <w:t xml:space="preserve"> </w:t>
      </w:r>
    </w:p>
    <w:p w14:paraId="30DCD3E8" w14:textId="77777777" w:rsidR="002362E9" w:rsidRPr="002362E9" w:rsidRDefault="002362E9" w:rsidP="002362E9"/>
    <w:p w14:paraId="0BFC4C66" w14:textId="77777777" w:rsidR="00463E36" w:rsidRPr="00E05338" w:rsidRDefault="00463E36" w:rsidP="008E21A5">
      <w:pPr>
        <w:spacing w:line="276" w:lineRule="auto"/>
        <w:jc w:val="both"/>
        <w:rPr>
          <w:sz w:val="24"/>
          <w:szCs w:val="24"/>
        </w:rPr>
      </w:pPr>
      <w:r w:rsidRPr="00E05338">
        <w:rPr>
          <w:sz w:val="24"/>
          <w:szCs w:val="24"/>
        </w:rPr>
        <w:t>I would like to recommend some factors on the ground of my data analysis for SFBL.I also would like to mention that while working in the HR Department of SFBL as an Intern I observed there are few problems in this department. So, there are some recommendations writing below as per my observations as well.</w:t>
      </w:r>
    </w:p>
    <w:p w14:paraId="36D2E4C4" w14:textId="77777777" w:rsidR="008E162B" w:rsidRPr="00E05338" w:rsidRDefault="00463E36" w:rsidP="008E21A5">
      <w:pPr>
        <w:pStyle w:val="ListParagraph"/>
        <w:numPr>
          <w:ilvl w:val="0"/>
          <w:numId w:val="6"/>
        </w:numPr>
        <w:spacing w:line="276" w:lineRule="auto"/>
        <w:jc w:val="both"/>
        <w:rPr>
          <w:sz w:val="24"/>
          <w:szCs w:val="24"/>
        </w:rPr>
      </w:pPr>
      <w:r w:rsidRPr="00E05338">
        <w:rPr>
          <w:sz w:val="24"/>
          <w:szCs w:val="24"/>
        </w:rPr>
        <w:t>SFBL should highly focus on the long term retentions of their employees. For retaining the best resources the</w:t>
      </w:r>
      <w:r w:rsidR="008E162B" w:rsidRPr="00E05338">
        <w:rPr>
          <w:sz w:val="24"/>
          <w:szCs w:val="24"/>
        </w:rPr>
        <w:t>y should practice some strategies. For example: They should open the lines of communication, give proper room to employees to grow, offer benefits, sometimes overcompensate the best resource.</w:t>
      </w:r>
    </w:p>
    <w:p w14:paraId="638492DB" w14:textId="77777777" w:rsidR="008E162B" w:rsidRPr="00E05338" w:rsidRDefault="008E162B" w:rsidP="008E21A5">
      <w:pPr>
        <w:pStyle w:val="ListParagraph"/>
        <w:numPr>
          <w:ilvl w:val="0"/>
          <w:numId w:val="6"/>
        </w:numPr>
        <w:spacing w:line="276" w:lineRule="auto"/>
        <w:jc w:val="both"/>
        <w:rPr>
          <w:sz w:val="24"/>
          <w:szCs w:val="24"/>
        </w:rPr>
      </w:pPr>
      <w:r w:rsidRPr="00E05338">
        <w:rPr>
          <w:sz w:val="24"/>
          <w:szCs w:val="24"/>
        </w:rPr>
        <w:t>SFBL prioritize BBA and MBA graduates candidates for their organization. So it is highly encouraging factor for those students who wants to work in a FMCG. That’s why SFBL should make proper arrangements for attracting the best resources.</w:t>
      </w:r>
    </w:p>
    <w:p w14:paraId="6BBCB15C" w14:textId="77777777" w:rsidR="008E162B" w:rsidRPr="00E05338" w:rsidRDefault="008E162B" w:rsidP="008E21A5">
      <w:pPr>
        <w:pStyle w:val="ListParagraph"/>
        <w:numPr>
          <w:ilvl w:val="0"/>
          <w:numId w:val="6"/>
        </w:numPr>
        <w:spacing w:line="276" w:lineRule="auto"/>
        <w:jc w:val="both"/>
        <w:rPr>
          <w:sz w:val="24"/>
          <w:szCs w:val="24"/>
        </w:rPr>
      </w:pPr>
      <w:r w:rsidRPr="00E05338">
        <w:rPr>
          <w:sz w:val="24"/>
          <w:szCs w:val="24"/>
        </w:rPr>
        <w:t>At present the job satisfactions and quality of work for both male and female of SFBL are very close to each other which should be maintained to gain the best contributions from their employees.</w:t>
      </w:r>
    </w:p>
    <w:p w14:paraId="52591E22" w14:textId="77777777" w:rsidR="00532934" w:rsidRPr="00E05338" w:rsidRDefault="008E162B" w:rsidP="008E21A5">
      <w:pPr>
        <w:pStyle w:val="ListParagraph"/>
        <w:numPr>
          <w:ilvl w:val="0"/>
          <w:numId w:val="6"/>
        </w:numPr>
        <w:spacing w:line="276" w:lineRule="auto"/>
        <w:jc w:val="both"/>
        <w:rPr>
          <w:sz w:val="24"/>
          <w:szCs w:val="24"/>
        </w:rPr>
      </w:pPr>
      <w:r w:rsidRPr="00E05338">
        <w:rPr>
          <w:sz w:val="24"/>
          <w:szCs w:val="24"/>
        </w:rPr>
        <w:t xml:space="preserve">At the interview session the time should be maintained by the HRD of SFBL because </w:t>
      </w:r>
      <w:r w:rsidR="00532934" w:rsidRPr="00E05338">
        <w:rPr>
          <w:sz w:val="24"/>
          <w:szCs w:val="24"/>
        </w:rPr>
        <w:t>sometimes it created problems for the interviewees.</w:t>
      </w:r>
    </w:p>
    <w:p w14:paraId="7508CD35" w14:textId="33F31411" w:rsidR="00694CA6" w:rsidRDefault="00532934" w:rsidP="008E21A5">
      <w:pPr>
        <w:pStyle w:val="ListParagraph"/>
        <w:numPr>
          <w:ilvl w:val="0"/>
          <w:numId w:val="6"/>
        </w:numPr>
        <w:spacing w:line="276" w:lineRule="auto"/>
        <w:jc w:val="both"/>
        <w:rPr>
          <w:sz w:val="24"/>
          <w:szCs w:val="24"/>
        </w:rPr>
      </w:pPr>
      <w:r w:rsidRPr="00E05338">
        <w:rPr>
          <w:sz w:val="24"/>
          <w:szCs w:val="24"/>
        </w:rPr>
        <w:t>They should do proper background check about the employees while recruiting them.</w:t>
      </w:r>
    </w:p>
    <w:p w14:paraId="0F558E2F" w14:textId="77777777" w:rsidR="00105022" w:rsidRPr="00105022" w:rsidRDefault="00105022" w:rsidP="008E21A5">
      <w:pPr>
        <w:pStyle w:val="ListParagraph"/>
        <w:spacing w:line="276" w:lineRule="auto"/>
        <w:ind w:left="765"/>
        <w:jc w:val="both"/>
        <w:rPr>
          <w:sz w:val="24"/>
          <w:szCs w:val="24"/>
        </w:rPr>
      </w:pPr>
    </w:p>
    <w:p w14:paraId="2959B8FB" w14:textId="638C7F4B" w:rsidR="00AF4401" w:rsidRDefault="002362E9" w:rsidP="008E21A5">
      <w:pPr>
        <w:pStyle w:val="Heading2"/>
        <w:numPr>
          <w:ilvl w:val="0"/>
          <w:numId w:val="0"/>
        </w:numPr>
        <w:spacing w:before="0" w:line="240" w:lineRule="auto"/>
        <w:ind w:left="576" w:hanging="576"/>
      </w:pPr>
      <w:bookmarkStart w:id="27" w:name="_Toc531864449"/>
      <w:r>
        <w:t xml:space="preserve">5.1 </w:t>
      </w:r>
      <w:r w:rsidR="00532934" w:rsidRPr="00571738">
        <w:t>Conclusion</w:t>
      </w:r>
      <w:bookmarkEnd w:id="27"/>
    </w:p>
    <w:p w14:paraId="1FFC5F07" w14:textId="77777777" w:rsidR="008E21A5" w:rsidRPr="008E21A5" w:rsidRDefault="008E21A5" w:rsidP="008E21A5"/>
    <w:p w14:paraId="76A48BDC" w14:textId="167EE750" w:rsidR="00532934" w:rsidRPr="00105022" w:rsidRDefault="00532934" w:rsidP="008E21A5">
      <w:pPr>
        <w:spacing w:line="276" w:lineRule="auto"/>
        <w:jc w:val="both"/>
        <w:rPr>
          <w:rFonts w:ascii="Times New Roman" w:hAnsi="Times New Roman" w:cs="Times New Roman"/>
          <w:sz w:val="24"/>
          <w:szCs w:val="24"/>
        </w:rPr>
      </w:pPr>
      <w:r w:rsidRPr="00105022">
        <w:rPr>
          <w:rFonts w:ascii="Times New Roman" w:hAnsi="Times New Roman" w:cs="Times New Roman"/>
          <w:sz w:val="24"/>
          <w:szCs w:val="24"/>
        </w:rPr>
        <w:t xml:space="preserve">It was totally a different experience to work as an Intern in the local one of the best FMCG Company. With its decade long business </w:t>
      </w:r>
      <w:r w:rsidR="00694CA6" w:rsidRPr="00105022">
        <w:rPr>
          <w:rFonts w:ascii="Times New Roman" w:hAnsi="Times New Roman" w:cs="Times New Roman"/>
          <w:sz w:val="24"/>
          <w:szCs w:val="24"/>
        </w:rPr>
        <w:t>SFBL is</w:t>
      </w:r>
      <w:r w:rsidRPr="00105022">
        <w:rPr>
          <w:rFonts w:ascii="Times New Roman" w:hAnsi="Times New Roman" w:cs="Times New Roman"/>
          <w:sz w:val="24"/>
          <w:szCs w:val="24"/>
        </w:rPr>
        <w:t xml:space="preserve"> employing thousands of people in different departments every year. Throughout in these three months</w:t>
      </w:r>
      <w:r w:rsidR="003C16E2" w:rsidRPr="00105022">
        <w:rPr>
          <w:rFonts w:ascii="Times New Roman" w:hAnsi="Times New Roman" w:cs="Times New Roman"/>
          <w:sz w:val="24"/>
          <w:szCs w:val="24"/>
        </w:rPr>
        <w:t>,</w:t>
      </w:r>
      <w:r w:rsidRPr="00105022">
        <w:rPr>
          <w:rFonts w:ascii="Times New Roman" w:hAnsi="Times New Roman" w:cs="Times New Roman"/>
          <w:sz w:val="24"/>
          <w:szCs w:val="24"/>
        </w:rPr>
        <w:t xml:space="preserve"> I have learnt about real life corporate culture and enhanced my experience to the fullest.</w:t>
      </w:r>
      <w:r w:rsidR="003C16E2" w:rsidRPr="00105022">
        <w:rPr>
          <w:rFonts w:ascii="Times New Roman" w:hAnsi="Times New Roman" w:cs="Times New Roman"/>
          <w:sz w:val="24"/>
          <w:szCs w:val="24"/>
        </w:rPr>
        <w:t xml:space="preserve"> Additionally, thro</w:t>
      </w:r>
      <w:r w:rsidR="00410EFC" w:rsidRPr="00105022">
        <w:rPr>
          <w:rFonts w:ascii="Times New Roman" w:hAnsi="Times New Roman" w:cs="Times New Roman"/>
          <w:sz w:val="24"/>
          <w:szCs w:val="24"/>
        </w:rPr>
        <w:t xml:space="preserve">ugh </w:t>
      </w:r>
      <w:r w:rsidR="003C16E2" w:rsidRPr="00105022">
        <w:rPr>
          <w:rFonts w:ascii="Times New Roman" w:hAnsi="Times New Roman" w:cs="Times New Roman"/>
          <w:sz w:val="24"/>
          <w:szCs w:val="24"/>
        </w:rPr>
        <w:t>data analysis</w:t>
      </w:r>
      <w:r w:rsidR="00410EFC" w:rsidRPr="00105022">
        <w:rPr>
          <w:rFonts w:ascii="Times New Roman" w:hAnsi="Times New Roman" w:cs="Times New Roman"/>
          <w:sz w:val="24"/>
          <w:szCs w:val="24"/>
        </w:rPr>
        <w:t>,</w:t>
      </w:r>
      <w:r w:rsidR="003C16E2" w:rsidRPr="00105022">
        <w:rPr>
          <w:rFonts w:ascii="Times New Roman" w:hAnsi="Times New Roman" w:cs="Times New Roman"/>
          <w:sz w:val="24"/>
          <w:szCs w:val="24"/>
        </w:rPr>
        <w:t xml:space="preserve"> I would like to concl</w:t>
      </w:r>
      <w:r w:rsidR="003C1B28" w:rsidRPr="00105022">
        <w:rPr>
          <w:rFonts w:ascii="Times New Roman" w:hAnsi="Times New Roman" w:cs="Times New Roman"/>
          <w:sz w:val="24"/>
          <w:szCs w:val="24"/>
        </w:rPr>
        <w:t xml:space="preserve">ude that quality of work and job satisfaction are rightly predicting job performance and ANOVA Table 10 is demonstrating that. Hence, organization must be focused on job satisfaction and quality of work for improving job performance. </w:t>
      </w:r>
    </w:p>
    <w:p w14:paraId="36B846D5" w14:textId="6BAB7FCC" w:rsidR="000A39F0" w:rsidRDefault="00532934" w:rsidP="008E21A5">
      <w:pPr>
        <w:pStyle w:val="ListParagraph"/>
        <w:tabs>
          <w:tab w:val="left" w:pos="6000"/>
        </w:tabs>
        <w:spacing w:line="276" w:lineRule="auto"/>
        <w:ind w:left="765"/>
        <w:jc w:val="both"/>
      </w:pPr>
      <w:r>
        <w:t xml:space="preserve"> </w:t>
      </w:r>
      <w:r w:rsidR="008E162B">
        <w:t xml:space="preserve">  </w:t>
      </w:r>
      <w:r w:rsidR="00463E36">
        <w:t xml:space="preserve"> </w:t>
      </w:r>
      <w:r w:rsidR="008E21A5">
        <w:tab/>
      </w:r>
    </w:p>
    <w:p w14:paraId="1F8E5C90" w14:textId="3381BC08" w:rsidR="00532934" w:rsidRDefault="00532934" w:rsidP="008E21A5">
      <w:pPr>
        <w:pStyle w:val="ListParagraph"/>
        <w:spacing w:line="276" w:lineRule="auto"/>
        <w:ind w:left="765"/>
        <w:jc w:val="both"/>
      </w:pPr>
    </w:p>
    <w:p w14:paraId="13174FD5" w14:textId="005E5874" w:rsidR="00532934" w:rsidRDefault="00532934" w:rsidP="008E21A5">
      <w:pPr>
        <w:pStyle w:val="ListParagraph"/>
        <w:spacing w:line="276" w:lineRule="auto"/>
        <w:ind w:left="765"/>
        <w:jc w:val="both"/>
      </w:pPr>
    </w:p>
    <w:p w14:paraId="3E7404DA" w14:textId="77777777" w:rsidR="00532934" w:rsidRDefault="00532934" w:rsidP="008E21A5">
      <w:pPr>
        <w:pStyle w:val="ListParagraph"/>
        <w:spacing w:line="276" w:lineRule="auto"/>
        <w:ind w:left="765"/>
        <w:jc w:val="both"/>
      </w:pPr>
    </w:p>
    <w:p w14:paraId="3EA1F286" w14:textId="77777777" w:rsidR="000A39F0" w:rsidRDefault="000A39F0" w:rsidP="008E21A5">
      <w:pPr>
        <w:spacing w:line="276" w:lineRule="auto"/>
      </w:pPr>
    </w:p>
    <w:p w14:paraId="1B7086F8" w14:textId="091C7789" w:rsidR="00352D3B" w:rsidRDefault="00352D3B" w:rsidP="008E21A5">
      <w:pPr>
        <w:spacing w:line="276" w:lineRule="auto"/>
      </w:pPr>
    </w:p>
    <w:p w14:paraId="12192A00" w14:textId="77777777" w:rsidR="00352D3B" w:rsidRDefault="00352D3B" w:rsidP="008E21A5">
      <w:pPr>
        <w:spacing w:line="276" w:lineRule="auto"/>
      </w:pPr>
    </w:p>
    <w:p w14:paraId="2EB1D420" w14:textId="77777777" w:rsidR="002750E0" w:rsidRPr="0098765B" w:rsidRDefault="002750E0" w:rsidP="008E21A5">
      <w:pPr>
        <w:spacing w:line="276" w:lineRule="auto"/>
      </w:pPr>
    </w:p>
    <w:sectPr w:rsidR="002750E0" w:rsidRPr="0098765B" w:rsidSect="0040488E">
      <w:headerReference w:type="even" r:id="rId60"/>
      <w:headerReference w:type="default" r:id="rId61"/>
      <w:footerReference w:type="even" r:id="rId62"/>
      <w:footerReference w:type="default" r:id="rId63"/>
      <w:headerReference w:type="first" r:id="rId64"/>
      <w:footerReference w:type="first" r:id="rId65"/>
      <w:pgSz w:w="11907" w:h="16839" w:code="9"/>
      <w:pgMar w:top="1440" w:right="1440" w:bottom="171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1A8BA4" w14:textId="77777777" w:rsidR="000520DD" w:rsidRDefault="000520DD" w:rsidP="007624DB">
      <w:pPr>
        <w:spacing w:after="0" w:line="240" w:lineRule="auto"/>
      </w:pPr>
      <w:r>
        <w:separator/>
      </w:r>
    </w:p>
  </w:endnote>
  <w:endnote w:type="continuationSeparator" w:id="0">
    <w:p w14:paraId="02C90377" w14:textId="77777777" w:rsidR="000520DD" w:rsidRDefault="000520DD" w:rsidP="00762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4B6E6E" w14:textId="737B7AD2" w:rsidR="003C52A7" w:rsidRDefault="003C52A7">
    <w:pPr>
      <w:pStyle w:val="Footer"/>
      <w:jc w:val="center"/>
    </w:pPr>
  </w:p>
  <w:p w14:paraId="77C64C8E" w14:textId="17F02640" w:rsidR="003C52A7" w:rsidRDefault="000520DD">
    <w:pPr>
      <w:pStyle w:val="Footer"/>
    </w:pPr>
    <w:r>
      <w:rPr>
        <w:noProof/>
      </w:rPr>
      <w:pict w14:anchorId="60EEEF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6527627" o:spid="_x0000_s2051" type="#_x0000_t75" style="position:absolute;margin-left:433.2pt;margin-top:686.75pt;width:74.95pt;height:52.3pt;z-index:251660288;mso-position-horizontal-relative:margin;mso-position-vertical-relative:margin" o:allowincell="f">
          <v:imagedata r:id="rId1" o:title="square_banner" gain="19661f" blacklevel="22938f"/>
          <w10:wrap anchorx="margin" anchory="margin"/>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23DCA0" w14:textId="77777777" w:rsidR="003C52A7" w:rsidRDefault="003C52A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9966190"/>
      <w:docPartObj>
        <w:docPartGallery w:val="Page Numbers (Bottom of Page)"/>
        <w:docPartUnique/>
      </w:docPartObj>
    </w:sdtPr>
    <w:sdtEndPr>
      <w:rPr>
        <w:noProof/>
      </w:rPr>
    </w:sdtEndPr>
    <w:sdtContent>
      <w:p w14:paraId="6D876B81" w14:textId="54611888" w:rsidR="003C52A7" w:rsidRDefault="003C52A7">
        <w:pPr>
          <w:pStyle w:val="Footer"/>
          <w:jc w:val="center"/>
        </w:pPr>
        <w:r>
          <w:fldChar w:fldCharType="begin"/>
        </w:r>
        <w:r>
          <w:instrText xml:space="preserve"> PAGE   \* MERGEFORMAT </w:instrText>
        </w:r>
        <w:r>
          <w:fldChar w:fldCharType="separate"/>
        </w:r>
        <w:r w:rsidR="00B4457E">
          <w:rPr>
            <w:noProof/>
          </w:rPr>
          <w:t>1</w:t>
        </w:r>
        <w:r>
          <w:rPr>
            <w:noProof/>
          </w:rPr>
          <w:fldChar w:fldCharType="end"/>
        </w:r>
      </w:p>
    </w:sdtContent>
  </w:sdt>
  <w:p w14:paraId="7F342B4C" w14:textId="77777777" w:rsidR="003C52A7" w:rsidRDefault="000520DD">
    <w:pPr>
      <w:pStyle w:val="Footer"/>
    </w:pPr>
    <w:r>
      <w:rPr>
        <w:noProof/>
      </w:rPr>
      <w:pict w14:anchorId="36D91B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margin-left:433.2pt;margin-top:686.75pt;width:74.95pt;height:52.3pt;z-index:251662336;mso-position-horizontal-relative:margin;mso-position-vertical-relative:margin" o:allowincell="f">
          <v:imagedata r:id="rId1" o:title="square_banner" gain="19661f" blacklevel="22938f"/>
          <w10:wrap anchorx="margin" anchory="margin"/>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218207" w14:textId="77777777" w:rsidR="003C52A7" w:rsidRDefault="003C52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9DB4A2" w14:textId="77777777" w:rsidR="000520DD" w:rsidRDefault="000520DD" w:rsidP="007624DB">
      <w:pPr>
        <w:spacing w:after="0" w:line="240" w:lineRule="auto"/>
      </w:pPr>
      <w:r>
        <w:separator/>
      </w:r>
    </w:p>
  </w:footnote>
  <w:footnote w:type="continuationSeparator" w:id="0">
    <w:p w14:paraId="59BC06A9" w14:textId="77777777" w:rsidR="000520DD" w:rsidRDefault="000520DD" w:rsidP="007624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016C4" w14:textId="413CB3BA" w:rsidR="003C52A7" w:rsidRDefault="000520DD">
    <w:pPr>
      <w:pStyle w:val="Header"/>
    </w:pPr>
    <w:r>
      <w:rPr>
        <w:noProof/>
      </w:rPr>
      <w:pict w14:anchorId="50C7BF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6527626" o:spid="_x0000_s2050" type="#_x0000_t75" style="position:absolute;margin-left:0;margin-top:0;width:467.65pt;height:326.4pt;z-index:-251657216;mso-position-horizontal:center;mso-position-horizontal-relative:margin;mso-position-vertical:center;mso-position-vertical-relative:margin" o:allowincell="f">
          <v:imagedata r:id="rId1" o:title="square_banner"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8A5332" w14:textId="06A0B1B4" w:rsidR="003C52A7" w:rsidRDefault="000520DD">
    <w:pPr>
      <w:pStyle w:val="Header"/>
    </w:pPr>
    <w:r>
      <w:rPr>
        <w:noProof/>
      </w:rPr>
      <w:pict w14:anchorId="5DCDF4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6527625" o:spid="_x0000_s2049" type="#_x0000_t75" style="position:absolute;margin-left:0;margin-top:0;width:467.65pt;height:326.4pt;z-index:-251658240;mso-position-horizontal:center;mso-position-horizontal-relative:margin;mso-position-vertical:center;mso-position-vertical-relative:margin" o:allowincell="f">
          <v:imagedata r:id="rId1" o:title="square_banner"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CB4583" w14:textId="77777777" w:rsidR="003C52A7" w:rsidRDefault="003C52A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E583A5" w14:textId="77777777" w:rsidR="003C52A7" w:rsidRDefault="003C52A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BAD7F4" w14:textId="77777777" w:rsidR="003C52A7" w:rsidRDefault="003C52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67095"/>
    <w:multiLevelType w:val="hybridMultilevel"/>
    <w:tmpl w:val="BE10DECC"/>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8B6514"/>
    <w:multiLevelType w:val="hybridMultilevel"/>
    <w:tmpl w:val="004A8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A621F3"/>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nsid w:val="4E444715"/>
    <w:multiLevelType w:val="hybridMultilevel"/>
    <w:tmpl w:val="5D52A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2ED0C36"/>
    <w:multiLevelType w:val="hybridMultilevel"/>
    <w:tmpl w:val="12BAD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90A7B66"/>
    <w:multiLevelType w:val="hybridMultilevel"/>
    <w:tmpl w:val="A69424B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6">
    <w:nsid w:val="71BD3E25"/>
    <w:multiLevelType w:val="hybridMultilevel"/>
    <w:tmpl w:val="55C86CC2"/>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861781C"/>
    <w:multiLevelType w:val="hybridMultilevel"/>
    <w:tmpl w:val="19785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3"/>
  </w:num>
  <w:num w:numId="4">
    <w:abstractNumId w:val="1"/>
  </w:num>
  <w:num w:numId="5">
    <w:abstractNumId w:val="7"/>
  </w:num>
  <w:num w:numId="6">
    <w:abstractNumId w:val="5"/>
  </w:num>
  <w:num w:numId="7">
    <w:abstractNumId w:val="2"/>
  </w:num>
  <w:num w:numId="8">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4DB"/>
    <w:rsid w:val="000021BC"/>
    <w:rsid w:val="00003552"/>
    <w:rsid w:val="00032EB1"/>
    <w:rsid w:val="000502F8"/>
    <w:rsid w:val="00051823"/>
    <w:rsid w:val="000520DD"/>
    <w:rsid w:val="00092332"/>
    <w:rsid w:val="000A39F0"/>
    <w:rsid w:val="000A47D4"/>
    <w:rsid w:val="000B6318"/>
    <w:rsid w:val="000C7176"/>
    <w:rsid w:val="000E0329"/>
    <w:rsid w:val="000F3CDA"/>
    <w:rsid w:val="000F483E"/>
    <w:rsid w:val="000F5DE0"/>
    <w:rsid w:val="00105022"/>
    <w:rsid w:val="0014333B"/>
    <w:rsid w:val="001578AD"/>
    <w:rsid w:val="00170F45"/>
    <w:rsid w:val="00175FBA"/>
    <w:rsid w:val="001C6944"/>
    <w:rsid w:val="00220C37"/>
    <w:rsid w:val="00234298"/>
    <w:rsid w:val="00235EC6"/>
    <w:rsid w:val="002362E9"/>
    <w:rsid w:val="00266F97"/>
    <w:rsid w:val="002750E0"/>
    <w:rsid w:val="00283C5A"/>
    <w:rsid w:val="0028727C"/>
    <w:rsid w:val="002B1160"/>
    <w:rsid w:val="002C0D72"/>
    <w:rsid w:val="00352D3B"/>
    <w:rsid w:val="00370911"/>
    <w:rsid w:val="003731F6"/>
    <w:rsid w:val="0039503A"/>
    <w:rsid w:val="00395E52"/>
    <w:rsid w:val="003B18CB"/>
    <w:rsid w:val="003B1B33"/>
    <w:rsid w:val="003C1141"/>
    <w:rsid w:val="003C16E2"/>
    <w:rsid w:val="003C1B28"/>
    <w:rsid w:val="003C52A7"/>
    <w:rsid w:val="003D3E00"/>
    <w:rsid w:val="0040488E"/>
    <w:rsid w:val="00407A69"/>
    <w:rsid w:val="00410EFC"/>
    <w:rsid w:val="004263C1"/>
    <w:rsid w:val="00463E36"/>
    <w:rsid w:val="004767D3"/>
    <w:rsid w:val="004A0D17"/>
    <w:rsid w:val="004D3427"/>
    <w:rsid w:val="004E3073"/>
    <w:rsid w:val="004E6254"/>
    <w:rsid w:val="004F0752"/>
    <w:rsid w:val="004F12E4"/>
    <w:rsid w:val="00511AA5"/>
    <w:rsid w:val="00532934"/>
    <w:rsid w:val="00544686"/>
    <w:rsid w:val="00545EAD"/>
    <w:rsid w:val="00570724"/>
    <w:rsid w:val="0057159D"/>
    <w:rsid w:val="00571738"/>
    <w:rsid w:val="005A3DA3"/>
    <w:rsid w:val="00601A06"/>
    <w:rsid w:val="00601E3F"/>
    <w:rsid w:val="0061182F"/>
    <w:rsid w:val="0063370E"/>
    <w:rsid w:val="00670965"/>
    <w:rsid w:val="006733FE"/>
    <w:rsid w:val="00683A4C"/>
    <w:rsid w:val="00694CA6"/>
    <w:rsid w:val="006A5401"/>
    <w:rsid w:val="006A6000"/>
    <w:rsid w:val="006A723C"/>
    <w:rsid w:val="006B2474"/>
    <w:rsid w:val="00721D12"/>
    <w:rsid w:val="00731D63"/>
    <w:rsid w:val="007375E4"/>
    <w:rsid w:val="00750763"/>
    <w:rsid w:val="007551B3"/>
    <w:rsid w:val="00760787"/>
    <w:rsid w:val="007624DB"/>
    <w:rsid w:val="00783364"/>
    <w:rsid w:val="007C2668"/>
    <w:rsid w:val="007C38AE"/>
    <w:rsid w:val="008138CD"/>
    <w:rsid w:val="00816A42"/>
    <w:rsid w:val="00823255"/>
    <w:rsid w:val="00857CD3"/>
    <w:rsid w:val="00861ECD"/>
    <w:rsid w:val="0087226A"/>
    <w:rsid w:val="00880D31"/>
    <w:rsid w:val="008975E5"/>
    <w:rsid w:val="008D35AB"/>
    <w:rsid w:val="008E162B"/>
    <w:rsid w:val="008E21A5"/>
    <w:rsid w:val="008F0338"/>
    <w:rsid w:val="00917854"/>
    <w:rsid w:val="00933C37"/>
    <w:rsid w:val="009349E2"/>
    <w:rsid w:val="009507B3"/>
    <w:rsid w:val="00960EED"/>
    <w:rsid w:val="009668FA"/>
    <w:rsid w:val="0098765B"/>
    <w:rsid w:val="009A7E1C"/>
    <w:rsid w:val="009B1625"/>
    <w:rsid w:val="009E2E05"/>
    <w:rsid w:val="00A04624"/>
    <w:rsid w:val="00A234B5"/>
    <w:rsid w:val="00AF4401"/>
    <w:rsid w:val="00AF5771"/>
    <w:rsid w:val="00B044BE"/>
    <w:rsid w:val="00B1743D"/>
    <w:rsid w:val="00B40D5F"/>
    <w:rsid w:val="00B4457E"/>
    <w:rsid w:val="00B53654"/>
    <w:rsid w:val="00B71855"/>
    <w:rsid w:val="00B767BC"/>
    <w:rsid w:val="00B76DCF"/>
    <w:rsid w:val="00B86EBF"/>
    <w:rsid w:val="00C237BA"/>
    <w:rsid w:val="00C37D51"/>
    <w:rsid w:val="00C540C2"/>
    <w:rsid w:val="00C573C8"/>
    <w:rsid w:val="00C70709"/>
    <w:rsid w:val="00C730AE"/>
    <w:rsid w:val="00CB7F51"/>
    <w:rsid w:val="00CE57BB"/>
    <w:rsid w:val="00D044B4"/>
    <w:rsid w:val="00D15108"/>
    <w:rsid w:val="00D16AD5"/>
    <w:rsid w:val="00D3556D"/>
    <w:rsid w:val="00D37313"/>
    <w:rsid w:val="00D75A03"/>
    <w:rsid w:val="00D931C0"/>
    <w:rsid w:val="00E05338"/>
    <w:rsid w:val="00E345FB"/>
    <w:rsid w:val="00E378BD"/>
    <w:rsid w:val="00E614FA"/>
    <w:rsid w:val="00E61883"/>
    <w:rsid w:val="00E71A5D"/>
    <w:rsid w:val="00EB3BB7"/>
    <w:rsid w:val="00EB3F3E"/>
    <w:rsid w:val="00EE781B"/>
    <w:rsid w:val="00F16827"/>
    <w:rsid w:val="00F43BDB"/>
    <w:rsid w:val="00F44C64"/>
    <w:rsid w:val="00F91DD0"/>
    <w:rsid w:val="00FA1049"/>
    <w:rsid w:val="00FA1270"/>
    <w:rsid w:val="00FB41E6"/>
    <w:rsid w:val="00FC442E"/>
    <w:rsid w:val="00FE18D9"/>
    <w:rsid w:val="00FE2DA3"/>
    <w:rsid w:val="00FF60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5E4C2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E57BB"/>
    <w:pPr>
      <w:keepNext/>
      <w:keepLines/>
      <w:numPr>
        <w:numId w:val="7"/>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E57BB"/>
    <w:pPr>
      <w:keepNext/>
      <w:keepLines/>
      <w:numPr>
        <w:ilvl w:val="1"/>
        <w:numId w:val="7"/>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E57BB"/>
    <w:pPr>
      <w:keepNext/>
      <w:keepLines/>
      <w:numPr>
        <w:ilvl w:val="2"/>
        <w:numId w:val="7"/>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CE57BB"/>
    <w:pPr>
      <w:keepNext/>
      <w:keepLines/>
      <w:numPr>
        <w:ilvl w:val="3"/>
        <w:numId w:val="7"/>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E57BB"/>
    <w:pPr>
      <w:keepNext/>
      <w:keepLines/>
      <w:numPr>
        <w:ilvl w:val="4"/>
        <w:numId w:val="7"/>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E57BB"/>
    <w:pPr>
      <w:keepNext/>
      <w:keepLines/>
      <w:numPr>
        <w:ilvl w:val="5"/>
        <w:numId w:val="7"/>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E57BB"/>
    <w:pPr>
      <w:keepNext/>
      <w:keepLines/>
      <w:numPr>
        <w:ilvl w:val="6"/>
        <w:numId w:val="7"/>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E57BB"/>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E57BB"/>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24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24DB"/>
  </w:style>
  <w:style w:type="paragraph" w:styleId="Footer">
    <w:name w:val="footer"/>
    <w:basedOn w:val="Normal"/>
    <w:link w:val="FooterChar"/>
    <w:uiPriority w:val="99"/>
    <w:unhideWhenUsed/>
    <w:rsid w:val="007624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24DB"/>
  </w:style>
  <w:style w:type="paragraph" w:styleId="Title">
    <w:name w:val="Title"/>
    <w:basedOn w:val="Normal"/>
    <w:next w:val="Normal"/>
    <w:link w:val="TitleChar"/>
    <w:uiPriority w:val="10"/>
    <w:qFormat/>
    <w:rsid w:val="0098765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765B"/>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98765B"/>
    <w:rPr>
      <w:b/>
      <w:bCs/>
    </w:rPr>
  </w:style>
  <w:style w:type="table" w:styleId="TableGrid">
    <w:name w:val="Table Grid"/>
    <w:basedOn w:val="TableNormal"/>
    <w:uiPriority w:val="39"/>
    <w:rsid w:val="008975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
    <w:name w:val="Grid Table 1 Light"/>
    <w:basedOn w:val="TableNormal"/>
    <w:uiPriority w:val="46"/>
    <w:rsid w:val="008975E5"/>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4263C1"/>
    <w:pPr>
      <w:ind w:left="720"/>
      <w:contextualSpacing/>
    </w:pPr>
  </w:style>
  <w:style w:type="character" w:customStyle="1" w:styleId="Heading1Char">
    <w:name w:val="Heading 1 Char"/>
    <w:basedOn w:val="DefaultParagraphFont"/>
    <w:link w:val="Heading1"/>
    <w:uiPriority w:val="9"/>
    <w:rsid w:val="00CE57B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E57B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CE57B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CE57B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CE57BB"/>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CE57BB"/>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CE57BB"/>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CE57B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E57BB"/>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8F0338"/>
    <w:pPr>
      <w:numPr>
        <w:numId w:val="0"/>
      </w:numPr>
      <w:outlineLvl w:val="9"/>
    </w:pPr>
  </w:style>
  <w:style w:type="paragraph" w:styleId="TOC1">
    <w:name w:val="toc 1"/>
    <w:basedOn w:val="Normal"/>
    <w:next w:val="Normal"/>
    <w:autoRedefine/>
    <w:uiPriority w:val="39"/>
    <w:unhideWhenUsed/>
    <w:rsid w:val="008F0338"/>
    <w:pPr>
      <w:spacing w:after="100"/>
    </w:pPr>
  </w:style>
  <w:style w:type="paragraph" w:styleId="TOC2">
    <w:name w:val="toc 2"/>
    <w:basedOn w:val="Normal"/>
    <w:next w:val="Normal"/>
    <w:autoRedefine/>
    <w:uiPriority w:val="39"/>
    <w:unhideWhenUsed/>
    <w:rsid w:val="008F0338"/>
    <w:pPr>
      <w:spacing w:after="100"/>
      <w:ind w:left="220"/>
    </w:pPr>
  </w:style>
  <w:style w:type="character" w:styleId="Hyperlink">
    <w:name w:val="Hyperlink"/>
    <w:basedOn w:val="DefaultParagraphFont"/>
    <w:uiPriority w:val="99"/>
    <w:unhideWhenUsed/>
    <w:rsid w:val="008F0338"/>
    <w:rPr>
      <w:color w:val="0563C1" w:themeColor="hyperlink"/>
      <w:u w:val="single"/>
    </w:rPr>
  </w:style>
  <w:style w:type="paragraph" w:styleId="BalloonText">
    <w:name w:val="Balloon Text"/>
    <w:basedOn w:val="Normal"/>
    <w:link w:val="BalloonTextChar"/>
    <w:uiPriority w:val="99"/>
    <w:semiHidden/>
    <w:unhideWhenUsed/>
    <w:rsid w:val="002362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62E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E57BB"/>
    <w:pPr>
      <w:keepNext/>
      <w:keepLines/>
      <w:numPr>
        <w:numId w:val="7"/>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E57BB"/>
    <w:pPr>
      <w:keepNext/>
      <w:keepLines/>
      <w:numPr>
        <w:ilvl w:val="1"/>
        <w:numId w:val="7"/>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E57BB"/>
    <w:pPr>
      <w:keepNext/>
      <w:keepLines/>
      <w:numPr>
        <w:ilvl w:val="2"/>
        <w:numId w:val="7"/>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CE57BB"/>
    <w:pPr>
      <w:keepNext/>
      <w:keepLines/>
      <w:numPr>
        <w:ilvl w:val="3"/>
        <w:numId w:val="7"/>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E57BB"/>
    <w:pPr>
      <w:keepNext/>
      <w:keepLines/>
      <w:numPr>
        <w:ilvl w:val="4"/>
        <w:numId w:val="7"/>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E57BB"/>
    <w:pPr>
      <w:keepNext/>
      <w:keepLines/>
      <w:numPr>
        <w:ilvl w:val="5"/>
        <w:numId w:val="7"/>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E57BB"/>
    <w:pPr>
      <w:keepNext/>
      <w:keepLines/>
      <w:numPr>
        <w:ilvl w:val="6"/>
        <w:numId w:val="7"/>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E57BB"/>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E57BB"/>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24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24DB"/>
  </w:style>
  <w:style w:type="paragraph" w:styleId="Footer">
    <w:name w:val="footer"/>
    <w:basedOn w:val="Normal"/>
    <w:link w:val="FooterChar"/>
    <w:uiPriority w:val="99"/>
    <w:unhideWhenUsed/>
    <w:rsid w:val="007624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24DB"/>
  </w:style>
  <w:style w:type="paragraph" w:styleId="Title">
    <w:name w:val="Title"/>
    <w:basedOn w:val="Normal"/>
    <w:next w:val="Normal"/>
    <w:link w:val="TitleChar"/>
    <w:uiPriority w:val="10"/>
    <w:qFormat/>
    <w:rsid w:val="0098765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765B"/>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98765B"/>
    <w:rPr>
      <w:b/>
      <w:bCs/>
    </w:rPr>
  </w:style>
  <w:style w:type="table" w:styleId="TableGrid">
    <w:name w:val="Table Grid"/>
    <w:basedOn w:val="TableNormal"/>
    <w:uiPriority w:val="39"/>
    <w:rsid w:val="008975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
    <w:name w:val="Grid Table 1 Light"/>
    <w:basedOn w:val="TableNormal"/>
    <w:uiPriority w:val="46"/>
    <w:rsid w:val="008975E5"/>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4263C1"/>
    <w:pPr>
      <w:ind w:left="720"/>
      <w:contextualSpacing/>
    </w:pPr>
  </w:style>
  <w:style w:type="character" w:customStyle="1" w:styleId="Heading1Char">
    <w:name w:val="Heading 1 Char"/>
    <w:basedOn w:val="DefaultParagraphFont"/>
    <w:link w:val="Heading1"/>
    <w:uiPriority w:val="9"/>
    <w:rsid w:val="00CE57B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E57B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CE57B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CE57B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CE57BB"/>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CE57BB"/>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CE57BB"/>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CE57B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E57BB"/>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8F0338"/>
    <w:pPr>
      <w:numPr>
        <w:numId w:val="0"/>
      </w:numPr>
      <w:outlineLvl w:val="9"/>
    </w:pPr>
  </w:style>
  <w:style w:type="paragraph" w:styleId="TOC1">
    <w:name w:val="toc 1"/>
    <w:basedOn w:val="Normal"/>
    <w:next w:val="Normal"/>
    <w:autoRedefine/>
    <w:uiPriority w:val="39"/>
    <w:unhideWhenUsed/>
    <w:rsid w:val="008F0338"/>
    <w:pPr>
      <w:spacing w:after="100"/>
    </w:pPr>
  </w:style>
  <w:style w:type="paragraph" w:styleId="TOC2">
    <w:name w:val="toc 2"/>
    <w:basedOn w:val="Normal"/>
    <w:next w:val="Normal"/>
    <w:autoRedefine/>
    <w:uiPriority w:val="39"/>
    <w:unhideWhenUsed/>
    <w:rsid w:val="008F0338"/>
    <w:pPr>
      <w:spacing w:after="100"/>
      <w:ind w:left="220"/>
    </w:pPr>
  </w:style>
  <w:style w:type="character" w:styleId="Hyperlink">
    <w:name w:val="Hyperlink"/>
    <w:basedOn w:val="DefaultParagraphFont"/>
    <w:uiPriority w:val="99"/>
    <w:unhideWhenUsed/>
    <w:rsid w:val="008F0338"/>
    <w:rPr>
      <w:color w:val="0563C1" w:themeColor="hyperlink"/>
      <w:u w:val="single"/>
    </w:rPr>
  </w:style>
  <w:style w:type="paragraph" w:styleId="BalloonText">
    <w:name w:val="Balloon Text"/>
    <w:basedOn w:val="Normal"/>
    <w:link w:val="BalloonTextChar"/>
    <w:uiPriority w:val="99"/>
    <w:semiHidden/>
    <w:unhideWhenUsed/>
    <w:rsid w:val="002362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62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microsoft.com/office/2007/relationships/diagramDrawing" Target="diagrams/drawing1.xml"/><Relationship Id="rId26" Type="http://schemas.openxmlformats.org/officeDocument/2006/relationships/image" Target="media/image20.jpeg"/><Relationship Id="rId39" Type="http://schemas.openxmlformats.org/officeDocument/2006/relationships/diagramQuickStyle" Target="diagrams/quickStyle3.xml"/><Relationship Id="rId21" Type="http://schemas.openxmlformats.org/officeDocument/2006/relationships/diagramLayout" Target="diagrams/layout2.xml"/><Relationship Id="rId34" Type="http://schemas.openxmlformats.org/officeDocument/2006/relationships/image" Target="media/image28.jpg"/><Relationship Id="rId42" Type="http://schemas.openxmlformats.org/officeDocument/2006/relationships/image" Target="media/image36.jpg"/><Relationship Id="rId47" Type="http://schemas.openxmlformats.org/officeDocument/2006/relationships/image" Target="media/image41.png"/><Relationship Id="rId50" Type="http://schemas.openxmlformats.org/officeDocument/2006/relationships/diagramData" Target="diagrams/data4.xml"/><Relationship Id="rId55" Type="http://schemas.openxmlformats.org/officeDocument/2006/relationships/diagramData" Target="diagrams/data5.xml"/><Relationship Id="rId63" Type="http://schemas.openxmlformats.org/officeDocument/2006/relationships/footer" Target="footer3.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diagramQuickStyle" Target="diagrams/quickStyle1.xml"/><Relationship Id="rId29"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microsoft.com/office/2007/relationships/diagramDrawing" Target="diagrams/drawing2.xml"/><Relationship Id="rId32" Type="http://schemas.openxmlformats.org/officeDocument/2006/relationships/image" Target="media/image26.jpg"/><Relationship Id="rId37" Type="http://schemas.openxmlformats.org/officeDocument/2006/relationships/diagramData" Target="diagrams/data3.xml"/><Relationship Id="rId40" Type="http://schemas.openxmlformats.org/officeDocument/2006/relationships/diagramColors" Target="diagrams/colors3.xml"/><Relationship Id="rId45" Type="http://schemas.openxmlformats.org/officeDocument/2006/relationships/image" Target="media/image39.jpeg"/><Relationship Id="rId53" Type="http://schemas.openxmlformats.org/officeDocument/2006/relationships/diagramColors" Target="diagrams/colors4.xml"/><Relationship Id="rId58" Type="http://schemas.openxmlformats.org/officeDocument/2006/relationships/diagramColors" Target="diagrams/colors5.xml"/><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diagramLayout" Target="diagrams/layout1.xml"/><Relationship Id="rId23" Type="http://schemas.openxmlformats.org/officeDocument/2006/relationships/diagramColors" Target="diagrams/colors2.xml"/><Relationship Id="rId28" Type="http://schemas.openxmlformats.org/officeDocument/2006/relationships/image" Target="media/image22.jpeg"/><Relationship Id="rId36" Type="http://schemas.openxmlformats.org/officeDocument/2006/relationships/image" Target="media/image30.jpg"/><Relationship Id="rId49" Type="http://schemas.openxmlformats.org/officeDocument/2006/relationships/image" Target="media/image43.png"/><Relationship Id="rId57" Type="http://schemas.openxmlformats.org/officeDocument/2006/relationships/diagramQuickStyle" Target="diagrams/quickStyle5.xml"/><Relationship Id="rId61" Type="http://schemas.openxmlformats.org/officeDocument/2006/relationships/header" Target="header4.xml"/><Relationship Id="rId10" Type="http://schemas.openxmlformats.org/officeDocument/2006/relationships/header" Target="header1.xml"/><Relationship Id="rId19" Type="http://schemas.openxmlformats.org/officeDocument/2006/relationships/image" Target="media/image18.jpg"/><Relationship Id="rId31" Type="http://schemas.openxmlformats.org/officeDocument/2006/relationships/image" Target="media/image25.gif"/><Relationship Id="rId44" Type="http://schemas.openxmlformats.org/officeDocument/2006/relationships/image" Target="media/image38.jpeg"/><Relationship Id="rId52" Type="http://schemas.openxmlformats.org/officeDocument/2006/relationships/diagramQuickStyle" Target="diagrams/quickStyle4.xml"/><Relationship Id="rId60" Type="http://schemas.openxmlformats.org/officeDocument/2006/relationships/header" Target="header3.xml"/><Relationship Id="rId65"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diagramData" Target="diagrams/data1.xml"/><Relationship Id="rId22" Type="http://schemas.openxmlformats.org/officeDocument/2006/relationships/diagramQuickStyle" Target="diagrams/quickStyle2.xml"/><Relationship Id="rId27" Type="http://schemas.openxmlformats.org/officeDocument/2006/relationships/image" Target="media/image21.jpe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jpeg"/><Relationship Id="rId48" Type="http://schemas.openxmlformats.org/officeDocument/2006/relationships/image" Target="media/image42.jpg"/><Relationship Id="rId56" Type="http://schemas.openxmlformats.org/officeDocument/2006/relationships/diagramLayout" Target="diagrams/layout5.xml"/><Relationship Id="rId64" Type="http://schemas.openxmlformats.org/officeDocument/2006/relationships/header" Target="header5.xml"/><Relationship Id="rId8" Type="http://schemas.openxmlformats.org/officeDocument/2006/relationships/endnotes" Target="endnotes.xml"/><Relationship Id="rId51" Type="http://schemas.openxmlformats.org/officeDocument/2006/relationships/diagramLayout" Target="diagrams/layout4.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diagramColors" Target="diagrams/colors1.xml"/><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diagramLayout" Target="diagrams/layout3.xml"/><Relationship Id="rId46" Type="http://schemas.openxmlformats.org/officeDocument/2006/relationships/image" Target="media/image40.jpeg"/><Relationship Id="rId59" Type="http://schemas.microsoft.com/office/2007/relationships/diagramDrawing" Target="diagrams/drawing5.xml"/><Relationship Id="rId67" Type="http://schemas.openxmlformats.org/officeDocument/2006/relationships/theme" Target="theme/theme1.xml"/><Relationship Id="rId20" Type="http://schemas.openxmlformats.org/officeDocument/2006/relationships/diagramData" Target="diagrams/data2.xml"/><Relationship Id="rId41" Type="http://schemas.microsoft.com/office/2007/relationships/diagramDrawing" Target="diagrams/drawing3.xml"/><Relationship Id="rId54" Type="http://schemas.microsoft.com/office/2007/relationships/diagramDrawing" Target="diagrams/drawing4.xml"/><Relationship Id="rId6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diagrams/_rels/data1.xml.rels><?xml version="1.0" encoding="UTF-8" standalone="yes"?>
<Relationships xmlns="http://schemas.openxmlformats.org/package/2006/relationships"><Relationship Id="rId8" Type="http://schemas.openxmlformats.org/officeDocument/2006/relationships/image" Target="../media/image11.jpeg"/><Relationship Id="rId13" Type="http://schemas.openxmlformats.org/officeDocument/2006/relationships/image" Target="../media/image16.png"/><Relationship Id="rId3" Type="http://schemas.openxmlformats.org/officeDocument/2006/relationships/image" Target="../media/image6.png"/><Relationship Id="rId7" Type="http://schemas.openxmlformats.org/officeDocument/2006/relationships/image" Target="../media/image10.png"/><Relationship Id="rId12" Type="http://schemas.openxmlformats.org/officeDocument/2006/relationships/image" Target="../media/image15.png"/><Relationship Id="rId2" Type="http://schemas.openxmlformats.org/officeDocument/2006/relationships/image" Target="../media/image5.jpeg"/><Relationship Id="rId1" Type="http://schemas.openxmlformats.org/officeDocument/2006/relationships/image" Target="../media/image4.png"/><Relationship Id="rId6" Type="http://schemas.openxmlformats.org/officeDocument/2006/relationships/image" Target="../media/image9.jpeg"/><Relationship Id="rId11" Type="http://schemas.openxmlformats.org/officeDocument/2006/relationships/image" Target="../media/image14.png"/><Relationship Id="rId5" Type="http://schemas.openxmlformats.org/officeDocument/2006/relationships/image" Target="../media/image8.png"/><Relationship Id="rId10" Type="http://schemas.openxmlformats.org/officeDocument/2006/relationships/image" Target="../media/image13.png"/><Relationship Id="rId4" Type="http://schemas.openxmlformats.org/officeDocument/2006/relationships/image" Target="../media/image7.jpeg"/><Relationship Id="rId9" Type="http://schemas.openxmlformats.org/officeDocument/2006/relationships/image" Target="../media/image12.jpeg"/><Relationship Id="rId14" Type="http://schemas.openxmlformats.org/officeDocument/2006/relationships/image" Target="../media/image17.png"/></Relationships>
</file>

<file path=word/diagrams/_rels/data3.xml.rels><?xml version="1.0" encoding="UTF-8" standalone="yes"?>
<Relationships xmlns="http://schemas.openxmlformats.org/package/2006/relationships"><Relationship Id="rId3" Type="http://schemas.openxmlformats.org/officeDocument/2006/relationships/image" Target="../media/image33.png"/><Relationship Id="rId2" Type="http://schemas.openxmlformats.org/officeDocument/2006/relationships/image" Target="../media/image32.jpeg"/><Relationship Id="rId1" Type="http://schemas.openxmlformats.org/officeDocument/2006/relationships/image" Target="../media/image31.jpeg"/><Relationship Id="rId5" Type="http://schemas.openxmlformats.org/officeDocument/2006/relationships/image" Target="../media/image35.jpg"/><Relationship Id="rId4" Type="http://schemas.openxmlformats.org/officeDocument/2006/relationships/image" Target="../media/image34.jpeg"/></Relationships>
</file>

<file path=word/diagrams/_rels/drawing1.xml.rels><?xml version="1.0" encoding="UTF-8" standalone="yes"?>
<Relationships xmlns="http://schemas.openxmlformats.org/package/2006/relationships"><Relationship Id="rId8" Type="http://schemas.openxmlformats.org/officeDocument/2006/relationships/image" Target="../media/image11.jpeg"/><Relationship Id="rId13" Type="http://schemas.openxmlformats.org/officeDocument/2006/relationships/image" Target="../media/image16.png"/><Relationship Id="rId3" Type="http://schemas.openxmlformats.org/officeDocument/2006/relationships/image" Target="../media/image6.png"/><Relationship Id="rId7" Type="http://schemas.openxmlformats.org/officeDocument/2006/relationships/image" Target="../media/image10.png"/><Relationship Id="rId12" Type="http://schemas.openxmlformats.org/officeDocument/2006/relationships/image" Target="../media/image15.png"/><Relationship Id="rId2" Type="http://schemas.openxmlformats.org/officeDocument/2006/relationships/image" Target="../media/image5.jpeg"/><Relationship Id="rId1" Type="http://schemas.openxmlformats.org/officeDocument/2006/relationships/image" Target="../media/image4.png"/><Relationship Id="rId6" Type="http://schemas.openxmlformats.org/officeDocument/2006/relationships/image" Target="../media/image9.jpeg"/><Relationship Id="rId11" Type="http://schemas.openxmlformats.org/officeDocument/2006/relationships/image" Target="../media/image14.png"/><Relationship Id="rId5" Type="http://schemas.openxmlformats.org/officeDocument/2006/relationships/image" Target="../media/image8.png"/><Relationship Id="rId10" Type="http://schemas.openxmlformats.org/officeDocument/2006/relationships/image" Target="../media/image13.png"/><Relationship Id="rId4" Type="http://schemas.openxmlformats.org/officeDocument/2006/relationships/image" Target="../media/image7.jpeg"/><Relationship Id="rId9" Type="http://schemas.openxmlformats.org/officeDocument/2006/relationships/image" Target="../media/image12.jpeg"/><Relationship Id="rId14" Type="http://schemas.openxmlformats.org/officeDocument/2006/relationships/image" Target="../media/image17.png"/></Relationships>
</file>

<file path=word/diagrams/_rels/drawing3.xml.rels><?xml version="1.0" encoding="UTF-8" standalone="yes"?>
<Relationships xmlns="http://schemas.openxmlformats.org/package/2006/relationships"><Relationship Id="rId3" Type="http://schemas.openxmlformats.org/officeDocument/2006/relationships/image" Target="../media/image33.png"/><Relationship Id="rId2" Type="http://schemas.openxmlformats.org/officeDocument/2006/relationships/image" Target="../media/image32.jpeg"/><Relationship Id="rId1" Type="http://schemas.openxmlformats.org/officeDocument/2006/relationships/image" Target="../media/image31.jpeg"/><Relationship Id="rId5" Type="http://schemas.openxmlformats.org/officeDocument/2006/relationships/image" Target="../media/image35.jpg"/><Relationship Id="rId4" Type="http://schemas.openxmlformats.org/officeDocument/2006/relationships/image" Target="../media/image34.jpeg"/></Relationships>
</file>

<file path=word/diagrams/colors1.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5_5">
  <dgm:title val=""/>
  <dgm:desc val=""/>
  <dgm:catLst>
    <dgm:cat type="accent5" pri="11500"/>
  </dgm:catLst>
  <dgm:styleLbl name="node0">
    <dgm:fillClrLst meth="cycle">
      <a:schemeClr val="accent5">
        <a:alpha val="80000"/>
      </a:schemeClr>
    </dgm:fillClrLst>
    <dgm:linClrLst meth="repeat">
      <a:schemeClr val="lt1"/>
    </dgm:linClrLst>
    <dgm:effectClrLst/>
    <dgm:txLinClrLst/>
    <dgm:txFillClrLst/>
    <dgm:txEffectClrLst/>
  </dgm:styleLbl>
  <dgm:styleLbl name="node1">
    <dgm:fillClrLst>
      <a:schemeClr val="accent5">
        <a:alpha val="90000"/>
      </a:schemeClr>
      <a:schemeClr val="accent5">
        <a:alpha val="50000"/>
      </a:schemeClr>
    </dgm:fillClrLst>
    <dgm:linClrLst meth="repeat">
      <a:schemeClr val="lt1"/>
    </dgm:linClrLst>
    <dgm:effectClrLst/>
    <dgm:txLinClrLst/>
    <dgm:txFillClrLst/>
    <dgm:txEffectClrLst/>
  </dgm:styleLbl>
  <dgm:styleLbl name="alignNode1">
    <dgm:fillClrLst>
      <a:schemeClr val="accent5">
        <a:alpha val="90000"/>
      </a:schemeClr>
      <a:schemeClr val="accent5">
        <a:alpha val="50000"/>
      </a:schemeClr>
    </dgm:fillClrLst>
    <dgm:linClrLst>
      <a:schemeClr val="accent5">
        <a:alpha val="90000"/>
      </a:schemeClr>
      <a:schemeClr val="accent5">
        <a:alpha val="50000"/>
      </a:schemeClr>
    </dgm:linClrLst>
    <dgm:effectClrLst/>
    <dgm:txLinClrLst/>
    <dgm:txFillClrLst/>
    <dgm:txEffectClrLst/>
  </dgm:styleLbl>
  <dgm:styleLbl name="lnNode1">
    <dgm:fillClrLst>
      <a:schemeClr val="accent5">
        <a:shade val="90000"/>
      </a:schemeClr>
      <a:schemeClr val="accent5">
        <a:alpha val="50000"/>
        <a:tint val="5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alpha val="20000"/>
      </a:schemeClr>
    </dgm:fillClrLst>
    <dgm:linClrLst meth="repeat">
      <a:schemeClr val="lt1"/>
    </dgm:linClrLst>
    <dgm:effectClrLst/>
    <dgm:txLinClrLst/>
    <dgm:txFillClrLst/>
    <dgm:txEffectClrLst/>
  </dgm:styleLbl>
  <dgm:styleLbl name="node2">
    <dgm:fillClrLst>
      <a:schemeClr val="accent5">
        <a:alpha val="70000"/>
      </a:schemeClr>
    </dgm:fillClrLst>
    <dgm:linClrLst meth="repeat">
      <a:schemeClr val="lt1"/>
    </dgm:linClrLst>
    <dgm:effectClrLst/>
    <dgm:txLinClrLst/>
    <dgm:txFillClrLst/>
    <dgm:txEffectClrLst/>
  </dgm:styleLbl>
  <dgm:styleLbl name="node3">
    <dgm:fillClrLst>
      <a:schemeClr val="accent5">
        <a:alpha val="50000"/>
      </a:schemeClr>
    </dgm:fillClrLst>
    <dgm:linClrLst meth="repeat">
      <a:schemeClr val="lt1"/>
    </dgm:linClrLst>
    <dgm:effectClrLst/>
    <dgm:txLinClrLst/>
    <dgm:txFillClrLst/>
    <dgm:txEffectClrLst/>
  </dgm:styleLbl>
  <dgm:styleLbl name="node4">
    <dgm:fillClrLst>
      <a:schemeClr val="accent5">
        <a:alpha val="30000"/>
      </a:schemeClr>
    </dgm:fillClrLst>
    <dgm:linClrLst meth="repeat">
      <a:schemeClr val="lt1"/>
    </dgm:linClrLst>
    <dgm:effectClrLst/>
    <dgm:txLinClrLst/>
    <dgm:txFillClrLst/>
    <dgm:txEffectClrLst/>
  </dgm:styleLbl>
  <dgm:styleLbl name="fgImgPlace1">
    <dgm:fillClrLst>
      <a:schemeClr val="accent5">
        <a:tint val="50000"/>
        <a:alpha val="90000"/>
      </a:schemeClr>
      <a:schemeClr val="accent5">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f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b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sibTrans1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alpha val="90000"/>
      </a:schemeClr>
    </dgm:fillClrLst>
    <dgm:linClrLst meth="repeat">
      <a:schemeClr val="lt1"/>
    </dgm:linClrLst>
    <dgm:effectClrLst/>
    <dgm:txLinClrLst/>
    <dgm:txFillClrLst/>
    <dgm:txEffectClrLst/>
  </dgm:styleLbl>
  <dgm:styleLbl name="asst1">
    <dgm:fillClrLst meth="repeat">
      <a:schemeClr val="accent5">
        <a:alpha val="90000"/>
      </a:schemeClr>
    </dgm:fillClrLst>
    <dgm:linClrLst meth="repeat">
      <a:schemeClr val="lt1"/>
    </dgm:linClrLst>
    <dgm:effectClrLst/>
    <dgm:txLinClrLst/>
    <dgm:txFillClrLst/>
    <dgm:txEffectClrLst/>
  </dgm:styleLbl>
  <dgm:styleLbl name="asst2">
    <dgm:fillClrLst>
      <a:schemeClr val="accent5">
        <a:alpha val="90000"/>
      </a:schemeClr>
    </dgm:fillClrLst>
    <dgm:linClrLst meth="repeat">
      <a:schemeClr val="lt1"/>
    </dgm:linClrLst>
    <dgm:effectClrLst/>
    <dgm:txLinClrLst/>
    <dgm:txFillClrLst/>
    <dgm:txEffectClrLst/>
  </dgm:styleLbl>
  <dgm:styleLbl name="asst3">
    <dgm:fillClrLst>
      <a:schemeClr val="accent5">
        <a:alpha val="70000"/>
      </a:schemeClr>
    </dgm:fillClrLst>
    <dgm:linClrLst meth="repeat">
      <a:schemeClr val="lt1"/>
    </dgm:linClrLst>
    <dgm:effectClrLst/>
    <dgm:txLinClrLst/>
    <dgm:txFillClrLst/>
    <dgm:txEffectClrLst/>
  </dgm:styleLbl>
  <dgm:styleLbl name="asst4">
    <dgm:fillClrLst>
      <a:schemeClr val="accent5">
        <a:alpha val="50000"/>
      </a:schemeClr>
    </dgm:fillClrLst>
    <dgm:linClrLst meth="repeat">
      <a:schemeClr val="lt1"/>
    </dgm:linClrLst>
    <dgm:effectClrLst/>
    <dgm:txLinClrLst/>
    <dgm:txFillClrLst/>
    <dgm:txEffectClrLst/>
  </dgm:styleLbl>
  <dgm:styleLbl name="parChTrans2D1">
    <dgm:fillClrLst meth="repeat">
      <a:schemeClr val="accent5">
        <a:shade val="8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a:schemeClr val="accent5">
        <a:alpha val="90000"/>
        <a:tint val="40000"/>
      </a:schemeClr>
      <a:schemeClr val="accent5">
        <a:alpha val="5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B1043D5-E4CD-4DE3-A56A-6C5C948615CA}" type="doc">
      <dgm:prSet loTypeId="urn:microsoft.com/office/officeart/2005/8/layout/vList3" loCatId="list" qsTypeId="urn:microsoft.com/office/officeart/2005/8/quickstyle/simple1" qsCatId="simple" csTypeId="urn:microsoft.com/office/officeart/2005/8/colors/accent1_4" csCatId="accent1" phldr="1"/>
      <dgm:spPr/>
    </dgm:pt>
    <dgm:pt modelId="{06381A43-3D76-41E6-87C0-228AF6C13CE5}">
      <dgm:prSet phldrT="[Text]"/>
      <dgm:spPr>
        <a:xfrm rot="10800000">
          <a:off x="1098247" y="2344"/>
          <a:ext cx="4072842" cy="289526"/>
        </a:xfrm>
      </dgm:spPr>
      <dgm:t>
        <a:bodyPr/>
        <a:lstStyle/>
        <a:p>
          <a:r>
            <a:rPr lang="en-US"/>
            <a:t>Collecting CVs</a:t>
          </a:r>
        </a:p>
      </dgm:t>
    </dgm:pt>
    <dgm:pt modelId="{9912F5F9-FBF7-4CC2-B4BB-649FECCFEF3E}" type="parTrans" cxnId="{07BC3D7E-1BEF-432A-82D7-0D61CE16E289}">
      <dgm:prSet/>
      <dgm:spPr/>
      <dgm:t>
        <a:bodyPr/>
        <a:lstStyle/>
        <a:p>
          <a:endParaRPr lang="en-US"/>
        </a:p>
      </dgm:t>
    </dgm:pt>
    <dgm:pt modelId="{6C508DA6-4777-4FFD-AAB7-0414FC0C1705}" type="sibTrans" cxnId="{07BC3D7E-1BEF-432A-82D7-0D61CE16E289}">
      <dgm:prSet/>
      <dgm:spPr/>
      <dgm:t>
        <a:bodyPr/>
        <a:lstStyle/>
        <a:p>
          <a:endParaRPr lang="en-US"/>
        </a:p>
      </dgm:t>
    </dgm:pt>
    <dgm:pt modelId="{ABAD4EA7-BA19-4985-8BFF-836EE620812E}">
      <dgm:prSet phldrT="[Text]"/>
      <dgm:spPr>
        <a:xfrm rot="10800000">
          <a:off x="1098247" y="4513775"/>
          <a:ext cx="4072842" cy="289526"/>
        </a:xfrm>
      </dgm:spPr>
      <dgm:t>
        <a:bodyPr/>
        <a:lstStyle/>
        <a:p>
          <a:r>
            <a:rPr lang="en-US"/>
            <a:t>Prepare transfer letter</a:t>
          </a:r>
        </a:p>
      </dgm:t>
    </dgm:pt>
    <dgm:pt modelId="{05EDC6B0-5FBF-462C-B178-8F1D2677E760}" type="parTrans" cxnId="{E5CE72B3-060F-4ACA-8760-B49E82668EC3}">
      <dgm:prSet/>
      <dgm:spPr/>
      <dgm:t>
        <a:bodyPr/>
        <a:lstStyle/>
        <a:p>
          <a:endParaRPr lang="en-US"/>
        </a:p>
      </dgm:t>
    </dgm:pt>
    <dgm:pt modelId="{89BFA885-2EA3-4E8E-8B73-A698C44CF53E}" type="sibTrans" cxnId="{E5CE72B3-060F-4ACA-8760-B49E82668EC3}">
      <dgm:prSet/>
      <dgm:spPr/>
      <dgm:t>
        <a:bodyPr/>
        <a:lstStyle/>
        <a:p>
          <a:endParaRPr lang="en-US"/>
        </a:p>
      </dgm:t>
    </dgm:pt>
    <dgm:pt modelId="{23B67DD3-DCA4-4F73-A98D-21E9F79E76E5}">
      <dgm:prSet phldrT="[Text]"/>
      <dgm:spPr>
        <a:xfrm rot="10800000">
          <a:off x="1098247" y="4889728"/>
          <a:ext cx="4072842" cy="289526"/>
        </a:xfrm>
      </dgm:spPr>
      <dgm:t>
        <a:bodyPr/>
        <a:lstStyle/>
        <a:p>
          <a:r>
            <a:rPr lang="en-US"/>
            <a:t>Prepare latecomers report</a:t>
          </a:r>
        </a:p>
      </dgm:t>
    </dgm:pt>
    <dgm:pt modelId="{D9E7E953-6326-412F-9FFD-01244BAF45C1}" type="parTrans" cxnId="{EB5336D4-CF1F-4FC1-88A3-5E85644CBED6}">
      <dgm:prSet/>
      <dgm:spPr/>
      <dgm:t>
        <a:bodyPr/>
        <a:lstStyle/>
        <a:p>
          <a:endParaRPr lang="en-US"/>
        </a:p>
      </dgm:t>
    </dgm:pt>
    <dgm:pt modelId="{3AC76641-EC11-4A10-856A-3A1018A0162F}" type="sibTrans" cxnId="{EB5336D4-CF1F-4FC1-88A3-5E85644CBED6}">
      <dgm:prSet/>
      <dgm:spPr/>
      <dgm:t>
        <a:bodyPr/>
        <a:lstStyle/>
        <a:p>
          <a:endParaRPr lang="en-US"/>
        </a:p>
      </dgm:t>
    </dgm:pt>
    <dgm:pt modelId="{3192E2C1-9AE5-48D4-AAE3-7C7819398516}">
      <dgm:prSet/>
      <dgm:spPr>
        <a:xfrm rot="10800000">
          <a:off x="1098247" y="378297"/>
          <a:ext cx="4072842" cy="289526"/>
        </a:xfrm>
      </dgm:spPr>
      <dgm:t>
        <a:bodyPr/>
        <a:lstStyle/>
        <a:p>
          <a:r>
            <a:rPr lang="en-US"/>
            <a:t>Screening CVs</a:t>
          </a:r>
        </a:p>
      </dgm:t>
    </dgm:pt>
    <dgm:pt modelId="{CFE62DDF-C6C6-4E37-A5D4-8C2D093FF081}" type="parTrans" cxnId="{C7B96DCB-2C53-47ED-BC2E-FBB878EE4063}">
      <dgm:prSet/>
      <dgm:spPr/>
      <dgm:t>
        <a:bodyPr/>
        <a:lstStyle/>
        <a:p>
          <a:endParaRPr lang="en-US"/>
        </a:p>
      </dgm:t>
    </dgm:pt>
    <dgm:pt modelId="{AFD85715-28EC-4937-ACCF-4510BA922B64}" type="sibTrans" cxnId="{C7B96DCB-2C53-47ED-BC2E-FBB878EE4063}">
      <dgm:prSet/>
      <dgm:spPr/>
      <dgm:t>
        <a:bodyPr/>
        <a:lstStyle/>
        <a:p>
          <a:endParaRPr lang="en-US"/>
        </a:p>
      </dgm:t>
    </dgm:pt>
    <dgm:pt modelId="{943664D4-A552-4239-B67A-AE48979C5E19}">
      <dgm:prSet/>
      <dgm:spPr>
        <a:xfrm rot="10800000">
          <a:off x="1098247" y="754249"/>
          <a:ext cx="4072842" cy="289526"/>
        </a:xfrm>
      </dgm:spPr>
      <dgm:t>
        <a:bodyPr/>
        <a:lstStyle/>
        <a:p>
          <a:r>
            <a:rPr lang="en-US"/>
            <a:t>Making interview calls and training calls</a:t>
          </a:r>
        </a:p>
      </dgm:t>
    </dgm:pt>
    <dgm:pt modelId="{53269A2D-CAA3-4687-A7D2-BBA29C3D0452}" type="parTrans" cxnId="{4234C409-66F6-4F41-8AAE-0E117D0D7EA9}">
      <dgm:prSet/>
      <dgm:spPr/>
      <dgm:t>
        <a:bodyPr/>
        <a:lstStyle/>
        <a:p>
          <a:endParaRPr lang="en-US"/>
        </a:p>
      </dgm:t>
    </dgm:pt>
    <dgm:pt modelId="{92E998E7-EB1A-4358-86A3-36CCD5E3293F}" type="sibTrans" cxnId="{4234C409-66F6-4F41-8AAE-0E117D0D7EA9}">
      <dgm:prSet/>
      <dgm:spPr/>
      <dgm:t>
        <a:bodyPr/>
        <a:lstStyle/>
        <a:p>
          <a:endParaRPr lang="en-US"/>
        </a:p>
      </dgm:t>
    </dgm:pt>
    <dgm:pt modelId="{BD3DFBA7-7B51-4280-B2CE-6715C3F04BF3}">
      <dgm:prSet/>
      <dgm:spPr>
        <a:xfrm rot="10800000">
          <a:off x="1098247" y="1130202"/>
          <a:ext cx="4072842" cy="289526"/>
        </a:xfrm>
      </dgm:spPr>
      <dgm:t>
        <a:bodyPr/>
        <a:lstStyle/>
        <a:p>
          <a:r>
            <a:rPr lang="en-US"/>
            <a:t>Manage the interview and training room</a:t>
          </a:r>
        </a:p>
      </dgm:t>
    </dgm:pt>
    <dgm:pt modelId="{C854A952-9340-41A3-AB91-45F46571156D}" type="parTrans" cxnId="{28F24616-E217-4546-9E39-4DD5C70C103C}">
      <dgm:prSet/>
      <dgm:spPr/>
      <dgm:t>
        <a:bodyPr/>
        <a:lstStyle/>
        <a:p>
          <a:endParaRPr lang="en-US"/>
        </a:p>
      </dgm:t>
    </dgm:pt>
    <dgm:pt modelId="{24C6EB20-7AE7-4E8C-AA6F-1B135204CC1C}" type="sibTrans" cxnId="{28F24616-E217-4546-9E39-4DD5C70C103C}">
      <dgm:prSet/>
      <dgm:spPr/>
      <dgm:t>
        <a:bodyPr/>
        <a:lstStyle/>
        <a:p>
          <a:endParaRPr lang="en-US"/>
        </a:p>
      </dgm:t>
    </dgm:pt>
    <dgm:pt modelId="{2BEA9283-6623-434F-9012-893FE3AA2241}">
      <dgm:prSet/>
      <dgm:spPr>
        <a:xfrm rot="10800000">
          <a:off x="1098247" y="1506155"/>
          <a:ext cx="4072842" cy="289526"/>
        </a:xfrm>
      </dgm:spPr>
      <dgm:t>
        <a:bodyPr/>
        <a:lstStyle/>
        <a:p>
          <a:r>
            <a:rPr lang="en-US"/>
            <a:t>Maintaining attendance</a:t>
          </a:r>
        </a:p>
      </dgm:t>
    </dgm:pt>
    <dgm:pt modelId="{ECEC93AE-D151-4910-B65C-476FA21CCF0A}" type="parTrans" cxnId="{662B5460-391D-40A2-BFC1-0D9C255BFAA3}">
      <dgm:prSet/>
      <dgm:spPr/>
      <dgm:t>
        <a:bodyPr/>
        <a:lstStyle/>
        <a:p>
          <a:endParaRPr lang="en-US"/>
        </a:p>
      </dgm:t>
    </dgm:pt>
    <dgm:pt modelId="{6F2979AC-8636-48FB-AEBE-C7C5409B049B}" type="sibTrans" cxnId="{662B5460-391D-40A2-BFC1-0D9C255BFAA3}">
      <dgm:prSet/>
      <dgm:spPr/>
      <dgm:t>
        <a:bodyPr/>
        <a:lstStyle/>
        <a:p>
          <a:endParaRPr lang="en-US"/>
        </a:p>
      </dgm:t>
    </dgm:pt>
    <dgm:pt modelId="{1156B22E-5F31-4471-BC6A-52AAB04A4F83}">
      <dgm:prSet/>
      <dgm:spPr>
        <a:xfrm rot="10800000">
          <a:off x="1098247" y="1882107"/>
          <a:ext cx="4072842" cy="289526"/>
        </a:xfrm>
      </dgm:spPr>
      <dgm:t>
        <a:bodyPr/>
        <a:lstStyle/>
        <a:p>
          <a:r>
            <a:rPr lang="en-US"/>
            <a:t>Making candidate summary</a:t>
          </a:r>
        </a:p>
      </dgm:t>
    </dgm:pt>
    <dgm:pt modelId="{BED0D778-E09E-4F04-AC56-794E5FF8641D}" type="parTrans" cxnId="{D229F2F5-B0B8-491F-935E-DE125E7AD187}">
      <dgm:prSet/>
      <dgm:spPr/>
      <dgm:t>
        <a:bodyPr/>
        <a:lstStyle/>
        <a:p>
          <a:endParaRPr lang="en-US"/>
        </a:p>
      </dgm:t>
    </dgm:pt>
    <dgm:pt modelId="{5D2F4A84-CC13-4CE2-A70D-7F0D946B50BB}" type="sibTrans" cxnId="{D229F2F5-B0B8-491F-935E-DE125E7AD187}">
      <dgm:prSet/>
      <dgm:spPr/>
      <dgm:t>
        <a:bodyPr/>
        <a:lstStyle/>
        <a:p>
          <a:endParaRPr lang="en-US"/>
        </a:p>
      </dgm:t>
    </dgm:pt>
    <dgm:pt modelId="{077026EC-A78B-4A84-8C89-79023EC3D260}">
      <dgm:prSet/>
      <dgm:spPr>
        <a:xfrm rot="10800000">
          <a:off x="1098247" y="2258060"/>
          <a:ext cx="4072842" cy="289526"/>
        </a:xfrm>
      </dgm:spPr>
      <dgm:t>
        <a:bodyPr/>
        <a:lstStyle/>
        <a:p>
          <a:r>
            <a:rPr lang="en-US"/>
            <a:t>Preparing recruitment proposals</a:t>
          </a:r>
        </a:p>
      </dgm:t>
    </dgm:pt>
    <dgm:pt modelId="{50BC243B-EDC8-493F-B738-BA6F25F0935A}" type="parTrans" cxnId="{7FD3D66B-00BB-46D2-809E-E2CC014EB73A}">
      <dgm:prSet/>
      <dgm:spPr/>
      <dgm:t>
        <a:bodyPr/>
        <a:lstStyle/>
        <a:p>
          <a:endParaRPr lang="en-US"/>
        </a:p>
      </dgm:t>
    </dgm:pt>
    <dgm:pt modelId="{9659A4BF-CD7C-4D67-9BA5-F0109D71063A}" type="sibTrans" cxnId="{7FD3D66B-00BB-46D2-809E-E2CC014EB73A}">
      <dgm:prSet/>
      <dgm:spPr/>
      <dgm:t>
        <a:bodyPr/>
        <a:lstStyle/>
        <a:p>
          <a:endParaRPr lang="en-US"/>
        </a:p>
      </dgm:t>
    </dgm:pt>
    <dgm:pt modelId="{71904D51-48DD-48DE-A4CC-AE07F6A6AF72}">
      <dgm:prSet/>
      <dgm:spPr>
        <a:xfrm rot="10800000">
          <a:off x="1098247" y="2634012"/>
          <a:ext cx="4072842" cy="289526"/>
        </a:xfrm>
      </dgm:spPr>
      <dgm:t>
        <a:bodyPr/>
        <a:lstStyle/>
        <a:p>
          <a:r>
            <a:rPr lang="en-US"/>
            <a:t>Creating interview attendance sheet</a:t>
          </a:r>
        </a:p>
      </dgm:t>
    </dgm:pt>
    <dgm:pt modelId="{2C321557-EA4B-4D55-BC39-27A2688364FC}" type="parTrans" cxnId="{F4C21995-9883-4BE8-A493-F6C7B14BE77D}">
      <dgm:prSet/>
      <dgm:spPr/>
      <dgm:t>
        <a:bodyPr/>
        <a:lstStyle/>
        <a:p>
          <a:endParaRPr lang="en-US"/>
        </a:p>
      </dgm:t>
    </dgm:pt>
    <dgm:pt modelId="{AF7E6428-4CD4-4C44-82E0-D213A6B5B02A}" type="sibTrans" cxnId="{F4C21995-9883-4BE8-A493-F6C7B14BE77D}">
      <dgm:prSet/>
      <dgm:spPr/>
      <dgm:t>
        <a:bodyPr/>
        <a:lstStyle/>
        <a:p>
          <a:endParaRPr lang="en-US"/>
        </a:p>
      </dgm:t>
    </dgm:pt>
    <dgm:pt modelId="{917CC04B-81BF-4C73-9BF5-8F247F71DA44}">
      <dgm:prSet/>
      <dgm:spPr>
        <a:xfrm rot="10800000">
          <a:off x="1098247" y="3009965"/>
          <a:ext cx="4072842" cy="289526"/>
        </a:xfrm>
      </dgm:spPr>
      <dgm:t>
        <a:bodyPr/>
        <a:lstStyle/>
        <a:p>
          <a:r>
            <a:rPr lang="en-US"/>
            <a:t>Making individual employees file</a:t>
          </a:r>
        </a:p>
      </dgm:t>
    </dgm:pt>
    <dgm:pt modelId="{BC627DEF-BD71-443A-A22E-D45A02BCB99D}" type="parTrans" cxnId="{2ABAF346-53DB-4C50-92A8-D9345039EE4B}">
      <dgm:prSet/>
      <dgm:spPr/>
      <dgm:t>
        <a:bodyPr/>
        <a:lstStyle/>
        <a:p>
          <a:endParaRPr lang="en-US"/>
        </a:p>
      </dgm:t>
    </dgm:pt>
    <dgm:pt modelId="{144BD4E3-20BA-48AB-AA29-FAC42F17656C}" type="sibTrans" cxnId="{2ABAF346-53DB-4C50-92A8-D9345039EE4B}">
      <dgm:prSet/>
      <dgm:spPr/>
      <dgm:t>
        <a:bodyPr/>
        <a:lstStyle/>
        <a:p>
          <a:endParaRPr lang="en-US"/>
        </a:p>
      </dgm:t>
    </dgm:pt>
    <dgm:pt modelId="{9F3DCE76-9E4C-4439-907C-F297C85D5E2A}">
      <dgm:prSet/>
      <dgm:spPr>
        <a:xfrm rot="10800000">
          <a:off x="1098247" y="3385918"/>
          <a:ext cx="4072842" cy="289526"/>
        </a:xfrm>
      </dgm:spPr>
      <dgm:t>
        <a:bodyPr/>
        <a:lstStyle/>
        <a:p>
          <a:r>
            <a:rPr lang="en-US"/>
            <a:t>Create leave and tour file</a:t>
          </a:r>
        </a:p>
      </dgm:t>
    </dgm:pt>
    <dgm:pt modelId="{AA546330-1319-4A01-BA2F-5ACAD4F49403}" type="parTrans" cxnId="{B9AB283A-3A61-4B29-BA38-51C4A5445612}">
      <dgm:prSet/>
      <dgm:spPr/>
      <dgm:t>
        <a:bodyPr/>
        <a:lstStyle/>
        <a:p>
          <a:endParaRPr lang="en-US"/>
        </a:p>
      </dgm:t>
    </dgm:pt>
    <dgm:pt modelId="{1135CC51-CBAA-4F29-B78F-5925634A7326}" type="sibTrans" cxnId="{B9AB283A-3A61-4B29-BA38-51C4A5445612}">
      <dgm:prSet/>
      <dgm:spPr/>
      <dgm:t>
        <a:bodyPr/>
        <a:lstStyle/>
        <a:p>
          <a:endParaRPr lang="en-US"/>
        </a:p>
      </dgm:t>
    </dgm:pt>
    <dgm:pt modelId="{A1855D2C-7CED-44DC-BFC3-56BF52D8ECC4}">
      <dgm:prSet/>
      <dgm:spPr>
        <a:xfrm rot="10800000">
          <a:off x="1098247" y="3761870"/>
          <a:ext cx="4072842" cy="289526"/>
        </a:xfrm>
      </dgm:spPr>
      <dgm:t>
        <a:bodyPr/>
        <a:lstStyle/>
        <a:p>
          <a:r>
            <a:rPr lang="en-US"/>
            <a:t>Data entry of outside visit</a:t>
          </a:r>
        </a:p>
      </dgm:t>
    </dgm:pt>
    <dgm:pt modelId="{B721D242-3560-47A4-A06E-A4557367232D}" type="parTrans" cxnId="{49F13741-9938-45E4-919C-BD4F5C328886}">
      <dgm:prSet/>
      <dgm:spPr/>
      <dgm:t>
        <a:bodyPr/>
        <a:lstStyle/>
        <a:p>
          <a:endParaRPr lang="en-US"/>
        </a:p>
      </dgm:t>
    </dgm:pt>
    <dgm:pt modelId="{CC79E739-C2A0-4D3C-9452-8BD7B4E67C3C}" type="sibTrans" cxnId="{49F13741-9938-45E4-919C-BD4F5C328886}">
      <dgm:prSet/>
      <dgm:spPr/>
      <dgm:t>
        <a:bodyPr/>
        <a:lstStyle/>
        <a:p>
          <a:endParaRPr lang="en-US"/>
        </a:p>
      </dgm:t>
    </dgm:pt>
    <dgm:pt modelId="{18884242-DCFF-4125-93CE-F0A81A36DB68}">
      <dgm:prSet/>
      <dgm:spPr>
        <a:xfrm rot="10800000">
          <a:off x="1098247" y="4137823"/>
          <a:ext cx="4072842" cy="289526"/>
        </a:xfrm>
      </dgm:spPr>
      <dgm:t>
        <a:bodyPr/>
        <a:lstStyle/>
        <a:p>
          <a:r>
            <a:rPr lang="en-US"/>
            <a:t>Prepare job offer letter and appointment letter</a:t>
          </a:r>
        </a:p>
      </dgm:t>
    </dgm:pt>
    <dgm:pt modelId="{ED213A38-3EF9-4F44-AF6E-1882C44F85AF}" type="parTrans" cxnId="{CCEBFC3D-EDBD-4114-8345-42647E6FB584}">
      <dgm:prSet/>
      <dgm:spPr/>
      <dgm:t>
        <a:bodyPr/>
        <a:lstStyle/>
        <a:p>
          <a:endParaRPr lang="en-US"/>
        </a:p>
      </dgm:t>
    </dgm:pt>
    <dgm:pt modelId="{3DF6E786-5A33-41A7-B72F-EDE7A7B6970C}" type="sibTrans" cxnId="{CCEBFC3D-EDBD-4114-8345-42647E6FB584}">
      <dgm:prSet/>
      <dgm:spPr/>
      <dgm:t>
        <a:bodyPr/>
        <a:lstStyle/>
        <a:p>
          <a:endParaRPr lang="en-US"/>
        </a:p>
      </dgm:t>
    </dgm:pt>
    <dgm:pt modelId="{490783E8-D191-417A-9AE3-416F8617B63C}" type="pres">
      <dgm:prSet presAssocID="{DB1043D5-E4CD-4DE3-A56A-6C5C948615CA}" presName="linearFlow" presStyleCnt="0">
        <dgm:presLayoutVars>
          <dgm:dir/>
          <dgm:resizeHandles val="exact"/>
        </dgm:presLayoutVars>
      </dgm:prSet>
      <dgm:spPr/>
    </dgm:pt>
    <dgm:pt modelId="{A4E23115-4A71-44F0-8736-9AF7D5CEFE2D}" type="pres">
      <dgm:prSet presAssocID="{06381A43-3D76-41E6-87C0-228AF6C13CE5}" presName="composite" presStyleCnt="0"/>
      <dgm:spPr/>
    </dgm:pt>
    <dgm:pt modelId="{72AA1779-48A1-410F-A2D7-8AA0E6E3138A}" type="pres">
      <dgm:prSet presAssocID="{06381A43-3D76-41E6-87C0-228AF6C13CE5}" presName="imgShp" presStyleLbl="fgImgPlace1" presStyleIdx="0" presStyleCnt="14"/>
      <dgm:spPr>
        <a:xfrm>
          <a:off x="953484" y="2344"/>
          <a:ext cx="289526" cy="289526"/>
        </a:xfrm>
        <a:blipFill>
          <a:blip xmlns:r="http://schemas.openxmlformats.org/officeDocument/2006/relationships" r:embed="rId1" cstate="print">
            <a:extLst>
              <a:ext uri="{28A0092B-C50C-407E-A947-70E740481C1C}">
                <a14:useLocalDpi xmlns:a14="http://schemas.microsoft.com/office/drawing/2010/main" val="0"/>
              </a:ext>
            </a:extLst>
          </a:blip>
          <a:srcRect/>
          <a:stretch>
            <a:fillRect l="-9000" r="-9000"/>
          </a:stretch>
        </a:blipFill>
      </dgm:spPr>
    </dgm:pt>
    <dgm:pt modelId="{012DB640-B583-4340-B99B-2A2D2DBD764B}" type="pres">
      <dgm:prSet presAssocID="{06381A43-3D76-41E6-87C0-228AF6C13CE5}" presName="txShp" presStyleLbl="node1" presStyleIdx="0" presStyleCnt="14">
        <dgm:presLayoutVars>
          <dgm:bulletEnabled val="1"/>
        </dgm:presLayoutVars>
      </dgm:prSet>
      <dgm:spPr>
        <a:prstGeom prst="homePlate">
          <a:avLst/>
        </a:prstGeom>
      </dgm:spPr>
      <dgm:t>
        <a:bodyPr/>
        <a:lstStyle/>
        <a:p>
          <a:endParaRPr lang="en-US"/>
        </a:p>
      </dgm:t>
    </dgm:pt>
    <dgm:pt modelId="{310CE78F-6421-4288-B520-430E2BBF588A}" type="pres">
      <dgm:prSet presAssocID="{6C508DA6-4777-4FFD-AAB7-0414FC0C1705}" presName="spacing" presStyleCnt="0"/>
      <dgm:spPr/>
    </dgm:pt>
    <dgm:pt modelId="{0D9D824E-0EDD-450A-A3E3-60154DA273DA}" type="pres">
      <dgm:prSet presAssocID="{3192E2C1-9AE5-48D4-AAE3-7C7819398516}" presName="composite" presStyleCnt="0"/>
      <dgm:spPr/>
    </dgm:pt>
    <dgm:pt modelId="{501C48A3-6AA3-4A67-A6E5-0D7D57C2E619}" type="pres">
      <dgm:prSet presAssocID="{3192E2C1-9AE5-48D4-AAE3-7C7819398516}" presName="imgShp" presStyleLbl="fgImgPlace1" presStyleIdx="1" presStyleCnt="14"/>
      <dgm:spPr>
        <a:xfrm>
          <a:off x="953484" y="378297"/>
          <a:ext cx="289526" cy="289526"/>
        </a:xfrm>
        <a:blipFill>
          <a:blip xmlns:r="http://schemas.openxmlformats.org/officeDocument/2006/relationships" r:embed="rId2" cstate="print">
            <a:extLst>
              <a:ext uri="{28A0092B-C50C-407E-A947-70E740481C1C}">
                <a14:useLocalDpi xmlns:a14="http://schemas.microsoft.com/office/drawing/2010/main" val="0"/>
              </a:ext>
            </a:extLst>
          </a:blip>
          <a:srcRect/>
          <a:stretch>
            <a:fillRect l="-9000" r="-9000"/>
          </a:stretch>
        </a:blipFill>
      </dgm:spPr>
    </dgm:pt>
    <dgm:pt modelId="{46565E82-1445-4584-B231-8BF6512CF066}" type="pres">
      <dgm:prSet presAssocID="{3192E2C1-9AE5-48D4-AAE3-7C7819398516}" presName="txShp" presStyleLbl="node1" presStyleIdx="1" presStyleCnt="14">
        <dgm:presLayoutVars>
          <dgm:bulletEnabled val="1"/>
        </dgm:presLayoutVars>
      </dgm:prSet>
      <dgm:spPr>
        <a:prstGeom prst="homePlate">
          <a:avLst/>
        </a:prstGeom>
      </dgm:spPr>
      <dgm:t>
        <a:bodyPr/>
        <a:lstStyle/>
        <a:p>
          <a:endParaRPr lang="en-US"/>
        </a:p>
      </dgm:t>
    </dgm:pt>
    <dgm:pt modelId="{EFF9582E-293C-4097-B0BE-89FF7361DAD2}" type="pres">
      <dgm:prSet presAssocID="{AFD85715-28EC-4937-ACCF-4510BA922B64}" presName="spacing" presStyleCnt="0"/>
      <dgm:spPr/>
    </dgm:pt>
    <dgm:pt modelId="{5B0B7022-5ECD-4108-83FC-22B32C85E8C3}" type="pres">
      <dgm:prSet presAssocID="{943664D4-A552-4239-B67A-AE48979C5E19}" presName="composite" presStyleCnt="0"/>
      <dgm:spPr/>
    </dgm:pt>
    <dgm:pt modelId="{EAF9542E-E0B7-43A4-9A45-5583AE179A74}" type="pres">
      <dgm:prSet presAssocID="{943664D4-A552-4239-B67A-AE48979C5E19}" presName="imgShp" presStyleLbl="fgImgPlace1" presStyleIdx="2" presStyleCnt="14"/>
      <dgm:spPr>
        <a:xfrm>
          <a:off x="953484" y="754249"/>
          <a:ext cx="289526" cy="289526"/>
        </a:xfrm>
        <a:blipFill>
          <a:blip xmlns:r="http://schemas.openxmlformats.org/officeDocument/2006/relationships" r:embed="rId3">
            <a:extLst>
              <a:ext uri="{28A0092B-C50C-407E-A947-70E740481C1C}">
                <a14:useLocalDpi xmlns:a14="http://schemas.microsoft.com/office/drawing/2010/main" val="0"/>
              </a:ext>
            </a:extLst>
          </a:blip>
          <a:srcRect/>
          <a:stretch>
            <a:fillRect/>
          </a:stretch>
        </a:blipFill>
      </dgm:spPr>
    </dgm:pt>
    <dgm:pt modelId="{F8316E96-F0E4-42A6-95B9-95EA0352D001}" type="pres">
      <dgm:prSet presAssocID="{943664D4-A552-4239-B67A-AE48979C5E19}" presName="txShp" presStyleLbl="node1" presStyleIdx="2" presStyleCnt="14">
        <dgm:presLayoutVars>
          <dgm:bulletEnabled val="1"/>
        </dgm:presLayoutVars>
      </dgm:prSet>
      <dgm:spPr>
        <a:prstGeom prst="homePlate">
          <a:avLst/>
        </a:prstGeom>
      </dgm:spPr>
      <dgm:t>
        <a:bodyPr/>
        <a:lstStyle/>
        <a:p>
          <a:endParaRPr lang="en-US"/>
        </a:p>
      </dgm:t>
    </dgm:pt>
    <dgm:pt modelId="{685A3481-94FD-41AF-81EE-AFE1DF65DDF7}" type="pres">
      <dgm:prSet presAssocID="{92E998E7-EB1A-4358-86A3-36CCD5E3293F}" presName="spacing" presStyleCnt="0"/>
      <dgm:spPr/>
    </dgm:pt>
    <dgm:pt modelId="{0033DE62-2988-4CED-A3E0-0C270EE71953}" type="pres">
      <dgm:prSet presAssocID="{BD3DFBA7-7B51-4280-B2CE-6715C3F04BF3}" presName="composite" presStyleCnt="0"/>
      <dgm:spPr/>
    </dgm:pt>
    <dgm:pt modelId="{06E66BCA-ACE6-40CD-884B-2F01AFC932F3}" type="pres">
      <dgm:prSet presAssocID="{BD3DFBA7-7B51-4280-B2CE-6715C3F04BF3}" presName="imgShp" presStyleLbl="fgImgPlace1" presStyleIdx="3" presStyleCnt="14"/>
      <dgm:spPr>
        <a:xfrm>
          <a:off x="953484" y="1130202"/>
          <a:ext cx="289526" cy="289526"/>
        </a:xfrm>
        <a:blipFill>
          <a:blip xmlns:r="http://schemas.openxmlformats.org/officeDocument/2006/relationships" r:embed="rId4" cstate="print">
            <a:extLst>
              <a:ext uri="{28A0092B-C50C-407E-A947-70E740481C1C}">
                <a14:useLocalDpi xmlns:a14="http://schemas.microsoft.com/office/drawing/2010/main" val="0"/>
              </a:ext>
            </a:extLst>
          </a:blip>
          <a:srcRect/>
          <a:stretch>
            <a:fillRect/>
          </a:stretch>
        </a:blipFill>
      </dgm:spPr>
    </dgm:pt>
    <dgm:pt modelId="{D8511E5F-0F20-440B-8147-66825AE6C28B}" type="pres">
      <dgm:prSet presAssocID="{BD3DFBA7-7B51-4280-B2CE-6715C3F04BF3}" presName="txShp" presStyleLbl="node1" presStyleIdx="3" presStyleCnt="14">
        <dgm:presLayoutVars>
          <dgm:bulletEnabled val="1"/>
        </dgm:presLayoutVars>
      </dgm:prSet>
      <dgm:spPr>
        <a:prstGeom prst="homePlate">
          <a:avLst/>
        </a:prstGeom>
      </dgm:spPr>
      <dgm:t>
        <a:bodyPr/>
        <a:lstStyle/>
        <a:p>
          <a:endParaRPr lang="en-US"/>
        </a:p>
      </dgm:t>
    </dgm:pt>
    <dgm:pt modelId="{F744FFFD-C01C-450D-AF94-E5AFBBD9D840}" type="pres">
      <dgm:prSet presAssocID="{24C6EB20-7AE7-4E8C-AA6F-1B135204CC1C}" presName="spacing" presStyleCnt="0"/>
      <dgm:spPr/>
    </dgm:pt>
    <dgm:pt modelId="{DB31737B-D7C7-4391-BD47-4C587FB228EF}" type="pres">
      <dgm:prSet presAssocID="{2BEA9283-6623-434F-9012-893FE3AA2241}" presName="composite" presStyleCnt="0"/>
      <dgm:spPr/>
    </dgm:pt>
    <dgm:pt modelId="{5FB919A6-477B-419D-8192-206DB2042438}" type="pres">
      <dgm:prSet presAssocID="{2BEA9283-6623-434F-9012-893FE3AA2241}" presName="imgShp" presStyleLbl="fgImgPlace1" presStyleIdx="4" presStyleCnt="14"/>
      <dgm:spPr>
        <a:xfrm>
          <a:off x="953484" y="1506155"/>
          <a:ext cx="289526" cy="289526"/>
        </a:xfrm>
        <a:blipFill>
          <a:blip xmlns:r="http://schemas.openxmlformats.org/officeDocument/2006/relationships" r:embed="rId5" cstate="print">
            <a:extLst>
              <a:ext uri="{28A0092B-C50C-407E-A947-70E740481C1C}">
                <a14:useLocalDpi xmlns:a14="http://schemas.microsoft.com/office/drawing/2010/main" val="0"/>
              </a:ext>
            </a:extLst>
          </a:blip>
          <a:srcRect/>
          <a:stretch>
            <a:fillRect/>
          </a:stretch>
        </a:blipFill>
      </dgm:spPr>
    </dgm:pt>
    <dgm:pt modelId="{14D7A38A-0B0C-46F4-A4C6-439B01F0788B}" type="pres">
      <dgm:prSet presAssocID="{2BEA9283-6623-434F-9012-893FE3AA2241}" presName="txShp" presStyleLbl="node1" presStyleIdx="4" presStyleCnt="14">
        <dgm:presLayoutVars>
          <dgm:bulletEnabled val="1"/>
        </dgm:presLayoutVars>
      </dgm:prSet>
      <dgm:spPr>
        <a:prstGeom prst="homePlate">
          <a:avLst/>
        </a:prstGeom>
      </dgm:spPr>
      <dgm:t>
        <a:bodyPr/>
        <a:lstStyle/>
        <a:p>
          <a:endParaRPr lang="en-US"/>
        </a:p>
      </dgm:t>
    </dgm:pt>
    <dgm:pt modelId="{A8C51B37-B4EA-4883-8317-4962D76715BA}" type="pres">
      <dgm:prSet presAssocID="{6F2979AC-8636-48FB-AEBE-C7C5409B049B}" presName="spacing" presStyleCnt="0"/>
      <dgm:spPr/>
    </dgm:pt>
    <dgm:pt modelId="{54B7BC0D-9153-4E14-B19C-78F05BC06D58}" type="pres">
      <dgm:prSet presAssocID="{1156B22E-5F31-4471-BC6A-52AAB04A4F83}" presName="composite" presStyleCnt="0"/>
      <dgm:spPr/>
    </dgm:pt>
    <dgm:pt modelId="{85F99B7B-C161-48B3-896C-BEDC1F47E10C}" type="pres">
      <dgm:prSet presAssocID="{1156B22E-5F31-4471-BC6A-52AAB04A4F83}" presName="imgShp" presStyleLbl="fgImgPlace1" presStyleIdx="5" presStyleCnt="14"/>
      <dgm:spPr>
        <a:xfrm>
          <a:off x="953484" y="1882107"/>
          <a:ext cx="289526" cy="289526"/>
        </a:xfrm>
        <a:blipFill>
          <a:blip xmlns:r="http://schemas.openxmlformats.org/officeDocument/2006/relationships" r:embed="rId6" cstate="print">
            <a:extLst>
              <a:ext uri="{28A0092B-C50C-407E-A947-70E740481C1C}">
                <a14:useLocalDpi xmlns:a14="http://schemas.microsoft.com/office/drawing/2010/main" val="0"/>
              </a:ext>
            </a:extLst>
          </a:blip>
          <a:srcRect/>
          <a:stretch>
            <a:fillRect/>
          </a:stretch>
        </a:blipFill>
      </dgm:spPr>
    </dgm:pt>
    <dgm:pt modelId="{E0E83138-5222-4B8A-B141-EA9D238AFD51}" type="pres">
      <dgm:prSet presAssocID="{1156B22E-5F31-4471-BC6A-52AAB04A4F83}" presName="txShp" presStyleLbl="node1" presStyleIdx="5" presStyleCnt="14">
        <dgm:presLayoutVars>
          <dgm:bulletEnabled val="1"/>
        </dgm:presLayoutVars>
      </dgm:prSet>
      <dgm:spPr>
        <a:prstGeom prst="homePlate">
          <a:avLst/>
        </a:prstGeom>
      </dgm:spPr>
      <dgm:t>
        <a:bodyPr/>
        <a:lstStyle/>
        <a:p>
          <a:endParaRPr lang="en-US"/>
        </a:p>
      </dgm:t>
    </dgm:pt>
    <dgm:pt modelId="{33AA68DD-CD81-4CD1-B662-AF43F1562489}" type="pres">
      <dgm:prSet presAssocID="{5D2F4A84-CC13-4CE2-A70D-7F0D946B50BB}" presName="spacing" presStyleCnt="0"/>
      <dgm:spPr/>
    </dgm:pt>
    <dgm:pt modelId="{430E19F2-93FF-415C-8F90-FD0A2F8A2F41}" type="pres">
      <dgm:prSet presAssocID="{077026EC-A78B-4A84-8C89-79023EC3D260}" presName="composite" presStyleCnt="0"/>
      <dgm:spPr/>
    </dgm:pt>
    <dgm:pt modelId="{517E71BE-10FC-45E3-BAC7-863AFC1A4A55}" type="pres">
      <dgm:prSet presAssocID="{077026EC-A78B-4A84-8C89-79023EC3D260}" presName="imgShp" presStyleLbl="fgImgPlace1" presStyleIdx="6" presStyleCnt="14"/>
      <dgm:spPr>
        <a:xfrm>
          <a:off x="953484" y="2258060"/>
          <a:ext cx="289526" cy="289526"/>
        </a:xfrm>
        <a:blipFill>
          <a:blip xmlns:r="http://schemas.openxmlformats.org/officeDocument/2006/relationships" r:embed="rId7" cstate="print">
            <a:extLst>
              <a:ext uri="{28A0092B-C50C-407E-A947-70E740481C1C}">
                <a14:useLocalDpi xmlns:a14="http://schemas.microsoft.com/office/drawing/2010/main" val="0"/>
              </a:ext>
            </a:extLst>
          </a:blip>
          <a:srcRect/>
          <a:stretch>
            <a:fillRect t="-21000" b="-21000"/>
          </a:stretch>
        </a:blipFill>
      </dgm:spPr>
    </dgm:pt>
    <dgm:pt modelId="{310393C6-168A-43F6-BD81-AC56EEEDFAD8}" type="pres">
      <dgm:prSet presAssocID="{077026EC-A78B-4A84-8C89-79023EC3D260}" presName="txShp" presStyleLbl="node1" presStyleIdx="6" presStyleCnt="14">
        <dgm:presLayoutVars>
          <dgm:bulletEnabled val="1"/>
        </dgm:presLayoutVars>
      </dgm:prSet>
      <dgm:spPr>
        <a:prstGeom prst="homePlate">
          <a:avLst/>
        </a:prstGeom>
      </dgm:spPr>
      <dgm:t>
        <a:bodyPr/>
        <a:lstStyle/>
        <a:p>
          <a:endParaRPr lang="en-US"/>
        </a:p>
      </dgm:t>
    </dgm:pt>
    <dgm:pt modelId="{C68BB979-DDFA-4B68-85A4-975A7F3B4701}" type="pres">
      <dgm:prSet presAssocID="{9659A4BF-CD7C-4D67-9BA5-F0109D71063A}" presName="spacing" presStyleCnt="0"/>
      <dgm:spPr/>
    </dgm:pt>
    <dgm:pt modelId="{003811AA-4BB6-4BCD-8694-B079C7B78A8C}" type="pres">
      <dgm:prSet presAssocID="{71904D51-48DD-48DE-A4CC-AE07F6A6AF72}" presName="composite" presStyleCnt="0"/>
      <dgm:spPr/>
    </dgm:pt>
    <dgm:pt modelId="{7196DE0B-4F06-4A37-9736-37E8F3B49100}" type="pres">
      <dgm:prSet presAssocID="{71904D51-48DD-48DE-A4CC-AE07F6A6AF72}" presName="imgShp" presStyleLbl="fgImgPlace1" presStyleIdx="7" presStyleCnt="14"/>
      <dgm:spPr>
        <a:xfrm>
          <a:off x="953484" y="2634012"/>
          <a:ext cx="289526" cy="289526"/>
        </a:xfrm>
        <a:blipFill>
          <a:blip xmlns:r="http://schemas.openxmlformats.org/officeDocument/2006/relationships" r:embed="rId8" cstate="print">
            <a:extLst>
              <a:ext uri="{28A0092B-C50C-407E-A947-70E740481C1C}">
                <a14:useLocalDpi xmlns:a14="http://schemas.microsoft.com/office/drawing/2010/main" val="0"/>
              </a:ext>
            </a:extLst>
          </a:blip>
          <a:srcRect/>
          <a:stretch>
            <a:fillRect/>
          </a:stretch>
        </a:blipFill>
      </dgm:spPr>
    </dgm:pt>
    <dgm:pt modelId="{2ADD61C7-F302-4E3F-87B5-C860E7F2B3A5}" type="pres">
      <dgm:prSet presAssocID="{71904D51-48DD-48DE-A4CC-AE07F6A6AF72}" presName="txShp" presStyleLbl="node1" presStyleIdx="7" presStyleCnt="14">
        <dgm:presLayoutVars>
          <dgm:bulletEnabled val="1"/>
        </dgm:presLayoutVars>
      </dgm:prSet>
      <dgm:spPr>
        <a:prstGeom prst="homePlate">
          <a:avLst/>
        </a:prstGeom>
      </dgm:spPr>
      <dgm:t>
        <a:bodyPr/>
        <a:lstStyle/>
        <a:p>
          <a:endParaRPr lang="en-US"/>
        </a:p>
      </dgm:t>
    </dgm:pt>
    <dgm:pt modelId="{33558A27-F502-4EBD-ADF6-2174CE1BF69F}" type="pres">
      <dgm:prSet presAssocID="{AF7E6428-4CD4-4C44-82E0-D213A6B5B02A}" presName="spacing" presStyleCnt="0"/>
      <dgm:spPr/>
    </dgm:pt>
    <dgm:pt modelId="{DC6796C5-0C7C-4A5B-B41E-CBB20050EB89}" type="pres">
      <dgm:prSet presAssocID="{917CC04B-81BF-4C73-9BF5-8F247F71DA44}" presName="composite" presStyleCnt="0"/>
      <dgm:spPr/>
    </dgm:pt>
    <dgm:pt modelId="{044695BD-205D-4D5A-ADD4-2A91614E4B52}" type="pres">
      <dgm:prSet presAssocID="{917CC04B-81BF-4C73-9BF5-8F247F71DA44}" presName="imgShp" presStyleLbl="fgImgPlace1" presStyleIdx="8" presStyleCnt="14"/>
      <dgm:spPr>
        <a:xfrm>
          <a:off x="953484" y="3009965"/>
          <a:ext cx="289526" cy="289526"/>
        </a:xfrm>
        <a:blipFill>
          <a:blip xmlns:r="http://schemas.openxmlformats.org/officeDocument/2006/relationships" r:embed="rId9" cstate="print">
            <a:extLst>
              <a:ext uri="{28A0092B-C50C-407E-A947-70E740481C1C}">
                <a14:useLocalDpi xmlns:a14="http://schemas.microsoft.com/office/drawing/2010/main" val="0"/>
              </a:ext>
            </a:extLst>
          </a:blip>
          <a:srcRect/>
          <a:stretch>
            <a:fillRect l="-18000" r="-18000"/>
          </a:stretch>
        </a:blipFill>
      </dgm:spPr>
    </dgm:pt>
    <dgm:pt modelId="{E25ED376-0FEB-4CB4-95F3-36ED5C484DBE}" type="pres">
      <dgm:prSet presAssocID="{917CC04B-81BF-4C73-9BF5-8F247F71DA44}" presName="txShp" presStyleLbl="node1" presStyleIdx="8" presStyleCnt="14">
        <dgm:presLayoutVars>
          <dgm:bulletEnabled val="1"/>
        </dgm:presLayoutVars>
      </dgm:prSet>
      <dgm:spPr>
        <a:prstGeom prst="homePlate">
          <a:avLst/>
        </a:prstGeom>
      </dgm:spPr>
      <dgm:t>
        <a:bodyPr/>
        <a:lstStyle/>
        <a:p>
          <a:endParaRPr lang="en-US"/>
        </a:p>
      </dgm:t>
    </dgm:pt>
    <dgm:pt modelId="{61D91A74-1322-4CDC-96B8-C6551BF9C66F}" type="pres">
      <dgm:prSet presAssocID="{144BD4E3-20BA-48AB-AA29-FAC42F17656C}" presName="spacing" presStyleCnt="0"/>
      <dgm:spPr/>
    </dgm:pt>
    <dgm:pt modelId="{5355744C-4ADA-4D61-A778-37890C2634FB}" type="pres">
      <dgm:prSet presAssocID="{9F3DCE76-9E4C-4439-907C-F297C85D5E2A}" presName="composite" presStyleCnt="0"/>
      <dgm:spPr/>
    </dgm:pt>
    <dgm:pt modelId="{370D8FF1-0F12-489D-9FDD-5BB8BEF9DC98}" type="pres">
      <dgm:prSet presAssocID="{9F3DCE76-9E4C-4439-907C-F297C85D5E2A}" presName="imgShp" presStyleLbl="fgImgPlace1" presStyleIdx="9" presStyleCnt="14"/>
      <dgm:spPr>
        <a:xfrm>
          <a:off x="953484" y="3385918"/>
          <a:ext cx="289526" cy="289526"/>
        </a:xfrm>
        <a:blipFill>
          <a:blip xmlns:r="http://schemas.openxmlformats.org/officeDocument/2006/relationships" r:embed="rId10"/>
          <a:srcRect/>
          <a:stretch>
            <a:fillRect l="-25000" r="-25000"/>
          </a:stretch>
        </a:blipFill>
      </dgm:spPr>
    </dgm:pt>
    <dgm:pt modelId="{47F8244B-D12C-481F-9A44-B4FF02D7A4DB}" type="pres">
      <dgm:prSet presAssocID="{9F3DCE76-9E4C-4439-907C-F297C85D5E2A}" presName="txShp" presStyleLbl="node1" presStyleIdx="9" presStyleCnt="14">
        <dgm:presLayoutVars>
          <dgm:bulletEnabled val="1"/>
        </dgm:presLayoutVars>
      </dgm:prSet>
      <dgm:spPr>
        <a:prstGeom prst="homePlate">
          <a:avLst/>
        </a:prstGeom>
      </dgm:spPr>
      <dgm:t>
        <a:bodyPr/>
        <a:lstStyle/>
        <a:p>
          <a:endParaRPr lang="en-US"/>
        </a:p>
      </dgm:t>
    </dgm:pt>
    <dgm:pt modelId="{00E6D7DA-DD87-4901-9C97-29EE8B802BF9}" type="pres">
      <dgm:prSet presAssocID="{1135CC51-CBAA-4F29-B78F-5925634A7326}" presName="spacing" presStyleCnt="0"/>
      <dgm:spPr/>
    </dgm:pt>
    <dgm:pt modelId="{74900F2E-E208-48F3-8891-944D7E07631C}" type="pres">
      <dgm:prSet presAssocID="{A1855D2C-7CED-44DC-BFC3-56BF52D8ECC4}" presName="composite" presStyleCnt="0"/>
      <dgm:spPr/>
    </dgm:pt>
    <dgm:pt modelId="{0DFBEEC7-1B31-4676-BA03-CAC007F4294B}" type="pres">
      <dgm:prSet presAssocID="{A1855D2C-7CED-44DC-BFC3-56BF52D8ECC4}" presName="imgShp" presStyleLbl="fgImgPlace1" presStyleIdx="10" presStyleCnt="14"/>
      <dgm:spPr>
        <a:xfrm>
          <a:off x="953484" y="3761870"/>
          <a:ext cx="289526" cy="289526"/>
        </a:xfrm>
        <a:blipFill>
          <a:blip xmlns:r="http://schemas.openxmlformats.org/officeDocument/2006/relationships" r:embed="rId11">
            <a:extLst>
              <a:ext uri="{28A0092B-C50C-407E-A947-70E740481C1C}">
                <a14:useLocalDpi xmlns:a14="http://schemas.microsoft.com/office/drawing/2010/main" val="0"/>
              </a:ext>
            </a:extLst>
          </a:blip>
          <a:srcRect/>
          <a:stretch>
            <a:fillRect/>
          </a:stretch>
        </a:blipFill>
      </dgm:spPr>
    </dgm:pt>
    <dgm:pt modelId="{5F5FB8DA-CD2E-48B4-BE47-EF234BF95E05}" type="pres">
      <dgm:prSet presAssocID="{A1855D2C-7CED-44DC-BFC3-56BF52D8ECC4}" presName="txShp" presStyleLbl="node1" presStyleIdx="10" presStyleCnt="14">
        <dgm:presLayoutVars>
          <dgm:bulletEnabled val="1"/>
        </dgm:presLayoutVars>
      </dgm:prSet>
      <dgm:spPr>
        <a:prstGeom prst="homePlate">
          <a:avLst/>
        </a:prstGeom>
      </dgm:spPr>
      <dgm:t>
        <a:bodyPr/>
        <a:lstStyle/>
        <a:p>
          <a:endParaRPr lang="en-US"/>
        </a:p>
      </dgm:t>
    </dgm:pt>
    <dgm:pt modelId="{E23D733E-2B8B-47B3-8515-EC737CE4E171}" type="pres">
      <dgm:prSet presAssocID="{CC79E739-C2A0-4D3C-9452-8BD7B4E67C3C}" presName="spacing" presStyleCnt="0"/>
      <dgm:spPr/>
    </dgm:pt>
    <dgm:pt modelId="{D1077FD3-242D-4C38-B72D-84D285C8AF19}" type="pres">
      <dgm:prSet presAssocID="{18884242-DCFF-4125-93CE-F0A81A36DB68}" presName="composite" presStyleCnt="0"/>
      <dgm:spPr/>
    </dgm:pt>
    <dgm:pt modelId="{DE6898C3-9C85-4F77-828D-35F496C5DCEE}" type="pres">
      <dgm:prSet presAssocID="{18884242-DCFF-4125-93CE-F0A81A36DB68}" presName="imgShp" presStyleLbl="fgImgPlace1" presStyleIdx="11" presStyleCnt="14"/>
      <dgm:spPr>
        <a:xfrm>
          <a:off x="953484" y="4137823"/>
          <a:ext cx="289526" cy="289526"/>
        </a:xfrm>
        <a:blipFill>
          <a:blip xmlns:r="http://schemas.openxmlformats.org/officeDocument/2006/relationships" r:embed="rId12" cstate="print">
            <a:extLst>
              <a:ext uri="{28A0092B-C50C-407E-A947-70E740481C1C}">
                <a14:useLocalDpi xmlns:a14="http://schemas.microsoft.com/office/drawing/2010/main" val="0"/>
              </a:ext>
            </a:extLst>
          </a:blip>
          <a:srcRect/>
          <a:stretch>
            <a:fillRect/>
          </a:stretch>
        </a:blipFill>
      </dgm:spPr>
    </dgm:pt>
    <dgm:pt modelId="{F28E7C54-58C9-4E2D-9E77-B7414B05AEF2}" type="pres">
      <dgm:prSet presAssocID="{18884242-DCFF-4125-93CE-F0A81A36DB68}" presName="txShp" presStyleLbl="node1" presStyleIdx="11" presStyleCnt="14">
        <dgm:presLayoutVars>
          <dgm:bulletEnabled val="1"/>
        </dgm:presLayoutVars>
      </dgm:prSet>
      <dgm:spPr>
        <a:prstGeom prst="homePlate">
          <a:avLst/>
        </a:prstGeom>
      </dgm:spPr>
      <dgm:t>
        <a:bodyPr/>
        <a:lstStyle/>
        <a:p>
          <a:endParaRPr lang="en-US"/>
        </a:p>
      </dgm:t>
    </dgm:pt>
    <dgm:pt modelId="{D313C968-CAC9-4A2E-947B-E873E0EB725B}" type="pres">
      <dgm:prSet presAssocID="{3DF6E786-5A33-41A7-B72F-EDE7A7B6970C}" presName="spacing" presStyleCnt="0"/>
      <dgm:spPr/>
    </dgm:pt>
    <dgm:pt modelId="{4413D5FA-594E-4AEA-92C1-DE877F07B465}" type="pres">
      <dgm:prSet presAssocID="{ABAD4EA7-BA19-4985-8BFF-836EE620812E}" presName="composite" presStyleCnt="0"/>
      <dgm:spPr/>
    </dgm:pt>
    <dgm:pt modelId="{20960587-237D-4ECD-8A77-29C1030E021A}" type="pres">
      <dgm:prSet presAssocID="{ABAD4EA7-BA19-4985-8BFF-836EE620812E}" presName="imgShp" presStyleLbl="fgImgPlace1" presStyleIdx="12" presStyleCnt="14"/>
      <dgm:spPr>
        <a:xfrm>
          <a:off x="953484" y="4513775"/>
          <a:ext cx="289526" cy="289526"/>
        </a:xfrm>
        <a:blipFill>
          <a:blip xmlns:r="http://schemas.openxmlformats.org/officeDocument/2006/relationships" r:embed="rId13" cstate="print">
            <a:extLst>
              <a:ext uri="{28A0092B-C50C-407E-A947-70E740481C1C}">
                <a14:useLocalDpi xmlns:a14="http://schemas.microsoft.com/office/drawing/2010/main" val="0"/>
              </a:ext>
            </a:extLst>
          </a:blip>
          <a:srcRect/>
          <a:stretch>
            <a:fillRect/>
          </a:stretch>
        </a:blipFill>
      </dgm:spPr>
    </dgm:pt>
    <dgm:pt modelId="{4B00593A-01F5-4369-83AF-425706E61010}" type="pres">
      <dgm:prSet presAssocID="{ABAD4EA7-BA19-4985-8BFF-836EE620812E}" presName="txShp" presStyleLbl="node1" presStyleIdx="12" presStyleCnt="14">
        <dgm:presLayoutVars>
          <dgm:bulletEnabled val="1"/>
        </dgm:presLayoutVars>
      </dgm:prSet>
      <dgm:spPr>
        <a:prstGeom prst="homePlate">
          <a:avLst/>
        </a:prstGeom>
      </dgm:spPr>
      <dgm:t>
        <a:bodyPr/>
        <a:lstStyle/>
        <a:p>
          <a:endParaRPr lang="en-US"/>
        </a:p>
      </dgm:t>
    </dgm:pt>
    <dgm:pt modelId="{248F3153-3E47-498B-A3D1-CF6CAF5DB72E}" type="pres">
      <dgm:prSet presAssocID="{89BFA885-2EA3-4E8E-8B73-A698C44CF53E}" presName="spacing" presStyleCnt="0"/>
      <dgm:spPr/>
    </dgm:pt>
    <dgm:pt modelId="{88441C28-7946-4C4C-A4C5-EDC195AF98EF}" type="pres">
      <dgm:prSet presAssocID="{23B67DD3-DCA4-4F73-A98D-21E9F79E76E5}" presName="composite" presStyleCnt="0"/>
      <dgm:spPr/>
    </dgm:pt>
    <dgm:pt modelId="{8DFCD992-F897-4131-8852-BD89AB5B55FA}" type="pres">
      <dgm:prSet presAssocID="{23B67DD3-DCA4-4F73-A98D-21E9F79E76E5}" presName="imgShp" presStyleLbl="fgImgPlace1" presStyleIdx="13" presStyleCnt="14"/>
      <dgm:spPr>
        <a:xfrm>
          <a:off x="953484" y="4889728"/>
          <a:ext cx="289526" cy="289526"/>
        </a:xfrm>
        <a:blipFill>
          <a:blip xmlns:r="http://schemas.openxmlformats.org/officeDocument/2006/relationships" r:embed="rId14">
            <a:extLst>
              <a:ext uri="{28A0092B-C50C-407E-A947-70E740481C1C}">
                <a14:useLocalDpi xmlns:a14="http://schemas.microsoft.com/office/drawing/2010/main" val="0"/>
              </a:ext>
            </a:extLst>
          </a:blip>
          <a:srcRect/>
          <a:stretch>
            <a:fillRect/>
          </a:stretch>
        </a:blipFill>
      </dgm:spPr>
    </dgm:pt>
    <dgm:pt modelId="{C7432E48-2620-4582-A7DD-033C60232122}" type="pres">
      <dgm:prSet presAssocID="{23B67DD3-DCA4-4F73-A98D-21E9F79E76E5}" presName="txShp" presStyleLbl="node1" presStyleIdx="13" presStyleCnt="14">
        <dgm:presLayoutVars>
          <dgm:bulletEnabled val="1"/>
        </dgm:presLayoutVars>
      </dgm:prSet>
      <dgm:spPr>
        <a:prstGeom prst="homePlate">
          <a:avLst/>
        </a:prstGeom>
      </dgm:spPr>
      <dgm:t>
        <a:bodyPr/>
        <a:lstStyle/>
        <a:p>
          <a:endParaRPr lang="en-US"/>
        </a:p>
      </dgm:t>
    </dgm:pt>
  </dgm:ptLst>
  <dgm:cxnLst>
    <dgm:cxn modelId="{C9235429-127D-4D49-A43F-9B46E7DD6FA7}" type="presOf" srcId="{DB1043D5-E4CD-4DE3-A56A-6C5C948615CA}" destId="{490783E8-D191-417A-9AE3-416F8617B63C}" srcOrd="0" destOrd="0" presId="urn:microsoft.com/office/officeart/2005/8/layout/vList3"/>
    <dgm:cxn modelId="{F9AB5C9A-BA7A-43F3-AC2F-73410DF6C987}" type="presOf" srcId="{23B67DD3-DCA4-4F73-A98D-21E9F79E76E5}" destId="{C7432E48-2620-4582-A7DD-033C60232122}" srcOrd="0" destOrd="0" presId="urn:microsoft.com/office/officeart/2005/8/layout/vList3"/>
    <dgm:cxn modelId="{6B15B9F8-5288-43C5-8C83-B574385F2EAE}" type="presOf" srcId="{ABAD4EA7-BA19-4985-8BFF-836EE620812E}" destId="{4B00593A-01F5-4369-83AF-425706E61010}" srcOrd="0" destOrd="0" presId="urn:microsoft.com/office/officeart/2005/8/layout/vList3"/>
    <dgm:cxn modelId="{EB5336D4-CF1F-4FC1-88A3-5E85644CBED6}" srcId="{DB1043D5-E4CD-4DE3-A56A-6C5C948615CA}" destId="{23B67DD3-DCA4-4F73-A98D-21E9F79E76E5}" srcOrd="13" destOrd="0" parTransId="{D9E7E953-6326-412F-9FFD-01244BAF45C1}" sibTransId="{3AC76641-EC11-4A10-856A-3A1018A0162F}"/>
    <dgm:cxn modelId="{072C2F9D-0701-4FEC-822B-379F739C829D}" type="presOf" srcId="{2BEA9283-6623-434F-9012-893FE3AA2241}" destId="{14D7A38A-0B0C-46F4-A4C6-439B01F0788B}" srcOrd="0" destOrd="0" presId="urn:microsoft.com/office/officeart/2005/8/layout/vList3"/>
    <dgm:cxn modelId="{0C89CF33-EBF4-4CDB-B11D-0C38A27F97C3}" type="presOf" srcId="{18884242-DCFF-4125-93CE-F0A81A36DB68}" destId="{F28E7C54-58C9-4E2D-9E77-B7414B05AEF2}" srcOrd="0" destOrd="0" presId="urn:microsoft.com/office/officeart/2005/8/layout/vList3"/>
    <dgm:cxn modelId="{D7DE2821-14DD-4565-8C43-13E77F1926F9}" type="presOf" srcId="{71904D51-48DD-48DE-A4CC-AE07F6A6AF72}" destId="{2ADD61C7-F302-4E3F-87B5-C860E7F2B3A5}" srcOrd="0" destOrd="0" presId="urn:microsoft.com/office/officeart/2005/8/layout/vList3"/>
    <dgm:cxn modelId="{0177C9E9-DF26-4617-BEF8-2BFA1C0C9700}" type="presOf" srcId="{077026EC-A78B-4A84-8C89-79023EC3D260}" destId="{310393C6-168A-43F6-BD81-AC56EEEDFAD8}" srcOrd="0" destOrd="0" presId="urn:microsoft.com/office/officeart/2005/8/layout/vList3"/>
    <dgm:cxn modelId="{49F13741-9938-45E4-919C-BD4F5C328886}" srcId="{DB1043D5-E4CD-4DE3-A56A-6C5C948615CA}" destId="{A1855D2C-7CED-44DC-BFC3-56BF52D8ECC4}" srcOrd="10" destOrd="0" parTransId="{B721D242-3560-47A4-A06E-A4557367232D}" sibTransId="{CC79E739-C2A0-4D3C-9452-8BD7B4E67C3C}"/>
    <dgm:cxn modelId="{07BC3D7E-1BEF-432A-82D7-0D61CE16E289}" srcId="{DB1043D5-E4CD-4DE3-A56A-6C5C948615CA}" destId="{06381A43-3D76-41E6-87C0-228AF6C13CE5}" srcOrd="0" destOrd="0" parTransId="{9912F5F9-FBF7-4CC2-B4BB-649FECCFEF3E}" sibTransId="{6C508DA6-4777-4FFD-AAB7-0414FC0C1705}"/>
    <dgm:cxn modelId="{C7B96DCB-2C53-47ED-BC2E-FBB878EE4063}" srcId="{DB1043D5-E4CD-4DE3-A56A-6C5C948615CA}" destId="{3192E2C1-9AE5-48D4-AAE3-7C7819398516}" srcOrd="1" destOrd="0" parTransId="{CFE62DDF-C6C6-4E37-A5D4-8C2D093FF081}" sibTransId="{AFD85715-28EC-4937-ACCF-4510BA922B64}"/>
    <dgm:cxn modelId="{B9AB283A-3A61-4B29-BA38-51C4A5445612}" srcId="{DB1043D5-E4CD-4DE3-A56A-6C5C948615CA}" destId="{9F3DCE76-9E4C-4439-907C-F297C85D5E2A}" srcOrd="9" destOrd="0" parTransId="{AA546330-1319-4A01-BA2F-5ACAD4F49403}" sibTransId="{1135CC51-CBAA-4F29-B78F-5925634A7326}"/>
    <dgm:cxn modelId="{4234C409-66F6-4F41-8AAE-0E117D0D7EA9}" srcId="{DB1043D5-E4CD-4DE3-A56A-6C5C948615CA}" destId="{943664D4-A552-4239-B67A-AE48979C5E19}" srcOrd="2" destOrd="0" parTransId="{53269A2D-CAA3-4687-A7D2-BBA29C3D0452}" sibTransId="{92E998E7-EB1A-4358-86A3-36CCD5E3293F}"/>
    <dgm:cxn modelId="{C8466BE9-8A86-4371-B076-D34FD02467A2}" type="presOf" srcId="{06381A43-3D76-41E6-87C0-228AF6C13CE5}" destId="{012DB640-B583-4340-B99B-2A2D2DBD764B}" srcOrd="0" destOrd="0" presId="urn:microsoft.com/office/officeart/2005/8/layout/vList3"/>
    <dgm:cxn modelId="{47E1713C-711B-4B7C-8E08-4B24714DF50D}" type="presOf" srcId="{9F3DCE76-9E4C-4439-907C-F297C85D5E2A}" destId="{47F8244B-D12C-481F-9A44-B4FF02D7A4DB}" srcOrd="0" destOrd="0" presId="urn:microsoft.com/office/officeart/2005/8/layout/vList3"/>
    <dgm:cxn modelId="{169369C3-C2DF-49A0-B04E-5E36566161C1}" type="presOf" srcId="{917CC04B-81BF-4C73-9BF5-8F247F71DA44}" destId="{E25ED376-0FEB-4CB4-95F3-36ED5C484DBE}" srcOrd="0" destOrd="0" presId="urn:microsoft.com/office/officeart/2005/8/layout/vList3"/>
    <dgm:cxn modelId="{D229F2F5-B0B8-491F-935E-DE125E7AD187}" srcId="{DB1043D5-E4CD-4DE3-A56A-6C5C948615CA}" destId="{1156B22E-5F31-4471-BC6A-52AAB04A4F83}" srcOrd="5" destOrd="0" parTransId="{BED0D778-E09E-4F04-AC56-794E5FF8641D}" sibTransId="{5D2F4A84-CC13-4CE2-A70D-7F0D946B50BB}"/>
    <dgm:cxn modelId="{30BAA4DC-778B-4B54-9DA8-409A17423BA3}" type="presOf" srcId="{A1855D2C-7CED-44DC-BFC3-56BF52D8ECC4}" destId="{5F5FB8DA-CD2E-48B4-BE47-EF234BF95E05}" srcOrd="0" destOrd="0" presId="urn:microsoft.com/office/officeart/2005/8/layout/vList3"/>
    <dgm:cxn modelId="{9213D90D-6786-48D0-A4D6-0F3866948E5D}" type="presOf" srcId="{BD3DFBA7-7B51-4280-B2CE-6715C3F04BF3}" destId="{D8511E5F-0F20-440B-8147-66825AE6C28B}" srcOrd="0" destOrd="0" presId="urn:microsoft.com/office/officeart/2005/8/layout/vList3"/>
    <dgm:cxn modelId="{CCEBFC3D-EDBD-4114-8345-42647E6FB584}" srcId="{DB1043D5-E4CD-4DE3-A56A-6C5C948615CA}" destId="{18884242-DCFF-4125-93CE-F0A81A36DB68}" srcOrd="11" destOrd="0" parTransId="{ED213A38-3EF9-4F44-AF6E-1882C44F85AF}" sibTransId="{3DF6E786-5A33-41A7-B72F-EDE7A7B6970C}"/>
    <dgm:cxn modelId="{1AB2542E-4479-41F0-AFDF-2EEBFF44B056}" type="presOf" srcId="{3192E2C1-9AE5-48D4-AAE3-7C7819398516}" destId="{46565E82-1445-4584-B231-8BF6512CF066}" srcOrd="0" destOrd="0" presId="urn:microsoft.com/office/officeart/2005/8/layout/vList3"/>
    <dgm:cxn modelId="{15A829F2-09D9-45F9-9513-4ED0D813D4CD}" type="presOf" srcId="{943664D4-A552-4239-B67A-AE48979C5E19}" destId="{F8316E96-F0E4-42A6-95B9-95EA0352D001}" srcOrd="0" destOrd="0" presId="urn:microsoft.com/office/officeart/2005/8/layout/vList3"/>
    <dgm:cxn modelId="{842B84B3-6037-4868-9704-0463E1804800}" type="presOf" srcId="{1156B22E-5F31-4471-BC6A-52AAB04A4F83}" destId="{E0E83138-5222-4B8A-B141-EA9D238AFD51}" srcOrd="0" destOrd="0" presId="urn:microsoft.com/office/officeart/2005/8/layout/vList3"/>
    <dgm:cxn modelId="{2ABAF346-53DB-4C50-92A8-D9345039EE4B}" srcId="{DB1043D5-E4CD-4DE3-A56A-6C5C948615CA}" destId="{917CC04B-81BF-4C73-9BF5-8F247F71DA44}" srcOrd="8" destOrd="0" parTransId="{BC627DEF-BD71-443A-A22E-D45A02BCB99D}" sibTransId="{144BD4E3-20BA-48AB-AA29-FAC42F17656C}"/>
    <dgm:cxn modelId="{E5CE72B3-060F-4ACA-8760-B49E82668EC3}" srcId="{DB1043D5-E4CD-4DE3-A56A-6C5C948615CA}" destId="{ABAD4EA7-BA19-4985-8BFF-836EE620812E}" srcOrd="12" destOrd="0" parTransId="{05EDC6B0-5FBF-462C-B178-8F1D2677E760}" sibTransId="{89BFA885-2EA3-4E8E-8B73-A698C44CF53E}"/>
    <dgm:cxn modelId="{662B5460-391D-40A2-BFC1-0D9C255BFAA3}" srcId="{DB1043D5-E4CD-4DE3-A56A-6C5C948615CA}" destId="{2BEA9283-6623-434F-9012-893FE3AA2241}" srcOrd="4" destOrd="0" parTransId="{ECEC93AE-D151-4910-B65C-476FA21CCF0A}" sibTransId="{6F2979AC-8636-48FB-AEBE-C7C5409B049B}"/>
    <dgm:cxn modelId="{28F24616-E217-4546-9E39-4DD5C70C103C}" srcId="{DB1043D5-E4CD-4DE3-A56A-6C5C948615CA}" destId="{BD3DFBA7-7B51-4280-B2CE-6715C3F04BF3}" srcOrd="3" destOrd="0" parTransId="{C854A952-9340-41A3-AB91-45F46571156D}" sibTransId="{24C6EB20-7AE7-4E8C-AA6F-1B135204CC1C}"/>
    <dgm:cxn modelId="{7FD3D66B-00BB-46D2-809E-E2CC014EB73A}" srcId="{DB1043D5-E4CD-4DE3-A56A-6C5C948615CA}" destId="{077026EC-A78B-4A84-8C89-79023EC3D260}" srcOrd="6" destOrd="0" parTransId="{50BC243B-EDC8-493F-B738-BA6F25F0935A}" sibTransId="{9659A4BF-CD7C-4D67-9BA5-F0109D71063A}"/>
    <dgm:cxn modelId="{F4C21995-9883-4BE8-A493-F6C7B14BE77D}" srcId="{DB1043D5-E4CD-4DE3-A56A-6C5C948615CA}" destId="{71904D51-48DD-48DE-A4CC-AE07F6A6AF72}" srcOrd="7" destOrd="0" parTransId="{2C321557-EA4B-4D55-BC39-27A2688364FC}" sibTransId="{AF7E6428-4CD4-4C44-82E0-D213A6B5B02A}"/>
    <dgm:cxn modelId="{544579D3-82A5-468C-831E-FDDE7755CCFB}" type="presParOf" srcId="{490783E8-D191-417A-9AE3-416F8617B63C}" destId="{A4E23115-4A71-44F0-8736-9AF7D5CEFE2D}" srcOrd="0" destOrd="0" presId="urn:microsoft.com/office/officeart/2005/8/layout/vList3"/>
    <dgm:cxn modelId="{18814853-5659-426D-8ED8-97A8B0D5133E}" type="presParOf" srcId="{A4E23115-4A71-44F0-8736-9AF7D5CEFE2D}" destId="{72AA1779-48A1-410F-A2D7-8AA0E6E3138A}" srcOrd="0" destOrd="0" presId="urn:microsoft.com/office/officeart/2005/8/layout/vList3"/>
    <dgm:cxn modelId="{D2396CE5-DD93-40E9-BD1C-F666807CA716}" type="presParOf" srcId="{A4E23115-4A71-44F0-8736-9AF7D5CEFE2D}" destId="{012DB640-B583-4340-B99B-2A2D2DBD764B}" srcOrd="1" destOrd="0" presId="urn:microsoft.com/office/officeart/2005/8/layout/vList3"/>
    <dgm:cxn modelId="{324CBE4E-AB1F-4445-BFA1-51FC5E7CE8BA}" type="presParOf" srcId="{490783E8-D191-417A-9AE3-416F8617B63C}" destId="{310CE78F-6421-4288-B520-430E2BBF588A}" srcOrd="1" destOrd="0" presId="urn:microsoft.com/office/officeart/2005/8/layout/vList3"/>
    <dgm:cxn modelId="{56C7030F-8281-4A2E-AC5A-B6A9EABF27F2}" type="presParOf" srcId="{490783E8-D191-417A-9AE3-416F8617B63C}" destId="{0D9D824E-0EDD-450A-A3E3-60154DA273DA}" srcOrd="2" destOrd="0" presId="urn:microsoft.com/office/officeart/2005/8/layout/vList3"/>
    <dgm:cxn modelId="{A5DE2150-FC4B-4F43-8827-738004F1CD20}" type="presParOf" srcId="{0D9D824E-0EDD-450A-A3E3-60154DA273DA}" destId="{501C48A3-6AA3-4A67-A6E5-0D7D57C2E619}" srcOrd="0" destOrd="0" presId="urn:microsoft.com/office/officeart/2005/8/layout/vList3"/>
    <dgm:cxn modelId="{1BC6CCF3-221B-4265-83E6-0C292803B777}" type="presParOf" srcId="{0D9D824E-0EDD-450A-A3E3-60154DA273DA}" destId="{46565E82-1445-4584-B231-8BF6512CF066}" srcOrd="1" destOrd="0" presId="urn:microsoft.com/office/officeart/2005/8/layout/vList3"/>
    <dgm:cxn modelId="{35F526BE-D2B8-4A30-9C62-97E7D393BB06}" type="presParOf" srcId="{490783E8-D191-417A-9AE3-416F8617B63C}" destId="{EFF9582E-293C-4097-B0BE-89FF7361DAD2}" srcOrd="3" destOrd="0" presId="urn:microsoft.com/office/officeart/2005/8/layout/vList3"/>
    <dgm:cxn modelId="{219D9F80-7806-463B-9C05-77974D01C99D}" type="presParOf" srcId="{490783E8-D191-417A-9AE3-416F8617B63C}" destId="{5B0B7022-5ECD-4108-83FC-22B32C85E8C3}" srcOrd="4" destOrd="0" presId="urn:microsoft.com/office/officeart/2005/8/layout/vList3"/>
    <dgm:cxn modelId="{BB1561BD-FF33-49DA-AB40-B1DF75A80041}" type="presParOf" srcId="{5B0B7022-5ECD-4108-83FC-22B32C85E8C3}" destId="{EAF9542E-E0B7-43A4-9A45-5583AE179A74}" srcOrd="0" destOrd="0" presId="urn:microsoft.com/office/officeart/2005/8/layout/vList3"/>
    <dgm:cxn modelId="{A6291B9B-1B08-4AD9-8C0B-496C1EBB6996}" type="presParOf" srcId="{5B0B7022-5ECD-4108-83FC-22B32C85E8C3}" destId="{F8316E96-F0E4-42A6-95B9-95EA0352D001}" srcOrd="1" destOrd="0" presId="urn:microsoft.com/office/officeart/2005/8/layout/vList3"/>
    <dgm:cxn modelId="{B481E004-E521-421D-A005-4BD06976A50E}" type="presParOf" srcId="{490783E8-D191-417A-9AE3-416F8617B63C}" destId="{685A3481-94FD-41AF-81EE-AFE1DF65DDF7}" srcOrd="5" destOrd="0" presId="urn:microsoft.com/office/officeart/2005/8/layout/vList3"/>
    <dgm:cxn modelId="{46739241-62CA-4098-AD79-59673597CB32}" type="presParOf" srcId="{490783E8-D191-417A-9AE3-416F8617B63C}" destId="{0033DE62-2988-4CED-A3E0-0C270EE71953}" srcOrd="6" destOrd="0" presId="urn:microsoft.com/office/officeart/2005/8/layout/vList3"/>
    <dgm:cxn modelId="{BA880BA9-C512-4E77-9217-B9C5F1EB3EC7}" type="presParOf" srcId="{0033DE62-2988-4CED-A3E0-0C270EE71953}" destId="{06E66BCA-ACE6-40CD-884B-2F01AFC932F3}" srcOrd="0" destOrd="0" presId="urn:microsoft.com/office/officeart/2005/8/layout/vList3"/>
    <dgm:cxn modelId="{9639847C-2D0C-4B3F-ACD4-49BBCBC890DE}" type="presParOf" srcId="{0033DE62-2988-4CED-A3E0-0C270EE71953}" destId="{D8511E5F-0F20-440B-8147-66825AE6C28B}" srcOrd="1" destOrd="0" presId="urn:microsoft.com/office/officeart/2005/8/layout/vList3"/>
    <dgm:cxn modelId="{18C2AEFB-E7A6-49E7-AB91-8EDDEB49CC6A}" type="presParOf" srcId="{490783E8-D191-417A-9AE3-416F8617B63C}" destId="{F744FFFD-C01C-450D-AF94-E5AFBBD9D840}" srcOrd="7" destOrd="0" presId="urn:microsoft.com/office/officeart/2005/8/layout/vList3"/>
    <dgm:cxn modelId="{67B21DD8-07F0-434D-8BEB-32EEE43FB7EF}" type="presParOf" srcId="{490783E8-D191-417A-9AE3-416F8617B63C}" destId="{DB31737B-D7C7-4391-BD47-4C587FB228EF}" srcOrd="8" destOrd="0" presId="urn:microsoft.com/office/officeart/2005/8/layout/vList3"/>
    <dgm:cxn modelId="{B9D15778-3F31-4C4D-9042-DEB464D7BB4A}" type="presParOf" srcId="{DB31737B-D7C7-4391-BD47-4C587FB228EF}" destId="{5FB919A6-477B-419D-8192-206DB2042438}" srcOrd="0" destOrd="0" presId="urn:microsoft.com/office/officeart/2005/8/layout/vList3"/>
    <dgm:cxn modelId="{673FD5B2-A421-4D68-8E03-C4D05FC4B702}" type="presParOf" srcId="{DB31737B-D7C7-4391-BD47-4C587FB228EF}" destId="{14D7A38A-0B0C-46F4-A4C6-439B01F0788B}" srcOrd="1" destOrd="0" presId="urn:microsoft.com/office/officeart/2005/8/layout/vList3"/>
    <dgm:cxn modelId="{6776E5A5-260A-4770-BA7E-405902F7B818}" type="presParOf" srcId="{490783E8-D191-417A-9AE3-416F8617B63C}" destId="{A8C51B37-B4EA-4883-8317-4962D76715BA}" srcOrd="9" destOrd="0" presId="urn:microsoft.com/office/officeart/2005/8/layout/vList3"/>
    <dgm:cxn modelId="{E2390878-8B5F-43FF-B766-40E56206789F}" type="presParOf" srcId="{490783E8-D191-417A-9AE3-416F8617B63C}" destId="{54B7BC0D-9153-4E14-B19C-78F05BC06D58}" srcOrd="10" destOrd="0" presId="urn:microsoft.com/office/officeart/2005/8/layout/vList3"/>
    <dgm:cxn modelId="{5D871FAC-7FC9-4585-AF08-0F2C287D8AD3}" type="presParOf" srcId="{54B7BC0D-9153-4E14-B19C-78F05BC06D58}" destId="{85F99B7B-C161-48B3-896C-BEDC1F47E10C}" srcOrd="0" destOrd="0" presId="urn:microsoft.com/office/officeart/2005/8/layout/vList3"/>
    <dgm:cxn modelId="{1973C530-7070-4AE4-8D55-2E672A16E1FA}" type="presParOf" srcId="{54B7BC0D-9153-4E14-B19C-78F05BC06D58}" destId="{E0E83138-5222-4B8A-B141-EA9D238AFD51}" srcOrd="1" destOrd="0" presId="urn:microsoft.com/office/officeart/2005/8/layout/vList3"/>
    <dgm:cxn modelId="{CBC84B65-A9F6-449D-AAB5-0B11129BADC3}" type="presParOf" srcId="{490783E8-D191-417A-9AE3-416F8617B63C}" destId="{33AA68DD-CD81-4CD1-B662-AF43F1562489}" srcOrd="11" destOrd="0" presId="urn:microsoft.com/office/officeart/2005/8/layout/vList3"/>
    <dgm:cxn modelId="{A6B0DE46-3BF5-44F2-8F9B-AF82F6922030}" type="presParOf" srcId="{490783E8-D191-417A-9AE3-416F8617B63C}" destId="{430E19F2-93FF-415C-8F90-FD0A2F8A2F41}" srcOrd="12" destOrd="0" presId="urn:microsoft.com/office/officeart/2005/8/layout/vList3"/>
    <dgm:cxn modelId="{85F59DA0-635A-4670-8F23-7745EB98609C}" type="presParOf" srcId="{430E19F2-93FF-415C-8F90-FD0A2F8A2F41}" destId="{517E71BE-10FC-45E3-BAC7-863AFC1A4A55}" srcOrd="0" destOrd="0" presId="urn:microsoft.com/office/officeart/2005/8/layout/vList3"/>
    <dgm:cxn modelId="{882B8C11-0DE3-4C30-BC01-15C032C5277E}" type="presParOf" srcId="{430E19F2-93FF-415C-8F90-FD0A2F8A2F41}" destId="{310393C6-168A-43F6-BD81-AC56EEEDFAD8}" srcOrd="1" destOrd="0" presId="urn:microsoft.com/office/officeart/2005/8/layout/vList3"/>
    <dgm:cxn modelId="{91FB2476-4372-4B70-BDBE-4A875A4636FA}" type="presParOf" srcId="{490783E8-D191-417A-9AE3-416F8617B63C}" destId="{C68BB979-DDFA-4B68-85A4-975A7F3B4701}" srcOrd="13" destOrd="0" presId="urn:microsoft.com/office/officeart/2005/8/layout/vList3"/>
    <dgm:cxn modelId="{C3E8D613-A8EF-4C02-A13B-C4B0E20B6623}" type="presParOf" srcId="{490783E8-D191-417A-9AE3-416F8617B63C}" destId="{003811AA-4BB6-4BCD-8694-B079C7B78A8C}" srcOrd="14" destOrd="0" presId="urn:microsoft.com/office/officeart/2005/8/layout/vList3"/>
    <dgm:cxn modelId="{B9FE5416-C78B-460C-9575-0BD81793D70F}" type="presParOf" srcId="{003811AA-4BB6-4BCD-8694-B079C7B78A8C}" destId="{7196DE0B-4F06-4A37-9736-37E8F3B49100}" srcOrd="0" destOrd="0" presId="urn:microsoft.com/office/officeart/2005/8/layout/vList3"/>
    <dgm:cxn modelId="{88640585-BFB8-4C60-BE01-E91B3F70D12D}" type="presParOf" srcId="{003811AA-4BB6-4BCD-8694-B079C7B78A8C}" destId="{2ADD61C7-F302-4E3F-87B5-C860E7F2B3A5}" srcOrd="1" destOrd="0" presId="urn:microsoft.com/office/officeart/2005/8/layout/vList3"/>
    <dgm:cxn modelId="{0CF48380-DBCB-41C9-AE7B-962154986AE2}" type="presParOf" srcId="{490783E8-D191-417A-9AE3-416F8617B63C}" destId="{33558A27-F502-4EBD-ADF6-2174CE1BF69F}" srcOrd="15" destOrd="0" presId="urn:microsoft.com/office/officeart/2005/8/layout/vList3"/>
    <dgm:cxn modelId="{7A434039-840A-41C6-9B45-7E1687063138}" type="presParOf" srcId="{490783E8-D191-417A-9AE3-416F8617B63C}" destId="{DC6796C5-0C7C-4A5B-B41E-CBB20050EB89}" srcOrd="16" destOrd="0" presId="urn:microsoft.com/office/officeart/2005/8/layout/vList3"/>
    <dgm:cxn modelId="{3D560EF9-D150-437E-8301-71C6C16AD2F6}" type="presParOf" srcId="{DC6796C5-0C7C-4A5B-B41E-CBB20050EB89}" destId="{044695BD-205D-4D5A-ADD4-2A91614E4B52}" srcOrd="0" destOrd="0" presId="urn:microsoft.com/office/officeart/2005/8/layout/vList3"/>
    <dgm:cxn modelId="{6813B1E2-59B8-4941-97C5-CDD1EE018319}" type="presParOf" srcId="{DC6796C5-0C7C-4A5B-B41E-CBB20050EB89}" destId="{E25ED376-0FEB-4CB4-95F3-36ED5C484DBE}" srcOrd="1" destOrd="0" presId="urn:microsoft.com/office/officeart/2005/8/layout/vList3"/>
    <dgm:cxn modelId="{441C369B-A274-4076-BFA0-98CC76549790}" type="presParOf" srcId="{490783E8-D191-417A-9AE3-416F8617B63C}" destId="{61D91A74-1322-4CDC-96B8-C6551BF9C66F}" srcOrd="17" destOrd="0" presId="urn:microsoft.com/office/officeart/2005/8/layout/vList3"/>
    <dgm:cxn modelId="{EC5C2486-ECD3-4189-ACD5-BE1D9C0E0704}" type="presParOf" srcId="{490783E8-D191-417A-9AE3-416F8617B63C}" destId="{5355744C-4ADA-4D61-A778-37890C2634FB}" srcOrd="18" destOrd="0" presId="urn:microsoft.com/office/officeart/2005/8/layout/vList3"/>
    <dgm:cxn modelId="{907C59DA-3577-4332-A70F-E16674F26EDC}" type="presParOf" srcId="{5355744C-4ADA-4D61-A778-37890C2634FB}" destId="{370D8FF1-0F12-489D-9FDD-5BB8BEF9DC98}" srcOrd="0" destOrd="0" presId="urn:microsoft.com/office/officeart/2005/8/layout/vList3"/>
    <dgm:cxn modelId="{C21546BE-C5BD-47C5-9327-64ADEE2612A7}" type="presParOf" srcId="{5355744C-4ADA-4D61-A778-37890C2634FB}" destId="{47F8244B-D12C-481F-9A44-B4FF02D7A4DB}" srcOrd="1" destOrd="0" presId="urn:microsoft.com/office/officeart/2005/8/layout/vList3"/>
    <dgm:cxn modelId="{E90DA3F8-40D2-4649-90FC-5ECBEC30C043}" type="presParOf" srcId="{490783E8-D191-417A-9AE3-416F8617B63C}" destId="{00E6D7DA-DD87-4901-9C97-29EE8B802BF9}" srcOrd="19" destOrd="0" presId="urn:microsoft.com/office/officeart/2005/8/layout/vList3"/>
    <dgm:cxn modelId="{C042682A-3D72-4D13-8853-26CC28DC3A68}" type="presParOf" srcId="{490783E8-D191-417A-9AE3-416F8617B63C}" destId="{74900F2E-E208-48F3-8891-944D7E07631C}" srcOrd="20" destOrd="0" presId="urn:microsoft.com/office/officeart/2005/8/layout/vList3"/>
    <dgm:cxn modelId="{64C15FDD-4EAF-41C5-9C24-D93A7514EF18}" type="presParOf" srcId="{74900F2E-E208-48F3-8891-944D7E07631C}" destId="{0DFBEEC7-1B31-4676-BA03-CAC007F4294B}" srcOrd="0" destOrd="0" presId="urn:microsoft.com/office/officeart/2005/8/layout/vList3"/>
    <dgm:cxn modelId="{444A1602-624B-4FB4-BE8A-B977336F9AE1}" type="presParOf" srcId="{74900F2E-E208-48F3-8891-944D7E07631C}" destId="{5F5FB8DA-CD2E-48B4-BE47-EF234BF95E05}" srcOrd="1" destOrd="0" presId="urn:microsoft.com/office/officeart/2005/8/layout/vList3"/>
    <dgm:cxn modelId="{79782967-0C25-4ED9-BFA4-D1C0902DB0CA}" type="presParOf" srcId="{490783E8-D191-417A-9AE3-416F8617B63C}" destId="{E23D733E-2B8B-47B3-8515-EC737CE4E171}" srcOrd="21" destOrd="0" presId="urn:microsoft.com/office/officeart/2005/8/layout/vList3"/>
    <dgm:cxn modelId="{CA677265-0AF2-4CCD-9A04-A0B5E3848989}" type="presParOf" srcId="{490783E8-D191-417A-9AE3-416F8617B63C}" destId="{D1077FD3-242D-4C38-B72D-84D285C8AF19}" srcOrd="22" destOrd="0" presId="urn:microsoft.com/office/officeart/2005/8/layout/vList3"/>
    <dgm:cxn modelId="{8FCF01FB-6AB0-4682-A04D-FA512E6453DC}" type="presParOf" srcId="{D1077FD3-242D-4C38-B72D-84D285C8AF19}" destId="{DE6898C3-9C85-4F77-828D-35F496C5DCEE}" srcOrd="0" destOrd="0" presId="urn:microsoft.com/office/officeart/2005/8/layout/vList3"/>
    <dgm:cxn modelId="{38817473-630D-402A-8743-8035331058DF}" type="presParOf" srcId="{D1077FD3-242D-4C38-B72D-84D285C8AF19}" destId="{F28E7C54-58C9-4E2D-9E77-B7414B05AEF2}" srcOrd="1" destOrd="0" presId="urn:microsoft.com/office/officeart/2005/8/layout/vList3"/>
    <dgm:cxn modelId="{D43E01F9-11C0-4531-A117-893C4956DCE8}" type="presParOf" srcId="{490783E8-D191-417A-9AE3-416F8617B63C}" destId="{D313C968-CAC9-4A2E-947B-E873E0EB725B}" srcOrd="23" destOrd="0" presId="urn:microsoft.com/office/officeart/2005/8/layout/vList3"/>
    <dgm:cxn modelId="{6C306950-A745-465B-8289-8008D5F72AD0}" type="presParOf" srcId="{490783E8-D191-417A-9AE3-416F8617B63C}" destId="{4413D5FA-594E-4AEA-92C1-DE877F07B465}" srcOrd="24" destOrd="0" presId="urn:microsoft.com/office/officeart/2005/8/layout/vList3"/>
    <dgm:cxn modelId="{F07D6A79-819D-4891-BB83-4DFB2FDFDDAE}" type="presParOf" srcId="{4413D5FA-594E-4AEA-92C1-DE877F07B465}" destId="{20960587-237D-4ECD-8A77-29C1030E021A}" srcOrd="0" destOrd="0" presId="urn:microsoft.com/office/officeart/2005/8/layout/vList3"/>
    <dgm:cxn modelId="{4DB86129-D362-4DEA-B148-170AE65AF72C}" type="presParOf" srcId="{4413D5FA-594E-4AEA-92C1-DE877F07B465}" destId="{4B00593A-01F5-4369-83AF-425706E61010}" srcOrd="1" destOrd="0" presId="urn:microsoft.com/office/officeart/2005/8/layout/vList3"/>
    <dgm:cxn modelId="{C6B3AB57-A273-4906-8571-54C6A32B6E1D}" type="presParOf" srcId="{490783E8-D191-417A-9AE3-416F8617B63C}" destId="{248F3153-3E47-498B-A3D1-CF6CAF5DB72E}" srcOrd="25" destOrd="0" presId="urn:microsoft.com/office/officeart/2005/8/layout/vList3"/>
    <dgm:cxn modelId="{928F97E7-883E-4CAB-8830-0B1750F40780}" type="presParOf" srcId="{490783E8-D191-417A-9AE3-416F8617B63C}" destId="{88441C28-7946-4C4C-A4C5-EDC195AF98EF}" srcOrd="26" destOrd="0" presId="urn:microsoft.com/office/officeart/2005/8/layout/vList3"/>
    <dgm:cxn modelId="{BED8225E-41E6-420F-B95A-EC7234C0E067}" type="presParOf" srcId="{88441C28-7946-4C4C-A4C5-EDC195AF98EF}" destId="{8DFCD992-F897-4131-8852-BD89AB5B55FA}" srcOrd="0" destOrd="0" presId="urn:microsoft.com/office/officeart/2005/8/layout/vList3"/>
    <dgm:cxn modelId="{C142CB21-A1EF-4827-BC12-F619C38F26DD}" type="presParOf" srcId="{88441C28-7946-4C4C-A4C5-EDC195AF98EF}" destId="{C7432E48-2620-4582-A7DD-033C60232122}" srcOrd="1" destOrd="0" presId="urn:microsoft.com/office/officeart/2005/8/layout/vList3"/>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0CBA632-124D-48EB-88EF-72F6E38AE470}" type="doc">
      <dgm:prSet loTypeId="urn:microsoft.com/office/officeart/2005/8/layout/radial1" loCatId="relationship" qsTypeId="urn:microsoft.com/office/officeart/2005/8/quickstyle/3d1" qsCatId="3D" csTypeId="urn:microsoft.com/office/officeart/2005/8/colors/colorful1" csCatId="colorful" phldr="1"/>
      <dgm:spPr/>
      <dgm:t>
        <a:bodyPr/>
        <a:lstStyle/>
        <a:p>
          <a:endParaRPr lang="en-US"/>
        </a:p>
      </dgm:t>
    </dgm:pt>
    <dgm:pt modelId="{124460AF-89AD-4616-A9BD-56BEFFEBBD79}">
      <dgm:prSet phldrT="[Text]"/>
      <dgm:spPr/>
      <dgm:t>
        <a:bodyPr/>
        <a:lstStyle/>
        <a:p>
          <a:r>
            <a:rPr lang="en-US"/>
            <a:t>Basic Spices</a:t>
          </a:r>
        </a:p>
      </dgm:t>
    </dgm:pt>
    <dgm:pt modelId="{F12ABC0A-81A0-4640-AF2F-ED7524F65CEE}" type="parTrans" cxnId="{5C81DC24-4C5F-48F5-B96D-FE8ABFC5CEC3}">
      <dgm:prSet/>
      <dgm:spPr/>
      <dgm:t>
        <a:bodyPr/>
        <a:lstStyle/>
        <a:p>
          <a:endParaRPr lang="en-US"/>
        </a:p>
      </dgm:t>
    </dgm:pt>
    <dgm:pt modelId="{B46DC52B-FCFF-46CC-9D9B-B32BFD4FF373}" type="sibTrans" cxnId="{5C81DC24-4C5F-48F5-B96D-FE8ABFC5CEC3}">
      <dgm:prSet/>
      <dgm:spPr/>
      <dgm:t>
        <a:bodyPr/>
        <a:lstStyle/>
        <a:p>
          <a:endParaRPr lang="en-US"/>
        </a:p>
      </dgm:t>
    </dgm:pt>
    <dgm:pt modelId="{A208C431-22B6-4750-B482-2E3259DC2BA6}">
      <dgm:prSet phldrT="[Text]"/>
      <dgm:spPr/>
      <dgm:t>
        <a:bodyPr/>
        <a:lstStyle/>
        <a:p>
          <a:r>
            <a:rPr lang="en-US"/>
            <a:t>Ready Mix</a:t>
          </a:r>
        </a:p>
      </dgm:t>
    </dgm:pt>
    <dgm:pt modelId="{56D896A4-7519-40C8-B38C-E13950F03F03}" type="parTrans" cxnId="{CE52BA8F-40A9-4D0C-A553-49571DEB8F5B}">
      <dgm:prSet/>
      <dgm:spPr/>
      <dgm:t>
        <a:bodyPr/>
        <a:lstStyle/>
        <a:p>
          <a:endParaRPr lang="en-US"/>
        </a:p>
      </dgm:t>
    </dgm:pt>
    <dgm:pt modelId="{851C2C99-7F48-45BB-AF55-4FE22E0427C3}" type="sibTrans" cxnId="{CE52BA8F-40A9-4D0C-A553-49571DEB8F5B}">
      <dgm:prSet/>
      <dgm:spPr/>
      <dgm:t>
        <a:bodyPr/>
        <a:lstStyle/>
        <a:p>
          <a:endParaRPr lang="en-US"/>
        </a:p>
      </dgm:t>
    </dgm:pt>
    <dgm:pt modelId="{FDC064A1-268B-4236-BD2D-7E37C946D175}">
      <dgm:prSet phldrT="[Text]"/>
      <dgm:spPr/>
      <dgm:t>
        <a:bodyPr/>
        <a:lstStyle/>
        <a:p>
          <a:r>
            <a:rPr lang="en-US"/>
            <a:t>Cereals &amp; Pulses</a:t>
          </a:r>
        </a:p>
      </dgm:t>
    </dgm:pt>
    <dgm:pt modelId="{28F16E83-A3C3-4E56-AB47-62E54524F9AB}" type="parTrans" cxnId="{A2A98B57-4215-495B-B5C1-1477457E9CC5}">
      <dgm:prSet/>
      <dgm:spPr/>
      <dgm:t>
        <a:bodyPr/>
        <a:lstStyle/>
        <a:p>
          <a:endParaRPr lang="en-US"/>
        </a:p>
      </dgm:t>
    </dgm:pt>
    <dgm:pt modelId="{074ACF17-608A-42A4-A377-1BE2A4D3B707}" type="sibTrans" cxnId="{A2A98B57-4215-495B-B5C1-1477457E9CC5}">
      <dgm:prSet/>
      <dgm:spPr/>
      <dgm:t>
        <a:bodyPr/>
        <a:lstStyle/>
        <a:p>
          <a:endParaRPr lang="en-US"/>
        </a:p>
      </dgm:t>
    </dgm:pt>
    <dgm:pt modelId="{BBC55947-4C32-43A4-80F3-0D49B7DF08F6}">
      <dgm:prSet phldrT="[Text]"/>
      <dgm:spPr/>
      <dgm:t>
        <a:bodyPr/>
        <a:lstStyle/>
        <a:p>
          <a:r>
            <a:rPr lang="en-US"/>
            <a:t>Edible Oil</a:t>
          </a:r>
        </a:p>
      </dgm:t>
    </dgm:pt>
    <dgm:pt modelId="{B4437252-73D7-44DD-8C07-F6BDFDC540F5}" type="parTrans" cxnId="{53A9DCEE-B2F5-472B-B8ED-9E3396DA6A06}">
      <dgm:prSet/>
      <dgm:spPr/>
      <dgm:t>
        <a:bodyPr/>
        <a:lstStyle/>
        <a:p>
          <a:endParaRPr lang="en-US"/>
        </a:p>
      </dgm:t>
    </dgm:pt>
    <dgm:pt modelId="{D773DF5E-8332-491A-8FF3-B592AC8A4E22}" type="sibTrans" cxnId="{53A9DCEE-B2F5-472B-B8ED-9E3396DA6A06}">
      <dgm:prSet/>
      <dgm:spPr/>
      <dgm:t>
        <a:bodyPr/>
        <a:lstStyle/>
        <a:p>
          <a:endParaRPr lang="en-US"/>
        </a:p>
      </dgm:t>
    </dgm:pt>
    <dgm:pt modelId="{04573401-9B8E-420C-B831-1C31BFE988BE}">
      <dgm:prSet phldrT="[Text]"/>
      <dgm:spPr/>
      <dgm:t>
        <a:bodyPr/>
        <a:lstStyle/>
        <a:p>
          <a:r>
            <a:rPr lang="en-US"/>
            <a:t>Radhuni</a:t>
          </a:r>
        </a:p>
      </dgm:t>
    </dgm:pt>
    <dgm:pt modelId="{37BC72A6-CA14-4CB0-81C9-329DEFEC7ABC}" type="sibTrans" cxnId="{589B2939-F357-4184-A9DE-3633D690043B}">
      <dgm:prSet/>
      <dgm:spPr/>
      <dgm:t>
        <a:bodyPr/>
        <a:lstStyle/>
        <a:p>
          <a:endParaRPr lang="en-US"/>
        </a:p>
      </dgm:t>
    </dgm:pt>
    <dgm:pt modelId="{96ABA3F4-09D0-4E45-AF88-E2869DDD312D}" type="parTrans" cxnId="{589B2939-F357-4184-A9DE-3633D690043B}">
      <dgm:prSet/>
      <dgm:spPr/>
      <dgm:t>
        <a:bodyPr/>
        <a:lstStyle/>
        <a:p>
          <a:endParaRPr lang="en-US"/>
        </a:p>
      </dgm:t>
    </dgm:pt>
    <dgm:pt modelId="{72F5ED89-B2ED-4CDB-9C65-4C275210B144}" type="pres">
      <dgm:prSet presAssocID="{50CBA632-124D-48EB-88EF-72F6E38AE470}" presName="cycle" presStyleCnt="0">
        <dgm:presLayoutVars>
          <dgm:chMax val="1"/>
          <dgm:dir/>
          <dgm:animLvl val="ctr"/>
          <dgm:resizeHandles val="exact"/>
        </dgm:presLayoutVars>
      </dgm:prSet>
      <dgm:spPr/>
      <dgm:t>
        <a:bodyPr/>
        <a:lstStyle/>
        <a:p>
          <a:endParaRPr lang="en-US"/>
        </a:p>
      </dgm:t>
    </dgm:pt>
    <dgm:pt modelId="{ECD80562-E994-43EE-BAFD-6D3876D22AA8}" type="pres">
      <dgm:prSet presAssocID="{04573401-9B8E-420C-B831-1C31BFE988BE}" presName="centerShape" presStyleLbl="node0" presStyleIdx="0" presStyleCnt="1"/>
      <dgm:spPr/>
      <dgm:t>
        <a:bodyPr/>
        <a:lstStyle/>
        <a:p>
          <a:endParaRPr lang="en-US"/>
        </a:p>
      </dgm:t>
    </dgm:pt>
    <dgm:pt modelId="{89885E11-A712-4E21-B8ED-47AB59A73928}" type="pres">
      <dgm:prSet presAssocID="{F12ABC0A-81A0-4640-AF2F-ED7524F65CEE}" presName="Name9" presStyleLbl="parChTrans1D2" presStyleIdx="0" presStyleCnt="4"/>
      <dgm:spPr/>
      <dgm:t>
        <a:bodyPr/>
        <a:lstStyle/>
        <a:p>
          <a:endParaRPr lang="en-US"/>
        </a:p>
      </dgm:t>
    </dgm:pt>
    <dgm:pt modelId="{83DE4948-FC17-4016-865E-3470C7424C51}" type="pres">
      <dgm:prSet presAssocID="{F12ABC0A-81A0-4640-AF2F-ED7524F65CEE}" presName="connTx" presStyleLbl="parChTrans1D2" presStyleIdx="0" presStyleCnt="4"/>
      <dgm:spPr/>
      <dgm:t>
        <a:bodyPr/>
        <a:lstStyle/>
        <a:p>
          <a:endParaRPr lang="en-US"/>
        </a:p>
      </dgm:t>
    </dgm:pt>
    <dgm:pt modelId="{913C72B5-EA90-44B7-9B6F-621F23F645A3}" type="pres">
      <dgm:prSet presAssocID="{124460AF-89AD-4616-A9BD-56BEFFEBBD79}" presName="node" presStyleLbl="node1" presStyleIdx="0" presStyleCnt="4">
        <dgm:presLayoutVars>
          <dgm:bulletEnabled val="1"/>
        </dgm:presLayoutVars>
      </dgm:prSet>
      <dgm:spPr/>
      <dgm:t>
        <a:bodyPr/>
        <a:lstStyle/>
        <a:p>
          <a:endParaRPr lang="en-US"/>
        </a:p>
      </dgm:t>
    </dgm:pt>
    <dgm:pt modelId="{C707C738-6841-4D7E-A344-EA1BE09F5772}" type="pres">
      <dgm:prSet presAssocID="{56D896A4-7519-40C8-B38C-E13950F03F03}" presName="Name9" presStyleLbl="parChTrans1D2" presStyleIdx="1" presStyleCnt="4"/>
      <dgm:spPr/>
      <dgm:t>
        <a:bodyPr/>
        <a:lstStyle/>
        <a:p>
          <a:endParaRPr lang="en-US"/>
        </a:p>
      </dgm:t>
    </dgm:pt>
    <dgm:pt modelId="{ADB148EF-4D0D-4D6F-A70D-D2D9B60FF4CB}" type="pres">
      <dgm:prSet presAssocID="{56D896A4-7519-40C8-B38C-E13950F03F03}" presName="connTx" presStyleLbl="parChTrans1D2" presStyleIdx="1" presStyleCnt="4"/>
      <dgm:spPr/>
      <dgm:t>
        <a:bodyPr/>
        <a:lstStyle/>
        <a:p>
          <a:endParaRPr lang="en-US"/>
        </a:p>
      </dgm:t>
    </dgm:pt>
    <dgm:pt modelId="{58E56CF3-D791-4042-A250-6CFEFEFC024E}" type="pres">
      <dgm:prSet presAssocID="{A208C431-22B6-4750-B482-2E3259DC2BA6}" presName="node" presStyleLbl="node1" presStyleIdx="1" presStyleCnt="4">
        <dgm:presLayoutVars>
          <dgm:bulletEnabled val="1"/>
        </dgm:presLayoutVars>
      </dgm:prSet>
      <dgm:spPr/>
      <dgm:t>
        <a:bodyPr/>
        <a:lstStyle/>
        <a:p>
          <a:endParaRPr lang="en-US"/>
        </a:p>
      </dgm:t>
    </dgm:pt>
    <dgm:pt modelId="{928C2951-23FE-415B-8D8E-27639DA3D8B0}" type="pres">
      <dgm:prSet presAssocID="{28F16E83-A3C3-4E56-AB47-62E54524F9AB}" presName="Name9" presStyleLbl="parChTrans1D2" presStyleIdx="2" presStyleCnt="4"/>
      <dgm:spPr/>
      <dgm:t>
        <a:bodyPr/>
        <a:lstStyle/>
        <a:p>
          <a:endParaRPr lang="en-US"/>
        </a:p>
      </dgm:t>
    </dgm:pt>
    <dgm:pt modelId="{EF37C963-E22E-4990-BE8C-240DC632EE61}" type="pres">
      <dgm:prSet presAssocID="{28F16E83-A3C3-4E56-AB47-62E54524F9AB}" presName="connTx" presStyleLbl="parChTrans1D2" presStyleIdx="2" presStyleCnt="4"/>
      <dgm:spPr/>
      <dgm:t>
        <a:bodyPr/>
        <a:lstStyle/>
        <a:p>
          <a:endParaRPr lang="en-US"/>
        </a:p>
      </dgm:t>
    </dgm:pt>
    <dgm:pt modelId="{DFA5E364-F077-4C3D-8FD4-0C6512BAA798}" type="pres">
      <dgm:prSet presAssocID="{FDC064A1-268B-4236-BD2D-7E37C946D175}" presName="node" presStyleLbl="node1" presStyleIdx="2" presStyleCnt="4">
        <dgm:presLayoutVars>
          <dgm:bulletEnabled val="1"/>
        </dgm:presLayoutVars>
      </dgm:prSet>
      <dgm:spPr/>
      <dgm:t>
        <a:bodyPr/>
        <a:lstStyle/>
        <a:p>
          <a:endParaRPr lang="en-US"/>
        </a:p>
      </dgm:t>
    </dgm:pt>
    <dgm:pt modelId="{5F17E94C-F4CE-41CD-94DA-6A3FDBCF14B6}" type="pres">
      <dgm:prSet presAssocID="{B4437252-73D7-44DD-8C07-F6BDFDC540F5}" presName="Name9" presStyleLbl="parChTrans1D2" presStyleIdx="3" presStyleCnt="4"/>
      <dgm:spPr/>
      <dgm:t>
        <a:bodyPr/>
        <a:lstStyle/>
        <a:p>
          <a:endParaRPr lang="en-US"/>
        </a:p>
      </dgm:t>
    </dgm:pt>
    <dgm:pt modelId="{EE80F60E-6BE7-4A09-A35D-AF807D54591B}" type="pres">
      <dgm:prSet presAssocID="{B4437252-73D7-44DD-8C07-F6BDFDC540F5}" presName="connTx" presStyleLbl="parChTrans1D2" presStyleIdx="3" presStyleCnt="4"/>
      <dgm:spPr/>
      <dgm:t>
        <a:bodyPr/>
        <a:lstStyle/>
        <a:p>
          <a:endParaRPr lang="en-US"/>
        </a:p>
      </dgm:t>
    </dgm:pt>
    <dgm:pt modelId="{6215DC26-DF8D-4AEB-AC8E-CEB11E99EDE6}" type="pres">
      <dgm:prSet presAssocID="{BBC55947-4C32-43A4-80F3-0D49B7DF08F6}" presName="node" presStyleLbl="node1" presStyleIdx="3" presStyleCnt="4">
        <dgm:presLayoutVars>
          <dgm:bulletEnabled val="1"/>
        </dgm:presLayoutVars>
      </dgm:prSet>
      <dgm:spPr/>
      <dgm:t>
        <a:bodyPr/>
        <a:lstStyle/>
        <a:p>
          <a:endParaRPr lang="en-US"/>
        </a:p>
      </dgm:t>
    </dgm:pt>
  </dgm:ptLst>
  <dgm:cxnLst>
    <dgm:cxn modelId="{AE09D1B9-D9AB-4241-96EF-84C9CADBA0AA}" type="presOf" srcId="{28F16E83-A3C3-4E56-AB47-62E54524F9AB}" destId="{EF37C963-E22E-4990-BE8C-240DC632EE61}" srcOrd="1" destOrd="0" presId="urn:microsoft.com/office/officeart/2005/8/layout/radial1"/>
    <dgm:cxn modelId="{A2A98B57-4215-495B-B5C1-1477457E9CC5}" srcId="{04573401-9B8E-420C-B831-1C31BFE988BE}" destId="{FDC064A1-268B-4236-BD2D-7E37C946D175}" srcOrd="2" destOrd="0" parTransId="{28F16E83-A3C3-4E56-AB47-62E54524F9AB}" sibTransId="{074ACF17-608A-42A4-A377-1BE2A4D3B707}"/>
    <dgm:cxn modelId="{46328018-620B-46A9-BA97-F944336738D9}" type="presOf" srcId="{F12ABC0A-81A0-4640-AF2F-ED7524F65CEE}" destId="{89885E11-A712-4E21-B8ED-47AB59A73928}" srcOrd="0" destOrd="0" presId="urn:microsoft.com/office/officeart/2005/8/layout/radial1"/>
    <dgm:cxn modelId="{8EE2BC92-E2EF-450D-B300-30C02D511821}" type="presOf" srcId="{B4437252-73D7-44DD-8C07-F6BDFDC540F5}" destId="{EE80F60E-6BE7-4A09-A35D-AF807D54591B}" srcOrd="1" destOrd="0" presId="urn:microsoft.com/office/officeart/2005/8/layout/radial1"/>
    <dgm:cxn modelId="{60EF1324-7080-4937-B06F-E567B8E13A84}" type="presOf" srcId="{56D896A4-7519-40C8-B38C-E13950F03F03}" destId="{ADB148EF-4D0D-4D6F-A70D-D2D9B60FF4CB}" srcOrd="1" destOrd="0" presId="urn:microsoft.com/office/officeart/2005/8/layout/radial1"/>
    <dgm:cxn modelId="{185DA19D-282C-49DD-863C-0188AD75CB11}" type="presOf" srcId="{04573401-9B8E-420C-B831-1C31BFE988BE}" destId="{ECD80562-E994-43EE-BAFD-6D3876D22AA8}" srcOrd="0" destOrd="0" presId="urn:microsoft.com/office/officeart/2005/8/layout/radial1"/>
    <dgm:cxn modelId="{589B2939-F357-4184-A9DE-3633D690043B}" srcId="{50CBA632-124D-48EB-88EF-72F6E38AE470}" destId="{04573401-9B8E-420C-B831-1C31BFE988BE}" srcOrd="0" destOrd="0" parTransId="{96ABA3F4-09D0-4E45-AF88-E2869DDD312D}" sibTransId="{37BC72A6-CA14-4CB0-81C9-329DEFEC7ABC}"/>
    <dgm:cxn modelId="{5C81DC24-4C5F-48F5-B96D-FE8ABFC5CEC3}" srcId="{04573401-9B8E-420C-B831-1C31BFE988BE}" destId="{124460AF-89AD-4616-A9BD-56BEFFEBBD79}" srcOrd="0" destOrd="0" parTransId="{F12ABC0A-81A0-4640-AF2F-ED7524F65CEE}" sibTransId="{B46DC52B-FCFF-46CC-9D9B-B32BFD4FF373}"/>
    <dgm:cxn modelId="{51186860-E776-41AA-B2C2-44F5A9E4C1E4}" type="presOf" srcId="{28F16E83-A3C3-4E56-AB47-62E54524F9AB}" destId="{928C2951-23FE-415B-8D8E-27639DA3D8B0}" srcOrd="0" destOrd="0" presId="urn:microsoft.com/office/officeart/2005/8/layout/radial1"/>
    <dgm:cxn modelId="{91D88720-1D19-4029-B5C9-FC1021C3A145}" type="presOf" srcId="{56D896A4-7519-40C8-B38C-E13950F03F03}" destId="{C707C738-6841-4D7E-A344-EA1BE09F5772}" srcOrd="0" destOrd="0" presId="urn:microsoft.com/office/officeart/2005/8/layout/radial1"/>
    <dgm:cxn modelId="{53A9DCEE-B2F5-472B-B8ED-9E3396DA6A06}" srcId="{04573401-9B8E-420C-B831-1C31BFE988BE}" destId="{BBC55947-4C32-43A4-80F3-0D49B7DF08F6}" srcOrd="3" destOrd="0" parTransId="{B4437252-73D7-44DD-8C07-F6BDFDC540F5}" sibTransId="{D773DF5E-8332-491A-8FF3-B592AC8A4E22}"/>
    <dgm:cxn modelId="{B1E07ABC-4D6B-4A17-8766-037091D0A583}" type="presOf" srcId="{B4437252-73D7-44DD-8C07-F6BDFDC540F5}" destId="{5F17E94C-F4CE-41CD-94DA-6A3FDBCF14B6}" srcOrd="0" destOrd="0" presId="urn:microsoft.com/office/officeart/2005/8/layout/radial1"/>
    <dgm:cxn modelId="{945AA1B8-81C1-490C-A0AB-4DEE47DAF092}" type="presOf" srcId="{F12ABC0A-81A0-4640-AF2F-ED7524F65CEE}" destId="{83DE4948-FC17-4016-865E-3470C7424C51}" srcOrd="1" destOrd="0" presId="urn:microsoft.com/office/officeart/2005/8/layout/radial1"/>
    <dgm:cxn modelId="{3C3B4EAF-872E-41D7-A038-DD0CFB2E8622}" type="presOf" srcId="{FDC064A1-268B-4236-BD2D-7E37C946D175}" destId="{DFA5E364-F077-4C3D-8FD4-0C6512BAA798}" srcOrd="0" destOrd="0" presId="urn:microsoft.com/office/officeart/2005/8/layout/radial1"/>
    <dgm:cxn modelId="{15B079D5-0BFF-48C3-81E2-A613850A7161}" type="presOf" srcId="{124460AF-89AD-4616-A9BD-56BEFFEBBD79}" destId="{913C72B5-EA90-44B7-9B6F-621F23F645A3}" srcOrd="0" destOrd="0" presId="urn:microsoft.com/office/officeart/2005/8/layout/radial1"/>
    <dgm:cxn modelId="{B8FE5465-0403-4D01-BDCD-D438C96D4D83}" type="presOf" srcId="{BBC55947-4C32-43A4-80F3-0D49B7DF08F6}" destId="{6215DC26-DF8D-4AEB-AC8E-CEB11E99EDE6}" srcOrd="0" destOrd="0" presId="urn:microsoft.com/office/officeart/2005/8/layout/radial1"/>
    <dgm:cxn modelId="{CE52BA8F-40A9-4D0C-A553-49571DEB8F5B}" srcId="{04573401-9B8E-420C-B831-1C31BFE988BE}" destId="{A208C431-22B6-4750-B482-2E3259DC2BA6}" srcOrd="1" destOrd="0" parTransId="{56D896A4-7519-40C8-B38C-E13950F03F03}" sibTransId="{851C2C99-7F48-45BB-AF55-4FE22E0427C3}"/>
    <dgm:cxn modelId="{B72B11FA-ADF9-4FE8-B93B-A1650A14803E}" type="presOf" srcId="{50CBA632-124D-48EB-88EF-72F6E38AE470}" destId="{72F5ED89-B2ED-4CDB-9C65-4C275210B144}" srcOrd="0" destOrd="0" presId="urn:microsoft.com/office/officeart/2005/8/layout/radial1"/>
    <dgm:cxn modelId="{182C92B2-7BB5-41C0-8F23-FF4099DAE4BC}" type="presOf" srcId="{A208C431-22B6-4750-B482-2E3259DC2BA6}" destId="{58E56CF3-D791-4042-A250-6CFEFEFC024E}" srcOrd="0" destOrd="0" presId="urn:microsoft.com/office/officeart/2005/8/layout/radial1"/>
    <dgm:cxn modelId="{CD40447A-A9AA-4493-9C53-2A1CD183C2BE}" type="presParOf" srcId="{72F5ED89-B2ED-4CDB-9C65-4C275210B144}" destId="{ECD80562-E994-43EE-BAFD-6D3876D22AA8}" srcOrd="0" destOrd="0" presId="urn:microsoft.com/office/officeart/2005/8/layout/radial1"/>
    <dgm:cxn modelId="{9742E7FA-4CA0-4FF8-B075-374141CE35D2}" type="presParOf" srcId="{72F5ED89-B2ED-4CDB-9C65-4C275210B144}" destId="{89885E11-A712-4E21-B8ED-47AB59A73928}" srcOrd="1" destOrd="0" presId="urn:microsoft.com/office/officeart/2005/8/layout/radial1"/>
    <dgm:cxn modelId="{92087370-2364-4FF2-8BE2-7854FC8B8C8E}" type="presParOf" srcId="{89885E11-A712-4E21-B8ED-47AB59A73928}" destId="{83DE4948-FC17-4016-865E-3470C7424C51}" srcOrd="0" destOrd="0" presId="urn:microsoft.com/office/officeart/2005/8/layout/radial1"/>
    <dgm:cxn modelId="{85CF52AF-3CD2-477F-A436-D879FED575AC}" type="presParOf" srcId="{72F5ED89-B2ED-4CDB-9C65-4C275210B144}" destId="{913C72B5-EA90-44B7-9B6F-621F23F645A3}" srcOrd="2" destOrd="0" presId="urn:microsoft.com/office/officeart/2005/8/layout/radial1"/>
    <dgm:cxn modelId="{222064E4-E14A-4F75-B966-A86C5000B9C1}" type="presParOf" srcId="{72F5ED89-B2ED-4CDB-9C65-4C275210B144}" destId="{C707C738-6841-4D7E-A344-EA1BE09F5772}" srcOrd="3" destOrd="0" presId="urn:microsoft.com/office/officeart/2005/8/layout/radial1"/>
    <dgm:cxn modelId="{682E8675-F94E-43DC-8F37-D79688D636AB}" type="presParOf" srcId="{C707C738-6841-4D7E-A344-EA1BE09F5772}" destId="{ADB148EF-4D0D-4D6F-A70D-D2D9B60FF4CB}" srcOrd="0" destOrd="0" presId="urn:microsoft.com/office/officeart/2005/8/layout/radial1"/>
    <dgm:cxn modelId="{523DC5F8-2435-41DE-84B1-3A4AB3454C97}" type="presParOf" srcId="{72F5ED89-B2ED-4CDB-9C65-4C275210B144}" destId="{58E56CF3-D791-4042-A250-6CFEFEFC024E}" srcOrd="4" destOrd="0" presId="urn:microsoft.com/office/officeart/2005/8/layout/radial1"/>
    <dgm:cxn modelId="{0AB99AD0-8E87-4E38-8FCF-33B2F9EC71DD}" type="presParOf" srcId="{72F5ED89-B2ED-4CDB-9C65-4C275210B144}" destId="{928C2951-23FE-415B-8D8E-27639DA3D8B0}" srcOrd="5" destOrd="0" presId="urn:microsoft.com/office/officeart/2005/8/layout/radial1"/>
    <dgm:cxn modelId="{3468C945-C7A8-4C84-B79A-49E1CDC1C755}" type="presParOf" srcId="{928C2951-23FE-415B-8D8E-27639DA3D8B0}" destId="{EF37C963-E22E-4990-BE8C-240DC632EE61}" srcOrd="0" destOrd="0" presId="urn:microsoft.com/office/officeart/2005/8/layout/radial1"/>
    <dgm:cxn modelId="{C8F9004B-65CA-4E34-8A12-DB0E6ABED6F0}" type="presParOf" srcId="{72F5ED89-B2ED-4CDB-9C65-4C275210B144}" destId="{DFA5E364-F077-4C3D-8FD4-0C6512BAA798}" srcOrd="6" destOrd="0" presId="urn:microsoft.com/office/officeart/2005/8/layout/radial1"/>
    <dgm:cxn modelId="{0CBBBCBF-ACCD-4FD6-9A02-E22DDBFCECE9}" type="presParOf" srcId="{72F5ED89-B2ED-4CDB-9C65-4C275210B144}" destId="{5F17E94C-F4CE-41CD-94DA-6A3FDBCF14B6}" srcOrd="7" destOrd="0" presId="urn:microsoft.com/office/officeart/2005/8/layout/radial1"/>
    <dgm:cxn modelId="{4B487F0B-29C5-40DE-AA09-AE85146682E1}" type="presParOf" srcId="{5F17E94C-F4CE-41CD-94DA-6A3FDBCF14B6}" destId="{EE80F60E-6BE7-4A09-A35D-AF807D54591B}" srcOrd="0" destOrd="0" presId="urn:microsoft.com/office/officeart/2005/8/layout/radial1"/>
    <dgm:cxn modelId="{3FEC7653-7F58-4F43-AB83-E27B2C3D58BD}" type="presParOf" srcId="{72F5ED89-B2ED-4CDB-9C65-4C275210B144}" destId="{6215DC26-DF8D-4AEB-AC8E-CEB11E99EDE6}" srcOrd="8" destOrd="0" presId="urn:microsoft.com/office/officeart/2005/8/layout/radial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52017C7-624F-4268-945C-1C4E02160A08}" type="doc">
      <dgm:prSet loTypeId="urn:microsoft.com/office/officeart/2005/8/layout/pList1" loCatId="list" qsTypeId="urn:microsoft.com/office/officeart/2005/8/quickstyle/simple1" qsCatId="simple" csTypeId="urn:microsoft.com/office/officeart/2005/8/colors/accent1_2" csCatId="accent1" phldr="1"/>
      <dgm:spPr/>
      <dgm:t>
        <a:bodyPr/>
        <a:lstStyle/>
        <a:p>
          <a:endParaRPr lang="en-US"/>
        </a:p>
      </dgm:t>
    </dgm:pt>
    <dgm:pt modelId="{6B74B79B-649A-48E7-8C19-E266BBBE9F0C}">
      <dgm:prSet phldrT="[Text]"/>
      <dgm:spPr/>
      <dgm:t>
        <a:bodyPr/>
        <a:lstStyle/>
        <a:p>
          <a:r>
            <a:rPr lang="en-US"/>
            <a:t>Ruchi Boroi Chatney</a:t>
          </a:r>
        </a:p>
      </dgm:t>
    </dgm:pt>
    <dgm:pt modelId="{1C466DF3-0126-4E27-B49A-7E1308EC7044}" type="parTrans" cxnId="{9157DA9E-FE27-43A4-8D13-16125086A361}">
      <dgm:prSet/>
      <dgm:spPr/>
      <dgm:t>
        <a:bodyPr/>
        <a:lstStyle/>
        <a:p>
          <a:endParaRPr lang="en-US"/>
        </a:p>
      </dgm:t>
    </dgm:pt>
    <dgm:pt modelId="{2A42A73E-413F-49AC-B098-5BAA81DD2A96}" type="sibTrans" cxnId="{9157DA9E-FE27-43A4-8D13-16125086A361}">
      <dgm:prSet/>
      <dgm:spPr/>
      <dgm:t>
        <a:bodyPr/>
        <a:lstStyle/>
        <a:p>
          <a:endParaRPr lang="en-US"/>
        </a:p>
      </dgm:t>
    </dgm:pt>
    <dgm:pt modelId="{1BAF8E39-5C88-497B-A154-D00D98C6E7DD}">
      <dgm:prSet phldrT="[Text]"/>
      <dgm:spPr/>
      <dgm:t>
        <a:bodyPr/>
        <a:lstStyle/>
        <a:p>
          <a:r>
            <a:rPr lang="en-US"/>
            <a:t>Tamarind Chutney</a:t>
          </a:r>
        </a:p>
      </dgm:t>
    </dgm:pt>
    <dgm:pt modelId="{1CDFF6DB-815F-4061-89EC-6A058CF4C408}" type="parTrans" cxnId="{461213B1-E432-4709-B1B3-0C38D4C71D34}">
      <dgm:prSet/>
      <dgm:spPr/>
      <dgm:t>
        <a:bodyPr/>
        <a:lstStyle/>
        <a:p>
          <a:endParaRPr lang="en-US"/>
        </a:p>
      </dgm:t>
    </dgm:pt>
    <dgm:pt modelId="{17C419ED-4BB0-441F-B71F-73E7177EA1C9}" type="sibTrans" cxnId="{461213B1-E432-4709-B1B3-0C38D4C71D34}">
      <dgm:prSet/>
      <dgm:spPr/>
      <dgm:t>
        <a:bodyPr/>
        <a:lstStyle/>
        <a:p>
          <a:endParaRPr lang="en-US"/>
        </a:p>
      </dgm:t>
    </dgm:pt>
    <dgm:pt modelId="{2A4318EA-65D7-4091-9BC7-F7CE7FBDF983}">
      <dgm:prSet phldrT="[Text]"/>
      <dgm:spPr/>
      <dgm:t>
        <a:bodyPr/>
        <a:lstStyle/>
        <a:p>
          <a:r>
            <a:rPr lang="en-US"/>
            <a:t>Mixed Chutnney</a:t>
          </a:r>
        </a:p>
      </dgm:t>
    </dgm:pt>
    <dgm:pt modelId="{8DF4FE1C-0D74-403B-BEA1-BE43215D64BB}" type="parTrans" cxnId="{B5612483-199E-4D17-927C-2EC3875286AD}">
      <dgm:prSet/>
      <dgm:spPr/>
      <dgm:t>
        <a:bodyPr/>
        <a:lstStyle/>
        <a:p>
          <a:endParaRPr lang="en-US"/>
        </a:p>
      </dgm:t>
    </dgm:pt>
    <dgm:pt modelId="{C376AEFC-EA8F-4644-8A8D-1A19F2AB3254}" type="sibTrans" cxnId="{B5612483-199E-4D17-927C-2EC3875286AD}">
      <dgm:prSet/>
      <dgm:spPr/>
      <dgm:t>
        <a:bodyPr/>
        <a:lstStyle/>
        <a:p>
          <a:endParaRPr lang="en-US"/>
        </a:p>
      </dgm:t>
    </dgm:pt>
    <dgm:pt modelId="{46F75F05-4221-42CA-844E-FDC6656C6211}">
      <dgm:prSet phldrT="[Text]"/>
      <dgm:spPr/>
      <dgm:t>
        <a:bodyPr/>
        <a:lstStyle/>
        <a:p>
          <a:r>
            <a:rPr lang="en-US"/>
            <a:t>Mango Chutney</a:t>
          </a:r>
        </a:p>
      </dgm:t>
    </dgm:pt>
    <dgm:pt modelId="{D41298FD-E924-489E-AEEF-BA1C76E908C9}" type="parTrans" cxnId="{A936AD37-BA12-41E4-83DD-36713B12660E}">
      <dgm:prSet/>
      <dgm:spPr/>
      <dgm:t>
        <a:bodyPr/>
        <a:lstStyle/>
        <a:p>
          <a:endParaRPr lang="en-US"/>
        </a:p>
      </dgm:t>
    </dgm:pt>
    <dgm:pt modelId="{02FAB892-8FC7-4FEA-A23B-CC9D0B5B6026}" type="sibTrans" cxnId="{A936AD37-BA12-41E4-83DD-36713B12660E}">
      <dgm:prSet/>
      <dgm:spPr/>
      <dgm:t>
        <a:bodyPr/>
        <a:lstStyle/>
        <a:p>
          <a:endParaRPr lang="en-US"/>
        </a:p>
      </dgm:t>
    </dgm:pt>
    <dgm:pt modelId="{FAEFA576-491E-409A-9845-12B4171058F1}">
      <dgm:prSet/>
      <dgm:spPr/>
      <dgm:t>
        <a:bodyPr/>
        <a:lstStyle/>
        <a:p>
          <a:r>
            <a:rPr lang="en-US"/>
            <a:t>Olive Chutney</a:t>
          </a:r>
        </a:p>
      </dgm:t>
    </dgm:pt>
    <dgm:pt modelId="{E6311F4C-678C-4683-AB6E-5533556EA29F}" type="parTrans" cxnId="{99F19355-36C3-4499-B977-2C6248160D7C}">
      <dgm:prSet/>
      <dgm:spPr/>
      <dgm:t>
        <a:bodyPr/>
        <a:lstStyle/>
        <a:p>
          <a:endParaRPr lang="en-US"/>
        </a:p>
      </dgm:t>
    </dgm:pt>
    <dgm:pt modelId="{DDD68070-95CE-4382-8028-B6863039DC39}" type="sibTrans" cxnId="{99F19355-36C3-4499-B977-2C6248160D7C}">
      <dgm:prSet/>
      <dgm:spPr/>
      <dgm:t>
        <a:bodyPr/>
        <a:lstStyle/>
        <a:p>
          <a:endParaRPr lang="en-US"/>
        </a:p>
      </dgm:t>
    </dgm:pt>
    <dgm:pt modelId="{E72EB6FC-4688-4CF5-8C65-EAFDD4419F64}" type="pres">
      <dgm:prSet presAssocID="{552017C7-624F-4268-945C-1C4E02160A08}" presName="Name0" presStyleCnt="0">
        <dgm:presLayoutVars>
          <dgm:dir/>
          <dgm:resizeHandles val="exact"/>
        </dgm:presLayoutVars>
      </dgm:prSet>
      <dgm:spPr/>
      <dgm:t>
        <a:bodyPr/>
        <a:lstStyle/>
        <a:p>
          <a:endParaRPr lang="en-US"/>
        </a:p>
      </dgm:t>
    </dgm:pt>
    <dgm:pt modelId="{0F8E3595-D380-4249-AC61-7548C4717737}" type="pres">
      <dgm:prSet presAssocID="{6B74B79B-649A-48E7-8C19-E266BBBE9F0C}" presName="compNode" presStyleCnt="0"/>
      <dgm:spPr/>
    </dgm:pt>
    <dgm:pt modelId="{99F17E87-1DA3-4461-9C1C-6AEA2E8875F8}" type="pres">
      <dgm:prSet presAssocID="{6B74B79B-649A-48E7-8C19-E266BBBE9F0C}" presName="pictRect" presStyleLbl="node1" presStyleIdx="0" presStyleCnt="5" custAng="0" custScaleX="114532" custScaleY="126416" custLinFactNeighborX="736" custLinFactNeighborY="-7474"/>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t="-41000" b="-41000"/>
          </a:stretch>
        </a:blipFill>
      </dgm:spPr>
    </dgm:pt>
    <dgm:pt modelId="{2AA7D7DD-6162-4CF0-8C5E-A2B8C8AA26F0}" type="pres">
      <dgm:prSet presAssocID="{6B74B79B-649A-48E7-8C19-E266BBBE9F0C}" presName="textRect" presStyleLbl="revTx" presStyleIdx="0" presStyleCnt="5" custAng="0" custFlipVert="0" custScaleX="84749" custScaleY="87013">
        <dgm:presLayoutVars>
          <dgm:bulletEnabled val="1"/>
        </dgm:presLayoutVars>
      </dgm:prSet>
      <dgm:spPr/>
      <dgm:t>
        <a:bodyPr/>
        <a:lstStyle/>
        <a:p>
          <a:endParaRPr lang="en-US"/>
        </a:p>
      </dgm:t>
    </dgm:pt>
    <dgm:pt modelId="{1A3C00B7-404C-48C8-8A6E-E9779B8DBED7}" type="pres">
      <dgm:prSet presAssocID="{2A42A73E-413F-49AC-B098-5BAA81DD2A96}" presName="sibTrans" presStyleLbl="sibTrans2D1" presStyleIdx="0" presStyleCnt="0"/>
      <dgm:spPr/>
      <dgm:t>
        <a:bodyPr/>
        <a:lstStyle/>
        <a:p>
          <a:endParaRPr lang="en-US"/>
        </a:p>
      </dgm:t>
    </dgm:pt>
    <dgm:pt modelId="{6A6E194F-66B9-49AB-BEFC-AAB571B57DE6}" type="pres">
      <dgm:prSet presAssocID="{FAEFA576-491E-409A-9845-12B4171058F1}" presName="compNode" presStyleCnt="0"/>
      <dgm:spPr/>
    </dgm:pt>
    <dgm:pt modelId="{9472939B-0D24-4604-A6E9-A2DEDA1F5542}" type="pres">
      <dgm:prSet presAssocID="{FAEFA576-491E-409A-9845-12B4171058F1}" presName="pictRect" presStyleLbl="node1" presStyleIdx="1" presStyleCnt="5" custAng="618761"/>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l="-16000" r="-16000"/>
          </a:stretch>
        </a:blipFill>
      </dgm:spPr>
    </dgm:pt>
    <dgm:pt modelId="{8DE3D73A-24DA-43D0-A277-40265444A935}" type="pres">
      <dgm:prSet presAssocID="{FAEFA576-491E-409A-9845-12B4171058F1}" presName="textRect" presStyleLbl="revTx" presStyleIdx="1" presStyleCnt="5">
        <dgm:presLayoutVars>
          <dgm:bulletEnabled val="1"/>
        </dgm:presLayoutVars>
      </dgm:prSet>
      <dgm:spPr/>
      <dgm:t>
        <a:bodyPr/>
        <a:lstStyle/>
        <a:p>
          <a:endParaRPr lang="en-US"/>
        </a:p>
      </dgm:t>
    </dgm:pt>
    <dgm:pt modelId="{6380FB0A-405A-474E-B435-8C210741C906}" type="pres">
      <dgm:prSet presAssocID="{DDD68070-95CE-4382-8028-B6863039DC39}" presName="sibTrans" presStyleLbl="sibTrans2D1" presStyleIdx="0" presStyleCnt="0"/>
      <dgm:spPr/>
      <dgm:t>
        <a:bodyPr/>
        <a:lstStyle/>
        <a:p>
          <a:endParaRPr lang="en-US"/>
        </a:p>
      </dgm:t>
    </dgm:pt>
    <dgm:pt modelId="{F991175D-A697-4EF3-BBEE-ABD724590A3B}" type="pres">
      <dgm:prSet presAssocID="{1BAF8E39-5C88-497B-A154-D00D98C6E7DD}" presName="compNode" presStyleCnt="0"/>
      <dgm:spPr/>
    </dgm:pt>
    <dgm:pt modelId="{2261EF47-C215-4B94-8676-7D010BBC9AC4}" type="pres">
      <dgm:prSet presAssocID="{1BAF8E39-5C88-497B-A154-D00D98C6E7DD}" presName="pictRect" presStyleLbl="node1" presStyleIdx="2" presStyleCnt="5" custAng="0"/>
      <dgm:spPr>
        <a:blipFill>
          <a:blip xmlns:r="http://schemas.openxmlformats.org/officeDocument/2006/relationships" r:embed="rId3">
            <a:extLst>
              <a:ext uri="{28A0092B-C50C-407E-A947-70E740481C1C}">
                <a14:useLocalDpi xmlns:a14="http://schemas.microsoft.com/office/drawing/2010/main" val="0"/>
              </a:ext>
            </a:extLst>
          </a:blip>
          <a:srcRect/>
          <a:stretch>
            <a:fillRect t="-23000" b="-23000"/>
          </a:stretch>
        </a:blipFill>
      </dgm:spPr>
    </dgm:pt>
    <dgm:pt modelId="{F0B07479-E445-47F9-81F5-FE8175566DD4}" type="pres">
      <dgm:prSet presAssocID="{1BAF8E39-5C88-497B-A154-D00D98C6E7DD}" presName="textRect" presStyleLbl="revTx" presStyleIdx="2" presStyleCnt="5">
        <dgm:presLayoutVars>
          <dgm:bulletEnabled val="1"/>
        </dgm:presLayoutVars>
      </dgm:prSet>
      <dgm:spPr/>
      <dgm:t>
        <a:bodyPr/>
        <a:lstStyle/>
        <a:p>
          <a:endParaRPr lang="en-US"/>
        </a:p>
      </dgm:t>
    </dgm:pt>
    <dgm:pt modelId="{8B1AEC32-3397-4EB0-8E7C-1B06F57EF1F3}" type="pres">
      <dgm:prSet presAssocID="{17C419ED-4BB0-441F-B71F-73E7177EA1C9}" presName="sibTrans" presStyleLbl="sibTrans2D1" presStyleIdx="0" presStyleCnt="0"/>
      <dgm:spPr/>
      <dgm:t>
        <a:bodyPr/>
        <a:lstStyle/>
        <a:p>
          <a:endParaRPr lang="en-US"/>
        </a:p>
      </dgm:t>
    </dgm:pt>
    <dgm:pt modelId="{3ACE0379-1758-46ED-AF8E-44A6512AA72B}" type="pres">
      <dgm:prSet presAssocID="{2A4318EA-65D7-4091-9BC7-F7CE7FBDF983}" presName="compNode" presStyleCnt="0"/>
      <dgm:spPr/>
    </dgm:pt>
    <dgm:pt modelId="{16838100-1919-4936-86CA-68C46F921A0E}" type="pres">
      <dgm:prSet presAssocID="{2A4318EA-65D7-4091-9BC7-F7CE7FBDF983}" presName="pictRect" presStyleLbl="node1" presStyleIdx="3" presStyleCnt="5"/>
      <dgm:spPr>
        <a:blipFill>
          <a:blip xmlns:r="http://schemas.openxmlformats.org/officeDocument/2006/relationships" r:embed="rId4" cstate="print">
            <a:extLst>
              <a:ext uri="{28A0092B-C50C-407E-A947-70E740481C1C}">
                <a14:useLocalDpi xmlns:a14="http://schemas.microsoft.com/office/drawing/2010/main" val="0"/>
              </a:ext>
            </a:extLst>
          </a:blip>
          <a:srcRect/>
          <a:stretch>
            <a:fillRect l="-16000" r="-16000"/>
          </a:stretch>
        </a:blipFill>
      </dgm:spPr>
    </dgm:pt>
    <dgm:pt modelId="{6F8D99D4-304F-4A64-89B4-3CBE5059A272}" type="pres">
      <dgm:prSet presAssocID="{2A4318EA-65D7-4091-9BC7-F7CE7FBDF983}" presName="textRect" presStyleLbl="revTx" presStyleIdx="3" presStyleCnt="5">
        <dgm:presLayoutVars>
          <dgm:bulletEnabled val="1"/>
        </dgm:presLayoutVars>
      </dgm:prSet>
      <dgm:spPr/>
      <dgm:t>
        <a:bodyPr/>
        <a:lstStyle/>
        <a:p>
          <a:endParaRPr lang="en-US"/>
        </a:p>
      </dgm:t>
    </dgm:pt>
    <dgm:pt modelId="{7BFEFBEB-AC90-4EDE-9886-188A69F41F0B}" type="pres">
      <dgm:prSet presAssocID="{C376AEFC-EA8F-4644-8A8D-1A19F2AB3254}" presName="sibTrans" presStyleLbl="sibTrans2D1" presStyleIdx="0" presStyleCnt="0"/>
      <dgm:spPr/>
      <dgm:t>
        <a:bodyPr/>
        <a:lstStyle/>
        <a:p>
          <a:endParaRPr lang="en-US"/>
        </a:p>
      </dgm:t>
    </dgm:pt>
    <dgm:pt modelId="{D76C9DCA-D0ED-4D07-ADC2-BF4D38CA1807}" type="pres">
      <dgm:prSet presAssocID="{46F75F05-4221-42CA-844E-FDC6656C6211}" presName="compNode" presStyleCnt="0"/>
      <dgm:spPr/>
    </dgm:pt>
    <dgm:pt modelId="{22E478BE-4FE3-43C3-BC1E-DB6CBB6B31C4}" type="pres">
      <dgm:prSet presAssocID="{46F75F05-4221-42CA-844E-FDC6656C6211}" presName="pictRect" presStyleLbl="node1" presStyleIdx="4" presStyleCnt="5" custAng="0" custScaleX="97058" custScaleY="113510"/>
      <dgm:spPr>
        <a:blipFill>
          <a:blip xmlns:r="http://schemas.openxmlformats.org/officeDocument/2006/relationships" r:embed="rId5">
            <a:extLst>
              <a:ext uri="{28A0092B-C50C-407E-A947-70E740481C1C}">
                <a14:useLocalDpi xmlns:a14="http://schemas.microsoft.com/office/drawing/2010/main" val="0"/>
              </a:ext>
            </a:extLst>
          </a:blip>
          <a:srcRect/>
          <a:stretch>
            <a:fillRect t="-38000" b="-38000"/>
          </a:stretch>
        </a:blipFill>
      </dgm:spPr>
    </dgm:pt>
    <dgm:pt modelId="{C712D643-9E9B-455C-975E-28D8BDD98B0E}" type="pres">
      <dgm:prSet presAssocID="{46F75F05-4221-42CA-844E-FDC6656C6211}" presName="textRect" presStyleLbl="revTx" presStyleIdx="4" presStyleCnt="5">
        <dgm:presLayoutVars>
          <dgm:bulletEnabled val="1"/>
        </dgm:presLayoutVars>
      </dgm:prSet>
      <dgm:spPr/>
      <dgm:t>
        <a:bodyPr/>
        <a:lstStyle/>
        <a:p>
          <a:endParaRPr lang="en-US"/>
        </a:p>
      </dgm:t>
    </dgm:pt>
  </dgm:ptLst>
  <dgm:cxnLst>
    <dgm:cxn modelId="{99F19355-36C3-4499-B977-2C6248160D7C}" srcId="{552017C7-624F-4268-945C-1C4E02160A08}" destId="{FAEFA576-491E-409A-9845-12B4171058F1}" srcOrd="1" destOrd="0" parTransId="{E6311F4C-678C-4683-AB6E-5533556EA29F}" sibTransId="{DDD68070-95CE-4382-8028-B6863039DC39}"/>
    <dgm:cxn modelId="{F9C466FF-664E-4415-9780-A30EF772B2E4}" type="presOf" srcId="{2A4318EA-65D7-4091-9BC7-F7CE7FBDF983}" destId="{6F8D99D4-304F-4A64-89B4-3CBE5059A272}" srcOrd="0" destOrd="0" presId="urn:microsoft.com/office/officeart/2005/8/layout/pList1"/>
    <dgm:cxn modelId="{B2927F4B-0F12-4376-BAA4-7AE3B7CC0C39}" type="presOf" srcId="{C376AEFC-EA8F-4644-8A8D-1A19F2AB3254}" destId="{7BFEFBEB-AC90-4EDE-9886-188A69F41F0B}" srcOrd="0" destOrd="0" presId="urn:microsoft.com/office/officeart/2005/8/layout/pList1"/>
    <dgm:cxn modelId="{6BD2E844-29F4-4E06-8AB1-C3D09733648F}" type="presOf" srcId="{17C419ED-4BB0-441F-B71F-73E7177EA1C9}" destId="{8B1AEC32-3397-4EB0-8E7C-1B06F57EF1F3}" srcOrd="0" destOrd="0" presId="urn:microsoft.com/office/officeart/2005/8/layout/pList1"/>
    <dgm:cxn modelId="{FCB6DA42-31AE-42B6-877F-F92D36D64AE5}" type="presOf" srcId="{1BAF8E39-5C88-497B-A154-D00D98C6E7DD}" destId="{F0B07479-E445-47F9-81F5-FE8175566DD4}" srcOrd="0" destOrd="0" presId="urn:microsoft.com/office/officeart/2005/8/layout/pList1"/>
    <dgm:cxn modelId="{1ECF26C4-0DEE-478A-ACAC-8E9432033423}" type="presOf" srcId="{6B74B79B-649A-48E7-8C19-E266BBBE9F0C}" destId="{2AA7D7DD-6162-4CF0-8C5E-A2B8C8AA26F0}" srcOrd="0" destOrd="0" presId="urn:microsoft.com/office/officeart/2005/8/layout/pList1"/>
    <dgm:cxn modelId="{BB410390-AA45-4AE9-B571-F1263A7FAF94}" type="presOf" srcId="{552017C7-624F-4268-945C-1C4E02160A08}" destId="{E72EB6FC-4688-4CF5-8C65-EAFDD4419F64}" srcOrd="0" destOrd="0" presId="urn:microsoft.com/office/officeart/2005/8/layout/pList1"/>
    <dgm:cxn modelId="{45267F50-BB16-4BD0-A71C-41EA2E5F4E1F}" type="presOf" srcId="{DDD68070-95CE-4382-8028-B6863039DC39}" destId="{6380FB0A-405A-474E-B435-8C210741C906}" srcOrd="0" destOrd="0" presId="urn:microsoft.com/office/officeart/2005/8/layout/pList1"/>
    <dgm:cxn modelId="{9157DA9E-FE27-43A4-8D13-16125086A361}" srcId="{552017C7-624F-4268-945C-1C4E02160A08}" destId="{6B74B79B-649A-48E7-8C19-E266BBBE9F0C}" srcOrd="0" destOrd="0" parTransId="{1C466DF3-0126-4E27-B49A-7E1308EC7044}" sibTransId="{2A42A73E-413F-49AC-B098-5BAA81DD2A96}"/>
    <dgm:cxn modelId="{B5612483-199E-4D17-927C-2EC3875286AD}" srcId="{552017C7-624F-4268-945C-1C4E02160A08}" destId="{2A4318EA-65D7-4091-9BC7-F7CE7FBDF983}" srcOrd="3" destOrd="0" parTransId="{8DF4FE1C-0D74-403B-BEA1-BE43215D64BB}" sibTransId="{C376AEFC-EA8F-4644-8A8D-1A19F2AB3254}"/>
    <dgm:cxn modelId="{E873DB94-9ED6-4F3B-9C87-462AE87E22D0}" type="presOf" srcId="{FAEFA576-491E-409A-9845-12B4171058F1}" destId="{8DE3D73A-24DA-43D0-A277-40265444A935}" srcOrd="0" destOrd="0" presId="urn:microsoft.com/office/officeart/2005/8/layout/pList1"/>
    <dgm:cxn modelId="{A936AD37-BA12-41E4-83DD-36713B12660E}" srcId="{552017C7-624F-4268-945C-1C4E02160A08}" destId="{46F75F05-4221-42CA-844E-FDC6656C6211}" srcOrd="4" destOrd="0" parTransId="{D41298FD-E924-489E-AEEF-BA1C76E908C9}" sibTransId="{02FAB892-8FC7-4FEA-A23B-CC9D0B5B6026}"/>
    <dgm:cxn modelId="{8761D982-1E48-4751-8575-DAF9F1FBE1EC}" type="presOf" srcId="{2A42A73E-413F-49AC-B098-5BAA81DD2A96}" destId="{1A3C00B7-404C-48C8-8A6E-E9779B8DBED7}" srcOrd="0" destOrd="0" presId="urn:microsoft.com/office/officeart/2005/8/layout/pList1"/>
    <dgm:cxn modelId="{461213B1-E432-4709-B1B3-0C38D4C71D34}" srcId="{552017C7-624F-4268-945C-1C4E02160A08}" destId="{1BAF8E39-5C88-497B-A154-D00D98C6E7DD}" srcOrd="2" destOrd="0" parTransId="{1CDFF6DB-815F-4061-89EC-6A058CF4C408}" sibTransId="{17C419ED-4BB0-441F-B71F-73E7177EA1C9}"/>
    <dgm:cxn modelId="{15180D0A-38BD-4AC7-B978-A2A7896605E1}" type="presOf" srcId="{46F75F05-4221-42CA-844E-FDC6656C6211}" destId="{C712D643-9E9B-455C-975E-28D8BDD98B0E}" srcOrd="0" destOrd="0" presId="urn:microsoft.com/office/officeart/2005/8/layout/pList1"/>
    <dgm:cxn modelId="{F0FE5BAC-C376-4824-B3E6-23DC0AC13075}" type="presParOf" srcId="{E72EB6FC-4688-4CF5-8C65-EAFDD4419F64}" destId="{0F8E3595-D380-4249-AC61-7548C4717737}" srcOrd="0" destOrd="0" presId="urn:microsoft.com/office/officeart/2005/8/layout/pList1"/>
    <dgm:cxn modelId="{DB6690AF-2B1A-4246-B490-3D129B0C4A4D}" type="presParOf" srcId="{0F8E3595-D380-4249-AC61-7548C4717737}" destId="{99F17E87-1DA3-4461-9C1C-6AEA2E8875F8}" srcOrd="0" destOrd="0" presId="urn:microsoft.com/office/officeart/2005/8/layout/pList1"/>
    <dgm:cxn modelId="{E7FB998F-5A57-42A9-BC51-647D80B5D975}" type="presParOf" srcId="{0F8E3595-D380-4249-AC61-7548C4717737}" destId="{2AA7D7DD-6162-4CF0-8C5E-A2B8C8AA26F0}" srcOrd="1" destOrd="0" presId="urn:microsoft.com/office/officeart/2005/8/layout/pList1"/>
    <dgm:cxn modelId="{6F631160-2844-4C87-91DD-1C94BC9FDF7B}" type="presParOf" srcId="{E72EB6FC-4688-4CF5-8C65-EAFDD4419F64}" destId="{1A3C00B7-404C-48C8-8A6E-E9779B8DBED7}" srcOrd="1" destOrd="0" presId="urn:microsoft.com/office/officeart/2005/8/layout/pList1"/>
    <dgm:cxn modelId="{73AD7358-44C3-4DCC-A5D8-1549FB6DB6DA}" type="presParOf" srcId="{E72EB6FC-4688-4CF5-8C65-EAFDD4419F64}" destId="{6A6E194F-66B9-49AB-BEFC-AAB571B57DE6}" srcOrd="2" destOrd="0" presId="urn:microsoft.com/office/officeart/2005/8/layout/pList1"/>
    <dgm:cxn modelId="{F406697D-1B1A-43CA-82D6-D12BA8382BD2}" type="presParOf" srcId="{6A6E194F-66B9-49AB-BEFC-AAB571B57DE6}" destId="{9472939B-0D24-4604-A6E9-A2DEDA1F5542}" srcOrd="0" destOrd="0" presId="urn:microsoft.com/office/officeart/2005/8/layout/pList1"/>
    <dgm:cxn modelId="{33BA6069-B8C5-4A66-806D-C9C0788158EA}" type="presParOf" srcId="{6A6E194F-66B9-49AB-BEFC-AAB571B57DE6}" destId="{8DE3D73A-24DA-43D0-A277-40265444A935}" srcOrd="1" destOrd="0" presId="urn:microsoft.com/office/officeart/2005/8/layout/pList1"/>
    <dgm:cxn modelId="{8CB5AC3D-10F2-4718-A66F-F8D2E597BE4A}" type="presParOf" srcId="{E72EB6FC-4688-4CF5-8C65-EAFDD4419F64}" destId="{6380FB0A-405A-474E-B435-8C210741C906}" srcOrd="3" destOrd="0" presId="urn:microsoft.com/office/officeart/2005/8/layout/pList1"/>
    <dgm:cxn modelId="{F5751543-83A0-4080-AFA5-E5B4B51424BD}" type="presParOf" srcId="{E72EB6FC-4688-4CF5-8C65-EAFDD4419F64}" destId="{F991175D-A697-4EF3-BBEE-ABD724590A3B}" srcOrd="4" destOrd="0" presId="urn:microsoft.com/office/officeart/2005/8/layout/pList1"/>
    <dgm:cxn modelId="{5631F217-6F7B-4872-BA7E-CC3F7FCF4E32}" type="presParOf" srcId="{F991175D-A697-4EF3-BBEE-ABD724590A3B}" destId="{2261EF47-C215-4B94-8676-7D010BBC9AC4}" srcOrd="0" destOrd="0" presId="urn:microsoft.com/office/officeart/2005/8/layout/pList1"/>
    <dgm:cxn modelId="{666AC55B-B315-46F5-A599-E49DAEE6D5DB}" type="presParOf" srcId="{F991175D-A697-4EF3-BBEE-ABD724590A3B}" destId="{F0B07479-E445-47F9-81F5-FE8175566DD4}" srcOrd="1" destOrd="0" presId="urn:microsoft.com/office/officeart/2005/8/layout/pList1"/>
    <dgm:cxn modelId="{72A738F9-DC46-4EFF-AA3C-7B83C022B5D5}" type="presParOf" srcId="{E72EB6FC-4688-4CF5-8C65-EAFDD4419F64}" destId="{8B1AEC32-3397-4EB0-8E7C-1B06F57EF1F3}" srcOrd="5" destOrd="0" presId="urn:microsoft.com/office/officeart/2005/8/layout/pList1"/>
    <dgm:cxn modelId="{408889C5-3C55-46E0-AE00-07C14B8D6C40}" type="presParOf" srcId="{E72EB6FC-4688-4CF5-8C65-EAFDD4419F64}" destId="{3ACE0379-1758-46ED-AF8E-44A6512AA72B}" srcOrd="6" destOrd="0" presId="urn:microsoft.com/office/officeart/2005/8/layout/pList1"/>
    <dgm:cxn modelId="{8D8E1C7A-2C45-4385-9EAE-13350B927855}" type="presParOf" srcId="{3ACE0379-1758-46ED-AF8E-44A6512AA72B}" destId="{16838100-1919-4936-86CA-68C46F921A0E}" srcOrd="0" destOrd="0" presId="urn:microsoft.com/office/officeart/2005/8/layout/pList1"/>
    <dgm:cxn modelId="{6B1D0145-C556-4008-8AC8-FC3D4769DDD7}" type="presParOf" srcId="{3ACE0379-1758-46ED-AF8E-44A6512AA72B}" destId="{6F8D99D4-304F-4A64-89B4-3CBE5059A272}" srcOrd="1" destOrd="0" presId="urn:microsoft.com/office/officeart/2005/8/layout/pList1"/>
    <dgm:cxn modelId="{0A3C5D4E-41D1-40E1-AAA8-EA7027DFB10B}" type="presParOf" srcId="{E72EB6FC-4688-4CF5-8C65-EAFDD4419F64}" destId="{7BFEFBEB-AC90-4EDE-9886-188A69F41F0B}" srcOrd="7" destOrd="0" presId="urn:microsoft.com/office/officeart/2005/8/layout/pList1"/>
    <dgm:cxn modelId="{2BEE123F-70F9-49A6-98E4-F1C5977D7605}" type="presParOf" srcId="{E72EB6FC-4688-4CF5-8C65-EAFDD4419F64}" destId="{D76C9DCA-D0ED-4D07-ADC2-BF4D38CA1807}" srcOrd="8" destOrd="0" presId="urn:microsoft.com/office/officeart/2005/8/layout/pList1"/>
    <dgm:cxn modelId="{A2669AAE-A487-4F4C-BA26-B1266EBBA82C}" type="presParOf" srcId="{D76C9DCA-D0ED-4D07-ADC2-BF4D38CA1807}" destId="{22E478BE-4FE3-43C3-BC1E-DB6CBB6B31C4}" srcOrd="0" destOrd="0" presId="urn:microsoft.com/office/officeart/2005/8/layout/pList1"/>
    <dgm:cxn modelId="{BC76B8DF-8754-4103-A060-9C734A724BF0}" type="presParOf" srcId="{D76C9DCA-D0ED-4D07-ADC2-BF4D38CA1807}" destId="{C712D643-9E9B-455C-975E-28D8BDD98B0E}" srcOrd="1" destOrd="0" presId="urn:microsoft.com/office/officeart/2005/8/layout/pList1"/>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1509B74E-08F1-4B5F-AE0C-E771F6D8FAD1}"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US"/>
        </a:p>
      </dgm:t>
    </dgm:pt>
    <dgm:pt modelId="{55D7CC0D-8C36-459A-98FA-073B45528446}">
      <dgm:prSet phldrT="[Text]"/>
      <dgm:spPr/>
      <dgm:t>
        <a:bodyPr/>
        <a:lstStyle/>
        <a:p>
          <a:r>
            <a:rPr lang="en-US"/>
            <a:t>Human Resource Department</a:t>
          </a:r>
        </a:p>
      </dgm:t>
    </dgm:pt>
    <dgm:pt modelId="{954D1D60-506F-4A27-8060-AAEAA70BF0C3}" type="parTrans" cxnId="{AB9ACD3F-9930-4A30-98EE-47F7D0163C7E}">
      <dgm:prSet/>
      <dgm:spPr/>
      <dgm:t>
        <a:bodyPr/>
        <a:lstStyle/>
        <a:p>
          <a:endParaRPr lang="en-US"/>
        </a:p>
      </dgm:t>
    </dgm:pt>
    <dgm:pt modelId="{45C31E42-DF5E-4AC9-A3D9-1CE43B94FBA0}" type="sibTrans" cxnId="{AB9ACD3F-9930-4A30-98EE-47F7D0163C7E}">
      <dgm:prSet/>
      <dgm:spPr/>
      <dgm:t>
        <a:bodyPr/>
        <a:lstStyle/>
        <a:p>
          <a:endParaRPr lang="en-US"/>
        </a:p>
      </dgm:t>
    </dgm:pt>
    <dgm:pt modelId="{5B928EDA-AA51-47D1-9E14-CD9FC5B4CC05}">
      <dgm:prSet phldrT="[Text]"/>
      <dgm:spPr/>
      <dgm:t>
        <a:bodyPr/>
        <a:lstStyle/>
        <a:p>
          <a:r>
            <a:rPr lang="en-US"/>
            <a:t>Production</a:t>
          </a:r>
        </a:p>
      </dgm:t>
    </dgm:pt>
    <dgm:pt modelId="{E24AF38F-B92D-4949-821B-4EADD8780E80}" type="parTrans" cxnId="{85B19B41-A1D8-4E59-AE1F-97B90AF1F09D}">
      <dgm:prSet/>
      <dgm:spPr/>
      <dgm:t>
        <a:bodyPr/>
        <a:lstStyle/>
        <a:p>
          <a:endParaRPr lang="en-US"/>
        </a:p>
      </dgm:t>
    </dgm:pt>
    <dgm:pt modelId="{672BA369-0F89-48F3-A026-28A4D113DFAD}" type="sibTrans" cxnId="{85B19B41-A1D8-4E59-AE1F-97B90AF1F09D}">
      <dgm:prSet/>
      <dgm:spPr/>
      <dgm:t>
        <a:bodyPr/>
        <a:lstStyle/>
        <a:p>
          <a:endParaRPr lang="en-US"/>
        </a:p>
      </dgm:t>
    </dgm:pt>
    <dgm:pt modelId="{C78C5A2E-326C-44B1-9F38-78BFE753162F}">
      <dgm:prSet phldrT="[Text]"/>
      <dgm:spPr/>
      <dgm:t>
        <a:bodyPr/>
        <a:lstStyle/>
        <a:p>
          <a:r>
            <a:rPr lang="en-US"/>
            <a:t>Product Development</a:t>
          </a:r>
        </a:p>
      </dgm:t>
    </dgm:pt>
    <dgm:pt modelId="{9170DCBC-A7AF-4D84-96B2-F9DA0E29C63B}" type="parTrans" cxnId="{1B7454F5-A200-4A6E-8FA8-6E6CCB911D2B}">
      <dgm:prSet/>
      <dgm:spPr/>
      <dgm:t>
        <a:bodyPr/>
        <a:lstStyle/>
        <a:p>
          <a:endParaRPr lang="en-US"/>
        </a:p>
      </dgm:t>
    </dgm:pt>
    <dgm:pt modelId="{9C677F9B-AB46-4DEC-B0E6-741C77A8654E}" type="sibTrans" cxnId="{1B7454F5-A200-4A6E-8FA8-6E6CCB911D2B}">
      <dgm:prSet/>
      <dgm:spPr/>
      <dgm:t>
        <a:bodyPr/>
        <a:lstStyle/>
        <a:p>
          <a:endParaRPr lang="en-US"/>
        </a:p>
      </dgm:t>
    </dgm:pt>
    <dgm:pt modelId="{710C6947-B713-4DF9-8DEF-F2BEFF5FD9FE}">
      <dgm:prSet/>
      <dgm:spPr/>
      <dgm:t>
        <a:bodyPr/>
        <a:lstStyle/>
        <a:p>
          <a:r>
            <a:rPr lang="en-US"/>
            <a:t>Product Planning and Inventory Tool</a:t>
          </a:r>
        </a:p>
      </dgm:t>
    </dgm:pt>
    <dgm:pt modelId="{DCE73344-E467-4601-93FD-D945FB6FA5CE}" type="parTrans" cxnId="{88CB7F18-AB84-46BB-9979-9668235A5D2C}">
      <dgm:prSet/>
      <dgm:spPr/>
      <dgm:t>
        <a:bodyPr/>
        <a:lstStyle/>
        <a:p>
          <a:endParaRPr lang="en-US"/>
        </a:p>
      </dgm:t>
    </dgm:pt>
    <dgm:pt modelId="{AF8A4232-AECD-4B0C-B18B-60C054959C0C}" type="sibTrans" cxnId="{88CB7F18-AB84-46BB-9979-9668235A5D2C}">
      <dgm:prSet/>
      <dgm:spPr/>
      <dgm:t>
        <a:bodyPr/>
        <a:lstStyle/>
        <a:p>
          <a:endParaRPr lang="en-US"/>
        </a:p>
      </dgm:t>
    </dgm:pt>
    <dgm:pt modelId="{45E083DC-E6DA-45B8-9179-222077F15DC1}">
      <dgm:prSet/>
      <dgm:spPr/>
      <dgm:t>
        <a:bodyPr/>
        <a:lstStyle/>
        <a:p>
          <a:r>
            <a:rPr lang="en-US"/>
            <a:t>Quality Control</a:t>
          </a:r>
        </a:p>
      </dgm:t>
    </dgm:pt>
    <dgm:pt modelId="{79A9CC81-E292-4921-AA80-4A9E5EF04388}" type="parTrans" cxnId="{9CA1C97A-3D96-4895-9B34-6D5E136854FB}">
      <dgm:prSet/>
      <dgm:spPr/>
      <dgm:t>
        <a:bodyPr/>
        <a:lstStyle/>
        <a:p>
          <a:endParaRPr lang="en-US"/>
        </a:p>
      </dgm:t>
    </dgm:pt>
    <dgm:pt modelId="{71B2FEF1-2DEB-4DB8-BC7C-FE2601A3D7D6}" type="sibTrans" cxnId="{9CA1C97A-3D96-4895-9B34-6D5E136854FB}">
      <dgm:prSet/>
      <dgm:spPr/>
      <dgm:t>
        <a:bodyPr/>
        <a:lstStyle/>
        <a:p>
          <a:endParaRPr lang="en-US"/>
        </a:p>
      </dgm:t>
    </dgm:pt>
    <dgm:pt modelId="{2F947F5F-34E9-4CB8-A864-DA4A8539B330}">
      <dgm:prSet/>
      <dgm:spPr/>
      <dgm:t>
        <a:bodyPr/>
        <a:lstStyle/>
        <a:p>
          <a:r>
            <a:rPr lang="en-US"/>
            <a:t>Engineering</a:t>
          </a:r>
        </a:p>
      </dgm:t>
    </dgm:pt>
    <dgm:pt modelId="{76C59A8E-5952-44C0-8698-4A6B7CD97FAB}" type="parTrans" cxnId="{6CE2CAF4-4427-4DA2-A1B9-8846F80527CC}">
      <dgm:prSet/>
      <dgm:spPr/>
      <dgm:t>
        <a:bodyPr/>
        <a:lstStyle/>
        <a:p>
          <a:endParaRPr lang="en-US"/>
        </a:p>
      </dgm:t>
    </dgm:pt>
    <dgm:pt modelId="{B7654C68-F5A9-40AD-B98F-E63B0546B720}" type="sibTrans" cxnId="{6CE2CAF4-4427-4DA2-A1B9-8846F80527CC}">
      <dgm:prSet/>
      <dgm:spPr/>
      <dgm:t>
        <a:bodyPr/>
        <a:lstStyle/>
        <a:p>
          <a:endParaRPr lang="en-US"/>
        </a:p>
      </dgm:t>
    </dgm:pt>
    <dgm:pt modelId="{174BB497-C69B-49D3-9E79-74A8A3455C9D}">
      <dgm:prSet/>
      <dgm:spPr/>
      <dgm:t>
        <a:bodyPr/>
        <a:lstStyle/>
        <a:p>
          <a:r>
            <a:rPr lang="en-US"/>
            <a:t>Technical Service</a:t>
          </a:r>
        </a:p>
      </dgm:t>
    </dgm:pt>
    <dgm:pt modelId="{9F1AA706-A6C2-46F1-8DE0-12FE3C9820DA}" type="parTrans" cxnId="{A910520A-B87A-42A8-8F98-B8BF2E57AB75}">
      <dgm:prSet/>
      <dgm:spPr/>
      <dgm:t>
        <a:bodyPr/>
        <a:lstStyle/>
        <a:p>
          <a:endParaRPr lang="en-US"/>
        </a:p>
      </dgm:t>
    </dgm:pt>
    <dgm:pt modelId="{10E3393E-BE64-4283-A58C-89625829C23A}" type="sibTrans" cxnId="{A910520A-B87A-42A8-8F98-B8BF2E57AB75}">
      <dgm:prSet/>
      <dgm:spPr/>
      <dgm:t>
        <a:bodyPr/>
        <a:lstStyle/>
        <a:p>
          <a:endParaRPr lang="en-US"/>
        </a:p>
      </dgm:t>
    </dgm:pt>
    <dgm:pt modelId="{D6F5D502-D931-425C-9EC7-B3BF85C9365B}">
      <dgm:prSet/>
      <dgm:spPr/>
      <dgm:t>
        <a:bodyPr/>
        <a:lstStyle/>
        <a:p>
          <a:r>
            <a:rPr lang="en-US"/>
            <a:t>Marketing</a:t>
          </a:r>
        </a:p>
      </dgm:t>
    </dgm:pt>
    <dgm:pt modelId="{4F2953A3-12D7-4840-977A-FCF450FC378A}" type="parTrans" cxnId="{597EF5EE-5572-4565-96C5-387B2AB71CFF}">
      <dgm:prSet/>
      <dgm:spPr/>
      <dgm:t>
        <a:bodyPr/>
        <a:lstStyle/>
        <a:p>
          <a:endParaRPr lang="en-US"/>
        </a:p>
      </dgm:t>
    </dgm:pt>
    <dgm:pt modelId="{68A9ADA3-DF36-415A-8C4F-2B165F1E09D2}" type="sibTrans" cxnId="{597EF5EE-5572-4565-96C5-387B2AB71CFF}">
      <dgm:prSet/>
      <dgm:spPr/>
      <dgm:t>
        <a:bodyPr/>
        <a:lstStyle/>
        <a:p>
          <a:endParaRPr lang="en-US"/>
        </a:p>
      </dgm:t>
    </dgm:pt>
    <dgm:pt modelId="{3C02E5CB-8ACC-4654-920E-DBA0EEC67D9C}">
      <dgm:prSet/>
      <dgm:spPr/>
      <dgm:t>
        <a:bodyPr/>
        <a:lstStyle/>
        <a:p>
          <a:r>
            <a:rPr lang="en-US"/>
            <a:t>Export</a:t>
          </a:r>
        </a:p>
      </dgm:t>
    </dgm:pt>
    <dgm:pt modelId="{14263F33-D35A-4D31-9139-305AD96B61D7}" type="parTrans" cxnId="{CFEE6335-9F0C-44F2-B398-EF21530BDEE7}">
      <dgm:prSet/>
      <dgm:spPr/>
      <dgm:t>
        <a:bodyPr/>
        <a:lstStyle/>
        <a:p>
          <a:endParaRPr lang="en-US"/>
        </a:p>
      </dgm:t>
    </dgm:pt>
    <dgm:pt modelId="{DAEB4CD4-6289-4F6A-969C-3CC8C7D8D5A0}" type="sibTrans" cxnId="{CFEE6335-9F0C-44F2-B398-EF21530BDEE7}">
      <dgm:prSet/>
      <dgm:spPr/>
      <dgm:t>
        <a:bodyPr/>
        <a:lstStyle/>
        <a:p>
          <a:endParaRPr lang="en-US"/>
        </a:p>
      </dgm:t>
    </dgm:pt>
    <dgm:pt modelId="{860F6953-4943-4D95-84BB-4E8621B16B31}">
      <dgm:prSet/>
      <dgm:spPr/>
      <dgm:t>
        <a:bodyPr/>
        <a:lstStyle/>
        <a:p>
          <a:r>
            <a:rPr lang="en-US"/>
            <a:t>Sales and Distribution</a:t>
          </a:r>
        </a:p>
      </dgm:t>
    </dgm:pt>
    <dgm:pt modelId="{0DC086B1-2F3F-4F4B-AF7A-808F3C5416D3}" type="parTrans" cxnId="{B1B8D681-6383-4178-82E4-F16CF91FF4FD}">
      <dgm:prSet/>
      <dgm:spPr/>
      <dgm:t>
        <a:bodyPr/>
        <a:lstStyle/>
        <a:p>
          <a:endParaRPr lang="en-US"/>
        </a:p>
      </dgm:t>
    </dgm:pt>
    <dgm:pt modelId="{55A1CE13-7D78-4D73-9434-CA761EE84372}" type="sibTrans" cxnId="{B1B8D681-6383-4178-82E4-F16CF91FF4FD}">
      <dgm:prSet/>
      <dgm:spPr/>
      <dgm:t>
        <a:bodyPr/>
        <a:lstStyle/>
        <a:p>
          <a:endParaRPr lang="en-US"/>
        </a:p>
      </dgm:t>
    </dgm:pt>
    <dgm:pt modelId="{A190D428-FDAB-4CED-97B0-40F4FE1A574C}">
      <dgm:prSet/>
      <dgm:spPr/>
      <dgm:t>
        <a:bodyPr/>
        <a:lstStyle/>
        <a:p>
          <a:r>
            <a:rPr lang="en-US"/>
            <a:t>Accounts and Finance</a:t>
          </a:r>
        </a:p>
      </dgm:t>
    </dgm:pt>
    <dgm:pt modelId="{3FD1E51A-3E78-44B4-9C54-800383908589}" type="parTrans" cxnId="{C016ADA0-8E99-4A07-9E04-3F5B0F9D01D0}">
      <dgm:prSet/>
      <dgm:spPr/>
      <dgm:t>
        <a:bodyPr/>
        <a:lstStyle/>
        <a:p>
          <a:endParaRPr lang="en-US"/>
        </a:p>
      </dgm:t>
    </dgm:pt>
    <dgm:pt modelId="{1EE85D4E-AA29-422D-9A3C-B6516146F252}" type="sibTrans" cxnId="{C016ADA0-8E99-4A07-9E04-3F5B0F9D01D0}">
      <dgm:prSet/>
      <dgm:spPr/>
      <dgm:t>
        <a:bodyPr/>
        <a:lstStyle/>
        <a:p>
          <a:endParaRPr lang="en-US"/>
        </a:p>
      </dgm:t>
    </dgm:pt>
    <dgm:pt modelId="{604B5B29-82C5-4F53-99C0-684751A40F3F}" type="pres">
      <dgm:prSet presAssocID="{1509B74E-08F1-4B5F-AE0C-E771F6D8FAD1}" presName="linear" presStyleCnt="0">
        <dgm:presLayoutVars>
          <dgm:dir/>
          <dgm:animLvl val="lvl"/>
          <dgm:resizeHandles val="exact"/>
        </dgm:presLayoutVars>
      </dgm:prSet>
      <dgm:spPr/>
      <dgm:t>
        <a:bodyPr/>
        <a:lstStyle/>
        <a:p>
          <a:endParaRPr lang="en-US"/>
        </a:p>
      </dgm:t>
    </dgm:pt>
    <dgm:pt modelId="{0DAA0DBD-FD6C-4A0D-8FE4-F2160B736210}" type="pres">
      <dgm:prSet presAssocID="{55D7CC0D-8C36-459A-98FA-073B45528446}" presName="parentLin" presStyleCnt="0"/>
      <dgm:spPr/>
    </dgm:pt>
    <dgm:pt modelId="{000CE2A6-652B-4C54-9C7B-FE102AB0C209}" type="pres">
      <dgm:prSet presAssocID="{55D7CC0D-8C36-459A-98FA-073B45528446}" presName="parentLeftMargin" presStyleLbl="node1" presStyleIdx="0" presStyleCnt="11"/>
      <dgm:spPr/>
      <dgm:t>
        <a:bodyPr/>
        <a:lstStyle/>
        <a:p>
          <a:endParaRPr lang="en-US"/>
        </a:p>
      </dgm:t>
    </dgm:pt>
    <dgm:pt modelId="{63FE2CBA-056C-48BF-BB3C-2FAC0157C5E6}" type="pres">
      <dgm:prSet presAssocID="{55D7CC0D-8C36-459A-98FA-073B45528446}" presName="parentText" presStyleLbl="node1" presStyleIdx="0" presStyleCnt="11">
        <dgm:presLayoutVars>
          <dgm:chMax val="0"/>
          <dgm:bulletEnabled val="1"/>
        </dgm:presLayoutVars>
      </dgm:prSet>
      <dgm:spPr/>
      <dgm:t>
        <a:bodyPr/>
        <a:lstStyle/>
        <a:p>
          <a:endParaRPr lang="en-US"/>
        </a:p>
      </dgm:t>
    </dgm:pt>
    <dgm:pt modelId="{F6C938DA-934E-420F-AC42-24F5F78ACFE2}" type="pres">
      <dgm:prSet presAssocID="{55D7CC0D-8C36-459A-98FA-073B45528446}" presName="negativeSpace" presStyleCnt="0"/>
      <dgm:spPr/>
    </dgm:pt>
    <dgm:pt modelId="{8123C602-22DF-4B4D-958E-5FCB76B5FE86}" type="pres">
      <dgm:prSet presAssocID="{55D7CC0D-8C36-459A-98FA-073B45528446}" presName="childText" presStyleLbl="conFgAcc1" presStyleIdx="0" presStyleCnt="11">
        <dgm:presLayoutVars>
          <dgm:bulletEnabled val="1"/>
        </dgm:presLayoutVars>
      </dgm:prSet>
      <dgm:spPr/>
    </dgm:pt>
    <dgm:pt modelId="{B6F17062-1E45-45EF-9F15-8DBA945101B6}" type="pres">
      <dgm:prSet presAssocID="{45C31E42-DF5E-4AC9-A3D9-1CE43B94FBA0}" presName="spaceBetweenRectangles" presStyleCnt="0"/>
      <dgm:spPr/>
    </dgm:pt>
    <dgm:pt modelId="{F08AEB07-75C4-44DB-9895-024250C4AA47}" type="pres">
      <dgm:prSet presAssocID="{5B928EDA-AA51-47D1-9E14-CD9FC5B4CC05}" presName="parentLin" presStyleCnt="0"/>
      <dgm:spPr/>
    </dgm:pt>
    <dgm:pt modelId="{081653BC-0C1F-46B7-8F54-F5A5AAD5D1A0}" type="pres">
      <dgm:prSet presAssocID="{5B928EDA-AA51-47D1-9E14-CD9FC5B4CC05}" presName="parentLeftMargin" presStyleLbl="node1" presStyleIdx="0" presStyleCnt="11"/>
      <dgm:spPr/>
      <dgm:t>
        <a:bodyPr/>
        <a:lstStyle/>
        <a:p>
          <a:endParaRPr lang="en-US"/>
        </a:p>
      </dgm:t>
    </dgm:pt>
    <dgm:pt modelId="{04C1B576-4D6D-4488-AC5F-50A8C55C0CEA}" type="pres">
      <dgm:prSet presAssocID="{5B928EDA-AA51-47D1-9E14-CD9FC5B4CC05}" presName="parentText" presStyleLbl="node1" presStyleIdx="1" presStyleCnt="11">
        <dgm:presLayoutVars>
          <dgm:chMax val="0"/>
          <dgm:bulletEnabled val="1"/>
        </dgm:presLayoutVars>
      </dgm:prSet>
      <dgm:spPr/>
      <dgm:t>
        <a:bodyPr/>
        <a:lstStyle/>
        <a:p>
          <a:endParaRPr lang="en-US"/>
        </a:p>
      </dgm:t>
    </dgm:pt>
    <dgm:pt modelId="{EF05F995-C8A3-4A6E-A46F-5633A1E6A0D4}" type="pres">
      <dgm:prSet presAssocID="{5B928EDA-AA51-47D1-9E14-CD9FC5B4CC05}" presName="negativeSpace" presStyleCnt="0"/>
      <dgm:spPr/>
    </dgm:pt>
    <dgm:pt modelId="{1A72CCD2-86E6-40D5-B9CE-0F95E2B87760}" type="pres">
      <dgm:prSet presAssocID="{5B928EDA-AA51-47D1-9E14-CD9FC5B4CC05}" presName="childText" presStyleLbl="conFgAcc1" presStyleIdx="1" presStyleCnt="11">
        <dgm:presLayoutVars>
          <dgm:bulletEnabled val="1"/>
        </dgm:presLayoutVars>
      </dgm:prSet>
      <dgm:spPr/>
    </dgm:pt>
    <dgm:pt modelId="{F29EA14F-24A9-4838-B91A-8067EDF50710}" type="pres">
      <dgm:prSet presAssocID="{672BA369-0F89-48F3-A026-28A4D113DFAD}" presName="spaceBetweenRectangles" presStyleCnt="0"/>
      <dgm:spPr/>
    </dgm:pt>
    <dgm:pt modelId="{BE3DFB27-F878-498C-9D0E-E20D08CDA374}" type="pres">
      <dgm:prSet presAssocID="{C78C5A2E-326C-44B1-9F38-78BFE753162F}" presName="parentLin" presStyleCnt="0"/>
      <dgm:spPr/>
    </dgm:pt>
    <dgm:pt modelId="{D93050AA-735E-4086-AB31-B7715A811343}" type="pres">
      <dgm:prSet presAssocID="{C78C5A2E-326C-44B1-9F38-78BFE753162F}" presName="parentLeftMargin" presStyleLbl="node1" presStyleIdx="1" presStyleCnt="11"/>
      <dgm:spPr/>
      <dgm:t>
        <a:bodyPr/>
        <a:lstStyle/>
        <a:p>
          <a:endParaRPr lang="en-US"/>
        </a:p>
      </dgm:t>
    </dgm:pt>
    <dgm:pt modelId="{60455EDD-53D5-4059-B04A-105D1CBCE404}" type="pres">
      <dgm:prSet presAssocID="{C78C5A2E-326C-44B1-9F38-78BFE753162F}" presName="parentText" presStyleLbl="node1" presStyleIdx="2" presStyleCnt="11">
        <dgm:presLayoutVars>
          <dgm:chMax val="0"/>
          <dgm:bulletEnabled val="1"/>
        </dgm:presLayoutVars>
      </dgm:prSet>
      <dgm:spPr/>
      <dgm:t>
        <a:bodyPr/>
        <a:lstStyle/>
        <a:p>
          <a:endParaRPr lang="en-US"/>
        </a:p>
      </dgm:t>
    </dgm:pt>
    <dgm:pt modelId="{6EC7FF71-B1FD-4855-9038-95AF5CAE457F}" type="pres">
      <dgm:prSet presAssocID="{C78C5A2E-326C-44B1-9F38-78BFE753162F}" presName="negativeSpace" presStyleCnt="0"/>
      <dgm:spPr/>
    </dgm:pt>
    <dgm:pt modelId="{36FEB39C-39F9-4A4E-9F90-AA3204A63250}" type="pres">
      <dgm:prSet presAssocID="{C78C5A2E-326C-44B1-9F38-78BFE753162F}" presName="childText" presStyleLbl="conFgAcc1" presStyleIdx="2" presStyleCnt="11">
        <dgm:presLayoutVars>
          <dgm:bulletEnabled val="1"/>
        </dgm:presLayoutVars>
      </dgm:prSet>
      <dgm:spPr/>
    </dgm:pt>
    <dgm:pt modelId="{B6901849-CF2A-4090-90FA-8EAC21BAB0A9}" type="pres">
      <dgm:prSet presAssocID="{9C677F9B-AB46-4DEC-B0E6-741C77A8654E}" presName="spaceBetweenRectangles" presStyleCnt="0"/>
      <dgm:spPr/>
    </dgm:pt>
    <dgm:pt modelId="{35147D78-9203-4ADC-86DB-A51FAA8C6D14}" type="pres">
      <dgm:prSet presAssocID="{710C6947-B713-4DF9-8DEF-F2BEFF5FD9FE}" presName="parentLin" presStyleCnt="0"/>
      <dgm:spPr/>
    </dgm:pt>
    <dgm:pt modelId="{0C9749FA-4D08-4D23-9527-23137BBA7F27}" type="pres">
      <dgm:prSet presAssocID="{710C6947-B713-4DF9-8DEF-F2BEFF5FD9FE}" presName="parentLeftMargin" presStyleLbl="node1" presStyleIdx="2" presStyleCnt="11"/>
      <dgm:spPr/>
      <dgm:t>
        <a:bodyPr/>
        <a:lstStyle/>
        <a:p>
          <a:endParaRPr lang="en-US"/>
        </a:p>
      </dgm:t>
    </dgm:pt>
    <dgm:pt modelId="{E120F02E-474F-4CB2-A812-8E57334A6A96}" type="pres">
      <dgm:prSet presAssocID="{710C6947-B713-4DF9-8DEF-F2BEFF5FD9FE}" presName="parentText" presStyleLbl="node1" presStyleIdx="3" presStyleCnt="11">
        <dgm:presLayoutVars>
          <dgm:chMax val="0"/>
          <dgm:bulletEnabled val="1"/>
        </dgm:presLayoutVars>
      </dgm:prSet>
      <dgm:spPr/>
      <dgm:t>
        <a:bodyPr/>
        <a:lstStyle/>
        <a:p>
          <a:endParaRPr lang="en-US"/>
        </a:p>
      </dgm:t>
    </dgm:pt>
    <dgm:pt modelId="{E7EAF061-DADA-4AC6-B1D2-6F494BBC7C69}" type="pres">
      <dgm:prSet presAssocID="{710C6947-B713-4DF9-8DEF-F2BEFF5FD9FE}" presName="negativeSpace" presStyleCnt="0"/>
      <dgm:spPr/>
    </dgm:pt>
    <dgm:pt modelId="{2782A56A-D58D-412B-B69B-88C87D66A357}" type="pres">
      <dgm:prSet presAssocID="{710C6947-B713-4DF9-8DEF-F2BEFF5FD9FE}" presName="childText" presStyleLbl="conFgAcc1" presStyleIdx="3" presStyleCnt="11">
        <dgm:presLayoutVars>
          <dgm:bulletEnabled val="1"/>
        </dgm:presLayoutVars>
      </dgm:prSet>
      <dgm:spPr/>
    </dgm:pt>
    <dgm:pt modelId="{D8FC037A-F596-46AD-B9E0-C8C17EF8E70C}" type="pres">
      <dgm:prSet presAssocID="{AF8A4232-AECD-4B0C-B18B-60C054959C0C}" presName="spaceBetweenRectangles" presStyleCnt="0"/>
      <dgm:spPr/>
    </dgm:pt>
    <dgm:pt modelId="{3A4130AA-AE20-407F-A745-50ED7F2378CB}" type="pres">
      <dgm:prSet presAssocID="{45E083DC-E6DA-45B8-9179-222077F15DC1}" presName="parentLin" presStyleCnt="0"/>
      <dgm:spPr/>
    </dgm:pt>
    <dgm:pt modelId="{119E49C3-F389-46C1-9577-672949C151CE}" type="pres">
      <dgm:prSet presAssocID="{45E083DC-E6DA-45B8-9179-222077F15DC1}" presName="parentLeftMargin" presStyleLbl="node1" presStyleIdx="3" presStyleCnt="11"/>
      <dgm:spPr/>
      <dgm:t>
        <a:bodyPr/>
        <a:lstStyle/>
        <a:p>
          <a:endParaRPr lang="en-US"/>
        </a:p>
      </dgm:t>
    </dgm:pt>
    <dgm:pt modelId="{CC612480-0F5B-44AF-86DE-0FECF8420E62}" type="pres">
      <dgm:prSet presAssocID="{45E083DC-E6DA-45B8-9179-222077F15DC1}" presName="parentText" presStyleLbl="node1" presStyleIdx="4" presStyleCnt="11">
        <dgm:presLayoutVars>
          <dgm:chMax val="0"/>
          <dgm:bulletEnabled val="1"/>
        </dgm:presLayoutVars>
      </dgm:prSet>
      <dgm:spPr/>
      <dgm:t>
        <a:bodyPr/>
        <a:lstStyle/>
        <a:p>
          <a:endParaRPr lang="en-US"/>
        </a:p>
      </dgm:t>
    </dgm:pt>
    <dgm:pt modelId="{F4A8ABF7-E812-46E2-A02B-322BE6B0E7A9}" type="pres">
      <dgm:prSet presAssocID="{45E083DC-E6DA-45B8-9179-222077F15DC1}" presName="negativeSpace" presStyleCnt="0"/>
      <dgm:spPr/>
    </dgm:pt>
    <dgm:pt modelId="{B4231FA1-C0B9-4E11-B332-C5403BA28FE6}" type="pres">
      <dgm:prSet presAssocID="{45E083DC-E6DA-45B8-9179-222077F15DC1}" presName="childText" presStyleLbl="conFgAcc1" presStyleIdx="4" presStyleCnt="11">
        <dgm:presLayoutVars>
          <dgm:bulletEnabled val="1"/>
        </dgm:presLayoutVars>
      </dgm:prSet>
      <dgm:spPr/>
    </dgm:pt>
    <dgm:pt modelId="{8B7AB857-2351-413F-8498-B14998829188}" type="pres">
      <dgm:prSet presAssocID="{71B2FEF1-2DEB-4DB8-BC7C-FE2601A3D7D6}" presName="spaceBetweenRectangles" presStyleCnt="0"/>
      <dgm:spPr/>
    </dgm:pt>
    <dgm:pt modelId="{75E8065E-2483-4B4A-8122-68A353BCC5D3}" type="pres">
      <dgm:prSet presAssocID="{2F947F5F-34E9-4CB8-A864-DA4A8539B330}" presName="parentLin" presStyleCnt="0"/>
      <dgm:spPr/>
    </dgm:pt>
    <dgm:pt modelId="{EE7BD61D-BCE6-478F-9B5F-882BF009AD50}" type="pres">
      <dgm:prSet presAssocID="{2F947F5F-34E9-4CB8-A864-DA4A8539B330}" presName="parentLeftMargin" presStyleLbl="node1" presStyleIdx="4" presStyleCnt="11"/>
      <dgm:spPr/>
      <dgm:t>
        <a:bodyPr/>
        <a:lstStyle/>
        <a:p>
          <a:endParaRPr lang="en-US"/>
        </a:p>
      </dgm:t>
    </dgm:pt>
    <dgm:pt modelId="{31039273-67B9-4CB3-9DB1-A7E4D785768A}" type="pres">
      <dgm:prSet presAssocID="{2F947F5F-34E9-4CB8-A864-DA4A8539B330}" presName="parentText" presStyleLbl="node1" presStyleIdx="5" presStyleCnt="11">
        <dgm:presLayoutVars>
          <dgm:chMax val="0"/>
          <dgm:bulletEnabled val="1"/>
        </dgm:presLayoutVars>
      </dgm:prSet>
      <dgm:spPr/>
      <dgm:t>
        <a:bodyPr/>
        <a:lstStyle/>
        <a:p>
          <a:endParaRPr lang="en-US"/>
        </a:p>
      </dgm:t>
    </dgm:pt>
    <dgm:pt modelId="{FA58DD65-D245-4DCD-922A-5998AF0E1819}" type="pres">
      <dgm:prSet presAssocID="{2F947F5F-34E9-4CB8-A864-DA4A8539B330}" presName="negativeSpace" presStyleCnt="0"/>
      <dgm:spPr/>
    </dgm:pt>
    <dgm:pt modelId="{4FC314FA-531F-4175-8C24-BBA5836264B9}" type="pres">
      <dgm:prSet presAssocID="{2F947F5F-34E9-4CB8-A864-DA4A8539B330}" presName="childText" presStyleLbl="conFgAcc1" presStyleIdx="5" presStyleCnt="11">
        <dgm:presLayoutVars>
          <dgm:bulletEnabled val="1"/>
        </dgm:presLayoutVars>
      </dgm:prSet>
      <dgm:spPr/>
    </dgm:pt>
    <dgm:pt modelId="{0C48B62C-983F-45F0-BEC1-9FBFA6DC96DD}" type="pres">
      <dgm:prSet presAssocID="{B7654C68-F5A9-40AD-B98F-E63B0546B720}" presName="spaceBetweenRectangles" presStyleCnt="0"/>
      <dgm:spPr/>
    </dgm:pt>
    <dgm:pt modelId="{CF10935E-5F33-400E-8FCC-027FE0BE271A}" type="pres">
      <dgm:prSet presAssocID="{174BB497-C69B-49D3-9E79-74A8A3455C9D}" presName="parentLin" presStyleCnt="0"/>
      <dgm:spPr/>
    </dgm:pt>
    <dgm:pt modelId="{B4F2F205-C27F-4C63-B900-CEF54B50A69C}" type="pres">
      <dgm:prSet presAssocID="{174BB497-C69B-49D3-9E79-74A8A3455C9D}" presName="parentLeftMargin" presStyleLbl="node1" presStyleIdx="5" presStyleCnt="11"/>
      <dgm:spPr/>
      <dgm:t>
        <a:bodyPr/>
        <a:lstStyle/>
        <a:p>
          <a:endParaRPr lang="en-US"/>
        </a:p>
      </dgm:t>
    </dgm:pt>
    <dgm:pt modelId="{2AC9A445-43BB-40B5-8445-E43190A43682}" type="pres">
      <dgm:prSet presAssocID="{174BB497-C69B-49D3-9E79-74A8A3455C9D}" presName="parentText" presStyleLbl="node1" presStyleIdx="6" presStyleCnt="11">
        <dgm:presLayoutVars>
          <dgm:chMax val="0"/>
          <dgm:bulletEnabled val="1"/>
        </dgm:presLayoutVars>
      </dgm:prSet>
      <dgm:spPr/>
      <dgm:t>
        <a:bodyPr/>
        <a:lstStyle/>
        <a:p>
          <a:endParaRPr lang="en-US"/>
        </a:p>
      </dgm:t>
    </dgm:pt>
    <dgm:pt modelId="{45FC8E3F-972D-4D76-AC75-C55EF756126B}" type="pres">
      <dgm:prSet presAssocID="{174BB497-C69B-49D3-9E79-74A8A3455C9D}" presName="negativeSpace" presStyleCnt="0"/>
      <dgm:spPr/>
    </dgm:pt>
    <dgm:pt modelId="{3227DBA7-014C-4C13-BB5F-044ACBA0555B}" type="pres">
      <dgm:prSet presAssocID="{174BB497-C69B-49D3-9E79-74A8A3455C9D}" presName="childText" presStyleLbl="conFgAcc1" presStyleIdx="6" presStyleCnt="11">
        <dgm:presLayoutVars>
          <dgm:bulletEnabled val="1"/>
        </dgm:presLayoutVars>
      </dgm:prSet>
      <dgm:spPr/>
    </dgm:pt>
    <dgm:pt modelId="{1B869DE6-D399-4BDB-BDFB-8A020C0B85A9}" type="pres">
      <dgm:prSet presAssocID="{10E3393E-BE64-4283-A58C-89625829C23A}" presName="spaceBetweenRectangles" presStyleCnt="0"/>
      <dgm:spPr/>
    </dgm:pt>
    <dgm:pt modelId="{B67839F8-48FC-4E73-8C2A-AD922CE0F0D4}" type="pres">
      <dgm:prSet presAssocID="{D6F5D502-D931-425C-9EC7-B3BF85C9365B}" presName="parentLin" presStyleCnt="0"/>
      <dgm:spPr/>
    </dgm:pt>
    <dgm:pt modelId="{DE360B8C-00E1-49D0-B5AA-EDADF4AB938E}" type="pres">
      <dgm:prSet presAssocID="{D6F5D502-D931-425C-9EC7-B3BF85C9365B}" presName="parentLeftMargin" presStyleLbl="node1" presStyleIdx="6" presStyleCnt="11"/>
      <dgm:spPr/>
      <dgm:t>
        <a:bodyPr/>
        <a:lstStyle/>
        <a:p>
          <a:endParaRPr lang="en-US"/>
        </a:p>
      </dgm:t>
    </dgm:pt>
    <dgm:pt modelId="{DE8ED9CB-D821-429A-AD4C-F6E58527E709}" type="pres">
      <dgm:prSet presAssocID="{D6F5D502-D931-425C-9EC7-B3BF85C9365B}" presName="parentText" presStyleLbl="node1" presStyleIdx="7" presStyleCnt="11">
        <dgm:presLayoutVars>
          <dgm:chMax val="0"/>
          <dgm:bulletEnabled val="1"/>
        </dgm:presLayoutVars>
      </dgm:prSet>
      <dgm:spPr/>
      <dgm:t>
        <a:bodyPr/>
        <a:lstStyle/>
        <a:p>
          <a:endParaRPr lang="en-US"/>
        </a:p>
      </dgm:t>
    </dgm:pt>
    <dgm:pt modelId="{513956F4-39DA-45E3-8EA4-16A3F6115CE0}" type="pres">
      <dgm:prSet presAssocID="{D6F5D502-D931-425C-9EC7-B3BF85C9365B}" presName="negativeSpace" presStyleCnt="0"/>
      <dgm:spPr/>
    </dgm:pt>
    <dgm:pt modelId="{70BDD466-CBAE-44C4-A67F-28B5F012D413}" type="pres">
      <dgm:prSet presAssocID="{D6F5D502-D931-425C-9EC7-B3BF85C9365B}" presName="childText" presStyleLbl="conFgAcc1" presStyleIdx="7" presStyleCnt="11">
        <dgm:presLayoutVars>
          <dgm:bulletEnabled val="1"/>
        </dgm:presLayoutVars>
      </dgm:prSet>
      <dgm:spPr/>
    </dgm:pt>
    <dgm:pt modelId="{4B187A59-E4DC-446C-9D77-9FBC1BAA558C}" type="pres">
      <dgm:prSet presAssocID="{68A9ADA3-DF36-415A-8C4F-2B165F1E09D2}" presName="spaceBetweenRectangles" presStyleCnt="0"/>
      <dgm:spPr/>
    </dgm:pt>
    <dgm:pt modelId="{308E9A12-E961-40DF-9CAF-C5127536AFFD}" type="pres">
      <dgm:prSet presAssocID="{3C02E5CB-8ACC-4654-920E-DBA0EEC67D9C}" presName="parentLin" presStyleCnt="0"/>
      <dgm:spPr/>
    </dgm:pt>
    <dgm:pt modelId="{51E1542F-0142-44D0-AE23-E076E290E216}" type="pres">
      <dgm:prSet presAssocID="{3C02E5CB-8ACC-4654-920E-DBA0EEC67D9C}" presName="parentLeftMargin" presStyleLbl="node1" presStyleIdx="7" presStyleCnt="11"/>
      <dgm:spPr/>
      <dgm:t>
        <a:bodyPr/>
        <a:lstStyle/>
        <a:p>
          <a:endParaRPr lang="en-US"/>
        </a:p>
      </dgm:t>
    </dgm:pt>
    <dgm:pt modelId="{6C245300-26CC-45DB-BC48-60124C7FA534}" type="pres">
      <dgm:prSet presAssocID="{3C02E5CB-8ACC-4654-920E-DBA0EEC67D9C}" presName="parentText" presStyleLbl="node1" presStyleIdx="8" presStyleCnt="11">
        <dgm:presLayoutVars>
          <dgm:chMax val="0"/>
          <dgm:bulletEnabled val="1"/>
        </dgm:presLayoutVars>
      </dgm:prSet>
      <dgm:spPr/>
      <dgm:t>
        <a:bodyPr/>
        <a:lstStyle/>
        <a:p>
          <a:endParaRPr lang="en-US"/>
        </a:p>
      </dgm:t>
    </dgm:pt>
    <dgm:pt modelId="{AA90D42C-84EF-4A6B-B00B-5501985A0BA3}" type="pres">
      <dgm:prSet presAssocID="{3C02E5CB-8ACC-4654-920E-DBA0EEC67D9C}" presName="negativeSpace" presStyleCnt="0"/>
      <dgm:spPr/>
    </dgm:pt>
    <dgm:pt modelId="{AF7D3D1F-672B-4A4B-8808-0311BA4E7D58}" type="pres">
      <dgm:prSet presAssocID="{3C02E5CB-8ACC-4654-920E-DBA0EEC67D9C}" presName="childText" presStyleLbl="conFgAcc1" presStyleIdx="8" presStyleCnt="11">
        <dgm:presLayoutVars>
          <dgm:bulletEnabled val="1"/>
        </dgm:presLayoutVars>
      </dgm:prSet>
      <dgm:spPr/>
    </dgm:pt>
    <dgm:pt modelId="{7A92E1BA-82A9-4F8A-A7E2-8A750994F4B3}" type="pres">
      <dgm:prSet presAssocID="{DAEB4CD4-6289-4F6A-969C-3CC8C7D8D5A0}" presName="spaceBetweenRectangles" presStyleCnt="0"/>
      <dgm:spPr/>
    </dgm:pt>
    <dgm:pt modelId="{91268BB6-3974-40FD-B8F3-A6AB6D2D6A8D}" type="pres">
      <dgm:prSet presAssocID="{860F6953-4943-4D95-84BB-4E8621B16B31}" presName="parentLin" presStyleCnt="0"/>
      <dgm:spPr/>
    </dgm:pt>
    <dgm:pt modelId="{45178528-AEE7-4861-B4CC-93A99DAC6C24}" type="pres">
      <dgm:prSet presAssocID="{860F6953-4943-4D95-84BB-4E8621B16B31}" presName="parentLeftMargin" presStyleLbl="node1" presStyleIdx="8" presStyleCnt="11"/>
      <dgm:spPr/>
      <dgm:t>
        <a:bodyPr/>
        <a:lstStyle/>
        <a:p>
          <a:endParaRPr lang="en-US"/>
        </a:p>
      </dgm:t>
    </dgm:pt>
    <dgm:pt modelId="{33616958-CF97-4C22-8EF1-87C37EF2598F}" type="pres">
      <dgm:prSet presAssocID="{860F6953-4943-4D95-84BB-4E8621B16B31}" presName="parentText" presStyleLbl="node1" presStyleIdx="9" presStyleCnt="11">
        <dgm:presLayoutVars>
          <dgm:chMax val="0"/>
          <dgm:bulletEnabled val="1"/>
        </dgm:presLayoutVars>
      </dgm:prSet>
      <dgm:spPr/>
      <dgm:t>
        <a:bodyPr/>
        <a:lstStyle/>
        <a:p>
          <a:endParaRPr lang="en-US"/>
        </a:p>
      </dgm:t>
    </dgm:pt>
    <dgm:pt modelId="{C3828479-C983-45D4-B5F1-2C3BB360BE18}" type="pres">
      <dgm:prSet presAssocID="{860F6953-4943-4D95-84BB-4E8621B16B31}" presName="negativeSpace" presStyleCnt="0"/>
      <dgm:spPr/>
    </dgm:pt>
    <dgm:pt modelId="{55C7A3AF-E6A9-4F3D-9C16-20F30FBB069C}" type="pres">
      <dgm:prSet presAssocID="{860F6953-4943-4D95-84BB-4E8621B16B31}" presName="childText" presStyleLbl="conFgAcc1" presStyleIdx="9" presStyleCnt="11">
        <dgm:presLayoutVars>
          <dgm:bulletEnabled val="1"/>
        </dgm:presLayoutVars>
      </dgm:prSet>
      <dgm:spPr/>
    </dgm:pt>
    <dgm:pt modelId="{05078FFF-9E15-48C1-A6C2-CCAC4D3B2A4B}" type="pres">
      <dgm:prSet presAssocID="{55A1CE13-7D78-4D73-9434-CA761EE84372}" presName="spaceBetweenRectangles" presStyleCnt="0"/>
      <dgm:spPr/>
    </dgm:pt>
    <dgm:pt modelId="{4D565864-772C-43A4-A6F7-D8962694C099}" type="pres">
      <dgm:prSet presAssocID="{A190D428-FDAB-4CED-97B0-40F4FE1A574C}" presName="parentLin" presStyleCnt="0"/>
      <dgm:spPr/>
    </dgm:pt>
    <dgm:pt modelId="{D2131564-E3E2-4E80-B733-05FEE1A358AB}" type="pres">
      <dgm:prSet presAssocID="{A190D428-FDAB-4CED-97B0-40F4FE1A574C}" presName="parentLeftMargin" presStyleLbl="node1" presStyleIdx="9" presStyleCnt="11"/>
      <dgm:spPr/>
      <dgm:t>
        <a:bodyPr/>
        <a:lstStyle/>
        <a:p>
          <a:endParaRPr lang="en-US"/>
        </a:p>
      </dgm:t>
    </dgm:pt>
    <dgm:pt modelId="{CC027997-EA00-40E4-BA8F-4BC542BAE7B1}" type="pres">
      <dgm:prSet presAssocID="{A190D428-FDAB-4CED-97B0-40F4FE1A574C}" presName="parentText" presStyleLbl="node1" presStyleIdx="10" presStyleCnt="11">
        <dgm:presLayoutVars>
          <dgm:chMax val="0"/>
          <dgm:bulletEnabled val="1"/>
        </dgm:presLayoutVars>
      </dgm:prSet>
      <dgm:spPr/>
      <dgm:t>
        <a:bodyPr/>
        <a:lstStyle/>
        <a:p>
          <a:endParaRPr lang="en-US"/>
        </a:p>
      </dgm:t>
    </dgm:pt>
    <dgm:pt modelId="{CECC9D4F-CB40-4C3B-A6F2-92DE76607E41}" type="pres">
      <dgm:prSet presAssocID="{A190D428-FDAB-4CED-97B0-40F4FE1A574C}" presName="negativeSpace" presStyleCnt="0"/>
      <dgm:spPr/>
    </dgm:pt>
    <dgm:pt modelId="{9D4C22AA-9E47-43B0-A5C6-9B1B16CD5399}" type="pres">
      <dgm:prSet presAssocID="{A190D428-FDAB-4CED-97B0-40F4FE1A574C}" presName="childText" presStyleLbl="conFgAcc1" presStyleIdx="10" presStyleCnt="11">
        <dgm:presLayoutVars>
          <dgm:bulletEnabled val="1"/>
        </dgm:presLayoutVars>
      </dgm:prSet>
      <dgm:spPr/>
    </dgm:pt>
  </dgm:ptLst>
  <dgm:cxnLst>
    <dgm:cxn modelId="{9D3A50CF-D4C9-448E-B295-7E26CDE91DB2}" type="presOf" srcId="{2F947F5F-34E9-4CB8-A864-DA4A8539B330}" destId="{EE7BD61D-BCE6-478F-9B5F-882BF009AD50}" srcOrd="0" destOrd="0" presId="urn:microsoft.com/office/officeart/2005/8/layout/list1"/>
    <dgm:cxn modelId="{1B7454F5-A200-4A6E-8FA8-6E6CCB911D2B}" srcId="{1509B74E-08F1-4B5F-AE0C-E771F6D8FAD1}" destId="{C78C5A2E-326C-44B1-9F38-78BFE753162F}" srcOrd="2" destOrd="0" parTransId="{9170DCBC-A7AF-4D84-96B2-F9DA0E29C63B}" sibTransId="{9C677F9B-AB46-4DEC-B0E6-741C77A8654E}"/>
    <dgm:cxn modelId="{9ECAB031-42D0-442E-86AC-9E9C89B85E4D}" type="presOf" srcId="{D6F5D502-D931-425C-9EC7-B3BF85C9365B}" destId="{DE8ED9CB-D821-429A-AD4C-F6E58527E709}" srcOrd="1" destOrd="0" presId="urn:microsoft.com/office/officeart/2005/8/layout/list1"/>
    <dgm:cxn modelId="{8E9E6533-17A7-4CBA-A390-AADA2F9CDE2B}" type="presOf" srcId="{2F947F5F-34E9-4CB8-A864-DA4A8539B330}" destId="{31039273-67B9-4CB3-9DB1-A7E4D785768A}" srcOrd="1" destOrd="0" presId="urn:microsoft.com/office/officeart/2005/8/layout/list1"/>
    <dgm:cxn modelId="{C256AB31-541D-4DEF-9DC2-19C9A8556A87}" type="presOf" srcId="{D6F5D502-D931-425C-9EC7-B3BF85C9365B}" destId="{DE360B8C-00E1-49D0-B5AA-EDADF4AB938E}" srcOrd="0" destOrd="0" presId="urn:microsoft.com/office/officeart/2005/8/layout/list1"/>
    <dgm:cxn modelId="{4FE42682-E050-4420-B1F0-AC6627059C7F}" type="presOf" srcId="{55D7CC0D-8C36-459A-98FA-073B45528446}" destId="{63FE2CBA-056C-48BF-BB3C-2FAC0157C5E6}" srcOrd="1" destOrd="0" presId="urn:microsoft.com/office/officeart/2005/8/layout/list1"/>
    <dgm:cxn modelId="{5C840CB2-E489-4E58-8D01-2C6EF05B6E59}" type="presOf" srcId="{5B928EDA-AA51-47D1-9E14-CD9FC5B4CC05}" destId="{04C1B576-4D6D-4488-AC5F-50A8C55C0CEA}" srcOrd="1" destOrd="0" presId="urn:microsoft.com/office/officeart/2005/8/layout/list1"/>
    <dgm:cxn modelId="{CFEE6335-9F0C-44F2-B398-EF21530BDEE7}" srcId="{1509B74E-08F1-4B5F-AE0C-E771F6D8FAD1}" destId="{3C02E5CB-8ACC-4654-920E-DBA0EEC67D9C}" srcOrd="8" destOrd="0" parTransId="{14263F33-D35A-4D31-9139-305AD96B61D7}" sibTransId="{DAEB4CD4-6289-4F6A-969C-3CC8C7D8D5A0}"/>
    <dgm:cxn modelId="{9E516C30-03CD-4366-B06E-8199253FD53B}" type="presOf" srcId="{860F6953-4943-4D95-84BB-4E8621B16B31}" destId="{45178528-AEE7-4861-B4CC-93A99DAC6C24}" srcOrd="0" destOrd="0" presId="urn:microsoft.com/office/officeart/2005/8/layout/list1"/>
    <dgm:cxn modelId="{54DC8D47-951C-4D5B-8EAD-98F224EA99EF}" type="presOf" srcId="{3C02E5CB-8ACC-4654-920E-DBA0EEC67D9C}" destId="{6C245300-26CC-45DB-BC48-60124C7FA534}" srcOrd="1" destOrd="0" presId="urn:microsoft.com/office/officeart/2005/8/layout/list1"/>
    <dgm:cxn modelId="{8A25AE80-1D26-40CE-A905-F49B23DB1767}" type="presOf" srcId="{1509B74E-08F1-4B5F-AE0C-E771F6D8FAD1}" destId="{604B5B29-82C5-4F53-99C0-684751A40F3F}" srcOrd="0" destOrd="0" presId="urn:microsoft.com/office/officeart/2005/8/layout/list1"/>
    <dgm:cxn modelId="{B1B8D681-6383-4178-82E4-F16CF91FF4FD}" srcId="{1509B74E-08F1-4B5F-AE0C-E771F6D8FAD1}" destId="{860F6953-4943-4D95-84BB-4E8621B16B31}" srcOrd="9" destOrd="0" parTransId="{0DC086B1-2F3F-4F4B-AF7A-808F3C5416D3}" sibTransId="{55A1CE13-7D78-4D73-9434-CA761EE84372}"/>
    <dgm:cxn modelId="{6CE2CAF4-4427-4DA2-A1B9-8846F80527CC}" srcId="{1509B74E-08F1-4B5F-AE0C-E771F6D8FAD1}" destId="{2F947F5F-34E9-4CB8-A864-DA4A8539B330}" srcOrd="5" destOrd="0" parTransId="{76C59A8E-5952-44C0-8698-4A6B7CD97FAB}" sibTransId="{B7654C68-F5A9-40AD-B98F-E63B0546B720}"/>
    <dgm:cxn modelId="{88CB7F18-AB84-46BB-9979-9668235A5D2C}" srcId="{1509B74E-08F1-4B5F-AE0C-E771F6D8FAD1}" destId="{710C6947-B713-4DF9-8DEF-F2BEFF5FD9FE}" srcOrd="3" destOrd="0" parTransId="{DCE73344-E467-4601-93FD-D945FB6FA5CE}" sibTransId="{AF8A4232-AECD-4B0C-B18B-60C054959C0C}"/>
    <dgm:cxn modelId="{A910520A-B87A-42A8-8F98-B8BF2E57AB75}" srcId="{1509B74E-08F1-4B5F-AE0C-E771F6D8FAD1}" destId="{174BB497-C69B-49D3-9E79-74A8A3455C9D}" srcOrd="6" destOrd="0" parTransId="{9F1AA706-A6C2-46F1-8DE0-12FE3C9820DA}" sibTransId="{10E3393E-BE64-4283-A58C-89625829C23A}"/>
    <dgm:cxn modelId="{597EF5EE-5572-4565-96C5-387B2AB71CFF}" srcId="{1509B74E-08F1-4B5F-AE0C-E771F6D8FAD1}" destId="{D6F5D502-D931-425C-9EC7-B3BF85C9365B}" srcOrd="7" destOrd="0" parTransId="{4F2953A3-12D7-4840-977A-FCF450FC378A}" sibTransId="{68A9ADA3-DF36-415A-8C4F-2B165F1E09D2}"/>
    <dgm:cxn modelId="{9F6CC6BC-577E-4075-B6D3-586A54EFA2C8}" type="presOf" srcId="{45E083DC-E6DA-45B8-9179-222077F15DC1}" destId="{119E49C3-F389-46C1-9577-672949C151CE}" srcOrd="0" destOrd="0" presId="urn:microsoft.com/office/officeart/2005/8/layout/list1"/>
    <dgm:cxn modelId="{5B598A7A-2869-42D9-BE1D-CD1BB916273E}" type="presOf" srcId="{174BB497-C69B-49D3-9E79-74A8A3455C9D}" destId="{2AC9A445-43BB-40B5-8445-E43190A43682}" srcOrd="1" destOrd="0" presId="urn:microsoft.com/office/officeart/2005/8/layout/list1"/>
    <dgm:cxn modelId="{85B19B41-A1D8-4E59-AE1F-97B90AF1F09D}" srcId="{1509B74E-08F1-4B5F-AE0C-E771F6D8FAD1}" destId="{5B928EDA-AA51-47D1-9E14-CD9FC5B4CC05}" srcOrd="1" destOrd="0" parTransId="{E24AF38F-B92D-4949-821B-4EADD8780E80}" sibTransId="{672BA369-0F89-48F3-A026-28A4D113DFAD}"/>
    <dgm:cxn modelId="{A6C745A2-909F-4FAF-8011-6D8C49C88449}" type="presOf" srcId="{710C6947-B713-4DF9-8DEF-F2BEFF5FD9FE}" destId="{0C9749FA-4D08-4D23-9527-23137BBA7F27}" srcOrd="0" destOrd="0" presId="urn:microsoft.com/office/officeart/2005/8/layout/list1"/>
    <dgm:cxn modelId="{27C87BB4-DF68-4400-8FF3-1B3B2DDC0A7B}" type="presOf" srcId="{45E083DC-E6DA-45B8-9179-222077F15DC1}" destId="{CC612480-0F5B-44AF-86DE-0FECF8420E62}" srcOrd="1" destOrd="0" presId="urn:microsoft.com/office/officeart/2005/8/layout/list1"/>
    <dgm:cxn modelId="{85E990DF-4E75-4F47-85FA-5F9DB3BCF305}" type="presOf" srcId="{5B928EDA-AA51-47D1-9E14-CD9FC5B4CC05}" destId="{081653BC-0C1F-46B7-8F54-F5A5AAD5D1A0}" srcOrd="0" destOrd="0" presId="urn:microsoft.com/office/officeart/2005/8/layout/list1"/>
    <dgm:cxn modelId="{9CA1C97A-3D96-4895-9B34-6D5E136854FB}" srcId="{1509B74E-08F1-4B5F-AE0C-E771F6D8FAD1}" destId="{45E083DC-E6DA-45B8-9179-222077F15DC1}" srcOrd="4" destOrd="0" parTransId="{79A9CC81-E292-4921-AA80-4A9E5EF04388}" sibTransId="{71B2FEF1-2DEB-4DB8-BC7C-FE2601A3D7D6}"/>
    <dgm:cxn modelId="{C016ADA0-8E99-4A07-9E04-3F5B0F9D01D0}" srcId="{1509B74E-08F1-4B5F-AE0C-E771F6D8FAD1}" destId="{A190D428-FDAB-4CED-97B0-40F4FE1A574C}" srcOrd="10" destOrd="0" parTransId="{3FD1E51A-3E78-44B4-9C54-800383908589}" sibTransId="{1EE85D4E-AA29-422D-9A3C-B6516146F252}"/>
    <dgm:cxn modelId="{18F2C0F9-00DB-400F-A076-1F5E25558D70}" type="presOf" srcId="{55D7CC0D-8C36-459A-98FA-073B45528446}" destId="{000CE2A6-652B-4C54-9C7B-FE102AB0C209}" srcOrd="0" destOrd="0" presId="urn:microsoft.com/office/officeart/2005/8/layout/list1"/>
    <dgm:cxn modelId="{89CC1E65-C152-467D-A4BC-30B165E1DB98}" type="presOf" srcId="{A190D428-FDAB-4CED-97B0-40F4FE1A574C}" destId="{CC027997-EA00-40E4-BA8F-4BC542BAE7B1}" srcOrd="1" destOrd="0" presId="urn:microsoft.com/office/officeart/2005/8/layout/list1"/>
    <dgm:cxn modelId="{BEEE7925-A57F-4267-BB23-043FAD9C8C41}" type="presOf" srcId="{860F6953-4943-4D95-84BB-4E8621B16B31}" destId="{33616958-CF97-4C22-8EF1-87C37EF2598F}" srcOrd="1" destOrd="0" presId="urn:microsoft.com/office/officeart/2005/8/layout/list1"/>
    <dgm:cxn modelId="{AB9ACD3F-9930-4A30-98EE-47F7D0163C7E}" srcId="{1509B74E-08F1-4B5F-AE0C-E771F6D8FAD1}" destId="{55D7CC0D-8C36-459A-98FA-073B45528446}" srcOrd="0" destOrd="0" parTransId="{954D1D60-506F-4A27-8060-AAEAA70BF0C3}" sibTransId="{45C31E42-DF5E-4AC9-A3D9-1CE43B94FBA0}"/>
    <dgm:cxn modelId="{BD5A3CA0-648B-410D-9C03-CF8CEC67A5C8}" type="presOf" srcId="{C78C5A2E-326C-44B1-9F38-78BFE753162F}" destId="{60455EDD-53D5-4059-B04A-105D1CBCE404}" srcOrd="1" destOrd="0" presId="urn:microsoft.com/office/officeart/2005/8/layout/list1"/>
    <dgm:cxn modelId="{B838E338-521F-4565-B6E4-23BBB6D36687}" type="presOf" srcId="{A190D428-FDAB-4CED-97B0-40F4FE1A574C}" destId="{D2131564-E3E2-4E80-B733-05FEE1A358AB}" srcOrd="0" destOrd="0" presId="urn:microsoft.com/office/officeart/2005/8/layout/list1"/>
    <dgm:cxn modelId="{FC5AB36F-2CD3-4ABC-ACBA-6D89ACD14F74}" type="presOf" srcId="{710C6947-B713-4DF9-8DEF-F2BEFF5FD9FE}" destId="{E120F02E-474F-4CB2-A812-8E57334A6A96}" srcOrd="1" destOrd="0" presId="urn:microsoft.com/office/officeart/2005/8/layout/list1"/>
    <dgm:cxn modelId="{CA8CB816-24AD-469D-965E-47E70B28FC66}" type="presOf" srcId="{174BB497-C69B-49D3-9E79-74A8A3455C9D}" destId="{B4F2F205-C27F-4C63-B900-CEF54B50A69C}" srcOrd="0" destOrd="0" presId="urn:microsoft.com/office/officeart/2005/8/layout/list1"/>
    <dgm:cxn modelId="{7257F614-AB20-4CB1-B5F3-9EE80D6B58DC}" type="presOf" srcId="{C78C5A2E-326C-44B1-9F38-78BFE753162F}" destId="{D93050AA-735E-4086-AB31-B7715A811343}" srcOrd="0" destOrd="0" presId="urn:microsoft.com/office/officeart/2005/8/layout/list1"/>
    <dgm:cxn modelId="{6F639017-506B-46DA-A7B5-C96888DF6F66}" type="presOf" srcId="{3C02E5CB-8ACC-4654-920E-DBA0EEC67D9C}" destId="{51E1542F-0142-44D0-AE23-E076E290E216}" srcOrd="0" destOrd="0" presId="urn:microsoft.com/office/officeart/2005/8/layout/list1"/>
    <dgm:cxn modelId="{F79101E9-D4A1-464D-8DA3-ED3EE7A21503}" type="presParOf" srcId="{604B5B29-82C5-4F53-99C0-684751A40F3F}" destId="{0DAA0DBD-FD6C-4A0D-8FE4-F2160B736210}" srcOrd="0" destOrd="0" presId="urn:microsoft.com/office/officeart/2005/8/layout/list1"/>
    <dgm:cxn modelId="{2A11453D-58DA-4AD1-BCA8-3D51927E358E}" type="presParOf" srcId="{0DAA0DBD-FD6C-4A0D-8FE4-F2160B736210}" destId="{000CE2A6-652B-4C54-9C7B-FE102AB0C209}" srcOrd="0" destOrd="0" presId="urn:microsoft.com/office/officeart/2005/8/layout/list1"/>
    <dgm:cxn modelId="{7F982C7A-74A5-4FF0-A83E-9672D25216BE}" type="presParOf" srcId="{0DAA0DBD-FD6C-4A0D-8FE4-F2160B736210}" destId="{63FE2CBA-056C-48BF-BB3C-2FAC0157C5E6}" srcOrd="1" destOrd="0" presId="urn:microsoft.com/office/officeart/2005/8/layout/list1"/>
    <dgm:cxn modelId="{16CE25BF-DF56-48C8-8A77-A84E35AD2885}" type="presParOf" srcId="{604B5B29-82C5-4F53-99C0-684751A40F3F}" destId="{F6C938DA-934E-420F-AC42-24F5F78ACFE2}" srcOrd="1" destOrd="0" presId="urn:microsoft.com/office/officeart/2005/8/layout/list1"/>
    <dgm:cxn modelId="{A0E210BB-3D40-4967-A698-EE6C85629B4B}" type="presParOf" srcId="{604B5B29-82C5-4F53-99C0-684751A40F3F}" destId="{8123C602-22DF-4B4D-958E-5FCB76B5FE86}" srcOrd="2" destOrd="0" presId="urn:microsoft.com/office/officeart/2005/8/layout/list1"/>
    <dgm:cxn modelId="{6A37B3AE-5893-4BAD-B9A8-6D40882C430E}" type="presParOf" srcId="{604B5B29-82C5-4F53-99C0-684751A40F3F}" destId="{B6F17062-1E45-45EF-9F15-8DBA945101B6}" srcOrd="3" destOrd="0" presId="urn:microsoft.com/office/officeart/2005/8/layout/list1"/>
    <dgm:cxn modelId="{92578632-CF85-4C1D-B4DD-9B3EAA09A8C5}" type="presParOf" srcId="{604B5B29-82C5-4F53-99C0-684751A40F3F}" destId="{F08AEB07-75C4-44DB-9895-024250C4AA47}" srcOrd="4" destOrd="0" presId="urn:microsoft.com/office/officeart/2005/8/layout/list1"/>
    <dgm:cxn modelId="{CC40B684-8B83-4DEC-9214-B903903524B5}" type="presParOf" srcId="{F08AEB07-75C4-44DB-9895-024250C4AA47}" destId="{081653BC-0C1F-46B7-8F54-F5A5AAD5D1A0}" srcOrd="0" destOrd="0" presId="urn:microsoft.com/office/officeart/2005/8/layout/list1"/>
    <dgm:cxn modelId="{D20C5F97-95AD-4663-BDE6-18BCB7F77217}" type="presParOf" srcId="{F08AEB07-75C4-44DB-9895-024250C4AA47}" destId="{04C1B576-4D6D-4488-AC5F-50A8C55C0CEA}" srcOrd="1" destOrd="0" presId="urn:microsoft.com/office/officeart/2005/8/layout/list1"/>
    <dgm:cxn modelId="{026768D4-9154-4337-88AA-670672956D3E}" type="presParOf" srcId="{604B5B29-82C5-4F53-99C0-684751A40F3F}" destId="{EF05F995-C8A3-4A6E-A46F-5633A1E6A0D4}" srcOrd="5" destOrd="0" presId="urn:microsoft.com/office/officeart/2005/8/layout/list1"/>
    <dgm:cxn modelId="{5540433B-0E66-4BFF-9866-864FB52CD218}" type="presParOf" srcId="{604B5B29-82C5-4F53-99C0-684751A40F3F}" destId="{1A72CCD2-86E6-40D5-B9CE-0F95E2B87760}" srcOrd="6" destOrd="0" presId="urn:microsoft.com/office/officeart/2005/8/layout/list1"/>
    <dgm:cxn modelId="{F0A98EF5-BF99-4CDC-8F6E-AF2D96D168C7}" type="presParOf" srcId="{604B5B29-82C5-4F53-99C0-684751A40F3F}" destId="{F29EA14F-24A9-4838-B91A-8067EDF50710}" srcOrd="7" destOrd="0" presId="urn:microsoft.com/office/officeart/2005/8/layout/list1"/>
    <dgm:cxn modelId="{402AC3BD-669C-4215-9EFE-D824091DC4C1}" type="presParOf" srcId="{604B5B29-82C5-4F53-99C0-684751A40F3F}" destId="{BE3DFB27-F878-498C-9D0E-E20D08CDA374}" srcOrd="8" destOrd="0" presId="urn:microsoft.com/office/officeart/2005/8/layout/list1"/>
    <dgm:cxn modelId="{6D2AAE7A-9BA2-4456-B04A-35277C602F14}" type="presParOf" srcId="{BE3DFB27-F878-498C-9D0E-E20D08CDA374}" destId="{D93050AA-735E-4086-AB31-B7715A811343}" srcOrd="0" destOrd="0" presId="urn:microsoft.com/office/officeart/2005/8/layout/list1"/>
    <dgm:cxn modelId="{A6F6DCC1-456D-453A-82C4-A834A45588BE}" type="presParOf" srcId="{BE3DFB27-F878-498C-9D0E-E20D08CDA374}" destId="{60455EDD-53D5-4059-B04A-105D1CBCE404}" srcOrd="1" destOrd="0" presId="urn:microsoft.com/office/officeart/2005/8/layout/list1"/>
    <dgm:cxn modelId="{8203789E-D11F-44F9-ABBE-E93CFA90FAF4}" type="presParOf" srcId="{604B5B29-82C5-4F53-99C0-684751A40F3F}" destId="{6EC7FF71-B1FD-4855-9038-95AF5CAE457F}" srcOrd="9" destOrd="0" presId="urn:microsoft.com/office/officeart/2005/8/layout/list1"/>
    <dgm:cxn modelId="{A5D18B1B-2E6F-433D-8228-B699157A8743}" type="presParOf" srcId="{604B5B29-82C5-4F53-99C0-684751A40F3F}" destId="{36FEB39C-39F9-4A4E-9F90-AA3204A63250}" srcOrd="10" destOrd="0" presId="urn:microsoft.com/office/officeart/2005/8/layout/list1"/>
    <dgm:cxn modelId="{E91476BD-6036-4F78-AC20-64B34328CA11}" type="presParOf" srcId="{604B5B29-82C5-4F53-99C0-684751A40F3F}" destId="{B6901849-CF2A-4090-90FA-8EAC21BAB0A9}" srcOrd="11" destOrd="0" presId="urn:microsoft.com/office/officeart/2005/8/layout/list1"/>
    <dgm:cxn modelId="{939777B2-1E8F-4A24-B894-4F87BE270B40}" type="presParOf" srcId="{604B5B29-82C5-4F53-99C0-684751A40F3F}" destId="{35147D78-9203-4ADC-86DB-A51FAA8C6D14}" srcOrd="12" destOrd="0" presId="urn:microsoft.com/office/officeart/2005/8/layout/list1"/>
    <dgm:cxn modelId="{47CD1743-4946-481C-A9D8-768B8636500F}" type="presParOf" srcId="{35147D78-9203-4ADC-86DB-A51FAA8C6D14}" destId="{0C9749FA-4D08-4D23-9527-23137BBA7F27}" srcOrd="0" destOrd="0" presId="urn:microsoft.com/office/officeart/2005/8/layout/list1"/>
    <dgm:cxn modelId="{D9128125-D331-4254-A111-90CA231D3FFE}" type="presParOf" srcId="{35147D78-9203-4ADC-86DB-A51FAA8C6D14}" destId="{E120F02E-474F-4CB2-A812-8E57334A6A96}" srcOrd="1" destOrd="0" presId="urn:microsoft.com/office/officeart/2005/8/layout/list1"/>
    <dgm:cxn modelId="{E99B7752-895D-4FC9-BED1-30E535F8C6FC}" type="presParOf" srcId="{604B5B29-82C5-4F53-99C0-684751A40F3F}" destId="{E7EAF061-DADA-4AC6-B1D2-6F494BBC7C69}" srcOrd="13" destOrd="0" presId="urn:microsoft.com/office/officeart/2005/8/layout/list1"/>
    <dgm:cxn modelId="{880201EA-8228-4227-A5F4-DFCBE2A634FF}" type="presParOf" srcId="{604B5B29-82C5-4F53-99C0-684751A40F3F}" destId="{2782A56A-D58D-412B-B69B-88C87D66A357}" srcOrd="14" destOrd="0" presId="urn:microsoft.com/office/officeart/2005/8/layout/list1"/>
    <dgm:cxn modelId="{BEE0FE7B-2D84-49E8-B848-EC87FD7D08C8}" type="presParOf" srcId="{604B5B29-82C5-4F53-99C0-684751A40F3F}" destId="{D8FC037A-F596-46AD-B9E0-C8C17EF8E70C}" srcOrd="15" destOrd="0" presId="urn:microsoft.com/office/officeart/2005/8/layout/list1"/>
    <dgm:cxn modelId="{14B84EB7-D2D6-4B50-8028-2D0D8D411FF4}" type="presParOf" srcId="{604B5B29-82C5-4F53-99C0-684751A40F3F}" destId="{3A4130AA-AE20-407F-A745-50ED7F2378CB}" srcOrd="16" destOrd="0" presId="urn:microsoft.com/office/officeart/2005/8/layout/list1"/>
    <dgm:cxn modelId="{462D8B7D-FB6A-419B-821F-EDAD97CF5464}" type="presParOf" srcId="{3A4130AA-AE20-407F-A745-50ED7F2378CB}" destId="{119E49C3-F389-46C1-9577-672949C151CE}" srcOrd="0" destOrd="0" presId="urn:microsoft.com/office/officeart/2005/8/layout/list1"/>
    <dgm:cxn modelId="{1C355CF1-4587-4D1B-9344-00BC37BBFF62}" type="presParOf" srcId="{3A4130AA-AE20-407F-A745-50ED7F2378CB}" destId="{CC612480-0F5B-44AF-86DE-0FECF8420E62}" srcOrd="1" destOrd="0" presId="urn:microsoft.com/office/officeart/2005/8/layout/list1"/>
    <dgm:cxn modelId="{00F54775-6907-4EEE-A529-871647BFC9D7}" type="presParOf" srcId="{604B5B29-82C5-4F53-99C0-684751A40F3F}" destId="{F4A8ABF7-E812-46E2-A02B-322BE6B0E7A9}" srcOrd="17" destOrd="0" presId="urn:microsoft.com/office/officeart/2005/8/layout/list1"/>
    <dgm:cxn modelId="{FD599C51-5AAD-4166-AF52-56811396D17C}" type="presParOf" srcId="{604B5B29-82C5-4F53-99C0-684751A40F3F}" destId="{B4231FA1-C0B9-4E11-B332-C5403BA28FE6}" srcOrd="18" destOrd="0" presId="urn:microsoft.com/office/officeart/2005/8/layout/list1"/>
    <dgm:cxn modelId="{DF932BA6-81C6-4CD9-B17C-BFA9F2D3C210}" type="presParOf" srcId="{604B5B29-82C5-4F53-99C0-684751A40F3F}" destId="{8B7AB857-2351-413F-8498-B14998829188}" srcOrd="19" destOrd="0" presId="urn:microsoft.com/office/officeart/2005/8/layout/list1"/>
    <dgm:cxn modelId="{19D4A994-0516-413A-ADC4-95BA3E8E1886}" type="presParOf" srcId="{604B5B29-82C5-4F53-99C0-684751A40F3F}" destId="{75E8065E-2483-4B4A-8122-68A353BCC5D3}" srcOrd="20" destOrd="0" presId="urn:microsoft.com/office/officeart/2005/8/layout/list1"/>
    <dgm:cxn modelId="{989D8E9B-3E31-41AF-B31A-B0B1C8C9EAC9}" type="presParOf" srcId="{75E8065E-2483-4B4A-8122-68A353BCC5D3}" destId="{EE7BD61D-BCE6-478F-9B5F-882BF009AD50}" srcOrd="0" destOrd="0" presId="urn:microsoft.com/office/officeart/2005/8/layout/list1"/>
    <dgm:cxn modelId="{C79AB341-491A-4892-B596-138F10011BF3}" type="presParOf" srcId="{75E8065E-2483-4B4A-8122-68A353BCC5D3}" destId="{31039273-67B9-4CB3-9DB1-A7E4D785768A}" srcOrd="1" destOrd="0" presId="urn:microsoft.com/office/officeart/2005/8/layout/list1"/>
    <dgm:cxn modelId="{2D5BA8AF-C885-4BCD-A0A4-AD5CD27EC9C3}" type="presParOf" srcId="{604B5B29-82C5-4F53-99C0-684751A40F3F}" destId="{FA58DD65-D245-4DCD-922A-5998AF0E1819}" srcOrd="21" destOrd="0" presId="urn:microsoft.com/office/officeart/2005/8/layout/list1"/>
    <dgm:cxn modelId="{B53EFD42-DA07-4EEF-A0CB-0693F2DE4640}" type="presParOf" srcId="{604B5B29-82C5-4F53-99C0-684751A40F3F}" destId="{4FC314FA-531F-4175-8C24-BBA5836264B9}" srcOrd="22" destOrd="0" presId="urn:microsoft.com/office/officeart/2005/8/layout/list1"/>
    <dgm:cxn modelId="{2FF2CE22-0CA9-41BE-9265-E1523ED8674B}" type="presParOf" srcId="{604B5B29-82C5-4F53-99C0-684751A40F3F}" destId="{0C48B62C-983F-45F0-BEC1-9FBFA6DC96DD}" srcOrd="23" destOrd="0" presId="urn:microsoft.com/office/officeart/2005/8/layout/list1"/>
    <dgm:cxn modelId="{F35EA292-374F-46D3-A428-0DEAABFA16F2}" type="presParOf" srcId="{604B5B29-82C5-4F53-99C0-684751A40F3F}" destId="{CF10935E-5F33-400E-8FCC-027FE0BE271A}" srcOrd="24" destOrd="0" presId="urn:microsoft.com/office/officeart/2005/8/layout/list1"/>
    <dgm:cxn modelId="{4FADFF5B-9141-4080-9E85-2740A02A7C00}" type="presParOf" srcId="{CF10935E-5F33-400E-8FCC-027FE0BE271A}" destId="{B4F2F205-C27F-4C63-B900-CEF54B50A69C}" srcOrd="0" destOrd="0" presId="urn:microsoft.com/office/officeart/2005/8/layout/list1"/>
    <dgm:cxn modelId="{F089EE57-7B59-4A87-81EC-3D6FD7FE104C}" type="presParOf" srcId="{CF10935E-5F33-400E-8FCC-027FE0BE271A}" destId="{2AC9A445-43BB-40B5-8445-E43190A43682}" srcOrd="1" destOrd="0" presId="urn:microsoft.com/office/officeart/2005/8/layout/list1"/>
    <dgm:cxn modelId="{37D4959E-8CBB-4282-A6AB-35D2D8B8843C}" type="presParOf" srcId="{604B5B29-82C5-4F53-99C0-684751A40F3F}" destId="{45FC8E3F-972D-4D76-AC75-C55EF756126B}" srcOrd="25" destOrd="0" presId="urn:microsoft.com/office/officeart/2005/8/layout/list1"/>
    <dgm:cxn modelId="{00580E2E-2593-434C-ACB0-BF70B06A66FE}" type="presParOf" srcId="{604B5B29-82C5-4F53-99C0-684751A40F3F}" destId="{3227DBA7-014C-4C13-BB5F-044ACBA0555B}" srcOrd="26" destOrd="0" presId="urn:microsoft.com/office/officeart/2005/8/layout/list1"/>
    <dgm:cxn modelId="{225CC88A-7C61-4960-A9F0-038DD781F8C9}" type="presParOf" srcId="{604B5B29-82C5-4F53-99C0-684751A40F3F}" destId="{1B869DE6-D399-4BDB-BDFB-8A020C0B85A9}" srcOrd="27" destOrd="0" presId="urn:microsoft.com/office/officeart/2005/8/layout/list1"/>
    <dgm:cxn modelId="{0759113A-1A47-49E9-8B91-1322A68059DE}" type="presParOf" srcId="{604B5B29-82C5-4F53-99C0-684751A40F3F}" destId="{B67839F8-48FC-4E73-8C2A-AD922CE0F0D4}" srcOrd="28" destOrd="0" presId="urn:microsoft.com/office/officeart/2005/8/layout/list1"/>
    <dgm:cxn modelId="{68AE8E7B-5114-4A95-A8C6-E4FD70ECA16A}" type="presParOf" srcId="{B67839F8-48FC-4E73-8C2A-AD922CE0F0D4}" destId="{DE360B8C-00E1-49D0-B5AA-EDADF4AB938E}" srcOrd="0" destOrd="0" presId="urn:microsoft.com/office/officeart/2005/8/layout/list1"/>
    <dgm:cxn modelId="{290C426C-CDC9-40FF-A2F0-DC5801DD93AD}" type="presParOf" srcId="{B67839F8-48FC-4E73-8C2A-AD922CE0F0D4}" destId="{DE8ED9CB-D821-429A-AD4C-F6E58527E709}" srcOrd="1" destOrd="0" presId="urn:microsoft.com/office/officeart/2005/8/layout/list1"/>
    <dgm:cxn modelId="{F59DB952-9C00-46D6-8771-C4C6320EB17A}" type="presParOf" srcId="{604B5B29-82C5-4F53-99C0-684751A40F3F}" destId="{513956F4-39DA-45E3-8EA4-16A3F6115CE0}" srcOrd="29" destOrd="0" presId="urn:microsoft.com/office/officeart/2005/8/layout/list1"/>
    <dgm:cxn modelId="{9463F6D4-7ED2-4033-ACED-554FAA75238C}" type="presParOf" srcId="{604B5B29-82C5-4F53-99C0-684751A40F3F}" destId="{70BDD466-CBAE-44C4-A67F-28B5F012D413}" srcOrd="30" destOrd="0" presId="urn:microsoft.com/office/officeart/2005/8/layout/list1"/>
    <dgm:cxn modelId="{C6110674-43A1-4C1F-B441-5D5C68F4823E}" type="presParOf" srcId="{604B5B29-82C5-4F53-99C0-684751A40F3F}" destId="{4B187A59-E4DC-446C-9D77-9FBC1BAA558C}" srcOrd="31" destOrd="0" presId="urn:microsoft.com/office/officeart/2005/8/layout/list1"/>
    <dgm:cxn modelId="{E4A5F650-1CF5-4F50-B593-C1E2074BBF7F}" type="presParOf" srcId="{604B5B29-82C5-4F53-99C0-684751A40F3F}" destId="{308E9A12-E961-40DF-9CAF-C5127536AFFD}" srcOrd="32" destOrd="0" presId="urn:microsoft.com/office/officeart/2005/8/layout/list1"/>
    <dgm:cxn modelId="{BEDD6C4A-5649-4E9E-9548-10A4362B0BC8}" type="presParOf" srcId="{308E9A12-E961-40DF-9CAF-C5127536AFFD}" destId="{51E1542F-0142-44D0-AE23-E076E290E216}" srcOrd="0" destOrd="0" presId="urn:microsoft.com/office/officeart/2005/8/layout/list1"/>
    <dgm:cxn modelId="{0878110F-4692-467B-9A0F-6C33C396CB2B}" type="presParOf" srcId="{308E9A12-E961-40DF-9CAF-C5127536AFFD}" destId="{6C245300-26CC-45DB-BC48-60124C7FA534}" srcOrd="1" destOrd="0" presId="urn:microsoft.com/office/officeart/2005/8/layout/list1"/>
    <dgm:cxn modelId="{18BE4D18-E501-4E4F-930D-5BC3C0D302C8}" type="presParOf" srcId="{604B5B29-82C5-4F53-99C0-684751A40F3F}" destId="{AA90D42C-84EF-4A6B-B00B-5501985A0BA3}" srcOrd="33" destOrd="0" presId="urn:microsoft.com/office/officeart/2005/8/layout/list1"/>
    <dgm:cxn modelId="{DC34F207-8EC8-49AC-90EA-82EA6A0AE967}" type="presParOf" srcId="{604B5B29-82C5-4F53-99C0-684751A40F3F}" destId="{AF7D3D1F-672B-4A4B-8808-0311BA4E7D58}" srcOrd="34" destOrd="0" presId="urn:microsoft.com/office/officeart/2005/8/layout/list1"/>
    <dgm:cxn modelId="{267F06FE-09C9-4821-A943-71D1B191ADB6}" type="presParOf" srcId="{604B5B29-82C5-4F53-99C0-684751A40F3F}" destId="{7A92E1BA-82A9-4F8A-A7E2-8A750994F4B3}" srcOrd="35" destOrd="0" presId="urn:microsoft.com/office/officeart/2005/8/layout/list1"/>
    <dgm:cxn modelId="{AE42C68D-0FBB-47D6-A567-2750AE8FBAA3}" type="presParOf" srcId="{604B5B29-82C5-4F53-99C0-684751A40F3F}" destId="{91268BB6-3974-40FD-B8F3-A6AB6D2D6A8D}" srcOrd="36" destOrd="0" presId="urn:microsoft.com/office/officeart/2005/8/layout/list1"/>
    <dgm:cxn modelId="{FCCD8626-B9A9-4BB1-9A2D-B4139E0B2B1D}" type="presParOf" srcId="{91268BB6-3974-40FD-B8F3-A6AB6D2D6A8D}" destId="{45178528-AEE7-4861-B4CC-93A99DAC6C24}" srcOrd="0" destOrd="0" presId="urn:microsoft.com/office/officeart/2005/8/layout/list1"/>
    <dgm:cxn modelId="{B85149D0-341F-438B-AAF6-301DEE8E95F5}" type="presParOf" srcId="{91268BB6-3974-40FD-B8F3-A6AB6D2D6A8D}" destId="{33616958-CF97-4C22-8EF1-87C37EF2598F}" srcOrd="1" destOrd="0" presId="urn:microsoft.com/office/officeart/2005/8/layout/list1"/>
    <dgm:cxn modelId="{B04A36B6-A816-4069-9F78-9E0753B9C908}" type="presParOf" srcId="{604B5B29-82C5-4F53-99C0-684751A40F3F}" destId="{C3828479-C983-45D4-B5F1-2C3BB360BE18}" srcOrd="37" destOrd="0" presId="urn:microsoft.com/office/officeart/2005/8/layout/list1"/>
    <dgm:cxn modelId="{1B2095DC-4282-4E14-ACE3-F0406AB640F7}" type="presParOf" srcId="{604B5B29-82C5-4F53-99C0-684751A40F3F}" destId="{55C7A3AF-E6A9-4F3D-9C16-20F30FBB069C}" srcOrd="38" destOrd="0" presId="urn:microsoft.com/office/officeart/2005/8/layout/list1"/>
    <dgm:cxn modelId="{36AEDD58-65DA-4A1E-9DAA-3A08275F82FE}" type="presParOf" srcId="{604B5B29-82C5-4F53-99C0-684751A40F3F}" destId="{05078FFF-9E15-48C1-A6C2-CCAC4D3B2A4B}" srcOrd="39" destOrd="0" presId="urn:microsoft.com/office/officeart/2005/8/layout/list1"/>
    <dgm:cxn modelId="{BD04EA83-F4E9-4B4B-BB5D-29CF7D94522B}" type="presParOf" srcId="{604B5B29-82C5-4F53-99C0-684751A40F3F}" destId="{4D565864-772C-43A4-A6F7-D8962694C099}" srcOrd="40" destOrd="0" presId="urn:microsoft.com/office/officeart/2005/8/layout/list1"/>
    <dgm:cxn modelId="{211F74E6-FC61-4386-88F2-2FC0E4B191C2}" type="presParOf" srcId="{4D565864-772C-43A4-A6F7-D8962694C099}" destId="{D2131564-E3E2-4E80-B733-05FEE1A358AB}" srcOrd="0" destOrd="0" presId="urn:microsoft.com/office/officeart/2005/8/layout/list1"/>
    <dgm:cxn modelId="{7C3F5051-6267-425C-B68E-2FB7A69548C8}" type="presParOf" srcId="{4D565864-772C-43A4-A6F7-D8962694C099}" destId="{CC027997-EA00-40E4-BA8F-4BC542BAE7B1}" srcOrd="1" destOrd="0" presId="urn:microsoft.com/office/officeart/2005/8/layout/list1"/>
    <dgm:cxn modelId="{FECF8E84-4F89-443C-8A6B-3D3F0C7AE4B5}" type="presParOf" srcId="{604B5B29-82C5-4F53-99C0-684751A40F3F}" destId="{CECC9D4F-CB40-4C3B-A6F2-92DE76607E41}" srcOrd="41" destOrd="0" presId="urn:microsoft.com/office/officeart/2005/8/layout/list1"/>
    <dgm:cxn modelId="{001290BA-4007-449A-8124-5C11589D45EA}" type="presParOf" srcId="{604B5B29-82C5-4F53-99C0-684751A40F3F}" destId="{9D4C22AA-9E47-43B0-A5C6-9B1B16CD5399}" srcOrd="42" destOrd="0" presId="urn:microsoft.com/office/officeart/2005/8/layout/list1"/>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5D5C5C94-2D75-4DBF-B181-9AB11C5DA248}" type="doc">
      <dgm:prSet loTypeId="urn:microsoft.com/office/officeart/2005/8/layout/pyramid1" loCatId="pyramid" qsTypeId="urn:microsoft.com/office/officeart/2005/8/quickstyle/3d2" qsCatId="3D" csTypeId="urn:microsoft.com/office/officeart/2005/8/colors/accent5_5" csCatId="accent5" phldr="1"/>
      <dgm:spPr/>
    </dgm:pt>
    <dgm:pt modelId="{7442FC8A-3477-4AC1-BEA9-76D3921DFFFA}">
      <dgm:prSet phldrT="[Text]" custT="1"/>
      <dgm:spPr/>
      <dgm:t>
        <a:bodyPr/>
        <a:lstStyle/>
        <a:p>
          <a:r>
            <a:rPr lang="en-US" sz="1600"/>
            <a:t>GM</a:t>
          </a:r>
        </a:p>
      </dgm:t>
    </dgm:pt>
    <dgm:pt modelId="{55BB805E-BCBC-4273-8575-2D63A9280A82}" type="parTrans" cxnId="{202633F4-95D9-4029-BD17-55C2DD52CE37}">
      <dgm:prSet/>
      <dgm:spPr/>
      <dgm:t>
        <a:bodyPr/>
        <a:lstStyle/>
        <a:p>
          <a:endParaRPr lang="en-US"/>
        </a:p>
      </dgm:t>
    </dgm:pt>
    <dgm:pt modelId="{6B8C0C85-5370-4D32-A91D-780F400CEB0E}" type="sibTrans" cxnId="{202633F4-95D9-4029-BD17-55C2DD52CE37}">
      <dgm:prSet/>
      <dgm:spPr/>
      <dgm:t>
        <a:bodyPr/>
        <a:lstStyle/>
        <a:p>
          <a:endParaRPr lang="en-US"/>
        </a:p>
      </dgm:t>
    </dgm:pt>
    <dgm:pt modelId="{EA198353-7B9D-41FC-9DBF-7803E6DD7937}">
      <dgm:prSet phldrT="[Text]" custT="1"/>
      <dgm:spPr/>
      <dgm:t>
        <a:bodyPr/>
        <a:lstStyle/>
        <a:p>
          <a:r>
            <a:rPr lang="en-US" sz="1800"/>
            <a:t>Executive</a:t>
          </a:r>
        </a:p>
      </dgm:t>
    </dgm:pt>
    <dgm:pt modelId="{EC1EF32F-C2DF-4A13-85FD-2469F70A3A68}" type="parTrans" cxnId="{6EB90D7E-DD11-420C-9ABC-7560AE449784}">
      <dgm:prSet/>
      <dgm:spPr/>
      <dgm:t>
        <a:bodyPr/>
        <a:lstStyle/>
        <a:p>
          <a:endParaRPr lang="en-US"/>
        </a:p>
      </dgm:t>
    </dgm:pt>
    <dgm:pt modelId="{8FF0AB48-C6D8-4511-92F0-6AFA0735C610}" type="sibTrans" cxnId="{6EB90D7E-DD11-420C-9ABC-7560AE449784}">
      <dgm:prSet/>
      <dgm:spPr/>
      <dgm:t>
        <a:bodyPr/>
        <a:lstStyle/>
        <a:p>
          <a:endParaRPr lang="en-US"/>
        </a:p>
      </dgm:t>
    </dgm:pt>
    <dgm:pt modelId="{1FF7527D-4D4F-435D-A4D2-26F3F23468DA}">
      <dgm:prSet phldrT="[Text]" custT="1"/>
      <dgm:spPr/>
      <dgm:t>
        <a:bodyPr/>
        <a:lstStyle/>
        <a:p>
          <a:r>
            <a:rPr lang="en-US" sz="1800"/>
            <a:t>Junior Executive</a:t>
          </a:r>
        </a:p>
      </dgm:t>
    </dgm:pt>
    <dgm:pt modelId="{2E39C2FE-FE5F-493A-B774-9F993CF7D8FB}" type="parTrans" cxnId="{00B7C5EC-0CFF-42C3-A187-C76BA6BBAB30}">
      <dgm:prSet/>
      <dgm:spPr/>
      <dgm:t>
        <a:bodyPr/>
        <a:lstStyle/>
        <a:p>
          <a:endParaRPr lang="en-US"/>
        </a:p>
      </dgm:t>
    </dgm:pt>
    <dgm:pt modelId="{E08A3146-B70E-4511-9BDC-B2671760A2AC}" type="sibTrans" cxnId="{00B7C5EC-0CFF-42C3-A187-C76BA6BBAB30}">
      <dgm:prSet/>
      <dgm:spPr/>
      <dgm:t>
        <a:bodyPr/>
        <a:lstStyle/>
        <a:p>
          <a:endParaRPr lang="en-US"/>
        </a:p>
      </dgm:t>
    </dgm:pt>
    <dgm:pt modelId="{16B1CAB8-BC9E-4ECD-818C-3B2FA9FFBF54}">
      <dgm:prSet custT="1"/>
      <dgm:spPr/>
      <dgm:t>
        <a:bodyPr/>
        <a:lstStyle/>
        <a:p>
          <a:r>
            <a:rPr lang="en-US" sz="1600"/>
            <a:t>DGM</a:t>
          </a:r>
        </a:p>
      </dgm:t>
    </dgm:pt>
    <dgm:pt modelId="{86A58AEE-DC9C-4CB5-BFCA-C08F58B82B0C}" type="parTrans" cxnId="{25EA2DF5-1F86-4AAD-9F2A-2021A47C2671}">
      <dgm:prSet/>
      <dgm:spPr/>
      <dgm:t>
        <a:bodyPr/>
        <a:lstStyle/>
        <a:p>
          <a:endParaRPr lang="en-US"/>
        </a:p>
      </dgm:t>
    </dgm:pt>
    <dgm:pt modelId="{9421139E-B78A-4B4C-841B-EF2430F98D55}" type="sibTrans" cxnId="{25EA2DF5-1F86-4AAD-9F2A-2021A47C2671}">
      <dgm:prSet/>
      <dgm:spPr/>
      <dgm:t>
        <a:bodyPr/>
        <a:lstStyle/>
        <a:p>
          <a:endParaRPr lang="en-US"/>
        </a:p>
      </dgm:t>
    </dgm:pt>
    <dgm:pt modelId="{5AF0DB22-9622-4B78-A035-C768CC56B7E2}">
      <dgm:prSet custT="1"/>
      <dgm:spPr/>
      <dgm:t>
        <a:bodyPr/>
        <a:lstStyle/>
        <a:p>
          <a:r>
            <a:rPr lang="en-US" sz="1600"/>
            <a:t>AGM</a:t>
          </a:r>
        </a:p>
      </dgm:t>
    </dgm:pt>
    <dgm:pt modelId="{C5C3C2C7-1111-40C1-8A2F-E59B08B1BB73}" type="parTrans" cxnId="{FE1DE414-F94F-4C28-A85A-EFFE435F7AE3}">
      <dgm:prSet/>
      <dgm:spPr/>
      <dgm:t>
        <a:bodyPr/>
        <a:lstStyle/>
        <a:p>
          <a:endParaRPr lang="en-US"/>
        </a:p>
      </dgm:t>
    </dgm:pt>
    <dgm:pt modelId="{4190CB03-B83F-4AA1-9488-92A17A219115}" type="sibTrans" cxnId="{FE1DE414-F94F-4C28-A85A-EFFE435F7AE3}">
      <dgm:prSet/>
      <dgm:spPr/>
      <dgm:t>
        <a:bodyPr/>
        <a:lstStyle/>
        <a:p>
          <a:endParaRPr lang="en-US"/>
        </a:p>
      </dgm:t>
    </dgm:pt>
    <dgm:pt modelId="{8C70FDBE-7270-4BFD-AD3F-B0BC86FF98AE}">
      <dgm:prSet custT="1"/>
      <dgm:spPr/>
      <dgm:t>
        <a:bodyPr/>
        <a:lstStyle/>
        <a:p>
          <a:r>
            <a:rPr lang="en-US" sz="1800"/>
            <a:t>Senior Manager</a:t>
          </a:r>
        </a:p>
      </dgm:t>
    </dgm:pt>
    <dgm:pt modelId="{C5D966E4-BA5C-4478-A6F5-FBBEA21A9345}" type="parTrans" cxnId="{812F6EDD-6F7C-4F49-831D-C5C5161C39DA}">
      <dgm:prSet/>
      <dgm:spPr/>
      <dgm:t>
        <a:bodyPr/>
        <a:lstStyle/>
        <a:p>
          <a:endParaRPr lang="en-US"/>
        </a:p>
      </dgm:t>
    </dgm:pt>
    <dgm:pt modelId="{5D6B75CC-27B7-444A-A010-27EAE45B31DA}" type="sibTrans" cxnId="{812F6EDD-6F7C-4F49-831D-C5C5161C39DA}">
      <dgm:prSet/>
      <dgm:spPr/>
      <dgm:t>
        <a:bodyPr/>
        <a:lstStyle/>
        <a:p>
          <a:endParaRPr lang="en-US"/>
        </a:p>
      </dgm:t>
    </dgm:pt>
    <dgm:pt modelId="{5AC05A18-B5B8-4D4F-9AFE-10B29B703713}">
      <dgm:prSet custT="1"/>
      <dgm:spPr/>
      <dgm:t>
        <a:bodyPr/>
        <a:lstStyle/>
        <a:p>
          <a:r>
            <a:rPr lang="en-US" sz="1800"/>
            <a:t>Manager</a:t>
          </a:r>
        </a:p>
      </dgm:t>
    </dgm:pt>
    <dgm:pt modelId="{26EE2E77-C183-4C88-99F8-A542814966D0}" type="parTrans" cxnId="{D3C40907-989F-4F92-AD69-0C702B33802B}">
      <dgm:prSet/>
      <dgm:spPr/>
      <dgm:t>
        <a:bodyPr/>
        <a:lstStyle/>
        <a:p>
          <a:endParaRPr lang="en-US"/>
        </a:p>
      </dgm:t>
    </dgm:pt>
    <dgm:pt modelId="{E8DC7D1A-D2FA-4B66-A515-1A4CFC5C7504}" type="sibTrans" cxnId="{D3C40907-989F-4F92-AD69-0C702B33802B}">
      <dgm:prSet/>
      <dgm:spPr/>
      <dgm:t>
        <a:bodyPr/>
        <a:lstStyle/>
        <a:p>
          <a:endParaRPr lang="en-US"/>
        </a:p>
      </dgm:t>
    </dgm:pt>
    <dgm:pt modelId="{458FB471-8280-4C16-826A-A9953767F345}">
      <dgm:prSet custT="1"/>
      <dgm:spPr/>
      <dgm:t>
        <a:bodyPr/>
        <a:lstStyle/>
        <a:p>
          <a:r>
            <a:rPr lang="en-US" sz="1800"/>
            <a:t>Assistant Manager</a:t>
          </a:r>
        </a:p>
      </dgm:t>
    </dgm:pt>
    <dgm:pt modelId="{586F5478-019A-4CA9-9A18-7EAEF3C2D783}" type="parTrans" cxnId="{4EB19082-9D3B-49B0-B1E3-08B276A55D15}">
      <dgm:prSet/>
      <dgm:spPr/>
      <dgm:t>
        <a:bodyPr/>
        <a:lstStyle/>
        <a:p>
          <a:endParaRPr lang="en-US"/>
        </a:p>
      </dgm:t>
    </dgm:pt>
    <dgm:pt modelId="{E82BD280-4B2E-43A1-A208-B08C68F638F4}" type="sibTrans" cxnId="{4EB19082-9D3B-49B0-B1E3-08B276A55D15}">
      <dgm:prSet/>
      <dgm:spPr/>
      <dgm:t>
        <a:bodyPr/>
        <a:lstStyle/>
        <a:p>
          <a:endParaRPr lang="en-US"/>
        </a:p>
      </dgm:t>
    </dgm:pt>
    <dgm:pt modelId="{ADD4F812-B921-448F-B9D2-60736209FA01}">
      <dgm:prSet custT="1"/>
      <dgm:spPr/>
      <dgm:t>
        <a:bodyPr/>
        <a:lstStyle/>
        <a:p>
          <a:r>
            <a:rPr lang="en-US" sz="1800"/>
            <a:t>Senior Executive</a:t>
          </a:r>
        </a:p>
      </dgm:t>
    </dgm:pt>
    <dgm:pt modelId="{8757CD04-3AE4-4E32-95AF-B508320671F4}" type="parTrans" cxnId="{73F47506-02F1-4EAF-8CD7-7C467D1983EE}">
      <dgm:prSet/>
      <dgm:spPr/>
      <dgm:t>
        <a:bodyPr/>
        <a:lstStyle/>
        <a:p>
          <a:endParaRPr lang="en-US"/>
        </a:p>
      </dgm:t>
    </dgm:pt>
    <dgm:pt modelId="{00529DE7-1C55-434F-AFF3-9C069141247A}" type="sibTrans" cxnId="{73F47506-02F1-4EAF-8CD7-7C467D1983EE}">
      <dgm:prSet/>
      <dgm:spPr/>
      <dgm:t>
        <a:bodyPr/>
        <a:lstStyle/>
        <a:p>
          <a:endParaRPr lang="en-US"/>
        </a:p>
      </dgm:t>
    </dgm:pt>
    <dgm:pt modelId="{9EF20008-A159-49AF-BE97-6D7134F8CFDE}" type="pres">
      <dgm:prSet presAssocID="{5D5C5C94-2D75-4DBF-B181-9AB11C5DA248}" presName="Name0" presStyleCnt="0">
        <dgm:presLayoutVars>
          <dgm:dir/>
          <dgm:animLvl val="lvl"/>
          <dgm:resizeHandles val="exact"/>
        </dgm:presLayoutVars>
      </dgm:prSet>
      <dgm:spPr/>
    </dgm:pt>
    <dgm:pt modelId="{7A925B34-F616-4B25-A77E-A79106C7F786}" type="pres">
      <dgm:prSet presAssocID="{7442FC8A-3477-4AC1-BEA9-76D3921DFFFA}" presName="Name8" presStyleCnt="0"/>
      <dgm:spPr/>
    </dgm:pt>
    <dgm:pt modelId="{812941F3-F9B6-404F-8478-5E027CC44A9B}" type="pres">
      <dgm:prSet presAssocID="{7442FC8A-3477-4AC1-BEA9-76D3921DFFFA}" presName="level" presStyleLbl="node1" presStyleIdx="0" presStyleCnt="9">
        <dgm:presLayoutVars>
          <dgm:chMax val="1"/>
          <dgm:bulletEnabled val="1"/>
        </dgm:presLayoutVars>
      </dgm:prSet>
      <dgm:spPr/>
      <dgm:t>
        <a:bodyPr/>
        <a:lstStyle/>
        <a:p>
          <a:endParaRPr lang="en-US"/>
        </a:p>
      </dgm:t>
    </dgm:pt>
    <dgm:pt modelId="{9E78AEE1-7AE2-40D8-99B1-4EBB83DC0F1C}" type="pres">
      <dgm:prSet presAssocID="{7442FC8A-3477-4AC1-BEA9-76D3921DFFFA}" presName="levelTx" presStyleLbl="revTx" presStyleIdx="0" presStyleCnt="0">
        <dgm:presLayoutVars>
          <dgm:chMax val="1"/>
          <dgm:bulletEnabled val="1"/>
        </dgm:presLayoutVars>
      </dgm:prSet>
      <dgm:spPr/>
      <dgm:t>
        <a:bodyPr/>
        <a:lstStyle/>
        <a:p>
          <a:endParaRPr lang="en-US"/>
        </a:p>
      </dgm:t>
    </dgm:pt>
    <dgm:pt modelId="{975DE816-78EE-4A50-B626-CA34BB6F9C6D}" type="pres">
      <dgm:prSet presAssocID="{16B1CAB8-BC9E-4ECD-818C-3B2FA9FFBF54}" presName="Name8" presStyleCnt="0"/>
      <dgm:spPr/>
    </dgm:pt>
    <dgm:pt modelId="{BD2E207C-E418-4D6F-8587-59FE59950A50}" type="pres">
      <dgm:prSet presAssocID="{16B1CAB8-BC9E-4ECD-818C-3B2FA9FFBF54}" presName="level" presStyleLbl="node1" presStyleIdx="1" presStyleCnt="9">
        <dgm:presLayoutVars>
          <dgm:chMax val="1"/>
          <dgm:bulletEnabled val="1"/>
        </dgm:presLayoutVars>
      </dgm:prSet>
      <dgm:spPr/>
      <dgm:t>
        <a:bodyPr/>
        <a:lstStyle/>
        <a:p>
          <a:endParaRPr lang="en-US"/>
        </a:p>
      </dgm:t>
    </dgm:pt>
    <dgm:pt modelId="{1A73CAB4-0292-4AA3-9E0B-44FEDA05A521}" type="pres">
      <dgm:prSet presAssocID="{16B1CAB8-BC9E-4ECD-818C-3B2FA9FFBF54}" presName="levelTx" presStyleLbl="revTx" presStyleIdx="0" presStyleCnt="0">
        <dgm:presLayoutVars>
          <dgm:chMax val="1"/>
          <dgm:bulletEnabled val="1"/>
        </dgm:presLayoutVars>
      </dgm:prSet>
      <dgm:spPr/>
      <dgm:t>
        <a:bodyPr/>
        <a:lstStyle/>
        <a:p>
          <a:endParaRPr lang="en-US"/>
        </a:p>
      </dgm:t>
    </dgm:pt>
    <dgm:pt modelId="{65AF2C5C-6519-4D14-9E26-BBC51C3FC699}" type="pres">
      <dgm:prSet presAssocID="{5AF0DB22-9622-4B78-A035-C768CC56B7E2}" presName="Name8" presStyleCnt="0"/>
      <dgm:spPr/>
    </dgm:pt>
    <dgm:pt modelId="{7C593D8B-5AF5-41CC-94C7-7FD856767D21}" type="pres">
      <dgm:prSet presAssocID="{5AF0DB22-9622-4B78-A035-C768CC56B7E2}" presName="level" presStyleLbl="node1" presStyleIdx="2" presStyleCnt="9">
        <dgm:presLayoutVars>
          <dgm:chMax val="1"/>
          <dgm:bulletEnabled val="1"/>
        </dgm:presLayoutVars>
      </dgm:prSet>
      <dgm:spPr/>
      <dgm:t>
        <a:bodyPr/>
        <a:lstStyle/>
        <a:p>
          <a:endParaRPr lang="en-US"/>
        </a:p>
      </dgm:t>
    </dgm:pt>
    <dgm:pt modelId="{737BEAF5-0813-4A0D-94A2-D46CA195B78C}" type="pres">
      <dgm:prSet presAssocID="{5AF0DB22-9622-4B78-A035-C768CC56B7E2}" presName="levelTx" presStyleLbl="revTx" presStyleIdx="0" presStyleCnt="0">
        <dgm:presLayoutVars>
          <dgm:chMax val="1"/>
          <dgm:bulletEnabled val="1"/>
        </dgm:presLayoutVars>
      </dgm:prSet>
      <dgm:spPr/>
      <dgm:t>
        <a:bodyPr/>
        <a:lstStyle/>
        <a:p>
          <a:endParaRPr lang="en-US"/>
        </a:p>
      </dgm:t>
    </dgm:pt>
    <dgm:pt modelId="{FDB7F6C7-39D6-4A8F-9558-7357DF08C4F7}" type="pres">
      <dgm:prSet presAssocID="{8C70FDBE-7270-4BFD-AD3F-B0BC86FF98AE}" presName="Name8" presStyleCnt="0"/>
      <dgm:spPr/>
    </dgm:pt>
    <dgm:pt modelId="{E0D3AF9B-CD5C-4B28-9FFE-58B837BB2A12}" type="pres">
      <dgm:prSet presAssocID="{8C70FDBE-7270-4BFD-AD3F-B0BC86FF98AE}" presName="level" presStyleLbl="node1" presStyleIdx="3" presStyleCnt="9">
        <dgm:presLayoutVars>
          <dgm:chMax val="1"/>
          <dgm:bulletEnabled val="1"/>
        </dgm:presLayoutVars>
      </dgm:prSet>
      <dgm:spPr/>
      <dgm:t>
        <a:bodyPr/>
        <a:lstStyle/>
        <a:p>
          <a:endParaRPr lang="en-US"/>
        </a:p>
      </dgm:t>
    </dgm:pt>
    <dgm:pt modelId="{C74CC5A1-9132-4431-AD8A-B4AFFFE08CAF}" type="pres">
      <dgm:prSet presAssocID="{8C70FDBE-7270-4BFD-AD3F-B0BC86FF98AE}" presName="levelTx" presStyleLbl="revTx" presStyleIdx="0" presStyleCnt="0">
        <dgm:presLayoutVars>
          <dgm:chMax val="1"/>
          <dgm:bulletEnabled val="1"/>
        </dgm:presLayoutVars>
      </dgm:prSet>
      <dgm:spPr/>
      <dgm:t>
        <a:bodyPr/>
        <a:lstStyle/>
        <a:p>
          <a:endParaRPr lang="en-US"/>
        </a:p>
      </dgm:t>
    </dgm:pt>
    <dgm:pt modelId="{49BBE635-9651-4BC2-8F14-271D340BA3BF}" type="pres">
      <dgm:prSet presAssocID="{5AC05A18-B5B8-4D4F-9AFE-10B29B703713}" presName="Name8" presStyleCnt="0"/>
      <dgm:spPr/>
    </dgm:pt>
    <dgm:pt modelId="{0D218E72-8CAF-4009-ACC4-6C6B57400055}" type="pres">
      <dgm:prSet presAssocID="{5AC05A18-B5B8-4D4F-9AFE-10B29B703713}" presName="level" presStyleLbl="node1" presStyleIdx="4" presStyleCnt="9">
        <dgm:presLayoutVars>
          <dgm:chMax val="1"/>
          <dgm:bulletEnabled val="1"/>
        </dgm:presLayoutVars>
      </dgm:prSet>
      <dgm:spPr/>
      <dgm:t>
        <a:bodyPr/>
        <a:lstStyle/>
        <a:p>
          <a:endParaRPr lang="en-US"/>
        </a:p>
      </dgm:t>
    </dgm:pt>
    <dgm:pt modelId="{B6F4133A-DE7A-45FA-872B-FA71A0FE7805}" type="pres">
      <dgm:prSet presAssocID="{5AC05A18-B5B8-4D4F-9AFE-10B29B703713}" presName="levelTx" presStyleLbl="revTx" presStyleIdx="0" presStyleCnt="0">
        <dgm:presLayoutVars>
          <dgm:chMax val="1"/>
          <dgm:bulletEnabled val="1"/>
        </dgm:presLayoutVars>
      </dgm:prSet>
      <dgm:spPr/>
      <dgm:t>
        <a:bodyPr/>
        <a:lstStyle/>
        <a:p>
          <a:endParaRPr lang="en-US"/>
        </a:p>
      </dgm:t>
    </dgm:pt>
    <dgm:pt modelId="{78FA6B33-B7A1-47BD-BF6C-AB3D553793BB}" type="pres">
      <dgm:prSet presAssocID="{458FB471-8280-4C16-826A-A9953767F345}" presName="Name8" presStyleCnt="0"/>
      <dgm:spPr/>
    </dgm:pt>
    <dgm:pt modelId="{0644D954-5838-442B-9742-DA1D4C6A2B57}" type="pres">
      <dgm:prSet presAssocID="{458FB471-8280-4C16-826A-A9953767F345}" presName="level" presStyleLbl="node1" presStyleIdx="5" presStyleCnt="9">
        <dgm:presLayoutVars>
          <dgm:chMax val="1"/>
          <dgm:bulletEnabled val="1"/>
        </dgm:presLayoutVars>
      </dgm:prSet>
      <dgm:spPr/>
      <dgm:t>
        <a:bodyPr/>
        <a:lstStyle/>
        <a:p>
          <a:endParaRPr lang="en-US"/>
        </a:p>
      </dgm:t>
    </dgm:pt>
    <dgm:pt modelId="{FEAA0FAB-042A-40F0-8AC6-2FC98813D17F}" type="pres">
      <dgm:prSet presAssocID="{458FB471-8280-4C16-826A-A9953767F345}" presName="levelTx" presStyleLbl="revTx" presStyleIdx="0" presStyleCnt="0">
        <dgm:presLayoutVars>
          <dgm:chMax val="1"/>
          <dgm:bulletEnabled val="1"/>
        </dgm:presLayoutVars>
      </dgm:prSet>
      <dgm:spPr/>
      <dgm:t>
        <a:bodyPr/>
        <a:lstStyle/>
        <a:p>
          <a:endParaRPr lang="en-US"/>
        </a:p>
      </dgm:t>
    </dgm:pt>
    <dgm:pt modelId="{6B032C36-3A2A-432C-A4A4-DF6200CAC4FE}" type="pres">
      <dgm:prSet presAssocID="{ADD4F812-B921-448F-B9D2-60736209FA01}" presName="Name8" presStyleCnt="0"/>
      <dgm:spPr/>
    </dgm:pt>
    <dgm:pt modelId="{76C5119C-B3B9-4908-B0A2-C48BEB7E7775}" type="pres">
      <dgm:prSet presAssocID="{ADD4F812-B921-448F-B9D2-60736209FA01}" presName="level" presStyleLbl="node1" presStyleIdx="6" presStyleCnt="9">
        <dgm:presLayoutVars>
          <dgm:chMax val="1"/>
          <dgm:bulletEnabled val="1"/>
        </dgm:presLayoutVars>
      </dgm:prSet>
      <dgm:spPr/>
      <dgm:t>
        <a:bodyPr/>
        <a:lstStyle/>
        <a:p>
          <a:endParaRPr lang="en-US"/>
        </a:p>
      </dgm:t>
    </dgm:pt>
    <dgm:pt modelId="{CF4392DA-7419-4B64-8828-9AA6222F45A0}" type="pres">
      <dgm:prSet presAssocID="{ADD4F812-B921-448F-B9D2-60736209FA01}" presName="levelTx" presStyleLbl="revTx" presStyleIdx="0" presStyleCnt="0">
        <dgm:presLayoutVars>
          <dgm:chMax val="1"/>
          <dgm:bulletEnabled val="1"/>
        </dgm:presLayoutVars>
      </dgm:prSet>
      <dgm:spPr/>
      <dgm:t>
        <a:bodyPr/>
        <a:lstStyle/>
        <a:p>
          <a:endParaRPr lang="en-US"/>
        </a:p>
      </dgm:t>
    </dgm:pt>
    <dgm:pt modelId="{763C6404-776C-44B2-ABB7-CAE6D25BBD84}" type="pres">
      <dgm:prSet presAssocID="{EA198353-7B9D-41FC-9DBF-7803E6DD7937}" presName="Name8" presStyleCnt="0"/>
      <dgm:spPr/>
    </dgm:pt>
    <dgm:pt modelId="{2127849A-3E23-41BB-A03D-FB3C4D241FA3}" type="pres">
      <dgm:prSet presAssocID="{EA198353-7B9D-41FC-9DBF-7803E6DD7937}" presName="level" presStyleLbl="node1" presStyleIdx="7" presStyleCnt="9">
        <dgm:presLayoutVars>
          <dgm:chMax val="1"/>
          <dgm:bulletEnabled val="1"/>
        </dgm:presLayoutVars>
      </dgm:prSet>
      <dgm:spPr/>
      <dgm:t>
        <a:bodyPr/>
        <a:lstStyle/>
        <a:p>
          <a:endParaRPr lang="en-US"/>
        </a:p>
      </dgm:t>
    </dgm:pt>
    <dgm:pt modelId="{1773E5EB-BF83-478B-9BF1-BB04BDC65E6D}" type="pres">
      <dgm:prSet presAssocID="{EA198353-7B9D-41FC-9DBF-7803E6DD7937}" presName="levelTx" presStyleLbl="revTx" presStyleIdx="0" presStyleCnt="0">
        <dgm:presLayoutVars>
          <dgm:chMax val="1"/>
          <dgm:bulletEnabled val="1"/>
        </dgm:presLayoutVars>
      </dgm:prSet>
      <dgm:spPr/>
      <dgm:t>
        <a:bodyPr/>
        <a:lstStyle/>
        <a:p>
          <a:endParaRPr lang="en-US"/>
        </a:p>
      </dgm:t>
    </dgm:pt>
    <dgm:pt modelId="{18F6FC00-6FDE-4647-91E4-0C99B17660F4}" type="pres">
      <dgm:prSet presAssocID="{1FF7527D-4D4F-435D-A4D2-26F3F23468DA}" presName="Name8" presStyleCnt="0"/>
      <dgm:spPr/>
    </dgm:pt>
    <dgm:pt modelId="{489B7D7F-6690-4BC5-BB1A-4DF34C529AC4}" type="pres">
      <dgm:prSet presAssocID="{1FF7527D-4D4F-435D-A4D2-26F3F23468DA}" presName="level" presStyleLbl="node1" presStyleIdx="8" presStyleCnt="9">
        <dgm:presLayoutVars>
          <dgm:chMax val="1"/>
          <dgm:bulletEnabled val="1"/>
        </dgm:presLayoutVars>
      </dgm:prSet>
      <dgm:spPr/>
      <dgm:t>
        <a:bodyPr/>
        <a:lstStyle/>
        <a:p>
          <a:endParaRPr lang="en-US"/>
        </a:p>
      </dgm:t>
    </dgm:pt>
    <dgm:pt modelId="{35ACEE3B-EFC0-4995-848F-A5D32155684F}" type="pres">
      <dgm:prSet presAssocID="{1FF7527D-4D4F-435D-A4D2-26F3F23468DA}" presName="levelTx" presStyleLbl="revTx" presStyleIdx="0" presStyleCnt="0">
        <dgm:presLayoutVars>
          <dgm:chMax val="1"/>
          <dgm:bulletEnabled val="1"/>
        </dgm:presLayoutVars>
      </dgm:prSet>
      <dgm:spPr/>
      <dgm:t>
        <a:bodyPr/>
        <a:lstStyle/>
        <a:p>
          <a:endParaRPr lang="en-US"/>
        </a:p>
      </dgm:t>
    </dgm:pt>
  </dgm:ptLst>
  <dgm:cxnLst>
    <dgm:cxn modelId="{E3F9B3BA-8692-4579-B4A3-A2C5886F3C6E}" type="presOf" srcId="{5D5C5C94-2D75-4DBF-B181-9AB11C5DA248}" destId="{9EF20008-A159-49AF-BE97-6D7134F8CFDE}" srcOrd="0" destOrd="0" presId="urn:microsoft.com/office/officeart/2005/8/layout/pyramid1"/>
    <dgm:cxn modelId="{6584C02B-AD91-42BF-8BA2-24C80EB7B5DF}" type="presOf" srcId="{16B1CAB8-BC9E-4ECD-818C-3B2FA9FFBF54}" destId="{1A73CAB4-0292-4AA3-9E0B-44FEDA05A521}" srcOrd="1" destOrd="0" presId="urn:microsoft.com/office/officeart/2005/8/layout/pyramid1"/>
    <dgm:cxn modelId="{5EEAA805-033E-4D3B-8D76-97E3A76D8E15}" type="presOf" srcId="{EA198353-7B9D-41FC-9DBF-7803E6DD7937}" destId="{2127849A-3E23-41BB-A03D-FB3C4D241FA3}" srcOrd="0" destOrd="0" presId="urn:microsoft.com/office/officeart/2005/8/layout/pyramid1"/>
    <dgm:cxn modelId="{812F6EDD-6F7C-4F49-831D-C5C5161C39DA}" srcId="{5D5C5C94-2D75-4DBF-B181-9AB11C5DA248}" destId="{8C70FDBE-7270-4BFD-AD3F-B0BC86FF98AE}" srcOrd="3" destOrd="0" parTransId="{C5D966E4-BA5C-4478-A6F5-FBBEA21A9345}" sibTransId="{5D6B75CC-27B7-444A-A010-27EAE45B31DA}"/>
    <dgm:cxn modelId="{8170E15D-03DF-47C2-AD63-AAC86252412F}" type="presOf" srcId="{16B1CAB8-BC9E-4ECD-818C-3B2FA9FFBF54}" destId="{BD2E207C-E418-4D6F-8587-59FE59950A50}" srcOrd="0" destOrd="0" presId="urn:microsoft.com/office/officeart/2005/8/layout/pyramid1"/>
    <dgm:cxn modelId="{5DF1A6C8-64CB-49AA-ADA9-8BC8FC9E292C}" type="presOf" srcId="{1FF7527D-4D4F-435D-A4D2-26F3F23468DA}" destId="{489B7D7F-6690-4BC5-BB1A-4DF34C529AC4}" srcOrd="0" destOrd="0" presId="urn:microsoft.com/office/officeart/2005/8/layout/pyramid1"/>
    <dgm:cxn modelId="{4EB19082-9D3B-49B0-B1E3-08B276A55D15}" srcId="{5D5C5C94-2D75-4DBF-B181-9AB11C5DA248}" destId="{458FB471-8280-4C16-826A-A9953767F345}" srcOrd="5" destOrd="0" parTransId="{586F5478-019A-4CA9-9A18-7EAEF3C2D783}" sibTransId="{E82BD280-4B2E-43A1-A208-B08C68F638F4}"/>
    <dgm:cxn modelId="{D27D7824-1EE7-4F50-BFD3-07A8BD757CF5}" type="presOf" srcId="{5AC05A18-B5B8-4D4F-9AFE-10B29B703713}" destId="{B6F4133A-DE7A-45FA-872B-FA71A0FE7805}" srcOrd="1" destOrd="0" presId="urn:microsoft.com/office/officeart/2005/8/layout/pyramid1"/>
    <dgm:cxn modelId="{202633F4-95D9-4029-BD17-55C2DD52CE37}" srcId="{5D5C5C94-2D75-4DBF-B181-9AB11C5DA248}" destId="{7442FC8A-3477-4AC1-BEA9-76D3921DFFFA}" srcOrd="0" destOrd="0" parTransId="{55BB805E-BCBC-4273-8575-2D63A9280A82}" sibTransId="{6B8C0C85-5370-4D32-A91D-780F400CEB0E}"/>
    <dgm:cxn modelId="{7E03BD2C-9976-42E0-B278-A34E3E9E1DE8}" type="presOf" srcId="{8C70FDBE-7270-4BFD-AD3F-B0BC86FF98AE}" destId="{E0D3AF9B-CD5C-4B28-9FFE-58B837BB2A12}" srcOrd="0" destOrd="0" presId="urn:microsoft.com/office/officeart/2005/8/layout/pyramid1"/>
    <dgm:cxn modelId="{D3C40907-989F-4F92-AD69-0C702B33802B}" srcId="{5D5C5C94-2D75-4DBF-B181-9AB11C5DA248}" destId="{5AC05A18-B5B8-4D4F-9AFE-10B29B703713}" srcOrd="4" destOrd="0" parTransId="{26EE2E77-C183-4C88-99F8-A542814966D0}" sibTransId="{E8DC7D1A-D2FA-4B66-A515-1A4CFC5C7504}"/>
    <dgm:cxn modelId="{3D15C376-51CD-4AF0-B0E3-1696D58B6D42}" type="presOf" srcId="{7442FC8A-3477-4AC1-BEA9-76D3921DFFFA}" destId="{9E78AEE1-7AE2-40D8-99B1-4EBB83DC0F1C}" srcOrd="1" destOrd="0" presId="urn:microsoft.com/office/officeart/2005/8/layout/pyramid1"/>
    <dgm:cxn modelId="{CBB4C75B-83A8-410B-8689-AED7CBE1D890}" type="presOf" srcId="{7442FC8A-3477-4AC1-BEA9-76D3921DFFFA}" destId="{812941F3-F9B6-404F-8478-5E027CC44A9B}" srcOrd="0" destOrd="0" presId="urn:microsoft.com/office/officeart/2005/8/layout/pyramid1"/>
    <dgm:cxn modelId="{3EEA9FA1-314F-44B2-A449-B2F99E8103D3}" type="presOf" srcId="{5AF0DB22-9622-4B78-A035-C768CC56B7E2}" destId="{7C593D8B-5AF5-41CC-94C7-7FD856767D21}" srcOrd="0" destOrd="0" presId="urn:microsoft.com/office/officeart/2005/8/layout/pyramid1"/>
    <dgm:cxn modelId="{FE1DE414-F94F-4C28-A85A-EFFE435F7AE3}" srcId="{5D5C5C94-2D75-4DBF-B181-9AB11C5DA248}" destId="{5AF0DB22-9622-4B78-A035-C768CC56B7E2}" srcOrd="2" destOrd="0" parTransId="{C5C3C2C7-1111-40C1-8A2F-E59B08B1BB73}" sibTransId="{4190CB03-B83F-4AA1-9488-92A17A219115}"/>
    <dgm:cxn modelId="{6EB90D7E-DD11-420C-9ABC-7560AE449784}" srcId="{5D5C5C94-2D75-4DBF-B181-9AB11C5DA248}" destId="{EA198353-7B9D-41FC-9DBF-7803E6DD7937}" srcOrd="7" destOrd="0" parTransId="{EC1EF32F-C2DF-4A13-85FD-2469F70A3A68}" sibTransId="{8FF0AB48-C6D8-4511-92F0-6AFA0735C610}"/>
    <dgm:cxn modelId="{00B7C5EC-0CFF-42C3-A187-C76BA6BBAB30}" srcId="{5D5C5C94-2D75-4DBF-B181-9AB11C5DA248}" destId="{1FF7527D-4D4F-435D-A4D2-26F3F23468DA}" srcOrd="8" destOrd="0" parTransId="{2E39C2FE-FE5F-493A-B774-9F993CF7D8FB}" sibTransId="{E08A3146-B70E-4511-9BDC-B2671760A2AC}"/>
    <dgm:cxn modelId="{0B2A03E7-5EEB-42D0-90FF-0F0A2B1ADFE8}" type="presOf" srcId="{EA198353-7B9D-41FC-9DBF-7803E6DD7937}" destId="{1773E5EB-BF83-478B-9BF1-BB04BDC65E6D}" srcOrd="1" destOrd="0" presId="urn:microsoft.com/office/officeart/2005/8/layout/pyramid1"/>
    <dgm:cxn modelId="{1679682F-F8A0-49C5-9860-0367E9E8084D}" type="presOf" srcId="{ADD4F812-B921-448F-B9D2-60736209FA01}" destId="{CF4392DA-7419-4B64-8828-9AA6222F45A0}" srcOrd="1" destOrd="0" presId="urn:microsoft.com/office/officeart/2005/8/layout/pyramid1"/>
    <dgm:cxn modelId="{25EA2DF5-1F86-4AAD-9F2A-2021A47C2671}" srcId="{5D5C5C94-2D75-4DBF-B181-9AB11C5DA248}" destId="{16B1CAB8-BC9E-4ECD-818C-3B2FA9FFBF54}" srcOrd="1" destOrd="0" parTransId="{86A58AEE-DC9C-4CB5-BFCA-C08F58B82B0C}" sibTransId="{9421139E-B78A-4B4C-841B-EF2430F98D55}"/>
    <dgm:cxn modelId="{9FD5673D-8B93-4045-8C4A-92B33EDE54B3}" type="presOf" srcId="{ADD4F812-B921-448F-B9D2-60736209FA01}" destId="{76C5119C-B3B9-4908-B0A2-C48BEB7E7775}" srcOrd="0" destOrd="0" presId="urn:microsoft.com/office/officeart/2005/8/layout/pyramid1"/>
    <dgm:cxn modelId="{0CB6627F-2C40-4A12-9AB0-09B0C94CABA4}" type="presOf" srcId="{458FB471-8280-4C16-826A-A9953767F345}" destId="{FEAA0FAB-042A-40F0-8AC6-2FC98813D17F}" srcOrd="1" destOrd="0" presId="urn:microsoft.com/office/officeart/2005/8/layout/pyramid1"/>
    <dgm:cxn modelId="{E60C2366-1578-47F4-8EB5-73666AD215AD}" type="presOf" srcId="{1FF7527D-4D4F-435D-A4D2-26F3F23468DA}" destId="{35ACEE3B-EFC0-4995-848F-A5D32155684F}" srcOrd="1" destOrd="0" presId="urn:microsoft.com/office/officeart/2005/8/layout/pyramid1"/>
    <dgm:cxn modelId="{73F47506-02F1-4EAF-8CD7-7C467D1983EE}" srcId="{5D5C5C94-2D75-4DBF-B181-9AB11C5DA248}" destId="{ADD4F812-B921-448F-B9D2-60736209FA01}" srcOrd="6" destOrd="0" parTransId="{8757CD04-3AE4-4E32-95AF-B508320671F4}" sibTransId="{00529DE7-1C55-434F-AFF3-9C069141247A}"/>
    <dgm:cxn modelId="{2C85923B-784F-4D1C-8718-D3EBC47B9ABE}" type="presOf" srcId="{8C70FDBE-7270-4BFD-AD3F-B0BC86FF98AE}" destId="{C74CC5A1-9132-4431-AD8A-B4AFFFE08CAF}" srcOrd="1" destOrd="0" presId="urn:microsoft.com/office/officeart/2005/8/layout/pyramid1"/>
    <dgm:cxn modelId="{A427C42D-5AFE-4248-93EE-B96A2A0DE507}" type="presOf" srcId="{5AF0DB22-9622-4B78-A035-C768CC56B7E2}" destId="{737BEAF5-0813-4A0D-94A2-D46CA195B78C}" srcOrd="1" destOrd="0" presId="urn:microsoft.com/office/officeart/2005/8/layout/pyramid1"/>
    <dgm:cxn modelId="{17B1754D-4882-464C-8C2F-D345896F93A9}" type="presOf" srcId="{458FB471-8280-4C16-826A-A9953767F345}" destId="{0644D954-5838-442B-9742-DA1D4C6A2B57}" srcOrd="0" destOrd="0" presId="urn:microsoft.com/office/officeart/2005/8/layout/pyramid1"/>
    <dgm:cxn modelId="{22492C8C-4022-4D5A-B965-675D20F613D4}" type="presOf" srcId="{5AC05A18-B5B8-4D4F-9AFE-10B29B703713}" destId="{0D218E72-8CAF-4009-ACC4-6C6B57400055}" srcOrd="0" destOrd="0" presId="urn:microsoft.com/office/officeart/2005/8/layout/pyramid1"/>
    <dgm:cxn modelId="{7F45CE11-0619-4F29-B32A-ED0A74D7C799}" type="presParOf" srcId="{9EF20008-A159-49AF-BE97-6D7134F8CFDE}" destId="{7A925B34-F616-4B25-A77E-A79106C7F786}" srcOrd="0" destOrd="0" presId="urn:microsoft.com/office/officeart/2005/8/layout/pyramid1"/>
    <dgm:cxn modelId="{894577C2-00EE-4A0D-A8F9-DB2A05025F14}" type="presParOf" srcId="{7A925B34-F616-4B25-A77E-A79106C7F786}" destId="{812941F3-F9B6-404F-8478-5E027CC44A9B}" srcOrd="0" destOrd="0" presId="urn:microsoft.com/office/officeart/2005/8/layout/pyramid1"/>
    <dgm:cxn modelId="{A6698892-5CFA-4FA9-9306-742AC1B4D79E}" type="presParOf" srcId="{7A925B34-F616-4B25-A77E-A79106C7F786}" destId="{9E78AEE1-7AE2-40D8-99B1-4EBB83DC0F1C}" srcOrd="1" destOrd="0" presId="urn:microsoft.com/office/officeart/2005/8/layout/pyramid1"/>
    <dgm:cxn modelId="{B4F890EC-8EEA-4E29-9C6F-D0FD9C151DA1}" type="presParOf" srcId="{9EF20008-A159-49AF-BE97-6D7134F8CFDE}" destId="{975DE816-78EE-4A50-B626-CA34BB6F9C6D}" srcOrd="1" destOrd="0" presId="urn:microsoft.com/office/officeart/2005/8/layout/pyramid1"/>
    <dgm:cxn modelId="{2A9B9C4F-51E4-4516-8B17-FC6A0E12D654}" type="presParOf" srcId="{975DE816-78EE-4A50-B626-CA34BB6F9C6D}" destId="{BD2E207C-E418-4D6F-8587-59FE59950A50}" srcOrd="0" destOrd="0" presId="urn:microsoft.com/office/officeart/2005/8/layout/pyramid1"/>
    <dgm:cxn modelId="{0FBF4A06-68B1-4A6C-899F-284C03BC39CA}" type="presParOf" srcId="{975DE816-78EE-4A50-B626-CA34BB6F9C6D}" destId="{1A73CAB4-0292-4AA3-9E0B-44FEDA05A521}" srcOrd="1" destOrd="0" presId="urn:microsoft.com/office/officeart/2005/8/layout/pyramid1"/>
    <dgm:cxn modelId="{C64A2241-F854-4C84-8456-BFACE8E78ABF}" type="presParOf" srcId="{9EF20008-A159-49AF-BE97-6D7134F8CFDE}" destId="{65AF2C5C-6519-4D14-9E26-BBC51C3FC699}" srcOrd="2" destOrd="0" presId="urn:microsoft.com/office/officeart/2005/8/layout/pyramid1"/>
    <dgm:cxn modelId="{A9AB94AF-837E-41BB-8FE3-73E9466FA600}" type="presParOf" srcId="{65AF2C5C-6519-4D14-9E26-BBC51C3FC699}" destId="{7C593D8B-5AF5-41CC-94C7-7FD856767D21}" srcOrd="0" destOrd="0" presId="urn:microsoft.com/office/officeart/2005/8/layout/pyramid1"/>
    <dgm:cxn modelId="{003682C0-4DEB-415D-BC27-6FC639E64D3A}" type="presParOf" srcId="{65AF2C5C-6519-4D14-9E26-BBC51C3FC699}" destId="{737BEAF5-0813-4A0D-94A2-D46CA195B78C}" srcOrd="1" destOrd="0" presId="urn:microsoft.com/office/officeart/2005/8/layout/pyramid1"/>
    <dgm:cxn modelId="{A059BBEA-6966-4798-ACC7-E605CABAD61E}" type="presParOf" srcId="{9EF20008-A159-49AF-BE97-6D7134F8CFDE}" destId="{FDB7F6C7-39D6-4A8F-9558-7357DF08C4F7}" srcOrd="3" destOrd="0" presId="urn:microsoft.com/office/officeart/2005/8/layout/pyramid1"/>
    <dgm:cxn modelId="{95E3FDBD-6F54-4B55-B3C4-1842843CD2AF}" type="presParOf" srcId="{FDB7F6C7-39D6-4A8F-9558-7357DF08C4F7}" destId="{E0D3AF9B-CD5C-4B28-9FFE-58B837BB2A12}" srcOrd="0" destOrd="0" presId="urn:microsoft.com/office/officeart/2005/8/layout/pyramid1"/>
    <dgm:cxn modelId="{3084E1DE-D1F2-414E-AC16-919405553A41}" type="presParOf" srcId="{FDB7F6C7-39D6-4A8F-9558-7357DF08C4F7}" destId="{C74CC5A1-9132-4431-AD8A-B4AFFFE08CAF}" srcOrd="1" destOrd="0" presId="urn:microsoft.com/office/officeart/2005/8/layout/pyramid1"/>
    <dgm:cxn modelId="{2B39DC6A-9CFD-4E51-B30F-5396A5E7BF3E}" type="presParOf" srcId="{9EF20008-A159-49AF-BE97-6D7134F8CFDE}" destId="{49BBE635-9651-4BC2-8F14-271D340BA3BF}" srcOrd="4" destOrd="0" presId="urn:microsoft.com/office/officeart/2005/8/layout/pyramid1"/>
    <dgm:cxn modelId="{176BC47A-9ADE-4EBE-95A6-A1571A451FAA}" type="presParOf" srcId="{49BBE635-9651-4BC2-8F14-271D340BA3BF}" destId="{0D218E72-8CAF-4009-ACC4-6C6B57400055}" srcOrd="0" destOrd="0" presId="urn:microsoft.com/office/officeart/2005/8/layout/pyramid1"/>
    <dgm:cxn modelId="{267B54FC-41BA-41CA-9910-3906EE9202E1}" type="presParOf" srcId="{49BBE635-9651-4BC2-8F14-271D340BA3BF}" destId="{B6F4133A-DE7A-45FA-872B-FA71A0FE7805}" srcOrd="1" destOrd="0" presId="urn:microsoft.com/office/officeart/2005/8/layout/pyramid1"/>
    <dgm:cxn modelId="{BED86FCD-FCF5-4CC2-AF41-10266B08AFC3}" type="presParOf" srcId="{9EF20008-A159-49AF-BE97-6D7134F8CFDE}" destId="{78FA6B33-B7A1-47BD-BF6C-AB3D553793BB}" srcOrd="5" destOrd="0" presId="urn:microsoft.com/office/officeart/2005/8/layout/pyramid1"/>
    <dgm:cxn modelId="{6BBBE6BD-EE4F-45C5-BEAF-7E60E94FD11F}" type="presParOf" srcId="{78FA6B33-B7A1-47BD-BF6C-AB3D553793BB}" destId="{0644D954-5838-442B-9742-DA1D4C6A2B57}" srcOrd="0" destOrd="0" presId="urn:microsoft.com/office/officeart/2005/8/layout/pyramid1"/>
    <dgm:cxn modelId="{35F1E333-CD5B-4A69-8C6D-F1C916EC6810}" type="presParOf" srcId="{78FA6B33-B7A1-47BD-BF6C-AB3D553793BB}" destId="{FEAA0FAB-042A-40F0-8AC6-2FC98813D17F}" srcOrd="1" destOrd="0" presId="urn:microsoft.com/office/officeart/2005/8/layout/pyramid1"/>
    <dgm:cxn modelId="{96027A3C-0BCF-4CDF-9214-CEF66932D7CA}" type="presParOf" srcId="{9EF20008-A159-49AF-BE97-6D7134F8CFDE}" destId="{6B032C36-3A2A-432C-A4A4-DF6200CAC4FE}" srcOrd="6" destOrd="0" presId="urn:microsoft.com/office/officeart/2005/8/layout/pyramid1"/>
    <dgm:cxn modelId="{D869163D-4A6C-47A5-9AE6-6FAD95E4ADCF}" type="presParOf" srcId="{6B032C36-3A2A-432C-A4A4-DF6200CAC4FE}" destId="{76C5119C-B3B9-4908-B0A2-C48BEB7E7775}" srcOrd="0" destOrd="0" presId="urn:microsoft.com/office/officeart/2005/8/layout/pyramid1"/>
    <dgm:cxn modelId="{D7418917-960C-42B4-B6A1-829BAA8B8652}" type="presParOf" srcId="{6B032C36-3A2A-432C-A4A4-DF6200CAC4FE}" destId="{CF4392DA-7419-4B64-8828-9AA6222F45A0}" srcOrd="1" destOrd="0" presId="urn:microsoft.com/office/officeart/2005/8/layout/pyramid1"/>
    <dgm:cxn modelId="{4A9068E2-75FB-4F5D-89EB-162D006015BD}" type="presParOf" srcId="{9EF20008-A159-49AF-BE97-6D7134F8CFDE}" destId="{763C6404-776C-44B2-ABB7-CAE6D25BBD84}" srcOrd="7" destOrd="0" presId="urn:microsoft.com/office/officeart/2005/8/layout/pyramid1"/>
    <dgm:cxn modelId="{CE5CEB54-6FC4-46F9-87F7-E16924478980}" type="presParOf" srcId="{763C6404-776C-44B2-ABB7-CAE6D25BBD84}" destId="{2127849A-3E23-41BB-A03D-FB3C4D241FA3}" srcOrd="0" destOrd="0" presId="urn:microsoft.com/office/officeart/2005/8/layout/pyramid1"/>
    <dgm:cxn modelId="{B4E13ABD-3688-4A5B-9C49-2EEE7411830E}" type="presParOf" srcId="{763C6404-776C-44B2-ABB7-CAE6D25BBD84}" destId="{1773E5EB-BF83-478B-9BF1-BB04BDC65E6D}" srcOrd="1" destOrd="0" presId="urn:microsoft.com/office/officeart/2005/8/layout/pyramid1"/>
    <dgm:cxn modelId="{9D8DADF6-379B-47A2-BFCD-53D58FC0E604}" type="presParOf" srcId="{9EF20008-A159-49AF-BE97-6D7134F8CFDE}" destId="{18F6FC00-6FDE-4647-91E4-0C99B17660F4}" srcOrd="8" destOrd="0" presId="urn:microsoft.com/office/officeart/2005/8/layout/pyramid1"/>
    <dgm:cxn modelId="{BB23D507-F8FB-45A4-9036-1DED9D7A72FA}" type="presParOf" srcId="{18F6FC00-6FDE-4647-91E4-0C99B17660F4}" destId="{489B7D7F-6690-4BC5-BB1A-4DF34C529AC4}" srcOrd="0" destOrd="0" presId="urn:microsoft.com/office/officeart/2005/8/layout/pyramid1"/>
    <dgm:cxn modelId="{F59BEF43-CC65-46F3-B7AE-9E95FFA210C2}" type="presParOf" srcId="{18F6FC00-6FDE-4647-91E4-0C99B17660F4}" destId="{35ACEE3B-EFC0-4995-848F-A5D32155684F}" srcOrd="1" destOrd="0" presId="urn:microsoft.com/office/officeart/2005/8/layout/pyramid1"/>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12DB640-B583-4340-B99B-2A2D2DBD764B}">
      <dsp:nvSpPr>
        <dsp:cNvPr id="0" name=""/>
        <dsp:cNvSpPr/>
      </dsp:nvSpPr>
      <dsp:spPr>
        <a:xfrm rot="10800000">
          <a:off x="1034964" y="1532"/>
          <a:ext cx="3870150" cy="240609"/>
        </a:xfrm>
        <a:prstGeom prst="homePlate">
          <a:avLst/>
        </a:prstGeom>
        <a:solidFill>
          <a:schemeClr val="accent1">
            <a:shade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102" tIns="41910" rIns="78232" bIns="41910" numCol="1" spcCol="1270" anchor="ctr" anchorCtr="0">
          <a:noAutofit/>
        </a:bodyPr>
        <a:lstStyle/>
        <a:p>
          <a:pPr lvl="0" algn="ctr" defTabSz="488950">
            <a:lnSpc>
              <a:spcPct val="90000"/>
            </a:lnSpc>
            <a:spcBef>
              <a:spcPct val="0"/>
            </a:spcBef>
            <a:spcAft>
              <a:spcPct val="35000"/>
            </a:spcAft>
          </a:pPr>
          <a:r>
            <a:rPr lang="en-US" sz="1100" kern="1200"/>
            <a:t>Collecting CVs</a:t>
          </a:r>
        </a:p>
      </dsp:txBody>
      <dsp:txXfrm rot="10800000">
        <a:off x="1095116" y="1532"/>
        <a:ext cx="3809998" cy="240609"/>
      </dsp:txXfrm>
    </dsp:sp>
    <dsp:sp modelId="{72AA1779-48A1-410F-A2D7-8AA0E6E3138A}">
      <dsp:nvSpPr>
        <dsp:cNvPr id="0" name=""/>
        <dsp:cNvSpPr/>
      </dsp:nvSpPr>
      <dsp:spPr>
        <a:xfrm>
          <a:off x="914660" y="1532"/>
          <a:ext cx="240609" cy="240609"/>
        </a:xfrm>
        <a:prstGeom prst="ellipse">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9000" r="-9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6565E82-1445-4584-B231-8BF6512CF066}">
      <dsp:nvSpPr>
        <dsp:cNvPr id="0" name=""/>
        <dsp:cNvSpPr/>
      </dsp:nvSpPr>
      <dsp:spPr>
        <a:xfrm rot="10800000">
          <a:off x="1034964" y="313964"/>
          <a:ext cx="3870150" cy="240609"/>
        </a:xfrm>
        <a:prstGeom prst="homePlate">
          <a:avLst/>
        </a:prstGeom>
        <a:solidFill>
          <a:schemeClr val="accent1">
            <a:shade val="50000"/>
            <a:hueOff val="57499"/>
            <a:satOff val="-1400"/>
            <a:lumOff val="612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102" tIns="41910" rIns="78232" bIns="41910" numCol="1" spcCol="1270" anchor="ctr" anchorCtr="0">
          <a:noAutofit/>
        </a:bodyPr>
        <a:lstStyle/>
        <a:p>
          <a:pPr lvl="0" algn="ctr" defTabSz="488950">
            <a:lnSpc>
              <a:spcPct val="90000"/>
            </a:lnSpc>
            <a:spcBef>
              <a:spcPct val="0"/>
            </a:spcBef>
            <a:spcAft>
              <a:spcPct val="35000"/>
            </a:spcAft>
          </a:pPr>
          <a:r>
            <a:rPr lang="en-US" sz="1100" kern="1200"/>
            <a:t>Screening CVs</a:t>
          </a:r>
        </a:p>
      </dsp:txBody>
      <dsp:txXfrm rot="10800000">
        <a:off x="1095116" y="313964"/>
        <a:ext cx="3809998" cy="240609"/>
      </dsp:txXfrm>
    </dsp:sp>
    <dsp:sp modelId="{501C48A3-6AA3-4A67-A6E5-0D7D57C2E619}">
      <dsp:nvSpPr>
        <dsp:cNvPr id="0" name=""/>
        <dsp:cNvSpPr/>
      </dsp:nvSpPr>
      <dsp:spPr>
        <a:xfrm>
          <a:off x="914660" y="313964"/>
          <a:ext cx="240609" cy="240609"/>
        </a:xfrm>
        <a:prstGeom prst="ellipse">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l="-9000" r="-9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8316E96-F0E4-42A6-95B9-95EA0352D001}">
      <dsp:nvSpPr>
        <dsp:cNvPr id="0" name=""/>
        <dsp:cNvSpPr/>
      </dsp:nvSpPr>
      <dsp:spPr>
        <a:xfrm rot="10800000">
          <a:off x="1034964" y="626397"/>
          <a:ext cx="3870150" cy="240609"/>
        </a:xfrm>
        <a:prstGeom prst="homePlate">
          <a:avLst/>
        </a:prstGeom>
        <a:solidFill>
          <a:schemeClr val="accent1">
            <a:shade val="50000"/>
            <a:hueOff val="114998"/>
            <a:satOff val="-2801"/>
            <a:lumOff val="1225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102" tIns="41910" rIns="78232" bIns="41910" numCol="1" spcCol="1270" anchor="ctr" anchorCtr="0">
          <a:noAutofit/>
        </a:bodyPr>
        <a:lstStyle/>
        <a:p>
          <a:pPr lvl="0" algn="ctr" defTabSz="488950">
            <a:lnSpc>
              <a:spcPct val="90000"/>
            </a:lnSpc>
            <a:spcBef>
              <a:spcPct val="0"/>
            </a:spcBef>
            <a:spcAft>
              <a:spcPct val="35000"/>
            </a:spcAft>
          </a:pPr>
          <a:r>
            <a:rPr lang="en-US" sz="1100" kern="1200"/>
            <a:t>Making interview calls and training calls</a:t>
          </a:r>
        </a:p>
      </dsp:txBody>
      <dsp:txXfrm rot="10800000">
        <a:off x="1095116" y="626397"/>
        <a:ext cx="3809998" cy="240609"/>
      </dsp:txXfrm>
    </dsp:sp>
    <dsp:sp modelId="{EAF9542E-E0B7-43A4-9A45-5583AE179A74}">
      <dsp:nvSpPr>
        <dsp:cNvPr id="0" name=""/>
        <dsp:cNvSpPr/>
      </dsp:nvSpPr>
      <dsp:spPr>
        <a:xfrm>
          <a:off x="914660" y="626397"/>
          <a:ext cx="240609" cy="240609"/>
        </a:xfrm>
        <a:prstGeom prst="ellipse">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8511E5F-0F20-440B-8147-66825AE6C28B}">
      <dsp:nvSpPr>
        <dsp:cNvPr id="0" name=""/>
        <dsp:cNvSpPr/>
      </dsp:nvSpPr>
      <dsp:spPr>
        <a:xfrm rot="10800000">
          <a:off x="1034964" y="938830"/>
          <a:ext cx="3870150" cy="240609"/>
        </a:xfrm>
        <a:prstGeom prst="homePlate">
          <a:avLst/>
        </a:prstGeom>
        <a:solidFill>
          <a:schemeClr val="accent1">
            <a:shade val="50000"/>
            <a:hueOff val="172497"/>
            <a:satOff val="-4201"/>
            <a:lumOff val="1838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102" tIns="41910" rIns="78232" bIns="41910" numCol="1" spcCol="1270" anchor="ctr" anchorCtr="0">
          <a:noAutofit/>
        </a:bodyPr>
        <a:lstStyle/>
        <a:p>
          <a:pPr lvl="0" algn="ctr" defTabSz="488950">
            <a:lnSpc>
              <a:spcPct val="90000"/>
            </a:lnSpc>
            <a:spcBef>
              <a:spcPct val="0"/>
            </a:spcBef>
            <a:spcAft>
              <a:spcPct val="35000"/>
            </a:spcAft>
          </a:pPr>
          <a:r>
            <a:rPr lang="en-US" sz="1100" kern="1200"/>
            <a:t>Manage the interview and training room</a:t>
          </a:r>
        </a:p>
      </dsp:txBody>
      <dsp:txXfrm rot="10800000">
        <a:off x="1095116" y="938830"/>
        <a:ext cx="3809998" cy="240609"/>
      </dsp:txXfrm>
    </dsp:sp>
    <dsp:sp modelId="{06E66BCA-ACE6-40CD-884B-2F01AFC932F3}">
      <dsp:nvSpPr>
        <dsp:cNvPr id="0" name=""/>
        <dsp:cNvSpPr/>
      </dsp:nvSpPr>
      <dsp:spPr>
        <a:xfrm>
          <a:off x="914660" y="938830"/>
          <a:ext cx="240609" cy="240609"/>
        </a:xfrm>
        <a:prstGeom prst="ellipse">
          <a:avLst/>
        </a:prstGeom>
        <a:blipFill>
          <a:blip xmlns:r="http://schemas.openxmlformats.org/officeDocument/2006/relationships" r:embed="rId4" cstate="print">
            <a:extLst>
              <a:ext uri="{28A0092B-C50C-407E-A947-70E740481C1C}">
                <a14:useLocalDpi xmlns:a14="http://schemas.microsoft.com/office/drawing/2010/main" val="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4D7A38A-0B0C-46F4-A4C6-439B01F0788B}">
      <dsp:nvSpPr>
        <dsp:cNvPr id="0" name=""/>
        <dsp:cNvSpPr/>
      </dsp:nvSpPr>
      <dsp:spPr>
        <a:xfrm rot="10800000">
          <a:off x="1034964" y="1251263"/>
          <a:ext cx="3870150" cy="240609"/>
        </a:xfrm>
        <a:prstGeom prst="homePlate">
          <a:avLst/>
        </a:prstGeom>
        <a:solidFill>
          <a:schemeClr val="accent1">
            <a:shade val="50000"/>
            <a:hueOff val="229996"/>
            <a:satOff val="-5601"/>
            <a:lumOff val="2451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102" tIns="41910" rIns="78232" bIns="41910" numCol="1" spcCol="1270" anchor="ctr" anchorCtr="0">
          <a:noAutofit/>
        </a:bodyPr>
        <a:lstStyle/>
        <a:p>
          <a:pPr lvl="0" algn="ctr" defTabSz="488950">
            <a:lnSpc>
              <a:spcPct val="90000"/>
            </a:lnSpc>
            <a:spcBef>
              <a:spcPct val="0"/>
            </a:spcBef>
            <a:spcAft>
              <a:spcPct val="35000"/>
            </a:spcAft>
          </a:pPr>
          <a:r>
            <a:rPr lang="en-US" sz="1100" kern="1200"/>
            <a:t>Maintaining attendance</a:t>
          </a:r>
        </a:p>
      </dsp:txBody>
      <dsp:txXfrm rot="10800000">
        <a:off x="1095116" y="1251263"/>
        <a:ext cx="3809998" cy="240609"/>
      </dsp:txXfrm>
    </dsp:sp>
    <dsp:sp modelId="{5FB919A6-477B-419D-8192-206DB2042438}">
      <dsp:nvSpPr>
        <dsp:cNvPr id="0" name=""/>
        <dsp:cNvSpPr/>
      </dsp:nvSpPr>
      <dsp:spPr>
        <a:xfrm>
          <a:off x="914660" y="1251263"/>
          <a:ext cx="240609" cy="240609"/>
        </a:xfrm>
        <a:prstGeom prst="ellipse">
          <a:avLst/>
        </a:prstGeom>
        <a:blipFill>
          <a:blip xmlns:r="http://schemas.openxmlformats.org/officeDocument/2006/relationships" r:embed="rId5" cstate="print">
            <a:extLst>
              <a:ext uri="{28A0092B-C50C-407E-A947-70E740481C1C}">
                <a14:useLocalDpi xmlns:a14="http://schemas.microsoft.com/office/drawing/2010/main" val="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0E83138-5222-4B8A-B141-EA9D238AFD51}">
      <dsp:nvSpPr>
        <dsp:cNvPr id="0" name=""/>
        <dsp:cNvSpPr/>
      </dsp:nvSpPr>
      <dsp:spPr>
        <a:xfrm rot="10800000">
          <a:off x="1034964" y="1563696"/>
          <a:ext cx="3870150" cy="240609"/>
        </a:xfrm>
        <a:prstGeom prst="homePlate">
          <a:avLst/>
        </a:prstGeom>
        <a:solidFill>
          <a:schemeClr val="accent1">
            <a:shade val="50000"/>
            <a:hueOff val="287495"/>
            <a:satOff val="-7001"/>
            <a:lumOff val="3064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102" tIns="41910" rIns="78232" bIns="41910" numCol="1" spcCol="1270" anchor="ctr" anchorCtr="0">
          <a:noAutofit/>
        </a:bodyPr>
        <a:lstStyle/>
        <a:p>
          <a:pPr lvl="0" algn="ctr" defTabSz="488950">
            <a:lnSpc>
              <a:spcPct val="90000"/>
            </a:lnSpc>
            <a:spcBef>
              <a:spcPct val="0"/>
            </a:spcBef>
            <a:spcAft>
              <a:spcPct val="35000"/>
            </a:spcAft>
          </a:pPr>
          <a:r>
            <a:rPr lang="en-US" sz="1100" kern="1200"/>
            <a:t>Making candidate summary</a:t>
          </a:r>
        </a:p>
      </dsp:txBody>
      <dsp:txXfrm rot="10800000">
        <a:off x="1095116" y="1563696"/>
        <a:ext cx="3809998" cy="240609"/>
      </dsp:txXfrm>
    </dsp:sp>
    <dsp:sp modelId="{85F99B7B-C161-48B3-896C-BEDC1F47E10C}">
      <dsp:nvSpPr>
        <dsp:cNvPr id="0" name=""/>
        <dsp:cNvSpPr/>
      </dsp:nvSpPr>
      <dsp:spPr>
        <a:xfrm>
          <a:off x="914660" y="1563696"/>
          <a:ext cx="240609" cy="240609"/>
        </a:xfrm>
        <a:prstGeom prst="ellipse">
          <a:avLst/>
        </a:prstGeom>
        <a:blipFill>
          <a:blip xmlns:r="http://schemas.openxmlformats.org/officeDocument/2006/relationships" r:embed="rId6" cstate="print">
            <a:extLst>
              <a:ext uri="{28A0092B-C50C-407E-A947-70E740481C1C}">
                <a14:useLocalDpi xmlns:a14="http://schemas.microsoft.com/office/drawing/2010/main" val="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10393C6-168A-43F6-BD81-AC56EEEDFAD8}">
      <dsp:nvSpPr>
        <dsp:cNvPr id="0" name=""/>
        <dsp:cNvSpPr/>
      </dsp:nvSpPr>
      <dsp:spPr>
        <a:xfrm rot="10800000">
          <a:off x="1034964" y="1876128"/>
          <a:ext cx="3870150" cy="240609"/>
        </a:xfrm>
        <a:prstGeom prst="homePlate">
          <a:avLst/>
        </a:prstGeom>
        <a:solidFill>
          <a:schemeClr val="accent1">
            <a:shade val="50000"/>
            <a:hueOff val="344994"/>
            <a:satOff val="-8402"/>
            <a:lumOff val="3676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102" tIns="41910" rIns="78232" bIns="41910" numCol="1" spcCol="1270" anchor="ctr" anchorCtr="0">
          <a:noAutofit/>
        </a:bodyPr>
        <a:lstStyle/>
        <a:p>
          <a:pPr lvl="0" algn="ctr" defTabSz="488950">
            <a:lnSpc>
              <a:spcPct val="90000"/>
            </a:lnSpc>
            <a:spcBef>
              <a:spcPct val="0"/>
            </a:spcBef>
            <a:spcAft>
              <a:spcPct val="35000"/>
            </a:spcAft>
          </a:pPr>
          <a:r>
            <a:rPr lang="en-US" sz="1100" kern="1200"/>
            <a:t>Preparing recruitment proposals</a:t>
          </a:r>
        </a:p>
      </dsp:txBody>
      <dsp:txXfrm rot="10800000">
        <a:off x="1095116" y="1876128"/>
        <a:ext cx="3809998" cy="240609"/>
      </dsp:txXfrm>
    </dsp:sp>
    <dsp:sp modelId="{517E71BE-10FC-45E3-BAC7-863AFC1A4A55}">
      <dsp:nvSpPr>
        <dsp:cNvPr id="0" name=""/>
        <dsp:cNvSpPr/>
      </dsp:nvSpPr>
      <dsp:spPr>
        <a:xfrm>
          <a:off x="914660" y="1876128"/>
          <a:ext cx="240609" cy="240609"/>
        </a:xfrm>
        <a:prstGeom prst="ellipse">
          <a:avLst/>
        </a:prstGeom>
        <a:blipFill>
          <a:blip xmlns:r="http://schemas.openxmlformats.org/officeDocument/2006/relationships" r:embed="rId7" cstate="print">
            <a:extLst>
              <a:ext uri="{28A0092B-C50C-407E-A947-70E740481C1C}">
                <a14:useLocalDpi xmlns:a14="http://schemas.microsoft.com/office/drawing/2010/main" val="0"/>
              </a:ext>
            </a:extLst>
          </a:blip>
          <a:srcRect/>
          <a:stretch>
            <a:fillRect t="-21000" b="-21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ADD61C7-F302-4E3F-87B5-C860E7F2B3A5}">
      <dsp:nvSpPr>
        <dsp:cNvPr id="0" name=""/>
        <dsp:cNvSpPr/>
      </dsp:nvSpPr>
      <dsp:spPr>
        <a:xfrm rot="10800000">
          <a:off x="1034964" y="2188561"/>
          <a:ext cx="3870150" cy="240609"/>
        </a:xfrm>
        <a:prstGeom prst="homePlate">
          <a:avLst/>
        </a:prstGeom>
        <a:solidFill>
          <a:schemeClr val="accent1">
            <a:shade val="50000"/>
            <a:hueOff val="402493"/>
            <a:satOff val="-9802"/>
            <a:lumOff val="4289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102" tIns="41910" rIns="78232" bIns="41910" numCol="1" spcCol="1270" anchor="ctr" anchorCtr="0">
          <a:noAutofit/>
        </a:bodyPr>
        <a:lstStyle/>
        <a:p>
          <a:pPr lvl="0" algn="ctr" defTabSz="488950">
            <a:lnSpc>
              <a:spcPct val="90000"/>
            </a:lnSpc>
            <a:spcBef>
              <a:spcPct val="0"/>
            </a:spcBef>
            <a:spcAft>
              <a:spcPct val="35000"/>
            </a:spcAft>
          </a:pPr>
          <a:r>
            <a:rPr lang="en-US" sz="1100" kern="1200"/>
            <a:t>Creating interview attendance sheet</a:t>
          </a:r>
        </a:p>
      </dsp:txBody>
      <dsp:txXfrm rot="10800000">
        <a:off x="1095116" y="2188561"/>
        <a:ext cx="3809998" cy="240609"/>
      </dsp:txXfrm>
    </dsp:sp>
    <dsp:sp modelId="{7196DE0B-4F06-4A37-9736-37E8F3B49100}">
      <dsp:nvSpPr>
        <dsp:cNvPr id="0" name=""/>
        <dsp:cNvSpPr/>
      </dsp:nvSpPr>
      <dsp:spPr>
        <a:xfrm>
          <a:off x="914660" y="2188561"/>
          <a:ext cx="240609" cy="240609"/>
        </a:xfrm>
        <a:prstGeom prst="ellipse">
          <a:avLst/>
        </a:prstGeom>
        <a:blipFill>
          <a:blip xmlns:r="http://schemas.openxmlformats.org/officeDocument/2006/relationships" r:embed="rId8" cstate="print">
            <a:extLst>
              <a:ext uri="{28A0092B-C50C-407E-A947-70E740481C1C}">
                <a14:useLocalDpi xmlns:a14="http://schemas.microsoft.com/office/drawing/2010/main" val="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25ED376-0FEB-4CB4-95F3-36ED5C484DBE}">
      <dsp:nvSpPr>
        <dsp:cNvPr id="0" name=""/>
        <dsp:cNvSpPr/>
      </dsp:nvSpPr>
      <dsp:spPr>
        <a:xfrm rot="10800000">
          <a:off x="1034964" y="2500994"/>
          <a:ext cx="3870150" cy="240609"/>
        </a:xfrm>
        <a:prstGeom prst="homePlate">
          <a:avLst/>
        </a:prstGeom>
        <a:solidFill>
          <a:schemeClr val="accent1">
            <a:shade val="50000"/>
            <a:hueOff val="344994"/>
            <a:satOff val="-8402"/>
            <a:lumOff val="3676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102" tIns="41910" rIns="78232" bIns="41910" numCol="1" spcCol="1270" anchor="ctr" anchorCtr="0">
          <a:noAutofit/>
        </a:bodyPr>
        <a:lstStyle/>
        <a:p>
          <a:pPr lvl="0" algn="ctr" defTabSz="488950">
            <a:lnSpc>
              <a:spcPct val="90000"/>
            </a:lnSpc>
            <a:spcBef>
              <a:spcPct val="0"/>
            </a:spcBef>
            <a:spcAft>
              <a:spcPct val="35000"/>
            </a:spcAft>
          </a:pPr>
          <a:r>
            <a:rPr lang="en-US" sz="1100" kern="1200"/>
            <a:t>Making individual employees file</a:t>
          </a:r>
        </a:p>
      </dsp:txBody>
      <dsp:txXfrm rot="10800000">
        <a:off x="1095116" y="2500994"/>
        <a:ext cx="3809998" cy="240609"/>
      </dsp:txXfrm>
    </dsp:sp>
    <dsp:sp modelId="{044695BD-205D-4D5A-ADD4-2A91614E4B52}">
      <dsp:nvSpPr>
        <dsp:cNvPr id="0" name=""/>
        <dsp:cNvSpPr/>
      </dsp:nvSpPr>
      <dsp:spPr>
        <a:xfrm>
          <a:off x="914660" y="2500994"/>
          <a:ext cx="240609" cy="240609"/>
        </a:xfrm>
        <a:prstGeom prst="ellipse">
          <a:avLst/>
        </a:prstGeom>
        <a:blipFill>
          <a:blip xmlns:r="http://schemas.openxmlformats.org/officeDocument/2006/relationships" r:embed="rId9" cstate="print">
            <a:extLst>
              <a:ext uri="{28A0092B-C50C-407E-A947-70E740481C1C}">
                <a14:useLocalDpi xmlns:a14="http://schemas.microsoft.com/office/drawing/2010/main" val="0"/>
              </a:ext>
            </a:extLst>
          </a:blip>
          <a:srcRect/>
          <a:stretch>
            <a:fillRect l="-18000" r="-18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7F8244B-D12C-481F-9A44-B4FF02D7A4DB}">
      <dsp:nvSpPr>
        <dsp:cNvPr id="0" name=""/>
        <dsp:cNvSpPr/>
      </dsp:nvSpPr>
      <dsp:spPr>
        <a:xfrm rot="10800000">
          <a:off x="1034964" y="2813427"/>
          <a:ext cx="3870150" cy="240609"/>
        </a:xfrm>
        <a:prstGeom prst="homePlate">
          <a:avLst/>
        </a:prstGeom>
        <a:solidFill>
          <a:schemeClr val="accent1">
            <a:shade val="50000"/>
            <a:hueOff val="287495"/>
            <a:satOff val="-7001"/>
            <a:lumOff val="3064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102" tIns="41910" rIns="78232" bIns="41910" numCol="1" spcCol="1270" anchor="ctr" anchorCtr="0">
          <a:noAutofit/>
        </a:bodyPr>
        <a:lstStyle/>
        <a:p>
          <a:pPr lvl="0" algn="ctr" defTabSz="488950">
            <a:lnSpc>
              <a:spcPct val="90000"/>
            </a:lnSpc>
            <a:spcBef>
              <a:spcPct val="0"/>
            </a:spcBef>
            <a:spcAft>
              <a:spcPct val="35000"/>
            </a:spcAft>
          </a:pPr>
          <a:r>
            <a:rPr lang="en-US" sz="1100" kern="1200"/>
            <a:t>Create leave and tour file</a:t>
          </a:r>
        </a:p>
      </dsp:txBody>
      <dsp:txXfrm rot="10800000">
        <a:off x="1095116" y="2813427"/>
        <a:ext cx="3809998" cy="240609"/>
      </dsp:txXfrm>
    </dsp:sp>
    <dsp:sp modelId="{370D8FF1-0F12-489D-9FDD-5BB8BEF9DC98}">
      <dsp:nvSpPr>
        <dsp:cNvPr id="0" name=""/>
        <dsp:cNvSpPr/>
      </dsp:nvSpPr>
      <dsp:spPr>
        <a:xfrm>
          <a:off x="914660" y="2813427"/>
          <a:ext cx="240609" cy="240609"/>
        </a:xfrm>
        <a:prstGeom prst="ellipse">
          <a:avLst/>
        </a:prstGeom>
        <a:blipFill>
          <a:blip xmlns:r="http://schemas.openxmlformats.org/officeDocument/2006/relationships" r:embed="rId10"/>
          <a:srcRect/>
          <a:stretch>
            <a:fillRect l="-25000" r="-2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F5FB8DA-CD2E-48B4-BE47-EF234BF95E05}">
      <dsp:nvSpPr>
        <dsp:cNvPr id="0" name=""/>
        <dsp:cNvSpPr/>
      </dsp:nvSpPr>
      <dsp:spPr>
        <a:xfrm rot="10800000">
          <a:off x="1034964" y="3125860"/>
          <a:ext cx="3870150" cy="240609"/>
        </a:xfrm>
        <a:prstGeom prst="homePlate">
          <a:avLst/>
        </a:prstGeom>
        <a:solidFill>
          <a:schemeClr val="accent1">
            <a:shade val="50000"/>
            <a:hueOff val="229996"/>
            <a:satOff val="-5601"/>
            <a:lumOff val="2451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102" tIns="41910" rIns="78232" bIns="41910" numCol="1" spcCol="1270" anchor="ctr" anchorCtr="0">
          <a:noAutofit/>
        </a:bodyPr>
        <a:lstStyle/>
        <a:p>
          <a:pPr lvl="0" algn="ctr" defTabSz="488950">
            <a:lnSpc>
              <a:spcPct val="90000"/>
            </a:lnSpc>
            <a:spcBef>
              <a:spcPct val="0"/>
            </a:spcBef>
            <a:spcAft>
              <a:spcPct val="35000"/>
            </a:spcAft>
          </a:pPr>
          <a:r>
            <a:rPr lang="en-US" sz="1100" kern="1200"/>
            <a:t>Data entry of outside visit</a:t>
          </a:r>
        </a:p>
      </dsp:txBody>
      <dsp:txXfrm rot="10800000">
        <a:off x="1095116" y="3125860"/>
        <a:ext cx="3809998" cy="240609"/>
      </dsp:txXfrm>
    </dsp:sp>
    <dsp:sp modelId="{0DFBEEC7-1B31-4676-BA03-CAC007F4294B}">
      <dsp:nvSpPr>
        <dsp:cNvPr id="0" name=""/>
        <dsp:cNvSpPr/>
      </dsp:nvSpPr>
      <dsp:spPr>
        <a:xfrm>
          <a:off x="914660" y="3125860"/>
          <a:ext cx="240609" cy="240609"/>
        </a:xfrm>
        <a:prstGeom prst="ellipse">
          <a:avLst/>
        </a:prstGeom>
        <a:blipFill>
          <a:blip xmlns:r="http://schemas.openxmlformats.org/officeDocument/2006/relationships" r:embed="rId11">
            <a:extLst>
              <a:ext uri="{28A0092B-C50C-407E-A947-70E740481C1C}">
                <a14:useLocalDpi xmlns:a14="http://schemas.microsoft.com/office/drawing/2010/main" val="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28E7C54-58C9-4E2D-9E77-B7414B05AEF2}">
      <dsp:nvSpPr>
        <dsp:cNvPr id="0" name=""/>
        <dsp:cNvSpPr/>
      </dsp:nvSpPr>
      <dsp:spPr>
        <a:xfrm rot="10800000">
          <a:off x="1034964" y="3438293"/>
          <a:ext cx="3870150" cy="240609"/>
        </a:xfrm>
        <a:prstGeom prst="homePlate">
          <a:avLst/>
        </a:prstGeom>
        <a:solidFill>
          <a:schemeClr val="accent1">
            <a:shade val="50000"/>
            <a:hueOff val="172497"/>
            <a:satOff val="-4201"/>
            <a:lumOff val="1838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102" tIns="41910" rIns="78232" bIns="41910" numCol="1" spcCol="1270" anchor="ctr" anchorCtr="0">
          <a:noAutofit/>
        </a:bodyPr>
        <a:lstStyle/>
        <a:p>
          <a:pPr lvl="0" algn="ctr" defTabSz="488950">
            <a:lnSpc>
              <a:spcPct val="90000"/>
            </a:lnSpc>
            <a:spcBef>
              <a:spcPct val="0"/>
            </a:spcBef>
            <a:spcAft>
              <a:spcPct val="35000"/>
            </a:spcAft>
          </a:pPr>
          <a:r>
            <a:rPr lang="en-US" sz="1100" kern="1200"/>
            <a:t>Prepare job offer letter and appointment letter</a:t>
          </a:r>
        </a:p>
      </dsp:txBody>
      <dsp:txXfrm rot="10800000">
        <a:off x="1095116" y="3438293"/>
        <a:ext cx="3809998" cy="240609"/>
      </dsp:txXfrm>
    </dsp:sp>
    <dsp:sp modelId="{DE6898C3-9C85-4F77-828D-35F496C5DCEE}">
      <dsp:nvSpPr>
        <dsp:cNvPr id="0" name=""/>
        <dsp:cNvSpPr/>
      </dsp:nvSpPr>
      <dsp:spPr>
        <a:xfrm>
          <a:off x="914660" y="3438293"/>
          <a:ext cx="240609" cy="240609"/>
        </a:xfrm>
        <a:prstGeom prst="ellipse">
          <a:avLst/>
        </a:prstGeom>
        <a:blipFill>
          <a:blip xmlns:r="http://schemas.openxmlformats.org/officeDocument/2006/relationships" r:embed="rId12" cstate="print">
            <a:extLst>
              <a:ext uri="{28A0092B-C50C-407E-A947-70E740481C1C}">
                <a14:useLocalDpi xmlns:a14="http://schemas.microsoft.com/office/drawing/2010/main" val="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B00593A-01F5-4369-83AF-425706E61010}">
      <dsp:nvSpPr>
        <dsp:cNvPr id="0" name=""/>
        <dsp:cNvSpPr/>
      </dsp:nvSpPr>
      <dsp:spPr>
        <a:xfrm rot="10800000">
          <a:off x="1034964" y="3750725"/>
          <a:ext cx="3870150" cy="240609"/>
        </a:xfrm>
        <a:prstGeom prst="homePlate">
          <a:avLst/>
        </a:prstGeom>
        <a:solidFill>
          <a:schemeClr val="accent1">
            <a:shade val="50000"/>
            <a:hueOff val="114998"/>
            <a:satOff val="-2801"/>
            <a:lumOff val="1225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102" tIns="41910" rIns="78232" bIns="41910" numCol="1" spcCol="1270" anchor="ctr" anchorCtr="0">
          <a:noAutofit/>
        </a:bodyPr>
        <a:lstStyle/>
        <a:p>
          <a:pPr lvl="0" algn="ctr" defTabSz="488950">
            <a:lnSpc>
              <a:spcPct val="90000"/>
            </a:lnSpc>
            <a:spcBef>
              <a:spcPct val="0"/>
            </a:spcBef>
            <a:spcAft>
              <a:spcPct val="35000"/>
            </a:spcAft>
          </a:pPr>
          <a:r>
            <a:rPr lang="en-US" sz="1100" kern="1200"/>
            <a:t>Prepare transfer letter</a:t>
          </a:r>
        </a:p>
      </dsp:txBody>
      <dsp:txXfrm rot="10800000">
        <a:off x="1095116" y="3750725"/>
        <a:ext cx="3809998" cy="240609"/>
      </dsp:txXfrm>
    </dsp:sp>
    <dsp:sp modelId="{20960587-237D-4ECD-8A77-29C1030E021A}">
      <dsp:nvSpPr>
        <dsp:cNvPr id="0" name=""/>
        <dsp:cNvSpPr/>
      </dsp:nvSpPr>
      <dsp:spPr>
        <a:xfrm>
          <a:off x="914660" y="3750725"/>
          <a:ext cx="240609" cy="240609"/>
        </a:xfrm>
        <a:prstGeom prst="ellipse">
          <a:avLst/>
        </a:prstGeom>
        <a:blipFill>
          <a:blip xmlns:r="http://schemas.openxmlformats.org/officeDocument/2006/relationships" r:embed="rId13" cstate="print">
            <a:extLst>
              <a:ext uri="{28A0092B-C50C-407E-A947-70E740481C1C}">
                <a14:useLocalDpi xmlns:a14="http://schemas.microsoft.com/office/drawing/2010/main" val="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7432E48-2620-4582-A7DD-033C60232122}">
      <dsp:nvSpPr>
        <dsp:cNvPr id="0" name=""/>
        <dsp:cNvSpPr/>
      </dsp:nvSpPr>
      <dsp:spPr>
        <a:xfrm rot="10800000">
          <a:off x="1034964" y="4063158"/>
          <a:ext cx="3870150" cy="240609"/>
        </a:xfrm>
        <a:prstGeom prst="homePlate">
          <a:avLst/>
        </a:prstGeom>
        <a:solidFill>
          <a:schemeClr val="accent1">
            <a:shade val="50000"/>
            <a:hueOff val="57499"/>
            <a:satOff val="-1400"/>
            <a:lumOff val="612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102" tIns="41910" rIns="78232" bIns="41910" numCol="1" spcCol="1270" anchor="ctr" anchorCtr="0">
          <a:noAutofit/>
        </a:bodyPr>
        <a:lstStyle/>
        <a:p>
          <a:pPr lvl="0" algn="ctr" defTabSz="488950">
            <a:lnSpc>
              <a:spcPct val="90000"/>
            </a:lnSpc>
            <a:spcBef>
              <a:spcPct val="0"/>
            </a:spcBef>
            <a:spcAft>
              <a:spcPct val="35000"/>
            </a:spcAft>
          </a:pPr>
          <a:r>
            <a:rPr lang="en-US" sz="1100" kern="1200"/>
            <a:t>Prepare latecomers report</a:t>
          </a:r>
        </a:p>
      </dsp:txBody>
      <dsp:txXfrm rot="10800000">
        <a:off x="1095116" y="4063158"/>
        <a:ext cx="3809998" cy="240609"/>
      </dsp:txXfrm>
    </dsp:sp>
    <dsp:sp modelId="{8DFCD992-F897-4131-8852-BD89AB5B55FA}">
      <dsp:nvSpPr>
        <dsp:cNvPr id="0" name=""/>
        <dsp:cNvSpPr/>
      </dsp:nvSpPr>
      <dsp:spPr>
        <a:xfrm>
          <a:off x="914660" y="4063158"/>
          <a:ext cx="240609" cy="240609"/>
        </a:xfrm>
        <a:prstGeom prst="ellipse">
          <a:avLst/>
        </a:prstGeom>
        <a:blipFill>
          <a:blip xmlns:r="http://schemas.openxmlformats.org/officeDocument/2006/relationships" r:embed="rId14">
            <a:extLst>
              <a:ext uri="{28A0092B-C50C-407E-A947-70E740481C1C}">
                <a14:useLocalDpi xmlns:a14="http://schemas.microsoft.com/office/drawing/2010/main" val="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CD80562-E994-43EE-BAFD-6D3876D22AA8}">
      <dsp:nvSpPr>
        <dsp:cNvPr id="0" name=""/>
        <dsp:cNvSpPr/>
      </dsp:nvSpPr>
      <dsp:spPr>
        <a:xfrm>
          <a:off x="2299171" y="1156171"/>
          <a:ext cx="888057" cy="888057"/>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t>Radhuni</a:t>
          </a:r>
        </a:p>
      </dsp:txBody>
      <dsp:txXfrm>
        <a:off x="2429224" y="1286224"/>
        <a:ext cx="627951" cy="627951"/>
      </dsp:txXfrm>
    </dsp:sp>
    <dsp:sp modelId="{89885E11-A712-4E21-B8ED-47AB59A73928}">
      <dsp:nvSpPr>
        <dsp:cNvPr id="0" name=""/>
        <dsp:cNvSpPr/>
      </dsp:nvSpPr>
      <dsp:spPr>
        <a:xfrm rot="16200000">
          <a:off x="2609940" y="1008343"/>
          <a:ext cx="266519" cy="29135"/>
        </a:xfrm>
        <a:custGeom>
          <a:avLst/>
          <a:gdLst/>
          <a:ahLst/>
          <a:cxnLst/>
          <a:rect l="0" t="0" r="0" b="0"/>
          <a:pathLst>
            <a:path>
              <a:moveTo>
                <a:pt x="0" y="14567"/>
              </a:moveTo>
              <a:lnTo>
                <a:pt x="266519" y="14567"/>
              </a:lnTo>
            </a:path>
          </a:pathLst>
        </a:custGeom>
        <a:noFill/>
        <a:ln w="12700" cap="flat" cmpd="sng" algn="ctr">
          <a:solidFill>
            <a:schemeClr val="accent2">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736537" y="1016248"/>
        <a:ext cx="13325" cy="13325"/>
      </dsp:txXfrm>
    </dsp:sp>
    <dsp:sp modelId="{913C72B5-EA90-44B7-9B6F-621F23F645A3}">
      <dsp:nvSpPr>
        <dsp:cNvPr id="0" name=""/>
        <dsp:cNvSpPr/>
      </dsp:nvSpPr>
      <dsp:spPr>
        <a:xfrm>
          <a:off x="2299171" y="1594"/>
          <a:ext cx="888057" cy="888057"/>
        </a:xfrm>
        <a:prstGeom prst="ellipse">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t>Basic Spices</a:t>
          </a:r>
        </a:p>
      </dsp:txBody>
      <dsp:txXfrm>
        <a:off x="2429224" y="131647"/>
        <a:ext cx="627951" cy="627951"/>
      </dsp:txXfrm>
    </dsp:sp>
    <dsp:sp modelId="{C707C738-6841-4D7E-A344-EA1BE09F5772}">
      <dsp:nvSpPr>
        <dsp:cNvPr id="0" name=""/>
        <dsp:cNvSpPr/>
      </dsp:nvSpPr>
      <dsp:spPr>
        <a:xfrm>
          <a:off x="3187228" y="1585632"/>
          <a:ext cx="266519" cy="29135"/>
        </a:xfrm>
        <a:custGeom>
          <a:avLst/>
          <a:gdLst/>
          <a:ahLst/>
          <a:cxnLst/>
          <a:rect l="0" t="0" r="0" b="0"/>
          <a:pathLst>
            <a:path>
              <a:moveTo>
                <a:pt x="0" y="14567"/>
              </a:moveTo>
              <a:lnTo>
                <a:pt x="266519" y="14567"/>
              </a:lnTo>
            </a:path>
          </a:pathLst>
        </a:custGeom>
        <a:noFill/>
        <a:ln w="12700" cap="flat" cmpd="sng" algn="ctr">
          <a:solidFill>
            <a:schemeClr val="accent2">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313825" y="1593537"/>
        <a:ext cx="13325" cy="13325"/>
      </dsp:txXfrm>
    </dsp:sp>
    <dsp:sp modelId="{58E56CF3-D791-4042-A250-6CFEFEFC024E}">
      <dsp:nvSpPr>
        <dsp:cNvPr id="0" name=""/>
        <dsp:cNvSpPr/>
      </dsp:nvSpPr>
      <dsp:spPr>
        <a:xfrm>
          <a:off x="3453748" y="1156171"/>
          <a:ext cx="888057" cy="888057"/>
        </a:xfrm>
        <a:prstGeom prst="ellipse">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t>Ready Mix</a:t>
          </a:r>
        </a:p>
      </dsp:txBody>
      <dsp:txXfrm>
        <a:off x="3583801" y="1286224"/>
        <a:ext cx="627951" cy="627951"/>
      </dsp:txXfrm>
    </dsp:sp>
    <dsp:sp modelId="{928C2951-23FE-415B-8D8E-27639DA3D8B0}">
      <dsp:nvSpPr>
        <dsp:cNvPr id="0" name=""/>
        <dsp:cNvSpPr/>
      </dsp:nvSpPr>
      <dsp:spPr>
        <a:xfrm rot="5400000">
          <a:off x="2609940" y="2162920"/>
          <a:ext cx="266519" cy="29135"/>
        </a:xfrm>
        <a:custGeom>
          <a:avLst/>
          <a:gdLst/>
          <a:ahLst/>
          <a:cxnLst/>
          <a:rect l="0" t="0" r="0" b="0"/>
          <a:pathLst>
            <a:path>
              <a:moveTo>
                <a:pt x="0" y="14567"/>
              </a:moveTo>
              <a:lnTo>
                <a:pt x="266519" y="14567"/>
              </a:lnTo>
            </a:path>
          </a:pathLst>
        </a:custGeom>
        <a:noFill/>
        <a:ln w="12700" cap="flat" cmpd="sng" algn="ctr">
          <a:solidFill>
            <a:schemeClr val="accent2">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736537" y="2170825"/>
        <a:ext cx="13325" cy="13325"/>
      </dsp:txXfrm>
    </dsp:sp>
    <dsp:sp modelId="{DFA5E364-F077-4C3D-8FD4-0C6512BAA798}">
      <dsp:nvSpPr>
        <dsp:cNvPr id="0" name=""/>
        <dsp:cNvSpPr/>
      </dsp:nvSpPr>
      <dsp:spPr>
        <a:xfrm>
          <a:off x="2299171" y="2310748"/>
          <a:ext cx="888057" cy="888057"/>
        </a:xfrm>
        <a:prstGeom prst="ellipse">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t>Cereals &amp; Pulses</a:t>
          </a:r>
        </a:p>
      </dsp:txBody>
      <dsp:txXfrm>
        <a:off x="2429224" y="2440801"/>
        <a:ext cx="627951" cy="627951"/>
      </dsp:txXfrm>
    </dsp:sp>
    <dsp:sp modelId="{5F17E94C-F4CE-41CD-94DA-6A3FDBCF14B6}">
      <dsp:nvSpPr>
        <dsp:cNvPr id="0" name=""/>
        <dsp:cNvSpPr/>
      </dsp:nvSpPr>
      <dsp:spPr>
        <a:xfrm rot="10800000">
          <a:off x="2032651" y="1585632"/>
          <a:ext cx="266519" cy="29135"/>
        </a:xfrm>
        <a:custGeom>
          <a:avLst/>
          <a:gdLst/>
          <a:ahLst/>
          <a:cxnLst/>
          <a:rect l="0" t="0" r="0" b="0"/>
          <a:pathLst>
            <a:path>
              <a:moveTo>
                <a:pt x="0" y="14567"/>
              </a:moveTo>
              <a:lnTo>
                <a:pt x="266519" y="14567"/>
              </a:lnTo>
            </a:path>
          </a:pathLst>
        </a:custGeom>
        <a:noFill/>
        <a:ln w="12700" cap="flat" cmpd="sng" algn="ctr">
          <a:solidFill>
            <a:schemeClr val="accent2">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159248" y="1593537"/>
        <a:ext cx="13325" cy="13325"/>
      </dsp:txXfrm>
    </dsp:sp>
    <dsp:sp modelId="{6215DC26-DF8D-4AEB-AC8E-CEB11E99EDE6}">
      <dsp:nvSpPr>
        <dsp:cNvPr id="0" name=""/>
        <dsp:cNvSpPr/>
      </dsp:nvSpPr>
      <dsp:spPr>
        <a:xfrm>
          <a:off x="1144594" y="1156171"/>
          <a:ext cx="888057" cy="888057"/>
        </a:xfrm>
        <a:prstGeom prst="ellipse">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t>Edible Oil</a:t>
          </a:r>
        </a:p>
      </dsp:txBody>
      <dsp:txXfrm>
        <a:off x="1274647" y="1286224"/>
        <a:ext cx="627951" cy="62795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9F17E87-1DA3-4461-9C1C-6AEA2E8875F8}">
      <dsp:nvSpPr>
        <dsp:cNvPr id="0" name=""/>
        <dsp:cNvSpPr/>
      </dsp:nvSpPr>
      <dsp:spPr>
        <a:xfrm>
          <a:off x="366328" y="0"/>
          <a:ext cx="1634666" cy="1243150"/>
        </a:xfrm>
        <a:prstGeom prst="round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t="-41000" b="-41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AA7D7DD-6162-4CF0-8C5E-A2B8C8AA26F0}">
      <dsp:nvSpPr>
        <dsp:cNvPr id="0" name=""/>
        <dsp:cNvSpPr/>
      </dsp:nvSpPr>
      <dsp:spPr>
        <a:xfrm>
          <a:off x="568363" y="1149304"/>
          <a:ext cx="1209586" cy="46074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2456" tIns="92456" rIns="92456" bIns="0" numCol="1" spcCol="1270" anchor="t" anchorCtr="0">
          <a:noAutofit/>
        </a:bodyPr>
        <a:lstStyle/>
        <a:p>
          <a:pPr lvl="0" algn="ctr" defTabSz="577850">
            <a:lnSpc>
              <a:spcPct val="90000"/>
            </a:lnSpc>
            <a:spcBef>
              <a:spcPct val="0"/>
            </a:spcBef>
            <a:spcAft>
              <a:spcPct val="35000"/>
            </a:spcAft>
          </a:pPr>
          <a:r>
            <a:rPr lang="en-US" sz="1300" kern="1200"/>
            <a:t>Ruchi Boroi Chatney</a:t>
          </a:r>
        </a:p>
      </dsp:txBody>
      <dsp:txXfrm>
        <a:off x="568363" y="1149304"/>
        <a:ext cx="1209586" cy="460744"/>
      </dsp:txXfrm>
    </dsp:sp>
    <dsp:sp modelId="{9472939B-0D24-4604-A6E9-A2DEDA1F5542}">
      <dsp:nvSpPr>
        <dsp:cNvPr id="0" name=""/>
        <dsp:cNvSpPr/>
      </dsp:nvSpPr>
      <dsp:spPr>
        <a:xfrm rot="618761">
          <a:off x="2133275" y="49405"/>
          <a:ext cx="1427257" cy="983380"/>
        </a:xfrm>
        <a:prstGeom prst="roundRect">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l="-16000" r="-16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DE3D73A-24DA-43D0-A277-40265444A935}">
      <dsp:nvSpPr>
        <dsp:cNvPr id="0" name=""/>
        <dsp:cNvSpPr/>
      </dsp:nvSpPr>
      <dsp:spPr>
        <a:xfrm>
          <a:off x="2133275" y="1032785"/>
          <a:ext cx="1427257" cy="52951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2456" tIns="92456" rIns="92456" bIns="0" numCol="1" spcCol="1270" anchor="t" anchorCtr="0">
          <a:noAutofit/>
        </a:bodyPr>
        <a:lstStyle/>
        <a:p>
          <a:pPr lvl="0" algn="ctr" defTabSz="577850">
            <a:lnSpc>
              <a:spcPct val="90000"/>
            </a:lnSpc>
            <a:spcBef>
              <a:spcPct val="0"/>
            </a:spcBef>
            <a:spcAft>
              <a:spcPct val="35000"/>
            </a:spcAft>
          </a:pPr>
          <a:r>
            <a:rPr lang="en-US" sz="1300" kern="1200"/>
            <a:t>Olive Chutney</a:t>
          </a:r>
        </a:p>
      </dsp:txBody>
      <dsp:txXfrm>
        <a:off x="2133275" y="1032785"/>
        <a:ext cx="1427257" cy="529512"/>
      </dsp:txXfrm>
    </dsp:sp>
    <dsp:sp modelId="{2261EF47-C215-4B94-8676-7D010BBC9AC4}">
      <dsp:nvSpPr>
        <dsp:cNvPr id="0" name=""/>
        <dsp:cNvSpPr/>
      </dsp:nvSpPr>
      <dsp:spPr>
        <a:xfrm>
          <a:off x="3703318" y="49405"/>
          <a:ext cx="1427257" cy="983380"/>
        </a:xfrm>
        <a:prstGeom prst="roundRect">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t="-23000" b="-23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0B07479-E445-47F9-81F5-FE8175566DD4}">
      <dsp:nvSpPr>
        <dsp:cNvPr id="0" name=""/>
        <dsp:cNvSpPr/>
      </dsp:nvSpPr>
      <dsp:spPr>
        <a:xfrm>
          <a:off x="3703318" y="1032785"/>
          <a:ext cx="1427257" cy="52951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2456" tIns="92456" rIns="92456" bIns="0" numCol="1" spcCol="1270" anchor="t" anchorCtr="0">
          <a:noAutofit/>
        </a:bodyPr>
        <a:lstStyle/>
        <a:p>
          <a:pPr lvl="0" algn="ctr" defTabSz="577850">
            <a:lnSpc>
              <a:spcPct val="90000"/>
            </a:lnSpc>
            <a:spcBef>
              <a:spcPct val="0"/>
            </a:spcBef>
            <a:spcAft>
              <a:spcPct val="35000"/>
            </a:spcAft>
          </a:pPr>
          <a:r>
            <a:rPr lang="en-US" sz="1300" kern="1200"/>
            <a:t>Tamarind Chutney</a:t>
          </a:r>
        </a:p>
      </dsp:txBody>
      <dsp:txXfrm>
        <a:off x="3703318" y="1032785"/>
        <a:ext cx="1427257" cy="529512"/>
      </dsp:txXfrm>
    </dsp:sp>
    <dsp:sp modelId="{16838100-1919-4936-86CA-68C46F921A0E}">
      <dsp:nvSpPr>
        <dsp:cNvPr id="0" name=""/>
        <dsp:cNvSpPr/>
      </dsp:nvSpPr>
      <dsp:spPr>
        <a:xfrm>
          <a:off x="1244549" y="1785988"/>
          <a:ext cx="1427257" cy="983380"/>
        </a:xfrm>
        <a:prstGeom prst="roundRect">
          <a:avLst/>
        </a:prstGeom>
        <a:blipFill>
          <a:blip xmlns:r="http://schemas.openxmlformats.org/officeDocument/2006/relationships" r:embed="rId4" cstate="print">
            <a:extLst>
              <a:ext uri="{28A0092B-C50C-407E-A947-70E740481C1C}">
                <a14:useLocalDpi xmlns:a14="http://schemas.microsoft.com/office/drawing/2010/main" val="0"/>
              </a:ext>
            </a:extLst>
          </a:blip>
          <a:srcRect/>
          <a:stretch>
            <a:fillRect l="-16000" r="-16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F8D99D4-304F-4A64-89B4-3CBE5059A272}">
      <dsp:nvSpPr>
        <dsp:cNvPr id="0" name=""/>
        <dsp:cNvSpPr/>
      </dsp:nvSpPr>
      <dsp:spPr>
        <a:xfrm>
          <a:off x="1244549" y="2769368"/>
          <a:ext cx="1427257" cy="52951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2456" tIns="92456" rIns="92456" bIns="0" numCol="1" spcCol="1270" anchor="t" anchorCtr="0">
          <a:noAutofit/>
        </a:bodyPr>
        <a:lstStyle/>
        <a:p>
          <a:pPr lvl="0" algn="ctr" defTabSz="577850">
            <a:lnSpc>
              <a:spcPct val="90000"/>
            </a:lnSpc>
            <a:spcBef>
              <a:spcPct val="0"/>
            </a:spcBef>
            <a:spcAft>
              <a:spcPct val="35000"/>
            </a:spcAft>
          </a:pPr>
          <a:r>
            <a:rPr lang="en-US" sz="1300" kern="1200"/>
            <a:t>Mixed Chutnney</a:t>
          </a:r>
        </a:p>
      </dsp:txBody>
      <dsp:txXfrm>
        <a:off x="1244549" y="2769368"/>
        <a:ext cx="1427257" cy="529512"/>
      </dsp:txXfrm>
    </dsp:sp>
    <dsp:sp modelId="{22E478BE-4FE3-43C3-BC1E-DB6CBB6B31C4}">
      <dsp:nvSpPr>
        <dsp:cNvPr id="0" name=""/>
        <dsp:cNvSpPr/>
      </dsp:nvSpPr>
      <dsp:spPr>
        <a:xfrm>
          <a:off x="2835587" y="1752774"/>
          <a:ext cx="1385267" cy="1116234"/>
        </a:xfrm>
        <a:prstGeom prst="roundRect">
          <a:avLst/>
        </a:prstGeom>
        <a:blipFill>
          <a:blip xmlns:r="http://schemas.openxmlformats.org/officeDocument/2006/relationships" r:embed="rId5">
            <a:extLst>
              <a:ext uri="{28A0092B-C50C-407E-A947-70E740481C1C}">
                <a14:useLocalDpi xmlns:a14="http://schemas.microsoft.com/office/drawing/2010/main" val="0"/>
              </a:ext>
            </a:extLst>
          </a:blip>
          <a:srcRect/>
          <a:stretch>
            <a:fillRect t="-38000" b="-38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712D643-9E9B-455C-975E-28D8BDD98B0E}">
      <dsp:nvSpPr>
        <dsp:cNvPr id="0" name=""/>
        <dsp:cNvSpPr/>
      </dsp:nvSpPr>
      <dsp:spPr>
        <a:xfrm>
          <a:off x="2814592" y="2802582"/>
          <a:ext cx="1427257" cy="52951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2456" tIns="92456" rIns="92456" bIns="0" numCol="1" spcCol="1270" anchor="t" anchorCtr="0">
          <a:noAutofit/>
        </a:bodyPr>
        <a:lstStyle/>
        <a:p>
          <a:pPr lvl="0" algn="ctr" defTabSz="577850">
            <a:lnSpc>
              <a:spcPct val="90000"/>
            </a:lnSpc>
            <a:spcBef>
              <a:spcPct val="0"/>
            </a:spcBef>
            <a:spcAft>
              <a:spcPct val="35000"/>
            </a:spcAft>
          </a:pPr>
          <a:r>
            <a:rPr lang="en-US" sz="1300" kern="1200"/>
            <a:t>Mango Chutney</a:t>
          </a:r>
        </a:p>
      </dsp:txBody>
      <dsp:txXfrm>
        <a:off x="2814592" y="2802582"/>
        <a:ext cx="1427257" cy="529512"/>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23C602-22DF-4B4D-958E-5FCB76B5FE86}">
      <dsp:nvSpPr>
        <dsp:cNvPr id="0" name=""/>
        <dsp:cNvSpPr/>
      </dsp:nvSpPr>
      <dsp:spPr>
        <a:xfrm>
          <a:off x="0" y="381479"/>
          <a:ext cx="5848350" cy="2772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3FE2CBA-056C-48BF-BB3C-2FAC0157C5E6}">
      <dsp:nvSpPr>
        <dsp:cNvPr id="0" name=""/>
        <dsp:cNvSpPr/>
      </dsp:nvSpPr>
      <dsp:spPr>
        <a:xfrm>
          <a:off x="292417" y="219119"/>
          <a:ext cx="4093845" cy="32472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4738" tIns="0" rIns="154738" bIns="0" numCol="1" spcCol="1270" anchor="ctr" anchorCtr="0">
          <a:noAutofit/>
        </a:bodyPr>
        <a:lstStyle/>
        <a:p>
          <a:pPr lvl="0" algn="l" defTabSz="488950">
            <a:lnSpc>
              <a:spcPct val="90000"/>
            </a:lnSpc>
            <a:spcBef>
              <a:spcPct val="0"/>
            </a:spcBef>
            <a:spcAft>
              <a:spcPct val="35000"/>
            </a:spcAft>
          </a:pPr>
          <a:r>
            <a:rPr lang="en-US" sz="1100" kern="1200"/>
            <a:t>Human Resource Department</a:t>
          </a:r>
        </a:p>
      </dsp:txBody>
      <dsp:txXfrm>
        <a:off x="308269" y="234971"/>
        <a:ext cx="4062141" cy="293016"/>
      </dsp:txXfrm>
    </dsp:sp>
    <dsp:sp modelId="{1A72CCD2-86E6-40D5-B9CE-0F95E2B87760}">
      <dsp:nvSpPr>
        <dsp:cNvPr id="0" name=""/>
        <dsp:cNvSpPr/>
      </dsp:nvSpPr>
      <dsp:spPr>
        <a:xfrm>
          <a:off x="0" y="880439"/>
          <a:ext cx="5848350" cy="2772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4C1B576-4D6D-4488-AC5F-50A8C55C0CEA}">
      <dsp:nvSpPr>
        <dsp:cNvPr id="0" name=""/>
        <dsp:cNvSpPr/>
      </dsp:nvSpPr>
      <dsp:spPr>
        <a:xfrm>
          <a:off x="292417" y="718079"/>
          <a:ext cx="4093845" cy="32472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4738" tIns="0" rIns="154738" bIns="0" numCol="1" spcCol="1270" anchor="ctr" anchorCtr="0">
          <a:noAutofit/>
        </a:bodyPr>
        <a:lstStyle/>
        <a:p>
          <a:pPr lvl="0" algn="l" defTabSz="488950">
            <a:lnSpc>
              <a:spcPct val="90000"/>
            </a:lnSpc>
            <a:spcBef>
              <a:spcPct val="0"/>
            </a:spcBef>
            <a:spcAft>
              <a:spcPct val="35000"/>
            </a:spcAft>
          </a:pPr>
          <a:r>
            <a:rPr lang="en-US" sz="1100" kern="1200"/>
            <a:t>Production</a:t>
          </a:r>
        </a:p>
      </dsp:txBody>
      <dsp:txXfrm>
        <a:off x="308269" y="733931"/>
        <a:ext cx="4062141" cy="293016"/>
      </dsp:txXfrm>
    </dsp:sp>
    <dsp:sp modelId="{36FEB39C-39F9-4A4E-9F90-AA3204A63250}">
      <dsp:nvSpPr>
        <dsp:cNvPr id="0" name=""/>
        <dsp:cNvSpPr/>
      </dsp:nvSpPr>
      <dsp:spPr>
        <a:xfrm>
          <a:off x="0" y="1379399"/>
          <a:ext cx="5848350" cy="2772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0455EDD-53D5-4059-B04A-105D1CBCE404}">
      <dsp:nvSpPr>
        <dsp:cNvPr id="0" name=""/>
        <dsp:cNvSpPr/>
      </dsp:nvSpPr>
      <dsp:spPr>
        <a:xfrm>
          <a:off x="292417" y="1217039"/>
          <a:ext cx="4093845" cy="32472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4738" tIns="0" rIns="154738" bIns="0" numCol="1" spcCol="1270" anchor="ctr" anchorCtr="0">
          <a:noAutofit/>
        </a:bodyPr>
        <a:lstStyle/>
        <a:p>
          <a:pPr lvl="0" algn="l" defTabSz="488950">
            <a:lnSpc>
              <a:spcPct val="90000"/>
            </a:lnSpc>
            <a:spcBef>
              <a:spcPct val="0"/>
            </a:spcBef>
            <a:spcAft>
              <a:spcPct val="35000"/>
            </a:spcAft>
          </a:pPr>
          <a:r>
            <a:rPr lang="en-US" sz="1100" kern="1200"/>
            <a:t>Product Development</a:t>
          </a:r>
        </a:p>
      </dsp:txBody>
      <dsp:txXfrm>
        <a:off x="308269" y="1232891"/>
        <a:ext cx="4062141" cy="293016"/>
      </dsp:txXfrm>
    </dsp:sp>
    <dsp:sp modelId="{2782A56A-D58D-412B-B69B-88C87D66A357}">
      <dsp:nvSpPr>
        <dsp:cNvPr id="0" name=""/>
        <dsp:cNvSpPr/>
      </dsp:nvSpPr>
      <dsp:spPr>
        <a:xfrm>
          <a:off x="0" y="1878359"/>
          <a:ext cx="5848350" cy="2772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120F02E-474F-4CB2-A812-8E57334A6A96}">
      <dsp:nvSpPr>
        <dsp:cNvPr id="0" name=""/>
        <dsp:cNvSpPr/>
      </dsp:nvSpPr>
      <dsp:spPr>
        <a:xfrm>
          <a:off x="292417" y="1715999"/>
          <a:ext cx="4093845" cy="32472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4738" tIns="0" rIns="154738" bIns="0" numCol="1" spcCol="1270" anchor="ctr" anchorCtr="0">
          <a:noAutofit/>
        </a:bodyPr>
        <a:lstStyle/>
        <a:p>
          <a:pPr lvl="0" algn="l" defTabSz="488950">
            <a:lnSpc>
              <a:spcPct val="90000"/>
            </a:lnSpc>
            <a:spcBef>
              <a:spcPct val="0"/>
            </a:spcBef>
            <a:spcAft>
              <a:spcPct val="35000"/>
            </a:spcAft>
          </a:pPr>
          <a:r>
            <a:rPr lang="en-US" sz="1100" kern="1200"/>
            <a:t>Product Planning and Inventory Tool</a:t>
          </a:r>
        </a:p>
      </dsp:txBody>
      <dsp:txXfrm>
        <a:off x="308269" y="1731851"/>
        <a:ext cx="4062141" cy="293016"/>
      </dsp:txXfrm>
    </dsp:sp>
    <dsp:sp modelId="{B4231FA1-C0B9-4E11-B332-C5403BA28FE6}">
      <dsp:nvSpPr>
        <dsp:cNvPr id="0" name=""/>
        <dsp:cNvSpPr/>
      </dsp:nvSpPr>
      <dsp:spPr>
        <a:xfrm>
          <a:off x="0" y="2377320"/>
          <a:ext cx="5848350" cy="2772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C612480-0F5B-44AF-86DE-0FECF8420E62}">
      <dsp:nvSpPr>
        <dsp:cNvPr id="0" name=""/>
        <dsp:cNvSpPr/>
      </dsp:nvSpPr>
      <dsp:spPr>
        <a:xfrm>
          <a:off x="292417" y="2214959"/>
          <a:ext cx="4093845" cy="32472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4738" tIns="0" rIns="154738" bIns="0" numCol="1" spcCol="1270" anchor="ctr" anchorCtr="0">
          <a:noAutofit/>
        </a:bodyPr>
        <a:lstStyle/>
        <a:p>
          <a:pPr lvl="0" algn="l" defTabSz="488950">
            <a:lnSpc>
              <a:spcPct val="90000"/>
            </a:lnSpc>
            <a:spcBef>
              <a:spcPct val="0"/>
            </a:spcBef>
            <a:spcAft>
              <a:spcPct val="35000"/>
            </a:spcAft>
          </a:pPr>
          <a:r>
            <a:rPr lang="en-US" sz="1100" kern="1200"/>
            <a:t>Quality Control</a:t>
          </a:r>
        </a:p>
      </dsp:txBody>
      <dsp:txXfrm>
        <a:off x="308269" y="2230811"/>
        <a:ext cx="4062141" cy="293016"/>
      </dsp:txXfrm>
    </dsp:sp>
    <dsp:sp modelId="{4FC314FA-531F-4175-8C24-BBA5836264B9}">
      <dsp:nvSpPr>
        <dsp:cNvPr id="0" name=""/>
        <dsp:cNvSpPr/>
      </dsp:nvSpPr>
      <dsp:spPr>
        <a:xfrm>
          <a:off x="0" y="2876279"/>
          <a:ext cx="5848350" cy="2772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1039273-67B9-4CB3-9DB1-A7E4D785768A}">
      <dsp:nvSpPr>
        <dsp:cNvPr id="0" name=""/>
        <dsp:cNvSpPr/>
      </dsp:nvSpPr>
      <dsp:spPr>
        <a:xfrm>
          <a:off x="292417" y="2713919"/>
          <a:ext cx="4093845" cy="32472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4738" tIns="0" rIns="154738" bIns="0" numCol="1" spcCol="1270" anchor="ctr" anchorCtr="0">
          <a:noAutofit/>
        </a:bodyPr>
        <a:lstStyle/>
        <a:p>
          <a:pPr lvl="0" algn="l" defTabSz="488950">
            <a:lnSpc>
              <a:spcPct val="90000"/>
            </a:lnSpc>
            <a:spcBef>
              <a:spcPct val="0"/>
            </a:spcBef>
            <a:spcAft>
              <a:spcPct val="35000"/>
            </a:spcAft>
          </a:pPr>
          <a:r>
            <a:rPr lang="en-US" sz="1100" kern="1200"/>
            <a:t>Engineering</a:t>
          </a:r>
        </a:p>
      </dsp:txBody>
      <dsp:txXfrm>
        <a:off x="308269" y="2729771"/>
        <a:ext cx="4062141" cy="293016"/>
      </dsp:txXfrm>
    </dsp:sp>
    <dsp:sp modelId="{3227DBA7-014C-4C13-BB5F-044ACBA0555B}">
      <dsp:nvSpPr>
        <dsp:cNvPr id="0" name=""/>
        <dsp:cNvSpPr/>
      </dsp:nvSpPr>
      <dsp:spPr>
        <a:xfrm>
          <a:off x="0" y="3375239"/>
          <a:ext cx="5848350" cy="2772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AC9A445-43BB-40B5-8445-E43190A43682}">
      <dsp:nvSpPr>
        <dsp:cNvPr id="0" name=""/>
        <dsp:cNvSpPr/>
      </dsp:nvSpPr>
      <dsp:spPr>
        <a:xfrm>
          <a:off x="292417" y="3212879"/>
          <a:ext cx="4093845" cy="32472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4738" tIns="0" rIns="154738" bIns="0" numCol="1" spcCol="1270" anchor="ctr" anchorCtr="0">
          <a:noAutofit/>
        </a:bodyPr>
        <a:lstStyle/>
        <a:p>
          <a:pPr lvl="0" algn="l" defTabSz="488950">
            <a:lnSpc>
              <a:spcPct val="90000"/>
            </a:lnSpc>
            <a:spcBef>
              <a:spcPct val="0"/>
            </a:spcBef>
            <a:spcAft>
              <a:spcPct val="35000"/>
            </a:spcAft>
          </a:pPr>
          <a:r>
            <a:rPr lang="en-US" sz="1100" kern="1200"/>
            <a:t>Technical Service</a:t>
          </a:r>
        </a:p>
      </dsp:txBody>
      <dsp:txXfrm>
        <a:off x="308269" y="3228731"/>
        <a:ext cx="4062141" cy="293016"/>
      </dsp:txXfrm>
    </dsp:sp>
    <dsp:sp modelId="{70BDD466-CBAE-44C4-A67F-28B5F012D413}">
      <dsp:nvSpPr>
        <dsp:cNvPr id="0" name=""/>
        <dsp:cNvSpPr/>
      </dsp:nvSpPr>
      <dsp:spPr>
        <a:xfrm>
          <a:off x="0" y="3874199"/>
          <a:ext cx="5848350" cy="2772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E8ED9CB-D821-429A-AD4C-F6E58527E709}">
      <dsp:nvSpPr>
        <dsp:cNvPr id="0" name=""/>
        <dsp:cNvSpPr/>
      </dsp:nvSpPr>
      <dsp:spPr>
        <a:xfrm>
          <a:off x="292417" y="3711839"/>
          <a:ext cx="4093845" cy="32472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4738" tIns="0" rIns="154738" bIns="0" numCol="1" spcCol="1270" anchor="ctr" anchorCtr="0">
          <a:noAutofit/>
        </a:bodyPr>
        <a:lstStyle/>
        <a:p>
          <a:pPr lvl="0" algn="l" defTabSz="488950">
            <a:lnSpc>
              <a:spcPct val="90000"/>
            </a:lnSpc>
            <a:spcBef>
              <a:spcPct val="0"/>
            </a:spcBef>
            <a:spcAft>
              <a:spcPct val="35000"/>
            </a:spcAft>
          </a:pPr>
          <a:r>
            <a:rPr lang="en-US" sz="1100" kern="1200"/>
            <a:t>Marketing</a:t>
          </a:r>
        </a:p>
      </dsp:txBody>
      <dsp:txXfrm>
        <a:off x="308269" y="3727691"/>
        <a:ext cx="4062141" cy="293016"/>
      </dsp:txXfrm>
    </dsp:sp>
    <dsp:sp modelId="{AF7D3D1F-672B-4A4B-8808-0311BA4E7D58}">
      <dsp:nvSpPr>
        <dsp:cNvPr id="0" name=""/>
        <dsp:cNvSpPr/>
      </dsp:nvSpPr>
      <dsp:spPr>
        <a:xfrm>
          <a:off x="0" y="4373159"/>
          <a:ext cx="5848350" cy="2772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C245300-26CC-45DB-BC48-60124C7FA534}">
      <dsp:nvSpPr>
        <dsp:cNvPr id="0" name=""/>
        <dsp:cNvSpPr/>
      </dsp:nvSpPr>
      <dsp:spPr>
        <a:xfrm>
          <a:off x="292417" y="4210799"/>
          <a:ext cx="4093845" cy="32472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4738" tIns="0" rIns="154738" bIns="0" numCol="1" spcCol="1270" anchor="ctr" anchorCtr="0">
          <a:noAutofit/>
        </a:bodyPr>
        <a:lstStyle/>
        <a:p>
          <a:pPr lvl="0" algn="l" defTabSz="488950">
            <a:lnSpc>
              <a:spcPct val="90000"/>
            </a:lnSpc>
            <a:spcBef>
              <a:spcPct val="0"/>
            </a:spcBef>
            <a:spcAft>
              <a:spcPct val="35000"/>
            </a:spcAft>
          </a:pPr>
          <a:r>
            <a:rPr lang="en-US" sz="1100" kern="1200"/>
            <a:t>Export</a:t>
          </a:r>
        </a:p>
      </dsp:txBody>
      <dsp:txXfrm>
        <a:off x="308269" y="4226651"/>
        <a:ext cx="4062141" cy="293016"/>
      </dsp:txXfrm>
    </dsp:sp>
    <dsp:sp modelId="{55C7A3AF-E6A9-4F3D-9C16-20F30FBB069C}">
      <dsp:nvSpPr>
        <dsp:cNvPr id="0" name=""/>
        <dsp:cNvSpPr/>
      </dsp:nvSpPr>
      <dsp:spPr>
        <a:xfrm>
          <a:off x="0" y="4872120"/>
          <a:ext cx="5848350" cy="2772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3616958-CF97-4C22-8EF1-87C37EF2598F}">
      <dsp:nvSpPr>
        <dsp:cNvPr id="0" name=""/>
        <dsp:cNvSpPr/>
      </dsp:nvSpPr>
      <dsp:spPr>
        <a:xfrm>
          <a:off x="292417" y="4709759"/>
          <a:ext cx="4093845" cy="32472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4738" tIns="0" rIns="154738" bIns="0" numCol="1" spcCol="1270" anchor="ctr" anchorCtr="0">
          <a:noAutofit/>
        </a:bodyPr>
        <a:lstStyle/>
        <a:p>
          <a:pPr lvl="0" algn="l" defTabSz="488950">
            <a:lnSpc>
              <a:spcPct val="90000"/>
            </a:lnSpc>
            <a:spcBef>
              <a:spcPct val="0"/>
            </a:spcBef>
            <a:spcAft>
              <a:spcPct val="35000"/>
            </a:spcAft>
          </a:pPr>
          <a:r>
            <a:rPr lang="en-US" sz="1100" kern="1200"/>
            <a:t>Sales and Distribution</a:t>
          </a:r>
        </a:p>
      </dsp:txBody>
      <dsp:txXfrm>
        <a:off x="308269" y="4725611"/>
        <a:ext cx="4062141" cy="293016"/>
      </dsp:txXfrm>
    </dsp:sp>
    <dsp:sp modelId="{9D4C22AA-9E47-43B0-A5C6-9B1B16CD5399}">
      <dsp:nvSpPr>
        <dsp:cNvPr id="0" name=""/>
        <dsp:cNvSpPr/>
      </dsp:nvSpPr>
      <dsp:spPr>
        <a:xfrm>
          <a:off x="0" y="5371080"/>
          <a:ext cx="5848350" cy="2772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C027997-EA00-40E4-BA8F-4BC542BAE7B1}">
      <dsp:nvSpPr>
        <dsp:cNvPr id="0" name=""/>
        <dsp:cNvSpPr/>
      </dsp:nvSpPr>
      <dsp:spPr>
        <a:xfrm>
          <a:off x="292417" y="5208720"/>
          <a:ext cx="4093845" cy="32472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4738" tIns="0" rIns="154738" bIns="0" numCol="1" spcCol="1270" anchor="ctr" anchorCtr="0">
          <a:noAutofit/>
        </a:bodyPr>
        <a:lstStyle/>
        <a:p>
          <a:pPr lvl="0" algn="l" defTabSz="488950">
            <a:lnSpc>
              <a:spcPct val="90000"/>
            </a:lnSpc>
            <a:spcBef>
              <a:spcPct val="0"/>
            </a:spcBef>
            <a:spcAft>
              <a:spcPct val="35000"/>
            </a:spcAft>
          </a:pPr>
          <a:r>
            <a:rPr lang="en-US" sz="1100" kern="1200"/>
            <a:t>Accounts and Finance</a:t>
          </a:r>
        </a:p>
      </dsp:txBody>
      <dsp:txXfrm>
        <a:off x="308269" y="5224572"/>
        <a:ext cx="4062141" cy="293016"/>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2941F3-F9B6-404F-8478-5E027CC44A9B}">
      <dsp:nvSpPr>
        <dsp:cNvPr id="0" name=""/>
        <dsp:cNvSpPr/>
      </dsp:nvSpPr>
      <dsp:spPr>
        <a:xfrm>
          <a:off x="2438400" y="0"/>
          <a:ext cx="609600" cy="355600"/>
        </a:xfrm>
        <a:prstGeom prst="trapezoid">
          <a:avLst>
            <a:gd name="adj" fmla="val 85714"/>
          </a:avLst>
        </a:prstGeom>
        <a:gradFill rotWithShape="0">
          <a:gsLst>
            <a:gs pos="0">
              <a:schemeClr val="accent5">
                <a:alpha val="90000"/>
                <a:hueOff val="0"/>
                <a:satOff val="0"/>
                <a:lumOff val="0"/>
                <a:alphaOff val="0"/>
                <a:satMod val="103000"/>
                <a:lumMod val="102000"/>
                <a:tint val="94000"/>
              </a:schemeClr>
            </a:gs>
            <a:gs pos="50000">
              <a:schemeClr val="accent5">
                <a:alpha val="90000"/>
                <a:hueOff val="0"/>
                <a:satOff val="0"/>
                <a:lumOff val="0"/>
                <a:alphaOff val="0"/>
                <a:satMod val="110000"/>
                <a:lumMod val="100000"/>
                <a:shade val="100000"/>
              </a:schemeClr>
            </a:gs>
            <a:gs pos="100000">
              <a:schemeClr val="accent5">
                <a:alpha val="9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n-US" sz="1600" kern="1200"/>
            <a:t>GM</a:t>
          </a:r>
        </a:p>
      </dsp:txBody>
      <dsp:txXfrm>
        <a:off x="2438400" y="0"/>
        <a:ext cx="609600" cy="355600"/>
      </dsp:txXfrm>
    </dsp:sp>
    <dsp:sp modelId="{BD2E207C-E418-4D6F-8587-59FE59950A50}">
      <dsp:nvSpPr>
        <dsp:cNvPr id="0" name=""/>
        <dsp:cNvSpPr/>
      </dsp:nvSpPr>
      <dsp:spPr>
        <a:xfrm>
          <a:off x="2133600" y="355599"/>
          <a:ext cx="1219200" cy="355600"/>
        </a:xfrm>
        <a:prstGeom prst="trapezoid">
          <a:avLst>
            <a:gd name="adj" fmla="val 85714"/>
          </a:avLst>
        </a:prstGeom>
        <a:gradFill rotWithShape="0">
          <a:gsLst>
            <a:gs pos="0">
              <a:schemeClr val="accent5">
                <a:alpha val="90000"/>
                <a:hueOff val="0"/>
                <a:satOff val="0"/>
                <a:lumOff val="0"/>
                <a:alphaOff val="-5000"/>
                <a:satMod val="103000"/>
                <a:lumMod val="102000"/>
                <a:tint val="94000"/>
              </a:schemeClr>
            </a:gs>
            <a:gs pos="50000">
              <a:schemeClr val="accent5">
                <a:alpha val="90000"/>
                <a:hueOff val="0"/>
                <a:satOff val="0"/>
                <a:lumOff val="0"/>
                <a:alphaOff val="-5000"/>
                <a:satMod val="110000"/>
                <a:lumMod val="100000"/>
                <a:shade val="100000"/>
              </a:schemeClr>
            </a:gs>
            <a:gs pos="100000">
              <a:schemeClr val="accent5">
                <a:alpha val="90000"/>
                <a:hueOff val="0"/>
                <a:satOff val="0"/>
                <a:lumOff val="0"/>
                <a:alphaOff val="-500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n-US" sz="1600" kern="1200"/>
            <a:t>DGM</a:t>
          </a:r>
        </a:p>
      </dsp:txBody>
      <dsp:txXfrm>
        <a:off x="2346959" y="355599"/>
        <a:ext cx="792480" cy="355600"/>
      </dsp:txXfrm>
    </dsp:sp>
    <dsp:sp modelId="{7C593D8B-5AF5-41CC-94C7-7FD856767D21}">
      <dsp:nvSpPr>
        <dsp:cNvPr id="0" name=""/>
        <dsp:cNvSpPr/>
      </dsp:nvSpPr>
      <dsp:spPr>
        <a:xfrm>
          <a:off x="1828800" y="711199"/>
          <a:ext cx="1828800" cy="355600"/>
        </a:xfrm>
        <a:prstGeom prst="trapezoid">
          <a:avLst>
            <a:gd name="adj" fmla="val 85714"/>
          </a:avLst>
        </a:prstGeom>
        <a:gradFill rotWithShape="0">
          <a:gsLst>
            <a:gs pos="0">
              <a:schemeClr val="accent5">
                <a:alpha val="90000"/>
                <a:hueOff val="0"/>
                <a:satOff val="0"/>
                <a:lumOff val="0"/>
                <a:alphaOff val="-10000"/>
                <a:satMod val="103000"/>
                <a:lumMod val="102000"/>
                <a:tint val="94000"/>
              </a:schemeClr>
            </a:gs>
            <a:gs pos="50000">
              <a:schemeClr val="accent5">
                <a:alpha val="90000"/>
                <a:hueOff val="0"/>
                <a:satOff val="0"/>
                <a:lumOff val="0"/>
                <a:alphaOff val="-10000"/>
                <a:satMod val="110000"/>
                <a:lumMod val="100000"/>
                <a:shade val="100000"/>
              </a:schemeClr>
            </a:gs>
            <a:gs pos="100000">
              <a:schemeClr val="accent5">
                <a:alpha val="90000"/>
                <a:hueOff val="0"/>
                <a:satOff val="0"/>
                <a:lumOff val="0"/>
                <a:alphaOff val="-1000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n-US" sz="1600" kern="1200"/>
            <a:t>AGM</a:t>
          </a:r>
        </a:p>
      </dsp:txBody>
      <dsp:txXfrm>
        <a:off x="2148840" y="711199"/>
        <a:ext cx="1188720" cy="355600"/>
      </dsp:txXfrm>
    </dsp:sp>
    <dsp:sp modelId="{E0D3AF9B-CD5C-4B28-9FFE-58B837BB2A12}">
      <dsp:nvSpPr>
        <dsp:cNvPr id="0" name=""/>
        <dsp:cNvSpPr/>
      </dsp:nvSpPr>
      <dsp:spPr>
        <a:xfrm>
          <a:off x="1524000" y="1066800"/>
          <a:ext cx="2438400" cy="355600"/>
        </a:xfrm>
        <a:prstGeom prst="trapezoid">
          <a:avLst>
            <a:gd name="adj" fmla="val 85714"/>
          </a:avLst>
        </a:prstGeom>
        <a:gradFill rotWithShape="0">
          <a:gsLst>
            <a:gs pos="0">
              <a:schemeClr val="accent5">
                <a:alpha val="90000"/>
                <a:hueOff val="0"/>
                <a:satOff val="0"/>
                <a:lumOff val="0"/>
                <a:alphaOff val="-15000"/>
                <a:satMod val="103000"/>
                <a:lumMod val="102000"/>
                <a:tint val="94000"/>
              </a:schemeClr>
            </a:gs>
            <a:gs pos="50000">
              <a:schemeClr val="accent5">
                <a:alpha val="90000"/>
                <a:hueOff val="0"/>
                <a:satOff val="0"/>
                <a:lumOff val="0"/>
                <a:alphaOff val="-15000"/>
                <a:satMod val="110000"/>
                <a:lumMod val="100000"/>
                <a:shade val="100000"/>
              </a:schemeClr>
            </a:gs>
            <a:gs pos="100000">
              <a:schemeClr val="accent5">
                <a:alpha val="90000"/>
                <a:hueOff val="0"/>
                <a:satOff val="0"/>
                <a:lumOff val="0"/>
                <a:alphaOff val="-1500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en-US" sz="1800" kern="1200"/>
            <a:t>Senior Manager</a:t>
          </a:r>
        </a:p>
      </dsp:txBody>
      <dsp:txXfrm>
        <a:off x="1950720" y="1066800"/>
        <a:ext cx="1584960" cy="355600"/>
      </dsp:txXfrm>
    </dsp:sp>
    <dsp:sp modelId="{0D218E72-8CAF-4009-ACC4-6C6B57400055}">
      <dsp:nvSpPr>
        <dsp:cNvPr id="0" name=""/>
        <dsp:cNvSpPr/>
      </dsp:nvSpPr>
      <dsp:spPr>
        <a:xfrm>
          <a:off x="1219200" y="1422400"/>
          <a:ext cx="3048000" cy="355600"/>
        </a:xfrm>
        <a:prstGeom prst="trapezoid">
          <a:avLst>
            <a:gd name="adj" fmla="val 85714"/>
          </a:avLst>
        </a:prstGeom>
        <a:gradFill rotWithShape="0">
          <a:gsLst>
            <a:gs pos="0">
              <a:schemeClr val="accent5">
                <a:alpha val="90000"/>
                <a:hueOff val="0"/>
                <a:satOff val="0"/>
                <a:lumOff val="0"/>
                <a:alphaOff val="-20000"/>
                <a:satMod val="103000"/>
                <a:lumMod val="102000"/>
                <a:tint val="94000"/>
              </a:schemeClr>
            </a:gs>
            <a:gs pos="50000">
              <a:schemeClr val="accent5">
                <a:alpha val="90000"/>
                <a:hueOff val="0"/>
                <a:satOff val="0"/>
                <a:lumOff val="0"/>
                <a:alphaOff val="-20000"/>
                <a:satMod val="110000"/>
                <a:lumMod val="100000"/>
                <a:shade val="100000"/>
              </a:schemeClr>
            </a:gs>
            <a:gs pos="100000">
              <a:schemeClr val="accent5">
                <a:alpha val="90000"/>
                <a:hueOff val="0"/>
                <a:satOff val="0"/>
                <a:lumOff val="0"/>
                <a:alphaOff val="-2000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en-US" sz="1800" kern="1200"/>
            <a:t>Manager</a:t>
          </a:r>
        </a:p>
      </dsp:txBody>
      <dsp:txXfrm>
        <a:off x="1752600" y="1422400"/>
        <a:ext cx="1981200" cy="355600"/>
      </dsp:txXfrm>
    </dsp:sp>
    <dsp:sp modelId="{0644D954-5838-442B-9742-DA1D4C6A2B57}">
      <dsp:nvSpPr>
        <dsp:cNvPr id="0" name=""/>
        <dsp:cNvSpPr/>
      </dsp:nvSpPr>
      <dsp:spPr>
        <a:xfrm>
          <a:off x="914400" y="1778000"/>
          <a:ext cx="3657600" cy="355600"/>
        </a:xfrm>
        <a:prstGeom prst="trapezoid">
          <a:avLst>
            <a:gd name="adj" fmla="val 85714"/>
          </a:avLst>
        </a:prstGeom>
        <a:gradFill rotWithShape="0">
          <a:gsLst>
            <a:gs pos="0">
              <a:schemeClr val="accent5">
                <a:alpha val="90000"/>
                <a:hueOff val="0"/>
                <a:satOff val="0"/>
                <a:lumOff val="0"/>
                <a:alphaOff val="-25000"/>
                <a:satMod val="103000"/>
                <a:lumMod val="102000"/>
                <a:tint val="94000"/>
              </a:schemeClr>
            </a:gs>
            <a:gs pos="50000">
              <a:schemeClr val="accent5">
                <a:alpha val="90000"/>
                <a:hueOff val="0"/>
                <a:satOff val="0"/>
                <a:lumOff val="0"/>
                <a:alphaOff val="-25000"/>
                <a:satMod val="110000"/>
                <a:lumMod val="100000"/>
                <a:shade val="100000"/>
              </a:schemeClr>
            </a:gs>
            <a:gs pos="100000">
              <a:schemeClr val="accent5">
                <a:alpha val="90000"/>
                <a:hueOff val="0"/>
                <a:satOff val="0"/>
                <a:lumOff val="0"/>
                <a:alphaOff val="-2500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en-US" sz="1800" kern="1200"/>
            <a:t>Assistant Manager</a:t>
          </a:r>
        </a:p>
      </dsp:txBody>
      <dsp:txXfrm>
        <a:off x="1554479" y="1778000"/>
        <a:ext cx="2377440" cy="355600"/>
      </dsp:txXfrm>
    </dsp:sp>
    <dsp:sp modelId="{76C5119C-B3B9-4908-B0A2-C48BEB7E7775}">
      <dsp:nvSpPr>
        <dsp:cNvPr id="0" name=""/>
        <dsp:cNvSpPr/>
      </dsp:nvSpPr>
      <dsp:spPr>
        <a:xfrm>
          <a:off x="609600" y="2133600"/>
          <a:ext cx="4267200" cy="355600"/>
        </a:xfrm>
        <a:prstGeom prst="trapezoid">
          <a:avLst>
            <a:gd name="adj" fmla="val 85714"/>
          </a:avLst>
        </a:prstGeom>
        <a:gradFill rotWithShape="0">
          <a:gsLst>
            <a:gs pos="0">
              <a:schemeClr val="accent5">
                <a:alpha val="90000"/>
                <a:hueOff val="0"/>
                <a:satOff val="0"/>
                <a:lumOff val="0"/>
                <a:alphaOff val="-30000"/>
                <a:satMod val="103000"/>
                <a:lumMod val="102000"/>
                <a:tint val="94000"/>
              </a:schemeClr>
            </a:gs>
            <a:gs pos="50000">
              <a:schemeClr val="accent5">
                <a:alpha val="90000"/>
                <a:hueOff val="0"/>
                <a:satOff val="0"/>
                <a:lumOff val="0"/>
                <a:alphaOff val="-30000"/>
                <a:satMod val="110000"/>
                <a:lumMod val="100000"/>
                <a:shade val="100000"/>
              </a:schemeClr>
            </a:gs>
            <a:gs pos="100000">
              <a:schemeClr val="accent5">
                <a:alpha val="90000"/>
                <a:hueOff val="0"/>
                <a:satOff val="0"/>
                <a:lumOff val="0"/>
                <a:alphaOff val="-3000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en-US" sz="1800" kern="1200"/>
            <a:t>Senior Executive</a:t>
          </a:r>
        </a:p>
      </dsp:txBody>
      <dsp:txXfrm>
        <a:off x="1356359" y="2133600"/>
        <a:ext cx="2773680" cy="355600"/>
      </dsp:txXfrm>
    </dsp:sp>
    <dsp:sp modelId="{2127849A-3E23-41BB-A03D-FB3C4D241FA3}">
      <dsp:nvSpPr>
        <dsp:cNvPr id="0" name=""/>
        <dsp:cNvSpPr/>
      </dsp:nvSpPr>
      <dsp:spPr>
        <a:xfrm>
          <a:off x="304800" y="2489200"/>
          <a:ext cx="4876800" cy="355600"/>
        </a:xfrm>
        <a:prstGeom prst="trapezoid">
          <a:avLst>
            <a:gd name="adj" fmla="val 85714"/>
          </a:avLst>
        </a:prstGeom>
        <a:gradFill rotWithShape="0">
          <a:gsLst>
            <a:gs pos="0">
              <a:schemeClr val="accent5">
                <a:alpha val="90000"/>
                <a:hueOff val="0"/>
                <a:satOff val="0"/>
                <a:lumOff val="0"/>
                <a:alphaOff val="-35000"/>
                <a:satMod val="103000"/>
                <a:lumMod val="102000"/>
                <a:tint val="94000"/>
              </a:schemeClr>
            </a:gs>
            <a:gs pos="50000">
              <a:schemeClr val="accent5">
                <a:alpha val="90000"/>
                <a:hueOff val="0"/>
                <a:satOff val="0"/>
                <a:lumOff val="0"/>
                <a:alphaOff val="-35000"/>
                <a:satMod val="110000"/>
                <a:lumMod val="100000"/>
                <a:shade val="100000"/>
              </a:schemeClr>
            </a:gs>
            <a:gs pos="100000">
              <a:schemeClr val="accent5">
                <a:alpha val="90000"/>
                <a:hueOff val="0"/>
                <a:satOff val="0"/>
                <a:lumOff val="0"/>
                <a:alphaOff val="-3500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en-US" sz="1800" kern="1200"/>
            <a:t>Executive</a:t>
          </a:r>
        </a:p>
      </dsp:txBody>
      <dsp:txXfrm>
        <a:off x="1158239" y="2489200"/>
        <a:ext cx="3169920" cy="355600"/>
      </dsp:txXfrm>
    </dsp:sp>
    <dsp:sp modelId="{489B7D7F-6690-4BC5-BB1A-4DF34C529AC4}">
      <dsp:nvSpPr>
        <dsp:cNvPr id="0" name=""/>
        <dsp:cNvSpPr/>
      </dsp:nvSpPr>
      <dsp:spPr>
        <a:xfrm>
          <a:off x="0" y="2844800"/>
          <a:ext cx="5486400" cy="355600"/>
        </a:xfrm>
        <a:prstGeom prst="trapezoid">
          <a:avLst>
            <a:gd name="adj" fmla="val 85714"/>
          </a:avLst>
        </a:prstGeom>
        <a:gradFill rotWithShape="0">
          <a:gsLst>
            <a:gs pos="0">
              <a:schemeClr val="accent5">
                <a:alpha val="90000"/>
                <a:hueOff val="0"/>
                <a:satOff val="0"/>
                <a:lumOff val="0"/>
                <a:alphaOff val="-40000"/>
                <a:satMod val="103000"/>
                <a:lumMod val="102000"/>
                <a:tint val="94000"/>
              </a:schemeClr>
            </a:gs>
            <a:gs pos="50000">
              <a:schemeClr val="accent5">
                <a:alpha val="90000"/>
                <a:hueOff val="0"/>
                <a:satOff val="0"/>
                <a:lumOff val="0"/>
                <a:alphaOff val="-40000"/>
                <a:satMod val="110000"/>
                <a:lumMod val="100000"/>
                <a:shade val="100000"/>
              </a:schemeClr>
            </a:gs>
            <a:gs pos="100000">
              <a:schemeClr val="accent5">
                <a:alpha val="90000"/>
                <a:hueOff val="0"/>
                <a:satOff val="0"/>
                <a:lumOff val="0"/>
                <a:alphaOff val="-4000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en-US" sz="1800" kern="1200"/>
            <a:t>Junior Executive</a:t>
          </a:r>
        </a:p>
      </dsp:txBody>
      <dsp:txXfrm>
        <a:off x="960119" y="2844800"/>
        <a:ext cx="3566160" cy="355600"/>
      </dsp:txXfrm>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List1">
  <dgm:title val=""/>
  <dgm:desc val=""/>
  <dgm:catLst>
    <dgm:cat type="list" pri="2000"/>
    <dgm:cat type="picture" pri="2500"/>
    <dgm:cat type="pictureconvert" pri="2500"/>
  </dgm:catLst>
  <dgm:sampData>
    <dgm:dataModel>
      <dgm:ptLst>
        <dgm:pt modelId="0" type="doc"/>
        <dgm:pt modelId="1">
          <dgm:prSet phldr="1"/>
        </dgm:pt>
        <dgm:pt modelId="2">
          <dgm:prSet phldr="1"/>
        </dgm:pt>
        <dgm:pt modelId="3">
          <dgm:prSet phldr="1"/>
        </dgm:pt>
        <dgm:pt modelId="4">
          <dgm:prSet phldr="1"/>
        </dgm:pt>
      </dgm:ptLst>
      <dgm:cxnLst>
        <dgm:cxn modelId="7" srcId="0" destId="1" srcOrd="0" destOrd="0"/>
        <dgm:cxn modelId="8" srcId="0" destId="2" srcOrd="1" destOrd="0"/>
        <dgm:cxn modelId="9" srcId="0" destId="3" srcOrd="2" destOrd="0"/>
        <dgm:cxn modelId="10"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off" val="ctr"/>
          <dgm:param type="vertAlign" val="mid"/>
          <dgm:param type="horzAlign" val="ctr"/>
        </dgm:alg>
      </dgm:if>
      <dgm:else name="Name3">
        <dgm:alg type="snake">
          <dgm:param type="grDir" val="tR"/>
          <dgm:param type="flowDir" val="row"/>
          <dgm:param type="contDir" val="sameDir"/>
          <dgm:param type="off" val="ctr"/>
          <dgm:param type="vertAlign" val="mid"/>
          <dgm:param type="horzAlign" val="ctr"/>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1"/>
      <dgm:constr type="sp" refType="w" refFor="ch" refForName="compNode" op="equ" fact="0.1"/>
      <dgm:constr type="primFontSz" for="des" ptType="node" op="equ" val="65"/>
    </dgm:constrLst>
    <dgm:ruleLst/>
    <dgm:forEach name="Name4" axis="ch" ptType="node">
      <dgm:layoutNode name="compNode">
        <dgm:alg type="composite">
          <dgm:param type="ar" val="0.943"/>
        </dgm:alg>
        <dgm:shape xmlns:r="http://schemas.openxmlformats.org/officeDocument/2006/relationships" r:blip="">
          <dgm:adjLst/>
        </dgm:shape>
        <dgm:presOf axis="self"/>
        <dgm:constrLst>
          <dgm:constr type="h" refType="w" fact="1.06"/>
          <dgm:constr type="h" for="ch" forName="pictRect" refType="h" fact="0.65"/>
          <dgm:constr type="w" for="ch" forName="pictRect" refType="w"/>
          <dgm:constr type="l" for="ch" forName="pictRect"/>
          <dgm:constr type="t" for="ch" forName="pictRect"/>
          <dgm:constr type="w" for="ch" forName="textRect" refType="w"/>
          <dgm:constr type="h" for="ch" forName="textRect" refType="h" fact="0.35"/>
          <dgm:constr type="l" for="ch" forName="textRect"/>
          <dgm:constr type="t" for="ch" forName="textRect" refType="b" refFor="ch" refForName="pictRect"/>
        </dgm:constrLst>
        <dgm:ruleLst/>
        <dgm:layoutNode name="pictRect">
          <dgm:alg type="sp"/>
          <dgm:shape xmlns:r="http://schemas.openxmlformats.org/officeDocument/2006/relationships" type="roundRect" r:blip="" blipPhldr="1">
            <dgm:adjLst/>
          </dgm:shape>
          <dgm:presOf/>
          <dgm:constrLst/>
          <dgm:ruleLst/>
        </dgm:layoutNode>
        <dgm:layoutNode name="textRect" styleLbl="revTx">
          <dgm:varLst>
            <dgm:bulletEnabled val="1"/>
          </dgm:varLst>
          <dgm:alg type="tx">
            <dgm:param type="txAnchorVert" val="t"/>
          </dgm:alg>
          <dgm:shape xmlns:r="http://schemas.openxmlformats.org/officeDocument/2006/relationships" type="rect" r:blip="">
            <dgm:adjLst/>
          </dgm:shape>
          <dgm:presOf axis="desOrSelf" ptType="node"/>
          <dgm:constrLst>
            <dgm:constr type="bMarg"/>
          </dgm:constrLst>
          <dgm:ruleLst>
            <dgm:rule type="primFontSz" val="5" fact="NaN" max="NaN"/>
          </dgm:ruleLst>
        </dgm:layoutNode>
      </dgm:layoutNode>
      <dgm:forEach name="Name5"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A84AEE-9BB4-4DC7-A84A-4D9052D83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38</Pages>
  <Words>6576</Words>
  <Characters>37489</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jahanaratasnin@outlook.com</dc:creator>
  <cp:lastModifiedBy>Rashed Osman</cp:lastModifiedBy>
  <cp:revision>20</cp:revision>
  <dcterms:created xsi:type="dcterms:W3CDTF">2018-12-08T06:41:00Z</dcterms:created>
  <dcterms:modified xsi:type="dcterms:W3CDTF">2018-12-26T09:07:00Z</dcterms:modified>
</cp:coreProperties>
</file>