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055" w:rsidRPr="00D35282" w:rsidRDefault="00BF1055" w:rsidP="00957DA5">
      <w:pPr>
        <w:tabs>
          <w:tab w:val="left" w:pos="2685"/>
        </w:tabs>
        <w:rPr>
          <w:rFonts w:ascii="Times New Roman" w:hAnsi="Times New Roman" w:cs="Times New Roman"/>
          <w:sz w:val="32"/>
          <w:szCs w:val="32"/>
          <w:vertAlign w:val="superscript"/>
        </w:rPr>
      </w:pPr>
    </w:p>
    <w:p w:rsidR="00C6355D" w:rsidRPr="00DF7870" w:rsidRDefault="00BF1055">
      <w:pPr>
        <w:rPr>
          <w:rFonts w:ascii="Times New Roman" w:hAnsi="Times New Roman" w:cs="Times New Roman"/>
          <w:b/>
          <w:sz w:val="32"/>
          <w:szCs w:val="32"/>
        </w:rPr>
      </w:pPr>
      <w:r w:rsidRPr="00DF7870">
        <w:rPr>
          <w:rFonts w:ascii="Times New Roman" w:hAnsi="Times New Roman" w:cs="Times New Roman"/>
          <w:b/>
          <w:sz w:val="32"/>
          <w:szCs w:val="32"/>
        </w:rPr>
        <w:t xml:space="preserve">                              </w:t>
      </w:r>
      <w:r w:rsidR="000E6EB1" w:rsidRPr="00DF7870">
        <w:rPr>
          <w:rFonts w:ascii="Times New Roman" w:hAnsi="Times New Roman" w:cs="Times New Roman"/>
          <w:b/>
          <w:sz w:val="32"/>
          <w:szCs w:val="32"/>
        </w:rPr>
        <w:t xml:space="preserve">   </w:t>
      </w:r>
      <w:r w:rsidRPr="00DF7870">
        <w:rPr>
          <w:rFonts w:ascii="Times New Roman" w:hAnsi="Times New Roman" w:cs="Times New Roman"/>
          <w:b/>
          <w:sz w:val="32"/>
          <w:szCs w:val="32"/>
        </w:rPr>
        <w:t xml:space="preserve"> I</w:t>
      </w:r>
      <w:r w:rsidR="00446670" w:rsidRPr="00DF7870">
        <w:rPr>
          <w:rFonts w:ascii="Times New Roman" w:hAnsi="Times New Roman" w:cs="Times New Roman"/>
          <w:b/>
          <w:sz w:val="32"/>
          <w:szCs w:val="32"/>
        </w:rPr>
        <w:t xml:space="preserve">NTERNSHIP </w:t>
      </w:r>
      <w:r w:rsidR="00DE0867" w:rsidRPr="00DF7870">
        <w:rPr>
          <w:rFonts w:ascii="Times New Roman" w:hAnsi="Times New Roman" w:cs="Times New Roman"/>
          <w:b/>
          <w:sz w:val="32"/>
          <w:szCs w:val="32"/>
        </w:rPr>
        <w:t>REPORT</w:t>
      </w:r>
    </w:p>
    <w:p w:rsidR="00DE0867" w:rsidRPr="00DF7870" w:rsidRDefault="00DE0867">
      <w:pPr>
        <w:rPr>
          <w:rFonts w:ascii="Times New Roman" w:hAnsi="Times New Roman" w:cs="Times New Roman"/>
          <w:b/>
          <w:sz w:val="32"/>
          <w:szCs w:val="32"/>
        </w:rPr>
      </w:pPr>
      <w:r w:rsidRPr="00DF7870">
        <w:rPr>
          <w:rFonts w:ascii="Times New Roman" w:hAnsi="Times New Roman" w:cs="Times New Roman"/>
          <w:b/>
          <w:sz w:val="32"/>
          <w:szCs w:val="32"/>
        </w:rPr>
        <w:t xml:space="preserve">                                                   ON  </w:t>
      </w:r>
    </w:p>
    <w:p w:rsidR="00DE0867" w:rsidRPr="00DF7870" w:rsidRDefault="00DE0867">
      <w:pPr>
        <w:rPr>
          <w:rFonts w:ascii="Times New Roman" w:hAnsi="Times New Roman" w:cs="Times New Roman"/>
          <w:b/>
          <w:sz w:val="32"/>
          <w:szCs w:val="32"/>
        </w:rPr>
      </w:pPr>
      <w:r w:rsidRPr="00DF7870">
        <w:rPr>
          <w:rFonts w:ascii="Times New Roman" w:hAnsi="Times New Roman" w:cs="Times New Roman"/>
          <w:b/>
          <w:sz w:val="32"/>
          <w:szCs w:val="32"/>
        </w:rPr>
        <w:t xml:space="preserve">           FUNCTION OF CUSTOMER SERVICE DEPART</w:t>
      </w:r>
      <w:r w:rsidR="00BF1055" w:rsidRPr="00DF7870">
        <w:rPr>
          <w:rFonts w:ascii="Times New Roman" w:hAnsi="Times New Roman" w:cs="Times New Roman"/>
          <w:b/>
          <w:sz w:val="32"/>
          <w:szCs w:val="32"/>
        </w:rPr>
        <w:t>M</w:t>
      </w:r>
      <w:r w:rsidRPr="00DF7870">
        <w:rPr>
          <w:rFonts w:ascii="Times New Roman" w:hAnsi="Times New Roman" w:cs="Times New Roman"/>
          <w:b/>
          <w:sz w:val="32"/>
          <w:szCs w:val="32"/>
        </w:rPr>
        <w:t xml:space="preserve">ENT </w:t>
      </w:r>
    </w:p>
    <w:p w:rsidR="00DE0867" w:rsidRPr="00DF7870" w:rsidRDefault="00DE0867">
      <w:pPr>
        <w:rPr>
          <w:rFonts w:ascii="Times New Roman" w:hAnsi="Times New Roman" w:cs="Times New Roman"/>
          <w:b/>
          <w:sz w:val="32"/>
          <w:szCs w:val="32"/>
        </w:rPr>
      </w:pPr>
      <w:r w:rsidRPr="00DF7870">
        <w:rPr>
          <w:rFonts w:ascii="Times New Roman" w:hAnsi="Times New Roman" w:cs="Times New Roman"/>
          <w:b/>
          <w:sz w:val="32"/>
          <w:szCs w:val="32"/>
        </w:rPr>
        <w:t xml:space="preserve">                                                  OF  </w:t>
      </w:r>
    </w:p>
    <w:p w:rsidR="00DF7870" w:rsidRDefault="00DE0867">
      <w:pPr>
        <w:rPr>
          <w:rFonts w:ascii="Times New Roman" w:hAnsi="Times New Roman" w:cs="Times New Roman"/>
          <w:b/>
          <w:sz w:val="32"/>
          <w:szCs w:val="32"/>
        </w:rPr>
      </w:pPr>
      <w:r w:rsidRPr="00DF7870">
        <w:rPr>
          <w:rFonts w:ascii="Times New Roman" w:hAnsi="Times New Roman" w:cs="Times New Roman"/>
          <w:b/>
          <w:sz w:val="32"/>
          <w:szCs w:val="32"/>
        </w:rPr>
        <w:t xml:space="preserve">                              NATIONAL BANK LIMITED </w:t>
      </w:r>
    </w:p>
    <w:p w:rsidR="00DE0867" w:rsidRPr="00DF7870" w:rsidRDefault="00DF7870">
      <w:pPr>
        <w:rPr>
          <w:rFonts w:ascii="Times New Roman" w:hAnsi="Times New Roman" w:cs="Times New Roman"/>
          <w:b/>
          <w:sz w:val="32"/>
          <w:szCs w:val="32"/>
        </w:rPr>
      </w:pPr>
      <w:r>
        <w:rPr>
          <w:rFonts w:ascii="Times New Roman" w:hAnsi="Times New Roman" w:cs="Times New Roman"/>
          <w:b/>
          <w:sz w:val="32"/>
          <w:szCs w:val="32"/>
        </w:rPr>
        <w:t xml:space="preserve">                                   (GULSHAN BRANCH)</w:t>
      </w:r>
      <w:r w:rsidR="00DE0867" w:rsidRPr="00DF7870">
        <w:rPr>
          <w:rFonts w:ascii="Times New Roman" w:hAnsi="Times New Roman" w:cs="Times New Roman"/>
          <w:b/>
          <w:sz w:val="32"/>
          <w:szCs w:val="32"/>
        </w:rPr>
        <w:t xml:space="preserve"> </w:t>
      </w:r>
    </w:p>
    <w:p w:rsidR="0012127F" w:rsidRPr="0071103B" w:rsidRDefault="00773894" w:rsidP="00DE0867">
      <w:pPr>
        <w:rPr>
          <w:rFonts w:ascii="Times New Roman" w:hAnsi="Times New Roman" w:cs="Times New Roman"/>
          <w:b/>
          <w:sz w:val="24"/>
          <w:szCs w:val="24"/>
        </w:rPr>
      </w:pPr>
      <w:r w:rsidRPr="00001FAC">
        <w:rPr>
          <w:rFonts w:ascii="Times New Roman" w:hAnsi="Times New Roman" w:cs="Times New Roman"/>
          <w:sz w:val="28"/>
          <w:szCs w:val="28"/>
        </w:rPr>
        <w:t xml:space="preserve">                           </w:t>
      </w:r>
      <w:r w:rsidR="00DF7870">
        <w:rPr>
          <w:rFonts w:ascii="Times New Roman" w:hAnsi="Times New Roman" w:cs="Times New Roman"/>
          <w:sz w:val="28"/>
          <w:szCs w:val="28"/>
        </w:rPr>
        <w:t xml:space="preserve">               </w:t>
      </w:r>
    </w:p>
    <w:p w:rsidR="0012127F" w:rsidRDefault="0012127F">
      <w:pPr>
        <w:rPr>
          <w:rFonts w:ascii="Times New Roman" w:hAnsi="Times New Roman" w:cs="Times New Roman"/>
          <w:sz w:val="24"/>
          <w:szCs w:val="24"/>
        </w:rPr>
      </w:pPr>
    </w:p>
    <w:p w:rsidR="0012127F" w:rsidRDefault="00DE0867">
      <w:pPr>
        <w:rPr>
          <w:rFonts w:ascii="Times New Roman" w:hAnsi="Times New Roman" w:cs="Times New Roman"/>
          <w:sz w:val="24"/>
          <w:szCs w:val="24"/>
        </w:rPr>
      </w:pPr>
      <w:r>
        <w:rPr>
          <w:rFonts w:ascii="Times New Roman" w:hAnsi="Times New Roman" w:cs="Times New Roman"/>
          <w:sz w:val="24"/>
          <w:szCs w:val="24"/>
        </w:rPr>
        <w:t xml:space="preserve">  </w:t>
      </w:r>
    </w:p>
    <w:p w:rsidR="00DE0867" w:rsidRDefault="00DE0867">
      <w:pPr>
        <w:rPr>
          <w:rFonts w:ascii="Times New Roman" w:hAnsi="Times New Roman" w:cs="Times New Roman"/>
          <w:sz w:val="24"/>
          <w:szCs w:val="24"/>
        </w:rPr>
      </w:pPr>
    </w:p>
    <w:p w:rsidR="00DE0867" w:rsidRDefault="00DE0867">
      <w:pPr>
        <w:rPr>
          <w:rFonts w:ascii="Times New Roman" w:hAnsi="Times New Roman" w:cs="Times New Roman"/>
          <w:sz w:val="24"/>
          <w:szCs w:val="24"/>
        </w:rPr>
      </w:pPr>
    </w:p>
    <w:p w:rsidR="0012127F" w:rsidRDefault="0012127F">
      <w:pPr>
        <w:rPr>
          <w:rFonts w:ascii="Times New Roman" w:hAnsi="Times New Roman" w:cs="Times New Roman"/>
          <w:sz w:val="24"/>
          <w:szCs w:val="24"/>
        </w:rPr>
      </w:pPr>
    </w:p>
    <w:p w:rsidR="0012127F" w:rsidRDefault="0012127F">
      <w:pPr>
        <w:rPr>
          <w:rFonts w:ascii="Times New Roman" w:hAnsi="Times New Roman" w:cs="Times New Roman"/>
          <w:sz w:val="24"/>
          <w:szCs w:val="24"/>
        </w:rPr>
      </w:pPr>
    </w:p>
    <w:p w:rsidR="0012127F" w:rsidRDefault="0012127F" w:rsidP="00DE0867">
      <w:pPr>
        <w:rPr>
          <w:rFonts w:ascii="Times New Roman" w:hAnsi="Times New Roman" w:cs="Times New Roman"/>
          <w:sz w:val="24"/>
          <w:szCs w:val="24"/>
        </w:rPr>
      </w:pPr>
      <w:r>
        <w:rPr>
          <w:rFonts w:ascii="Times New Roman" w:hAnsi="Times New Roman" w:cs="Times New Roman"/>
          <w:sz w:val="24"/>
          <w:szCs w:val="24"/>
        </w:rPr>
        <w:t xml:space="preserve">                        </w:t>
      </w:r>
      <w:r w:rsidR="00DE0867">
        <w:rPr>
          <w:rFonts w:ascii="Times New Roman" w:hAnsi="Times New Roman" w:cs="Times New Roman"/>
          <w:sz w:val="24"/>
          <w:szCs w:val="24"/>
        </w:rPr>
        <w:t xml:space="preserve">                               </w:t>
      </w:r>
    </w:p>
    <w:p w:rsidR="0012127F" w:rsidRDefault="0012127F">
      <w:pPr>
        <w:rPr>
          <w:rFonts w:ascii="Times New Roman" w:hAnsi="Times New Roman" w:cs="Times New Roman"/>
          <w:sz w:val="24"/>
          <w:szCs w:val="24"/>
        </w:rPr>
      </w:pPr>
      <w:r>
        <w:rPr>
          <w:rFonts w:ascii="Times New Roman" w:hAnsi="Times New Roman" w:cs="Times New Roman"/>
          <w:sz w:val="24"/>
          <w:szCs w:val="24"/>
        </w:rPr>
        <w:t xml:space="preserve">                                       </w:t>
      </w:r>
      <w:r w:rsidR="0049687B">
        <w:rPr>
          <w:rFonts w:ascii="Times New Roman" w:hAnsi="Times New Roman" w:cs="Times New Roman"/>
          <w:sz w:val="24"/>
          <w:szCs w:val="24"/>
        </w:rPr>
        <w:t xml:space="preserve">     </w:t>
      </w:r>
      <w:r w:rsidR="006C748D">
        <w:rPr>
          <w:rFonts w:ascii="Times New Roman" w:hAnsi="Times New Roman" w:cs="Times New Roman"/>
          <w:sz w:val="24"/>
          <w:szCs w:val="24"/>
        </w:rPr>
        <w:t xml:space="preserve">     </w:t>
      </w:r>
      <w:r w:rsidR="0049687B">
        <w:rPr>
          <w:rFonts w:ascii="Times New Roman" w:hAnsi="Times New Roman" w:cs="Times New Roman"/>
          <w:sz w:val="24"/>
          <w:szCs w:val="24"/>
        </w:rPr>
        <w:t xml:space="preserve"> </w:t>
      </w:r>
      <w:r w:rsidR="00DE0867">
        <w:rPr>
          <w:rFonts w:ascii="Times New Roman" w:hAnsi="Times New Roman" w:cs="Times New Roman"/>
          <w:sz w:val="24"/>
          <w:szCs w:val="24"/>
        </w:rPr>
        <w:t xml:space="preserve"> </w:t>
      </w:r>
    </w:p>
    <w:p w:rsidR="0049687B" w:rsidRDefault="0049687B">
      <w:pPr>
        <w:rPr>
          <w:rFonts w:ascii="Times New Roman" w:hAnsi="Times New Roman" w:cs="Times New Roman"/>
          <w:sz w:val="24"/>
          <w:szCs w:val="24"/>
        </w:rPr>
      </w:pPr>
      <w:r>
        <w:rPr>
          <w:rFonts w:ascii="Times New Roman" w:hAnsi="Times New Roman" w:cs="Times New Roman"/>
          <w:sz w:val="24"/>
          <w:szCs w:val="24"/>
        </w:rPr>
        <w:t xml:space="preserve">                                        </w:t>
      </w:r>
      <w:r w:rsidR="000E6EB1" w:rsidRPr="00DE0867">
        <w:rPr>
          <w:rFonts w:ascii="Times New Roman" w:hAnsi="Times New Roman" w:cs="Times New Roman"/>
          <w:noProof/>
          <w:sz w:val="24"/>
          <w:szCs w:val="24"/>
        </w:rPr>
        <w:drawing>
          <wp:inline distT="0" distB="0" distL="0" distR="0" wp14:anchorId="5A4FA447" wp14:editId="3C5E106F">
            <wp:extent cx="5895975" cy="1371600"/>
            <wp:effectExtent l="0" t="0" r="9525" b="0"/>
            <wp:docPr id="5" name="Picture 5" descr="Image result for internship report on deposit analysis of national bank limited 2015-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ternship report on deposit analysis of national bank limited 2015-20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2496" cy="1375443"/>
                    </a:xfrm>
                    <a:prstGeom prst="rect">
                      <a:avLst/>
                    </a:prstGeom>
                    <a:noFill/>
                    <a:ln>
                      <a:noFill/>
                    </a:ln>
                  </pic:spPr>
                </pic:pic>
              </a:graphicData>
            </a:graphic>
          </wp:inline>
        </w:drawing>
      </w:r>
    </w:p>
    <w:p w:rsidR="002E390C" w:rsidRDefault="0049687B">
      <w:pPr>
        <w:rPr>
          <w:rFonts w:ascii="Times New Roman" w:hAnsi="Times New Roman" w:cs="Times New Roman"/>
          <w:sz w:val="24"/>
          <w:szCs w:val="24"/>
        </w:rPr>
      </w:pPr>
      <w:r>
        <w:rPr>
          <w:rFonts w:ascii="Times New Roman" w:hAnsi="Times New Roman" w:cs="Times New Roman"/>
          <w:sz w:val="24"/>
          <w:szCs w:val="24"/>
        </w:rPr>
        <w:t xml:space="preserve">                            </w:t>
      </w:r>
      <w:r w:rsidR="00DE0867">
        <w:rPr>
          <w:rFonts w:ascii="Times New Roman" w:hAnsi="Times New Roman" w:cs="Times New Roman"/>
          <w:sz w:val="24"/>
          <w:szCs w:val="24"/>
        </w:rPr>
        <w:t xml:space="preserve">  </w:t>
      </w:r>
      <w:r w:rsidR="000E6EB1">
        <w:rPr>
          <w:rFonts w:ascii="Times New Roman" w:hAnsi="Times New Roman" w:cs="Times New Roman"/>
          <w:sz w:val="24"/>
          <w:szCs w:val="24"/>
        </w:rPr>
        <w:t xml:space="preserve">   </w:t>
      </w:r>
    </w:p>
    <w:p w:rsidR="00FC1CFC" w:rsidRDefault="00DE0867" w:rsidP="0049687B">
      <w:pPr>
        <w:tabs>
          <w:tab w:val="left" w:pos="2130"/>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806F8">
        <w:rPr>
          <w:rFonts w:ascii="Times New Roman" w:hAnsi="Times New Roman" w:cs="Times New Roman"/>
          <w:sz w:val="24"/>
          <w:szCs w:val="24"/>
        </w:rPr>
        <w:t xml:space="preserve"> </w:t>
      </w:r>
      <w:r>
        <w:rPr>
          <w:rFonts w:ascii="Times New Roman" w:hAnsi="Times New Roman" w:cs="Times New Roman"/>
          <w:sz w:val="24"/>
          <w:szCs w:val="24"/>
        </w:rPr>
        <w:t xml:space="preserve">  </w:t>
      </w:r>
      <w:r w:rsidR="00F9312A" w:rsidRPr="00DE0867">
        <w:rPr>
          <w:rFonts w:ascii="Times New Roman" w:hAnsi="Times New Roman" w:cs="Times New Roman"/>
          <w:noProof/>
          <w:sz w:val="24"/>
          <w:szCs w:val="24"/>
        </w:rPr>
        <w:drawing>
          <wp:inline distT="0" distB="0" distL="0" distR="0" wp14:anchorId="1496063F" wp14:editId="5A7A6CBC">
            <wp:extent cx="847165" cy="600075"/>
            <wp:effectExtent l="0" t="0" r="0" b="0"/>
            <wp:docPr id="7" name="Picture 7"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uiu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557" cy="600353"/>
                    </a:xfrm>
                    <a:prstGeom prst="rect">
                      <a:avLst/>
                    </a:prstGeom>
                    <a:noFill/>
                    <a:ln>
                      <a:noFill/>
                    </a:ln>
                  </pic:spPr>
                </pic:pic>
              </a:graphicData>
            </a:graphic>
          </wp:inline>
        </w:drawing>
      </w:r>
      <w:r>
        <w:rPr>
          <w:rFonts w:ascii="Times New Roman" w:hAnsi="Times New Roman" w:cs="Times New Roman"/>
          <w:sz w:val="24"/>
          <w:szCs w:val="24"/>
        </w:rPr>
        <w:t xml:space="preserve">         </w:t>
      </w:r>
    </w:p>
    <w:p w:rsidR="00F9312A" w:rsidRDefault="00F9312A" w:rsidP="0049687B">
      <w:pPr>
        <w:tabs>
          <w:tab w:val="left" w:pos="2130"/>
        </w:tabs>
        <w:rPr>
          <w:rFonts w:ascii="Times New Roman" w:hAnsi="Times New Roman" w:cs="Times New Roman"/>
          <w:sz w:val="24"/>
          <w:szCs w:val="24"/>
        </w:rPr>
      </w:pPr>
      <w:r>
        <w:rPr>
          <w:rFonts w:ascii="Times New Roman" w:hAnsi="Times New Roman" w:cs="Times New Roman"/>
          <w:sz w:val="24"/>
          <w:szCs w:val="24"/>
        </w:rPr>
        <w:t xml:space="preserve">                      </w:t>
      </w:r>
    </w:p>
    <w:p w:rsidR="00FC1CFC" w:rsidRPr="001A4DD7" w:rsidRDefault="001A4DD7" w:rsidP="0049687B">
      <w:pPr>
        <w:tabs>
          <w:tab w:val="left" w:pos="2130"/>
        </w:tabs>
        <w:rPr>
          <w:rFonts w:ascii="Times New Roman" w:hAnsi="Times New Roman" w:cs="Times New Roman"/>
          <w:b/>
          <w:sz w:val="32"/>
          <w:szCs w:val="32"/>
        </w:rPr>
      </w:pPr>
      <w:r>
        <w:rPr>
          <w:rFonts w:ascii="Times New Roman" w:hAnsi="Times New Roman" w:cs="Times New Roman"/>
          <w:sz w:val="24"/>
          <w:szCs w:val="24"/>
        </w:rPr>
        <w:t xml:space="preserve">                </w:t>
      </w:r>
      <w:r w:rsidR="00F9312A" w:rsidRPr="001A4DD7">
        <w:rPr>
          <w:rFonts w:ascii="Times New Roman" w:hAnsi="Times New Roman" w:cs="Times New Roman"/>
          <w:b/>
          <w:sz w:val="32"/>
          <w:szCs w:val="32"/>
        </w:rPr>
        <w:t xml:space="preserve"> UNITED INTERNATIONAL UNIVERSITY</w:t>
      </w:r>
    </w:p>
    <w:p w:rsidR="00F9312A" w:rsidRDefault="00F9312A" w:rsidP="0049687B">
      <w:pPr>
        <w:tabs>
          <w:tab w:val="left" w:pos="2130"/>
        </w:tabs>
        <w:rPr>
          <w:rFonts w:ascii="Times New Roman" w:hAnsi="Times New Roman" w:cs="Times New Roman"/>
          <w:sz w:val="24"/>
          <w:szCs w:val="24"/>
        </w:rPr>
      </w:pPr>
    </w:p>
    <w:p w:rsidR="00F9312A" w:rsidRDefault="00F9312A" w:rsidP="001A4DD7">
      <w:pPr>
        <w:tabs>
          <w:tab w:val="left" w:pos="2130"/>
        </w:tabs>
        <w:rPr>
          <w:rFonts w:ascii="Times New Roman" w:hAnsi="Times New Roman" w:cs="Times New Roman"/>
          <w:sz w:val="32"/>
          <w:szCs w:val="32"/>
        </w:rPr>
      </w:pPr>
      <w:r>
        <w:rPr>
          <w:rFonts w:ascii="Times New Roman" w:hAnsi="Times New Roman" w:cs="Times New Roman"/>
          <w:sz w:val="24"/>
          <w:szCs w:val="24"/>
        </w:rPr>
        <w:t xml:space="preserve">                                  </w:t>
      </w:r>
      <w:r w:rsidR="001A4DD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32"/>
          <w:szCs w:val="32"/>
        </w:rPr>
        <w:t xml:space="preserve">Internship Report </w:t>
      </w:r>
    </w:p>
    <w:p w:rsidR="00F9312A" w:rsidRDefault="00F9312A" w:rsidP="001A4DD7">
      <w:pPr>
        <w:tabs>
          <w:tab w:val="left" w:pos="2130"/>
        </w:tabs>
        <w:rPr>
          <w:rFonts w:ascii="Times New Roman" w:hAnsi="Times New Roman" w:cs="Times New Roman"/>
          <w:sz w:val="32"/>
          <w:szCs w:val="32"/>
        </w:rPr>
      </w:pPr>
      <w:r>
        <w:rPr>
          <w:rFonts w:ascii="Times New Roman" w:hAnsi="Times New Roman" w:cs="Times New Roman"/>
          <w:sz w:val="32"/>
          <w:szCs w:val="32"/>
        </w:rPr>
        <w:t xml:space="preserve">                                     </w:t>
      </w:r>
      <w:r w:rsidR="0049687B" w:rsidRPr="0049687B">
        <w:rPr>
          <w:rFonts w:ascii="Times New Roman" w:hAnsi="Times New Roman" w:cs="Times New Roman"/>
          <w:sz w:val="32"/>
          <w:szCs w:val="32"/>
        </w:rPr>
        <w:t xml:space="preserve"> </w:t>
      </w:r>
      <w:r>
        <w:rPr>
          <w:rFonts w:ascii="Times New Roman" w:hAnsi="Times New Roman" w:cs="Times New Roman"/>
          <w:sz w:val="32"/>
          <w:szCs w:val="32"/>
        </w:rPr>
        <w:t xml:space="preserve">     On </w:t>
      </w:r>
      <w:r w:rsidR="0049687B">
        <w:rPr>
          <w:rFonts w:ascii="Times New Roman" w:hAnsi="Times New Roman" w:cs="Times New Roman"/>
          <w:sz w:val="24"/>
          <w:szCs w:val="24"/>
        </w:rPr>
        <w:br/>
      </w:r>
      <w:r>
        <w:rPr>
          <w:rFonts w:ascii="Times New Roman" w:hAnsi="Times New Roman" w:cs="Times New Roman"/>
          <w:sz w:val="32"/>
          <w:szCs w:val="32"/>
        </w:rPr>
        <w:t xml:space="preserve">            </w:t>
      </w:r>
      <w:r w:rsidR="0049687B" w:rsidRPr="0049687B">
        <w:rPr>
          <w:rFonts w:ascii="Times New Roman" w:hAnsi="Times New Roman" w:cs="Times New Roman"/>
          <w:sz w:val="32"/>
          <w:szCs w:val="32"/>
        </w:rPr>
        <w:t>Functions of customer service Department</w:t>
      </w:r>
      <w:r>
        <w:rPr>
          <w:rFonts w:ascii="Times New Roman" w:hAnsi="Times New Roman" w:cs="Times New Roman"/>
          <w:sz w:val="32"/>
          <w:szCs w:val="32"/>
        </w:rPr>
        <w:t xml:space="preserve"> of the</w:t>
      </w:r>
    </w:p>
    <w:p w:rsidR="00F9312A" w:rsidRDefault="00F9312A" w:rsidP="001A4DD7">
      <w:pPr>
        <w:tabs>
          <w:tab w:val="left" w:pos="2130"/>
        </w:tabs>
        <w:rPr>
          <w:rFonts w:ascii="Times New Roman" w:hAnsi="Times New Roman" w:cs="Times New Roman"/>
          <w:sz w:val="32"/>
          <w:szCs w:val="32"/>
        </w:rPr>
      </w:pPr>
      <w:r>
        <w:rPr>
          <w:rFonts w:ascii="Times New Roman" w:hAnsi="Times New Roman" w:cs="Times New Roman"/>
          <w:sz w:val="32"/>
          <w:szCs w:val="32"/>
        </w:rPr>
        <w:t xml:space="preserve">                   National Bank Limited (Gulshan branch)</w:t>
      </w:r>
    </w:p>
    <w:p w:rsidR="00F9312A" w:rsidRDefault="00F9312A" w:rsidP="00F9312A">
      <w:pPr>
        <w:tabs>
          <w:tab w:val="left" w:pos="2130"/>
        </w:tabs>
        <w:rPr>
          <w:rFonts w:ascii="Times New Roman" w:hAnsi="Times New Roman" w:cs="Times New Roman"/>
          <w:sz w:val="32"/>
          <w:szCs w:val="32"/>
        </w:rPr>
      </w:pPr>
    </w:p>
    <w:p w:rsidR="00F9312A" w:rsidRPr="00DD4EAF" w:rsidRDefault="00F9312A" w:rsidP="00F9312A">
      <w:pPr>
        <w:tabs>
          <w:tab w:val="left" w:pos="2130"/>
        </w:tabs>
        <w:rPr>
          <w:rFonts w:ascii="Times New Roman" w:hAnsi="Times New Roman" w:cs="Times New Roman"/>
          <w:b/>
          <w:sz w:val="28"/>
          <w:szCs w:val="28"/>
          <w:u w:val="single"/>
        </w:rPr>
      </w:pPr>
      <w:r>
        <w:rPr>
          <w:rFonts w:ascii="Times New Roman" w:hAnsi="Times New Roman" w:cs="Times New Roman"/>
          <w:sz w:val="32"/>
          <w:szCs w:val="32"/>
        </w:rPr>
        <w:t xml:space="preserve">                                 </w:t>
      </w:r>
      <w:r w:rsidR="00016C37">
        <w:rPr>
          <w:rFonts w:ascii="Times New Roman" w:hAnsi="Times New Roman" w:cs="Times New Roman"/>
          <w:sz w:val="32"/>
          <w:szCs w:val="32"/>
        </w:rPr>
        <w:t xml:space="preserve"> </w:t>
      </w:r>
      <w:r>
        <w:rPr>
          <w:rFonts w:ascii="Times New Roman" w:hAnsi="Times New Roman" w:cs="Times New Roman"/>
          <w:sz w:val="32"/>
          <w:szCs w:val="32"/>
        </w:rPr>
        <w:t xml:space="preserve"> </w:t>
      </w:r>
      <w:r w:rsidRPr="00DD4EAF">
        <w:rPr>
          <w:rFonts w:ascii="Times New Roman" w:hAnsi="Times New Roman" w:cs="Times New Roman"/>
          <w:b/>
          <w:sz w:val="28"/>
          <w:szCs w:val="28"/>
          <w:u w:val="single"/>
        </w:rPr>
        <w:t>Submitted To</w:t>
      </w:r>
    </w:p>
    <w:p w:rsidR="00F9312A" w:rsidRPr="005B0226" w:rsidRDefault="00F9312A" w:rsidP="00F9312A">
      <w:pPr>
        <w:tabs>
          <w:tab w:val="left" w:pos="2130"/>
        </w:tabs>
        <w:rPr>
          <w:rFonts w:ascii="Times New Roman" w:hAnsi="Times New Roman" w:cs="Times New Roman"/>
          <w:sz w:val="28"/>
          <w:szCs w:val="28"/>
        </w:rPr>
      </w:pPr>
      <w:r w:rsidRPr="005B0226">
        <w:rPr>
          <w:rFonts w:ascii="Times New Roman" w:hAnsi="Times New Roman" w:cs="Times New Roman"/>
          <w:sz w:val="28"/>
          <w:szCs w:val="28"/>
        </w:rPr>
        <w:t xml:space="preserve">                            </w:t>
      </w:r>
      <w:r w:rsidR="005B0226">
        <w:rPr>
          <w:rFonts w:ascii="Times New Roman" w:hAnsi="Times New Roman" w:cs="Times New Roman"/>
          <w:sz w:val="28"/>
          <w:szCs w:val="28"/>
        </w:rPr>
        <w:t xml:space="preserve">    </w:t>
      </w:r>
      <w:r w:rsidR="00016C37">
        <w:rPr>
          <w:rFonts w:ascii="Times New Roman" w:hAnsi="Times New Roman" w:cs="Times New Roman"/>
          <w:sz w:val="28"/>
          <w:szCs w:val="28"/>
        </w:rPr>
        <w:t xml:space="preserve">   </w:t>
      </w:r>
      <w:r w:rsidR="005B0226">
        <w:rPr>
          <w:rFonts w:ascii="Times New Roman" w:hAnsi="Times New Roman" w:cs="Times New Roman"/>
          <w:sz w:val="28"/>
          <w:szCs w:val="28"/>
        </w:rPr>
        <w:t xml:space="preserve"> </w:t>
      </w:r>
      <w:r w:rsidRPr="005B0226">
        <w:rPr>
          <w:rFonts w:ascii="Times New Roman" w:hAnsi="Times New Roman" w:cs="Times New Roman"/>
          <w:sz w:val="28"/>
          <w:szCs w:val="28"/>
        </w:rPr>
        <w:t>Mofijul Hoq Masum</w:t>
      </w:r>
    </w:p>
    <w:p w:rsidR="002E390C" w:rsidRPr="005B0226" w:rsidRDefault="00F9312A" w:rsidP="00F9312A">
      <w:pPr>
        <w:tabs>
          <w:tab w:val="left" w:pos="2130"/>
        </w:tabs>
        <w:rPr>
          <w:rFonts w:ascii="Times New Roman" w:hAnsi="Times New Roman" w:cs="Times New Roman"/>
          <w:sz w:val="28"/>
          <w:szCs w:val="28"/>
        </w:rPr>
      </w:pPr>
      <w:r w:rsidRPr="005B0226">
        <w:rPr>
          <w:rFonts w:ascii="Times New Roman" w:hAnsi="Times New Roman" w:cs="Times New Roman"/>
          <w:sz w:val="28"/>
          <w:szCs w:val="28"/>
        </w:rPr>
        <w:t xml:space="preserve">                           </w:t>
      </w:r>
      <w:r w:rsidR="005B0226">
        <w:rPr>
          <w:rFonts w:ascii="Times New Roman" w:hAnsi="Times New Roman" w:cs="Times New Roman"/>
          <w:sz w:val="28"/>
          <w:szCs w:val="28"/>
        </w:rPr>
        <w:t xml:space="preserve">     </w:t>
      </w:r>
      <w:r w:rsidRPr="005B0226">
        <w:rPr>
          <w:rFonts w:ascii="Times New Roman" w:hAnsi="Times New Roman" w:cs="Times New Roman"/>
          <w:sz w:val="28"/>
          <w:szCs w:val="28"/>
        </w:rPr>
        <w:t xml:space="preserve"> </w:t>
      </w:r>
      <w:r w:rsidR="00016C37">
        <w:rPr>
          <w:rFonts w:ascii="Times New Roman" w:hAnsi="Times New Roman" w:cs="Times New Roman"/>
          <w:sz w:val="28"/>
          <w:szCs w:val="28"/>
        </w:rPr>
        <w:t xml:space="preserve">    </w:t>
      </w:r>
      <w:r w:rsidRPr="005B0226">
        <w:rPr>
          <w:rFonts w:ascii="Times New Roman" w:hAnsi="Times New Roman" w:cs="Times New Roman"/>
          <w:sz w:val="28"/>
          <w:szCs w:val="28"/>
        </w:rPr>
        <w:t xml:space="preserve">Assistant professor </w:t>
      </w:r>
    </w:p>
    <w:p w:rsidR="00F9312A" w:rsidRPr="005B0226" w:rsidRDefault="00F9312A" w:rsidP="00F9312A">
      <w:pPr>
        <w:tabs>
          <w:tab w:val="left" w:pos="2130"/>
        </w:tabs>
        <w:rPr>
          <w:rFonts w:ascii="Times New Roman" w:hAnsi="Times New Roman" w:cs="Times New Roman"/>
          <w:sz w:val="28"/>
          <w:szCs w:val="28"/>
        </w:rPr>
      </w:pPr>
      <w:r w:rsidRPr="005B0226">
        <w:rPr>
          <w:rFonts w:ascii="Times New Roman" w:hAnsi="Times New Roman" w:cs="Times New Roman"/>
          <w:sz w:val="28"/>
          <w:szCs w:val="28"/>
        </w:rPr>
        <w:t xml:space="preserve">                  </w:t>
      </w:r>
      <w:r w:rsidR="005B0226">
        <w:rPr>
          <w:rFonts w:ascii="Times New Roman" w:hAnsi="Times New Roman" w:cs="Times New Roman"/>
          <w:sz w:val="28"/>
          <w:szCs w:val="28"/>
        </w:rPr>
        <w:t xml:space="preserve">   </w:t>
      </w:r>
      <w:r w:rsidR="00016C37">
        <w:rPr>
          <w:rFonts w:ascii="Times New Roman" w:hAnsi="Times New Roman" w:cs="Times New Roman"/>
          <w:sz w:val="28"/>
          <w:szCs w:val="28"/>
        </w:rPr>
        <w:t xml:space="preserve">  </w:t>
      </w:r>
      <w:r w:rsidR="005B0226">
        <w:rPr>
          <w:rFonts w:ascii="Times New Roman" w:hAnsi="Times New Roman" w:cs="Times New Roman"/>
          <w:sz w:val="28"/>
          <w:szCs w:val="28"/>
        </w:rPr>
        <w:t xml:space="preserve">   </w:t>
      </w:r>
      <w:r w:rsidRPr="005B0226">
        <w:rPr>
          <w:rFonts w:ascii="Times New Roman" w:hAnsi="Times New Roman" w:cs="Times New Roman"/>
          <w:sz w:val="28"/>
          <w:szCs w:val="28"/>
        </w:rPr>
        <w:t>School of Business &amp;Economics</w:t>
      </w:r>
    </w:p>
    <w:p w:rsidR="00F9312A" w:rsidRDefault="00F9312A" w:rsidP="00F9312A">
      <w:pPr>
        <w:tabs>
          <w:tab w:val="left" w:pos="2130"/>
        </w:tabs>
        <w:rPr>
          <w:rFonts w:ascii="Times New Roman" w:hAnsi="Times New Roman" w:cs="Times New Roman"/>
          <w:sz w:val="32"/>
          <w:szCs w:val="32"/>
        </w:rPr>
      </w:pPr>
    </w:p>
    <w:p w:rsidR="00F9312A" w:rsidRPr="00DD4EAF" w:rsidRDefault="00F9312A" w:rsidP="00F9312A">
      <w:pPr>
        <w:tabs>
          <w:tab w:val="left" w:pos="2130"/>
        </w:tabs>
        <w:rPr>
          <w:rFonts w:ascii="Times New Roman" w:hAnsi="Times New Roman" w:cs="Times New Roman"/>
          <w:b/>
          <w:sz w:val="28"/>
          <w:szCs w:val="28"/>
          <w:u w:val="single"/>
        </w:rPr>
      </w:pPr>
      <w:r w:rsidRPr="00DD4EAF">
        <w:rPr>
          <w:rFonts w:ascii="Times New Roman" w:hAnsi="Times New Roman" w:cs="Times New Roman"/>
          <w:b/>
          <w:sz w:val="28"/>
          <w:szCs w:val="28"/>
        </w:rPr>
        <w:t xml:space="preserve">                                  </w:t>
      </w:r>
      <w:r w:rsidR="00DD4EAF">
        <w:rPr>
          <w:rFonts w:ascii="Times New Roman" w:hAnsi="Times New Roman" w:cs="Times New Roman"/>
          <w:b/>
          <w:sz w:val="28"/>
          <w:szCs w:val="28"/>
        </w:rPr>
        <w:t xml:space="preserve">     </w:t>
      </w:r>
      <w:r w:rsidRPr="00DD4EAF">
        <w:rPr>
          <w:rFonts w:ascii="Times New Roman" w:hAnsi="Times New Roman" w:cs="Times New Roman"/>
          <w:b/>
          <w:sz w:val="28"/>
          <w:szCs w:val="28"/>
          <w:u w:val="single"/>
        </w:rPr>
        <w:t>Submitted By</w:t>
      </w:r>
    </w:p>
    <w:p w:rsidR="00F9312A" w:rsidRPr="00016C37" w:rsidRDefault="00F9312A" w:rsidP="00F9312A">
      <w:pPr>
        <w:tabs>
          <w:tab w:val="left" w:pos="2130"/>
        </w:tabs>
        <w:rPr>
          <w:rFonts w:ascii="Times New Roman" w:hAnsi="Times New Roman" w:cs="Times New Roman"/>
          <w:sz w:val="28"/>
          <w:szCs w:val="28"/>
        </w:rPr>
      </w:pPr>
      <w:r>
        <w:rPr>
          <w:rFonts w:ascii="Times New Roman" w:hAnsi="Times New Roman" w:cs="Times New Roman"/>
          <w:sz w:val="32"/>
          <w:szCs w:val="32"/>
        </w:rPr>
        <w:t xml:space="preserve">                           </w:t>
      </w:r>
      <w:r w:rsidR="00DD4EAF">
        <w:rPr>
          <w:rFonts w:ascii="Times New Roman" w:hAnsi="Times New Roman" w:cs="Times New Roman"/>
          <w:sz w:val="32"/>
          <w:szCs w:val="32"/>
        </w:rPr>
        <w:t xml:space="preserve"> </w:t>
      </w:r>
      <w:r w:rsidR="00016C37">
        <w:rPr>
          <w:rFonts w:ascii="Times New Roman" w:hAnsi="Times New Roman" w:cs="Times New Roman"/>
          <w:sz w:val="32"/>
          <w:szCs w:val="32"/>
        </w:rPr>
        <w:t xml:space="preserve">  </w:t>
      </w:r>
      <w:r>
        <w:rPr>
          <w:rFonts w:ascii="Times New Roman" w:hAnsi="Times New Roman" w:cs="Times New Roman"/>
          <w:sz w:val="32"/>
          <w:szCs w:val="32"/>
        </w:rPr>
        <w:t xml:space="preserve"> </w:t>
      </w:r>
      <w:r w:rsidRPr="00016C37">
        <w:rPr>
          <w:rFonts w:ascii="Times New Roman" w:hAnsi="Times New Roman" w:cs="Times New Roman"/>
          <w:sz w:val="28"/>
          <w:szCs w:val="28"/>
        </w:rPr>
        <w:t>Nittanonda Baisnab</w:t>
      </w:r>
    </w:p>
    <w:p w:rsidR="00F9312A" w:rsidRPr="00016C37" w:rsidRDefault="00F9312A" w:rsidP="00F9312A">
      <w:pPr>
        <w:tabs>
          <w:tab w:val="left" w:pos="2130"/>
        </w:tabs>
        <w:rPr>
          <w:rFonts w:ascii="Times New Roman" w:hAnsi="Times New Roman" w:cs="Times New Roman"/>
          <w:sz w:val="28"/>
          <w:szCs w:val="28"/>
        </w:rPr>
      </w:pPr>
      <w:r w:rsidRPr="00016C37">
        <w:rPr>
          <w:rFonts w:ascii="Times New Roman" w:hAnsi="Times New Roman" w:cs="Times New Roman"/>
          <w:sz w:val="28"/>
          <w:szCs w:val="28"/>
        </w:rPr>
        <w:t xml:space="preserve">                           </w:t>
      </w:r>
      <w:r w:rsidR="00DD4EAF" w:rsidRPr="00016C37">
        <w:rPr>
          <w:rFonts w:ascii="Times New Roman" w:hAnsi="Times New Roman" w:cs="Times New Roman"/>
          <w:sz w:val="28"/>
          <w:szCs w:val="28"/>
        </w:rPr>
        <w:t xml:space="preserve"> </w:t>
      </w:r>
      <w:r w:rsidR="00016C37">
        <w:rPr>
          <w:rFonts w:ascii="Times New Roman" w:hAnsi="Times New Roman" w:cs="Times New Roman"/>
          <w:sz w:val="28"/>
          <w:szCs w:val="28"/>
        </w:rPr>
        <w:t xml:space="preserve">       </w:t>
      </w:r>
      <w:r w:rsidR="00DD4EAF" w:rsidRPr="00016C37">
        <w:rPr>
          <w:rFonts w:ascii="Times New Roman" w:hAnsi="Times New Roman" w:cs="Times New Roman"/>
          <w:sz w:val="28"/>
          <w:szCs w:val="28"/>
        </w:rPr>
        <w:t xml:space="preserve"> </w:t>
      </w:r>
      <w:r w:rsidRPr="00016C37">
        <w:rPr>
          <w:rFonts w:ascii="Times New Roman" w:hAnsi="Times New Roman" w:cs="Times New Roman"/>
          <w:sz w:val="28"/>
          <w:szCs w:val="28"/>
        </w:rPr>
        <w:t xml:space="preserve"> ID</w:t>
      </w:r>
      <w:r w:rsidR="00016C37" w:rsidRPr="00016C37">
        <w:rPr>
          <w:rFonts w:ascii="Times New Roman" w:hAnsi="Times New Roman" w:cs="Times New Roman"/>
          <w:sz w:val="28"/>
          <w:szCs w:val="28"/>
        </w:rPr>
        <w:t>: 111</w:t>
      </w:r>
      <w:r w:rsidRPr="00016C37">
        <w:rPr>
          <w:rFonts w:ascii="Times New Roman" w:hAnsi="Times New Roman" w:cs="Times New Roman"/>
          <w:sz w:val="28"/>
          <w:szCs w:val="28"/>
        </w:rPr>
        <w:t xml:space="preserve"> 143 036</w:t>
      </w:r>
    </w:p>
    <w:p w:rsidR="00F9312A" w:rsidRPr="00016C37" w:rsidRDefault="00F9312A" w:rsidP="00F9312A">
      <w:pPr>
        <w:tabs>
          <w:tab w:val="left" w:pos="2130"/>
        </w:tabs>
        <w:rPr>
          <w:rFonts w:ascii="Times New Roman" w:hAnsi="Times New Roman" w:cs="Times New Roman"/>
          <w:sz w:val="28"/>
          <w:szCs w:val="28"/>
        </w:rPr>
      </w:pPr>
      <w:r w:rsidRPr="00016C37">
        <w:rPr>
          <w:rFonts w:ascii="Times New Roman" w:hAnsi="Times New Roman" w:cs="Times New Roman"/>
          <w:sz w:val="28"/>
          <w:szCs w:val="28"/>
        </w:rPr>
        <w:t xml:space="preserve">                            </w:t>
      </w:r>
      <w:r w:rsidR="00E727C5" w:rsidRPr="00016C37">
        <w:rPr>
          <w:rFonts w:ascii="Times New Roman" w:hAnsi="Times New Roman" w:cs="Times New Roman"/>
          <w:sz w:val="28"/>
          <w:szCs w:val="28"/>
        </w:rPr>
        <w:t xml:space="preserve">  </w:t>
      </w:r>
      <w:r w:rsidR="00016C37">
        <w:rPr>
          <w:rFonts w:ascii="Times New Roman" w:hAnsi="Times New Roman" w:cs="Times New Roman"/>
          <w:sz w:val="28"/>
          <w:szCs w:val="28"/>
        </w:rPr>
        <w:t xml:space="preserve">      </w:t>
      </w:r>
      <w:r w:rsidR="00E727C5" w:rsidRPr="00016C37">
        <w:rPr>
          <w:rFonts w:ascii="Times New Roman" w:hAnsi="Times New Roman" w:cs="Times New Roman"/>
          <w:sz w:val="28"/>
          <w:szCs w:val="28"/>
        </w:rPr>
        <w:t xml:space="preserve"> </w:t>
      </w:r>
      <w:r w:rsidRPr="00016C37">
        <w:rPr>
          <w:rFonts w:ascii="Times New Roman" w:hAnsi="Times New Roman" w:cs="Times New Roman"/>
          <w:sz w:val="28"/>
          <w:szCs w:val="28"/>
        </w:rPr>
        <w:t xml:space="preserve"> BBA Program </w:t>
      </w:r>
    </w:p>
    <w:p w:rsidR="00F9312A" w:rsidRPr="00016C37" w:rsidRDefault="00F9312A" w:rsidP="00F9312A">
      <w:pPr>
        <w:tabs>
          <w:tab w:val="left" w:pos="2130"/>
        </w:tabs>
        <w:rPr>
          <w:rFonts w:ascii="Times New Roman" w:hAnsi="Times New Roman" w:cs="Times New Roman"/>
          <w:sz w:val="28"/>
          <w:szCs w:val="28"/>
        </w:rPr>
      </w:pPr>
      <w:r w:rsidRPr="00016C37">
        <w:rPr>
          <w:rFonts w:ascii="Times New Roman" w:hAnsi="Times New Roman" w:cs="Times New Roman"/>
          <w:sz w:val="28"/>
          <w:szCs w:val="28"/>
        </w:rPr>
        <w:t xml:space="preserve">                  </w:t>
      </w:r>
    </w:p>
    <w:p w:rsidR="00994882" w:rsidRDefault="00E454E0">
      <w:pPr>
        <w:rPr>
          <w:rFonts w:ascii="Times New Roman" w:hAnsi="Times New Roman" w:cs="Times New Roman"/>
          <w:sz w:val="32"/>
          <w:szCs w:val="32"/>
        </w:rPr>
      </w:pPr>
      <w:r>
        <w:rPr>
          <w:rFonts w:ascii="Times New Roman" w:hAnsi="Times New Roman" w:cs="Times New Roman"/>
          <w:sz w:val="32"/>
          <w:szCs w:val="32"/>
        </w:rPr>
        <w:t xml:space="preserve">                     Date of </w:t>
      </w:r>
      <w:r w:rsidR="003068B4">
        <w:rPr>
          <w:rFonts w:ascii="Times New Roman" w:hAnsi="Times New Roman" w:cs="Times New Roman"/>
          <w:sz w:val="32"/>
          <w:szCs w:val="32"/>
        </w:rPr>
        <w:t>submission 20</w:t>
      </w:r>
      <w:r>
        <w:rPr>
          <w:rFonts w:ascii="Times New Roman" w:hAnsi="Times New Roman" w:cs="Times New Roman"/>
          <w:sz w:val="32"/>
          <w:szCs w:val="32"/>
        </w:rPr>
        <w:t>-09-2018</w:t>
      </w:r>
    </w:p>
    <w:p w:rsidR="00BE6AAF" w:rsidRDefault="00994882">
      <w:pPr>
        <w:rPr>
          <w:rFonts w:ascii="Times New Roman" w:hAnsi="Times New Roman" w:cs="Times New Roman"/>
          <w:sz w:val="32"/>
          <w:szCs w:val="32"/>
        </w:rPr>
      </w:pPr>
      <w:r>
        <w:rPr>
          <w:rFonts w:ascii="Times New Roman" w:hAnsi="Times New Roman" w:cs="Times New Roman"/>
          <w:sz w:val="32"/>
          <w:szCs w:val="32"/>
        </w:rPr>
        <w:t xml:space="preserve">                             </w:t>
      </w:r>
    </w:p>
    <w:p w:rsidR="00F37FC1" w:rsidRPr="00BE6AAF" w:rsidRDefault="00BE6AAF">
      <w:pPr>
        <w:rPr>
          <w:rFonts w:ascii="Times New Roman" w:hAnsi="Times New Roman" w:cs="Times New Roman"/>
          <w:sz w:val="32"/>
          <w:szCs w:val="32"/>
        </w:rPr>
      </w:pPr>
      <w:r>
        <w:rPr>
          <w:rFonts w:ascii="Times New Roman" w:hAnsi="Times New Roman" w:cs="Times New Roman"/>
          <w:sz w:val="32"/>
          <w:szCs w:val="32"/>
        </w:rPr>
        <w:t xml:space="preserve">                                   </w:t>
      </w:r>
      <w:r w:rsidR="00994882">
        <w:rPr>
          <w:rFonts w:ascii="Times New Roman" w:hAnsi="Times New Roman" w:cs="Times New Roman"/>
          <w:sz w:val="32"/>
          <w:szCs w:val="32"/>
        </w:rPr>
        <w:t xml:space="preserve"> </w:t>
      </w:r>
      <w:r w:rsidR="007C3A59" w:rsidRPr="00221107">
        <w:rPr>
          <w:rFonts w:ascii="Times New Roman" w:hAnsi="Times New Roman" w:cs="Times New Roman"/>
          <w:b/>
          <w:sz w:val="28"/>
          <w:szCs w:val="28"/>
        </w:rPr>
        <w:t>Acknowledgement</w:t>
      </w:r>
      <w:r w:rsidR="00221107">
        <w:rPr>
          <w:rFonts w:ascii="Times New Roman" w:hAnsi="Times New Roman" w:cs="Times New Roman"/>
          <w:b/>
          <w:sz w:val="28"/>
          <w:szCs w:val="28"/>
        </w:rPr>
        <w:br/>
      </w:r>
    </w:p>
    <w:p w:rsidR="006B6DE0" w:rsidRDefault="006B6DE0" w:rsidP="00BE6AAF">
      <w:pPr>
        <w:spacing w:line="360" w:lineRule="auto"/>
        <w:jc w:val="both"/>
        <w:rPr>
          <w:rFonts w:ascii="Times New Roman" w:hAnsi="Times New Roman" w:cs="Times New Roman"/>
          <w:sz w:val="24"/>
          <w:szCs w:val="24"/>
        </w:rPr>
      </w:pPr>
      <w:r>
        <w:rPr>
          <w:rFonts w:ascii="Times New Roman" w:hAnsi="Times New Roman" w:cs="Times New Roman"/>
          <w:sz w:val="24"/>
          <w:szCs w:val="24"/>
        </w:rPr>
        <w:t>I have incurred many debts of gratitude over the last three months while preparing for this report. First and foremost, I would like to pay my gratitude to the almighty GOD for giving me abilities to work hard. I am also grateful to my parents who provide me with the necessities of life since my early childhood.</w:t>
      </w:r>
    </w:p>
    <w:p w:rsidR="00ED1D79" w:rsidRDefault="00ED1D79" w:rsidP="00BE6AAF">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 title as named “Functions o</w:t>
      </w:r>
      <w:r w:rsidR="00B9797E">
        <w:rPr>
          <w:rFonts w:ascii="Times New Roman" w:hAnsi="Times New Roman" w:cs="Times New Roman"/>
          <w:sz w:val="24"/>
          <w:szCs w:val="24"/>
        </w:rPr>
        <w:t xml:space="preserve">f customer service department: </w:t>
      </w:r>
      <w:r>
        <w:rPr>
          <w:rFonts w:ascii="Times New Roman" w:hAnsi="Times New Roman" w:cs="Times New Roman"/>
          <w:sz w:val="24"/>
          <w:szCs w:val="24"/>
        </w:rPr>
        <w:t xml:space="preserve">A study on national bank limited, Gulshan branch, Dhaka” has been prepared to fulfill the requirement of BBA degree. I am very much </w:t>
      </w:r>
      <w:r w:rsidR="00B9797E">
        <w:rPr>
          <w:rFonts w:ascii="Times New Roman" w:hAnsi="Times New Roman" w:cs="Times New Roman"/>
          <w:sz w:val="24"/>
          <w:szCs w:val="24"/>
        </w:rPr>
        <w:t>fortunate</w:t>
      </w:r>
      <w:r>
        <w:rPr>
          <w:rFonts w:ascii="Times New Roman" w:hAnsi="Times New Roman" w:cs="Times New Roman"/>
          <w:sz w:val="24"/>
          <w:szCs w:val="24"/>
        </w:rPr>
        <w:t xml:space="preserve"> that I have received almost and sincere guidance, supervision and co-operation from various person while preparing this report. First of all, I would like to thank my academic supervisor of the internship program </w:t>
      </w:r>
      <w:r w:rsidRPr="00ED1D79">
        <w:rPr>
          <w:rFonts w:ascii="Times New Roman" w:hAnsi="Times New Roman" w:cs="Times New Roman"/>
          <w:sz w:val="24"/>
          <w:szCs w:val="24"/>
        </w:rPr>
        <w:t>Mofijul Hoq Masum, Assistant Professor, United International Unive</w:t>
      </w:r>
      <w:r>
        <w:rPr>
          <w:rFonts w:ascii="Times New Roman" w:hAnsi="Times New Roman" w:cs="Times New Roman"/>
          <w:sz w:val="24"/>
          <w:szCs w:val="24"/>
        </w:rPr>
        <w:t xml:space="preserve">rsity </w:t>
      </w:r>
      <w:r w:rsidR="00BA4E8F">
        <w:rPr>
          <w:rFonts w:ascii="Times New Roman" w:hAnsi="Times New Roman" w:cs="Times New Roman"/>
          <w:sz w:val="24"/>
          <w:szCs w:val="24"/>
        </w:rPr>
        <w:t>for giving me opportunities of prepare this report and effortful supervision. He also provided me some important advice and guidance for preparing such type of new idea based report. Without his help, this report could not have been a comprehensive one.</w:t>
      </w:r>
    </w:p>
    <w:p w:rsidR="0007794F" w:rsidRDefault="0007794F" w:rsidP="00BE6A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Secondly I would like to dedicate special to my corporate supervisor, Mr. Subul Chandra Roy. Senior Asstt.vice  president. He has given me his valuable time and energy in every steps of the preparation of this report. I would also like to thank Mr. </w:t>
      </w:r>
      <w:r w:rsidR="001C38ED">
        <w:rPr>
          <w:rFonts w:ascii="Times New Roman" w:hAnsi="Times New Roman" w:cs="Times New Roman"/>
          <w:sz w:val="24"/>
          <w:szCs w:val="24"/>
        </w:rPr>
        <w:t>Zahidul</w:t>
      </w:r>
      <w:r>
        <w:rPr>
          <w:rFonts w:ascii="Times New Roman" w:hAnsi="Times New Roman" w:cs="Times New Roman"/>
          <w:sz w:val="24"/>
          <w:szCs w:val="24"/>
        </w:rPr>
        <w:t xml:space="preserve"> </w:t>
      </w:r>
      <w:r w:rsidR="001C38ED">
        <w:rPr>
          <w:rFonts w:ascii="Times New Roman" w:hAnsi="Times New Roman" w:cs="Times New Roman"/>
          <w:sz w:val="24"/>
          <w:szCs w:val="24"/>
        </w:rPr>
        <w:t>Islam</w:t>
      </w:r>
      <w:r>
        <w:rPr>
          <w:rFonts w:ascii="Times New Roman" w:hAnsi="Times New Roman" w:cs="Times New Roman"/>
          <w:sz w:val="24"/>
          <w:szCs w:val="24"/>
        </w:rPr>
        <w:t xml:space="preserve"> and </w:t>
      </w:r>
      <w:r w:rsidR="001C38ED">
        <w:rPr>
          <w:rFonts w:ascii="Times New Roman" w:hAnsi="Times New Roman" w:cs="Times New Roman"/>
          <w:sz w:val="24"/>
          <w:szCs w:val="24"/>
        </w:rPr>
        <w:t>Mr.</w:t>
      </w:r>
      <w:r>
        <w:rPr>
          <w:rFonts w:ascii="Times New Roman" w:hAnsi="Times New Roman" w:cs="Times New Roman"/>
          <w:sz w:val="24"/>
          <w:szCs w:val="24"/>
        </w:rPr>
        <w:t>, sohel of General banking department for their laudable support to me</w:t>
      </w:r>
      <w:r w:rsidR="001C38ED">
        <w:rPr>
          <w:rFonts w:ascii="Times New Roman" w:hAnsi="Times New Roman" w:cs="Times New Roman"/>
          <w:sz w:val="24"/>
          <w:szCs w:val="24"/>
        </w:rPr>
        <w:t xml:space="preserve">. I am quite grateful to all the employees of Gulshan branch who showed excellent professionalism and were never unsupportive with any matter I went to them. </w:t>
      </w:r>
    </w:p>
    <w:p w:rsidR="0007794F" w:rsidRDefault="0007794F" w:rsidP="00A818D6">
      <w:pPr>
        <w:spacing w:line="360" w:lineRule="auto"/>
        <w:jc w:val="both"/>
        <w:rPr>
          <w:rFonts w:ascii="Times New Roman" w:hAnsi="Times New Roman" w:cs="Times New Roman"/>
          <w:sz w:val="24"/>
          <w:szCs w:val="24"/>
        </w:rPr>
      </w:pPr>
    </w:p>
    <w:p w:rsidR="006B6DE0" w:rsidRDefault="006B6DE0" w:rsidP="00A818D6">
      <w:pPr>
        <w:spacing w:line="360" w:lineRule="auto"/>
        <w:jc w:val="both"/>
        <w:rPr>
          <w:rFonts w:ascii="Times New Roman" w:hAnsi="Times New Roman" w:cs="Times New Roman"/>
          <w:sz w:val="24"/>
          <w:szCs w:val="24"/>
        </w:rPr>
      </w:pPr>
    </w:p>
    <w:p w:rsidR="006B6DE0" w:rsidRDefault="006B6DE0" w:rsidP="00A818D6">
      <w:pPr>
        <w:spacing w:line="360" w:lineRule="auto"/>
        <w:jc w:val="both"/>
        <w:rPr>
          <w:rFonts w:ascii="Times New Roman" w:hAnsi="Times New Roman" w:cs="Times New Roman"/>
          <w:sz w:val="24"/>
          <w:szCs w:val="24"/>
        </w:rPr>
      </w:pPr>
    </w:p>
    <w:p w:rsidR="006B6DE0" w:rsidRDefault="006B6DE0" w:rsidP="00A818D6">
      <w:pPr>
        <w:spacing w:line="360" w:lineRule="auto"/>
        <w:jc w:val="both"/>
        <w:rPr>
          <w:rFonts w:ascii="Times New Roman" w:hAnsi="Times New Roman" w:cs="Times New Roman"/>
          <w:sz w:val="24"/>
          <w:szCs w:val="24"/>
        </w:rPr>
      </w:pPr>
    </w:p>
    <w:p w:rsidR="00F37FC1" w:rsidRPr="00A818D6" w:rsidRDefault="00221107" w:rsidP="00A818D6">
      <w:pPr>
        <w:spacing w:line="360" w:lineRule="auto"/>
        <w:jc w:val="both"/>
        <w:rPr>
          <w:rFonts w:ascii="Times New Roman" w:hAnsi="Times New Roman" w:cs="Times New Roman"/>
          <w:sz w:val="24"/>
          <w:szCs w:val="24"/>
        </w:rPr>
      </w:pPr>
      <w:r w:rsidRPr="00A818D6">
        <w:rPr>
          <w:rFonts w:ascii="Times New Roman" w:hAnsi="Times New Roman" w:cs="Times New Roman"/>
          <w:sz w:val="24"/>
          <w:szCs w:val="24"/>
        </w:rPr>
        <w:t>.</w:t>
      </w:r>
    </w:p>
    <w:p w:rsidR="008E276B" w:rsidRDefault="008E276B">
      <w:pPr>
        <w:rPr>
          <w:rFonts w:ascii="Times New Roman" w:hAnsi="Times New Roman" w:cs="Times New Roman"/>
          <w:sz w:val="24"/>
          <w:szCs w:val="24"/>
        </w:rPr>
      </w:pPr>
    </w:p>
    <w:p w:rsidR="000034E4" w:rsidRDefault="000034E4">
      <w:pPr>
        <w:rPr>
          <w:rFonts w:ascii="Times New Roman" w:hAnsi="Times New Roman" w:cs="Times New Roman"/>
          <w:sz w:val="24"/>
          <w:szCs w:val="24"/>
        </w:rPr>
      </w:pPr>
    </w:p>
    <w:p w:rsidR="00F37FC1" w:rsidRPr="00E35B90" w:rsidRDefault="008E276B">
      <w:pPr>
        <w:rPr>
          <w:rFonts w:ascii="Times New Roman" w:hAnsi="Times New Roman" w:cs="Times New Roman"/>
          <w:b/>
          <w:sz w:val="28"/>
          <w:szCs w:val="28"/>
        </w:rPr>
      </w:pPr>
      <w:r w:rsidRPr="00E35B90">
        <w:rPr>
          <w:rFonts w:ascii="Times New Roman" w:hAnsi="Times New Roman" w:cs="Times New Roman"/>
          <w:b/>
          <w:sz w:val="28"/>
          <w:szCs w:val="28"/>
        </w:rPr>
        <w:t xml:space="preserve">                  </w:t>
      </w:r>
      <w:r w:rsidR="001F4959">
        <w:rPr>
          <w:rFonts w:ascii="Times New Roman" w:hAnsi="Times New Roman" w:cs="Times New Roman"/>
          <w:b/>
          <w:sz w:val="28"/>
          <w:szCs w:val="28"/>
        </w:rPr>
        <w:t xml:space="preserve">      </w:t>
      </w:r>
      <w:r w:rsidR="00F37FC1" w:rsidRPr="00E35B90">
        <w:rPr>
          <w:rFonts w:ascii="Times New Roman" w:hAnsi="Times New Roman" w:cs="Times New Roman"/>
          <w:b/>
          <w:sz w:val="28"/>
          <w:szCs w:val="28"/>
        </w:rPr>
        <w:t xml:space="preserve"> </w:t>
      </w:r>
      <w:r w:rsidR="001F4959">
        <w:rPr>
          <w:rFonts w:ascii="Times New Roman" w:hAnsi="Times New Roman" w:cs="Times New Roman"/>
          <w:b/>
          <w:sz w:val="28"/>
          <w:szCs w:val="28"/>
        </w:rPr>
        <w:t xml:space="preserve">                    </w:t>
      </w:r>
      <w:r w:rsidR="00F37FC1" w:rsidRPr="00E35B90">
        <w:rPr>
          <w:rFonts w:ascii="Times New Roman" w:hAnsi="Times New Roman" w:cs="Times New Roman"/>
          <w:b/>
          <w:sz w:val="28"/>
          <w:szCs w:val="28"/>
        </w:rPr>
        <w:t>Letter of transmittal</w:t>
      </w:r>
    </w:p>
    <w:p w:rsidR="00F37FC1" w:rsidRDefault="002F644B">
      <w:pPr>
        <w:rPr>
          <w:rFonts w:ascii="Times New Roman" w:hAnsi="Times New Roman" w:cs="Times New Roman"/>
          <w:sz w:val="24"/>
          <w:szCs w:val="24"/>
        </w:rPr>
      </w:pPr>
      <w:r>
        <w:rPr>
          <w:rFonts w:ascii="Times New Roman" w:hAnsi="Times New Roman" w:cs="Times New Roman"/>
          <w:sz w:val="24"/>
          <w:szCs w:val="24"/>
        </w:rPr>
        <w:t>September 20</w:t>
      </w:r>
      <w:r w:rsidR="008869B2">
        <w:rPr>
          <w:rFonts w:ascii="Times New Roman" w:hAnsi="Times New Roman" w:cs="Times New Roman"/>
          <w:sz w:val="24"/>
          <w:szCs w:val="24"/>
        </w:rPr>
        <w:t>, 2018</w:t>
      </w:r>
    </w:p>
    <w:p w:rsidR="00F37FC1" w:rsidRDefault="00F37FC1">
      <w:pPr>
        <w:rPr>
          <w:rFonts w:ascii="Times New Roman" w:hAnsi="Times New Roman" w:cs="Times New Roman"/>
          <w:sz w:val="24"/>
          <w:szCs w:val="24"/>
        </w:rPr>
      </w:pPr>
      <w:r>
        <w:rPr>
          <w:rFonts w:ascii="Times New Roman" w:hAnsi="Times New Roman" w:cs="Times New Roman"/>
          <w:sz w:val="24"/>
          <w:szCs w:val="24"/>
        </w:rPr>
        <w:t xml:space="preserve">To </w:t>
      </w:r>
    </w:p>
    <w:p w:rsidR="00F37FC1" w:rsidRDefault="000C7A34">
      <w:pPr>
        <w:rPr>
          <w:rFonts w:ascii="Times New Roman" w:hAnsi="Times New Roman" w:cs="Times New Roman"/>
          <w:sz w:val="24"/>
          <w:szCs w:val="24"/>
        </w:rPr>
      </w:pPr>
      <w:r>
        <w:rPr>
          <w:rFonts w:ascii="Times New Roman" w:hAnsi="Times New Roman" w:cs="Times New Roman"/>
          <w:sz w:val="24"/>
          <w:szCs w:val="24"/>
        </w:rPr>
        <w:t xml:space="preserve">Mofijul </w:t>
      </w:r>
      <w:r w:rsidR="008869B2">
        <w:rPr>
          <w:rFonts w:ascii="Times New Roman" w:hAnsi="Times New Roman" w:cs="Times New Roman"/>
          <w:sz w:val="24"/>
          <w:szCs w:val="24"/>
        </w:rPr>
        <w:t>Hoq Masum</w:t>
      </w:r>
    </w:p>
    <w:p w:rsidR="00F37FC1" w:rsidRDefault="00F37FC1">
      <w:pPr>
        <w:rPr>
          <w:rFonts w:ascii="Times New Roman" w:hAnsi="Times New Roman" w:cs="Times New Roman"/>
          <w:sz w:val="24"/>
          <w:szCs w:val="24"/>
        </w:rPr>
      </w:pPr>
      <w:r>
        <w:rPr>
          <w:rFonts w:ascii="Times New Roman" w:hAnsi="Times New Roman" w:cs="Times New Roman"/>
          <w:sz w:val="24"/>
          <w:szCs w:val="24"/>
        </w:rPr>
        <w:t>Assistant professors</w:t>
      </w:r>
    </w:p>
    <w:p w:rsidR="00D36800" w:rsidRDefault="009A1EA1">
      <w:pPr>
        <w:rPr>
          <w:rFonts w:ascii="Times New Roman" w:hAnsi="Times New Roman" w:cs="Times New Roman"/>
          <w:sz w:val="24"/>
          <w:szCs w:val="24"/>
        </w:rPr>
      </w:pPr>
      <w:r>
        <w:rPr>
          <w:rFonts w:ascii="Times New Roman" w:hAnsi="Times New Roman" w:cs="Times New Roman"/>
          <w:sz w:val="24"/>
          <w:szCs w:val="24"/>
        </w:rPr>
        <w:t>United International U</w:t>
      </w:r>
      <w:r w:rsidR="00850E90">
        <w:rPr>
          <w:rFonts w:ascii="Times New Roman" w:hAnsi="Times New Roman" w:cs="Times New Roman"/>
          <w:sz w:val="24"/>
          <w:szCs w:val="24"/>
        </w:rPr>
        <w:t>niversity</w:t>
      </w:r>
    </w:p>
    <w:p w:rsidR="00F37FC1" w:rsidRDefault="00F37FC1">
      <w:pPr>
        <w:rPr>
          <w:rFonts w:ascii="Times New Roman" w:hAnsi="Times New Roman" w:cs="Times New Roman"/>
          <w:sz w:val="24"/>
          <w:szCs w:val="24"/>
        </w:rPr>
      </w:pPr>
      <w:r>
        <w:rPr>
          <w:rFonts w:ascii="Times New Roman" w:hAnsi="Times New Roman" w:cs="Times New Roman"/>
          <w:sz w:val="24"/>
          <w:szCs w:val="24"/>
        </w:rPr>
        <w:t>Subject: Submission of</w:t>
      </w:r>
      <w:r w:rsidR="004F1208">
        <w:rPr>
          <w:rFonts w:ascii="Times New Roman" w:hAnsi="Times New Roman" w:cs="Times New Roman"/>
          <w:sz w:val="24"/>
          <w:szCs w:val="24"/>
        </w:rPr>
        <w:t xml:space="preserve"> the </w:t>
      </w:r>
      <w:r>
        <w:rPr>
          <w:rFonts w:ascii="Times New Roman" w:hAnsi="Times New Roman" w:cs="Times New Roman"/>
          <w:sz w:val="24"/>
          <w:szCs w:val="24"/>
        </w:rPr>
        <w:t xml:space="preserve">Internship Report </w:t>
      </w:r>
    </w:p>
    <w:p w:rsidR="00850E90" w:rsidRDefault="00850E90">
      <w:pPr>
        <w:rPr>
          <w:rFonts w:ascii="Times New Roman" w:hAnsi="Times New Roman" w:cs="Times New Roman"/>
          <w:sz w:val="24"/>
          <w:szCs w:val="24"/>
        </w:rPr>
      </w:pPr>
    </w:p>
    <w:p w:rsidR="007C3A59" w:rsidRDefault="007C3A59" w:rsidP="007C3A59">
      <w:pPr>
        <w:rPr>
          <w:rFonts w:ascii="Times New Roman" w:hAnsi="Times New Roman" w:cs="Times New Roman"/>
          <w:sz w:val="24"/>
          <w:szCs w:val="24"/>
        </w:rPr>
      </w:pPr>
      <w:r w:rsidRPr="007C3A59">
        <w:rPr>
          <w:rFonts w:ascii="Times New Roman" w:hAnsi="Times New Roman" w:cs="Times New Roman"/>
          <w:sz w:val="24"/>
          <w:szCs w:val="24"/>
        </w:rPr>
        <w:t xml:space="preserve">Dear Sir: </w:t>
      </w:r>
    </w:p>
    <w:p w:rsidR="00850E90" w:rsidRDefault="00850E90" w:rsidP="00ED3DF8">
      <w:pPr>
        <w:spacing w:line="360" w:lineRule="auto"/>
        <w:jc w:val="both"/>
        <w:rPr>
          <w:rFonts w:ascii="Times New Roman" w:hAnsi="Times New Roman" w:cs="Times New Roman"/>
          <w:sz w:val="24"/>
          <w:szCs w:val="24"/>
        </w:rPr>
      </w:pPr>
      <w:r>
        <w:rPr>
          <w:rFonts w:ascii="Times New Roman" w:hAnsi="Times New Roman" w:cs="Times New Roman"/>
          <w:sz w:val="24"/>
          <w:szCs w:val="24"/>
        </w:rPr>
        <w:t>I am very pleased to submit my internship report on “Function of customer service department: A study on National Bank limited, Gulshan branch Dhaka” which was assigned for the requirement of the BBA program.</w:t>
      </w:r>
    </w:p>
    <w:p w:rsidR="000E4F5E" w:rsidRDefault="00850E90" w:rsidP="00ED3D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was a great pleasure and worthwhile experience for me to </w:t>
      </w:r>
      <w:r w:rsidR="005C0E8C">
        <w:rPr>
          <w:rFonts w:ascii="Times New Roman" w:hAnsi="Times New Roman" w:cs="Times New Roman"/>
          <w:sz w:val="24"/>
          <w:szCs w:val="24"/>
        </w:rPr>
        <w:t>work for</w:t>
      </w:r>
      <w:r>
        <w:rPr>
          <w:rFonts w:ascii="Times New Roman" w:hAnsi="Times New Roman" w:cs="Times New Roman"/>
          <w:sz w:val="24"/>
          <w:szCs w:val="24"/>
        </w:rPr>
        <w:t xml:space="preserve"> such an enlightening issues of Function of customer service department of National Bank limited. The objective of this study was to help again knowledge about my job and the </w:t>
      </w:r>
      <w:r w:rsidR="005C0E8C">
        <w:rPr>
          <w:rFonts w:ascii="Times New Roman" w:hAnsi="Times New Roman" w:cs="Times New Roman"/>
          <w:sz w:val="24"/>
          <w:szCs w:val="24"/>
        </w:rPr>
        <w:t>overall department</w:t>
      </w:r>
      <w:r w:rsidR="000E4F5E">
        <w:rPr>
          <w:rFonts w:ascii="Times New Roman" w:hAnsi="Times New Roman" w:cs="Times New Roman"/>
          <w:sz w:val="24"/>
          <w:szCs w:val="24"/>
        </w:rPr>
        <w:t>. It was a great opportunity for me to exercise my theoretical knowledge in the real life corporate field.</w:t>
      </w:r>
      <w:r w:rsidR="005C0E8C">
        <w:rPr>
          <w:rFonts w:ascii="Times New Roman" w:hAnsi="Times New Roman" w:cs="Times New Roman"/>
          <w:sz w:val="24"/>
          <w:szCs w:val="24"/>
        </w:rPr>
        <w:t xml:space="preserve"> </w:t>
      </w:r>
    </w:p>
    <w:p w:rsidR="00EC5B3F" w:rsidRDefault="000E4F5E" w:rsidP="000034E4">
      <w:pPr>
        <w:spacing w:line="360" w:lineRule="auto"/>
        <w:jc w:val="both"/>
        <w:rPr>
          <w:rFonts w:ascii="Times New Roman" w:hAnsi="Times New Roman" w:cs="Times New Roman"/>
          <w:sz w:val="24"/>
          <w:szCs w:val="24"/>
        </w:rPr>
      </w:pPr>
      <w:r>
        <w:rPr>
          <w:rFonts w:ascii="Times New Roman" w:hAnsi="Times New Roman" w:cs="Times New Roman"/>
          <w:sz w:val="24"/>
          <w:szCs w:val="24"/>
        </w:rPr>
        <w:t>I sincerely hope that you will find the report very resourceful. If you require any further information or clarification in interpreting my report, please do not hesitate to contact me. I highly appreciate the opportunity you gave me.</w:t>
      </w:r>
      <w:r w:rsidR="000034E4">
        <w:rPr>
          <w:rFonts w:ascii="Times New Roman" w:hAnsi="Times New Roman" w:cs="Times New Roman"/>
          <w:sz w:val="24"/>
          <w:szCs w:val="24"/>
        </w:rPr>
        <w:t xml:space="preserve">  </w:t>
      </w:r>
    </w:p>
    <w:p w:rsidR="007C3A59" w:rsidRDefault="00EC5B3F" w:rsidP="00EC5B3F">
      <w:pPr>
        <w:rPr>
          <w:rFonts w:ascii="Times New Roman" w:hAnsi="Times New Roman" w:cs="Times New Roman"/>
          <w:sz w:val="24"/>
          <w:szCs w:val="24"/>
        </w:rPr>
      </w:pPr>
      <w:r>
        <w:rPr>
          <w:rFonts w:ascii="Times New Roman" w:hAnsi="Times New Roman" w:cs="Times New Roman"/>
          <w:sz w:val="24"/>
          <w:szCs w:val="24"/>
        </w:rPr>
        <w:t>Thanking you</w:t>
      </w:r>
    </w:p>
    <w:p w:rsidR="000034E4" w:rsidRDefault="000034E4" w:rsidP="007C3A59">
      <w:pPr>
        <w:rPr>
          <w:rFonts w:ascii="Times New Roman" w:hAnsi="Times New Roman" w:cs="Times New Roman"/>
          <w:sz w:val="24"/>
          <w:szCs w:val="24"/>
        </w:rPr>
      </w:pPr>
    </w:p>
    <w:p w:rsidR="007C3A59" w:rsidRPr="007C3A59" w:rsidRDefault="007C3A59" w:rsidP="007C3A59">
      <w:pPr>
        <w:rPr>
          <w:rFonts w:ascii="Times New Roman" w:hAnsi="Times New Roman" w:cs="Times New Roman"/>
          <w:sz w:val="24"/>
          <w:szCs w:val="24"/>
        </w:rPr>
      </w:pPr>
      <w:r>
        <w:rPr>
          <w:rFonts w:ascii="Times New Roman" w:hAnsi="Times New Roman" w:cs="Times New Roman"/>
          <w:sz w:val="24"/>
          <w:szCs w:val="24"/>
        </w:rPr>
        <w:t xml:space="preserve"> </w:t>
      </w:r>
      <w:r w:rsidRPr="007C3A59">
        <w:rPr>
          <w:rFonts w:ascii="Times New Roman" w:hAnsi="Times New Roman" w:cs="Times New Roman"/>
          <w:sz w:val="24"/>
          <w:szCs w:val="24"/>
        </w:rPr>
        <w:t xml:space="preserve">Yours Sincerely,   </w:t>
      </w:r>
    </w:p>
    <w:p w:rsidR="007C3A59" w:rsidRDefault="007C3A59" w:rsidP="007C3A59">
      <w:pPr>
        <w:rPr>
          <w:rFonts w:ascii="Times New Roman" w:hAnsi="Times New Roman" w:cs="Times New Roman"/>
          <w:sz w:val="24"/>
          <w:szCs w:val="24"/>
        </w:rPr>
      </w:pPr>
      <w:r>
        <w:rPr>
          <w:rFonts w:ascii="Times New Roman" w:hAnsi="Times New Roman" w:cs="Times New Roman"/>
          <w:sz w:val="24"/>
          <w:szCs w:val="24"/>
        </w:rPr>
        <w:t xml:space="preserve"> Nittanonda Baisnab</w:t>
      </w:r>
    </w:p>
    <w:p w:rsidR="007C3A59" w:rsidRDefault="007C3A59" w:rsidP="007C3A59">
      <w:pPr>
        <w:rPr>
          <w:rFonts w:ascii="Times New Roman" w:hAnsi="Times New Roman" w:cs="Times New Roman"/>
          <w:sz w:val="24"/>
          <w:szCs w:val="24"/>
        </w:rPr>
      </w:pPr>
      <w:r w:rsidRPr="007C3A59">
        <w:rPr>
          <w:rFonts w:ascii="Times New Roman" w:hAnsi="Times New Roman" w:cs="Times New Roman"/>
          <w:sz w:val="24"/>
          <w:szCs w:val="24"/>
        </w:rPr>
        <w:t xml:space="preserve"> </w:t>
      </w:r>
      <w:r>
        <w:rPr>
          <w:rFonts w:ascii="Times New Roman" w:hAnsi="Times New Roman" w:cs="Times New Roman"/>
          <w:sz w:val="24"/>
          <w:szCs w:val="24"/>
        </w:rPr>
        <w:t>ID: 111143036</w:t>
      </w:r>
    </w:p>
    <w:p w:rsidR="007C3A59" w:rsidRDefault="007C3A59" w:rsidP="007C3A59">
      <w:pPr>
        <w:rPr>
          <w:rFonts w:ascii="Times New Roman" w:hAnsi="Times New Roman" w:cs="Times New Roman"/>
          <w:sz w:val="24"/>
          <w:szCs w:val="24"/>
        </w:rPr>
      </w:pPr>
      <w:r w:rsidRPr="007C3A59">
        <w:rPr>
          <w:rFonts w:ascii="Times New Roman" w:hAnsi="Times New Roman" w:cs="Times New Roman"/>
          <w:sz w:val="24"/>
          <w:szCs w:val="24"/>
        </w:rPr>
        <w:t>Major in Accounting</w:t>
      </w:r>
    </w:p>
    <w:p w:rsidR="00D0236A" w:rsidRDefault="007C3A59">
      <w:pPr>
        <w:rPr>
          <w:rFonts w:ascii="Times New Roman" w:hAnsi="Times New Roman" w:cs="Times New Roman"/>
          <w:sz w:val="24"/>
          <w:szCs w:val="24"/>
        </w:rPr>
      </w:pPr>
      <w:r w:rsidRPr="007C3A59">
        <w:rPr>
          <w:rFonts w:ascii="Times New Roman" w:hAnsi="Times New Roman" w:cs="Times New Roman"/>
          <w:sz w:val="24"/>
          <w:szCs w:val="24"/>
        </w:rPr>
        <w:t xml:space="preserve"> BBA Program</w:t>
      </w:r>
    </w:p>
    <w:p w:rsidR="00D0236A" w:rsidRPr="00D465D6" w:rsidRDefault="00B0729A">
      <w:pPr>
        <w:rPr>
          <w:rFonts w:ascii="Times New Roman" w:hAnsi="Times New Roman" w:cs="Times New Roman"/>
          <w:b/>
          <w:sz w:val="28"/>
          <w:szCs w:val="28"/>
        </w:rPr>
      </w:pPr>
      <w:r>
        <w:rPr>
          <w:rFonts w:ascii="Times New Roman" w:hAnsi="Times New Roman" w:cs="Times New Roman"/>
          <w:b/>
          <w:sz w:val="28"/>
          <w:szCs w:val="28"/>
        </w:rPr>
        <w:t xml:space="preserve">                                             </w:t>
      </w:r>
      <w:r w:rsidR="00CF6FFA" w:rsidRPr="00D465D6">
        <w:rPr>
          <w:rFonts w:ascii="Times New Roman" w:hAnsi="Times New Roman" w:cs="Times New Roman"/>
          <w:b/>
          <w:sz w:val="28"/>
          <w:szCs w:val="28"/>
        </w:rPr>
        <w:t xml:space="preserve"> Declaration</w:t>
      </w:r>
    </w:p>
    <w:p w:rsidR="00D465D6" w:rsidRDefault="00D465D6" w:rsidP="00060DD2">
      <w:pPr>
        <w:spacing w:line="360" w:lineRule="auto"/>
        <w:jc w:val="both"/>
        <w:rPr>
          <w:rFonts w:ascii="Times New Roman" w:hAnsi="Times New Roman" w:cs="Times New Roman"/>
          <w:sz w:val="24"/>
          <w:szCs w:val="24"/>
        </w:rPr>
      </w:pPr>
    </w:p>
    <w:p w:rsidR="00B0729A" w:rsidRDefault="00AE53D0" w:rsidP="00B072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Nittanonda Baisnab, hereby declare that the presented report of my internship </w:t>
      </w:r>
      <w:r w:rsidR="00D465D6">
        <w:rPr>
          <w:rFonts w:ascii="Times New Roman" w:hAnsi="Times New Roman" w:cs="Times New Roman"/>
          <w:sz w:val="24"/>
          <w:szCs w:val="24"/>
        </w:rPr>
        <w:t>titled “Function of customer service department’’</w:t>
      </w:r>
      <w:r>
        <w:rPr>
          <w:rFonts w:ascii="Times New Roman" w:hAnsi="Times New Roman" w:cs="Times New Roman"/>
          <w:sz w:val="24"/>
          <w:szCs w:val="24"/>
        </w:rPr>
        <w:t xml:space="preserve"> of National Bank Limited. It is uniquely prepared by me internee at National Bank Limited, Gulshan Branch.</w:t>
      </w:r>
    </w:p>
    <w:p w:rsidR="00AE53D0" w:rsidRDefault="00D465D6" w:rsidP="00B0729A">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AE53D0" w:rsidRDefault="00AE53D0" w:rsidP="00B072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confirm that, the report is only prepared for my academic requirement not for otherwise purpose. It might be with the interest of opposite party of the </w:t>
      </w:r>
      <w:r w:rsidR="00060DD2">
        <w:rPr>
          <w:rFonts w:ascii="Times New Roman" w:hAnsi="Times New Roman" w:cs="Times New Roman"/>
          <w:sz w:val="24"/>
          <w:szCs w:val="24"/>
        </w:rPr>
        <w:t>corporation.</w:t>
      </w:r>
    </w:p>
    <w:p w:rsidR="00D0236A" w:rsidRDefault="00D0236A">
      <w:pPr>
        <w:rPr>
          <w:rFonts w:ascii="Times New Roman" w:hAnsi="Times New Roman" w:cs="Times New Roman"/>
          <w:sz w:val="24"/>
          <w:szCs w:val="24"/>
        </w:rPr>
      </w:pPr>
    </w:p>
    <w:p w:rsidR="00D0236A" w:rsidRDefault="00D0236A">
      <w:pPr>
        <w:rPr>
          <w:rFonts w:ascii="Times New Roman" w:hAnsi="Times New Roman" w:cs="Times New Roman"/>
          <w:sz w:val="24"/>
          <w:szCs w:val="24"/>
        </w:rPr>
      </w:pPr>
    </w:p>
    <w:p w:rsidR="00D0236A" w:rsidRDefault="00D0236A">
      <w:pPr>
        <w:rPr>
          <w:rFonts w:ascii="Times New Roman" w:hAnsi="Times New Roman" w:cs="Times New Roman"/>
          <w:sz w:val="24"/>
          <w:szCs w:val="24"/>
        </w:rPr>
      </w:pPr>
    </w:p>
    <w:p w:rsidR="00060DD2" w:rsidRDefault="00060DD2">
      <w:pPr>
        <w:rPr>
          <w:rFonts w:ascii="Times New Roman" w:hAnsi="Times New Roman" w:cs="Times New Roman"/>
          <w:sz w:val="24"/>
          <w:szCs w:val="24"/>
        </w:rPr>
      </w:pPr>
      <w:r>
        <w:rPr>
          <w:rFonts w:ascii="Times New Roman" w:hAnsi="Times New Roman" w:cs="Times New Roman"/>
          <w:sz w:val="24"/>
          <w:szCs w:val="24"/>
        </w:rPr>
        <w:t>------------------------</w:t>
      </w:r>
    </w:p>
    <w:p w:rsidR="00060DD2" w:rsidRDefault="00060DD2">
      <w:pPr>
        <w:rPr>
          <w:rFonts w:ascii="Times New Roman" w:hAnsi="Times New Roman" w:cs="Times New Roman"/>
          <w:sz w:val="24"/>
          <w:szCs w:val="24"/>
        </w:rPr>
      </w:pPr>
      <w:r>
        <w:rPr>
          <w:rFonts w:ascii="Times New Roman" w:hAnsi="Times New Roman" w:cs="Times New Roman"/>
          <w:sz w:val="24"/>
          <w:szCs w:val="24"/>
        </w:rPr>
        <w:t xml:space="preserve">Nittanonda Baisnab </w:t>
      </w:r>
    </w:p>
    <w:p w:rsidR="00060DD2" w:rsidRDefault="00060DD2">
      <w:pPr>
        <w:rPr>
          <w:rFonts w:ascii="Times New Roman" w:hAnsi="Times New Roman" w:cs="Times New Roman"/>
          <w:sz w:val="24"/>
          <w:szCs w:val="24"/>
        </w:rPr>
      </w:pPr>
      <w:r>
        <w:rPr>
          <w:rFonts w:ascii="Times New Roman" w:hAnsi="Times New Roman" w:cs="Times New Roman"/>
          <w:sz w:val="24"/>
          <w:szCs w:val="24"/>
        </w:rPr>
        <w:t>ID</w:t>
      </w:r>
      <w:r w:rsidR="00792C85">
        <w:rPr>
          <w:rFonts w:ascii="Times New Roman" w:hAnsi="Times New Roman" w:cs="Times New Roman"/>
          <w:sz w:val="24"/>
          <w:szCs w:val="24"/>
        </w:rPr>
        <w:t>: 111</w:t>
      </w:r>
      <w:r w:rsidR="003A3F29">
        <w:rPr>
          <w:rFonts w:ascii="Times New Roman" w:hAnsi="Times New Roman" w:cs="Times New Roman"/>
          <w:sz w:val="24"/>
          <w:szCs w:val="24"/>
        </w:rPr>
        <w:t xml:space="preserve"> </w:t>
      </w:r>
      <w:r>
        <w:rPr>
          <w:rFonts w:ascii="Times New Roman" w:hAnsi="Times New Roman" w:cs="Times New Roman"/>
          <w:sz w:val="24"/>
          <w:szCs w:val="24"/>
        </w:rPr>
        <w:t>143</w:t>
      </w:r>
      <w:r w:rsidR="003A3F29">
        <w:rPr>
          <w:rFonts w:ascii="Times New Roman" w:hAnsi="Times New Roman" w:cs="Times New Roman"/>
          <w:sz w:val="24"/>
          <w:szCs w:val="24"/>
        </w:rPr>
        <w:t xml:space="preserve"> </w:t>
      </w:r>
      <w:r>
        <w:rPr>
          <w:rFonts w:ascii="Times New Roman" w:hAnsi="Times New Roman" w:cs="Times New Roman"/>
          <w:sz w:val="24"/>
          <w:szCs w:val="24"/>
        </w:rPr>
        <w:t>036</w:t>
      </w:r>
    </w:p>
    <w:p w:rsidR="0048641A" w:rsidRDefault="0048641A">
      <w:pPr>
        <w:rPr>
          <w:rFonts w:ascii="Times New Roman" w:hAnsi="Times New Roman" w:cs="Times New Roman"/>
          <w:sz w:val="24"/>
          <w:szCs w:val="24"/>
        </w:rPr>
      </w:pPr>
      <w:r>
        <w:rPr>
          <w:rFonts w:ascii="Times New Roman" w:hAnsi="Times New Roman" w:cs="Times New Roman"/>
          <w:sz w:val="24"/>
          <w:szCs w:val="24"/>
        </w:rPr>
        <w:t xml:space="preserve">Major in accounting </w:t>
      </w:r>
    </w:p>
    <w:p w:rsidR="0048641A" w:rsidRDefault="0048641A">
      <w:pPr>
        <w:rPr>
          <w:rFonts w:ascii="Times New Roman" w:hAnsi="Times New Roman" w:cs="Times New Roman"/>
          <w:sz w:val="24"/>
          <w:szCs w:val="24"/>
        </w:rPr>
      </w:pPr>
      <w:r>
        <w:rPr>
          <w:rFonts w:ascii="Times New Roman" w:hAnsi="Times New Roman" w:cs="Times New Roman"/>
          <w:sz w:val="24"/>
          <w:szCs w:val="24"/>
        </w:rPr>
        <w:t xml:space="preserve">BBA </w:t>
      </w:r>
    </w:p>
    <w:p w:rsidR="00060DD2" w:rsidRDefault="00060DD2">
      <w:pPr>
        <w:rPr>
          <w:rFonts w:ascii="Times New Roman" w:hAnsi="Times New Roman" w:cs="Times New Roman"/>
          <w:sz w:val="24"/>
          <w:szCs w:val="24"/>
        </w:rPr>
      </w:pPr>
    </w:p>
    <w:p w:rsidR="00D0236A" w:rsidRDefault="00D0236A">
      <w:pPr>
        <w:rPr>
          <w:rFonts w:ascii="Times New Roman" w:hAnsi="Times New Roman" w:cs="Times New Roman"/>
          <w:sz w:val="24"/>
          <w:szCs w:val="24"/>
        </w:rPr>
      </w:pPr>
    </w:p>
    <w:p w:rsidR="00D0236A" w:rsidRDefault="00D0236A">
      <w:pPr>
        <w:rPr>
          <w:rFonts w:ascii="Times New Roman" w:hAnsi="Times New Roman" w:cs="Times New Roman"/>
          <w:sz w:val="24"/>
          <w:szCs w:val="24"/>
        </w:rPr>
      </w:pPr>
    </w:p>
    <w:p w:rsidR="00CB3A98" w:rsidRDefault="00CB3A98">
      <w:pPr>
        <w:rPr>
          <w:rFonts w:ascii="Times New Roman" w:hAnsi="Times New Roman" w:cs="Times New Roman"/>
          <w:sz w:val="24"/>
          <w:szCs w:val="24"/>
        </w:rPr>
      </w:pPr>
    </w:p>
    <w:p w:rsidR="00AD690E" w:rsidRDefault="00EE354F">
      <w:pPr>
        <w:rPr>
          <w:rFonts w:ascii="Times New Roman" w:hAnsi="Times New Roman" w:cs="Times New Roman"/>
          <w:sz w:val="24"/>
          <w:szCs w:val="24"/>
        </w:rPr>
      </w:pPr>
      <w:r>
        <w:rPr>
          <w:rFonts w:ascii="Times New Roman" w:hAnsi="Times New Roman" w:cs="Times New Roman"/>
          <w:sz w:val="24"/>
          <w:szCs w:val="24"/>
        </w:rPr>
        <w:t xml:space="preserve">                                        </w:t>
      </w:r>
      <w:r w:rsidR="00CF6FFA">
        <w:rPr>
          <w:rFonts w:ascii="Times New Roman" w:hAnsi="Times New Roman" w:cs="Times New Roman"/>
          <w:sz w:val="24"/>
          <w:szCs w:val="24"/>
        </w:rPr>
        <w:t xml:space="preserve">               </w:t>
      </w:r>
    </w:p>
    <w:p w:rsidR="003F75C6" w:rsidRDefault="003F75C6">
      <w:pPr>
        <w:rPr>
          <w:rFonts w:ascii="Times New Roman" w:hAnsi="Times New Roman" w:cs="Times New Roman"/>
          <w:sz w:val="24"/>
          <w:szCs w:val="24"/>
        </w:rPr>
      </w:pPr>
    </w:p>
    <w:p w:rsidR="00943DD2" w:rsidRDefault="003F75C6">
      <w:pPr>
        <w:rPr>
          <w:rFonts w:ascii="Times New Roman" w:hAnsi="Times New Roman" w:cs="Times New Roman"/>
          <w:sz w:val="24"/>
          <w:szCs w:val="24"/>
        </w:rPr>
      </w:pPr>
      <w:r>
        <w:rPr>
          <w:rFonts w:ascii="Times New Roman" w:hAnsi="Times New Roman" w:cs="Times New Roman"/>
          <w:sz w:val="24"/>
          <w:szCs w:val="24"/>
        </w:rPr>
        <w:t xml:space="preserve">                                                  </w:t>
      </w:r>
    </w:p>
    <w:p w:rsidR="00943DD2" w:rsidRDefault="00943DD2">
      <w:pPr>
        <w:rPr>
          <w:rFonts w:ascii="Times New Roman" w:hAnsi="Times New Roman" w:cs="Times New Roman"/>
          <w:sz w:val="24"/>
          <w:szCs w:val="24"/>
        </w:rPr>
      </w:pPr>
    </w:p>
    <w:p w:rsidR="00943DD2" w:rsidRDefault="00943DD2">
      <w:pPr>
        <w:rPr>
          <w:rFonts w:ascii="Times New Roman" w:hAnsi="Times New Roman" w:cs="Times New Roman"/>
          <w:sz w:val="24"/>
          <w:szCs w:val="24"/>
        </w:rPr>
      </w:pPr>
    </w:p>
    <w:p w:rsidR="00FB19B5" w:rsidRPr="00FB19B5" w:rsidRDefault="00943DD2" w:rsidP="00FB19B5">
      <w:pPr>
        <w:rPr>
          <w:rFonts w:ascii="Times New Roman" w:hAnsi="Times New Roman" w:cs="Times New Roman"/>
          <w:b/>
          <w:sz w:val="28"/>
          <w:szCs w:val="28"/>
        </w:rPr>
      </w:pPr>
      <w:r>
        <w:rPr>
          <w:rFonts w:ascii="Times New Roman" w:hAnsi="Times New Roman" w:cs="Times New Roman"/>
          <w:sz w:val="24"/>
          <w:szCs w:val="24"/>
        </w:rPr>
        <w:t xml:space="preserve">                                              </w:t>
      </w:r>
      <w:r w:rsidR="003F75C6">
        <w:rPr>
          <w:rFonts w:ascii="Times New Roman" w:hAnsi="Times New Roman" w:cs="Times New Roman"/>
          <w:b/>
          <w:sz w:val="28"/>
          <w:szCs w:val="28"/>
        </w:rPr>
        <w:t>Executive summary</w:t>
      </w:r>
    </w:p>
    <w:p w:rsidR="00EE354F" w:rsidRDefault="00FB19B5" w:rsidP="00B0729A">
      <w:pPr>
        <w:spacing w:line="360" w:lineRule="auto"/>
        <w:jc w:val="both"/>
        <w:rPr>
          <w:rFonts w:ascii="Times New Roman" w:hAnsi="Times New Roman" w:cs="Times New Roman"/>
          <w:sz w:val="24"/>
          <w:szCs w:val="24"/>
        </w:rPr>
      </w:pPr>
      <w:bookmarkStart w:id="0" w:name="_GoBack"/>
      <w:r w:rsidRPr="00FB19B5">
        <w:rPr>
          <w:rFonts w:ascii="Times New Roman" w:hAnsi="Times New Roman" w:cs="Times New Roman"/>
          <w:sz w:val="24"/>
          <w:szCs w:val="24"/>
        </w:rPr>
        <w:t>The banking sector is reaching out to various events every day. At the same time, the banking process has become faster and the banking sector is growing. The demand for the best daily services comes with different ideas and innovative products. To survive in the competitive banking sector, all banking institutions are looking for a better opportunity to serve their customers. It is therefore necessary that everyone has an idea of ​​bank</w:t>
      </w:r>
      <w:r>
        <w:rPr>
          <w:rFonts w:ascii="Times New Roman" w:hAnsi="Times New Roman" w:cs="Times New Roman"/>
          <w:sz w:val="24"/>
          <w:szCs w:val="24"/>
        </w:rPr>
        <w:t>ing and banking procedures. NBL</w:t>
      </w:r>
      <w:r w:rsidRPr="00FB19B5">
        <w:rPr>
          <w:rFonts w:ascii="Times New Roman" w:hAnsi="Times New Roman" w:cs="Times New Roman"/>
          <w:sz w:val="24"/>
          <w:szCs w:val="24"/>
        </w:rPr>
        <w:t xml:space="preserve"> believes in tomorrow's vision. To achieve the desired goal, the Bank demonstrates excellence at all levels with a climate of continuous improvement. </w:t>
      </w:r>
      <w:r w:rsidR="00100025" w:rsidRPr="00100025">
        <w:rPr>
          <w:rFonts w:ascii="Times New Roman" w:hAnsi="Times New Roman" w:cs="Times New Roman"/>
          <w:sz w:val="24"/>
          <w:szCs w:val="24"/>
        </w:rPr>
        <w:t>Networking plans and strategy for the Bank to improve its competitive performance rela</w:t>
      </w:r>
      <w:r w:rsidR="009049B5">
        <w:rPr>
          <w:rFonts w:ascii="Times New Roman" w:hAnsi="Times New Roman" w:cs="Times New Roman"/>
          <w:sz w:val="24"/>
          <w:szCs w:val="24"/>
        </w:rPr>
        <w:t xml:space="preserve">tive to others in this rapid </w:t>
      </w:r>
      <w:r w:rsidR="00181768">
        <w:rPr>
          <w:rFonts w:ascii="Times New Roman" w:hAnsi="Times New Roman" w:cs="Times New Roman"/>
          <w:sz w:val="24"/>
          <w:szCs w:val="24"/>
        </w:rPr>
        <w:t>evo</w:t>
      </w:r>
      <w:r w:rsidR="00181768" w:rsidRPr="00100025">
        <w:rPr>
          <w:rFonts w:ascii="Times New Roman" w:hAnsi="Times New Roman" w:cs="Times New Roman"/>
          <w:sz w:val="24"/>
          <w:szCs w:val="24"/>
        </w:rPr>
        <w:t>lution</w:t>
      </w:r>
      <w:r w:rsidR="00100025" w:rsidRPr="00100025">
        <w:rPr>
          <w:rFonts w:ascii="Times New Roman" w:hAnsi="Times New Roman" w:cs="Times New Roman"/>
          <w:sz w:val="24"/>
          <w:szCs w:val="24"/>
        </w:rPr>
        <w:t xml:space="preserve"> of the competitive environment. In the first chapter, I discuss the introduction and rational study, for the purpose of the study, the scope of the study and the limitations of the study. In the second chapter, I discussed the methodology of the study. In the third chapter, I analyzed the organizational context, the mission, the vision and hierarchy of the management, the production line, the financial performance and the activities related to the opening of the accounts, the</w:t>
      </w:r>
      <w:r w:rsidR="00100025">
        <w:rPr>
          <w:rFonts w:ascii="Times New Roman" w:hAnsi="Times New Roman" w:cs="Times New Roman"/>
          <w:sz w:val="24"/>
          <w:szCs w:val="24"/>
        </w:rPr>
        <w:t xml:space="preserve"> deposits and checking withdrawals transaction also organization wide activities. And finally I have made a conclusion and give some recommendations of the </w:t>
      </w:r>
      <w:r w:rsidR="00F674EF">
        <w:rPr>
          <w:rFonts w:ascii="Times New Roman" w:hAnsi="Times New Roman" w:cs="Times New Roman"/>
          <w:sz w:val="24"/>
          <w:szCs w:val="24"/>
        </w:rPr>
        <w:t>bank.</w:t>
      </w:r>
      <w:r w:rsidR="00F674EF" w:rsidRPr="00891D61">
        <w:rPr>
          <w:rFonts w:ascii="Times New Roman" w:hAnsi="Times New Roman" w:cs="Times New Roman"/>
          <w:sz w:val="24"/>
          <w:szCs w:val="24"/>
        </w:rPr>
        <w:t xml:space="preserve"> This</w:t>
      </w:r>
      <w:r w:rsidR="00891D61" w:rsidRPr="00891D61">
        <w:rPr>
          <w:rFonts w:ascii="Times New Roman" w:hAnsi="Times New Roman" w:cs="Times New Roman"/>
          <w:sz w:val="24"/>
          <w:szCs w:val="24"/>
        </w:rPr>
        <w:t xml:space="preserve"> report will provide a critical aspect of the Bank's overall banking operations</w:t>
      </w:r>
      <w:r w:rsidR="00F674EF">
        <w:rPr>
          <w:rFonts w:ascii="Times New Roman" w:hAnsi="Times New Roman" w:cs="Times New Roman"/>
          <w:sz w:val="24"/>
          <w:szCs w:val="24"/>
        </w:rPr>
        <w:t>.</w:t>
      </w:r>
    </w:p>
    <w:bookmarkEnd w:id="0"/>
    <w:p w:rsidR="00EE354F" w:rsidRDefault="00EE354F">
      <w:pPr>
        <w:rPr>
          <w:rFonts w:ascii="Times New Roman" w:hAnsi="Times New Roman" w:cs="Times New Roman"/>
          <w:sz w:val="24"/>
          <w:szCs w:val="24"/>
        </w:rPr>
      </w:pPr>
    </w:p>
    <w:p w:rsidR="00EE354F" w:rsidRDefault="00EE354F">
      <w:pPr>
        <w:rPr>
          <w:rFonts w:ascii="Times New Roman" w:hAnsi="Times New Roman" w:cs="Times New Roman"/>
          <w:sz w:val="24"/>
          <w:szCs w:val="24"/>
        </w:rPr>
      </w:pPr>
    </w:p>
    <w:p w:rsidR="00EE354F" w:rsidRDefault="00EE354F">
      <w:pPr>
        <w:rPr>
          <w:rFonts w:ascii="Times New Roman" w:hAnsi="Times New Roman" w:cs="Times New Roman"/>
          <w:sz w:val="24"/>
          <w:szCs w:val="24"/>
        </w:rPr>
      </w:pPr>
    </w:p>
    <w:p w:rsidR="00EE354F" w:rsidRDefault="00EE354F">
      <w:pPr>
        <w:rPr>
          <w:rFonts w:ascii="Times New Roman" w:hAnsi="Times New Roman" w:cs="Times New Roman"/>
          <w:sz w:val="24"/>
          <w:szCs w:val="24"/>
        </w:rPr>
      </w:pPr>
    </w:p>
    <w:p w:rsidR="00EE354F" w:rsidRDefault="00EE354F">
      <w:pPr>
        <w:rPr>
          <w:rFonts w:ascii="Times New Roman" w:hAnsi="Times New Roman" w:cs="Times New Roman"/>
          <w:sz w:val="24"/>
          <w:szCs w:val="24"/>
        </w:rPr>
      </w:pPr>
    </w:p>
    <w:p w:rsidR="00190E33" w:rsidRDefault="00190E33">
      <w:pPr>
        <w:rPr>
          <w:rFonts w:ascii="Times New Roman" w:hAnsi="Times New Roman" w:cs="Times New Roman"/>
          <w:sz w:val="24"/>
          <w:szCs w:val="24"/>
        </w:rPr>
      </w:pPr>
    </w:p>
    <w:p w:rsidR="00190E33" w:rsidRDefault="00190E33">
      <w:pPr>
        <w:rPr>
          <w:rFonts w:ascii="Times New Roman" w:hAnsi="Times New Roman" w:cs="Times New Roman"/>
          <w:sz w:val="24"/>
          <w:szCs w:val="24"/>
        </w:rPr>
      </w:pPr>
    </w:p>
    <w:p w:rsidR="002E579D" w:rsidRDefault="002E579D">
      <w:pPr>
        <w:rPr>
          <w:rFonts w:ascii="Times New Roman" w:hAnsi="Times New Roman" w:cs="Times New Roman"/>
          <w:sz w:val="24"/>
          <w:szCs w:val="24"/>
        </w:rPr>
      </w:pPr>
    </w:p>
    <w:p w:rsidR="00891D61" w:rsidRDefault="002E579D">
      <w:pPr>
        <w:rPr>
          <w:rFonts w:ascii="Times New Roman" w:hAnsi="Times New Roman" w:cs="Times New Roman"/>
          <w:b/>
          <w:sz w:val="28"/>
          <w:szCs w:val="28"/>
        </w:rPr>
      </w:pPr>
      <w:r w:rsidRPr="002E579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E579D">
        <w:rPr>
          <w:rFonts w:ascii="Times New Roman" w:hAnsi="Times New Roman" w:cs="Times New Roman"/>
          <w:b/>
          <w:sz w:val="28"/>
          <w:szCs w:val="28"/>
        </w:rPr>
        <w:t xml:space="preserve"> </w:t>
      </w:r>
    </w:p>
    <w:p w:rsidR="00B0729A" w:rsidRDefault="00B0729A">
      <w:pPr>
        <w:rPr>
          <w:rFonts w:ascii="Times New Roman" w:hAnsi="Times New Roman" w:cs="Times New Roman"/>
          <w:b/>
          <w:sz w:val="28"/>
          <w:szCs w:val="28"/>
        </w:rPr>
      </w:pPr>
    </w:p>
    <w:p w:rsidR="002E579D" w:rsidRDefault="00891D61">
      <w:pPr>
        <w:rPr>
          <w:rFonts w:ascii="Times New Roman" w:hAnsi="Times New Roman" w:cs="Times New Roman"/>
          <w:b/>
          <w:sz w:val="28"/>
          <w:szCs w:val="28"/>
        </w:rPr>
      </w:pPr>
      <w:r>
        <w:rPr>
          <w:rFonts w:ascii="Times New Roman" w:hAnsi="Times New Roman" w:cs="Times New Roman"/>
          <w:b/>
          <w:sz w:val="28"/>
          <w:szCs w:val="28"/>
        </w:rPr>
        <w:t xml:space="preserve">                                            </w:t>
      </w:r>
      <w:r w:rsidR="002E579D" w:rsidRPr="002E579D">
        <w:rPr>
          <w:rFonts w:ascii="Times New Roman" w:hAnsi="Times New Roman" w:cs="Times New Roman"/>
          <w:b/>
          <w:sz w:val="28"/>
          <w:szCs w:val="28"/>
        </w:rPr>
        <w:t xml:space="preserve">  List of Acronyms</w:t>
      </w:r>
    </w:p>
    <w:p w:rsidR="005D3346" w:rsidRDefault="005D3346">
      <w:pP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4788"/>
        <w:gridCol w:w="4788"/>
      </w:tblGrid>
      <w:tr w:rsidR="005D3346" w:rsidTr="005D3346">
        <w:tc>
          <w:tcPr>
            <w:tcW w:w="4788" w:type="dxa"/>
          </w:tcPr>
          <w:p w:rsidR="005D3346" w:rsidRDefault="004A4CDD">
            <w:pPr>
              <w:rPr>
                <w:rFonts w:ascii="Times New Roman" w:hAnsi="Times New Roman" w:cs="Times New Roman"/>
                <w:sz w:val="24"/>
                <w:szCs w:val="24"/>
              </w:rPr>
            </w:pPr>
            <w:r>
              <w:rPr>
                <w:rFonts w:ascii="Times New Roman" w:hAnsi="Times New Roman" w:cs="Times New Roman"/>
                <w:sz w:val="24"/>
                <w:szCs w:val="24"/>
              </w:rPr>
              <w:t>NBL</w:t>
            </w:r>
          </w:p>
        </w:tc>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National Bank Limited</w:t>
            </w:r>
          </w:p>
        </w:tc>
      </w:tr>
      <w:tr w:rsidR="005D3346" w:rsidTr="005D3346">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SB</w:t>
            </w:r>
          </w:p>
        </w:tc>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Savings account</w:t>
            </w:r>
          </w:p>
        </w:tc>
      </w:tr>
      <w:tr w:rsidR="005D3346" w:rsidTr="005D3346">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NMS/MSS</w:t>
            </w:r>
          </w:p>
        </w:tc>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Monthly savings scheme</w:t>
            </w:r>
          </w:p>
        </w:tc>
      </w:tr>
      <w:tr w:rsidR="005D3346" w:rsidTr="005D3346">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FDR</w:t>
            </w:r>
          </w:p>
        </w:tc>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 xml:space="preserve">Fixed deposit account </w:t>
            </w:r>
          </w:p>
        </w:tc>
      </w:tr>
      <w:tr w:rsidR="005D3346" w:rsidTr="005D3346">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 xml:space="preserve">MDS </w:t>
            </w:r>
          </w:p>
        </w:tc>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Millionaire deposit scheme</w:t>
            </w:r>
          </w:p>
        </w:tc>
      </w:tr>
      <w:tr w:rsidR="005D3346" w:rsidTr="005D3346">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 xml:space="preserve">DBA </w:t>
            </w:r>
          </w:p>
        </w:tc>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 xml:space="preserve">Double benefit account  </w:t>
            </w:r>
          </w:p>
        </w:tc>
      </w:tr>
      <w:tr w:rsidR="005D3346" w:rsidTr="005D3346">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TT</w:t>
            </w:r>
          </w:p>
        </w:tc>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Telegraphic transfer</w:t>
            </w:r>
          </w:p>
        </w:tc>
      </w:tr>
      <w:tr w:rsidR="005D3346" w:rsidTr="005D3346">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DD</w:t>
            </w:r>
          </w:p>
        </w:tc>
        <w:tc>
          <w:tcPr>
            <w:tcW w:w="4788" w:type="dxa"/>
          </w:tcPr>
          <w:p w:rsidR="005D3346" w:rsidRDefault="005D3346">
            <w:pPr>
              <w:rPr>
                <w:rFonts w:ascii="Times New Roman" w:hAnsi="Times New Roman" w:cs="Times New Roman"/>
                <w:sz w:val="24"/>
                <w:szCs w:val="24"/>
              </w:rPr>
            </w:pPr>
            <w:r>
              <w:rPr>
                <w:rFonts w:ascii="Times New Roman" w:hAnsi="Times New Roman" w:cs="Times New Roman"/>
                <w:sz w:val="24"/>
                <w:szCs w:val="24"/>
              </w:rPr>
              <w:t>Demand draft</w:t>
            </w:r>
          </w:p>
        </w:tc>
      </w:tr>
      <w:tr w:rsidR="005D3346" w:rsidTr="005D3346">
        <w:tc>
          <w:tcPr>
            <w:tcW w:w="4788" w:type="dxa"/>
          </w:tcPr>
          <w:p w:rsidR="005D3346" w:rsidRDefault="00B976A4">
            <w:pPr>
              <w:rPr>
                <w:rFonts w:ascii="Times New Roman" w:hAnsi="Times New Roman" w:cs="Times New Roman"/>
                <w:sz w:val="24"/>
                <w:szCs w:val="24"/>
              </w:rPr>
            </w:pPr>
            <w:r>
              <w:rPr>
                <w:rFonts w:ascii="Times New Roman" w:hAnsi="Times New Roman" w:cs="Times New Roman"/>
                <w:sz w:val="24"/>
                <w:szCs w:val="24"/>
              </w:rPr>
              <w:t>CCS</w:t>
            </w:r>
          </w:p>
        </w:tc>
        <w:tc>
          <w:tcPr>
            <w:tcW w:w="4788" w:type="dxa"/>
          </w:tcPr>
          <w:p w:rsidR="005D3346" w:rsidRDefault="00B976A4">
            <w:pPr>
              <w:rPr>
                <w:rFonts w:ascii="Times New Roman" w:hAnsi="Times New Roman" w:cs="Times New Roman"/>
                <w:sz w:val="24"/>
                <w:szCs w:val="24"/>
              </w:rPr>
            </w:pPr>
            <w:r>
              <w:rPr>
                <w:rFonts w:ascii="Times New Roman" w:hAnsi="Times New Roman" w:cs="Times New Roman"/>
                <w:sz w:val="24"/>
                <w:szCs w:val="24"/>
              </w:rPr>
              <w:t>Consumer credit scheme</w:t>
            </w:r>
          </w:p>
        </w:tc>
      </w:tr>
      <w:tr w:rsidR="005D3346" w:rsidTr="005D3346">
        <w:tc>
          <w:tcPr>
            <w:tcW w:w="4788" w:type="dxa"/>
          </w:tcPr>
          <w:p w:rsidR="005D3346" w:rsidRDefault="00B976A4">
            <w:pPr>
              <w:rPr>
                <w:rFonts w:ascii="Times New Roman" w:hAnsi="Times New Roman" w:cs="Times New Roman"/>
                <w:sz w:val="24"/>
                <w:szCs w:val="24"/>
              </w:rPr>
            </w:pPr>
            <w:r>
              <w:rPr>
                <w:rFonts w:ascii="Times New Roman" w:hAnsi="Times New Roman" w:cs="Times New Roman"/>
                <w:sz w:val="24"/>
                <w:szCs w:val="24"/>
              </w:rPr>
              <w:t>CC</w:t>
            </w:r>
          </w:p>
        </w:tc>
        <w:tc>
          <w:tcPr>
            <w:tcW w:w="4788" w:type="dxa"/>
          </w:tcPr>
          <w:p w:rsidR="005D3346" w:rsidRDefault="00B976A4">
            <w:pPr>
              <w:rPr>
                <w:rFonts w:ascii="Times New Roman" w:hAnsi="Times New Roman" w:cs="Times New Roman"/>
                <w:sz w:val="24"/>
                <w:szCs w:val="24"/>
              </w:rPr>
            </w:pPr>
            <w:r>
              <w:rPr>
                <w:rFonts w:ascii="Times New Roman" w:hAnsi="Times New Roman" w:cs="Times New Roman"/>
                <w:sz w:val="24"/>
                <w:szCs w:val="24"/>
              </w:rPr>
              <w:t>Cash credit</w:t>
            </w:r>
          </w:p>
        </w:tc>
      </w:tr>
      <w:tr w:rsidR="005D3346" w:rsidTr="005D3346">
        <w:tc>
          <w:tcPr>
            <w:tcW w:w="4788" w:type="dxa"/>
          </w:tcPr>
          <w:p w:rsidR="005D3346" w:rsidRDefault="00B976A4">
            <w:pPr>
              <w:rPr>
                <w:rFonts w:ascii="Times New Roman" w:hAnsi="Times New Roman" w:cs="Times New Roman"/>
                <w:sz w:val="24"/>
                <w:szCs w:val="24"/>
              </w:rPr>
            </w:pPr>
            <w:r>
              <w:rPr>
                <w:rFonts w:ascii="Times New Roman" w:hAnsi="Times New Roman" w:cs="Times New Roman"/>
                <w:sz w:val="24"/>
                <w:szCs w:val="24"/>
              </w:rPr>
              <w:t>SME</w:t>
            </w:r>
          </w:p>
        </w:tc>
        <w:tc>
          <w:tcPr>
            <w:tcW w:w="4788" w:type="dxa"/>
          </w:tcPr>
          <w:p w:rsidR="005D3346" w:rsidRDefault="00B976A4">
            <w:pPr>
              <w:rPr>
                <w:rFonts w:ascii="Times New Roman" w:hAnsi="Times New Roman" w:cs="Times New Roman"/>
                <w:sz w:val="24"/>
                <w:szCs w:val="24"/>
              </w:rPr>
            </w:pPr>
            <w:r>
              <w:rPr>
                <w:rFonts w:ascii="Times New Roman" w:hAnsi="Times New Roman" w:cs="Times New Roman"/>
                <w:sz w:val="24"/>
                <w:szCs w:val="24"/>
              </w:rPr>
              <w:t>Small business loan</w:t>
            </w:r>
          </w:p>
        </w:tc>
      </w:tr>
      <w:tr w:rsidR="005D3346" w:rsidTr="005D3346">
        <w:tc>
          <w:tcPr>
            <w:tcW w:w="4788" w:type="dxa"/>
          </w:tcPr>
          <w:p w:rsidR="005D3346" w:rsidRDefault="006567B2">
            <w:pPr>
              <w:rPr>
                <w:rFonts w:ascii="Times New Roman" w:hAnsi="Times New Roman" w:cs="Times New Roman"/>
                <w:sz w:val="24"/>
                <w:szCs w:val="24"/>
              </w:rPr>
            </w:pPr>
            <w:r>
              <w:rPr>
                <w:rFonts w:ascii="Times New Roman" w:hAnsi="Times New Roman" w:cs="Times New Roman"/>
                <w:sz w:val="24"/>
                <w:szCs w:val="24"/>
              </w:rPr>
              <w:t>LSDS</w:t>
            </w:r>
          </w:p>
        </w:tc>
        <w:tc>
          <w:tcPr>
            <w:tcW w:w="4788" w:type="dxa"/>
          </w:tcPr>
          <w:p w:rsidR="005D3346" w:rsidRDefault="006567B2">
            <w:pPr>
              <w:rPr>
                <w:rFonts w:ascii="Times New Roman" w:hAnsi="Times New Roman" w:cs="Times New Roman"/>
                <w:sz w:val="24"/>
                <w:szCs w:val="24"/>
              </w:rPr>
            </w:pPr>
            <w:r>
              <w:rPr>
                <w:rFonts w:ascii="Times New Roman" w:hAnsi="Times New Roman" w:cs="Times New Roman"/>
                <w:sz w:val="24"/>
                <w:szCs w:val="24"/>
              </w:rPr>
              <w:t>Luxury savings deposit scheme</w:t>
            </w:r>
          </w:p>
        </w:tc>
      </w:tr>
    </w:tbl>
    <w:p w:rsidR="005D3346" w:rsidRPr="005D3346" w:rsidRDefault="005D3346">
      <w:pPr>
        <w:rPr>
          <w:rFonts w:ascii="Times New Roman" w:hAnsi="Times New Roman" w:cs="Times New Roman"/>
          <w:sz w:val="24"/>
          <w:szCs w:val="24"/>
        </w:rPr>
      </w:pPr>
    </w:p>
    <w:p w:rsidR="002E579D" w:rsidRDefault="002E579D">
      <w:pPr>
        <w:rPr>
          <w:rFonts w:ascii="Times New Roman" w:hAnsi="Times New Roman" w:cs="Times New Roman"/>
          <w:sz w:val="24"/>
          <w:szCs w:val="24"/>
        </w:rPr>
      </w:pPr>
    </w:p>
    <w:p w:rsidR="00190E33" w:rsidRDefault="00190E33">
      <w:pPr>
        <w:rPr>
          <w:rFonts w:ascii="Times New Roman" w:hAnsi="Times New Roman" w:cs="Times New Roman"/>
          <w:sz w:val="24"/>
          <w:szCs w:val="24"/>
        </w:rPr>
      </w:pPr>
    </w:p>
    <w:p w:rsidR="00190E33" w:rsidRDefault="00190E33">
      <w:pPr>
        <w:rPr>
          <w:rFonts w:ascii="Times New Roman" w:hAnsi="Times New Roman" w:cs="Times New Roman"/>
          <w:sz w:val="24"/>
          <w:szCs w:val="24"/>
        </w:rPr>
      </w:pPr>
    </w:p>
    <w:p w:rsidR="00190E33" w:rsidRDefault="00190E33">
      <w:pPr>
        <w:rPr>
          <w:rFonts w:ascii="Times New Roman" w:hAnsi="Times New Roman" w:cs="Times New Roman"/>
          <w:sz w:val="24"/>
          <w:szCs w:val="24"/>
        </w:rPr>
      </w:pPr>
    </w:p>
    <w:p w:rsidR="00190E33" w:rsidRDefault="00190E33">
      <w:pPr>
        <w:rPr>
          <w:rFonts w:ascii="Times New Roman" w:hAnsi="Times New Roman" w:cs="Times New Roman"/>
          <w:sz w:val="24"/>
          <w:szCs w:val="24"/>
        </w:rPr>
      </w:pPr>
    </w:p>
    <w:p w:rsidR="00DC2F38" w:rsidRDefault="00190E33">
      <w:pPr>
        <w:rPr>
          <w:rFonts w:ascii="Times New Roman" w:hAnsi="Times New Roman" w:cs="Times New Roman"/>
          <w:sz w:val="24"/>
          <w:szCs w:val="24"/>
        </w:rPr>
      </w:pPr>
      <w:r>
        <w:rPr>
          <w:rFonts w:ascii="Times New Roman" w:hAnsi="Times New Roman" w:cs="Times New Roman"/>
          <w:sz w:val="24"/>
          <w:szCs w:val="24"/>
        </w:rPr>
        <w:t xml:space="preserve">                                                       </w:t>
      </w:r>
    </w:p>
    <w:p w:rsidR="00DC2F38" w:rsidRDefault="00DC2F38">
      <w:pPr>
        <w:rPr>
          <w:rFonts w:ascii="Times New Roman" w:hAnsi="Times New Roman" w:cs="Times New Roman"/>
          <w:sz w:val="24"/>
          <w:szCs w:val="24"/>
        </w:rPr>
      </w:pPr>
    </w:p>
    <w:p w:rsidR="00DC2F38" w:rsidRDefault="00DC2F38">
      <w:pPr>
        <w:rPr>
          <w:rFonts w:ascii="Times New Roman" w:hAnsi="Times New Roman" w:cs="Times New Roman"/>
          <w:sz w:val="24"/>
          <w:szCs w:val="24"/>
        </w:rPr>
      </w:pPr>
    </w:p>
    <w:p w:rsidR="00DC2F38" w:rsidRDefault="00DC2F38">
      <w:pPr>
        <w:rPr>
          <w:rFonts w:ascii="Times New Roman" w:hAnsi="Times New Roman" w:cs="Times New Roman"/>
          <w:sz w:val="24"/>
          <w:szCs w:val="24"/>
        </w:rPr>
      </w:pPr>
    </w:p>
    <w:p w:rsidR="00DC2F38" w:rsidRDefault="00DC2F38">
      <w:pPr>
        <w:rPr>
          <w:rFonts w:ascii="Times New Roman" w:hAnsi="Times New Roman" w:cs="Times New Roman"/>
          <w:sz w:val="24"/>
          <w:szCs w:val="24"/>
        </w:rPr>
      </w:pPr>
    </w:p>
    <w:p w:rsidR="009F4494" w:rsidRDefault="009F4494">
      <w:pPr>
        <w:rPr>
          <w:rFonts w:ascii="Times New Roman" w:hAnsi="Times New Roman" w:cs="Times New Roman"/>
          <w:sz w:val="24"/>
          <w:szCs w:val="24"/>
        </w:rPr>
      </w:pPr>
    </w:p>
    <w:p w:rsidR="00E50577" w:rsidRDefault="00E50577">
      <w:pPr>
        <w:rPr>
          <w:rFonts w:ascii="Times New Roman" w:hAnsi="Times New Roman" w:cs="Times New Roman"/>
          <w:sz w:val="24"/>
          <w:szCs w:val="24"/>
        </w:rPr>
      </w:pPr>
    </w:p>
    <w:p w:rsidR="00E50577" w:rsidRDefault="00E50577">
      <w:pPr>
        <w:rPr>
          <w:rFonts w:ascii="Times New Roman" w:hAnsi="Times New Roman" w:cs="Times New Roman"/>
          <w:sz w:val="24"/>
          <w:szCs w:val="24"/>
        </w:rPr>
      </w:pPr>
    </w:p>
    <w:p w:rsidR="00E50577" w:rsidRDefault="00E50577">
      <w:pPr>
        <w:rPr>
          <w:rFonts w:ascii="Times New Roman" w:hAnsi="Times New Roman" w:cs="Times New Roman"/>
          <w:sz w:val="24"/>
          <w:szCs w:val="24"/>
        </w:rPr>
      </w:pPr>
    </w:p>
    <w:p w:rsidR="005411D7" w:rsidRDefault="005411D7">
      <w:pPr>
        <w:rPr>
          <w:rFonts w:ascii="Times New Roman" w:hAnsi="Times New Roman" w:cs="Times New Roman"/>
          <w:sz w:val="24"/>
          <w:szCs w:val="24"/>
        </w:rPr>
      </w:pPr>
    </w:p>
    <w:p w:rsidR="00EE354F" w:rsidRPr="009B133A" w:rsidRDefault="009F4494">
      <w:pPr>
        <w:rPr>
          <w:rFonts w:ascii="Times New Roman" w:hAnsi="Times New Roman" w:cs="Times New Roman"/>
          <w:sz w:val="28"/>
          <w:szCs w:val="28"/>
        </w:rPr>
      </w:pPr>
      <w:r w:rsidRPr="002E1462">
        <w:rPr>
          <w:rFonts w:ascii="Times New Roman" w:hAnsi="Times New Roman" w:cs="Times New Roman"/>
          <w:sz w:val="28"/>
          <w:szCs w:val="28"/>
        </w:rPr>
        <w:t xml:space="preserve">                         </w:t>
      </w:r>
      <w:r w:rsidR="002E1462">
        <w:rPr>
          <w:rFonts w:ascii="Times New Roman" w:hAnsi="Times New Roman" w:cs="Times New Roman"/>
          <w:sz w:val="28"/>
          <w:szCs w:val="28"/>
        </w:rPr>
        <w:t xml:space="preserve">                       </w:t>
      </w:r>
      <w:r w:rsidR="00190E33" w:rsidRPr="002E1462">
        <w:rPr>
          <w:rFonts w:ascii="Times New Roman" w:hAnsi="Times New Roman" w:cs="Times New Roman"/>
          <w:sz w:val="28"/>
          <w:szCs w:val="28"/>
        </w:rPr>
        <w:t xml:space="preserve">  </w:t>
      </w:r>
      <w:r w:rsidR="00EE354F" w:rsidRPr="002E1462">
        <w:rPr>
          <w:rFonts w:ascii="Times New Roman" w:hAnsi="Times New Roman" w:cs="Times New Roman"/>
          <w:b/>
          <w:sz w:val="28"/>
          <w:szCs w:val="28"/>
        </w:rPr>
        <w:t xml:space="preserve">Table of contents </w:t>
      </w:r>
    </w:p>
    <w:sdt>
      <w:sdtPr>
        <w:rPr>
          <w:rFonts w:asciiTheme="minorHAnsi" w:eastAsiaTheme="minorHAnsi" w:hAnsiTheme="minorHAnsi" w:cstheme="minorBidi"/>
          <w:color w:val="auto"/>
          <w:sz w:val="22"/>
          <w:szCs w:val="22"/>
        </w:rPr>
        <w:id w:val="-1731376801"/>
        <w:docPartObj>
          <w:docPartGallery w:val="Table of Contents"/>
          <w:docPartUnique/>
        </w:docPartObj>
      </w:sdtPr>
      <w:sdtEndPr>
        <w:rPr>
          <w:b/>
          <w:bCs/>
          <w:noProof/>
        </w:rPr>
      </w:sdtEndPr>
      <w:sdtContent>
        <w:p w:rsidR="00E50577" w:rsidRDefault="00E50577">
          <w:pPr>
            <w:pStyle w:val="TOCHeading"/>
          </w:pPr>
          <w:r>
            <w:t>Contents</w:t>
          </w:r>
        </w:p>
        <w:p w:rsidR="009B133A" w:rsidRDefault="00E50577">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25298532" w:history="1">
            <w:r w:rsidR="009B133A" w:rsidRPr="00404A62">
              <w:rPr>
                <w:rStyle w:val="Hyperlink"/>
                <w:noProof/>
              </w:rPr>
              <w:t>Chapter 1: Introduction</w:t>
            </w:r>
            <w:r w:rsidR="009B133A">
              <w:rPr>
                <w:noProof/>
                <w:webHidden/>
              </w:rPr>
              <w:tab/>
            </w:r>
            <w:r w:rsidR="009B133A">
              <w:rPr>
                <w:noProof/>
                <w:webHidden/>
              </w:rPr>
              <w:fldChar w:fldCharType="begin"/>
            </w:r>
            <w:r w:rsidR="009B133A">
              <w:rPr>
                <w:noProof/>
                <w:webHidden/>
              </w:rPr>
              <w:instrText xml:space="preserve"> PAGEREF _Toc525298532 \h </w:instrText>
            </w:r>
            <w:r w:rsidR="009B133A">
              <w:rPr>
                <w:noProof/>
                <w:webHidden/>
              </w:rPr>
            </w:r>
            <w:r w:rsidR="009B133A">
              <w:rPr>
                <w:noProof/>
                <w:webHidden/>
              </w:rPr>
              <w:fldChar w:fldCharType="separate"/>
            </w:r>
            <w:r w:rsidR="003B7345">
              <w:rPr>
                <w:noProof/>
                <w:webHidden/>
              </w:rPr>
              <w:t>9</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33" w:history="1">
            <w:r w:rsidR="009B133A" w:rsidRPr="00404A62">
              <w:rPr>
                <w:rStyle w:val="Hyperlink"/>
                <w:b/>
                <w:noProof/>
              </w:rPr>
              <w:t>1.1 Introduction to the topic:</w:t>
            </w:r>
            <w:r w:rsidR="009B133A">
              <w:rPr>
                <w:noProof/>
                <w:webHidden/>
              </w:rPr>
              <w:tab/>
            </w:r>
            <w:r w:rsidR="009B133A">
              <w:rPr>
                <w:noProof/>
                <w:webHidden/>
              </w:rPr>
              <w:fldChar w:fldCharType="begin"/>
            </w:r>
            <w:r w:rsidR="009B133A">
              <w:rPr>
                <w:noProof/>
                <w:webHidden/>
              </w:rPr>
              <w:instrText xml:space="preserve"> PAGEREF _Toc525298533 \h </w:instrText>
            </w:r>
            <w:r w:rsidR="009B133A">
              <w:rPr>
                <w:noProof/>
                <w:webHidden/>
              </w:rPr>
            </w:r>
            <w:r w:rsidR="009B133A">
              <w:rPr>
                <w:noProof/>
                <w:webHidden/>
              </w:rPr>
              <w:fldChar w:fldCharType="separate"/>
            </w:r>
            <w:r w:rsidR="003B7345">
              <w:rPr>
                <w:noProof/>
                <w:webHidden/>
              </w:rPr>
              <w:t>10</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34" w:history="1">
            <w:r w:rsidR="009B133A" w:rsidRPr="00404A62">
              <w:rPr>
                <w:rStyle w:val="Hyperlink"/>
                <w:b/>
                <w:noProof/>
              </w:rPr>
              <w:t>1.2 Introduction of the organization:</w:t>
            </w:r>
            <w:r w:rsidR="009B133A">
              <w:rPr>
                <w:noProof/>
                <w:webHidden/>
              </w:rPr>
              <w:tab/>
            </w:r>
            <w:r w:rsidR="009B133A">
              <w:rPr>
                <w:noProof/>
                <w:webHidden/>
              </w:rPr>
              <w:fldChar w:fldCharType="begin"/>
            </w:r>
            <w:r w:rsidR="009B133A">
              <w:rPr>
                <w:noProof/>
                <w:webHidden/>
              </w:rPr>
              <w:instrText xml:space="preserve"> PAGEREF _Toc525298534 \h </w:instrText>
            </w:r>
            <w:r w:rsidR="009B133A">
              <w:rPr>
                <w:noProof/>
                <w:webHidden/>
              </w:rPr>
            </w:r>
            <w:r w:rsidR="009B133A">
              <w:rPr>
                <w:noProof/>
                <w:webHidden/>
              </w:rPr>
              <w:fldChar w:fldCharType="separate"/>
            </w:r>
            <w:r w:rsidR="003B7345">
              <w:rPr>
                <w:noProof/>
                <w:webHidden/>
              </w:rPr>
              <w:t>11</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35" w:history="1">
            <w:r w:rsidR="009B133A" w:rsidRPr="00404A62">
              <w:rPr>
                <w:rStyle w:val="Hyperlink"/>
                <w:b/>
                <w:noProof/>
              </w:rPr>
              <w:t>1.3 Objective of the Study:</w:t>
            </w:r>
            <w:r w:rsidR="009B133A">
              <w:rPr>
                <w:noProof/>
                <w:webHidden/>
              </w:rPr>
              <w:tab/>
            </w:r>
            <w:r w:rsidR="009B133A">
              <w:rPr>
                <w:noProof/>
                <w:webHidden/>
              </w:rPr>
              <w:fldChar w:fldCharType="begin"/>
            </w:r>
            <w:r w:rsidR="009B133A">
              <w:rPr>
                <w:noProof/>
                <w:webHidden/>
              </w:rPr>
              <w:instrText xml:space="preserve"> PAGEREF _Toc525298535 \h </w:instrText>
            </w:r>
            <w:r w:rsidR="009B133A">
              <w:rPr>
                <w:noProof/>
                <w:webHidden/>
              </w:rPr>
            </w:r>
            <w:r w:rsidR="009B133A">
              <w:rPr>
                <w:noProof/>
                <w:webHidden/>
              </w:rPr>
              <w:fldChar w:fldCharType="separate"/>
            </w:r>
            <w:r w:rsidR="003B7345">
              <w:rPr>
                <w:noProof/>
                <w:webHidden/>
              </w:rPr>
              <w:t>11</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36" w:history="1">
            <w:r w:rsidR="009B133A" w:rsidRPr="00404A62">
              <w:rPr>
                <w:rStyle w:val="Hyperlink"/>
                <w:b/>
                <w:noProof/>
              </w:rPr>
              <w:t>1.4 Rational of the study:</w:t>
            </w:r>
            <w:r w:rsidR="009B133A">
              <w:rPr>
                <w:noProof/>
                <w:webHidden/>
              </w:rPr>
              <w:tab/>
            </w:r>
            <w:r w:rsidR="009B133A">
              <w:rPr>
                <w:noProof/>
                <w:webHidden/>
              </w:rPr>
              <w:fldChar w:fldCharType="begin"/>
            </w:r>
            <w:r w:rsidR="009B133A">
              <w:rPr>
                <w:noProof/>
                <w:webHidden/>
              </w:rPr>
              <w:instrText xml:space="preserve"> PAGEREF _Toc525298536 \h </w:instrText>
            </w:r>
            <w:r w:rsidR="009B133A">
              <w:rPr>
                <w:noProof/>
                <w:webHidden/>
              </w:rPr>
            </w:r>
            <w:r w:rsidR="009B133A">
              <w:rPr>
                <w:noProof/>
                <w:webHidden/>
              </w:rPr>
              <w:fldChar w:fldCharType="separate"/>
            </w:r>
            <w:r w:rsidR="003B7345">
              <w:rPr>
                <w:noProof/>
                <w:webHidden/>
              </w:rPr>
              <w:t>12</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37" w:history="1">
            <w:r w:rsidR="009B133A" w:rsidRPr="00404A62">
              <w:rPr>
                <w:rStyle w:val="Hyperlink"/>
                <w:b/>
                <w:noProof/>
              </w:rPr>
              <w:t>1.5 Scope of the report:</w:t>
            </w:r>
            <w:r w:rsidR="009B133A">
              <w:rPr>
                <w:noProof/>
                <w:webHidden/>
              </w:rPr>
              <w:tab/>
            </w:r>
            <w:r w:rsidR="009B133A">
              <w:rPr>
                <w:noProof/>
                <w:webHidden/>
              </w:rPr>
              <w:fldChar w:fldCharType="begin"/>
            </w:r>
            <w:r w:rsidR="009B133A">
              <w:rPr>
                <w:noProof/>
                <w:webHidden/>
              </w:rPr>
              <w:instrText xml:space="preserve"> PAGEREF _Toc525298537 \h </w:instrText>
            </w:r>
            <w:r w:rsidR="009B133A">
              <w:rPr>
                <w:noProof/>
                <w:webHidden/>
              </w:rPr>
            </w:r>
            <w:r w:rsidR="009B133A">
              <w:rPr>
                <w:noProof/>
                <w:webHidden/>
              </w:rPr>
              <w:fldChar w:fldCharType="separate"/>
            </w:r>
            <w:r w:rsidR="003B7345">
              <w:rPr>
                <w:noProof/>
                <w:webHidden/>
              </w:rPr>
              <w:t>12</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38" w:history="1">
            <w:r w:rsidR="009B133A" w:rsidRPr="00404A62">
              <w:rPr>
                <w:rStyle w:val="Hyperlink"/>
                <w:b/>
                <w:noProof/>
              </w:rPr>
              <w:t>1.6 Limitation:</w:t>
            </w:r>
            <w:r w:rsidR="009B133A">
              <w:rPr>
                <w:noProof/>
                <w:webHidden/>
              </w:rPr>
              <w:tab/>
            </w:r>
            <w:r w:rsidR="009B133A">
              <w:rPr>
                <w:noProof/>
                <w:webHidden/>
              </w:rPr>
              <w:fldChar w:fldCharType="begin"/>
            </w:r>
            <w:r w:rsidR="009B133A">
              <w:rPr>
                <w:noProof/>
                <w:webHidden/>
              </w:rPr>
              <w:instrText xml:space="preserve"> PAGEREF _Toc525298538 \h </w:instrText>
            </w:r>
            <w:r w:rsidR="009B133A">
              <w:rPr>
                <w:noProof/>
                <w:webHidden/>
              </w:rPr>
            </w:r>
            <w:r w:rsidR="009B133A">
              <w:rPr>
                <w:noProof/>
                <w:webHidden/>
              </w:rPr>
              <w:fldChar w:fldCharType="separate"/>
            </w:r>
            <w:r w:rsidR="003B7345">
              <w:rPr>
                <w:noProof/>
                <w:webHidden/>
              </w:rPr>
              <w:t>13</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39" w:history="1">
            <w:r w:rsidR="009B133A" w:rsidRPr="00404A62">
              <w:rPr>
                <w:rStyle w:val="Hyperlink"/>
                <w:b/>
                <w:noProof/>
              </w:rPr>
              <w:t>02. Methodology of the study:</w:t>
            </w:r>
            <w:r w:rsidR="009B133A">
              <w:rPr>
                <w:noProof/>
                <w:webHidden/>
              </w:rPr>
              <w:tab/>
            </w:r>
            <w:r w:rsidR="009B133A">
              <w:rPr>
                <w:noProof/>
                <w:webHidden/>
              </w:rPr>
              <w:fldChar w:fldCharType="begin"/>
            </w:r>
            <w:r w:rsidR="009B133A">
              <w:rPr>
                <w:noProof/>
                <w:webHidden/>
              </w:rPr>
              <w:instrText xml:space="preserve"> PAGEREF _Toc525298539 \h </w:instrText>
            </w:r>
            <w:r w:rsidR="009B133A">
              <w:rPr>
                <w:noProof/>
                <w:webHidden/>
              </w:rPr>
            </w:r>
            <w:r w:rsidR="009B133A">
              <w:rPr>
                <w:noProof/>
                <w:webHidden/>
              </w:rPr>
              <w:fldChar w:fldCharType="separate"/>
            </w:r>
            <w:r w:rsidR="003B7345">
              <w:rPr>
                <w:noProof/>
                <w:webHidden/>
              </w:rPr>
              <w:t>14</w:t>
            </w:r>
            <w:r w:rsidR="009B133A">
              <w:rPr>
                <w:noProof/>
                <w:webHidden/>
              </w:rPr>
              <w:fldChar w:fldCharType="end"/>
            </w:r>
          </w:hyperlink>
        </w:p>
        <w:p w:rsidR="009B133A" w:rsidRDefault="00D76546">
          <w:pPr>
            <w:pStyle w:val="TOC1"/>
            <w:tabs>
              <w:tab w:val="right" w:leader="dot" w:pos="9350"/>
            </w:tabs>
            <w:rPr>
              <w:rFonts w:eastAsiaTheme="minorEastAsia"/>
              <w:noProof/>
            </w:rPr>
          </w:pPr>
          <w:hyperlink w:anchor="_Toc525298540" w:history="1">
            <w:r w:rsidR="009B133A" w:rsidRPr="00404A62">
              <w:rPr>
                <w:rStyle w:val="Hyperlink"/>
                <w:b/>
                <w:noProof/>
              </w:rPr>
              <w:t>3.1 Background of the organizations</w:t>
            </w:r>
            <w:r w:rsidR="009B133A">
              <w:rPr>
                <w:noProof/>
                <w:webHidden/>
              </w:rPr>
              <w:tab/>
            </w:r>
            <w:r w:rsidR="009B133A">
              <w:rPr>
                <w:noProof/>
                <w:webHidden/>
              </w:rPr>
              <w:fldChar w:fldCharType="begin"/>
            </w:r>
            <w:r w:rsidR="009B133A">
              <w:rPr>
                <w:noProof/>
                <w:webHidden/>
              </w:rPr>
              <w:instrText xml:space="preserve"> PAGEREF _Toc525298540 \h </w:instrText>
            </w:r>
            <w:r w:rsidR="009B133A">
              <w:rPr>
                <w:noProof/>
                <w:webHidden/>
              </w:rPr>
            </w:r>
            <w:r w:rsidR="009B133A">
              <w:rPr>
                <w:noProof/>
                <w:webHidden/>
              </w:rPr>
              <w:fldChar w:fldCharType="separate"/>
            </w:r>
            <w:r w:rsidR="003B7345">
              <w:rPr>
                <w:noProof/>
                <w:webHidden/>
              </w:rPr>
              <w:t>15</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41" w:history="1">
            <w:r w:rsidR="009B133A" w:rsidRPr="00404A62">
              <w:rPr>
                <w:rStyle w:val="Hyperlink"/>
                <w:b/>
                <w:noProof/>
              </w:rPr>
              <w:t>3.2 Mission</w:t>
            </w:r>
            <w:r w:rsidR="009B133A">
              <w:rPr>
                <w:noProof/>
                <w:webHidden/>
              </w:rPr>
              <w:tab/>
            </w:r>
            <w:r w:rsidR="009B133A">
              <w:rPr>
                <w:noProof/>
                <w:webHidden/>
              </w:rPr>
              <w:fldChar w:fldCharType="begin"/>
            </w:r>
            <w:r w:rsidR="009B133A">
              <w:rPr>
                <w:noProof/>
                <w:webHidden/>
              </w:rPr>
              <w:instrText xml:space="preserve"> PAGEREF _Toc525298541 \h </w:instrText>
            </w:r>
            <w:r w:rsidR="009B133A">
              <w:rPr>
                <w:noProof/>
                <w:webHidden/>
              </w:rPr>
            </w:r>
            <w:r w:rsidR="009B133A">
              <w:rPr>
                <w:noProof/>
                <w:webHidden/>
              </w:rPr>
              <w:fldChar w:fldCharType="separate"/>
            </w:r>
            <w:r w:rsidR="003B7345">
              <w:rPr>
                <w:noProof/>
                <w:webHidden/>
              </w:rPr>
              <w:t>17</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42" w:history="1">
            <w:r w:rsidR="009B133A" w:rsidRPr="00404A62">
              <w:rPr>
                <w:rStyle w:val="Hyperlink"/>
                <w:b/>
                <w:noProof/>
              </w:rPr>
              <w:t>3.2.1 Vision</w:t>
            </w:r>
            <w:r w:rsidR="009B133A">
              <w:rPr>
                <w:noProof/>
                <w:webHidden/>
              </w:rPr>
              <w:tab/>
            </w:r>
            <w:r w:rsidR="009B133A">
              <w:rPr>
                <w:noProof/>
                <w:webHidden/>
              </w:rPr>
              <w:fldChar w:fldCharType="begin"/>
            </w:r>
            <w:r w:rsidR="009B133A">
              <w:rPr>
                <w:noProof/>
                <w:webHidden/>
              </w:rPr>
              <w:instrText xml:space="preserve"> PAGEREF _Toc525298542 \h </w:instrText>
            </w:r>
            <w:r w:rsidR="009B133A">
              <w:rPr>
                <w:noProof/>
                <w:webHidden/>
              </w:rPr>
            </w:r>
            <w:r w:rsidR="009B133A">
              <w:rPr>
                <w:noProof/>
                <w:webHidden/>
              </w:rPr>
              <w:fldChar w:fldCharType="separate"/>
            </w:r>
            <w:r w:rsidR="003B7345">
              <w:rPr>
                <w:noProof/>
                <w:webHidden/>
              </w:rPr>
              <w:t>17</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43" w:history="1">
            <w:r w:rsidR="009B133A" w:rsidRPr="00404A62">
              <w:rPr>
                <w:rStyle w:val="Hyperlink"/>
                <w:b/>
                <w:noProof/>
              </w:rPr>
              <w:t>3.2.2 The branch structure of employees of Gulshan branch of national bank is as given below:</w:t>
            </w:r>
            <w:r w:rsidR="009B133A">
              <w:rPr>
                <w:noProof/>
                <w:webHidden/>
              </w:rPr>
              <w:tab/>
            </w:r>
            <w:r w:rsidR="009B133A">
              <w:rPr>
                <w:noProof/>
                <w:webHidden/>
              </w:rPr>
              <w:fldChar w:fldCharType="begin"/>
            </w:r>
            <w:r w:rsidR="009B133A">
              <w:rPr>
                <w:noProof/>
                <w:webHidden/>
              </w:rPr>
              <w:instrText xml:space="preserve"> PAGEREF _Toc525298543 \h </w:instrText>
            </w:r>
            <w:r w:rsidR="009B133A">
              <w:rPr>
                <w:noProof/>
                <w:webHidden/>
              </w:rPr>
            </w:r>
            <w:r w:rsidR="009B133A">
              <w:rPr>
                <w:noProof/>
                <w:webHidden/>
              </w:rPr>
              <w:fldChar w:fldCharType="separate"/>
            </w:r>
            <w:r w:rsidR="003B7345">
              <w:rPr>
                <w:noProof/>
                <w:webHidden/>
              </w:rPr>
              <w:t>18</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44" w:history="1">
            <w:r w:rsidR="009B133A" w:rsidRPr="00404A62">
              <w:rPr>
                <w:rStyle w:val="Hyperlink"/>
                <w:b/>
                <w:noProof/>
              </w:rPr>
              <w:t>3.2.3Hierarchy of National bank:</w:t>
            </w:r>
            <w:r w:rsidR="009B133A">
              <w:rPr>
                <w:noProof/>
                <w:webHidden/>
              </w:rPr>
              <w:tab/>
            </w:r>
            <w:r w:rsidR="009B133A">
              <w:rPr>
                <w:noProof/>
                <w:webHidden/>
              </w:rPr>
              <w:fldChar w:fldCharType="begin"/>
            </w:r>
            <w:r w:rsidR="009B133A">
              <w:rPr>
                <w:noProof/>
                <w:webHidden/>
              </w:rPr>
              <w:instrText xml:space="preserve"> PAGEREF _Toc525298544 \h </w:instrText>
            </w:r>
            <w:r w:rsidR="009B133A">
              <w:rPr>
                <w:noProof/>
                <w:webHidden/>
              </w:rPr>
            </w:r>
            <w:r w:rsidR="009B133A">
              <w:rPr>
                <w:noProof/>
                <w:webHidden/>
              </w:rPr>
              <w:fldChar w:fldCharType="separate"/>
            </w:r>
            <w:r w:rsidR="003B7345">
              <w:rPr>
                <w:noProof/>
                <w:webHidden/>
              </w:rPr>
              <w:t>19</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45" w:history="1">
            <w:r w:rsidR="009B133A" w:rsidRPr="00404A62">
              <w:rPr>
                <w:rStyle w:val="Hyperlink"/>
                <w:b/>
                <w:noProof/>
              </w:rPr>
              <w:t>3.3 Operational activities of the organization:</w:t>
            </w:r>
            <w:r w:rsidR="009B133A">
              <w:rPr>
                <w:noProof/>
                <w:webHidden/>
              </w:rPr>
              <w:tab/>
            </w:r>
            <w:r w:rsidR="009B133A">
              <w:rPr>
                <w:noProof/>
                <w:webHidden/>
              </w:rPr>
              <w:fldChar w:fldCharType="begin"/>
            </w:r>
            <w:r w:rsidR="009B133A">
              <w:rPr>
                <w:noProof/>
                <w:webHidden/>
              </w:rPr>
              <w:instrText xml:space="preserve"> PAGEREF _Toc525298545 \h </w:instrText>
            </w:r>
            <w:r w:rsidR="009B133A">
              <w:rPr>
                <w:noProof/>
                <w:webHidden/>
              </w:rPr>
            </w:r>
            <w:r w:rsidR="009B133A">
              <w:rPr>
                <w:noProof/>
                <w:webHidden/>
              </w:rPr>
              <w:fldChar w:fldCharType="separate"/>
            </w:r>
            <w:r w:rsidR="003B7345">
              <w:rPr>
                <w:noProof/>
                <w:webHidden/>
              </w:rPr>
              <w:t>20</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46" w:history="1">
            <w:r w:rsidR="009B133A" w:rsidRPr="00404A62">
              <w:rPr>
                <w:rStyle w:val="Hyperlink"/>
                <w:b/>
                <w:noProof/>
              </w:rPr>
              <w:t>3.3.1Products and Services of NBL:</w:t>
            </w:r>
            <w:r w:rsidR="009B133A">
              <w:rPr>
                <w:noProof/>
                <w:webHidden/>
              </w:rPr>
              <w:tab/>
            </w:r>
            <w:r w:rsidR="009B133A">
              <w:rPr>
                <w:noProof/>
                <w:webHidden/>
              </w:rPr>
              <w:fldChar w:fldCharType="begin"/>
            </w:r>
            <w:r w:rsidR="009B133A">
              <w:rPr>
                <w:noProof/>
                <w:webHidden/>
              </w:rPr>
              <w:instrText xml:space="preserve"> PAGEREF _Toc525298546 \h </w:instrText>
            </w:r>
            <w:r w:rsidR="009B133A">
              <w:rPr>
                <w:noProof/>
                <w:webHidden/>
              </w:rPr>
            </w:r>
            <w:r w:rsidR="009B133A">
              <w:rPr>
                <w:noProof/>
                <w:webHidden/>
              </w:rPr>
              <w:fldChar w:fldCharType="separate"/>
            </w:r>
            <w:r w:rsidR="003B7345">
              <w:rPr>
                <w:noProof/>
                <w:webHidden/>
              </w:rPr>
              <w:t>21</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47" w:history="1">
            <w:r w:rsidR="009B133A" w:rsidRPr="00404A62">
              <w:rPr>
                <w:rStyle w:val="Hyperlink"/>
                <w:b/>
                <w:noProof/>
              </w:rPr>
              <w:t>3.3.2 Financial performance:</w:t>
            </w:r>
            <w:r w:rsidR="009B133A">
              <w:rPr>
                <w:noProof/>
                <w:webHidden/>
              </w:rPr>
              <w:tab/>
            </w:r>
            <w:r w:rsidR="009B133A">
              <w:rPr>
                <w:noProof/>
                <w:webHidden/>
              </w:rPr>
              <w:fldChar w:fldCharType="begin"/>
            </w:r>
            <w:r w:rsidR="009B133A">
              <w:rPr>
                <w:noProof/>
                <w:webHidden/>
              </w:rPr>
              <w:instrText xml:space="preserve"> PAGEREF _Toc525298547 \h </w:instrText>
            </w:r>
            <w:r w:rsidR="009B133A">
              <w:rPr>
                <w:noProof/>
                <w:webHidden/>
              </w:rPr>
            </w:r>
            <w:r w:rsidR="009B133A">
              <w:rPr>
                <w:noProof/>
                <w:webHidden/>
              </w:rPr>
              <w:fldChar w:fldCharType="separate"/>
            </w:r>
            <w:r w:rsidR="003B7345">
              <w:rPr>
                <w:noProof/>
                <w:webHidden/>
              </w:rPr>
              <w:t>22</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48" w:history="1">
            <w:r w:rsidR="009B133A" w:rsidRPr="00404A62">
              <w:rPr>
                <w:rStyle w:val="Hyperlink"/>
                <w:b/>
                <w:noProof/>
              </w:rPr>
              <w:t>3.3.3 Deposit department</w:t>
            </w:r>
            <w:r w:rsidR="009B133A">
              <w:rPr>
                <w:noProof/>
                <w:webHidden/>
              </w:rPr>
              <w:tab/>
            </w:r>
            <w:r w:rsidR="009B133A">
              <w:rPr>
                <w:noProof/>
                <w:webHidden/>
              </w:rPr>
              <w:fldChar w:fldCharType="begin"/>
            </w:r>
            <w:r w:rsidR="009B133A">
              <w:rPr>
                <w:noProof/>
                <w:webHidden/>
              </w:rPr>
              <w:instrText xml:space="preserve"> PAGEREF _Toc525298548 \h </w:instrText>
            </w:r>
            <w:r w:rsidR="009B133A">
              <w:rPr>
                <w:noProof/>
                <w:webHidden/>
              </w:rPr>
            </w:r>
            <w:r w:rsidR="009B133A">
              <w:rPr>
                <w:noProof/>
                <w:webHidden/>
              </w:rPr>
              <w:fldChar w:fldCharType="separate"/>
            </w:r>
            <w:r w:rsidR="003B7345">
              <w:rPr>
                <w:noProof/>
                <w:webHidden/>
              </w:rPr>
              <w:t>23</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49" w:history="1">
            <w:r w:rsidR="009B133A" w:rsidRPr="00404A62">
              <w:rPr>
                <w:rStyle w:val="Hyperlink"/>
                <w:b/>
                <w:noProof/>
              </w:rPr>
              <w:t>3.3.4 Preparing Charge Document</w:t>
            </w:r>
            <w:r w:rsidR="009B133A">
              <w:rPr>
                <w:noProof/>
                <w:webHidden/>
              </w:rPr>
              <w:tab/>
            </w:r>
            <w:r w:rsidR="009B133A">
              <w:rPr>
                <w:noProof/>
                <w:webHidden/>
              </w:rPr>
              <w:fldChar w:fldCharType="begin"/>
            </w:r>
            <w:r w:rsidR="009B133A">
              <w:rPr>
                <w:noProof/>
                <w:webHidden/>
              </w:rPr>
              <w:instrText xml:space="preserve"> PAGEREF _Toc525298549 \h </w:instrText>
            </w:r>
            <w:r w:rsidR="009B133A">
              <w:rPr>
                <w:noProof/>
                <w:webHidden/>
              </w:rPr>
            </w:r>
            <w:r w:rsidR="009B133A">
              <w:rPr>
                <w:noProof/>
                <w:webHidden/>
              </w:rPr>
              <w:fldChar w:fldCharType="separate"/>
            </w:r>
            <w:r w:rsidR="003B7345">
              <w:rPr>
                <w:noProof/>
                <w:webHidden/>
              </w:rPr>
              <w:t>29</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50" w:history="1">
            <w:r w:rsidR="009B133A" w:rsidRPr="00404A62">
              <w:rPr>
                <w:rStyle w:val="Hyperlink"/>
                <w:b/>
                <w:noProof/>
              </w:rPr>
              <w:t>3.3.5 Printing &amp; Photocopying</w:t>
            </w:r>
            <w:r w:rsidR="009B133A">
              <w:rPr>
                <w:noProof/>
                <w:webHidden/>
              </w:rPr>
              <w:tab/>
            </w:r>
            <w:r w:rsidR="009B133A">
              <w:rPr>
                <w:noProof/>
                <w:webHidden/>
              </w:rPr>
              <w:fldChar w:fldCharType="begin"/>
            </w:r>
            <w:r w:rsidR="009B133A">
              <w:rPr>
                <w:noProof/>
                <w:webHidden/>
              </w:rPr>
              <w:instrText xml:space="preserve"> PAGEREF _Toc525298550 \h </w:instrText>
            </w:r>
            <w:r w:rsidR="009B133A">
              <w:rPr>
                <w:noProof/>
                <w:webHidden/>
              </w:rPr>
            </w:r>
            <w:r w:rsidR="009B133A">
              <w:rPr>
                <w:noProof/>
                <w:webHidden/>
              </w:rPr>
              <w:fldChar w:fldCharType="separate"/>
            </w:r>
            <w:r w:rsidR="003B7345">
              <w:rPr>
                <w:noProof/>
                <w:webHidden/>
              </w:rPr>
              <w:t>29</w:t>
            </w:r>
            <w:r w:rsidR="009B133A">
              <w:rPr>
                <w:noProof/>
                <w:webHidden/>
              </w:rPr>
              <w:fldChar w:fldCharType="end"/>
            </w:r>
          </w:hyperlink>
        </w:p>
        <w:p w:rsidR="009B133A" w:rsidRDefault="00D76546">
          <w:pPr>
            <w:pStyle w:val="TOC2"/>
            <w:tabs>
              <w:tab w:val="right" w:leader="dot" w:pos="9350"/>
            </w:tabs>
            <w:rPr>
              <w:rFonts w:eastAsiaTheme="minorEastAsia"/>
              <w:noProof/>
            </w:rPr>
          </w:pPr>
          <w:hyperlink w:anchor="_Toc525298551" w:history="1">
            <w:r w:rsidR="009B133A" w:rsidRPr="00404A62">
              <w:rPr>
                <w:rStyle w:val="Hyperlink"/>
                <w:b/>
                <w:noProof/>
              </w:rPr>
              <w:t>3.4. SWOT ANALYSIS:</w:t>
            </w:r>
            <w:r w:rsidR="009B133A">
              <w:rPr>
                <w:noProof/>
                <w:webHidden/>
              </w:rPr>
              <w:tab/>
            </w:r>
            <w:r w:rsidR="009B133A">
              <w:rPr>
                <w:noProof/>
                <w:webHidden/>
              </w:rPr>
              <w:fldChar w:fldCharType="begin"/>
            </w:r>
            <w:r w:rsidR="009B133A">
              <w:rPr>
                <w:noProof/>
                <w:webHidden/>
              </w:rPr>
              <w:instrText xml:space="preserve"> PAGEREF _Toc525298551 \h </w:instrText>
            </w:r>
            <w:r w:rsidR="009B133A">
              <w:rPr>
                <w:noProof/>
                <w:webHidden/>
              </w:rPr>
            </w:r>
            <w:r w:rsidR="009B133A">
              <w:rPr>
                <w:noProof/>
                <w:webHidden/>
              </w:rPr>
              <w:fldChar w:fldCharType="separate"/>
            </w:r>
            <w:r w:rsidR="003B7345">
              <w:rPr>
                <w:noProof/>
                <w:webHidden/>
              </w:rPr>
              <w:t>29</w:t>
            </w:r>
            <w:r w:rsidR="009B133A">
              <w:rPr>
                <w:noProof/>
                <w:webHidden/>
              </w:rPr>
              <w:fldChar w:fldCharType="end"/>
            </w:r>
          </w:hyperlink>
        </w:p>
        <w:p w:rsidR="009B133A" w:rsidRDefault="00D76546">
          <w:pPr>
            <w:pStyle w:val="TOC1"/>
            <w:tabs>
              <w:tab w:val="right" w:leader="dot" w:pos="9350"/>
            </w:tabs>
            <w:rPr>
              <w:rFonts w:eastAsiaTheme="minorEastAsia"/>
              <w:noProof/>
            </w:rPr>
          </w:pPr>
          <w:hyperlink w:anchor="_Toc525298552" w:history="1">
            <w:r w:rsidR="009B133A" w:rsidRPr="00404A62">
              <w:rPr>
                <w:rStyle w:val="Hyperlink"/>
                <w:b/>
                <w:noProof/>
              </w:rPr>
              <w:t>4. Findings and analysis:</w:t>
            </w:r>
            <w:r w:rsidR="009B133A">
              <w:rPr>
                <w:noProof/>
                <w:webHidden/>
              </w:rPr>
              <w:tab/>
            </w:r>
            <w:r w:rsidR="009B133A">
              <w:rPr>
                <w:noProof/>
                <w:webHidden/>
              </w:rPr>
              <w:fldChar w:fldCharType="begin"/>
            </w:r>
            <w:r w:rsidR="009B133A">
              <w:rPr>
                <w:noProof/>
                <w:webHidden/>
              </w:rPr>
              <w:instrText xml:space="preserve"> PAGEREF _Toc525298552 \h </w:instrText>
            </w:r>
            <w:r w:rsidR="009B133A">
              <w:rPr>
                <w:noProof/>
                <w:webHidden/>
              </w:rPr>
            </w:r>
            <w:r w:rsidR="009B133A">
              <w:rPr>
                <w:noProof/>
                <w:webHidden/>
              </w:rPr>
              <w:fldChar w:fldCharType="separate"/>
            </w:r>
            <w:r w:rsidR="003B7345">
              <w:rPr>
                <w:noProof/>
                <w:webHidden/>
              </w:rPr>
              <w:t>31</w:t>
            </w:r>
            <w:r w:rsidR="009B133A">
              <w:rPr>
                <w:noProof/>
                <w:webHidden/>
              </w:rPr>
              <w:fldChar w:fldCharType="end"/>
            </w:r>
          </w:hyperlink>
        </w:p>
        <w:p w:rsidR="009B133A" w:rsidRDefault="00D76546">
          <w:pPr>
            <w:pStyle w:val="TOC1"/>
            <w:tabs>
              <w:tab w:val="right" w:leader="dot" w:pos="9350"/>
            </w:tabs>
            <w:rPr>
              <w:rFonts w:eastAsiaTheme="minorEastAsia"/>
              <w:noProof/>
            </w:rPr>
          </w:pPr>
          <w:hyperlink w:anchor="_Toc525298553" w:history="1">
            <w:r w:rsidR="009B133A" w:rsidRPr="00404A62">
              <w:rPr>
                <w:rStyle w:val="Hyperlink"/>
                <w:b/>
                <w:noProof/>
              </w:rPr>
              <w:t>5. Recommendations and conclusion:</w:t>
            </w:r>
            <w:r w:rsidR="009B133A">
              <w:rPr>
                <w:noProof/>
                <w:webHidden/>
              </w:rPr>
              <w:tab/>
            </w:r>
            <w:r w:rsidR="009B133A">
              <w:rPr>
                <w:noProof/>
                <w:webHidden/>
              </w:rPr>
              <w:fldChar w:fldCharType="begin"/>
            </w:r>
            <w:r w:rsidR="009B133A">
              <w:rPr>
                <w:noProof/>
                <w:webHidden/>
              </w:rPr>
              <w:instrText xml:space="preserve"> PAGEREF _Toc525298553 \h </w:instrText>
            </w:r>
            <w:r w:rsidR="009B133A">
              <w:rPr>
                <w:noProof/>
                <w:webHidden/>
              </w:rPr>
            </w:r>
            <w:r w:rsidR="009B133A">
              <w:rPr>
                <w:noProof/>
                <w:webHidden/>
              </w:rPr>
              <w:fldChar w:fldCharType="separate"/>
            </w:r>
            <w:r w:rsidR="003B7345">
              <w:rPr>
                <w:noProof/>
                <w:webHidden/>
              </w:rPr>
              <w:t>35</w:t>
            </w:r>
            <w:r w:rsidR="009B133A">
              <w:rPr>
                <w:noProof/>
                <w:webHidden/>
              </w:rPr>
              <w:fldChar w:fldCharType="end"/>
            </w:r>
          </w:hyperlink>
        </w:p>
        <w:p w:rsidR="009B133A" w:rsidRDefault="00D76546">
          <w:pPr>
            <w:pStyle w:val="TOC1"/>
            <w:tabs>
              <w:tab w:val="right" w:leader="dot" w:pos="9350"/>
            </w:tabs>
            <w:rPr>
              <w:rFonts w:eastAsiaTheme="minorEastAsia"/>
              <w:noProof/>
            </w:rPr>
          </w:pPr>
          <w:hyperlink w:anchor="_Toc525298554" w:history="1">
            <w:r w:rsidR="009B133A" w:rsidRPr="00404A62">
              <w:rPr>
                <w:rStyle w:val="Hyperlink"/>
                <w:b/>
                <w:noProof/>
              </w:rPr>
              <w:t>6. CONCLUSION:</w:t>
            </w:r>
            <w:r w:rsidR="009B133A">
              <w:rPr>
                <w:noProof/>
                <w:webHidden/>
              </w:rPr>
              <w:tab/>
            </w:r>
            <w:r w:rsidR="009B133A">
              <w:rPr>
                <w:noProof/>
                <w:webHidden/>
              </w:rPr>
              <w:fldChar w:fldCharType="begin"/>
            </w:r>
            <w:r w:rsidR="009B133A">
              <w:rPr>
                <w:noProof/>
                <w:webHidden/>
              </w:rPr>
              <w:instrText xml:space="preserve"> PAGEREF _Toc525298554 \h </w:instrText>
            </w:r>
            <w:r w:rsidR="009B133A">
              <w:rPr>
                <w:noProof/>
                <w:webHidden/>
              </w:rPr>
            </w:r>
            <w:r w:rsidR="009B133A">
              <w:rPr>
                <w:noProof/>
                <w:webHidden/>
              </w:rPr>
              <w:fldChar w:fldCharType="separate"/>
            </w:r>
            <w:r w:rsidR="003B7345">
              <w:rPr>
                <w:noProof/>
                <w:webHidden/>
              </w:rPr>
              <w:t>36</w:t>
            </w:r>
            <w:r w:rsidR="009B133A">
              <w:rPr>
                <w:noProof/>
                <w:webHidden/>
              </w:rPr>
              <w:fldChar w:fldCharType="end"/>
            </w:r>
          </w:hyperlink>
        </w:p>
        <w:p w:rsidR="009B133A" w:rsidRDefault="00D76546">
          <w:pPr>
            <w:pStyle w:val="TOC1"/>
            <w:tabs>
              <w:tab w:val="right" w:leader="dot" w:pos="9350"/>
            </w:tabs>
            <w:rPr>
              <w:rFonts w:eastAsiaTheme="minorEastAsia"/>
              <w:noProof/>
            </w:rPr>
          </w:pPr>
          <w:hyperlink w:anchor="_Toc525298555" w:history="1">
            <w:r w:rsidR="009B133A" w:rsidRPr="00404A62">
              <w:rPr>
                <w:rStyle w:val="Hyperlink"/>
                <w:b/>
                <w:noProof/>
              </w:rPr>
              <w:t>7. Appendix:</w:t>
            </w:r>
            <w:r w:rsidR="009B133A">
              <w:rPr>
                <w:noProof/>
                <w:webHidden/>
              </w:rPr>
              <w:tab/>
            </w:r>
            <w:r w:rsidR="009B133A">
              <w:rPr>
                <w:noProof/>
                <w:webHidden/>
              </w:rPr>
              <w:fldChar w:fldCharType="begin"/>
            </w:r>
            <w:r w:rsidR="009B133A">
              <w:rPr>
                <w:noProof/>
                <w:webHidden/>
              </w:rPr>
              <w:instrText xml:space="preserve"> PAGEREF _Toc525298555 \h </w:instrText>
            </w:r>
            <w:r w:rsidR="009B133A">
              <w:rPr>
                <w:noProof/>
                <w:webHidden/>
              </w:rPr>
            </w:r>
            <w:r w:rsidR="009B133A">
              <w:rPr>
                <w:noProof/>
                <w:webHidden/>
              </w:rPr>
              <w:fldChar w:fldCharType="separate"/>
            </w:r>
            <w:r w:rsidR="003B7345">
              <w:rPr>
                <w:noProof/>
                <w:webHidden/>
              </w:rPr>
              <w:t>37</w:t>
            </w:r>
            <w:r w:rsidR="009B133A">
              <w:rPr>
                <w:noProof/>
                <w:webHidden/>
              </w:rPr>
              <w:fldChar w:fldCharType="end"/>
            </w:r>
          </w:hyperlink>
        </w:p>
        <w:p w:rsidR="00EE354F" w:rsidRPr="006E7516" w:rsidRDefault="00E50577">
          <w:r>
            <w:rPr>
              <w:b/>
              <w:bCs/>
              <w:noProof/>
            </w:rPr>
            <w:fldChar w:fldCharType="end"/>
          </w:r>
        </w:p>
      </w:sdtContent>
    </w:sdt>
    <w:p w:rsidR="006E7516" w:rsidRPr="005411D7" w:rsidRDefault="00EE354F" w:rsidP="005411D7">
      <w:pPr>
        <w:rPr>
          <w:rFonts w:ascii="Times New Roman" w:hAnsi="Times New Roman" w:cs="Times New Roman"/>
          <w:b/>
          <w:sz w:val="28"/>
          <w:szCs w:val="28"/>
        </w:rPr>
      </w:pPr>
      <w:r w:rsidRPr="00190E33">
        <w:rPr>
          <w:rFonts w:ascii="Times New Roman" w:hAnsi="Times New Roman" w:cs="Times New Roman"/>
          <w:b/>
          <w:sz w:val="28"/>
          <w:szCs w:val="28"/>
        </w:rPr>
        <w:t xml:space="preserve">   </w:t>
      </w:r>
      <w:r w:rsidR="005411D7">
        <w:rPr>
          <w:rFonts w:ascii="Times New Roman" w:hAnsi="Times New Roman" w:cs="Times New Roman"/>
          <w:b/>
          <w:sz w:val="28"/>
          <w:szCs w:val="28"/>
        </w:rPr>
        <w:t xml:space="preserve">            </w:t>
      </w:r>
      <w:r w:rsidR="000B6ED4">
        <w:rPr>
          <w:sz w:val="28"/>
          <w:szCs w:val="28"/>
        </w:rPr>
        <w:t xml:space="preserve">       </w:t>
      </w:r>
      <w:r w:rsidR="005411D7">
        <w:rPr>
          <w:sz w:val="28"/>
          <w:szCs w:val="28"/>
        </w:rPr>
        <w:t xml:space="preserve">                        </w:t>
      </w:r>
    </w:p>
    <w:p w:rsidR="005411D7" w:rsidRDefault="005411D7" w:rsidP="00E50577">
      <w:pPr>
        <w:pStyle w:val="Heading1"/>
        <w:rPr>
          <w:sz w:val="28"/>
          <w:szCs w:val="28"/>
        </w:rPr>
      </w:pPr>
      <w:r>
        <w:rPr>
          <w:sz w:val="28"/>
          <w:szCs w:val="28"/>
        </w:rPr>
        <w:t xml:space="preserve">                                          </w:t>
      </w:r>
    </w:p>
    <w:p w:rsidR="005411D7" w:rsidRDefault="005411D7" w:rsidP="00E50577">
      <w:pPr>
        <w:pStyle w:val="Heading1"/>
        <w:rPr>
          <w:sz w:val="28"/>
          <w:szCs w:val="28"/>
        </w:rPr>
      </w:pPr>
    </w:p>
    <w:p w:rsidR="005411D7" w:rsidRDefault="005411D7" w:rsidP="00E50577">
      <w:pPr>
        <w:pStyle w:val="Heading1"/>
        <w:rPr>
          <w:sz w:val="28"/>
          <w:szCs w:val="28"/>
        </w:rPr>
      </w:pPr>
    </w:p>
    <w:p w:rsidR="005411D7" w:rsidRDefault="005411D7" w:rsidP="00E50577">
      <w:pPr>
        <w:pStyle w:val="Heading1"/>
        <w:rPr>
          <w:sz w:val="28"/>
          <w:szCs w:val="28"/>
        </w:rPr>
      </w:pPr>
    </w:p>
    <w:p w:rsidR="005411D7" w:rsidRDefault="005411D7" w:rsidP="00E50577">
      <w:pPr>
        <w:pStyle w:val="Heading1"/>
        <w:rPr>
          <w:sz w:val="28"/>
          <w:szCs w:val="28"/>
        </w:rPr>
      </w:pPr>
    </w:p>
    <w:p w:rsidR="005411D7" w:rsidRDefault="005411D7" w:rsidP="00E50577">
      <w:pPr>
        <w:pStyle w:val="Heading1"/>
        <w:rPr>
          <w:sz w:val="28"/>
          <w:szCs w:val="28"/>
        </w:rPr>
      </w:pPr>
    </w:p>
    <w:p w:rsidR="004E6217" w:rsidRPr="005411D7" w:rsidRDefault="005411D7" w:rsidP="00E50577">
      <w:pPr>
        <w:pStyle w:val="Heading1"/>
        <w:rPr>
          <w:sz w:val="28"/>
          <w:szCs w:val="28"/>
        </w:rPr>
      </w:pPr>
      <w:r>
        <w:rPr>
          <w:sz w:val="28"/>
          <w:szCs w:val="28"/>
        </w:rPr>
        <w:t xml:space="preserve">                                             </w:t>
      </w:r>
      <w:r w:rsidR="006E7516">
        <w:rPr>
          <w:sz w:val="28"/>
          <w:szCs w:val="28"/>
        </w:rPr>
        <w:t xml:space="preserve"> </w:t>
      </w:r>
      <w:r w:rsidR="00EE354F" w:rsidRPr="00190E33">
        <w:rPr>
          <w:sz w:val="28"/>
          <w:szCs w:val="28"/>
        </w:rPr>
        <w:t xml:space="preserve"> </w:t>
      </w:r>
      <w:bookmarkStart w:id="1" w:name="_Toc525298532"/>
      <w:r w:rsidR="00EE354F" w:rsidRPr="000B6ED4">
        <w:t>Chapter 1: Introduction</w:t>
      </w:r>
      <w:bookmarkEnd w:id="1"/>
    </w:p>
    <w:p w:rsidR="004E6217" w:rsidRDefault="004E6217" w:rsidP="004E6217">
      <w:pPr>
        <w:rPr>
          <w:rFonts w:ascii="Times New Roman" w:hAnsi="Times New Roman" w:cs="Times New Roman"/>
          <w:sz w:val="24"/>
          <w:szCs w:val="24"/>
        </w:rPr>
      </w:pPr>
    </w:p>
    <w:p w:rsidR="004E6217" w:rsidRDefault="004E6217" w:rsidP="004E6217">
      <w:pPr>
        <w:rPr>
          <w:rFonts w:ascii="Times New Roman" w:hAnsi="Times New Roman" w:cs="Times New Roman"/>
          <w:sz w:val="24"/>
          <w:szCs w:val="24"/>
        </w:rPr>
      </w:pPr>
    </w:p>
    <w:p w:rsidR="004E6217" w:rsidRDefault="004E6217" w:rsidP="004E6217">
      <w:pPr>
        <w:rPr>
          <w:rFonts w:ascii="Times New Roman" w:hAnsi="Times New Roman" w:cs="Times New Roman"/>
          <w:sz w:val="24"/>
          <w:szCs w:val="24"/>
        </w:rPr>
      </w:pPr>
    </w:p>
    <w:p w:rsidR="004E6217" w:rsidRDefault="004E6217" w:rsidP="004E6217">
      <w:pPr>
        <w:rPr>
          <w:rFonts w:ascii="Times New Roman" w:hAnsi="Times New Roman" w:cs="Times New Roman"/>
          <w:sz w:val="24"/>
          <w:szCs w:val="24"/>
        </w:rPr>
      </w:pPr>
    </w:p>
    <w:p w:rsidR="004E6217" w:rsidRDefault="004E6217" w:rsidP="004E6217">
      <w:pPr>
        <w:rPr>
          <w:rFonts w:ascii="Times New Roman" w:hAnsi="Times New Roman" w:cs="Times New Roman"/>
          <w:sz w:val="24"/>
          <w:szCs w:val="24"/>
        </w:rPr>
      </w:pPr>
    </w:p>
    <w:p w:rsidR="004E6217" w:rsidRDefault="004E6217" w:rsidP="004E6217">
      <w:pPr>
        <w:rPr>
          <w:rFonts w:ascii="Times New Roman" w:hAnsi="Times New Roman" w:cs="Times New Roman"/>
          <w:sz w:val="24"/>
          <w:szCs w:val="24"/>
        </w:rPr>
      </w:pPr>
    </w:p>
    <w:p w:rsidR="004E6217" w:rsidRDefault="004E6217" w:rsidP="004E6217">
      <w:pPr>
        <w:rPr>
          <w:rFonts w:ascii="Times New Roman" w:hAnsi="Times New Roman" w:cs="Times New Roman"/>
          <w:sz w:val="24"/>
          <w:szCs w:val="24"/>
        </w:rPr>
      </w:pPr>
    </w:p>
    <w:p w:rsidR="004E6217" w:rsidRDefault="004E6217" w:rsidP="004E6217">
      <w:pPr>
        <w:rPr>
          <w:rFonts w:ascii="Times New Roman" w:hAnsi="Times New Roman" w:cs="Times New Roman"/>
          <w:sz w:val="24"/>
          <w:szCs w:val="24"/>
        </w:rPr>
      </w:pPr>
    </w:p>
    <w:p w:rsidR="009573EF" w:rsidRDefault="006E7516" w:rsidP="00E50577">
      <w:pPr>
        <w:pStyle w:val="Heading2"/>
      </w:pPr>
      <w:r>
        <w:t xml:space="preserve"> </w:t>
      </w:r>
    </w:p>
    <w:p w:rsidR="009573EF" w:rsidRDefault="009573EF" w:rsidP="00E50577">
      <w:pPr>
        <w:pStyle w:val="Heading2"/>
      </w:pPr>
    </w:p>
    <w:p w:rsidR="009573EF" w:rsidRDefault="009573EF" w:rsidP="00E50577">
      <w:pPr>
        <w:pStyle w:val="Heading2"/>
      </w:pPr>
    </w:p>
    <w:p w:rsidR="00A408C3" w:rsidRDefault="00A408C3" w:rsidP="00A408C3">
      <w:pPr>
        <w:pStyle w:val="Heading2"/>
      </w:pPr>
    </w:p>
    <w:p w:rsidR="00F44760" w:rsidRDefault="00F44760" w:rsidP="00F44760"/>
    <w:p w:rsidR="00F44760" w:rsidRPr="00F44760" w:rsidRDefault="00F44760" w:rsidP="00F44760"/>
    <w:p w:rsidR="0057373E" w:rsidRDefault="0057373E" w:rsidP="00A408C3">
      <w:pPr>
        <w:pStyle w:val="Heading2"/>
        <w:rPr>
          <w:b/>
          <w:sz w:val="28"/>
          <w:szCs w:val="28"/>
        </w:rPr>
      </w:pPr>
    </w:p>
    <w:p w:rsidR="005411D7" w:rsidRPr="005411D7" w:rsidRDefault="005411D7" w:rsidP="005411D7"/>
    <w:p w:rsidR="00442B84" w:rsidRDefault="00442B84" w:rsidP="00A408C3">
      <w:pPr>
        <w:pStyle w:val="Heading2"/>
        <w:rPr>
          <w:b/>
          <w:sz w:val="28"/>
          <w:szCs w:val="28"/>
        </w:rPr>
      </w:pPr>
      <w:bookmarkStart w:id="2" w:name="_Toc525298533"/>
    </w:p>
    <w:p w:rsidR="00442B84" w:rsidRPr="00442B84" w:rsidRDefault="00442B84" w:rsidP="00442B84"/>
    <w:p w:rsidR="00AC5C33" w:rsidRPr="00EE4D4C" w:rsidRDefault="006E7516" w:rsidP="00A408C3">
      <w:pPr>
        <w:pStyle w:val="Heading2"/>
        <w:rPr>
          <w:b/>
          <w:sz w:val="28"/>
          <w:szCs w:val="28"/>
        </w:rPr>
      </w:pPr>
      <w:r w:rsidRPr="00EE4D4C">
        <w:rPr>
          <w:b/>
          <w:sz w:val="28"/>
          <w:szCs w:val="28"/>
        </w:rPr>
        <w:t xml:space="preserve">1.1 </w:t>
      </w:r>
      <w:r w:rsidR="00AF7638" w:rsidRPr="00EE4D4C">
        <w:rPr>
          <w:b/>
          <w:sz w:val="28"/>
          <w:szCs w:val="28"/>
        </w:rPr>
        <w:t xml:space="preserve">Introduction to the </w:t>
      </w:r>
      <w:r w:rsidR="007258A4" w:rsidRPr="00EE4D4C">
        <w:rPr>
          <w:b/>
          <w:sz w:val="28"/>
          <w:szCs w:val="28"/>
        </w:rPr>
        <w:t>topic:</w:t>
      </w:r>
      <w:bookmarkEnd w:id="2"/>
    </w:p>
    <w:p w:rsidR="00C75F0C" w:rsidRDefault="00C75F0C" w:rsidP="00AC5C33">
      <w:pPr>
        <w:spacing w:line="360" w:lineRule="auto"/>
        <w:jc w:val="both"/>
        <w:rPr>
          <w:rFonts w:ascii="Times New Roman" w:hAnsi="Times New Roman" w:cs="Times New Roman"/>
          <w:sz w:val="24"/>
          <w:szCs w:val="24"/>
        </w:rPr>
      </w:pPr>
    </w:p>
    <w:p w:rsidR="00CC774B" w:rsidRPr="00AC5C33" w:rsidRDefault="0057373E" w:rsidP="005411D7">
      <w:pPr>
        <w:spacing w:line="360" w:lineRule="auto"/>
        <w:jc w:val="both"/>
        <w:rPr>
          <w:rFonts w:ascii="Times New Roman" w:hAnsi="Times New Roman" w:cs="Times New Roman"/>
          <w:sz w:val="24"/>
          <w:szCs w:val="24"/>
        </w:rPr>
      </w:pPr>
      <w:r w:rsidRPr="0057373E">
        <w:rPr>
          <w:rFonts w:ascii="Times New Roman" w:hAnsi="Times New Roman" w:cs="Times New Roman"/>
          <w:sz w:val="24"/>
          <w:szCs w:val="24"/>
        </w:rPr>
        <w:t>The banking department usually carries out several important banking transactions. The general banking division is the most exposed to the maximum number of bank customers. This is the introductory section of the bank to its clients. The NBL Bank all the necessary services in the bank, this section manages the staff enjoy high quality banking knowledge. The public banking sector is characterized by a combination of different exercises and divisions in the banking sector.</w:t>
      </w:r>
      <w:r w:rsidR="00C75F0C">
        <w:rPr>
          <w:rFonts w:ascii="Times New Roman" w:hAnsi="Times New Roman" w:cs="Times New Roman"/>
          <w:sz w:val="24"/>
          <w:szCs w:val="24"/>
        </w:rPr>
        <w:t xml:space="preserve"> </w:t>
      </w:r>
      <w:r w:rsidR="00CC774B" w:rsidRPr="00AC5C33">
        <w:rPr>
          <w:rFonts w:ascii="Times New Roman" w:hAnsi="Times New Roman" w:cs="Times New Roman"/>
          <w:sz w:val="24"/>
          <w:szCs w:val="24"/>
        </w:rPr>
        <w:t xml:space="preserve">Basically, this refers to how to use the division to collect money from a customer and handed over to the next customer and to do it as such, it has a goal and purpose cannot be denied. At all times, they are trying to achieve their goal, which is what I was doing already senior </w:t>
      </w:r>
      <w:r w:rsidR="002A2BFD" w:rsidRPr="00AC5C33">
        <w:rPr>
          <w:rFonts w:ascii="Times New Roman" w:hAnsi="Times New Roman" w:cs="Times New Roman"/>
          <w:sz w:val="24"/>
          <w:szCs w:val="24"/>
        </w:rPr>
        <w:t xml:space="preserve">management to </w:t>
      </w:r>
      <w:r w:rsidR="00CC774B" w:rsidRPr="00AC5C33">
        <w:rPr>
          <w:rFonts w:ascii="Times New Roman" w:hAnsi="Times New Roman" w:cs="Times New Roman"/>
          <w:sz w:val="24"/>
          <w:szCs w:val="24"/>
        </w:rPr>
        <w:t>achie</w:t>
      </w:r>
      <w:r w:rsidR="002A2BFD" w:rsidRPr="00AC5C33">
        <w:rPr>
          <w:rFonts w:ascii="Times New Roman" w:hAnsi="Times New Roman" w:cs="Times New Roman"/>
          <w:sz w:val="24"/>
          <w:szCs w:val="24"/>
        </w:rPr>
        <w:t xml:space="preserve">ve the overall goal of the Bank </w:t>
      </w:r>
      <w:r w:rsidR="00CC774B" w:rsidRPr="00AC5C33">
        <w:rPr>
          <w:rFonts w:ascii="Times New Roman" w:hAnsi="Times New Roman" w:cs="Times New Roman"/>
          <w:sz w:val="24"/>
          <w:szCs w:val="24"/>
        </w:rPr>
        <w:t xml:space="preserve">across its branches. Each branch of the branch is linked to another branch rather than to a deactivated base. So, not only is the part of brain pain something that is wrong, but it has to go in all directions. In addition, all sectors are willing to help each other to do their exercises. The department tries to convince clients to explain to them why they came to the bank and what they might be behind. Stores intrigue individuals based on the estimated time and security. In addition, they pay their checks according to their demands and needs. Being essential </w:t>
      </w:r>
      <w:r w:rsidR="00A11F9C" w:rsidRPr="00AC5C33">
        <w:rPr>
          <w:rFonts w:ascii="Times New Roman" w:hAnsi="Times New Roman" w:cs="Times New Roman"/>
          <w:sz w:val="24"/>
          <w:szCs w:val="24"/>
        </w:rPr>
        <w:t>tools</w:t>
      </w:r>
      <w:r w:rsidR="00CC774B" w:rsidRPr="00AC5C33">
        <w:rPr>
          <w:rFonts w:ascii="Times New Roman" w:hAnsi="Times New Roman" w:cs="Times New Roman"/>
          <w:sz w:val="24"/>
          <w:szCs w:val="24"/>
        </w:rPr>
        <w:t xml:space="preserve"> plays the security interests and separate </w:t>
      </w:r>
      <w:r w:rsidR="00103EB3" w:rsidRPr="00AC5C33">
        <w:rPr>
          <w:rFonts w:ascii="Times New Roman" w:hAnsi="Times New Roman" w:cs="Times New Roman"/>
          <w:sz w:val="24"/>
          <w:szCs w:val="24"/>
        </w:rPr>
        <w:t>department’s</w:t>
      </w:r>
      <w:r w:rsidR="00CC774B" w:rsidRPr="00AC5C33">
        <w:rPr>
          <w:rFonts w:ascii="Times New Roman" w:hAnsi="Times New Roman" w:cs="Times New Roman"/>
          <w:sz w:val="24"/>
          <w:szCs w:val="24"/>
        </w:rPr>
        <w:t xml:space="preserve"> essential role to attract customers. In fact, there is no relationship between brokers and clients, with the exception of trading exercises. Moreover, this is the reason behind the attempt to offer customer-financed opportunities better and better through better services rather than different banks. In this way, offices conduct separate exercises, such as auditing, claiming payment, and neighborhood, remote upgrade, stores, and opening accounts, and so on.</w:t>
      </w:r>
    </w:p>
    <w:p w:rsidR="00AF7638" w:rsidRPr="00AC5C33" w:rsidRDefault="00AF7638" w:rsidP="005411D7">
      <w:pPr>
        <w:pStyle w:val="ListParagraph"/>
        <w:spacing w:line="360" w:lineRule="auto"/>
        <w:ind w:left="420"/>
        <w:jc w:val="both"/>
        <w:rPr>
          <w:rFonts w:ascii="Times New Roman" w:hAnsi="Times New Roman" w:cs="Times New Roman"/>
          <w:sz w:val="24"/>
          <w:szCs w:val="24"/>
        </w:rPr>
      </w:pPr>
      <w:r w:rsidRPr="00AC5C33">
        <w:rPr>
          <w:rFonts w:ascii="Times New Roman" w:hAnsi="Times New Roman" w:cs="Times New Roman"/>
          <w:sz w:val="24"/>
          <w:szCs w:val="24"/>
        </w:rPr>
        <w:t xml:space="preserve"> </w:t>
      </w:r>
    </w:p>
    <w:p w:rsidR="004C52C9" w:rsidRDefault="004C52C9" w:rsidP="005411D7">
      <w:pPr>
        <w:spacing w:line="360" w:lineRule="auto"/>
        <w:jc w:val="both"/>
        <w:rPr>
          <w:rFonts w:ascii="Times New Roman" w:hAnsi="Times New Roman" w:cs="Times New Roman"/>
          <w:sz w:val="24"/>
          <w:szCs w:val="24"/>
        </w:rPr>
      </w:pPr>
    </w:p>
    <w:p w:rsidR="00166915" w:rsidRDefault="00166915" w:rsidP="005411D7">
      <w:pPr>
        <w:spacing w:line="360" w:lineRule="auto"/>
        <w:jc w:val="both"/>
        <w:rPr>
          <w:rFonts w:ascii="Times New Roman" w:hAnsi="Times New Roman" w:cs="Times New Roman"/>
          <w:b/>
          <w:sz w:val="28"/>
          <w:szCs w:val="28"/>
        </w:rPr>
      </w:pPr>
    </w:p>
    <w:p w:rsidR="00166915" w:rsidRDefault="00166915" w:rsidP="005411D7">
      <w:pPr>
        <w:spacing w:line="360" w:lineRule="auto"/>
        <w:jc w:val="both"/>
        <w:rPr>
          <w:rFonts w:ascii="Times New Roman" w:hAnsi="Times New Roman" w:cs="Times New Roman"/>
          <w:b/>
          <w:sz w:val="28"/>
          <w:szCs w:val="28"/>
        </w:rPr>
      </w:pPr>
    </w:p>
    <w:p w:rsidR="00166915" w:rsidRDefault="00166915" w:rsidP="005411D7">
      <w:pPr>
        <w:spacing w:line="360" w:lineRule="auto"/>
        <w:jc w:val="both"/>
        <w:rPr>
          <w:rFonts w:ascii="Times New Roman" w:hAnsi="Times New Roman" w:cs="Times New Roman"/>
          <w:b/>
          <w:sz w:val="28"/>
          <w:szCs w:val="28"/>
        </w:rPr>
      </w:pPr>
    </w:p>
    <w:p w:rsidR="00E630B8" w:rsidRDefault="00E630B8" w:rsidP="00E50577">
      <w:pPr>
        <w:pStyle w:val="Heading2"/>
      </w:pPr>
    </w:p>
    <w:p w:rsidR="00D505E9" w:rsidRPr="00EE4D4C" w:rsidRDefault="00D505E9" w:rsidP="00E50577">
      <w:pPr>
        <w:pStyle w:val="Heading2"/>
        <w:rPr>
          <w:b/>
          <w:sz w:val="24"/>
          <w:szCs w:val="24"/>
        </w:rPr>
      </w:pPr>
      <w:bookmarkStart w:id="3" w:name="_Toc525298534"/>
      <w:r w:rsidRPr="00EE4D4C">
        <w:rPr>
          <w:b/>
          <w:sz w:val="24"/>
          <w:szCs w:val="24"/>
        </w:rPr>
        <w:t>1.2</w:t>
      </w:r>
      <w:r w:rsidR="00C42D90" w:rsidRPr="00EE4D4C">
        <w:rPr>
          <w:b/>
          <w:sz w:val="24"/>
          <w:szCs w:val="24"/>
        </w:rPr>
        <w:t xml:space="preserve"> Introduction of the organization:</w:t>
      </w:r>
      <w:bookmarkEnd w:id="3"/>
      <w:r w:rsidR="00C42D90" w:rsidRPr="00EE4D4C">
        <w:rPr>
          <w:b/>
          <w:sz w:val="24"/>
          <w:szCs w:val="24"/>
        </w:rPr>
        <w:t xml:space="preserve"> </w:t>
      </w:r>
    </w:p>
    <w:p w:rsidR="00EE4D4C" w:rsidRDefault="00EE4D4C" w:rsidP="00EC7DCD">
      <w:pPr>
        <w:spacing w:line="360" w:lineRule="auto"/>
        <w:jc w:val="both"/>
        <w:rPr>
          <w:rFonts w:ascii="Times New Roman" w:hAnsi="Times New Roman" w:cs="Times New Roman"/>
          <w:sz w:val="24"/>
          <w:szCs w:val="24"/>
        </w:rPr>
      </w:pPr>
    </w:p>
    <w:p w:rsidR="00051BA1" w:rsidRPr="00051BA1" w:rsidRDefault="00D505E9" w:rsidP="00B868C7">
      <w:pPr>
        <w:spacing w:line="360" w:lineRule="auto"/>
        <w:jc w:val="both"/>
        <w:rPr>
          <w:rFonts w:ascii="Times New Roman" w:hAnsi="Times New Roman" w:cs="Times New Roman"/>
          <w:sz w:val="24"/>
          <w:szCs w:val="24"/>
        </w:rPr>
      </w:pPr>
      <w:r w:rsidRPr="00051BA1">
        <w:rPr>
          <w:rFonts w:ascii="Times New Roman" w:hAnsi="Times New Roman" w:cs="Times New Roman"/>
          <w:sz w:val="24"/>
          <w:szCs w:val="24"/>
        </w:rPr>
        <w:t>Bank "a word, but it plays a very important role in every country for economic development. It has become impossible even to think about the country's economic environment, with the exception of the banking syst</w:t>
      </w:r>
      <w:r w:rsidR="00103EB3" w:rsidRPr="00051BA1">
        <w:rPr>
          <w:rFonts w:ascii="Times New Roman" w:hAnsi="Times New Roman" w:cs="Times New Roman"/>
          <w:sz w:val="24"/>
          <w:szCs w:val="24"/>
        </w:rPr>
        <w:t>em. Develop,</w:t>
      </w:r>
      <w:r w:rsidRPr="00051BA1">
        <w:rPr>
          <w:rFonts w:ascii="Times New Roman" w:hAnsi="Times New Roman" w:cs="Times New Roman"/>
          <w:sz w:val="24"/>
          <w:szCs w:val="24"/>
        </w:rPr>
        <w:t xml:space="preserve"> but must have any state banking system. Banking system is at the heart of the economic regulation of each country. </w:t>
      </w:r>
      <w:r w:rsidR="009F258D" w:rsidRPr="00051BA1">
        <w:rPr>
          <w:rFonts w:ascii="Times New Roman" w:hAnsi="Times New Roman" w:cs="Times New Roman"/>
          <w:sz w:val="24"/>
          <w:szCs w:val="24"/>
        </w:rPr>
        <w:t>Economic</w:t>
      </w:r>
      <w:r w:rsidR="00EC7DCD">
        <w:rPr>
          <w:rFonts w:ascii="Times New Roman" w:hAnsi="Times New Roman" w:cs="Times New Roman"/>
          <w:sz w:val="24"/>
          <w:szCs w:val="24"/>
        </w:rPr>
        <w:t xml:space="preserve">, temporary </w:t>
      </w:r>
      <w:r w:rsidRPr="00051BA1">
        <w:rPr>
          <w:rFonts w:ascii="Times New Roman" w:hAnsi="Times New Roman" w:cs="Times New Roman"/>
          <w:sz w:val="24"/>
          <w:szCs w:val="24"/>
        </w:rPr>
        <w:t xml:space="preserve">any policy depends directly or indirectly on the banking system for better </w:t>
      </w:r>
      <w:r w:rsidR="00051BA1" w:rsidRPr="00051BA1">
        <w:rPr>
          <w:rFonts w:ascii="Times New Roman" w:hAnsi="Times New Roman" w:cs="Times New Roman"/>
          <w:sz w:val="24"/>
          <w:szCs w:val="24"/>
        </w:rPr>
        <w:t>implementation. National Bank Limited in the private sector banks based excellent opportunity in the banking stadium of Bangladesh. At a time when the country was in a state of serious collapse, the administration took the right option to allow the Division to tell the country's economy.</w:t>
      </w:r>
      <w:r w:rsidR="00051BA1" w:rsidRPr="00051BA1">
        <w:rPr>
          <w:rFonts w:ascii="Times New Roman" w:hAnsi="Times New Roman" w:cs="Times New Roman"/>
        </w:rPr>
        <w:t xml:space="preserve"> </w:t>
      </w:r>
      <w:r w:rsidR="00051BA1" w:rsidRPr="00051BA1">
        <w:rPr>
          <w:rFonts w:ascii="Times New Roman" w:hAnsi="Times New Roman" w:cs="Times New Roman"/>
          <w:sz w:val="24"/>
          <w:szCs w:val="24"/>
        </w:rPr>
        <w:t>National Bank Limited was conceived as the initial hundred percent Bangladeshi possessed Bank in the private area. From the very commencement, it was the firm determination of National Bank Limited to assume an indispensable part in the national economy. NBL has resolved to bring back the long overlooked taste of bank management, and flavors. NBL proceeds with the preservation that they need to serve every one instantly and with a feeling of commitment and respect.</w:t>
      </w:r>
    </w:p>
    <w:p w:rsidR="00103EB3" w:rsidRDefault="00103EB3" w:rsidP="00A91E43">
      <w:pPr>
        <w:rPr>
          <w:rFonts w:ascii="Times New Roman" w:hAnsi="Times New Roman" w:cs="Times New Roman"/>
          <w:b/>
          <w:sz w:val="24"/>
          <w:szCs w:val="24"/>
        </w:rPr>
      </w:pPr>
    </w:p>
    <w:p w:rsidR="00A91E43" w:rsidRPr="00EE4D4C" w:rsidRDefault="00A91E43" w:rsidP="00E50577">
      <w:pPr>
        <w:pStyle w:val="Heading2"/>
        <w:rPr>
          <w:b/>
          <w:sz w:val="24"/>
          <w:szCs w:val="24"/>
        </w:rPr>
      </w:pPr>
      <w:r w:rsidRPr="00EC7DCD">
        <w:t xml:space="preserve"> </w:t>
      </w:r>
      <w:bookmarkStart w:id="4" w:name="_Toc525298535"/>
      <w:r w:rsidRPr="00EE4D4C">
        <w:rPr>
          <w:b/>
          <w:sz w:val="24"/>
          <w:szCs w:val="24"/>
        </w:rPr>
        <w:t>1.3 Objective of the Study:</w:t>
      </w:r>
      <w:bookmarkEnd w:id="4"/>
      <w:r w:rsidRPr="00EE4D4C">
        <w:rPr>
          <w:b/>
          <w:sz w:val="24"/>
          <w:szCs w:val="24"/>
        </w:rPr>
        <w:t xml:space="preserve"> </w:t>
      </w:r>
    </w:p>
    <w:p w:rsidR="00A408C3" w:rsidRPr="00EE4D4C" w:rsidRDefault="00A408C3" w:rsidP="00A408C3">
      <w:pPr>
        <w:pStyle w:val="ListParagraph"/>
        <w:spacing w:line="360" w:lineRule="auto"/>
        <w:ind w:left="840"/>
        <w:jc w:val="both"/>
        <w:rPr>
          <w:rFonts w:ascii="Times New Roman" w:hAnsi="Times New Roman" w:cs="Times New Roman"/>
          <w:b/>
          <w:sz w:val="24"/>
          <w:szCs w:val="24"/>
        </w:rPr>
      </w:pPr>
    </w:p>
    <w:p w:rsidR="00A91E43" w:rsidRDefault="00A91E43" w:rsidP="00EC7DCD">
      <w:pPr>
        <w:pStyle w:val="ListParagraph"/>
        <w:numPr>
          <w:ilvl w:val="0"/>
          <w:numId w:val="26"/>
        </w:numPr>
        <w:spacing w:line="360" w:lineRule="auto"/>
        <w:jc w:val="both"/>
        <w:rPr>
          <w:rFonts w:ascii="Times New Roman" w:hAnsi="Times New Roman" w:cs="Times New Roman"/>
          <w:sz w:val="24"/>
          <w:szCs w:val="24"/>
        </w:rPr>
      </w:pPr>
      <w:r w:rsidRPr="00A91E43">
        <w:rPr>
          <w:rFonts w:ascii="Times New Roman" w:hAnsi="Times New Roman" w:cs="Times New Roman"/>
          <w:sz w:val="24"/>
          <w:szCs w:val="24"/>
        </w:rPr>
        <w:t>To gather an overall idea about the banking operations and customer relationship management of National Bank Limited.</w:t>
      </w:r>
    </w:p>
    <w:p w:rsidR="00A91E43" w:rsidRDefault="00A91E43" w:rsidP="00EC7DCD">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91E43">
        <w:rPr>
          <w:rFonts w:ascii="Times New Roman" w:hAnsi="Times New Roman" w:cs="Times New Roman"/>
          <w:sz w:val="24"/>
          <w:szCs w:val="24"/>
        </w:rPr>
        <w:t xml:space="preserve"> To observe the basic products and services provided by general banking division of Nat</w:t>
      </w:r>
      <w:r>
        <w:rPr>
          <w:rFonts w:ascii="Times New Roman" w:hAnsi="Times New Roman" w:cs="Times New Roman"/>
          <w:sz w:val="24"/>
          <w:szCs w:val="24"/>
        </w:rPr>
        <w:t xml:space="preserve">ional Bank Limited  </w:t>
      </w:r>
    </w:p>
    <w:p w:rsidR="00A91E43" w:rsidRDefault="00A91E43" w:rsidP="00EC7DCD">
      <w:pPr>
        <w:pStyle w:val="ListParagraph"/>
        <w:numPr>
          <w:ilvl w:val="0"/>
          <w:numId w:val="26"/>
        </w:numPr>
        <w:spacing w:line="360" w:lineRule="auto"/>
        <w:jc w:val="both"/>
        <w:rPr>
          <w:rFonts w:ascii="Times New Roman" w:hAnsi="Times New Roman" w:cs="Times New Roman"/>
          <w:sz w:val="24"/>
          <w:szCs w:val="24"/>
        </w:rPr>
      </w:pPr>
      <w:r w:rsidRPr="00A91E43">
        <w:rPr>
          <w:rFonts w:ascii="Times New Roman" w:hAnsi="Times New Roman" w:cs="Times New Roman"/>
          <w:sz w:val="24"/>
          <w:szCs w:val="24"/>
        </w:rPr>
        <w:t xml:space="preserve"> To learn the functions of the customer service department and pract</w:t>
      </w:r>
      <w:r>
        <w:rPr>
          <w:rFonts w:ascii="Times New Roman" w:hAnsi="Times New Roman" w:cs="Times New Roman"/>
          <w:sz w:val="24"/>
          <w:szCs w:val="24"/>
        </w:rPr>
        <w:t xml:space="preserve">ice of dealing with customers. </w:t>
      </w:r>
    </w:p>
    <w:p w:rsidR="00A91E43" w:rsidRDefault="00A91E43" w:rsidP="00EC7DCD">
      <w:pPr>
        <w:pStyle w:val="ListParagraph"/>
        <w:numPr>
          <w:ilvl w:val="0"/>
          <w:numId w:val="26"/>
        </w:numPr>
        <w:spacing w:line="360" w:lineRule="auto"/>
        <w:jc w:val="both"/>
        <w:rPr>
          <w:rFonts w:ascii="Times New Roman" w:hAnsi="Times New Roman" w:cs="Times New Roman"/>
          <w:sz w:val="24"/>
          <w:szCs w:val="24"/>
        </w:rPr>
      </w:pPr>
      <w:r w:rsidRPr="00A91E43">
        <w:rPr>
          <w:rFonts w:ascii="Times New Roman" w:hAnsi="Times New Roman" w:cs="Times New Roman"/>
          <w:sz w:val="24"/>
          <w:szCs w:val="24"/>
        </w:rPr>
        <w:t xml:space="preserve"> To identify some existing problems prevailing in the service process of general banking an</w:t>
      </w:r>
      <w:r>
        <w:rPr>
          <w:rFonts w:ascii="Times New Roman" w:hAnsi="Times New Roman" w:cs="Times New Roman"/>
          <w:sz w:val="24"/>
          <w:szCs w:val="24"/>
        </w:rPr>
        <w:t xml:space="preserve">d customer service department. </w:t>
      </w:r>
    </w:p>
    <w:p w:rsidR="00D968F0" w:rsidRPr="00F84962" w:rsidRDefault="00A91E43" w:rsidP="004E6217">
      <w:pPr>
        <w:pStyle w:val="ListParagraph"/>
        <w:numPr>
          <w:ilvl w:val="0"/>
          <w:numId w:val="26"/>
        </w:numPr>
        <w:spacing w:line="360" w:lineRule="auto"/>
        <w:jc w:val="both"/>
        <w:rPr>
          <w:rFonts w:ascii="Times New Roman" w:hAnsi="Times New Roman" w:cs="Times New Roman"/>
          <w:sz w:val="24"/>
          <w:szCs w:val="24"/>
        </w:rPr>
      </w:pPr>
      <w:r w:rsidRPr="00A91E43">
        <w:rPr>
          <w:rFonts w:ascii="Times New Roman" w:hAnsi="Times New Roman" w:cs="Times New Roman"/>
          <w:sz w:val="24"/>
          <w:szCs w:val="24"/>
        </w:rPr>
        <w:t xml:space="preserve"> To propose some possible</w:t>
      </w:r>
      <w:r w:rsidR="00F84962">
        <w:rPr>
          <w:rFonts w:ascii="Times New Roman" w:hAnsi="Times New Roman" w:cs="Times New Roman"/>
          <w:sz w:val="24"/>
          <w:szCs w:val="24"/>
        </w:rPr>
        <w:t xml:space="preserve"> solutions to existing problems</w:t>
      </w:r>
    </w:p>
    <w:p w:rsidR="00D968F0" w:rsidRDefault="00D968F0" w:rsidP="004E6217">
      <w:pPr>
        <w:rPr>
          <w:rFonts w:ascii="Times New Roman" w:hAnsi="Times New Roman" w:cs="Times New Roman"/>
          <w:b/>
          <w:sz w:val="24"/>
          <w:szCs w:val="24"/>
        </w:rPr>
      </w:pPr>
    </w:p>
    <w:p w:rsidR="00F84962" w:rsidRDefault="00F84962" w:rsidP="004E6217">
      <w:pPr>
        <w:rPr>
          <w:rFonts w:ascii="Times New Roman" w:hAnsi="Times New Roman" w:cs="Times New Roman"/>
          <w:b/>
          <w:sz w:val="24"/>
          <w:szCs w:val="24"/>
        </w:rPr>
      </w:pPr>
    </w:p>
    <w:p w:rsidR="00F84962" w:rsidRPr="00EE4D4C" w:rsidRDefault="00A91E43" w:rsidP="00184AC7">
      <w:pPr>
        <w:pStyle w:val="Heading2"/>
        <w:rPr>
          <w:b/>
          <w:sz w:val="24"/>
          <w:szCs w:val="24"/>
        </w:rPr>
      </w:pPr>
      <w:bookmarkStart w:id="5" w:name="_Toc525298536"/>
      <w:r w:rsidRPr="00EE4D4C">
        <w:rPr>
          <w:b/>
          <w:sz w:val="24"/>
          <w:szCs w:val="24"/>
        </w:rPr>
        <w:t xml:space="preserve">1.4 </w:t>
      </w:r>
      <w:r w:rsidR="00EE354F" w:rsidRPr="00EE4D4C">
        <w:rPr>
          <w:b/>
          <w:sz w:val="24"/>
          <w:szCs w:val="24"/>
        </w:rPr>
        <w:t>Rational of the study:</w:t>
      </w:r>
      <w:bookmarkEnd w:id="5"/>
    </w:p>
    <w:p w:rsidR="00184AC7" w:rsidRPr="00184AC7" w:rsidRDefault="00184AC7" w:rsidP="00184AC7"/>
    <w:p w:rsidR="004C52C9" w:rsidRDefault="00EE354F" w:rsidP="00B868C7">
      <w:pPr>
        <w:spacing w:line="360" w:lineRule="auto"/>
        <w:jc w:val="both"/>
        <w:rPr>
          <w:rFonts w:ascii="Times New Roman" w:hAnsi="Times New Roman" w:cs="Times New Roman"/>
          <w:sz w:val="24"/>
          <w:szCs w:val="24"/>
        </w:rPr>
      </w:pPr>
      <w:r w:rsidRPr="00A91E43">
        <w:rPr>
          <w:rFonts w:ascii="Times New Roman" w:hAnsi="Times New Roman" w:cs="Times New Roman"/>
          <w:sz w:val="24"/>
          <w:szCs w:val="24"/>
        </w:rPr>
        <w:t xml:space="preserve">As a student of </w:t>
      </w:r>
      <w:r w:rsidR="00D968F0">
        <w:rPr>
          <w:rFonts w:ascii="Times New Roman" w:hAnsi="Times New Roman" w:cs="Times New Roman"/>
          <w:sz w:val="24"/>
          <w:szCs w:val="24"/>
        </w:rPr>
        <w:t>BBA</w:t>
      </w:r>
      <w:r w:rsidR="00292F23" w:rsidRPr="00A91E43">
        <w:rPr>
          <w:rFonts w:ascii="Times New Roman" w:hAnsi="Times New Roman" w:cs="Times New Roman"/>
          <w:sz w:val="24"/>
          <w:szCs w:val="24"/>
        </w:rPr>
        <w:t xml:space="preserve"> department</w:t>
      </w:r>
      <w:r w:rsidRPr="00A91E43">
        <w:rPr>
          <w:rFonts w:ascii="Times New Roman" w:hAnsi="Times New Roman" w:cs="Times New Roman"/>
          <w:sz w:val="24"/>
          <w:szCs w:val="24"/>
        </w:rPr>
        <w:t xml:space="preserve"> just only academic knowledge is not enough for</w:t>
      </w:r>
      <w:r w:rsidR="000C3431" w:rsidRPr="00A91E43">
        <w:rPr>
          <w:rFonts w:ascii="Times New Roman" w:hAnsi="Times New Roman" w:cs="Times New Roman"/>
          <w:sz w:val="24"/>
          <w:szCs w:val="24"/>
        </w:rPr>
        <w:t xml:space="preserve"> me to make myself competitive. Internship is such kind of program by which a student can easily get a little but beneficial idea about work life</w:t>
      </w:r>
      <w:r w:rsidR="00F5269D" w:rsidRPr="00A91E43">
        <w:rPr>
          <w:rFonts w:ascii="Times New Roman" w:hAnsi="Times New Roman" w:cs="Times New Roman"/>
          <w:sz w:val="24"/>
          <w:szCs w:val="24"/>
        </w:rPr>
        <w:t>. To complete a BBA degree it is necessary to perform an internship program under any reputed organization. This program actually makes a relationship between theoretical and practical knowledge. By the helps of this program</w:t>
      </w:r>
      <w:r w:rsidR="00292F23" w:rsidRPr="00A91E43">
        <w:rPr>
          <w:rFonts w:ascii="Times New Roman" w:hAnsi="Times New Roman" w:cs="Times New Roman"/>
          <w:sz w:val="24"/>
          <w:szCs w:val="24"/>
        </w:rPr>
        <w:t xml:space="preserve"> </w:t>
      </w:r>
      <w:r w:rsidR="00F5269D" w:rsidRPr="00A91E43">
        <w:rPr>
          <w:rFonts w:ascii="Times New Roman" w:hAnsi="Times New Roman" w:cs="Times New Roman"/>
          <w:sz w:val="24"/>
          <w:szCs w:val="24"/>
        </w:rPr>
        <w:t>we can</w:t>
      </w:r>
      <w:r w:rsidR="00292F23" w:rsidRPr="00A91E43">
        <w:rPr>
          <w:rFonts w:ascii="Times New Roman" w:hAnsi="Times New Roman" w:cs="Times New Roman"/>
          <w:sz w:val="24"/>
          <w:szCs w:val="24"/>
        </w:rPr>
        <w:t xml:space="preserve"> build ourselves confident that we can handle the practical job life. As a part of the requirement of th</w:t>
      </w:r>
      <w:r w:rsidR="00932A3D">
        <w:rPr>
          <w:rFonts w:ascii="Times New Roman" w:hAnsi="Times New Roman" w:cs="Times New Roman"/>
          <w:sz w:val="24"/>
          <w:szCs w:val="24"/>
        </w:rPr>
        <w:t>e BBA program of the faculty of school of business and economics</w:t>
      </w:r>
      <w:r w:rsidR="007D6829">
        <w:rPr>
          <w:rFonts w:ascii="Times New Roman" w:hAnsi="Times New Roman" w:cs="Times New Roman"/>
          <w:sz w:val="24"/>
          <w:szCs w:val="24"/>
        </w:rPr>
        <w:t xml:space="preserve"> of U</w:t>
      </w:r>
      <w:r w:rsidR="00292F23" w:rsidRPr="00A91E43">
        <w:rPr>
          <w:rFonts w:ascii="Times New Roman" w:hAnsi="Times New Roman" w:cs="Times New Roman"/>
          <w:sz w:val="24"/>
          <w:szCs w:val="24"/>
        </w:rPr>
        <w:t xml:space="preserve">nited </w:t>
      </w:r>
      <w:r w:rsidR="007D6829">
        <w:rPr>
          <w:rFonts w:ascii="Times New Roman" w:hAnsi="Times New Roman" w:cs="Times New Roman"/>
          <w:sz w:val="24"/>
          <w:szCs w:val="24"/>
        </w:rPr>
        <w:t>International University the internship</w:t>
      </w:r>
      <w:r w:rsidR="003470E6">
        <w:rPr>
          <w:rFonts w:ascii="Times New Roman" w:hAnsi="Times New Roman" w:cs="Times New Roman"/>
          <w:sz w:val="24"/>
          <w:szCs w:val="24"/>
        </w:rPr>
        <w:t xml:space="preserve"> was assigned on the topic is</w:t>
      </w:r>
      <w:r w:rsidR="00400C7B" w:rsidRPr="00A91E43">
        <w:rPr>
          <w:rFonts w:ascii="Times New Roman" w:hAnsi="Times New Roman" w:cs="Times New Roman"/>
          <w:sz w:val="24"/>
          <w:szCs w:val="24"/>
        </w:rPr>
        <w:t xml:space="preserve"> “ Functions of customers service department” A study on National bank limited, Gulshan branch, Dhaka. The</w:t>
      </w:r>
      <w:r w:rsidR="007E0851" w:rsidRPr="00A91E43">
        <w:rPr>
          <w:rFonts w:ascii="Times New Roman" w:hAnsi="Times New Roman" w:cs="Times New Roman"/>
          <w:sz w:val="24"/>
          <w:szCs w:val="24"/>
        </w:rPr>
        <w:t xml:space="preserve"> contribu</w:t>
      </w:r>
      <w:r w:rsidR="00D968F0">
        <w:rPr>
          <w:rFonts w:ascii="Times New Roman" w:hAnsi="Times New Roman" w:cs="Times New Roman"/>
          <w:sz w:val="24"/>
          <w:szCs w:val="24"/>
        </w:rPr>
        <w:t xml:space="preserve">tion it can give to the School of business and </w:t>
      </w:r>
      <w:r w:rsidR="00343AC2">
        <w:rPr>
          <w:rFonts w:ascii="Times New Roman" w:hAnsi="Times New Roman" w:cs="Times New Roman"/>
          <w:sz w:val="24"/>
          <w:szCs w:val="24"/>
        </w:rPr>
        <w:t xml:space="preserve">economics </w:t>
      </w:r>
      <w:r w:rsidR="00343AC2" w:rsidRPr="00A91E43">
        <w:rPr>
          <w:rFonts w:ascii="Times New Roman" w:hAnsi="Times New Roman" w:cs="Times New Roman"/>
          <w:sz w:val="24"/>
          <w:szCs w:val="24"/>
        </w:rPr>
        <w:t>is</w:t>
      </w:r>
      <w:r w:rsidR="007E0851" w:rsidRPr="00A91E43">
        <w:rPr>
          <w:rFonts w:ascii="Times New Roman" w:hAnsi="Times New Roman" w:cs="Times New Roman"/>
          <w:sz w:val="24"/>
          <w:szCs w:val="24"/>
        </w:rPr>
        <w:t xml:space="preserve"> that the </w:t>
      </w:r>
      <w:r w:rsidR="003C3837" w:rsidRPr="00A91E43">
        <w:rPr>
          <w:rFonts w:ascii="Times New Roman" w:hAnsi="Times New Roman" w:cs="Times New Roman"/>
          <w:sz w:val="24"/>
          <w:szCs w:val="24"/>
        </w:rPr>
        <w:t>supervisor</w:t>
      </w:r>
      <w:r w:rsidR="007E0851" w:rsidRPr="00A91E43">
        <w:rPr>
          <w:rFonts w:ascii="Times New Roman" w:hAnsi="Times New Roman" w:cs="Times New Roman"/>
          <w:sz w:val="24"/>
          <w:szCs w:val="24"/>
        </w:rPr>
        <w:t xml:space="preserve"> of mine can use this report to the junior level student for their academic part or can use as a sample from which they get the idea about to make their internship report. Besides if I will start my career as a banker it will be beneficial for me to adapt to that culture easily. </w:t>
      </w:r>
    </w:p>
    <w:p w:rsidR="00B868C7" w:rsidRDefault="00B868C7" w:rsidP="00E50577">
      <w:pPr>
        <w:pStyle w:val="Heading2"/>
        <w:rPr>
          <w:b/>
          <w:sz w:val="24"/>
          <w:szCs w:val="24"/>
        </w:rPr>
      </w:pPr>
    </w:p>
    <w:p w:rsidR="009C2555" w:rsidRDefault="00A91E43" w:rsidP="00E50577">
      <w:pPr>
        <w:pStyle w:val="Heading2"/>
        <w:rPr>
          <w:b/>
          <w:sz w:val="24"/>
          <w:szCs w:val="24"/>
        </w:rPr>
      </w:pPr>
      <w:bookmarkStart w:id="6" w:name="_Toc525298537"/>
      <w:r w:rsidRPr="00EE4D4C">
        <w:rPr>
          <w:b/>
          <w:sz w:val="24"/>
          <w:szCs w:val="24"/>
        </w:rPr>
        <w:t xml:space="preserve">1.5 </w:t>
      </w:r>
      <w:r w:rsidR="00970B68" w:rsidRPr="00EE4D4C">
        <w:rPr>
          <w:b/>
          <w:sz w:val="24"/>
          <w:szCs w:val="24"/>
        </w:rPr>
        <w:t>Scope of the report:</w:t>
      </w:r>
      <w:bookmarkEnd w:id="6"/>
    </w:p>
    <w:p w:rsidR="0044599C" w:rsidRPr="0044599C" w:rsidRDefault="0044599C" w:rsidP="0044599C"/>
    <w:p w:rsidR="00B97715" w:rsidRDefault="00B97715" w:rsidP="00B868C7">
      <w:pPr>
        <w:spacing w:line="360" w:lineRule="auto"/>
        <w:jc w:val="both"/>
        <w:rPr>
          <w:rFonts w:ascii="Times New Roman" w:hAnsi="Times New Roman" w:cs="Times New Roman"/>
          <w:sz w:val="24"/>
          <w:szCs w:val="24"/>
        </w:rPr>
      </w:pPr>
      <w:r w:rsidRPr="00600C0D">
        <w:rPr>
          <w:rFonts w:ascii="Times New Roman" w:hAnsi="Times New Roman" w:cs="Times New Roman"/>
          <w:sz w:val="24"/>
          <w:szCs w:val="24"/>
        </w:rPr>
        <w:t xml:space="preserve">The report provides an overview of the Bank's different banking products. NBL holds all the banking products and maintains </w:t>
      </w:r>
      <w:r w:rsidR="00492D9E">
        <w:rPr>
          <w:rFonts w:ascii="Times New Roman" w:hAnsi="Times New Roman" w:cs="Times New Roman"/>
          <w:sz w:val="24"/>
          <w:szCs w:val="24"/>
        </w:rPr>
        <w:t xml:space="preserve">the complete practice for every </w:t>
      </w:r>
      <w:r w:rsidR="00FF0E0C" w:rsidRPr="00600C0D">
        <w:rPr>
          <w:rFonts w:ascii="Times New Roman" w:hAnsi="Times New Roman" w:cs="Times New Roman"/>
          <w:sz w:val="24"/>
          <w:szCs w:val="24"/>
        </w:rPr>
        <w:t>product</w:t>
      </w:r>
      <w:r w:rsidRPr="00600C0D">
        <w:rPr>
          <w:rFonts w:ascii="Times New Roman" w:hAnsi="Times New Roman" w:cs="Times New Roman"/>
          <w:sz w:val="24"/>
          <w:szCs w:val="24"/>
        </w:rPr>
        <w:t>. The report</w:t>
      </w:r>
      <w:r w:rsidR="00FF0E0C">
        <w:rPr>
          <w:rFonts w:ascii="Times New Roman" w:hAnsi="Times New Roman" w:cs="Times New Roman"/>
          <w:sz w:val="24"/>
          <w:szCs w:val="24"/>
        </w:rPr>
        <w:t xml:space="preserve"> topic is ready to give a small </w:t>
      </w:r>
      <w:r w:rsidR="006B5E41">
        <w:rPr>
          <w:rFonts w:ascii="Times New Roman" w:hAnsi="Times New Roman" w:cs="Times New Roman"/>
          <w:sz w:val="24"/>
          <w:szCs w:val="24"/>
        </w:rPr>
        <w:t xml:space="preserve">idea about </w:t>
      </w:r>
      <w:r w:rsidRPr="00600C0D">
        <w:rPr>
          <w:rFonts w:ascii="Times New Roman" w:hAnsi="Times New Roman" w:cs="Times New Roman"/>
          <w:sz w:val="24"/>
          <w:szCs w:val="24"/>
        </w:rPr>
        <w:t>​​all the products. For the purposes of my training program, I was assigned to the National Bank branch in Gulshan, which paved the way for me to learn about the banking environment for the first time. I have the opportunity to gain experience in the "Account Management" section. The scope of the study is limited to this branch of the industry.</w:t>
      </w:r>
    </w:p>
    <w:p w:rsidR="00600C0D" w:rsidRPr="00600C0D" w:rsidRDefault="00600C0D" w:rsidP="00B868C7">
      <w:pPr>
        <w:spacing w:line="360" w:lineRule="auto"/>
        <w:jc w:val="both"/>
        <w:rPr>
          <w:rFonts w:ascii="Times New Roman" w:hAnsi="Times New Roman" w:cs="Times New Roman"/>
          <w:sz w:val="24"/>
          <w:szCs w:val="24"/>
        </w:rPr>
      </w:pPr>
    </w:p>
    <w:p w:rsidR="00166915" w:rsidRDefault="00166915" w:rsidP="00166915">
      <w:pPr>
        <w:rPr>
          <w:rFonts w:ascii="Times New Roman" w:hAnsi="Times New Roman" w:cs="Times New Roman"/>
          <w:sz w:val="24"/>
          <w:szCs w:val="24"/>
        </w:rPr>
      </w:pPr>
    </w:p>
    <w:p w:rsidR="00B5303C" w:rsidRDefault="00B5303C" w:rsidP="00166915">
      <w:pPr>
        <w:rPr>
          <w:rFonts w:ascii="Times New Roman" w:hAnsi="Times New Roman" w:cs="Times New Roman"/>
          <w:b/>
          <w:sz w:val="28"/>
          <w:szCs w:val="28"/>
        </w:rPr>
      </w:pPr>
    </w:p>
    <w:p w:rsidR="00B5303C" w:rsidRDefault="00B5303C" w:rsidP="00166915">
      <w:pPr>
        <w:rPr>
          <w:rFonts w:ascii="Times New Roman" w:hAnsi="Times New Roman" w:cs="Times New Roman"/>
          <w:b/>
          <w:sz w:val="28"/>
          <w:szCs w:val="28"/>
        </w:rPr>
      </w:pPr>
    </w:p>
    <w:p w:rsidR="00B5303C" w:rsidRDefault="00B5303C" w:rsidP="00166915">
      <w:pPr>
        <w:rPr>
          <w:rFonts w:ascii="Times New Roman" w:hAnsi="Times New Roman" w:cs="Times New Roman"/>
          <w:b/>
          <w:sz w:val="28"/>
          <w:szCs w:val="28"/>
        </w:rPr>
      </w:pPr>
    </w:p>
    <w:p w:rsidR="009C2555" w:rsidRDefault="00A91E43" w:rsidP="00E50577">
      <w:pPr>
        <w:pStyle w:val="Heading2"/>
        <w:rPr>
          <w:b/>
          <w:sz w:val="24"/>
          <w:szCs w:val="24"/>
        </w:rPr>
      </w:pPr>
      <w:bookmarkStart w:id="7" w:name="_Toc525298538"/>
      <w:r w:rsidRPr="00EE4D4C">
        <w:rPr>
          <w:b/>
          <w:sz w:val="24"/>
          <w:szCs w:val="24"/>
        </w:rPr>
        <w:t xml:space="preserve">1.6 </w:t>
      </w:r>
      <w:r w:rsidR="00970B68" w:rsidRPr="00EE4D4C">
        <w:rPr>
          <w:b/>
          <w:sz w:val="24"/>
          <w:szCs w:val="24"/>
        </w:rPr>
        <w:t>Limitation:</w:t>
      </w:r>
      <w:bookmarkEnd w:id="7"/>
    </w:p>
    <w:p w:rsidR="000543F0" w:rsidRPr="00DC6A0E" w:rsidRDefault="000543F0" w:rsidP="00DC6A0E">
      <w:pPr>
        <w:jc w:val="both"/>
        <w:rPr>
          <w:rFonts w:ascii="Times New Roman" w:hAnsi="Times New Roman" w:cs="Times New Roman"/>
          <w:sz w:val="24"/>
          <w:szCs w:val="24"/>
        </w:rPr>
      </w:pPr>
    </w:p>
    <w:p w:rsidR="00373545" w:rsidRPr="00DC6A0E" w:rsidRDefault="0044599C" w:rsidP="00DC6A0E">
      <w:pPr>
        <w:spacing w:line="360" w:lineRule="auto"/>
        <w:jc w:val="both"/>
        <w:rPr>
          <w:rFonts w:ascii="Times New Roman" w:hAnsi="Times New Roman" w:cs="Times New Roman"/>
          <w:sz w:val="24"/>
          <w:szCs w:val="24"/>
        </w:rPr>
      </w:pPr>
      <w:r w:rsidRPr="00DC6A0E">
        <w:rPr>
          <w:rFonts w:ascii="Times New Roman" w:hAnsi="Times New Roman" w:cs="Times New Roman"/>
          <w:sz w:val="24"/>
          <w:szCs w:val="24"/>
        </w:rPr>
        <w:t>The report was prepared with a th</w:t>
      </w:r>
      <w:r w:rsidR="00373545" w:rsidRPr="00DC6A0E">
        <w:rPr>
          <w:rFonts w:ascii="Times New Roman" w:hAnsi="Times New Roman" w:cs="Times New Roman"/>
          <w:sz w:val="24"/>
          <w:szCs w:val="24"/>
        </w:rPr>
        <w:t xml:space="preserve">ree-month training </w:t>
      </w:r>
      <w:r w:rsidR="00D955CB" w:rsidRPr="00DC6A0E">
        <w:rPr>
          <w:rFonts w:ascii="Times New Roman" w:hAnsi="Times New Roman" w:cs="Times New Roman"/>
          <w:sz w:val="24"/>
          <w:szCs w:val="24"/>
        </w:rPr>
        <w:t xml:space="preserve">period. </w:t>
      </w:r>
      <w:r w:rsidR="00373545" w:rsidRPr="00DC6A0E">
        <w:rPr>
          <w:rFonts w:ascii="Times New Roman" w:hAnsi="Times New Roman" w:cs="Times New Roman"/>
          <w:sz w:val="24"/>
          <w:szCs w:val="24"/>
        </w:rPr>
        <w:t xml:space="preserve">It  </w:t>
      </w:r>
      <w:r w:rsidRPr="00DC6A0E">
        <w:rPr>
          <w:rFonts w:ascii="Times New Roman" w:hAnsi="Times New Roman" w:cs="Times New Roman"/>
          <w:sz w:val="24"/>
          <w:szCs w:val="24"/>
        </w:rPr>
        <w:t xml:space="preserve"> is one of the main limitations of the study report to prepare the report and did not take long. As a result, the report contains information on most of the banking products and practices highlighted during this period.</w:t>
      </w:r>
    </w:p>
    <w:p w:rsidR="007258A4" w:rsidRPr="00EE67CE" w:rsidRDefault="007258A4" w:rsidP="00EE67CE">
      <w:pPr>
        <w:rPr>
          <w:rFonts w:ascii="Times New Roman" w:hAnsi="Times New Roman" w:cs="Times New Roman"/>
          <w:sz w:val="24"/>
          <w:szCs w:val="24"/>
        </w:rPr>
      </w:pPr>
      <w:r w:rsidRPr="00EE67CE">
        <w:rPr>
          <w:rFonts w:ascii="Times New Roman" w:hAnsi="Times New Roman" w:cs="Times New Roman"/>
          <w:sz w:val="24"/>
          <w:szCs w:val="24"/>
        </w:rPr>
        <w:t>Some of these are mentioned below:</w:t>
      </w:r>
    </w:p>
    <w:p w:rsidR="007258A4" w:rsidRPr="007258A4" w:rsidRDefault="007258A4" w:rsidP="007258A4">
      <w:pPr>
        <w:pStyle w:val="ListParagraph"/>
        <w:ind w:left="360"/>
        <w:rPr>
          <w:rFonts w:ascii="Times New Roman" w:hAnsi="Times New Roman" w:cs="Times New Roman"/>
          <w:b/>
          <w:sz w:val="24"/>
          <w:szCs w:val="24"/>
        </w:rPr>
      </w:pPr>
    </w:p>
    <w:p w:rsidR="007258A4" w:rsidRPr="007258A4" w:rsidRDefault="007258A4" w:rsidP="00B5303C">
      <w:pPr>
        <w:pStyle w:val="ListParagraph"/>
        <w:spacing w:line="360" w:lineRule="auto"/>
        <w:ind w:left="360"/>
        <w:jc w:val="both"/>
        <w:rPr>
          <w:rFonts w:ascii="Times New Roman" w:hAnsi="Times New Roman" w:cs="Times New Roman"/>
          <w:sz w:val="24"/>
          <w:szCs w:val="24"/>
        </w:rPr>
      </w:pPr>
      <w:r w:rsidRPr="007258A4">
        <w:rPr>
          <w:rFonts w:ascii="Times New Roman" w:hAnsi="Times New Roman" w:cs="Times New Roman"/>
          <w:sz w:val="24"/>
          <w:szCs w:val="24"/>
        </w:rPr>
        <w:t>1. It should be certain</w:t>
      </w:r>
      <w:r w:rsidR="00B5303C">
        <w:rPr>
          <w:rFonts w:ascii="Times New Roman" w:hAnsi="Times New Roman" w:cs="Times New Roman"/>
          <w:sz w:val="24"/>
          <w:szCs w:val="24"/>
        </w:rPr>
        <w:t>l</w:t>
      </w:r>
      <w:r w:rsidR="00473A56">
        <w:rPr>
          <w:rFonts w:ascii="Times New Roman" w:hAnsi="Times New Roman" w:cs="Times New Roman"/>
          <w:sz w:val="24"/>
          <w:szCs w:val="24"/>
        </w:rPr>
        <w:t>y mentioned that the time three</w:t>
      </w:r>
      <w:r w:rsidRPr="007258A4">
        <w:rPr>
          <w:rFonts w:ascii="Times New Roman" w:hAnsi="Times New Roman" w:cs="Times New Roman"/>
          <w:sz w:val="24"/>
          <w:szCs w:val="24"/>
        </w:rPr>
        <w:t xml:space="preserve"> months is very short to get the total view of the banking functions.</w:t>
      </w:r>
    </w:p>
    <w:p w:rsidR="007258A4" w:rsidRPr="007258A4" w:rsidRDefault="007258A4" w:rsidP="00B5303C">
      <w:pPr>
        <w:pStyle w:val="ListParagraph"/>
        <w:spacing w:line="360" w:lineRule="auto"/>
        <w:ind w:left="360"/>
        <w:jc w:val="both"/>
        <w:rPr>
          <w:rFonts w:ascii="Times New Roman" w:hAnsi="Times New Roman" w:cs="Times New Roman"/>
          <w:sz w:val="24"/>
          <w:szCs w:val="24"/>
        </w:rPr>
      </w:pPr>
    </w:p>
    <w:p w:rsidR="007258A4" w:rsidRPr="007258A4" w:rsidRDefault="007258A4" w:rsidP="00B5303C">
      <w:pPr>
        <w:pStyle w:val="ListParagraph"/>
        <w:spacing w:line="360" w:lineRule="auto"/>
        <w:ind w:left="360"/>
        <w:jc w:val="both"/>
        <w:rPr>
          <w:rFonts w:ascii="Times New Roman" w:hAnsi="Times New Roman" w:cs="Times New Roman"/>
          <w:sz w:val="24"/>
          <w:szCs w:val="24"/>
        </w:rPr>
      </w:pPr>
      <w:r w:rsidRPr="007258A4">
        <w:rPr>
          <w:rFonts w:ascii="Times New Roman" w:hAnsi="Times New Roman" w:cs="Times New Roman"/>
          <w:sz w:val="24"/>
          <w:szCs w:val="24"/>
        </w:rPr>
        <w:t>2. The officers were quite busy with their regular activities</w:t>
      </w:r>
      <w:r w:rsidR="00F607CA">
        <w:rPr>
          <w:rFonts w:ascii="Times New Roman" w:hAnsi="Times New Roman" w:cs="Times New Roman"/>
          <w:sz w:val="24"/>
          <w:szCs w:val="24"/>
        </w:rPr>
        <w:t xml:space="preserve">. For this reasons it was also </w:t>
      </w:r>
      <w:r w:rsidRPr="007258A4">
        <w:rPr>
          <w:rFonts w:ascii="Times New Roman" w:hAnsi="Times New Roman" w:cs="Times New Roman"/>
          <w:sz w:val="24"/>
          <w:szCs w:val="24"/>
        </w:rPr>
        <w:t>a little problem to collect detail information from them.</w:t>
      </w:r>
    </w:p>
    <w:p w:rsidR="007258A4" w:rsidRPr="007258A4" w:rsidRDefault="007258A4" w:rsidP="00B5303C">
      <w:pPr>
        <w:pStyle w:val="ListParagraph"/>
        <w:spacing w:line="360" w:lineRule="auto"/>
        <w:ind w:left="360"/>
        <w:jc w:val="both"/>
        <w:rPr>
          <w:rFonts w:ascii="Times New Roman" w:hAnsi="Times New Roman" w:cs="Times New Roman"/>
          <w:sz w:val="24"/>
          <w:szCs w:val="24"/>
        </w:rPr>
      </w:pPr>
    </w:p>
    <w:p w:rsidR="007258A4" w:rsidRPr="007258A4" w:rsidRDefault="007258A4" w:rsidP="00B5303C">
      <w:pPr>
        <w:pStyle w:val="ListParagraph"/>
        <w:spacing w:line="360" w:lineRule="auto"/>
        <w:ind w:left="360"/>
        <w:jc w:val="both"/>
        <w:rPr>
          <w:rFonts w:ascii="Times New Roman" w:hAnsi="Times New Roman" w:cs="Times New Roman"/>
          <w:sz w:val="24"/>
          <w:szCs w:val="24"/>
        </w:rPr>
      </w:pPr>
      <w:r w:rsidRPr="007258A4">
        <w:rPr>
          <w:rFonts w:ascii="Times New Roman" w:hAnsi="Times New Roman" w:cs="Times New Roman"/>
          <w:sz w:val="24"/>
          <w:szCs w:val="24"/>
        </w:rPr>
        <w:t>3. In some cases, they could not be able to supply me any information for the reason that they have no printed documents.</w:t>
      </w:r>
    </w:p>
    <w:p w:rsidR="007258A4" w:rsidRPr="007258A4" w:rsidRDefault="007258A4" w:rsidP="00B5303C">
      <w:pPr>
        <w:pStyle w:val="ListParagraph"/>
        <w:spacing w:line="360" w:lineRule="auto"/>
        <w:ind w:left="360"/>
        <w:jc w:val="both"/>
        <w:rPr>
          <w:rFonts w:ascii="Times New Roman" w:hAnsi="Times New Roman" w:cs="Times New Roman"/>
          <w:sz w:val="24"/>
          <w:szCs w:val="24"/>
        </w:rPr>
      </w:pPr>
    </w:p>
    <w:p w:rsidR="007258A4" w:rsidRPr="007258A4" w:rsidRDefault="007258A4" w:rsidP="00B5303C">
      <w:pPr>
        <w:pStyle w:val="ListParagraph"/>
        <w:spacing w:line="360" w:lineRule="auto"/>
        <w:ind w:left="360"/>
        <w:jc w:val="both"/>
        <w:rPr>
          <w:rFonts w:ascii="Times New Roman" w:hAnsi="Times New Roman" w:cs="Times New Roman"/>
          <w:sz w:val="24"/>
          <w:szCs w:val="24"/>
        </w:rPr>
      </w:pPr>
      <w:r w:rsidRPr="007258A4">
        <w:rPr>
          <w:rFonts w:ascii="Times New Roman" w:hAnsi="Times New Roman" w:cs="Times New Roman"/>
          <w:sz w:val="24"/>
          <w:szCs w:val="24"/>
        </w:rPr>
        <w:t>4.  Office secrecy was one of the most important problems. Disclosing of some information was restricted.</w:t>
      </w:r>
    </w:p>
    <w:p w:rsidR="007258A4" w:rsidRPr="007258A4" w:rsidRDefault="007258A4" w:rsidP="00B5303C">
      <w:pPr>
        <w:pStyle w:val="ListParagraph"/>
        <w:spacing w:line="360" w:lineRule="auto"/>
        <w:ind w:left="360"/>
        <w:jc w:val="both"/>
        <w:rPr>
          <w:rFonts w:ascii="Times New Roman" w:hAnsi="Times New Roman" w:cs="Times New Roman"/>
          <w:sz w:val="24"/>
          <w:szCs w:val="24"/>
        </w:rPr>
      </w:pPr>
    </w:p>
    <w:p w:rsidR="007258A4" w:rsidRDefault="007258A4" w:rsidP="00B5303C">
      <w:pPr>
        <w:pStyle w:val="ListParagraph"/>
        <w:spacing w:line="360" w:lineRule="auto"/>
        <w:ind w:left="360"/>
        <w:jc w:val="both"/>
        <w:rPr>
          <w:rFonts w:ascii="Times New Roman" w:hAnsi="Times New Roman" w:cs="Times New Roman"/>
          <w:sz w:val="24"/>
          <w:szCs w:val="24"/>
        </w:rPr>
      </w:pPr>
      <w:r w:rsidRPr="007258A4">
        <w:rPr>
          <w:rFonts w:ascii="Times New Roman" w:hAnsi="Times New Roman" w:cs="Times New Roman"/>
          <w:sz w:val="24"/>
          <w:szCs w:val="24"/>
        </w:rPr>
        <w:t>5.  In case of secondary data collection, there was very little secondary information. There were few s</w:t>
      </w:r>
      <w:r w:rsidR="00D5767D">
        <w:rPr>
          <w:rFonts w:ascii="Times New Roman" w:hAnsi="Times New Roman" w:cs="Times New Roman"/>
          <w:sz w:val="24"/>
          <w:szCs w:val="24"/>
        </w:rPr>
        <w:t>upport books, reports,</w:t>
      </w:r>
      <w:r w:rsidRPr="007258A4">
        <w:rPr>
          <w:rFonts w:ascii="Times New Roman" w:hAnsi="Times New Roman" w:cs="Times New Roman"/>
          <w:sz w:val="24"/>
          <w:szCs w:val="24"/>
        </w:rPr>
        <w:t xml:space="preserve"> etc. moreover, the branch office had very little of this information. </w:t>
      </w:r>
    </w:p>
    <w:p w:rsidR="007258A4" w:rsidRDefault="007258A4" w:rsidP="00B5303C">
      <w:pPr>
        <w:pStyle w:val="ListParagraph"/>
        <w:spacing w:line="360" w:lineRule="auto"/>
        <w:ind w:left="360"/>
        <w:jc w:val="both"/>
        <w:rPr>
          <w:rFonts w:ascii="Times New Roman" w:hAnsi="Times New Roman" w:cs="Times New Roman"/>
          <w:sz w:val="24"/>
          <w:szCs w:val="24"/>
        </w:rPr>
      </w:pPr>
    </w:p>
    <w:p w:rsidR="007258A4" w:rsidRPr="007258A4" w:rsidRDefault="00EE67CE" w:rsidP="00B5303C">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6.</w:t>
      </w:r>
      <w:r w:rsidRPr="007258A4">
        <w:rPr>
          <w:rFonts w:ascii="Times New Roman" w:hAnsi="Times New Roman" w:cs="Times New Roman"/>
          <w:sz w:val="24"/>
          <w:szCs w:val="24"/>
        </w:rPr>
        <w:t xml:space="preserve"> As</w:t>
      </w:r>
      <w:r w:rsidR="007258A4" w:rsidRPr="007258A4">
        <w:rPr>
          <w:rFonts w:ascii="Times New Roman" w:hAnsi="Times New Roman" w:cs="Times New Roman"/>
          <w:sz w:val="24"/>
          <w:szCs w:val="24"/>
        </w:rPr>
        <w:t xml:space="preserve"> the officers were very busy with their day-to-day work, they could provide very little time.</w:t>
      </w:r>
    </w:p>
    <w:p w:rsidR="00D5767D" w:rsidRDefault="007258A4" w:rsidP="00D5767D">
      <w:pPr>
        <w:pStyle w:val="ListParagraph"/>
        <w:ind w:left="360"/>
        <w:rPr>
          <w:rFonts w:ascii="Times New Roman" w:hAnsi="Times New Roman" w:cs="Times New Roman"/>
          <w:b/>
          <w:sz w:val="28"/>
          <w:szCs w:val="28"/>
        </w:rPr>
      </w:pPr>
      <w:r w:rsidRPr="007258A4">
        <w:rPr>
          <w:rFonts w:ascii="Times New Roman" w:hAnsi="Times New Roman" w:cs="Times New Roman"/>
          <w:sz w:val="24"/>
          <w:szCs w:val="24"/>
        </w:rPr>
        <w:br/>
      </w:r>
    </w:p>
    <w:p w:rsidR="00B5303C" w:rsidRDefault="00B5303C" w:rsidP="00D5767D">
      <w:pPr>
        <w:rPr>
          <w:rFonts w:ascii="Times New Roman" w:hAnsi="Times New Roman" w:cs="Times New Roman"/>
          <w:b/>
          <w:sz w:val="28"/>
          <w:szCs w:val="28"/>
        </w:rPr>
      </w:pPr>
    </w:p>
    <w:p w:rsidR="00014F2B" w:rsidRDefault="00014F2B" w:rsidP="00D5767D">
      <w:pPr>
        <w:rPr>
          <w:rFonts w:ascii="Times New Roman" w:hAnsi="Times New Roman" w:cs="Times New Roman"/>
          <w:b/>
          <w:sz w:val="28"/>
          <w:szCs w:val="28"/>
        </w:rPr>
      </w:pPr>
    </w:p>
    <w:p w:rsidR="008D1E4B" w:rsidRDefault="008D1E4B" w:rsidP="000543F0">
      <w:pPr>
        <w:pStyle w:val="Heading2"/>
        <w:rPr>
          <w:b/>
          <w:sz w:val="28"/>
          <w:szCs w:val="28"/>
        </w:rPr>
      </w:pPr>
      <w:bookmarkStart w:id="8" w:name="_Toc525298539"/>
      <w:r w:rsidRPr="00F967EF">
        <w:rPr>
          <w:b/>
          <w:sz w:val="28"/>
          <w:szCs w:val="28"/>
        </w:rPr>
        <w:t>02. Methodology of the study:</w:t>
      </w:r>
      <w:bookmarkEnd w:id="8"/>
    </w:p>
    <w:p w:rsidR="000543F0" w:rsidRPr="000543F0" w:rsidRDefault="000543F0" w:rsidP="000543F0"/>
    <w:p w:rsidR="00EE354F" w:rsidRDefault="008D1E4B" w:rsidP="000543F0">
      <w:pPr>
        <w:spacing w:line="360" w:lineRule="auto"/>
        <w:jc w:val="both"/>
        <w:rPr>
          <w:rFonts w:ascii="Times New Roman" w:hAnsi="Times New Roman" w:cs="Times New Roman"/>
          <w:sz w:val="24"/>
          <w:szCs w:val="24"/>
        </w:rPr>
      </w:pPr>
      <w:r w:rsidRPr="008D1E4B">
        <w:rPr>
          <w:rFonts w:ascii="Times New Roman" w:hAnsi="Times New Roman" w:cs="Times New Roman"/>
          <w:sz w:val="24"/>
          <w:szCs w:val="24"/>
        </w:rPr>
        <w:t>The methodology can be described as the basic principles and regulations that work in any study. Explains research problems in an organized and systematic way. Strategies are identified at this stage for future implementation. Everyone must follow certain rules and regulations to conduct a fluid and precise study. The results of the study were obtained from two sources</w:t>
      </w:r>
    </w:p>
    <w:p w:rsidR="0049790C" w:rsidRDefault="004C6684" w:rsidP="00014F2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Primary source</w:t>
      </w:r>
    </w:p>
    <w:p w:rsidR="000543F0" w:rsidRDefault="004C6684" w:rsidP="00014F2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Secondary source</w:t>
      </w:r>
    </w:p>
    <w:p w:rsidR="004C6684" w:rsidRPr="000543F0" w:rsidRDefault="004C6684" w:rsidP="000543F0">
      <w:pPr>
        <w:spacing w:line="360" w:lineRule="auto"/>
        <w:ind w:left="360"/>
        <w:jc w:val="both"/>
        <w:rPr>
          <w:rFonts w:ascii="Times New Roman" w:hAnsi="Times New Roman" w:cs="Times New Roman"/>
          <w:sz w:val="24"/>
          <w:szCs w:val="24"/>
        </w:rPr>
      </w:pPr>
      <w:r w:rsidRPr="000543F0">
        <w:rPr>
          <w:rFonts w:ascii="Times New Roman" w:hAnsi="Times New Roman" w:cs="Times New Roman"/>
          <w:sz w:val="24"/>
          <w:szCs w:val="24"/>
        </w:rPr>
        <w:t>The Primary Sources are as follows—</w:t>
      </w:r>
    </w:p>
    <w:p w:rsidR="00BE7036" w:rsidRDefault="00D955CB" w:rsidP="00D955CB">
      <w:pPr>
        <w:pStyle w:val="ListParagraph"/>
        <w:numPr>
          <w:ilvl w:val="0"/>
          <w:numId w:val="7"/>
        </w:numPr>
        <w:spacing w:line="360" w:lineRule="auto"/>
        <w:jc w:val="both"/>
        <w:rPr>
          <w:rFonts w:ascii="Times New Roman" w:hAnsi="Times New Roman" w:cs="Times New Roman"/>
          <w:sz w:val="24"/>
          <w:szCs w:val="24"/>
        </w:rPr>
      </w:pPr>
      <w:r w:rsidRPr="00D955CB">
        <w:rPr>
          <w:rFonts w:ascii="Times New Roman" w:hAnsi="Times New Roman" w:cs="Times New Roman"/>
          <w:sz w:val="24"/>
          <w:szCs w:val="24"/>
        </w:rPr>
        <w:t>Practical office work</w:t>
      </w:r>
    </w:p>
    <w:p w:rsidR="00BE7036" w:rsidRDefault="00BE7036" w:rsidP="00014F2B">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Opinions and suggestion of bank official.</w:t>
      </w:r>
    </w:p>
    <w:p w:rsidR="004C6684" w:rsidRPr="004C6684" w:rsidRDefault="001671B5" w:rsidP="00014F2B">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Study on selected  report topic</w:t>
      </w:r>
    </w:p>
    <w:p w:rsidR="00BE7036" w:rsidRPr="000543F0" w:rsidRDefault="004C6684" w:rsidP="000543F0">
      <w:pPr>
        <w:spacing w:line="360" w:lineRule="auto"/>
        <w:jc w:val="both"/>
        <w:rPr>
          <w:rFonts w:ascii="Times New Roman" w:hAnsi="Times New Roman" w:cs="Times New Roman"/>
          <w:sz w:val="24"/>
          <w:szCs w:val="24"/>
        </w:rPr>
      </w:pPr>
      <w:r w:rsidRPr="004C6684">
        <w:rPr>
          <w:rFonts w:ascii="Times New Roman" w:hAnsi="Times New Roman" w:cs="Times New Roman"/>
          <w:sz w:val="24"/>
          <w:szCs w:val="24"/>
        </w:rPr>
        <w:t>The Secondary Sources are as follows—</w:t>
      </w:r>
    </w:p>
    <w:p w:rsidR="004C6684" w:rsidRDefault="001671B5" w:rsidP="00014F2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Different </w:t>
      </w:r>
      <w:r w:rsidR="004C6684" w:rsidRPr="004C6684">
        <w:rPr>
          <w:rFonts w:ascii="Times New Roman" w:hAnsi="Times New Roman" w:cs="Times New Roman"/>
          <w:sz w:val="24"/>
          <w:szCs w:val="24"/>
        </w:rPr>
        <w:t>web sites.</w:t>
      </w:r>
    </w:p>
    <w:p w:rsidR="001671B5" w:rsidRPr="004C6684" w:rsidRDefault="001671B5" w:rsidP="00014F2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National bank annual </w:t>
      </w:r>
      <w:r w:rsidR="00927FE8">
        <w:rPr>
          <w:rFonts w:ascii="Times New Roman" w:hAnsi="Times New Roman" w:cs="Times New Roman"/>
          <w:sz w:val="24"/>
          <w:szCs w:val="24"/>
        </w:rPr>
        <w:t>report.</w:t>
      </w:r>
    </w:p>
    <w:p w:rsidR="00D955CB" w:rsidRPr="000543F0" w:rsidRDefault="00BE7036" w:rsidP="00014F2B">
      <w:pPr>
        <w:pStyle w:val="ListParagraph"/>
        <w:numPr>
          <w:ilvl w:val="0"/>
          <w:numId w:val="5"/>
        </w:numPr>
        <w:spacing w:line="360" w:lineRule="auto"/>
        <w:jc w:val="both"/>
        <w:rPr>
          <w:rFonts w:ascii="Times New Roman" w:hAnsi="Times New Roman" w:cs="Times New Roman"/>
          <w:sz w:val="24"/>
          <w:szCs w:val="24"/>
        </w:rPr>
      </w:pPr>
      <w:r w:rsidRPr="00BE7036">
        <w:rPr>
          <w:rFonts w:ascii="Times New Roman" w:hAnsi="Times New Roman" w:cs="Times New Roman"/>
          <w:sz w:val="24"/>
          <w:szCs w:val="24"/>
        </w:rPr>
        <w:t>Various published document.</w:t>
      </w:r>
    </w:p>
    <w:p w:rsidR="00726F66" w:rsidRPr="001A48C1" w:rsidRDefault="00DF6A0F" w:rsidP="00726F66">
      <w:pPr>
        <w:spacing w:line="360" w:lineRule="auto"/>
        <w:jc w:val="both"/>
        <w:rPr>
          <w:rFonts w:ascii="Times New Roman" w:hAnsi="Times New Roman" w:cs="Times New Roman"/>
          <w:b/>
          <w:sz w:val="24"/>
          <w:szCs w:val="24"/>
        </w:rPr>
      </w:pPr>
      <w:r w:rsidRPr="00EB2BCD">
        <w:rPr>
          <w:rFonts w:ascii="Times New Roman" w:hAnsi="Times New Roman" w:cs="Times New Roman"/>
          <w:b/>
          <w:sz w:val="24"/>
          <w:szCs w:val="24"/>
        </w:rPr>
        <w:t xml:space="preserve">2.1. </w:t>
      </w:r>
      <w:r w:rsidR="001A48C1">
        <w:rPr>
          <w:rFonts w:ascii="Times New Roman" w:hAnsi="Times New Roman" w:cs="Times New Roman"/>
          <w:b/>
          <w:sz w:val="24"/>
          <w:szCs w:val="24"/>
        </w:rPr>
        <w:t xml:space="preserve">Sampling Unit: </w:t>
      </w:r>
      <w:r w:rsidR="00726F66" w:rsidRPr="00726F66">
        <w:t xml:space="preserve"> </w:t>
      </w:r>
    </w:p>
    <w:p w:rsidR="00EB24E0" w:rsidRPr="00EB24E0" w:rsidRDefault="001A48C1" w:rsidP="00726F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National Bank Limited </w:t>
      </w:r>
      <w:r w:rsidR="00726F66" w:rsidRPr="00726F66">
        <w:rPr>
          <w:rFonts w:ascii="Times New Roman" w:hAnsi="Times New Roman" w:cs="Times New Roman"/>
          <w:sz w:val="24"/>
          <w:szCs w:val="24"/>
        </w:rPr>
        <w:t>was sel</w:t>
      </w:r>
      <w:r w:rsidR="00927FE8">
        <w:rPr>
          <w:rFonts w:ascii="Times New Roman" w:hAnsi="Times New Roman" w:cs="Times New Roman"/>
          <w:sz w:val="24"/>
          <w:szCs w:val="24"/>
        </w:rPr>
        <w:t xml:space="preserve">ected as the sampling unit, i.e. </w:t>
      </w:r>
      <w:r w:rsidR="00726F66" w:rsidRPr="00726F66">
        <w:rPr>
          <w:rFonts w:ascii="Times New Roman" w:hAnsi="Times New Roman" w:cs="Times New Roman"/>
          <w:sz w:val="24"/>
          <w:szCs w:val="24"/>
        </w:rPr>
        <w:t>Gulshan branch.</w:t>
      </w:r>
      <w:r w:rsidR="00726F66">
        <w:rPr>
          <w:rFonts w:ascii="Times New Roman" w:hAnsi="Times New Roman" w:cs="Times New Roman"/>
          <w:sz w:val="24"/>
          <w:szCs w:val="24"/>
        </w:rPr>
        <w:t xml:space="preserve"> </w:t>
      </w:r>
    </w:p>
    <w:p w:rsidR="001A48C1" w:rsidRDefault="00DF6A0F" w:rsidP="00014F2B">
      <w:pPr>
        <w:spacing w:line="360" w:lineRule="auto"/>
        <w:jc w:val="both"/>
        <w:rPr>
          <w:rFonts w:ascii="Times New Roman" w:hAnsi="Times New Roman" w:cs="Times New Roman"/>
          <w:b/>
          <w:sz w:val="24"/>
          <w:szCs w:val="24"/>
        </w:rPr>
      </w:pPr>
      <w:r w:rsidRPr="00EB2BCD">
        <w:rPr>
          <w:rFonts w:ascii="Times New Roman" w:hAnsi="Times New Roman" w:cs="Times New Roman"/>
          <w:b/>
          <w:sz w:val="24"/>
          <w:szCs w:val="24"/>
        </w:rPr>
        <w:t>2.2</w:t>
      </w:r>
      <w:r w:rsidR="00B5303C" w:rsidRPr="00EB2BCD">
        <w:rPr>
          <w:rFonts w:ascii="Times New Roman" w:hAnsi="Times New Roman" w:cs="Times New Roman"/>
          <w:b/>
          <w:sz w:val="24"/>
          <w:szCs w:val="24"/>
        </w:rPr>
        <w:t>. Sampling</w:t>
      </w:r>
      <w:r w:rsidR="001A48C1">
        <w:rPr>
          <w:rFonts w:ascii="Times New Roman" w:hAnsi="Times New Roman" w:cs="Times New Roman"/>
          <w:b/>
          <w:sz w:val="24"/>
          <w:szCs w:val="24"/>
        </w:rPr>
        <w:t xml:space="preserve"> method:</w:t>
      </w:r>
    </w:p>
    <w:p w:rsidR="0049790C" w:rsidRPr="001A48C1" w:rsidRDefault="001A48C1" w:rsidP="00014F2B">
      <w:pPr>
        <w:spacing w:line="360" w:lineRule="auto"/>
        <w:jc w:val="both"/>
        <w:rPr>
          <w:rFonts w:ascii="Times New Roman" w:hAnsi="Times New Roman" w:cs="Times New Roman"/>
          <w:b/>
          <w:sz w:val="24"/>
          <w:szCs w:val="24"/>
        </w:rPr>
      </w:pPr>
      <w:r w:rsidRPr="001A48C1">
        <w:t xml:space="preserve"> </w:t>
      </w:r>
      <w:r w:rsidRPr="001A48C1">
        <w:rPr>
          <w:rFonts w:ascii="Times New Roman" w:hAnsi="Times New Roman" w:cs="Times New Roman"/>
          <w:sz w:val="24"/>
          <w:szCs w:val="24"/>
        </w:rPr>
        <w:t>Random sampling was used for the study.</w:t>
      </w:r>
    </w:p>
    <w:p w:rsidR="00014F2B" w:rsidRPr="00EB2BCD" w:rsidRDefault="00DF6A0F" w:rsidP="00014F2B">
      <w:pPr>
        <w:spacing w:line="360" w:lineRule="auto"/>
        <w:jc w:val="both"/>
        <w:rPr>
          <w:rFonts w:ascii="Times New Roman" w:hAnsi="Times New Roman" w:cs="Times New Roman"/>
          <w:b/>
          <w:sz w:val="24"/>
          <w:szCs w:val="24"/>
        </w:rPr>
      </w:pPr>
      <w:r w:rsidRPr="00EB2BCD">
        <w:rPr>
          <w:rFonts w:ascii="Times New Roman" w:hAnsi="Times New Roman" w:cs="Times New Roman"/>
          <w:b/>
          <w:sz w:val="24"/>
          <w:szCs w:val="24"/>
        </w:rPr>
        <w:t xml:space="preserve">2.3 </w:t>
      </w:r>
      <w:r w:rsidR="00A6107D">
        <w:rPr>
          <w:rFonts w:ascii="Times New Roman" w:hAnsi="Times New Roman" w:cs="Times New Roman"/>
          <w:b/>
          <w:sz w:val="24"/>
          <w:szCs w:val="24"/>
        </w:rPr>
        <w:t xml:space="preserve">Analytical </w:t>
      </w:r>
      <w:r w:rsidR="000123B8">
        <w:rPr>
          <w:rFonts w:ascii="Times New Roman" w:hAnsi="Times New Roman" w:cs="Times New Roman"/>
          <w:b/>
          <w:sz w:val="24"/>
          <w:szCs w:val="24"/>
        </w:rPr>
        <w:t>tools:</w:t>
      </w:r>
    </w:p>
    <w:p w:rsidR="0076221D" w:rsidRPr="00014F2B" w:rsidRDefault="00EA7358" w:rsidP="00014F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Report are make more understandable </w:t>
      </w:r>
      <w:r w:rsidR="00901493" w:rsidRPr="00901493">
        <w:rPr>
          <w:rFonts w:ascii="Times New Roman" w:hAnsi="Times New Roman" w:cs="Times New Roman"/>
          <w:sz w:val="24"/>
          <w:szCs w:val="24"/>
        </w:rPr>
        <w:t>and provide a good overview, many tools and analysis programs were used to prepar</w:t>
      </w:r>
      <w:r w:rsidR="00EE67CE">
        <w:rPr>
          <w:rFonts w:ascii="Times New Roman" w:hAnsi="Times New Roman" w:cs="Times New Roman"/>
          <w:sz w:val="24"/>
          <w:szCs w:val="24"/>
        </w:rPr>
        <w:t xml:space="preserve">e the report. A series </w:t>
      </w:r>
      <w:r w:rsidR="003302B5">
        <w:rPr>
          <w:rFonts w:ascii="Times New Roman" w:hAnsi="Times New Roman" w:cs="Times New Roman"/>
          <w:sz w:val="24"/>
          <w:szCs w:val="24"/>
        </w:rPr>
        <w:t xml:space="preserve">of </w:t>
      </w:r>
      <w:r w:rsidR="003302B5" w:rsidRPr="00901493">
        <w:rPr>
          <w:rFonts w:ascii="Times New Roman" w:hAnsi="Times New Roman" w:cs="Times New Roman"/>
          <w:sz w:val="24"/>
          <w:szCs w:val="24"/>
        </w:rPr>
        <w:t>charts</w:t>
      </w:r>
      <w:r w:rsidR="00901493" w:rsidRPr="00901493">
        <w:rPr>
          <w:rFonts w:ascii="Times New Roman" w:hAnsi="Times New Roman" w:cs="Times New Roman"/>
          <w:sz w:val="24"/>
          <w:szCs w:val="24"/>
        </w:rPr>
        <w:t>, table</w:t>
      </w:r>
      <w:r w:rsidR="00014F2B">
        <w:rPr>
          <w:rFonts w:ascii="Times New Roman" w:hAnsi="Times New Roman" w:cs="Times New Roman"/>
          <w:sz w:val="24"/>
          <w:szCs w:val="24"/>
        </w:rPr>
        <w:t>s and various programs are used</w:t>
      </w:r>
    </w:p>
    <w:p w:rsidR="00EE354F" w:rsidRPr="00F967EF" w:rsidRDefault="002E57CC" w:rsidP="00E50577">
      <w:pPr>
        <w:pStyle w:val="Heading1"/>
        <w:rPr>
          <w:b/>
          <w:sz w:val="28"/>
          <w:szCs w:val="28"/>
        </w:rPr>
      </w:pPr>
      <w:bookmarkStart w:id="9" w:name="_Toc525298540"/>
      <w:r w:rsidRPr="00F967EF">
        <w:rPr>
          <w:b/>
          <w:sz w:val="28"/>
          <w:szCs w:val="28"/>
        </w:rPr>
        <w:t xml:space="preserve">3.1 </w:t>
      </w:r>
      <w:r w:rsidR="00EC382D" w:rsidRPr="00F967EF">
        <w:rPr>
          <w:b/>
          <w:sz w:val="28"/>
          <w:szCs w:val="28"/>
        </w:rPr>
        <w:t>Background of the organizations</w:t>
      </w:r>
      <w:bookmarkEnd w:id="9"/>
    </w:p>
    <w:p w:rsidR="002E57CC" w:rsidRDefault="002E57CC" w:rsidP="00BD0AF5">
      <w:pPr>
        <w:rPr>
          <w:rFonts w:ascii="Times New Roman" w:hAnsi="Times New Roman" w:cs="Times New Roman"/>
          <w:b/>
          <w:sz w:val="28"/>
          <w:szCs w:val="28"/>
        </w:rPr>
      </w:pPr>
      <w:r w:rsidRPr="002E57CC">
        <w:rPr>
          <w:rFonts w:ascii="Times New Roman" w:hAnsi="Times New Roman" w:cs="Times New Roman"/>
          <w:noProof/>
          <w:sz w:val="24"/>
          <w:szCs w:val="24"/>
        </w:rPr>
        <w:drawing>
          <wp:inline distT="0" distB="0" distL="0" distR="0" wp14:anchorId="46399EDF" wp14:editId="2B90AAF5">
            <wp:extent cx="5057775" cy="885825"/>
            <wp:effectExtent l="0" t="0" r="9525" b="9525"/>
            <wp:docPr id="2" name="Picture 2" descr="Image result for national bank limit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ational bank limited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7775" cy="885825"/>
                    </a:xfrm>
                    <a:prstGeom prst="rect">
                      <a:avLst/>
                    </a:prstGeom>
                    <a:noFill/>
                    <a:ln>
                      <a:noFill/>
                    </a:ln>
                  </pic:spPr>
                </pic:pic>
              </a:graphicData>
            </a:graphic>
          </wp:inline>
        </w:drawing>
      </w:r>
    </w:p>
    <w:p w:rsidR="00BD0AF5" w:rsidRPr="00BD0AF5" w:rsidRDefault="00BD0AF5" w:rsidP="00BD0AF5">
      <w:pPr>
        <w:rPr>
          <w:rFonts w:ascii="Times New Roman" w:hAnsi="Times New Roman" w:cs="Times New Roman"/>
          <w:b/>
          <w:sz w:val="28"/>
          <w:szCs w:val="28"/>
        </w:rPr>
      </w:pPr>
    </w:p>
    <w:p w:rsidR="00283CB5" w:rsidRDefault="00346B13" w:rsidP="001928C9">
      <w:pPr>
        <w:spacing w:line="360" w:lineRule="auto"/>
        <w:jc w:val="both"/>
        <w:rPr>
          <w:rFonts w:ascii="Times New Roman" w:hAnsi="Times New Roman" w:cs="Times New Roman"/>
          <w:sz w:val="24"/>
          <w:szCs w:val="24"/>
        </w:rPr>
      </w:pPr>
      <w:r w:rsidRPr="00D81848">
        <w:rPr>
          <w:rFonts w:ascii="Times New Roman" w:hAnsi="Times New Roman" w:cs="Times New Roman"/>
          <w:sz w:val="24"/>
          <w:szCs w:val="24"/>
        </w:rPr>
        <w:t>National Bank Limited is the first and largest private commercial bank in Bangladesh, owned exclusively by Bangladeshi businessmen. The Ban</w:t>
      </w:r>
      <w:r w:rsidR="003302B5">
        <w:rPr>
          <w:rFonts w:ascii="Times New Roman" w:hAnsi="Times New Roman" w:cs="Times New Roman"/>
          <w:sz w:val="24"/>
          <w:szCs w:val="24"/>
        </w:rPr>
        <w:t>k began operations on March 23,</w:t>
      </w:r>
      <w:r w:rsidR="003302B5" w:rsidRPr="00D81848">
        <w:rPr>
          <w:rFonts w:ascii="Times New Roman" w:hAnsi="Times New Roman" w:cs="Times New Roman"/>
          <w:sz w:val="24"/>
          <w:szCs w:val="24"/>
        </w:rPr>
        <w:t xml:space="preserve"> 1983</w:t>
      </w:r>
      <w:r w:rsidRPr="00D81848">
        <w:rPr>
          <w:rFonts w:ascii="Times New Roman" w:hAnsi="Times New Roman" w:cs="Times New Roman"/>
          <w:sz w:val="24"/>
          <w:szCs w:val="24"/>
        </w:rPr>
        <w:t>.</w:t>
      </w:r>
      <w:r w:rsidR="003302B5">
        <w:rPr>
          <w:rFonts w:ascii="Times New Roman" w:hAnsi="Times New Roman" w:cs="Times New Roman"/>
          <w:sz w:val="24"/>
          <w:szCs w:val="24"/>
        </w:rPr>
        <w:t xml:space="preserve"> </w:t>
      </w:r>
      <w:r w:rsidR="00B7153D" w:rsidRPr="00D81848">
        <w:rPr>
          <w:rFonts w:ascii="Times New Roman" w:hAnsi="Times New Roman" w:cs="Times New Roman"/>
          <w:sz w:val="24"/>
          <w:szCs w:val="24"/>
        </w:rPr>
        <w:t>But bank first branch at 48, Dilkhusha commercial area,</w:t>
      </w:r>
      <w:r w:rsidR="003575F5" w:rsidRPr="00D81848">
        <w:rPr>
          <w:rFonts w:ascii="Times New Roman" w:hAnsi="Times New Roman" w:cs="Times New Roman"/>
          <w:sz w:val="24"/>
          <w:szCs w:val="24"/>
        </w:rPr>
        <w:t xml:space="preserve"> the second branch was opene</w:t>
      </w:r>
      <w:r w:rsidR="003302B5">
        <w:rPr>
          <w:rFonts w:ascii="Times New Roman" w:hAnsi="Times New Roman" w:cs="Times New Roman"/>
          <w:sz w:val="24"/>
          <w:szCs w:val="24"/>
        </w:rPr>
        <w:t xml:space="preserve">d on 11 may 1983 at khatungong, </w:t>
      </w:r>
      <w:r w:rsidR="003575F5" w:rsidRPr="00D81848">
        <w:rPr>
          <w:rFonts w:ascii="Times New Roman" w:hAnsi="Times New Roman" w:cs="Times New Roman"/>
          <w:sz w:val="24"/>
          <w:szCs w:val="24"/>
        </w:rPr>
        <w:t xml:space="preserve">Chittagong. Currently NBL has carrying their business through its 200 branches spread all over the country.  </w:t>
      </w:r>
    </w:p>
    <w:p w:rsidR="00EC382D" w:rsidRPr="00BD0AF5" w:rsidRDefault="00915D47" w:rsidP="00287D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NBL </w:t>
      </w:r>
      <w:r w:rsidRPr="00915D47">
        <w:rPr>
          <w:rFonts w:ascii="Times New Roman" w:hAnsi="Times New Roman" w:cs="Times New Roman"/>
          <w:sz w:val="24"/>
          <w:szCs w:val="24"/>
        </w:rPr>
        <w:t>has a flourishing past, an impressive presence, a promising future and ongoing projects and activities. The bank w</w:t>
      </w:r>
      <w:r>
        <w:rPr>
          <w:rFonts w:ascii="Times New Roman" w:hAnsi="Times New Roman" w:cs="Times New Roman"/>
          <w:sz w:val="24"/>
          <w:szCs w:val="24"/>
        </w:rPr>
        <w:t>as established as the first fully</w:t>
      </w:r>
      <w:r w:rsidRPr="00915D47">
        <w:rPr>
          <w:rFonts w:ascii="Times New Roman" w:hAnsi="Times New Roman" w:cs="Times New Roman"/>
          <w:sz w:val="24"/>
          <w:szCs w:val="24"/>
        </w:rPr>
        <w:t xml:space="preserve"> private bank owned by entrepreneurs in Bangladesh, which became the largest private sector bank in a timely manner after experie</w:t>
      </w:r>
      <w:r w:rsidR="00927FE8">
        <w:rPr>
          <w:rFonts w:ascii="Times New Roman" w:hAnsi="Times New Roman" w:cs="Times New Roman"/>
          <w:sz w:val="24"/>
          <w:szCs w:val="24"/>
        </w:rPr>
        <w:t>ncing many tension and stress</w:t>
      </w:r>
      <w:r w:rsidRPr="00915D47">
        <w:rPr>
          <w:rFonts w:ascii="Times New Roman" w:hAnsi="Times New Roman" w:cs="Times New Roman"/>
          <w:sz w:val="24"/>
          <w:szCs w:val="24"/>
        </w:rPr>
        <w:t>. The members of the board of directors are the creative entrepreneurs and the industrial leaders of the country. To keep abreast of events and align with national and international economic activities, the performance of all modern services, NBL, as a financial institution, has completed all its branches with automated computer networks according to a com</w:t>
      </w:r>
      <w:r w:rsidR="00301B2B">
        <w:rPr>
          <w:rFonts w:ascii="Times New Roman" w:hAnsi="Times New Roman" w:cs="Times New Roman"/>
          <w:sz w:val="24"/>
          <w:szCs w:val="24"/>
        </w:rPr>
        <w:t>mercial application competitive, f</w:t>
      </w:r>
      <w:r w:rsidRPr="00915D47">
        <w:rPr>
          <w:rFonts w:ascii="Times New Roman" w:hAnsi="Times New Roman" w:cs="Times New Roman"/>
          <w:sz w:val="24"/>
          <w:szCs w:val="24"/>
        </w:rPr>
        <w:t>rom some eminent bankers</w:t>
      </w:r>
      <w:r w:rsidR="002E5C3E">
        <w:rPr>
          <w:rFonts w:ascii="Times New Roman" w:hAnsi="Times New Roman" w:cs="Times New Roman"/>
          <w:sz w:val="24"/>
          <w:szCs w:val="24"/>
        </w:rPr>
        <w:t>, i</w:t>
      </w:r>
      <w:r w:rsidR="00724421" w:rsidRPr="00724421">
        <w:rPr>
          <w:rFonts w:ascii="Times New Roman" w:hAnsi="Times New Roman" w:cs="Times New Roman"/>
          <w:sz w:val="24"/>
          <w:szCs w:val="24"/>
        </w:rPr>
        <w:t>nability to play Due to the mobilization of small savings for millions of people and the provision of better services to customers of our country, the government has decided to allow the creation of private banks. The banking sector was established as the first private bank in Bangladesh.</w:t>
      </w:r>
      <w:r w:rsidR="00724421">
        <w:rPr>
          <w:rFonts w:ascii="Times New Roman" w:hAnsi="Times New Roman" w:cs="Times New Roman"/>
          <w:sz w:val="24"/>
          <w:szCs w:val="24"/>
        </w:rPr>
        <w:t xml:space="preserve"> </w:t>
      </w:r>
      <w:r w:rsidR="00D70BA1" w:rsidRPr="00D81848">
        <w:rPr>
          <w:rFonts w:ascii="Times New Roman" w:hAnsi="Times New Roman" w:cs="Times New Roman"/>
          <w:sz w:val="24"/>
          <w:szCs w:val="24"/>
        </w:rPr>
        <w:t>From the beginning, National Bank Limited is firmly committed to playing a vital role in</w:t>
      </w:r>
      <w:r w:rsidR="003C38FF" w:rsidRPr="00D81848">
        <w:rPr>
          <w:rFonts w:ascii="Times New Roman" w:hAnsi="Times New Roman" w:cs="Times New Roman"/>
          <w:sz w:val="24"/>
          <w:szCs w:val="24"/>
        </w:rPr>
        <w:t xml:space="preserve"> the national economy.</w:t>
      </w:r>
    </w:p>
    <w:p w:rsidR="009777E3" w:rsidRDefault="009777E3" w:rsidP="00287DF8">
      <w:pPr>
        <w:spacing w:line="360" w:lineRule="auto"/>
        <w:jc w:val="both"/>
        <w:rPr>
          <w:rFonts w:ascii="Times New Roman" w:hAnsi="Times New Roman" w:cs="Times New Roman"/>
          <w:sz w:val="24"/>
          <w:szCs w:val="24"/>
        </w:rPr>
      </w:pPr>
      <w:r w:rsidRPr="009777E3">
        <w:rPr>
          <w:rFonts w:ascii="Times New Roman" w:hAnsi="Times New Roman" w:cs="Times New Roman"/>
          <w:sz w:val="24"/>
          <w:szCs w:val="24"/>
        </w:rPr>
        <w:t xml:space="preserve">NBL currently operates its 200 branches across the country. From the beginning, the Bank focused on foreign operations and deal with a large amount of foreign funds transfers. It has a formulation with 415 </w:t>
      </w:r>
      <w:r w:rsidR="002E5C3E" w:rsidRPr="009777E3">
        <w:rPr>
          <w:rFonts w:ascii="Times New Roman" w:hAnsi="Times New Roman" w:cs="Times New Roman"/>
          <w:sz w:val="24"/>
          <w:szCs w:val="24"/>
        </w:rPr>
        <w:t>correspondents</w:t>
      </w:r>
      <w:r w:rsidRPr="009777E3">
        <w:rPr>
          <w:rFonts w:ascii="Times New Roman" w:hAnsi="Times New Roman" w:cs="Times New Roman"/>
          <w:sz w:val="24"/>
          <w:szCs w:val="24"/>
        </w:rPr>
        <w:t xml:space="preserve"> in 75 countries around the world agreements, in addition to 37 </w:t>
      </w:r>
      <w:r w:rsidR="002E5C3E" w:rsidRPr="009777E3">
        <w:rPr>
          <w:rFonts w:ascii="Times New Roman" w:hAnsi="Times New Roman" w:cs="Times New Roman"/>
          <w:sz w:val="24"/>
          <w:szCs w:val="24"/>
        </w:rPr>
        <w:t>Exchange Company</w:t>
      </w:r>
      <w:r w:rsidRPr="009777E3">
        <w:rPr>
          <w:rFonts w:ascii="Times New Roman" w:hAnsi="Times New Roman" w:cs="Times New Roman"/>
          <w:sz w:val="24"/>
          <w:szCs w:val="24"/>
        </w:rPr>
        <w:t xml:space="preserve"> located in 13 countries. NBL was the first national bank to enter the representation with Western Union's famous agreements to facilitate the quick and secure transfer of value of foreign currency obtai</w:t>
      </w:r>
      <w:r w:rsidR="002E5C3E">
        <w:rPr>
          <w:rFonts w:ascii="Times New Roman" w:hAnsi="Times New Roman" w:cs="Times New Roman"/>
          <w:sz w:val="24"/>
          <w:szCs w:val="24"/>
        </w:rPr>
        <w:t xml:space="preserve">ned by expatriate Bangladeshi </w:t>
      </w:r>
      <w:r w:rsidR="00455E43">
        <w:rPr>
          <w:rFonts w:ascii="Times New Roman" w:hAnsi="Times New Roman" w:cs="Times New Roman"/>
          <w:sz w:val="24"/>
          <w:szCs w:val="24"/>
        </w:rPr>
        <w:t xml:space="preserve">nationals. </w:t>
      </w:r>
      <w:r w:rsidRPr="009777E3">
        <w:rPr>
          <w:rFonts w:ascii="Times New Roman" w:hAnsi="Times New Roman" w:cs="Times New Roman"/>
          <w:sz w:val="24"/>
          <w:szCs w:val="24"/>
        </w:rPr>
        <w:t>This means that expatriates can return their money to the country easily, confidently, securely and quickly.</w:t>
      </w:r>
    </w:p>
    <w:p w:rsidR="00394969" w:rsidRPr="00D81848" w:rsidRDefault="00394969" w:rsidP="00072C29">
      <w:pPr>
        <w:spacing w:line="360" w:lineRule="auto"/>
        <w:jc w:val="both"/>
        <w:rPr>
          <w:rFonts w:ascii="Times New Roman" w:hAnsi="Times New Roman" w:cs="Times New Roman"/>
          <w:sz w:val="24"/>
          <w:szCs w:val="24"/>
        </w:rPr>
      </w:pPr>
      <w:r w:rsidRPr="00394969">
        <w:rPr>
          <w:rFonts w:ascii="Times New Roman" w:hAnsi="Times New Roman" w:cs="Times New Roman"/>
          <w:sz w:val="24"/>
          <w:szCs w:val="24"/>
        </w:rPr>
        <w:t>NBL was also the first national bank to introduce the International Master Card in Bangladesh. At the same time, NBL also pr</w:t>
      </w:r>
      <w:r w:rsidR="00A03DDE">
        <w:rPr>
          <w:rFonts w:ascii="Times New Roman" w:hAnsi="Times New Roman" w:cs="Times New Roman"/>
          <w:sz w:val="24"/>
          <w:szCs w:val="24"/>
        </w:rPr>
        <w:t>o</w:t>
      </w:r>
      <w:r w:rsidR="008C70C6">
        <w:rPr>
          <w:rFonts w:ascii="Times New Roman" w:hAnsi="Times New Roman" w:cs="Times New Roman"/>
          <w:sz w:val="24"/>
          <w:szCs w:val="24"/>
        </w:rPr>
        <w:t>vided a visa card and</w:t>
      </w:r>
      <w:r w:rsidR="00927FE8">
        <w:rPr>
          <w:rFonts w:ascii="Times New Roman" w:hAnsi="Times New Roman" w:cs="Times New Roman"/>
          <w:sz w:val="24"/>
          <w:szCs w:val="24"/>
        </w:rPr>
        <w:t xml:space="preserve"> power </w:t>
      </w:r>
      <w:r w:rsidR="00E62120">
        <w:rPr>
          <w:rFonts w:ascii="Times New Roman" w:hAnsi="Times New Roman" w:cs="Times New Roman"/>
          <w:sz w:val="24"/>
          <w:szCs w:val="24"/>
        </w:rPr>
        <w:t xml:space="preserve">card. The bank uses state of the </w:t>
      </w:r>
      <w:r w:rsidRPr="00394969">
        <w:rPr>
          <w:rFonts w:ascii="Times New Roman" w:hAnsi="Times New Roman" w:cs="Times New Roman"/>
          <w:sz w:val="24"/>
          <w:szCs w:val="24"/>
        </w:rPr>
        <w:t>art computer services from Swift and Reuters. NBL continues a small credit program to distribute unsecured farm loans to poor farmers to improve their livelihoods</w:t>
      </w:r>
      <w:r w:rsidR="00072C29">
        <w:rPr>
          <w:rFonts w:ascii="Times New Roman" w:hAnsi="Times New Roman" w:cs="Times New Roman"/>
          <w:sz w:val="24"/>
          <w:szCs w:val="24"/>
        </w:rPr>
        <w:t>.</w:t>
      </w:r>
    </w:p>
    <w:p w:rsidR="00611EED" w:rsidRDefault="00A03DDE" w:rsidP="00072C29">
      <w:pPr>
        <w:spacing w:line="360" w:lineRule="auto"/>
        <w:jc w:val="both"/>
        <w:rPr>
          <w:rFonts w:ascii="Times New Roman" w:hAnsi="Times New Roman" w:cs="Times New Roman"/>
          <w:sz w:val="24"/>
          <w:szCs w:val="24"/>
        </w:rPr>
      </w:pPr>
      <w:r w:rsidRPr="00A03DDE">
        <w:rPr>
          <w:rFonts w:ascii="Times New Roman" w:hAnsi="Times New Roman" w:cs="Times New Roman"/>
          <w:sz w:val="24"/>
          <w:szCs w:val="24"/>
        </w:rPr>
        <w:t xml:space="preserve">NBL </w:t>
      </w:r>
      <w:r w:rsidR="00455E43" w:rsidRPr="00A03DDE">
        <w:rPr>
          <w:rFonts w:ascii="Times New Roman" w:hAnsi="Times New Roman" w:cs="Times New Roman"/>
          <w:sz w:val="24"/>
          <w:szCs w:val="24"/>
        </w:rPr>
        <w:t>allows creating</w:t>
      </w:r>
      <w:r w:rsidRPr="00A03DDE">
        <w:rPr>
          <w:rFonts w:ascii="Times New Roman" w:hAnsi="Times New Roman" w:cs="Times New Roman"/>
          <w:sz w:val="24"/>
          <w:szCs w:val="24"/>
        </w:rPr>
        <w:t xml:space="preserve"> a certain image at home and abroad by offering various banking products that meet the expectations of citizens</w:t>
      </w:r>
      <w:r w:rsidR="008A7DD2" w:rsidRPr="00D81848">
        <w:rPr>
          <w:rFonts w:ascii="Times New Roman" w:hAnsi="Times New Roman" w:cs="Times New Roman"/>
          <w:sz w:val="24"/>
          <w:szCs w:val="24"/>
        </w:rPr>
        <w:t xml:space="preserve"> </w:t>
      </w:r>
      <w:r>
        <w:rPr>
          <w:rFonts w:ascii="Times New Roman" w:hAnsi="Times New Roman" w:cs="Times New Roman"/>
          <w:sz w:val="24"/>
          <w:szCs w:val="24"/>
        </w:rPr>
        <w:t xml:space="preserve"> </w:t>
      </w:r>
      <w:r w:rsidR="00611EED">
        <w:rPr>
          <w:rFonts w:ascii="Times New Roman" w:hAnsi="Times New Roman" w:cs="Times New Roman"/>
          <w:sz w:val="24"/>
          <w:szCs w:val="24"/>
        </w:rPr>
        <w:t xml:space="preserve"> NBL was a</w:t>
      </w:r>
      <w:r w:rsidR="00141AFD" w:rsidRPr="00D81848">
        <w:rPr>
          <w:rFonts w:ascii="Times New Roman" w:hAnsi="Times New Roman" w:cs="Times New Roman"/>
          <w:sz w:val="24"/>
          <w:szCs w:val="24"/>
        </w:rPr>
        <w:t xml:space="preserve"> first bank to allow clothing manufacturers to benefit from successive payment facilities without any margin. Not only </w:t>
      </w:r>
      <w:r w:rsidR="00072C29" w:rsidRPr="00D81848">
        <w:rPr>
          <w:rFonts w:ascii="Times New Roman" w:hAnsi="Times New Roman" w:cs="Times New Roman"/>
          <w:sz w:val="24"/>
          <w:szCs w:val="24"/>
        </w:rPr>
        <w:t>have that helped</w:t>
      </w:r>
      <w:r w:rsidR="00141AFD" w:rsidRPr="00D81848">
        <w:rPr>
          <w:rFonts w:ascii="Times New Roman" w:hAnsi="Times New Roman" w:cs="Times New Roman"/>
          <w:sz w:val="24"/>
          <w:szCs w:val="24"/>
        </w:rPr>
        <w:t xml:space="preserve"> enrich </w:t>
      </w:r>
      <w:r w:rsidR="00072C29" w:rsidRPr="00D81848">
        <w:rPr>
          <w:rFonts w:ascii="Times New Roman" w:hAnsi="Times New Roman" w:cs="Times New Roman"/>
          <w:sz w:val="24"/>
          <w:szCs w:val="24"/>
        </w:rPr>
        <w:t>the</w:t>
      </w:r>
      <w:r w:rsidR="00072C29" w:rsidRPr="00611EED">
        <w:t xml:space="preserve"> </w:t>
      </w:r>
      <w:r w:rsidR="00072C29" w:rsidRPr="00611EED">
        <w:rPr>
          <w:rFonts w:ascii="Times New Roman" w:hAnsi="Times New Roman" w:cs="Times New Roman"/>
          <w:sz w:val="24"/>
          <w:szCs w:val="24"/>
        </w:rPr>
        <w:t>country’s</w:t>
      </w:r>
      <w:r w:rsidR="00611EED" w:rsidRPr="00611EED">
        <w:rPr>
          <w:rFonts w:ascii="Times New Roman" w:hAnsi="Times New Roman" w:cs="Times New Roman"/>
          <w:sz w:val="24"/>
          <w:szCs w:val="24"/>
        </w:rPr>
        <w:t xml:space="preserve"> monetary reserves, but also open employment for many jobs in the country.</w:t>
      </w:r>
      <w:r w:rsidR="00611EED">
        <w:rPr>
          <w:rFonts w:ascii="Times New Roman" w:hAnsi="Times New Roman" w:cs="Times New Roman"/>
          <w:sz w:val="24"/>
          <w:szCs w:val="24"/>
        </w:rPr>
        <w:t xml:space="preserve"> </w:t>
      </w:r>
      <w:r w:rsidR="00611EED" w:rsidRPr="00611EED">
        <w:rPr>
          <w:rFonts w:ascii="Times New Roman" w:hAnsi="Times New Roman" w:cs="Times New Roman"/>
          <w:sz w:val="24"/>
          <w:szCs w:val="24"/>
        </w:rPr>
        <w:t>As a leader in this sector, NBL will remain in the gold letters.</w:t>
      </w:r>
    </w:p>
    <w:p w:rsidR="00C91012" w:rsidRPr="00D81848" w:rsidRDefault="00405A1B" w:rsidP="00287DF8">
      <w:pPr>
        <w:spacing w:line="360" w:lineRule="auto"/>
        <w:jc w:val="both"/>
        <w:rPr>
          <w:rFonts w:ascii="Times New Roman" w:hAnsi="Times New Roman" w:cs="Times New Roman"/>
          <w:sz w:val="24"/>
          <w:szCs w:val="24"/>
        </w:rPr>
      </w:pPr>
      <w:r w:rsidRPr="00405A1B">
        <w:rPr>
          <w:rFonts w:ascii="Times New Roman" w:hAnsi="Times New Roman" w:cs="Times New Roman"/>
          <w:sz w:val="24"/>
          <w:szCs w:val="24"/>
        </w:rPr>
        <w:t>NBL has been a leader in promoting ready-to-use industries and remains the industry's l</w:t>
      </w:r>
      <w:r>
        <w:rPr>
          <w:rFonts w:ascii="Times New Roman" w:hAnsi="Times New Roman" w:cs="Times New Roman"/>
          <w:sz w:val="24"/>
          <w:szCs w:val="24"/>
        </w:rPr>
        <w:t xml:space="preserve">argest contributor. In </w:t>
      </w:r>
      <w:r w:rsidRPr="00405A1B">
        <w:rPr>
          <w:rFonts w:ascii="Times New Roman" w:hAnsi="Times New Roman" w:cs="Times New Roman"/>
          <w:sz w:val="24"/>
          <w:szCs w:val="24"/>
        </w:rPr>
        <w:t>1980s</w:t>
      </w:r>
      <w:r w:rsidR="00CD658E" w:rsidRPr="00D81848">
        <w:rPr>
          <w:rFonts w:ascii="Times New Roman" w:hAnsi="Times New Roman" w:cs="Times New Roman"/>
          <w:sz w:val="24"/>
          <w:szCs w:val="24"/>
        </w:rPr>
        <w:t xml:space="preserve">, the clothing industry Bangladesh was in the process of testing and the bank was looking for promising opportunities in this sector and was trying to expand the funding of its promising creations and entrepreneurs. Financial support was provided, including market </w:t>
      </w:r>
      <w:r w:rsidR="00D81848" w:rsidRPr="00D81848">
        <w:rPr>
          <w:rFonts w:ascii="Times New Roman" w:hAnsi="Times New Roman" w:cs="Times New Roman"/>
          <w:sz w:val="24"/>
          <w:szCs w:val="24"/>
        </w:rPr>
        <w:t>information advice</w:t>
      </w:r>
      <w:r w:rsidR="00CD658E" w:rsidRPr="00D81848">
        <w:rPr>
          <w:rFonts w:ascii="Times New Roman" w:hAnsi="Times New Roman" w:cs="Times New Roman"/>
          <w:sz w:val="24"/>
          <w:szCs w:val="24"/>
        </w:rPr>
        <w:t xml:space="preserve"> and currently, the apparel sector accounts for about 66% of the country's total exports.</w:t>
      </w:r>
    </w:p>
    <w:p w:rsidR="00FB26B4" w:rsidRPr="00FB26B4" w:rsidRDefault="00C91012" w:rsidP="00287DF8">
      <w:pPr>
        <w:spacing w:line="360" w:lineRule="auto"/>
        <w:jc w:val="both"/>
        <w:rPr>
          <w:rFonts w:ascii="Times New Roman" w:hAnsi="Times New Roman" w:cs="Times New Roman"/>
          <w:sz w:val="24"/>
          <w:szCs w:val="24"/>
        </w:rPr>
      </w:pPr>
      <w:r w:rsidRPr="00D81848">
        <w:rPr>
          <w:rFonts w:ascii="Times New Roman" w:hAnsi="Times New Roman" w:cs="Times New Roman"/>
          <w:sz w:val="24"/>
          <w:szCs w:val="24"/>
        </w:rPr>
        <w:t xml:space="preserve">NBL Bank has participated in all types of commercial banking, in accordance with the provisions of the Banking Companies Act of 1991 and the instructions received from the Bank of Bangladesh from time to time. In accordance with the 1991 Banking Companies Act and the Bangladesh Bank Guidelines, </w:t>
      </w:r>
      <w:r w:rsidR="007F74A8">
        <w:rPr>
          <w:rFonts w:ascii="Times New Roman" w:hAnsi="Times New Roman" w:cs="Times New Roman"/>
          <w:sz w:val="24"/>
          <w:szCs w:val="24"/>
        </w:rPr>
        <w:t>t</w:t>
      </w:r>
      <w:r w:rsidR="00FB26B4" w:rsidRPr="00FB26B4">
        <w:rPr>
          <w:rFonts w:ascii="Times New Roman" w:hAnsi="Times New Roman" w:cs="Times New Roman"/>
          <w:sz w:val="24"/>
          <w:szCs w:val="24"/>
        </w:rPr>
        <w:t xml:space="preserve">he bank offers all types of commercial banking services. </w:t>
      </w:r>
      <w:r w:rsidR="00FB26B4">
        <w:rPr>
          <w:rFonts w:ascii="Times New Roman" w:hAnsi="Times New Roman" w:cs="Times New Roman"/>
          <w:sz w:val="24"/>
          <w:szCs w:val="24"/>
        </w:rPr>
        <w:t xml:space="preserve">NBL </w:t>
      </w:r>
      <w:r w:rsidR="00FB26B4" w:rsidRPr="00FB26B4">
        <w:rPr>
          <w:rFonts w:ascii="Times New Roman" w:hAnsi="Times New Roman" w:cs="Times New Roman"/>
          <w:sz w:val="24"/>
          <w:szCs w:val="24"/>
        </w:rPr>
        <w:t>mainly collects personal deposits at a lower price and again invest the same rate with the population. The difference betw</w:t>
      </w:r>
      <w:r w:rsidR="00FB26B4">
        <w:rPr>
          <w:rFonts w:ascii="Times New Roman" w:hAnsi="Times New Roman" w:cs="Times New Roman"/>
          <w:sz w:val="24"/>
          <w:szCs w:val="24"/>
        </w:rPr>
        <w:t xml:space="preserve">een the deposit rate and the high </w:t>
      </w:r>
      <w:r w:rsidR="00FB26B4" w:rsidRPr="00FB26B4">
        <w:rPr>
          <w:rFonts w:ascii="Times New Roman" w:hAnsi="Times New Roman" w:cs="Times New Roman"/>
          <w:sz w:val="24"/>
          <w:szCs w:val="24"/>
        </w:rPr>
        <w:t xml:space="preserve"> investment rate are the advantages of the bank. National Bank invests primarily in industrial sectors such as import of capital goods in the short, medium and long term</w:t>
      </w:r>
      <w:r w:rsidR="00FB26B4" w:rsidRPr="00FB26B4">
        <w:t xml:space="preserve"> </w:t>
      </w:r>
      <w:r w:rsidR="007F74A8">
        <w:rPr>
          <w:rFonts w:ascii="Times New Roman" w:hAnsi="Times New Roman" w:cs="Times New Roman"/>
          <w:sz w:val="24"/>
          <w:szCs w:val="24"/>
        </w:rPr>
        <w:t>t</w:t>
      </w:r>
      <w:r w:rsidR="00FB26B4" w:rsidRPr="00FB26B4">
        <w:rPr>
          <w:rFonts w:ascii="Times New Roman" w:hAnsi="Times New Roman" w:cs="Times New Roman"/>
          <w:sz w:val="24"/>
          <w:szCs w:val="24"/>
        </w:rPr>
        <w:t>o create a new industry and support working capital, the role of the Bank plays an important role in Bangladesh's economy.</w:t>
      </w:r>
      <w:r w:rsidR="00FB26B4">
        <w:rPr>
          <w:rFonts w:ascii="Times New Roman" w:hAnsi="Times New Roman" w:cs="Times New Roman"/>
          <w:sz w:val="24"/>
          <w:szCs w:val="24"/>
        </w:rPr>
        <w:t xml:space="preserve"> </w:t>
      </w:r>
    </w:p>
    <w:p w:rsidR="00FB26B4" w:rsidRDefault="00FB26B4" w:rsidP="00287DF8">
      <w:pPr>
        <w:pStyle w:val="Heading2"/>
        <w:spacing w:line="360" w:lineRule="auto"/>
        <w:jc w:val="both"/>
        <w:rPr>
          <w:b/>
          <w:sz w:val="24"/>
          <w:szCs w:val="24"/>
        </w:rPr>
      </w:pPr>
    </w:p>
    <w:p w:rsidR="00FB26B4" w:rsidRDefault="00FB26B4" w:rsidP="00E50577">
      <w:pPr>
        <w:pStyle w:val="Heading2"/>
        <w:rPr>
          <w:b/>
          <w:sz w:val="24"/>
          <w:szCs w:val="24"/>
        </w:rPr>
      </w:pPr>
    </w:p>
    <w:p w:rsidR="00287DF8" w:rsidRPr="00287DF8" w:rsidRDefault="00287DF8" w:rsidP="00287DF8"/>
    <w:p w:rsidR="00FB26B4" w:rsidRDefault="00FB26B4" w:rsidP="00E50577">
      <w:pPr>
        <w:pStyle w:val="Heading2"/>
        <w:rPr>
          <w:b/>
          <w:sz w:val="24"/>
          <w:szCs w:val="24"/>
        </w:rPr>
      </w:pPr>
    </w:p>
    <w:p w:rsidR="00C72F66" w:rsidRPr="008B6021" w:rsidRDefault="00810BEE" w:rsidP="00E50577">
      <w:pPr>
        <w:pStyle w:val="Heading2"/>
        <w:rPr>
          <w:b/>
          <w:sz w:val="24"/>
          <w:szCs w:val="24"/>
        </w:rPr>
      </w:pPr>
      <w:r w:rsidRPr="008B6021">
        <w:rPr>
          <w:b/>
          <w:sz w:val="24"/>
          <w:szCs w:val="24"/>
        </w:rPr>
        <w:t xml:space="preserve"> </w:t>
      </w:r>
      <w:bookmarkStart w:id="10" w:name="_Toc525298541"/>
      <w:r w:rsidRPr="008B6021">
        <w:rPr>
          <w:b/>
          <w:sz w:val="24"/>
          <w:szCs w:val="24"/>
        </w:rPr>
        <w:t>3.2</w:t>
      </w:r>
      <w:r w:rsidR="00E92D70" w:rsidRPr="008B6021">
        <w:rPr>
          <w:b/>
          <w:sz w:val="24"/>
          <w:szCs w:val="24"/>
        </w:rPr>
        <w:t xml:space="preserve"> </w:t>
      </w:r>
      <w:r w:rsidR="00C72F66" w:rsidRPr="008B6021">
        <w:rPr>
          <w:b/>
          <w:sz w:val="24"/>
          <w:szCs w:val="24"/>
        </w:rPr>
        <w:t>Mission</w:t>
      </w:r>
      <w:bookmarkEnd w:id="10"/>
    </w:p>
    <w:p w:rsidR="00287DF8" w:rsidRDefault="00287DF8" w:rsidP="00180728">
      <w:pPr>
        <w:spacing w:line="360" w:lineRule="auto"/>
        <w:jc w:val="both"/>
        <w:rPr>
          <w:rFonts w:ascii="Times New Roman" w:hAnsi="Times New Roman" w:cs="Times New Roman"/>
          <w:sz w:val="24"/>
          <w:szCs w:val="24"/>
        </w:rPr>
      </w:pPr>
    </w:p>
    <w:p w:rsidR="00957699" w:rsidRDefault="00C72F66" w:rsidP="00287DF8">
      <w:pPr>
        <w:spacing w:line="360" w:lineRule="auto"/>
        <w:jc w:val="both"/>
        <w:rPr>
          <w:rFonts w:ascii="Times New Roman" w:hAnsi="Times New Roman" w:cs="Times New Roman"/>
          <w:sz w:val="24"/>
          <w:szCs w:val="24"/>
        </w:rPr>
      </w:pPr>
      <w:r w:rsidRPr="00F63A5C">
        <w:rPr>
          <w:rFonts w:ascii="Times New Roman" w:hAnsi="Times New Roman" w:cs="Times New Roman"/>
          <w:sz w:val="24"/>
          <w:szCs w:val="24"/>
        </w:rPr>
        <w:t>Efforts to expand our operations nationally and internationally have not weakened efforts to add new dimensions to our banking services. At the same time, we place a high priority on transparency, accountabili</w:t>
      </w:r>
      <w:r w:rsidR="001D0E13">
        <w:rPr>
          <w:rFonts w:ascii="Times New Roman" w:hAnsi="Times New Roman" w:cs="Times New Roman"/>
          <w:sz w:val="24"/>
          <w:szCs w:val="24"/>
        </w:rPr>
        <w:t xml:space="preserve">ty, better customer service and </w:t>
      </w:r>
      <w:r w:rsidR="001D0E13" w:rsidRPr="001D0E13">
        <w:rPr>
          <w:rFonts w:ascii="Times New Roman" w:hAnsi="Times New Roman" w:cs="Times New Roman"/>
          <w:sz w:val="24"/>
          <w:szCs w:val="24"/>
        </w:rPr>
        <w:t>Our commitment to serve the community we want to be closer to people of all classes. The goal we want to achieve is to have a permanent seat in people's hearts, as an accompanying guide to improve the national economic standards through continuous graduation and diversifying the services of our customers in accord</w:t>
      </w:r>
      <w:r w:rsidR="001D0E13">
        <w:rPr>
          <w:rFonts w:ascii="Times New Roman" w:hAnsi="Times New Roman" w:cs="Times New Roman"/>
          <w:sz w:val="24"/>
          <w:szCs w:val="24"/>
        </w:rPr>
        <w:t>ance with national requirements</w:t>
      </w:r>
      <w:r w:rsidR="001D0E13" w:rsidRPr="001D0E13">
        <w:rPr>
          <w:rFonts w:ascii="Times New Roman" w:hAnsi="Times New Roman" w:cs="Times New Roman"/>
          <w:sz w:val="24"/>
          <w:szCs w:val="24"/>
        </w:rPr>
        <w:t xml:space="preserve"> and international.</w:t>
      </w:r>
    </w:p>
    <w:p w:rsidR="003344FE" w:rsidRPr="008B6021" w:rsidRDefault="00E92D70" w:rsidP="00E50577">
      <w:pPr>
        <w:pStyle w:val="Heading2"/>
        <w:rPr>
          <w:b/>
          <w:sz w:val="24"/>
          <w:szCs w:val="24"/>
        </w:rPr>
      </w:pPr>
      <w:bookmarkStart w:id="11" w:name="_Toc525298542"/>
      <w:r w:rsidRPr="008B6021">
        <w:rPr>
          <w:b/>
          <w:sz w:val="24"/>
          <w:szCs w:val="24"/>
        </w:rPr>
        <w:t xml:space="preserve">3.2.1 </w:t>
      </w:r>
      <w:r w:rsidR="003344FE" w:rsidRPr="008B6021">
        <w:rPr>
          <w:b/>
          <w:sz w:val="24"/>
          <w:szCs w:val="24"/>
        </w:rPr>
        <w:t>Vision</w:t>
      </w:r>
      <w:bookmarkEnd w:id="11"/>
    </w:p>
    <w:p w:rsidR="00287DF8" w:rsidRDefault="00287DF8" w:rsidP="00810BEE">
      <w:pPr>
        <w:spacing w:line="360" w:lineRule="auto"/>
        <w:jc w:val="both"/>
        <w:rPr>
          <w:rFonts w:ascii="Times New Roman" w:hAnsi="Times New Roman" w:cs="Times New Roman"/>
          <w:sz w:val="24"/>
          <w:szCs w:val="24"/>
        </w:rPr>
      </w:pPr>
    </w:p>
    <w:p w:rsidR="00B3118C" w:rsidRPr="004E3762" w:rsidRDefault="00180728" w:rsidP="00287DF8">
      <w:pPr>
        <w:spacing w:line="360" w:lineRule="auto"/>
        <w:jc w:val="both"/>
        <w:rPr>
          <w:rFonts w:ascii="Times New Roman" w:hAnsi="Times New Roman" w:cs="Times New Roman"/>
          <w:sz w:val="24"/>
          <w:szCs w:val="24"/>
        </w:rPr>
      </w:pPr>
      <w:r w:rsidRPr="004E3762">
        <w:rPr>
          <w:rFonts w:ascii="Times New Roman" w:hAnsi="Times New Roman" w:cs="Times New Roman"/>
          <w:sz w:val="24"/>
          <w:szCs w:val="24"/>
        </w:rPr>
        <w:t>Ensuring the highest level of customer service in the best applications for the latest information technology, because of our contribution to the national economy and our leadership abroad, it is the greatest vision. Strategic plans will work and banks networks to improve their competitive advantage over others in a rapidly changing competitiv</w:t>
      </w:r>
      <w:r w:rsidR="004E3762" w:rsidRPr="004E3762">
        <w:rPr>
          <w:rFonts w:ascii="Times New Roman" w:hAnsi="Times New Roman" w:cs="Times New Roman"/>
          <w:sz w:val="24"/>
          <w:szCs w:val="24"/>
        </w:rPr>
        <w:t>e environment. We will serve</w:t>
      </w:r>
      <w:r w:rsidRPr="004E3762">
        <w:rPr>
          <w:rFonts w:ascii="Times New Roman" w:hAnsi="Times New Roman" w:cs="Times New Roman"/>
          <w:sz w:val="24"/>
          <w:szCs w:val="24"/>
        </w:rPr>
        <w:t xml:space="preserve"> with a personal quality to customers who appreciate trends in improving the cornerstones of operational success.</w:t>
      </w:r>
    </w:p>
    <w:p w:rsidR="00B3118C" w:rsidRDefault="00B3118C" w:rsidP="00810BEE">
      <w:pPr>
        <w:spacing w:line="360" w:lineRule="auto"/>
        <w:jc w:val="both"/>
        <w:rPr>
          <w:rFonts w:ascii="Times New Roman" w:hAnsi="Times New Roman" w:cs="Times New Roman"/>
          <w:b/>
          <w:sz w:val="24"/>
          <w:szCs w:val="24"/>
        </w:rPr>
      </w:pPr>
    </w:p>
    <w:p w:rsidR="00BD0AF5" w:rsidRDefault="00BD0AF5" w:rsidP="00E50577">
      <w:pPr>
        <w:pStyle w:val="Heading2"/>
      </w:pPr>
    </w:p>
    <w:p w:rsidR="00BD0AF5" w:rsidRDefault="00BD0AF5" w:rsidP="00E50577">
      <w:pPr>
        <w:pStyle w:val="Heading2"/>
      </w:pPr>
    </w:p>
    <w:p w:rsidR="00BD0AF5" w:rsidRDefault="00BD0AF5" w:rsidP="00E50577">
      <w:pPr>
        <w:pStyle w:val="Heading2"/>
      </w:pPr>
    </w:p>
    <w:p w:rsidR="00BD0AF5" w:rsidRDefault="00BD0AF5" w:rsidP="00E50577">
      <w:pPr>
        <w:pStyle w:val="Heading2"/>
      </w:pPr>
    </w:p>
    <w:p w:rsidR="00BD0AF5" w:rsidRDefault="00BD0AF5" w:rsidP="00E50577">
      <w:pPr>
        <w:pStyle w:val="Heading2"/>
      </w:pPr>
    </w:p>
    <w:p w:rsidR="00BD0AF5" w:rsidRPr="00BD0AF5" w:rsidRDefault="00BD0AF5" w:rsidP="00BD0AF5"/>
    <w:p w:rsidR="00287DF8" w:rsidRDefault="00287DF8" w:rsidP="00E50577">
      <w:pPr>
        <w:pStyle w:val="Heading2"/>
        <w:rPr>
          <w:b/>
          <w:sz w:val="24"/>
          <w:szCs w:val="24"/>
        </w:rPr>
      </w:pPr>
    </w:p>
    <w:p w:rsidR="00287DF8" w:rsidRDefault="00287DF8" w:rsidP="00E50577">
      <w:pPr>
        <w:pStyle w:val="Heading2"/>
        <w:rPr>
          <w:b/>
          <w:sz w:val="24"/>
          <w:szCs w:val="24"/>
        </w:rPr>
      </w:pPr>
    </w:p>
    <w:p w:rsidR="00287DF8" w:rsidRPr="00287DF8" w:rsidRDefault="00287DF8" w:rsidP="00287DF8"/>
    <w:p w:rsidR="00773A55" w:rsidRPr="008B6021" w:rsidRDefault="00E92D70" w:rsidP="00E50577">
      <w:pPr>
        <w:pStyle w:val="Heading2"/>
        <w:rPr>
          <w:b/>
          <w:sz w:val="24"/>
          <w:szCs w:val="24"/>
        </w:rPr>
      </w:pPr>
      <w:bookmarkStart w:id="12" w:name="_Toc525298543"/>
      <w:r w:rsidRPr="008B6021">
        <w:rPr>
          <w:b/>
          <w:sz w:val="24"/>
          <w:szCs w:val="24"/>
        </w:rPr>
        <w:t xml:space="preserve">3.2.2 </w:t>
      </w:r>
      <w:r w:rsidR="00773A55" w:rsidRPr="008B6021">
        <w:rPr>
          <w:b/>
          <w:sz w:val="24"/>
          <w:szCs w:val="24"/>
        </w:rPr>
        <w:t>The branch structure of employees of Gulshan branch of national bank is as given below:</w:t>
      </w:r>
      <w:bookmarkEnd w:id="12"/>
    </w:p>
    <w:p w:rsidR="00773A55" w:rsidRPr="008B6021" w:rsidRDefault="00773A55">
      <w:pPr>
        <w:rPr>
          <w:rFonts w:ascii="Times New Roman" w:hAnsi="Times New Roman" w:cs="Times New Roman"/>
          <w:b/>
          <w:sz w:val="24"/>
          <w:szCs w:val="24"/>
        </w:rPr>
      </w:pPr>
    </w:p>
    <w:p w:rsidR="00773A55" w:rsidRDefault="00773A55">
      <w:pPr>
        <w:rPr>
          <w:rFonts w:ascii="Times New Roman" w:hAnsi="Times New Roman" w:cs="Times New Roman"/>
          <w:sz w:val="24"/>
          <w:szCs w:val="24"/>
        </w:rPr>
      </w:pPr>
      <w:r>
        <w:rPr>
          <w:rFonts w:ascii="Times New Roman" w:hAnsi="Times New Roman" w:cs="Times New Roman"/>
          <w:sz w:val="24"/>
          <w:szCs w:val="24"/>
        </w:rPr>
        <w:t xml:space="preserve">                     </w:t>
      </w:r>
      <w:r w:rsidRPr="0068716E">
        <w:rPr>
          <w:rFonts w:ascii="Times New Roman" w:hAnsi="Times New Roman" w:cs="Times New Roman"/>
          <w:noProof/>
          <w:sz w:val="28"/>
          <w:szCs w:val="28"/>
        </w:rPr>
        <w:drawing>
          <wp:inline distT="0" distB="0" distL="0" distR="0" wp14:anchorId="28573966" wp14:editId="3541B86D">
            <wp:extent cx="5814204" cy="5244861"/>
            <wp:effectExtent l="0" t="0" r="0" b="5143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B84DBF" w:rsidRDefault="00B84DBF">
      <w:pPr>
        <w:rPr>
          <w:rFonts w:ascii="Times New Roman" w:hAnsi="Times New Roman" w:cs="Times New Roman"/>
          <w:sz w:val="24"/>
          <w:szCs w:val="24"/>
        </w:rPr>
      </w:pPr>
    </w:p>
    <w:p w:rsidR="00B84DBF" w:rsidRDefault="00B84DBF">
      <w:pPr>
        <w:rPr>
          <w:rFonts w:ascii="Times New Roman" w:hAnsi="Times New Roman" w:cs="Times New Roman"/>
          <w:sz w:val="24"/>
          <w:szCs w:val="24"/>
        </w:rPr>
      </w:pPr>
    </w:p>
    <w:p w:rsidR="00B3118C" w:rsidRDefault="00B3118C">
      <w:pPr>
        <w:rPr>
          <w:rFonts w:ascii="Times New Roman" w:hAnsi="Times New Roman" w:cs="Times New Roman"/>
          <w:sz w:val="24"/>
          <w:szCs w:val="24"/>
        </w:rPr>
      </w:pPr>
    </w:p>
    <w:p w:rsidR="00B3118C" w:rsidRDefault="00B3118C">
      <w:pPr>
        <w:rPr>
          <w:rFonts w:ascii="Times New Roman" w:hAnsi="Times New Roman" w:cs="Times New Roman"/>
          <w:sz w:val="24"/>
          <w:szCs w:val="24"/>
        </w:rPr>
      </w:pPr>
    </w:p>
    <w:p w:rsidR="00556BC7" w:rsidRDefault="00556BC7">
      <w:pPr>
        <w:rPr>
          <w:rFonts w:ascii="Times New Roman" w:hAnsi="Times New Roman" w:cs="Times New Roman"/>
          <w:b/>
          <w:sz w:val="24"/>
          <w:szCs w:val="24"/>
        </w:rPr>
      </w:pPr>
    </w:p>
    <w:p w:rsidR="00B84DBF" w:rsidRDefault="00E92D70" w:rsidP="00795ADD">
      <w:pPr>
        <w:pStyle w:val="Heading2"/>
        <w:rPr>
          <w:b/>
          <w:sz w:val="24"/>
          <w:szCs w:val="24"/>
        </w:rPr>
      </w:pPr>
      <w:bookmarkStart w:id="13" w:name="_Toc525298544"/>
      <w:r w:rsidRPr="008B6021">
        <w:rPr>
          <w:b/>
          <w:sz w:val="24"/>
          <w:szCs w:val="24"/>
        </w:rPr>
        <w:t>3.2.3</w:t>
      </w:r>
      <w:r w:rsidR="00B84DBF" w:rsidRPr="008B6021">
        <w:rPr>
          <w:b/>
          <w:sz w:val="24"/>
          <w:szCs w:val="24"/>
        </w:rPr>
        <w:t>Hierarchy of National bank:</w:t>
      </w:r>
      <w:bookmarkEnd w:id="13"/>
    </w:p>
    <w:p w:rsidR="00795ADD" w:rsidRPr="00795ADD" w:rsidRDefault="00795ADD" w:rsidP="00795ADD"/>
    <w:p w:rsidR="00B84DBF" w:rsidRDefault="0079185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4CF42E" wp14:editId="64406698">
            <wp:extent cx="5810250" cy="6858000"/>
            <wp:effectExtent l="57150" t="19050" r="57150" b="762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B84DBF" w:rsidRDefault="00B84DBF">
      <w:pPr>
        <w:rPr>
          <w:rFonts w:ascii="Times New Roman" w:hAnsi="Times New Roman" w:cs="Times New Roman"/>
          <w:sz w:val="24"/>
          <w:szCs w:val="24"/>
        </w:rPr>
      </w:pPr>
    </w:p>
    <w:p w:rsidR="00EE3BF5" w:rsidRDefault="00EE3BF5" w:rsidP="00AE5D8C">
      <w:pPr>
        <w:rPr>
          <w:rFonts w:ascii="Times New Roman" w:hAnsi="Times New Roman" w:cs="Times New Roman"/>
          <w:b/>
          <w:sz w:val="28"/>
          <w:szCs w:val="28"/>
        </w:rPr>
      </w:pPr>
    </w:p>
    <w:p w:rsidR="00BD0AF5" w:rsidRDefault="00810BEE" w:rsidP="005B7478">
      <w:pPr>
        <w:pStyle w:val="Heading2"/>
        <w:rPr>
          <w:b/>
          <w:sz w:val="28"/>
          <w:szCs w:val="28"/>
        </w:rPr>
      </w:pPr>
      <w:r w:rsidRPr="005B7478">
        <w:rPr>
          <w:b/>
          <w:sz w:val="28"/>
          <w:szCs w:val="28"/>
        </w:rPr>
        <w:t xml:space="preserve"> </w:t>
      </w:r>
      <w:bookmarkStart w:id="14" w:name="_Toc525298545"/>
      <w:r w:rsidRPr="005B7478">
        <w:rPr>
          <w:b/>
          <w:sz w:val="28"/>
          <w:szCs w:val="28"/>
        </w:rPr>
        <w:t>3.3</w:t>
      </w:r>
      <w:r w:rsidR="00B3118C" w:rsidRPr="005B7478">
        <w:rPr>
          <w:b/>
          <w:sz w:val="28"/>
          <w:szCs w:val="28"/>
        </w:rPr>
        <w:t xml:space="preserve"> </w:t>
      </w:r>
      <w:r w:rsidR="0091339D" w:rsidRPr="005B7478">
        <w:rPr>
          <w:b/>
          <w:sz w:val="28"/>
          <w:szCs w:val="28"/>
        </w:rPr>
        <w:t>Operational</w:t>
      </w:r>
      <w:r w:rsidR="00540E66" w:rsidRPr="005B7478">
        <w:rPr>
          <w:b/>
          <w:sz w:val="28"/>
          <w:szCs w:val="28"/>
        </w:rPr>
        <w:t xml:space="preserve"> activities of the organization</w:t>
      </w:r>
      <w:r w:rsidR="0091339D" w:rsidRPr="005B7478">
        <w:rPr>
          <w:b/>
          <w:sz w:val="28"/>
          <w:szCs w:val="28"/>
        </w:rPr>
        <w:t>:</w:t>
      </w:r>
      <w:bookmarkEnd w:id="14"/>
    </w:p>
    <w:p w:rsidR="005B7478" w:rsidRPr="005B7478" w:rsidRDefault="005B7478" w:rsidP="005B7478"/>
    <w:p w:rsidR="00CD2240" w:rsidRDefault="004F0E2E" w:rsidP="00795AD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general, </w:t>
      </w:r>
      <w:r w:rsidR="000538BB">
        <w:rPr>
          <w:rFonts w:ascii="Times New Roman" w:hAnsi="Times New Roman" w:cs="Times New Roman"/>
          <w:sz w:val="24"/>
          <w:szCs w:val="24"/>
        </w:rPr>
        <w:t xml:space="preserve">all </w:t>
      </w:r>
      <w:r w:rsidR="000538BB" w:rsidRPr="00CD2240">
        <w:rPr>
          <w:rFonts w:ascii="Times New Roman" w:hAnsi="Times New Roman" w:cs="Times New Roman"/>
          <w:sz w:val="24"/>
          <w:szCs w:val="24"/>
        </w:rPr>
        <w:t>banking</w:t>
      </w:r>
      <w:r w:rsidR="00CD2240" w:rsidRPr="00CD2240">
        <w:rPr>
          <w:rFonts w:ascii="Times New Roman" w:hAnsi="Times New Roman" w:cs="Times New Roman"/>
          <w:sz w:val="24"/>
          <w:szCs w:val="24"/>
        </w:rPr>
        <w:t xml:space="preserve"> activities of the Bank are called</w:t>
      </w:r>
      <w:r>
        <w:rPr>
          <w:rFonts w:ascii="Times New Roman" w:hAnsi="Times New Roman" w:cs="Times New Roman"/>
          <w:sz w:val="24"/>
          <w:szCs w:val="24"/>
        </w:rPr>
        <w:t xml:space="preserve"> general banking</w:t>
      </w:r>
      <w:r w:rsidR="00CD2240" w:rsidRPr="00CD2240">
        <w:rPr>
          <w:rFonts w:ascii="Times New Roman" w:hAnsi="Times New Roman" w:cs="Times New Roman"/>
          <w:sz w:val="24"/>
          <w:szCs w:val="24"/>
        </w:rPr>
        <w:t xml:space="preserve">. The general bank is the starting </w:t>
      </w:r>
      <w:r w:rsidR="000A0971">
        <w:rPr>
          <w:rFonts w:ascii="Times New Roman" w:hAnsi="Times New Roman" w:cs="Times New Roman"/>
          <w:sz w:val="24"/>
          <w:szCs w:val="24"/>
        </w:rPr>
        <w:t>point for all banking activities</w:t>
      </w:r>
      <w:r w:rsidR="0072644A">
        <w:rPr>
          <w:rFonts w:ascii="Times New Roman" w:hAnsi="Times New Roman" w:cs="Times New Roman"/>
          <w:sz w:val="24"/>
          <w:szCs w:val="24"/>
        </w:rPr>
        <w:t xml:space="preserve">. </w:t>
      </w:r>
      <w:r w:rsidR="00CD2240" w:rsidRPr="00CD2240">
        <w:rPr>
          <w:rFonts w:ascii="Times New Roman" w:hAnsi="Times New Roman" w:cs="Times New Roman"/>
          <w:sz w:val="24"/>
          <w:szCs w:val="24"/>
        </w:rPr>
        <w:t>I</w:t>
      </w:r>
      <w:r w:rsidR="0072644A">
        <w:rPr>
          <w:rFonts w:ascii="Times New Roman" w:hAnsi="Times New Roman" w:cs="Times New Roman"/>
          <w:sz w:val="24"/>
          <w:szCs w:val="24"/>
        </w:rPr>
        <w:t xml:space="preserve">t is </w:t>
      </w:r>
      <w:r w:rsidR="00CD2240" w:rsidRPr="00CD2240">
        <w:rPr>
          <w:rFonts w:ascii="Times New Roman" w:hAnsi="Times New Roman" w:cs="Times New Roman"/>
          <w:sz w:val="24"/>
          <w:szCs w:val="24"/>
        </w:rPr>
        <w:t>s a section that provides a daily service to</w:t>
      </w:r>
      <w:r>
        <w:rPr>
          <w:rFonts w:ascii="Times New Roman" w:hAnsi="Times New Roman" w:cs="Times New Roman"/>
          <w:sz w:val="24"/>
          <w:szCs w:val="24"/>
        </w:rPr>
        <w:t xml:space="preserve"> customers. The </w:t>
      </w:r>
      <w:r w:rsidR="00CD2240" w:rsidRPr="00CD2240">
        <w:rPr>
          <w:rFonts w:ascii="Times New Roman" w:hAnsi="Times New Roman" w:cs="Times New Roman"/>
          <w:sz w:val="24"/>
          <w:szCs w:val="24"/>
        </w:rPr>
        <w:t>National Bank is divided in this position. These functions are:</w:t>
      </w:r>
    </w:p>
    <w:p w:rsidR="008307B7" w:rsidRDefault="008307B7" w:rsidP="00B3118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Accounts department</w:t>
      </w:r>
    </w:p>
    <w:p w:rsidR="008307B7" w:rsidRDefault="008307B7" w:rsidP="00B3118C">
      <w:pPr>
        <w:pStyle w:val="ListParagraph"/>
        <w:numPr>
          <w:ilvl w:val="0"/>
          <w:numId w:val="5"/>
        </w:numPr>
        <w:spacing w:line="360" w:lineRule="auto"/>
        <w:jc w:val="both"/>
        <w:rPr>
          <w:rFonts w:ascii="Times New Roman" w:hAnsi="Times New Roman" w:cs="Times New Roman"/>
          <w:sz w:val="24"/>
          <w:szCs w:val="24"/>
        </w:rPr>
      </w:pPr>
      <w:r w:rsidRPr="008307B7">
        <w:rPr>
          <w:rFonts w:ascii="Times New Roman" w:hAnsi="Times New Roman" w:cs="Times New Roman"/>
          <w:sz w:val="24"/>
          <w:szCs w:val="24"/>
        </w:rPr>
        <w:t xml:space="preserve">Remittance </w:t>
      </w:r>
    </w:p>
    <w:p w:rsidR="008307B7" w:rsidRDefault="008307B7" w:rsidP="00B3118C">
      <w:pPr>
        <w:pStyle w:val="ListParagraph"/>
        <w:numPr>
          <w:ilvl w:val="0"/>
          <w:numId w:val="5"/>
        </w:numPr>
        <w:spacing w:line="360" w:lineRule="auto"/>
        <w:jc w:val="both"/>
        <w:rPr>
          <w:rFonts w:ascii="Times New Roman" w:hAnsi="Times New Roman" w:cs="Times New Roman"/>
          <w:sz w:val="24"/>
          <w:szCs w:val="24"/>
        </w:rPr>
      </w:pPr>
      <w:r w:rsidRPr="008307B7">
        <w:rPr>
          <w:rFonts w:ascii="Times New Roman" w:hAnsi="Times New Roman" w:cs="Times New Roman"/>
          <w:sz w:val="24"/>
          <w:szCs w:val="24"/>
        </w:rPr>
        <w:t>Clearing department</w:t>
      </w:r>
    </w:p>
    <w:p w:rsidR="008307B7" w:rsidRDefault="008307B7" w:rsidP="00B3118C">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Dispatch department</w:t>
      </w:r>
    </w:p>
    <w:p w:rsidR="008307B7" w:rsidRDefault="008307B7" w:rsidP="00B3118C">
      <w:pPr>
        <w:pStyle w:val="ListParagraph"/>
        <w:numPr>
          <w:ilvl w:val="0"/>
          <w:numId w:val="5"/>
        </w:numPr>
        <w:spacing w:line="360" w:lineRule="auto"/>
        <w:jc w:val="both"/>
        <w:rPr>
          <w:rFonts w:ascii="Times New Roman" w:hAnsi="Times New Roman" w:cs="Times New Roman"/>
          <w:sz w:val="24"/>
          <w:szCs w:val="24"/>
        </w:rPr>
      </w:pPr>
      <w:r w:rsidRPr="008307B7">
        <w:rPr>
          <w:rFonts w:ascii="Times New Roman" w:hAnsi="Times New Roman" w:cs="Times New Roman"/>
          <w:sz w:val="24"/>
          <w:szCs w:val="24"/>
        </w:rPr>
        <w:t xml:space="preserve">Deposit department </w:t>
      </w:r>
    </w:p>
    <w:p w:rsidR="008307B7" w:rsidRDefault="008307B7" w:rsidP="00B3118C">
      <w:pPr>
        <w:pStyle w:val="ListParagraph"/>
        <w:numPr>
          <w:ilvl w:val="0"/>
          <w:numId w:val="5"/>
        </w:numPr>
        <w:spacing w:line="360" w:lineRule="auto"/>
        <w:jc w:val="both"/>
        <w:rPr>
          <w:rFonts w:ascii="Times New Roman" w:hAnsi="Times New Roman" w:cs="Times New Roman"/>
          <w:sz w:val="24"/>
          <w:szCs w:val="24"/>
        </w:rPr>
      </w:pPr>
      <w:r w:rsidRPr="008307B7">
        <w:rPr>
          <w:rFonts w:ascii="Times New Roman" w:hAnsi="Times New Roman" w:cs="Times New Roman"/>
          <w:sz w:val="24"/>
          <w:szCs w:val="24"/>
        </w:rPr>
        <w:t xml:space="preserve">Advance </w:t>
      </w:r>
    </w:p>
    <w:p w:rsidR="00B3118C" w:rsidRPr="00D342B9" w:rsidRDefault="008307B7" w:rsidP="00B3118C">
      <w:pPr>
        <w:pStyle w:val="ListParagraph"/>
        <w:numPr>
          <w:ilvl w:val="0"/>
          <w:numId w:val="5"/>
        </w:numPr>
        <w:spacing w:line="360" w:lineRule="auto"/>
        <w:jc w:val="both"/>
        <w:rPr>
          <w:rFonts w:ascii="Times New Roman" w:hAnsi="Times New Roman" w:cs="Times New Roman"/>
          <w:sz w:val="24"/>
          <w:szCs w:val="24"/>
        </w:rPr>
      </w:pPr>
      <w:r w:rsidRPr="008307B7">
        <w:rPr>
          <w:rFonts w:ascii="Times New Roman" w:hAnsi="Times New Roman" w:cs="Times New Roman"/>
          <w:sz w:val="24"/>
          <w:szCs w:val="24"/>
        </w:rPr>
        <w:t>Cash</w:t>
      </w:r>
    </w:p>
    <w:p w:rsidR="00396B29" w:rsidRPr="00396B29" w:rsidRDefault="00396B29" w:rsidP="00D342B9">
      <w:pPr>
        <w:spacing w:line="360" w:lineRule="auto"/>
        <w:jc w:val="both"/>
        <w:rPr>
          <w:rFonts w:ascii="Times New Roman" w:hAnsi="Times New Roman" w:cs="Times New Roman"/>
          <w:sz w:val="24"/>
          <w:szCs w:val="24"/>
        </w:rPr>
      </w:pPr>
      <w:r w:rsidRPr="00396B29">
        <w:rPr>
          <w:rFonts w:ascii="Times New Roman" w:hAnsi="Times New Roman" w:cs="Times New Roman"/>
          <w:sz w:val="24"/>
          <w:szCs w:val="24"/>
        </w:rPr>
        <w:t>My internship at National bank assigned at the Gulshan branch. I have enjoyed, but I understood working by actually being here. This p</w:t>
      </w:r>
      <w:r w:rsidR="007E6696">
        <w:rPr>
          <w:rFonts w:ascii="Times New Roman" w:hAnsi="Times New Roman" w:cs="Times New Roman"/>
          <w:sz w:val="24"/>
          <w:szCs w:val="24"/>
        </w:rPr>
        <w:t xml:space="preserve">ractical work </w:t>
      </w:r>
      <w:r w:rsidRPr="00396B29">
        <w:rPr>
          <w:rFonts w:ascii="Times New Roman" w:hAnsi="Times New Roman" w:cs="Times New Roman"/>
          <w:sz w:val="24"/>
          <w:szCs w:val="24"/>
        </w:rPr>
        <w:t xml:space="preserve">is necessary for the development and preparation of a person in the competitive job market. </w:t>
      </w:r>
    </w:p>
    <w:p w:rsidR="00396B29" w:rsidRDefault="00396B29" w:rsidP="00D342B9">
      <w:pPr>
        <w:spacing w:line="360" w:lineRule="auto"/>
        <w:jc w:val="both"/>
        <w:rPr>
          <w:rFonts w:ascii="Times New Roman" w:hAnsi="Times New Roman" w:cs="Times New Roman"/>
          <w:sz w:val="24"/>
          <w:szCs w:val="24"/>
        </w:rPr>
      </w:pPr>
      <w:r w:rsidRPr="00396B29">
        <w:rPr>
          <w:rFonts w:ascii="Times New Roman" w:hAnsi="Times New Roman" w:cs="Times New Roman"/>
          <w:sz w:val="24"/>
          <w:szCs w:val="24"/>
        </w:rPr>
        <w:t xml:space="preserve"> The first week I was in the General banking Department. I spent the 3 months here. This department is very important, performing different activities such as, account opening process,  pay order issue, west tern union or other money transfer, clearing (outward and inward), cash receive and payment and so on. But these are not difficult if they maintain regularly. I was under Zahidul Islam, Sohel and others officers they were very intellectually intriguing.</w:t>
      </w:r>
    </w:p>
    <w:p w:rsidR="00396B29" w:rsidRPr="00396B29" w:rsidRDefault="00396B29" w:rsidP="00396B29">
      <w:pPr>
        <w:rPr>
          <w:rFonts w:ascii="Times New Roman" w:hAnsi="Times New Roman" w:cs="Times New Roman"/>
          <w:b/>
          <w:sz w:val="24"/>
          <w:szCs w:val="24"/>
        </w:rPr>
      </w:pPr>
      <w:r w:rsidRPr="00396B29">
        <w:rPr>
          <w:rFonts w:ascii="Times New Roman" w:hAnsi="Times New Roman" w:cs="Times New Roman"/>
          <w:b/>
          <w:sz w:val="24"/>
          <w:szCs w:val="24"/>
        </w:rPr>
        <w:t>I had wide variety of responsibilities:</w:t>
      </w:r>
    </w:p>
    <w:p w:rsidR="00396B29" w:rsidRPr="00396B29" w:rsidRDefault="00396B29" w:rsidP="00B3118C">
      <w:pPr>
        <w:pStyle w:val="ListParagraph"/>
        <w:numPr>
          <w:ilvl w:val="0"/>
          <w:numId w:val="33"/>
        </w:numPr>
        <w:spacing w:line="360" w:lineRule="auto"/>
        <w:jc w:val="both"/>
        <w:rPr>
          <w:rFonts w:ascii="Times New Roman" w:hAnsi="Times New Roman" w:cs="Times New Roman"/>
          <w:sz w:val="24"/>
          <w:szCs w:val="24"/>
        </w:rPr>
      </w:pPr>
      <w:r w:rsidRPr="00396B29">
        <w:rPr>
          <w:rFonts w:ascii="Times New Roman" w:hAnsi="Times New Roman" w:cs="Times New Roman"/>
          <w:sz w:val="24"/>
          <w:szCs w:val="24"/>
        </w:rPr>
        <w:t>Cheque book issued, entry and give customer</w:t>
      </w:r>
      <w:r w:rsidR="001C6E30">
        <w:rPr>
          <w:rFonts w:ascii="Times New Roman" w:hAnsi="Times New Roman" w:cs="Times New Roman"/>
          <w:sz w:val="24"/>
          <w:szCs w:val="24"/>
        </w:rPr>
        <w:t>.</w:t>
      </w:r>
    </w:p>
    <w:p w:rsidR="00396B29" w:rsidRPr="00396B29" w:rsidRDefault="005D4A80" w:rsidP="00B3118C">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w:t>
      </w:r>
      <w:r w:rsidR="00396B29" w:rsidRPr="00396B29">
        <w:rPr>
          <w:rFonts w:ascii="Times New Roman" w:hAnsi="Times New Roman" w:cs="Times New Roman"/>
          <w:sz w:val="24"/>
          <w:szCs w:val="24"/>
        </w:rPr>
        <w:t>heque books</w:t>
      </w:r>
      <w:r>
        <w:rPr>
          <w:rFonts w:ascii="Times New Roman" w:hAnsi="Times New Roman" w:cs="Times New Roman"/>
          <w:sz w:val="24"/>
          <w:szCs w:val="24"/>
        </w:rPr>
        <w:t xml:space="preserve"> brings for the customers and </w:t>
      </w:r>
      <w:r w:rsidR="00396B29" w:rsidRPr="00396B29">
        <w:rPr>
          <w:rFonts w:ascii="Times New Roman" w:hAnsi="Times New Roman" w:cs="Times New Roman"/>
          <w:sz w:val="24"/>
          <w:szCs w:val="24"/>
        </w:rPr>
        <w:t>verifying them</w:t>
      </w:r>
      <w:r w:rsidR="001C6E30">
        <w:rPr>
          <w:rFonts w:ascii="Times New Roman" w:hAnsi="Times New Roman" w:cs="Times New Roman"/>
          <w:sz w:val="24"/>
          <w:szCs w:val="24"/>
        </w:rPr>
        <w:t>.</w:t>
      </w:r>
      <w:r w:rsidR="00396B29" w:rsidRPr="00396B29">
        <w:rPr>
          <w:rFonts w:ascii="Times New Roman" w:hAnsi="Times New Roman" w:cs="Times New Roman"/>
          <w:sz w:val="24"/>
          <w:szCs w:val="24"/>
        </w:rPr>
        <w:t xml:space="preserve"> </w:t>
      </w:r>
    </w:p>
    <w:p w:rsidR="00396B29" w:rsidRDefault="00396B29" w:rsidP="00B3118C">
      <w:pPr>
        <w:pStyle w:val="ListParagraph"/>
        <w:numPr>
          <w:ilvl w:val="0"/>
          <w:numId w:val="33"/>
        </w:numPr>
        <w:spacing w:line="360" w:lineRule="auto"/>
        <w:jc w:val="both"/>
        <w:rPr>
          <w:rFonts w:ascii="Times New Roman" w:hAnsi="Times New Roman" w:cs="Times New Roman"/>
          <w:sz w:val="24"/>
          <w:szCs w:val="24"/>
        </w:rPr>
      </w:pPr>
      <w:r w:rsidRPr="00396B29">
        <w:rPr>
          <w:rFonts w:ascii="Times New Roman" w:hAnsi="Times New Roman" w:cs="Times New Roman"/>
          <w:sz w:val="24"/>
          <w:szCs w:val="24"/>
        </w:rPr>
        <w:t>Writing and later on printing pay orders.</w:t>
      </w:r>
    </w:p>
    <w:p w:rsidR="005D4A80" w:rsidRPr="00396B29" w:rsidRDefault="005D4A80" w:rsidP="00B3118C">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Aiding  new customer for account </w:t>
      </w:r>
      <w:r w:rsidR="0084334B">
        <w:rPr>
          <w:rFonts w:ascii="Times New Roman" w:hAnsi="Times New Roman" w:cs="Times New Roman"/>
          <w:sz w:val="24"/>
          <w:szCs w:val="24"/>
        </w:rPr>
        <w:t>open.</w:t>
      </w:r>
    </w:p>
    <w:p w:rsidR="00396B29" w:rsidRPr="003E70B7" w:rsidRDefault="00396B29" w:rsidP="00B3118C">
      <w:pPr>
        <w:pStyle w:val="ListParagraph"/>
        <w:numPr>
          <w:ilvl w:val="0"/>
          <w:numId w:val="33"/>
        </w:numPr>
        <w:spacing w:line="360" w:lineRule="auto"/>
        <w:jc w:val="both"/>
        <w:rPr>
          <w:rFonts w:ascii="Times New Roman" w:hAnsi="Times New Roman" w:cs="Times New Roman"/>
          <w:sz w:val="24"/>
          <w:szCs w:val="24"/>
        </w:rPr>
      </w:pPr>
      <w:r w:rsidRPr="003E70B7">
        <w:rPr>
          <w:rFonts w:ascii="Times New Roman" w:hAnsi="Times New Roman" w:cs="Times New Roman"/>
          <w:sz w:val="24"/>
          <w:szCs w:val="24"/>
        </w:rPr>
        <w:t>Opening account for new customers and aiding them in the process</w:t>
      </w:r>
      <w:r w:rsidR="001C6E30">
        <w:rPr>
          <w:rFonts w:ascii="Times New Roman" w:hAnsi="Times New Roman" w:cs="Times New Roman"/>
          <w:sz w:val="24"/>
          <w:szCs w:val="24"/>
        </w:rPr>
        <w:t>.</w:t>
      </w:r>
    </w:p>
    <w:p w:rsidR="00396B29" w:rsidRPr="00396B29" w:rsidRDefault="00396B29" w:rsidP="00B3118C">
      <w:pPr>
        <w:pStyle w:val="ListParagraph"/>
        <w:numPr>
          <w:ilvl w:val="0"/>
          <w:numId w:val="33"/>
        </w:numPr>
        <w:spacing w:line="360" w:lineRule="auto"/>
        <w:jc w:val="both"/>
        <w:rPr>
          <w:rFonts w:ascii="Times New Roman" w:hAnsi="Times New Roman" w:cs="Times New Roman"/>
          <w:b/>
          <w:sz w:val="24"/>
          <w:szCs w:val="24"/>
        </w:rPr>
      </w:pPr>
      <w:r w:rsidRPr="003E70B7">
        <w:rPr>
          <w:rFonts w:ascii="Times New Roman" w:hAnsi="Times New Roman" w:cs="Times New Roman"/>
          <w:sz w:val="24"/>
          <w:szCs w:val="24"/>
        </w:rPr>
        <w:t>Outwards cheque receives endorsement for clearing</w:t>
      </w:r>
      <w:r w:rsidRPr="00396B29">
        <w:rPr>
          <w:rFonts w:ascii="Times New Roman" w:hAnsi="Times New Roman" w:cs="Times New Roman"/>
          <w:b/>
          <w:sz w:val="24"/>
          <w:szCs w:val="24"/>
        </w:rPr>
        <w:t>.</w:t>
      </w:r>
    </w:p>
    <w:p w:rsidR="00396B29" w:rsidRPr="00E96672" w:rsidRDefault="00396B29" w:rsidP="00AE5D8C">
      <w:pPr>
        <w:pStyle w:val="ListParagraph"/>
        <w:numPr>
          <w:ilvl w:val="0"/>
          <w:numId w:val="33"/>
        </w:numPr>
        <w:spacing w:line="360" w:lineRule="auto"/>
        <w:jc w:val="both"/>
        <w:rPr>
          <w:rFonts w:ascii="Times New Roman" w:hAnsi="Times New Roman" w:cs="Times New Roman"/>
          <w:sz w:val="24"/>
          <w:szCs w:val="24"/>
        </w:rPr>
      </w:pPr>
      <w:r w:rsidRPr="003E70B7">
        <w:rPr>
          <w:rFonts w:ascii="Times New Roman" w:hAnsi="Times New Roman" w:cs="Times New Roman"/>
          <w:sz w:val="24"/>
          <w:szCs w:val="24"/>
        </w:rPr>
        <w:t xml:space="preserve">Photocopy different types of </w:t>
      </w:r>
      <w:r w:rsidR="003E70B7" w:rsidRPr="003E70B7">
        <w:rPr>
          <w:rFonts w:ascii="Times New Roman" w:hAnsi="Times New Roman" w:cs="Times New Roman"/>
          <w:sz w:val="24"/>
          <w:szCs w:val="24"/>
        </w:rPr>
        <w:t>paper Opening</w:t>
      </w:r>
      <w:r w:rsidRPr="003E70B7">
        <w:rPr>
          <w:rFonts w:ascii="Times New Roman" w:hAnsi="Times New Roman" w:cs="Times New Roman"/>
          <w:sz w:val="24"/>
          <w:szCs w:val="24"/>
        </w:rPr>
        <w:t xml:space="preserve"> FDR,</w:t>
      </w:r>
      <w:r w:rsidR="009D3B2D">
        <w:rPr>
          <w:rFonts w:ascii="Times New Roman" w:hAnsi="Times New Roman" w:cs="Times New Roman"/>
          <w:sz w:val="24"/>
          <w:szCs w:val="24"/>
        </w:rPr>
        <w:t xml:space="preserve"> </w:t>
      </w:r>
      <w:r w:rsidRPr="003E70B7">
        <w:rPr>
          <w:rFonts w:ascii="Times New Roman" w:hAnsi="Times New Roman" w:cs="Times New Roman"/>
          <w:sz w:val="24"/>
          <w:szCs w:val="24"/>
        </w:rPr>
        <w:t>DPS or different account for new customers</w:t>
      </w:r>
    </w:p>
    <w:p w:rsidR="004A7085" w:rsidRPr="004A7085" w:rsidRDefault="004A7085" w:rsidP="004A7085">
      <w:pPr>
        <w:rPr>
          <w:rFonts w:ascii="Times New Roman" w:hAnsi="Times New Roman" w:cs="Times New Roman"/>
          <w:b/>
          <w:sz w:val="24"/>
          <w:szCs w:val="24"/>
        </w:rPr>
      </w:pPr>
      <w:r w:rsidRPr="004A7085">
        <w:rPr>
          <w:rFonts w:ascii="Times New Roman" w:hAnsi="Times New Roman" w:cs="Times New Roman"/>
          <w:b/>
          <w:sz w:val="24"/>
          <w:szCs w:val="24"/>
        </w:rPr>
        <w:t>Accounts department</w:t>
      </w:r>
    </w:p>
    <w:p w:rsidR="004A7085" w:rsidRDefault="00F56DC2" w:rsidP="003D7754">
      <w:pPr>
        <w:spacing w:line="360" w:lineRule="auto"/>
        <w:jc w:val="both"/>
        <w:rPr>
          <w:rFonts w:ascii="Times New Roman" w:hAnsi="Times New Roman" w:cs="Times New Roman"/>
          <w:sz w:val="24"/>
          <w:szCs w:val="24"/>
        </w:rPr>
      </w:pPr>
      <w:r w:rsidRPr="00F56DC2">
        <w:t xml:space="preserve"> </w:t>
      </w:r>
      <w:r w:rsidRPr="00F56DC2">
        <w:rPr>
          <w:rFonts w:ascii="Times New Roman" w:hAnsi="Times New Roman" w:cs="Times New Roman"/>
          <w:sz w:val="24"/>
          <w:szCs w:val="24"/>
        </w:rPr>
        <w:t>As a trainee, I was first appointed to the accounting department. Here, give me th</w:t>
      </w:r>
      <w:r w:rsidR="00E96672">
        <w:rPr>
          <w:rFonts w:ascii="Times New Roman" w:hAnsi="Times New Roman" w:cs="Times New Roman"/>
          <w:sz w:val="24"/>
          <w:szCs w:val="24"/>
        </w:rPr>
        <w:t>e responsibilities.</w:t>
      </w:r>
      <w:r w:rsidR="004A7085" w:rsidRPr="004A7085">
        <w:rPr>
          <w:rFonts w:ascii="Times New Roman" w:hAnsi="Times New Roman" w:cs="Times New Roman"/>
          <w:sz w:val="24"/>
          <w:szCs w:val="24"/>
        </w:rPr>
        <w:t xml:space="preserve"> which are given below:</w:t>
      </w:r>
    </w:p>
    <w:p w:rsidR="00396B29" w:rsidRPr="003D7754" w:rsidRDefault="004A7085" w:rsidP="003D7754">
      <w:pPr>
        <w:spacing w:line="360" w:lineRule="auto"/>
        <w:jc w:val="both"/>
        <w:rPr>
          <w:rFonts w:ascii="Times New Roman" w:hAnsi="Times New Roman" w:cs="Times New Roman"/>
          <w:sz w:val="24"/>
          <w:szCs w:val="24"/>
        </w:rPr>
      </w:pPr>
      <w:r w:rsidRPr="004A7085">
        <w:rPr>
          <w:rFonts w:ascii="Times New Roman" w:hAnsi="Times New Roman" w:cs="Times New Roman"/>
          <w:sz w:val="24"/>
          <w:szCs w:val="24"/>
        </w:rPr>
        <w:t>Account Opening: When someone wants to open an account at National Bank, you must first go to the reception for help. Basically, it is the customer service. It gives the agent the address you need to access the account holder. Then the account manager wants to know the purpose of opening the account. After listening to the target, the general manager will transfer the account opening form to the branch or relationship manager. If the president of the branch has decided that the purpose of opening the account is assured, it is confirmed to open an account of this person.</w:t>
      </w:r>
    </w:p>
    <w:p w:rsidR="004A13CA" w:rsidRDefault="004A13CA" w:rsidP="00E50577">
      <w:pPr>
        <w:pStyle w:val="Heading2"/>
        <w:rPr>
          <w:b/>
          <w:sz w:val="28"/>
          <w:szCs w:val="28"/>
        </w:rPr>
      </w:pPr>
    </w:p>
    <w:p w:rsidR="0091339D" w:rsidRPr="000445D5" w:rsidRDefault="00EE3BF5" w:rsidP="00E50577">
      <w:pPr>
        <w:pStyle w:val="Heading2"/>
        <w:rPr>
          <w:b/>
          <w:sz w:val="28"/>
          <w:szCs w:val="28"/>
        </w:rPr>
      </w:pPr>
      <w:bookmarkStart w:id="15" w:name="_Toc525298546"/>
      <w:r w:rsidRPr="000445D5">
        <w:rPr>
          <w:b/>
          <w:sz w:val="28"/>
          <w:szCs w:val="28"/>
        </w:rPr>
        <w:t>3.3.1</w:t>
      </w:r>
      <w:r w:rsidR="00434CBB" w:rsidRPr="000445D5">
        <w:rPr>
          <w:b/>
          <w:sz w:val="28"/>
          <w:szCs w:val="28"/>
        </w:rPr>
        <w:t>Products and Services of NBL:</w:t>
      </w:r>
      <w:bookmarkEnd w:id="15"/>
    </w:p>
    <w:p w:rsidR="004A13CA" w:rsidRDefault="004A13CA" w:rsidP="00434CBB">
      <w:pPr>
        <w:rPr>
          <w:rFonts w:ascii="Times New Roman" w:hAnsi="Times New Roman" w:cs="Times New Roman"/>
          <w:b/>
          <w:sz w:val="24"/>
          <w:szCs w:val="24"/>
        </w:rPr>
      </w:pPr>
    </w:p>
    <w:p w:rsidR="00434CBB" w:rsidRPr="00D342B9" w:rsidRDefault="00434CBB" w:rsidP="00434CBB">
      <w:pPr>
        <w:rPr>
          <w:rFonts w:ascii="Times New Roman" w:hAnsi="Times New Roman" w:cs="Times New Roman"/>
          <w:b/>
          <w:sz w:val="24"/>
          <w:szCs w:val="24"/>
        </w:rPr>
      </w:pPr>
      <w:r w:rsidRPr="00D342B9">
        <w:rPr>
          <w:rFonts w:ascii="Times New Roman" w:hAnsi="Times New Roman" w:cs="Times New Roman"/>
          <w:b/>
          <w:sz w:val="24"/>
          <w:szCs w:val="24"/>
        </w:rPr>
        <w:t xml:space="preserve">Deposits Product </w:t>
      </w:r>
    </w:p>
    <w:p w:rsidR="00434CBB" w:rsidRDefault="002C47DF" w:rsidP="003D77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Saving Account</w:t>
      </w:r>
    </w:p>
    <w:p w:rsidR="002C47DF" w:rsidRDefault="002C47DF" w:rsidP="003D77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Monthly savings scheme(MSS)</w:t>
      </w:r>
    </w:p>
    <w:p w:rsidR="00434CBB" w:rsidRDefault="002C47DF" w:rsidP="003D77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Current Account </w:t>
      </w:r>
    </w:p>
    <w:p w:rsidR="00434CBB" w:rsidRPr="002C47DF" w:rsidRDefault="000F09A3" w:rsidP="002C47D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Term deposit</w:t>
      </w:r>
    </w:p>
    <w:p w:rsidR="00434CBB" w:rsidRDefault="002C47DF" w:rsidP="003D77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Double Benefit Account (DBA)</w:t>
      </w:r>
      <w:r w:rsidR="00434CBB">
        <w:rPr>
          <w:rFonts w:ascii="Times New Roman" w:hAnsi="Times New Roman" w:cs="Times New Roman"/>
          <w:sz w:val="24"/>
          <w:szCs w:val="24"/>
        </w:rPr>
        <w:t xml:space="preserve"> </w:t>
      </w:r>
    </w:p>
    <w:p w:rsidR="00434CBB" w:rsidRDefault="00434CBB" w:rsidP="003D77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Millionaire </w:t>
      </w:r>
      <w:r w:rsidR="002C47DF">
        <w:rPr>
          <w:rFonts w:ascii="Times New Roman" w:hAnsi="Times New Roman" w:cs="Times New Roman"/>
          <w:sz w:val="24"/>
          <w:szCs w:val="24"/>
        </w:rPr>
        <w:t>D</w:t>
      </w:r>
      <w:r w:rsidR="00B6305C">
        <w:rPr>
          <w:rFonts w:ascii="Times New Roman" w:hAnsi="Times New Roman" w:cs="Times New Roman"/>
          <w:sz w:val="24"/>
          <w:szCs w:val="24"/>
        </w:rPr>
        <w:t xml:space="preserve">eposit </w:t>
      </w:r>
      <w:r>
        <w:rPr>
          <w:rFonts w:ascii="Times New Roman" w:hAnsi="Times New Roman" w:cs="Times New Roman"/>
          <w:sz w:val="24"/>
          <w:szCs w:val="24"/>
        </w:rPr>
        <w:t>scheme</w:t>
      </w:r>
      <w:r w:rsidR="002C47DF">
        <w:rPr>
          <w:rFonts w:ascii="Times New Roman" w:hAnsi="Times New Roman" w:cs="Times New Roman"/>
          <w:sz w:val="24"/>
          <w:szCs w:val="24"/>
        </w:rPr>
        <w:t xml:space="preserve"> (MDS)</w:t>
      </w:r>
    </w:p>
    <w:p w:rsidR="009F4024" w:rsidRDefault="009F4024" w:rsidP="003D77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Fixed deposit</w:t>
      </w:r>
    </w:p>
    <w:p w:rsidR="009F4024" w:rsidRDefault="002C47DF" w:rsidP="003D77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Luxury Savings D</w:t>
      </w:r>
      <w:r w:rsidR="000F09A3">
        <w:rPr>
          <w:rFonts w:ascii="Times New Roman" w:hAnsi="Times New Roman" w:cs="Times New Roman"/>
          <w:sz w:val="24"/>
          <w:szCs w:val="24"/>
        </w:rPr>
        <w:t>eposit scheme (LSDS)</w:t>
      </w:r>
    </w:p>
    <w:p w:rsidR="00E72A5D" w:rsidRDefault="002C47DF" w:rsidP="003D77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Supersaver term deposit account (SST)</w:t>
      </w:r>
    </w:p>
    <w:p w:rsidR="00434CBB" w:rsidRDefault="00434CBB" w:rsidP="00AE5D8C">
      <w:pPr>
        <w:rPr>
          <w:rFonts w:ascii="Times New Roman" w:hAnsi="Times New Roman" w:cs="Times New Roman"/>
          <w:sz w:val="24"/>
          <w:szCs w:val="24"/>
        </w:rPr>
      </w:pPr>
      <w:r w:rsidRPr="00D342B9">
        <w:rPr>
          <w:rFonts w:ascii="Times New Roman" w:hAnsi="Times New Roman" w:cs="Times New Roman"/>
          <w:b/>
          <w:sz w:val="24"/>
          <w:szCs w:val="24"/>
        </w:rPr>
        <w:t>Credit products</w:t>
      </w:r>
      <w:r>
        <w:rPr>
          <w:rFonts w:ascii="Times New Roman" w:hAnsi="Times New Roman" w:cs="Times New Roman"/>
          <w:sz w:val="24"/>
          <w:szCs w:val="24"/>
        </w:rPr>
        <w:t xml:space="preserve">: </w:t>
      </w:r>
    </w:p>
    <w:p w:rsidR="00475A9B" w:rsidRDefault="00475A9B" w:rsidP="003D7754">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 xml:space="preserve">House building </w:t>
      </w:r>
    </w:p>
    <w:p w:rsidR="00434CBB" w:rsidRDefault="00434CBB" w:rsidP="003D7754">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Overdraft</w:t>
      </w:r>
    </w:p>
    <w:p w:rsidR="00434CBB" w:rsidRPr="00475A9B" w:rsidRDefault="00434CBB" w:rsidP="00475A9B">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 xml:space="preserve">Lease financing </w:t>
      </w:r>
    </w:p>
    <w:p w:rsidR="00434CBB" w:rsidRDefault="00475A9B" w:rsidP="003D7754">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Consumer credit scheme</w:t>
      </w:r>
    </w:p>
    <w:p w:rsidR="000F09A3" w:rsidRPr="00475A9B" w:rsidRDefault="00475A9B" w:rsidP="00475A9B">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Small medium scheme</w:t>
      </w:r>
    </w:p>
    <w:p w:rsidR="00434CBB" w:rsidRDefault="00434CBB" w:rsidP="003D7754">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Trade finance</w:t>
      </w:r>
    </w:p>
    <w:p w:rsidR="008470A9" w:rsidRPr="00434CBB" w:rsidRDefault="008470A9" w:rsidP="00434CBB">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Agriculture finance</w:t>
      </w:r>
    </w:p>
    <w:p w:rsidR="00204F11" w:rsidRDefault="00204F11" w:rsidP="00AE5D8C">
      <w:pPr>
        <w:rPr>
          <w:rFonts w:ascii="Times New Roman" w:hAnsi="Times New Roman" w:cs="Times New Roman"/>
          <w:sz w:val="24"/>
          <w:szCs w:val="24"/>
        </w:rPr>
      </w:pPr>
    </w:p>
    <w:p w:rsidR="00434CBB" w:rsidRPr="00D342B9" w:rsidRDefault="00A1311A" w:rsidP="00AE5D8C">
      <w:pPr>
        <w:rPr>
          <w:rFonts w:ascii="Times New Roman" w:hAnsi="Times New Roman" w:cs="Times New Roman"/>
          <w:b/>
          <w:sz w:val="24"/>
          <w:szCs w:val="24"/>
        </w:rPr>
      </w:pPr>
      <w:r w:rsidRPr="00D342B9">
        <w:rPr>
          <w:rFonts w:ascii="Times New Roman" w:hAnsi="Times New Roman" w:cs="Times New Roman"/>
          <w:b/>
          <w:sz w:val="24"/>
          <w:szCs w:val="24"/>
        </w:rPr>
        <w:t>Card products:</w:t>
      </w:r>
    </w:p>
    <w:p w:rsidR="00A1311A" w:rsidRDefault="00B466D0" w:rsidP="005C6DFF">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Credit card </w:t>
      </w:r>
    </w:p>
    <w:p w:rsidR="00B466D0" w:rsidRDefault="00B466D0" w:rsidP="005C6DFF">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Debit card </w:t>
      </w:r>
    </w:p>
    <w:p w:rsidR="00B466D0" w:rsidRDefault="00B466D0" w:rsidP="005C6DFF">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Visa card </w:t>
      </w:r>
    </w:p>
    <w:p w:rsidR="008470A9" w:rsidRPr="00D342B9" w:rsidRDefault="00B466D0" w:rsidP="005C6DFF">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ATM card</w:t>
      </w:r>
    </w:p>
    <w:p w:rsidR="008470A9" w:rsidRPr="00D342B9" w:rsidRDefault="008470A9" w:rsidP="00AE5D8C">
      <w:pPr>
        <w:rPr>
          <w:rFonts w:ascii="Times New Roman" w:hAnsi="Times New Roman" w:cs="Times New Roman"/>
          <w:b/>
          <w:sz w:val="24"/>
          <w:szCs w:val="24"/>
        </w:rPr>
      </w:pPr>
      <w:r w:rsidRPr="00D342B9">
        <w:rPr>
          <w:rFonts w:ascii="Times New Roman" w:hAnsi="Times New Roman" w:cs="Times New Roman"/>
          <w:b/>
          <w:sz w:val="24"/>
          <w:szCs w:val="24"/>
        </w:rPr>
        <w:t>Services:</w:t>
      </w:r>
    </w:p>
    <w:p w:rsidR="008470A9" w:rsidRDefault="008470A9" w:rsidP="005C6DFF">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 xml:space="preserve">Internet banking </w:t>
      </w:r>
    </w:p>
    <w:p w:rsidR="008470A9" w:rsidRPr="008470A9" w:rsidRDefault="008470A9" w:rsidP="005C6DFF">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Service location</w:t>
      </w:r>
    </w:p>
    <w:p w:rsidR="008470A9" w:rsidRDefault="008470A9" w:rsidP="00AE5D8C">
      <w:pPr>
        <w:rPr>
          <w:rFonts w:ascii="Times New Roman" w:hAnsi="Times New Roman" w:cs="Times New Roman"/>
          <w:sz w:val="24"/>
          <w:szCs w:val="24"/>
        </w:rPr>
      </w:pPr>
    </w:p>
    <w:p w:rsidR="00434CBB" w:rsidRPr="00912DF3" w:rsidRDefault="00EE3BF5" w:rsidP="00E50577">
      <w:pPr>
        <w:pStyle w:val="Heading2"/>
        <w:rPr>
          <w:b/>
          <w:sz w:val="24"/>
          <w:szCs w:val="24"/>
        </w:rPr>
      </w:pPr>
      <w:bookmarkStart w:id="16" w:name="_Toc525298547"/>
      <w:r w:rsidRPr="001167C7">
        <w:rPr>
          <w:b/>
          <w:sz w:val="28"/>
          <w:szCs w:val="28"/>
        </w:rPr>
        <w:t xml:space="preserve">3.3.2 </w:t>
      </w:r>
      <w:r w:rsidR="0010750F" w:rsidRPr="001167C7">
        <w:rPr>
          <w:b/>
          <w:sz w:val="28"/>
          <w:szCs w:val="28"/>
        </w:rPr>
        <w:t>Financial performance</w:t>
      </w:r>
      <w:r w:rsidR="0010750F" w:rsidRPr="00912DF3">
        <w:rPr>
          <w:b/>
          <w:sz w:val="24"/>
          <w:szCs w:val="24"/>
        </w:rPr>
        <w:t>:</w:t>
      </w:r>
      <w:bookmarkEnd w:id="16"/>
    </w:p>
    <w:p w:rsidR="003D199E" w:rsidRDefault="003D199E" w:rsidP="00AE5D8C">
      <w:pPr>
        <w:rPr>
          <w:rFonts w:ascii="Times New Roman" w:hAnsi="Times New Roman" w:cs="Times New Roman"/>
          <w:sz w:val="24"/>
          <w:szCs w:val="24"/>
        </w:rPr>
      </w:pPr>
    </w:p>
    <w:p w:rsidR="003D199E" w:rsidRDefault="003D199E" w:rsidP="00AE5D8C">
      <w:pPr>
        <w:rPr>
          <w:rFonts w:ascii="Times New Roman" w:hAnsi="Times New Roman" w:cs="Times New Roman"/>
          <w:sz w:val="24"/>
          <w:szCs w:val="24"/>
        </w:rPr>
      </w:pPr>
      <w:r>
        <w:rPr>
          <w:noProof/>
        </w:rPr>
        <w:drawing>
          <wp:inline distT="0" distB="0" distL="0" distR="0" wp14:anchorId="15ACC5EA" wp14:editId="20315CAE">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D199E" w:rsidRDefault="003D199E" w:rsidP="00AE5D8C">
      <w:pPr>
        <w:rPr>
          <w:rFonts w:ascii="Times New Roman" w:hAnsi="Times New Roman" w:cs="Times New Roman"/>
          <w:sz w:val="24"/>
          <w:szCs w:val="24"/>
        </w:rPr>
      </w:pPr>
    </w:p>
    <w:p w:rsidR="001A6344" w:rsidRDefault="001A6344" w:rsidP="001A6344">
      <w:pPr>
        <w:rPr>
          <w:rFonts w:ascii="Times New Roman" w:hAnsi="Times New Roman" w:cs="Times New Roman"/>
          <w:sz w:val="24"/>
          <w:szCs w:val="24"/>
        </w:rPr>
      </w:pPr>
    </w:p>
    <w:p w:rsidR="00896A8F" w:rsidRDefault="00896A8F" w:rsidP="001A6344">
      <w:pPr>
        <w:rPr>
          <w:rFonts w:ascii="Times New Roman" w:hAnsi="Times New Roman" w:cs="Times New Roman"/>
          <w:b/>
          <w:sz w:val="28"/>
          <w:szCs w:val="28"/>
        </w:rPr>
      </w:pPr>
    </w:p>
    <w:p w:rsidR="001A6344" w:rsidRPr="000B1359" w:rsidRDefault="00E86424" w:rsidP="00E86424">
      <w:pPr>
        <w:pStyle w:val="Heading2"/>
        <w:rPr>
          <w:b/>
          <w:sz w:val="28"/>
          <w:szCs w:val="28"/>
        </w:rPr>
      </w:pPr>
      <w:r w:rsidRPr="000B1359">
        <w:rPr>
          <w:b/>
          <w:sz w:val="28"/>
          <w:szCs w:val="28"/>
        </w:rPr>
        <w:t xml:space="preserve"> </w:t>
      </w:r>
      <w:bookmarkStart w:id="17" w:name="_Toc525298548"/>
      <w:r w:rsidRPr="000B1359">
        <w:rPr>
          <w:b/>
          <w:sz w:val="28"/>
          <w:szCs w:val="28"/>
        </w:rPr>
        <w:t xml:space="preserve">3.3.3 </w:t>
      </w:r>
      <w:r w:rsidR="001A6344" w:rsidRPr="000B1359">
        <w:rPr>
          <w:b/>
          <w:sz w:val="28"/>
          <w:szCs w:val="28"/>
        </w:rPr>
        <w:t>Deposit department</w:t>
      </w:r>
      <w:bookmarkEnd w:id="17"/>
    </w:p>
    <w:p w:rsidR="00E97841" w:rsidRPr="00E97841" w:rsidRDefault="00E97841" w:rsidP="00E97841">
      <w:pPr>
        <w:rPr>
          <w:rFonts w:ascii="Times New Roman" w:hAnsi="Times New Roman" w:cs="Times New Roman"/>
          <w:b/>
          <w:sz w:val="24"/>
          <w:szCs w:val="24"/>
        </w:rPr>
      </w:pPr>
    </w:p>
    <w:p w:rsidR="00E97841" w:rsidRDefault="00E97841" w:rsidP="00E97841">
      <w:pPr>
        <w:rPr>
          <w:rFonts w:ascii="Times New Roman" w:hAnsi="Times New Roman" w:cs="Times New Roman"/>
          <w:b/>
          <w:sz w:val="24"/>
          <w:szCs w:val="24"/>
        </w:rPr>
      </w:pPr>
      <w:r w:rsidRPr="00E97841">
        <w:rPr>
          <w:rFonts w:ascii="Times New Roman" w:hAnsi="Times New Roman" w:cs="Times New Roman"/>
          <w:b/>
          <w:sz w:val="24"/>
          <w:szCs w:val="24"/>
        </w:rPr>
        <w:t>There are different types of products from the deposit departments. They are presented below</w:t>
      </w:r>
    </w:p>
    <w:p w:rsidR="00537186" w:rsidRDefault="00CF6271" w:rsidP="00DD195A">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Saving Account.</w:t>
      </w:r>
      <w:r w:rsidR="006E7B83">
        <w:rPr>
          <w:rFonts w:ascii="Times New Roman" w:hAnsi="Times New Roman" w:cs="Times New Roman"/>
          <w:sz w:val="24"/>
          <w:szCs w:val="24"/>
        </w:rPr>
        <w:t>(SB)</w:t>
      </w:r>
    </w:p>
    <w:p w:rsidR="00CF6271" w:rsidRDefault="00537186" w:rsidP="00DD195A">
      <w:pPr>
        <w:pStyle w:val="ListParagraph"/>
        <w:numPr>
          <w:ilvl w:val="0"/>
          <w:numId w:val="16"/>
        </w:numPr>
        <w:spacing w:line="360" w:lineRule="auto"/>
        <w:jc w:val="both"/>
        <w:rPr>
          <w:rFonts w:ascii="Times New Roman" w:hAnsi="Times New Roman" w:cs="Times New Roman"/>
          <w:sz w:val="24"/>
          <w:szCs w:val="24"/>
        </w:rPr>
      </w:pPr>
      <w:r w:rsidRPr="00CF6271">
        <w:rPr>
          <w:rFonts w:ascii="Times New Roman" w:hAnsi="Times New Roman" w:cs="Times New Roman"/>
          <w:sz w:val="24"/>
          <w:szCs w:val="24"/>
        </w:rPr>
        <w:t xml:space="preserve"> NMS</w:t>
      </w:r>
      <w:r w:rsidR="002274A4">
        <w:rPr>
          <w:rFonts w:ascii="Times New Roman" w:hAnsi="Times New Roman" w:cs="Times New Roman"/>
          <w:sz w:val="24"/>
          <w:szCs w:val="24"/>
        </w:rPr>
        <w:t>/MSS</w:t>
      </w:r>
      <w:r w:rsidR="004A13CA">
        <w:rPr>
          <w:rFonts w:ascii="Times New Roman" w:hAnsi="Times New Roman" w:cs="Times New Roman"/>
          <w:sz w:val="24"/>
          <w:szCs w:val="24"/>
        </w:rPr>
        <w:t xml:space="preserve"> ( NBL</w:t>
      </w:r>
      <w:r w:rsidR="00E97841">
        <w:rPr>
          <w:rFonts w:ascii="Times New Roman" w:hAnsi="Times New Roman" w:cs="Times New Roman"/>
          <w:sz w:val="24"/>
          <w:szCs w:val="24"/>
        </w:rPr>
        <w:t xml:space="preserve"> </w:t>
      </w:r>
      <w:r w:rsidRPr="00CF6271">
        <w:rPr>
          <w:rFonts w:ascii="Times New Roman" w:hAnsi="Times New Roman" w:cs="Times New Roman"/>
          <w:sz w:val="24"/>
          <w:szCs w:val="24"/>
        </w:rPr>
        <w:t>Monthly Saving Scheme)</w:t>
      </w:r>
    </w:p>
    <w:p w:rsidR="00CF6271" w:rsidRPr="00AD7FAB" w:rsidRDefault="00537186" w:rsidP="00DD195A">
      <w:pPr>
        <w:pStyle w:val="ListParagraph"/>
        <w:numPr>
          <w:ilvl w:val="0"/>
          <w:numId w:val="16"/>
        </w:numPr>
        <w:spacing w:line="360" w:lineRule="auto"/>
        <w:jc w:val="both"/>
        <w:rPr>
          <w:rFonts w:ascii="Times New Roman" w:hAnsi="Times New Roman" w:cs="Times New Roman"/>
          <w:sz w:val="24"/>
          <w:szCs w:val="24"/>
        </w:rPr>
      </w:pPr>
      <w:r w:rsidRPr="00CF6271">
        <w:rPr>
          <w:rFonts w:ascii="Times New Roman" w:hAnsi="Times New Roman" w:cs="Times New Roman"/>
          <w:sz w:val="24"/>
          <w:szCs w:val="24"/>
        </w:rPr>
        <w:t xml:space="preserve"> </w:t>
      </w:r>
      <w:r w:rsidR="00E97841">
        <w:rPr>
          <w:rFonts w:ascii="Times New Roman" w:hAnsi="Times New Roman" w:cs="Times New Roman"/>
          <w:sz w:val="24"/>
          <w:szCs w:val="24"/>
        </w:rPr>
        <w:t>MIS (Monthly earnings</w:t>
      </w:r>
      <w:r w:rsidR="00B832E6">
        <w:rPr>
          <w:rFonts w:ascii="Times New Roman" w:hAnsi="Times New Roman" w:cs="Times New Roman"/>
          <w:sz w:val="24"/>
          <w:szCs w:val="24"/>
        </w:rPr>
        <w:t xml:space="preserve"> </w:t>
      </w:r>
      <w:r w:rsidR="00CF6271">
        <w:rPr>
          <w:rFonts w:ascii="Times New Roman" w:hAnsi="Times New Roman" w:cs="Times New Roman"/>
          <w:sz w:val="24"/>
          <w:szCs w:val="24"/>
        </w:rPr>
        <w:t>Scheme)</w:t>
      </w:r>
    </w:p>
    <w:p w:rsidR="00CF6271" w:rsidRDefault="00537186" w:rsidP="00DD195A">
      <w:pPr>
        <w:pStyle w:val="ListParagraph"/>
        <w:numPr>
          <w:ilvl w:val="0"/>
          <w:numId w:val="16"/>
        </w:numPr>
        <w:spacing w:line="360" w:lineRule="auto"/>
        <w:jc w:val="both"/>
        <w:rPr>
          <w:rFonts w:ascii="Times New Roman" w:hAnsi="Times New Roman" w:cs="Times New Roman"/>
          <w:sz w:val="24"/>
          <w:szCs w:val="24"/>
        </w:rPr>
      </w:pPr>
      <w:r w:rsidRPr="00CF6271">
        <w:rPr>
          <w:rFonts w:ascii="Times New Roman" w:hAnsi="Times New Roman" w:cs="Times New Roman"/>
          <w:sz w:val="24"/>
          <w:szCs w:val="24"/>
        </w:rPr>
        <w:t>Short term deposit Account.</w:t>
      </w:r>
    </w:p>
    <w:p w:rsidR="00537186" w:rsidRDefault="00537186" w:rsidP="00DD195A">
      <w:pPr>
        <w:pStyle w:val="ListParagraph"/>
        <w:numPr>
          <w:ilvl w:val="0"/>
          <w:numId w:val="16"/>
        </w:numPr>
        <w:spacing w:line="360" w:lineRule="auto"/>
        <w:jc w:val="both"/>
        <w:rPr>
          <w:rFonts w:ascii="Times New Roman" w:hAnsi="Times New Roman" w:cs="Times New Roman"/>
          <w:sz w:val="24"/>
          <w:szCs w:val="24"/>
        </w:rPr>
      </w:pPr>
      <w:r w:rsidRPr="00CF6271">
        <w:rPr>
          <w:rFonts w:ascii="Times New Roman" w:hAnsi="Times New Roman" w:cs="Times New Roman"/>
          <w:sz w:val="24"/>
          <w:szCs w:val="24"/>
        </w:rPr>
        <w:t xml:space="preserve"> Fixed deposit Account.</w:t>
      </w:r>
    </w:p>
    <w:p w:rsidR="00CF6271" w:rsidRDefault="00CF6271" w:rsidP="00DD195A">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MDS (millionaire deposit scheme)</w:t>
      </w:r>
    </w:p>
    <w:p w:rsidR="00AD7FAB" w:rsidRPr="004A13CA" w:rsidRDefault="00CF6271" w:rsidP="004A13CA">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DBA(double benefit account)</w:t>
      </w:r>
    </w:p>
    <w:p w:rsidR="00B90EC2" w:rsidRDefault="008834A8" w:rsidP="00DD195A">
      <w:pPr>
        <w:spacing w:line="360" w:lineRule="auto"/>
        <w:ind w:left="480"/>
        <w:jc w:val="both"/>
        <w:rPr>
          <w:rFonts w:ascii="Times New Roman" w:hAnsi="Times New Roman" w:cs="Times New Roman"/>
          <w:sz w:val="24"/>
          <w:szCs w:val="24"/>
        </w:rPr>
      </w:pPr>
      <w:r w:rsidRPr="008834A8">
        <w:rPr>
          <w:rFonts w:ascii="Times New Roman" w:hAnsi="Times New Roman" w:cs="Times New Roman"/>
          <w:sz w:val="24"/>
          <w:szCs w:val="24"/>
        </w:rPr>
        <w:t>There are other types of account such as CCS, CC, and SOD (FO). Those accounts are maintained by Advance division. In accounts division the other major activities are following as:</w:t>
      </w:r>
    </w:p>
    <w:p w:rsidR="0060285A" w:rsidRDefault="008834A8" w:rsidP="00DD195A">
      <w:pPr>
        <w:pStyle w:val="ListParagraph"/>
        <w:numPr>
          <w:ilvl w:val="0"/>
          <w:numId w:val="25"/>
        </w:numPr>
        <w:spacing w:line="360" w:lineRule="auto"/>
        <w:rPr>
          <w:rFonts w:ascii="Times New Roman" w:hAnsi="Times New Roman" w:cs="Times New Roman"/>
          <w:sz w:val="24"/>
          <w:szCs w:val="24"/>
        </w:rPr>
      </w:pPr>
      <w:r w:rsidRPr="00B90EC2">
        <w:rPr>
          <w:rFonts w:ascii="Times New Roman" w:hAnsi="Times New Roman" w:cs="Times New Roman"/>
          <w:sz w:val="24"/>
          <w:szCs w:val="24"/>
        </w:rPr>
        <w:t>Posting all Credit, Transfer &amp; Remittance transaction</w:t>
      </w:r>
    </w:p>
    <w:p w:rsidR="00B90EC2" w:rsidRDefault="00B90EC2" w:rsidP="00DD195A">
      <w:pPr>
        <w:pStyle w:val="ListParagraph"/>
        <w:numPr>
          <w:ilvl w:val="0"/>
          <w:numId w:val="25"/>
        </w:numPr>
        <w:spacing w:line="360" w:lineRule="auto"/>
        <w:rPr>
          <w:rFonts w:ascii="Times New Roman" w:hAnsi="Times New Roman" w:cs="Times New Roman"/>
          <w:sz w:val="24"/>
          <w:szCs w:val="24"/>
        </w:rPr>
      </w:pPr>
      <w:r w:rsidRPr="00B90EC2">
        <w:rPr>
          <w:rFonts w:ascii="Times New Roman" w:hAnsi="Times New Roman" w:cs="Times New Roman"/>
          <w:sz w:val="24"/>
          <w:szCs w:val="24"/>
        </w:rPr>
        <w:t>Posting all Clearing transaction</w:t>
      </w:r>
    </w:p>
    <w:p w:rsidR="00B90EC2" w:rsidRDefault="00B90EC2" w:rsidP="00DD195A">
      <w:pPr>
        <w:pStyle w:val="ListParagraph"/>
        <w:numPr>
          <w:ilvl w:val="0"/>
          <w:numId w:val="25"/>
        </w:numPr>
        <w:spacing w:line="360" w:lineRule="auto"/>
        <w:rPr>
          <w:rFonts w:ascii="Times New Roman" w:hAnsi="Times New Roman" w:cs="Times New Roman"/>
          <w:sz w:val="24"/>
          <w:szCs w:val="24"/>
        </w:rPr>
      </w:pPr>
      <w:r w:rsidRPr="00B90EC2">
        <w:rPr>
          <w:rFonts w:ascii="Times New Roman" w:hAnsi="Times New Roman" w:cs="Times New Roman"/>
          <w:sz w:val="24"/>
          <w:szCs w:val="24"/>
        </w:rPr>
        <w:t xml:space="preserve">Check the balance of Cash &amp; Deposit transaction. </w:t>
      </w:r>
    </w:p>
    <w:p w:rsidR="00B90EC2" w:rsidRDefault="00B90EC2" w:rsidP="00DD195A">
      <w:pPr>
        <w:pStyle w:val="ListParagraph"/>
        <w:numPr>
          <w:ilvl w:val="0"/>
          <w:numId w:val="25"/>
        </w:numPr>
        <w:spacing w:line="360" w:lineRule="auto"/>
        <w:rPr>
          <w:rFonts w:ascii="Times New Roman" w:hAnsi="Times New Roman" w:cs="Times New Roman"/>
          <w:sz w:val="24"/>
          <w:szCs w:val="24"/>
        </w:rPr>
      </w:pPr>
      <w:r w:rsidRPr="00B90EC2">
        <w:rPr>
          <w:rFonts w:ascii="Times New Roman" w:hAnsi="Times New Roman" w:cs="Times New Roman"/>
          <w:sz w:val="24"/>
          <w:szCs w:val="24"/>
        </w:rPr>
        <w:t xml:space="preserve"> Check all types of voucher. </w:t>
      </w:r>
    </w:p>
    <w:p w:rsidR="00E97841" w:rsidRPr="004A13CA" w:rsidRDefault="00B90EC2" w:rsidP="00AE5D8C">
      <w:pPr>
        <w:pStyle w:val="ListParagraph"/>
        <w:numPr>
          <w:ilvl w:val="0"/>
          <w:numId w:val="25"/>
        </w:numPr>
        <w:spacing w:line="360" w:lineRule="auto"/>
        <w:rPr>
          <w:rFonts w:ascii="Times New Roman" w:hAnsi="Times New Roman" w:cs="Times New Roman"/>
          <w:sz w:val="24"/>
          <w:szCs w:val="24"/>
        </w:rPr>
      </w:pPr>
      <w:r w:rsidRPr="00B90EC2">
        <w:rPr>
          <w:rFonts w:ascii="Times New Roman" w:hAnsi="Times New Roman" w:cs="Times New Roman"/>
          <w:sz w:val="24"/>
          <w:szCs w:val="24"/>
        </w:rPr>
        <w:t xml:space="preserve"> Prepare daily affairs </w:t>
      </w:r>
      <w:r w:rsidR="00392DC9" w:rsidRPr="00B90EC2">
        <w:rPr>
          <w:rFonts w:ascii="Times New Roman" w:hAnsi="Times New Roman" w:cs="Times New Roman"/>
          <w:sz w:val="24"/>
          <w:szCs w:val="24"/>
        </w:rPr>
        <w:t>etc.</w:t>
      </w:r>
    </w:p>
    <w:p w:rsidR="0091339D" w:rsidRPr="008D6919" w:rsidRDefault="00392DC9" w:rsidP="00AE5D8C">
      <w:pPr>
        <w:rPr>
          <w:rFonts w:ascii="Times New Roman" w:hAnsi="Times New Roman" w:cs="Times New Roman"/>
          <w:b/>
          <w:sz w:val="24"/>
          <w:szCs w:val="24"/>
        </w:rPr>
      </w:pPr>
      <w:r w:rsidRPr="008D6919">
        <w:rPr>
          <w:rFonts w:ascii="Times New Roman" w:hAnsi="Times New Roman" w:cs="Times New Roman"/>
          <w:b/>
          <w:sz w:val="24"/>
          <w:szCs w:val="24"/>
        </w:rPr>
        <w:t xml:space="preserve">Savings account: </w:t>
      </w:r>
    </w:p>
    <w:p w:rsidR="0091339D" w:rsidRDefault="00E97841" w:rsidP="00A61AAE">
      <w:pPr>
        <w:spacing w:line="360" w:lineRule="auto"/>
        <w:jc w:val="both"/>
        <w:rPr>
          <w:rFonts w:ascii="Times New Roman" w:hAnsi="Times New Roman" w:cs="Times New Roman"/>
          <w:sz w:val="24"/>
          <w:szCs w:val="24"/>
        </w:rPr>
      </w:pPr>
      <w:r w:rsidRPr="00E97841">
        <w:rPr>
          <w:rFonts w:ascii="Times New Roman" w:hAnsi="Times New Roman" w:cs="Times New Roman"/>
          <w:sz w:val="24"/>
          <w:szCs w:val="24"/>
        </w:rPr>
        <w:t>Savings accounts are accounts held by retail financial institutions that pay interest, but can not be used directly as</w:t>
      </w:r>
      <w:r w:rsidR="00F65A1C">
        <w:rPr>
          <w:rFonts w:ascii="Times New Roman" w:hAnsi="Times New Roman" w:cs="Times New Roman"/>
          <w:sz w:val="24"/>
          <w:szCs w:val="24"/>
        </w:rPr>
        <w:t xml:space="preserve"> currency, for example, when</w:t>
      </w:r>
      <w:r w:rsidRPr="00E97841">
        <w:rPr>
          <w:rFonts w:ascii="Times New Roman" w:hAnsi="Times New Roman" w:cs="Times New Roman"/>
          <w:sz w:val="24"/>
          <w:szCs w:val="24"/>
        </w:rPr>
        <w:t xml:space="preserve"> issue a check. These accounts allow customers to reserve a portion of their liquid assets when they receive a refund. In order not to recover the money from the bank in the </w:t>
      </w:r>
      <w:r w:rsidR="00111861">
        <w:rPr>
          <w:rFonts w:ascii="Times New Roman" w:hAnsi="Times New Roman" w:cs="Times New Roman"/>
          <w:sz w:val="24"/>
          <w:szCs w:val="24"/>
        </w:rPr>
        <w:t>savings account immediately and</w:t>
      </w:r>
      <w:r w:rsidRPr="00E97841">
        <w:rPr>
          <w:rFonts w:ascii="Times New Roman" w:hAnsi="Times New Roman" w:cs="Times New Roman"/>
          <w:sz w:val="24"/>
          <w:szCs w:val="24"/>
        </w:rPr>
        <w:t xml:space="preserve"> so is often not necessary, it is necessary to release the money from the bank. Like a vault to lend with interest. We mainly see that savings accounts open low and medium categories.</w:t>
      </w:r>
      <w:r w:rsidR="003C5343" w:rsidRPr="003C5343">
        <w:rPr>
          <w:rFonts w:ascii="Times New Roman" w:hAnsi="Times New Roman" w:cs="Times New Roman"/>
          <w:sz w:val="24"/>
          <w:szCs w:val="24"/>
        </w:rPr>
        <w:t>That's why people are encouraged to save people, couples, non-traders, institutions, communities and clubs and deposit a small amount of money in the bank. In the savings deposit account, the profit is paid to the</w:t>
      </w:r>
      <w:r w:rsidR="003C5343">
        <w:rPr>
          <w:rFonts w:ascii="Times New Roman" w:hAnsi="Times New Roman" w:cs="Times New Roman"/>
          <w:sz w:val="24"/>
          <w:szCs w:val="24"/>
        </w:rPr>
        <w:t xml:space="preserve"> customer. The income </w:t>
      </w:r>
      <w:r w:rsidR="003C5343" w:rsidRPr="003C5343">
        <w:rPr>
          <w:rFonts w:ascii="Times New Roman" w:hAnsi="Times New Roman" w:cs="Times New Roman"/>
          <w:sz w:val="24"/>
          <w:szCs w:val="24"/>
        </w:rPr>
        <w:t xml:space="preserve"> for savings is 4%. The client can withdraw twice a week and the max</w:t>
      </w:r>
      <w:r w:rsidR="003C5343">
        <w:rPr>
          <w:rFonts w:ascii="Times New Roman" w:hAnsi="Times New Roman" w:cs="Times New Roman"/>
          <w:sz w:val="24"/>
          <w:szCs w:val="24"/>
        </w:rPr>
        <w:t>imum per transaction is 5 Laks.</w:t>
      </w:r>
    </w:p>
    <w:p w:rsidR="009D5393" w:rsidRPr="00CB1C5B" w:rsidRDefault="009D5393" w:rsidP="009D5393">
      <w:pPr>
        <w:rPr>
          <w:rFonts w:ascii="Times New Roman" w:hAnsi="Times New Roman" w:cs="Times New Roman"/>
          <w:b/>
          <w:sz w:val="24"/>
          <w:szCs w:val="24"/>
        </w:rPr>
      </w:pPr>
      <w:r w:rsidRPr="00CB1C5B">
        <w:rPr>
          <w:rFonts w:ascii="Times New Roman" w:hAnsi="Times New Roman" w:cs="Times New Roman"/>
          <w:b/>
          <w:sz w:val="24"/>
          <w:szCs w:val="24"/>
        </w:rPr>
        <w:t>Documentation of Saving</w:t>
      </w:r>
      <w:r w:rsidR="00CB1C5B" w:rsidRPr="00CB1C5B">
        <w:rPr>
          <w:rFonts w:ascii="Times New Roman" w:hAnsi="Times New Roman" w:cs="Times New Roman"/>
          <w:b/>
          <w:sz w:val="24"/>
          <w:szCs w:val="24"/>
        </w:rPr>
        <w:t>s</w:t>
      </w:r>
      <w:r w:rsidRPr="00CB1C5B">
        <w:rPr>
          <w:rFonts w:ascii="Times New Roman" w:hAnsi="Times New Roman" w:cs="Times New Roman"/>
          <w:b/>
          <w:sz w:val="24"/>
          <w:szCs w:val="24"/>
        </w:rPr>
        <w:t xml:space="preserve"> account</w:t>
      </w:r>
    </w:p>
    <w:p w:rsidR="003B7C9B" w:rsidRDefault="003B7C9B" w:rsidP="009D5393">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Two copy passport size photo</w:t>
      </w:r>
    </w:p>
    <w:p w:rsidR="009D5393" w:rsidRPr="003B7C9B" w:rsidRDefault="003B7C9B" w:rsidP="003B7C9B">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NID or passport photocopy (any one)</w:t>
      </w:r>
    </w:p>
    <w:p w:rsidR="00AB5ACA" w:rsidRPr="004A13CA" w:rsidRDefault="009D5393" w:rsidP="004A13CA">
      <w:pPr>
        <w:pStyle w:val="ListParagraph"/>
        <w:numPr>
          <w:ilvl w:val="0"/>
          <w:numId w:val="17"/>
        </w:numPr>
        <w:rPr>
          <w:rFonts w:ascii="Times New Roman" w:hAnsi="Times New Roman" w:cs="Times New Roman"/>
          <w:sz w:val="24"/>
          <w:szCs w:val="24"/>
        </w:rPr>
      </w:pPr>
      <w:r w:rsidRPr="009D5393">
        <w:rPr>
          <w:rFonts w:ascii="Times New Roman" w:hAnsi="Times New Roman" w:cs="Times New Roman"/>
          <w:sz w:val="24"/>
          <w:szCs w:val="24"/>
        </w:rPr>
        <w:t xml:space="preserve"> Nominees photographs</w:t>
      </w:r>
    </w:p>
    <w:p w:rsidR="0091339D" w:rsidRPr="008D6919" w:rsidRDefault="00AB5ACA" w:rsidP="00AE5D8C">
      <w:pPr>
        <w:rPr>
          <w:rFonts w:ascii="Times New Roman" w:hAnsi="Times New Roman" w:cs="Times New Roman"/>
          <w:b/>
          <w:sz w:val="24"/>
          <w:szCs w:val="24"/>
        </w:rPr>
      </w:pPr>
      <w:r w:rsidRPr="008D6919">
        <w:rPr>
          <w:rFonts w:ascii="Times New Roman" w:hAnsi="Times New Roman" w:cs="Times New Roman"/>
          <w:b/>
          <w:sz w:val="24"/>
          <w:szCs w:val="24"/>
        </w:rPr>
        <w:t>Current account:</w:t>
      </w:r>
    </w:p>
    <w:p w:rsidR="00B2599C" w:rsidRDefault="00DE69CA" w:rsidP="00AE5D8C">
      <w:pPr>
        <w:rPr>
          <w:rFonts w:ascii="Times New Roman" w:hAnsi="Times New Roman" w:cs="Times New Roman"/>
          <w:sz w:val="24"/>
          <w:szCs w:val="24"/>
        </w:rPr>
      </w:pPr>
      <w:r>
        <w:rPr>
          <w:rFonts w:ascii="Times New Roman" w:hAnsi="Times New Roman" w:cs="Times New Roman"/>
          <w:sz w:val="24"/>
          <w:szCs w:val="24"/>
        </w:rPr>
        <w:t xml:space="preserve">The current </w:t>
      </w:r>
      <w:r w:rsidR="000538BB">
        <w:rPr>
          <w:rFonts w:ascii="Times New Roman" w:hAnsi="Times New Roman" w:cs="Times New Roman"/>
          <w:sz w:val="24"/>
          <w:szCs w:val="24"/>
        </w:rPr>
        <w:t xml:space="preserve">account </w:t>
      </w:r>
      <w:r w:rsidR="000538BB" w:rsidRPr="00B2599C">
        <w:rPr>
          <w:rFonts w:ascii="Times New Roman" w:hAnsi="Times New Roman" w:cs="Times New Roman"/>
          <w:sz w:val="24"/>
          <w:szCs w:val="24"/>
        </w:rPr>
        <w:t>refers</w:t>
      </w:r>
      <w:r w:rsidR="00B2599C" w:rsidRPr="00B2599C">
        <w:rPr>
          <w:rFonts w:ascii="Times New Roman" w:hAnsi="Times New Roman" w:cs="Times New Roman"/>
          <w:sz w:val="24"/>
          <w:szCs w:val="24"/>
        </w:rPr>
        <w:t xml:space="preserve"> to a deposit in a bank account or financial institution with no d</w:t>
      </w:r>
      <w:r w:rsidR="00B2599C">
        <w:rPr>
          <w:rFonts w:ascii="Times New Roman" w:hAnsi="Times New Roman" w:cs="Times New Roman"/>
          <w:sz w:val="24"/>
          <w:szCs w:val="24"/>
        </w:rPr>
        <w:t>ue date. Any profit is</w:t>
      </w:r>
      <w:r>
        <w:rPr>
          <w:rFonts w:ascii="Times New Roman" w:hAnsi="Times New Roman" w:cs="Times New Roman"/>
          <w:sz w:val="24"/>
          <w:szCs w:val="24"/>
        </w:rPr>
        <w:t xml:space="preserve"> </w:t>
      </w:r>
      <w:r w:rsidR="000538BB">
        <w:rPr>
          <w:rFonts w:ascii="Times New Roman" w:hAnsi="Times New Roman" w:cs="Times New Roman"/>
          <w:sz w:val="24"/>
          <w:szCs w:val="24"/>
        </w:rPr>
        <w:t>not paid</w:t>
      </w:r>
      <w:r w:rsidR="00B2599C">
        <w:rPr>
          <w:rFonts w:ascii="Times New Roman" w:hAnsi="Times New Roman" w:cs="Times New Roman"/>
          <w:sz w:val="24"/>
          <w:szCs w:val="24"/>
        </w:rPr>
        <w:t xml:space="preserve"> </w:t>
      </w:r>
      <w:r w:rsidR="000538BB">
        <w:rPr>
          <w:rFonts w:ascii="Times New Roman" w:hAnsi="Times New Roman" w:cs="Times New Roman"/>
          <w:sz w:val="24"/>
          <w:szCs w:val="24"/>
        </w:rPr>
        <w:t xml:space="preserve">for </w:t>
      </w:r>
      <w:r w:rsidR="000538BB" w:rsidRPr="00B2599C">
        <w:rPr>
          <w:rFonts w:ascii="Times New Roman" w:hAnsi="Times New Roman" w:cs="Times New Roman"/>
          <w:sz w:val="24"/>
          <w:szCs w:val="24"/>
        </w:rPr>
        <w:t>the</w:t>
      </w:r>
      <w:r w:rsidR="00B2599C" w:rsidRPr="00B2599C">
        <w:rPr>
          <w:rFonts w:ascii="Times New Roman" w:hAnsi="Times New Roman" w:cs="Times New Roman"/>
          <w:sz w:val="24"/>
          <w:szCs w:val="24"/>
        </w:rPr>
        <w:t xml:space="preserve"> current accounts. Th</w:t>
      </w:r>
      <w:r w:rsidR="00270C51">
        <w:rPr>
          <w:rFonts w:ascii="Times New Roman" w:hAnsi="Times New Roman" w:cs="Times New Roman"/>
          <w:sz w:val="24"/>
          <w:szCs w:val="24"/>
        </w:rPr>
        <w:t>e current account has benefit</w:t>
      </w:r>
      <w:r w:rsidR="00B2599C" w:rsidRPr="00B2599C">
        <w:rPr>
          <w:rFonts w:ascii="Times New Roman" w:hAnsi="Times New Roman" w:cs="Times New Roman"/>
          <w:sz w:val="24"/>
          <w:szCs w:val="24"/>
        </w:rPr>
        <w:t xml:space="preserve"> over the savings account. The benefits are - there is no overdraft limit.</w:t>
      </w:r>
    </w:p>
    <w:p w:rsidR="00207BFA" w:rsidRPr="00BF56AA" w:rsidRDefault="00BF56AA" w:rsidP="00AE5D8C">
      <w:pPr>
        <w:rPr>
          <w:rFonts w:ascii="Times New Roman" w:hAnsi="Times New Roman" w:cs="Times New Roman"/>
          <w:b/>
          <w:sz w:val="24"/>
          <w:szCs w:val="24"/>
        </w:rPr>
      </w:pPr>
      <w:r w:rsidRPr="00BF56AA">
        <w:rPr>
          <w:rFonts w:ascii="Times New Roman" w:hAnsi="Times New Roman" w:cs="Times New Roman"/>
          <w:b/>
          <w:sz w:val="24"/>
          <w:szCs w:val="24"/>
        </w:rPr>
        <w:t>Document of current account f</w:t>
      </w:r>
      <w:r w:rsidR="00207BFA" w:rsidRPr="00BF56AA">
        <w:rPr>
          <w:rFonts w:ascii="Times New Roman" w:hAnsi="Times New Roman" w:cs="Times New Roman"/>
          <w:b/>
          <w:sz w:val="24"/>
          <w:szCs w:val="24"/>
        </w:rPr>
        <w:t>or proprietorship</w:t>
      </w:r>
      <w:r w:rsidRPr="00BF56AA">
        <w:rPr>
          <w:rFonts w:ascii="Times New Roman" w:hAnsi="Times New Roman" w:cs="Times New Roman"/>
          <w:b/>
          <w:sz w:val="24"/>
          <w:szCs w:val="24"/>
        </w:rPr>
        <w:t>:</w:t>
      </w:r>
    </w:p>
    <w:p w:rsidR="00207BFA" w:rsidRDefault="00207BFA" w:rsidP="00207BF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National ID card or Passport P</w:t>
      </w:r>
      <w:r w:rsidRPr="00207BFA">
        <w:rPr>
          <w:rFonts w:ascii="Times New Roman" w:hAnsi="Times New Roman" w:cs="Times New Roman"/>
          <w:sz w:val="24"/>
          <w:szCs w:val="24"/>
        </w:rPr>
        <w:t>hotocopy</w:t>
      </w:r>
    </w:p>
    <w:p w:rsidR="00207BFA" w:rsidRDefault="00207BFA" w:rsidP="00207BFA">
      <w:pPr>
        <w:pStyle w:val="ListParagraph"/>
        <w:numPr>
          <w:ilvl w:val="0"/>
          <w:numId w:val="18"/>
        </w:numPr>
        <w:rPr>
          <w:rFonts w:ascii="Times New Roman" w:hAnsi="Times New Roman" w:cs="Times New Roman"/>
          <w:sz w:val="24"/>
          <w:szCs w:val="24"/>
        </w:rPr>
      </w:pPr>
      <w:r w:rsidRPr="00207BFA">
        <w:rPr>
          <w:rFonts w:ascii="Times New Roman" w:hAnsi="Times New Roman" w:cs="Times New Roman"/>
          <w:sz w:val="24"/>
          <w:szCs w:val="24"/>
        </w:rPr>
        <w:t>Trade License</w:t>
      </w:r>
    </w:p>
    <w:p w:rsidR="00207BFA" w:rsidRDefault="00207BFA" w:rsidP="00207BF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C</w:t>
      </w:r>
      <w:r w:rsidRPr="00207BFA">
        <w:rPr>
          <w:rFonts w:ascii="Times New Roman" w:hAnsi="Times New Roman" w:cs="Times New Roman"/>
          <w:sz w:val="24"/>
          <w:szCs w:val="24"/>
        </w:rPr>
        <w:t>hairman certificate</w:t>
      </w:r>
      <w:r>
        <w:rPr>
          <w:rFonts w:ascii="Times New Roman" w:hAnsi="Times New Roman" w:cs="Times New Roman"/>
          <w:sz w:val="24"/>
          <w:szCs w:val="24"/>
        </w:rPr>
        <w:t xml:space="preserve"> or</w:t>
      </w:r>
      <w:r w:rsidRPr="00207BFA">
        <w:rPr>
          <w:rFonts w:ascii="Times New Roman" w:hAnsi="Times New Roman" w:cs="Times New Roman"/>
          <w:sz w:val="24"/>
          <w:szCs w:val="24"/>
        </w:rPr>
        <w:t xml:space="preserve"> commissioner certificate</w:t>
      </w:r>
    </w:p>
    <w:p w:rsidR="00207BFA" w:rsidRDefault="00207BFA" w:rsidP="00207BF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Personal TI</w:t>
      </w:r>
      <w:r w:rsidRPr="00207BFA">
        <w:rPr>
          <w:rFonts w:ascii="Times New Roman" w:hAnsi="Times New Roman" w:cs="Times New Roman"/>
          <w:sz w:val="24"/>
          <w:szCs w:val="24"/>
        </w:rPr>
        <w:t>N certificate</w:t>
      </w:r>
    </w:p>
    <w:p w:rsidR="00207BFA" w:rsidRPr="004A13CA" w:rsidRDefault="00207BFA" w:rsidP="00AE5D8C">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Two copies passport siz</w:t>
      </w:r>
      <w:r w:rsidRPr="00207BFA">
        <w:rPr>
          <w:rFonts w:ascii="Times New Roman" w:hAnsi="Times New Roman" w:cs="Times New Roman"/>
          <w:sz w:val="24"/>
          <w:szCs w:val="24"/>
        </w:rPr>
        <w:t>e photographs</w:t>
      </w:r>
    </w:p>
    <w:p w:rsidR="00207BFA" w:rsidRPr="00BF56AA" w:rsidRDefault="00207BFA" w:rsidP="00AE5D8C">
      <w:pPr>
        <w:rPr>
          <w:rFonts w:ascii="Times New Roman" w:hAnsi="Times New Roman" w:cs="Times New Roman"/>
          <w:b/>
          <w:sz w:val="24"/>
          <w:szCs w:val="24"/>
        </w:rPr>
      </w:pPr>
      <w:r w:rsidRPr="00BF56AA">
        <w:rPr>
          <w:rFonts w:ascii="Times New Roman" w:hAnsi="Times New Roman" w:cs="Times New Roman"/>
          <w:b/>
          <w:sz w:val="24"/>
          <w:szCs w:val="24"/>
        </w:rPr>
        <w:t>For partnership</w:t>
      </w:r>
      <w:r w:rsidR="00BF56AA">
        <w:rPr>
          <w:rFonts w:ascii="Times New Roman" w:hAnsi="Times New Roman" w:cs="Times New Roman"/>
          <w:b/>
          <w:sz w:val="24"/>
          <w:szCs w:val="24"/>
        </w:rPr>
        <w:t>:</w:t>
      </w:r>
    </w:p>
    <w:p w:rsidR="00207BFA" w:rsidRDefault="00207BFA" w:rsidP="00F83E7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TI</w:t>
      </w:r>
      <w:r w:rsidRPr="00207BFA">
        <w:rPr>
          <w:rFonts w:ascii="Times New Roman" w:hAnsi="Times New Roman" w:cs="Times New Roman"/>
          <w:sz w:val="24"/>
          <w:szCs w:val="24"/>
        </w:rPr>
        <w:t>N certificate of all partners personal</w:t>
      </w:r>
    </w:p>
    <w:p w:rsidR="00207BFA" w:rsidRPr="00663946" w:rsidRDefault="00663946" w:rsidP="00F83E7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Trade L</w:t>
      </w:r>
      <w:r w:rsidR="00207BFA" w:rsidRPr="00207BFA">
        <w:rPr>
          <w:rFonts w:ascii="Times New Roman" w:hAnsi="Times New Roman" w:cs="Times New Roman"/>
          <w:sz w:val="24"/>
          <w:szCs w:val="24"/>
        </w:rPr>
        <w:t>icense</w:t>
      </w:r>
    </w:p>
    <w:p w:rsidR="00207BFA" w:rsidRPr="00207BFA" w:rsidRDefault="00663946" w:rsidP="00F83E7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207BFA" w:rsidRPr="00207BFA">
        <w:rPr>
          <w:rFonts w:ascii="Times New Roman" w:hAnsi="Times New Roman" w:cs="Times New Roman"/>
          <w:sz w:val="24"/>
          <w:szCs w:val="24"/>
        </w:rPr>
        <w:t>hot</w:t>
      </w:r>
      <w:r>
        <w:rPr>
          <w:rFonts w:ascii="Times New Roman" w:hAnsi="Times New Roman" w:cs="Times New Roman"/>
          <w:sz w:val="24"/>
          <w:szCs w:val="24"/>
        </w:rPr>
        <w:t>ocopy of all partners National ID C</w:t>
      </w:r>
      <w:r w:rsidR="00207BFA" w:rsidRPr="00207BFA">
        <w:rPr>
          <w:rFonts w:ascii="Times New Roman" w:hAnsi="Times New Roman" w:cs="Times New Roman"/>
          <w:sz w:val="24"/>
          <w:szCs w:val="24"/>
        </w:rPr>
        <w:t>ard and passport photocopy</w:t>
      </w:r>
    </w:p>
    <w:p w:rsidR="00207BFA" w:rsidRPr="00663946" w:rsidRDefault="00663946" w:rsidP="00F83E7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Passport siz</w:t>
      </w:r>
      <w:r w:rsidR="00207BFA" w:rsidRPr="00663946">
        <w:rPr>
          <w:rFonts w:ascii="Times New Roman" w:hAnsi="Times New Roman" w:cs="Times New Roman"/>
          <w:sz w:val="24"/>
          <w:szCs w:val="24"/>
        </w:rPr>
        <w:t>e photograph of all partners and mention in from who operate this account.</w:t>
      </w:r>
    </w:p>
    <w:p w:rsidR="00207BFA" w:rsidRPr="00663946" w:rsidRDefault="00663946" w:rsidP="00F83E7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For Private &amp; public LTD C</w:t>
      </w:r>
      <w:r w:rsidR="00207BFA" w:rsidRPr="00663946">
        <w:rPr>
          <w:rFonts w:ascii="Times New Roman" w:hAnsi="Times New Roman" w:cs="Times New Roman"/>
          <w:sz w:val="24"/>
          <w:szCs w:val="24"/>
        </w:rPr>
        <w:t>ompany</w:t>
      </w:r>
    </w:p>
    <w:p w:rsidR="00663946" w:rsidRDefault="00663946" w:rsidP="00F83E7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TIN and VAT</w:t>
      </w:r>
      <w:r w:rsidR="00207BFA" w:rsidRPr="00663946">
        <w:rPr>
          <w:rFonts w:ascii="Times New Roman" w:hAnsi="Times New Roman" w:cs="Times New Roman"/>
          <w:sz w:val="24"/>
          <w:szCs w:val="24"/>
        </w:rPr>
        <w:t xml:space="preserve"> certificates of company</w:t>
      </w:r>
    </w:p>
    <w:p w:rsidR="00663946" w:rsidRDefault="00663946" w:rsidP="00F83E7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TIN </w:t>
      </w:r>
      <w:r w:rsidRPr="00663946">
        <w:rPr>
          <w:rFonts w:ascii="Times New Roman" w:hAnsi="Times New Roman" w:cs="Times New Roman"/>
          <w:sz w:val="24"/>
          <w:szCs w:val="24"/>
        </w:rPr>
        <w:t xml:space="preserve"> certificates of</w:t>
      </w:r>
      <w:r>
        <w:rPr>
          <w:rFonts w:ascii="Times New Roman" w:hAnsi="Times New Roman" w:cs="Times New Roman"/>
          <w:sz w:val="24"/>
          <w:szCs w:val="24"/>
        </w:rPr>
        <w:t xml:space="preserve"> all directors personal</w:t>
      </w:r>
    </w:p>
    <w:p w:rsidR="00663946" w:rsidRDefault="00663946" w:rsidP="00F83E7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Trade license up to date </w:t>
      </w:r>
    </w:p>
    <w:p w:rsidR="00C77D88" w:rsidRPr="00C77D88" w:rsidRDefault="00C77D88" w:rsidP="00C77D88">
      <w:pPr>
        <w:pStyle w:val="ListParagraph"/>
        <w:numPr>
          <w:ilvl w:val="0"/>
          <w:numId w:val="19"/>
        </w:numPr>
        <w:spacing w:line="360" w:lineRule="auto"/>
        <w:jc w:val="both"/>
        <w:rPr>
          <w:rFonts w:ascii="Times New Roman" w:hAnsi="Times New Roman" w:cs="Times New Roman"/>
          <w:sz w:val="24"/>
          <w:szCs w:val="24"/>
        </w:rPr>
      </w:pPr>
      <w:r w:rsidRPr="00C77D88">
        <w:rPr>
          <w:rFonts w:ascii="Times New Roman" w:hAnsi="Times New Roman" w:cs="Times New Roman"/>
          <w:sz w:val="24"/>
          <w:szCs w:val="24"/>
        </w:rPr>
        <w:t>Memorandum and Association Article of the Society duly certified by law / constitution</w:t>
      </w:r>
    </w:p>
    <w:p w:rsidR="00C77D88" w:rsidRPr="00C77D88" w:rsidRDefault="00C77D88" w:rsidP="00C77D88">
      <w:pPr>
        <w:pStyle w:val="ListParagraph"/>
        <w:numPr>
          <w:ilvl w:val="0"/>
          <w:numId w:val="19"/>
        </w:numPr>
        <w:spacing w:line="360" w:lineRule="auto"/>
        <w:jc w:val="both"/>
        <w:rPr>
          <w:rFonts w:ascii="Times New Roman" w:hAnsi="Times New Roman" w:cs="Times New Roman"/>
          <w:sz w:val="24"/>
          <w:szCs w:val="24"/>
        </w:rPr>
      </w:pPr>
      <w:r w:rsidRPr="00C77D88">
        <w:rPr>
          <w:rFonts w:ascii="Times New Roman" w:hAnsi="Times New Roman" w:cs="Times New Roman"/>
          <w:sz w:val="24"/>
          <w:szCs w:val="24"/>
        </w:rPr>
        <w:t xml:space="preserve"> Certificate of incorporation</w:t>
      </w:r>
    </w:p>
    <w:p w:rsidR="00C77D88" w:rsidRPr="00C77D88" w:rsidRDefault="00C77D88" w:rsidP="00C77D88">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Two copies </w:t>
      </w:r>
      <w:r w:rsidR="00ED0555">
        <w:rPr>
          <w:rFonts w:ascii="Times New Roman" w:hAnsi="Times New Roman" w:cs="Times New Roman"/>
          <w:sz w:val="24"/>
          <w:szCs w:val="24"/>
        </w:rPr>
        <w:t>photograph</w:t>
      </w:r>
      <w:r>
        <w:rPr>
          <w:rFonts w:ascii="Times New Roman" w:hAnsi="Times New Roman" w:cs="Times New Roman"/>
          <w:sz w:val="24"/>
          <w:szCs w:val="24"/>
        </w:rPr>
        <w:t xml:space="preserve"> </w:t>
      </w:r>
      <w:r w:rsidRPr="00C77D88">
        <w:rPr>
          <w:rFonts w:ascii="Times New Roman" w:hAnsi="Times New Roman" w:cs="Times New Roman"/>
          <w:sz w:val="24"/>
          <w:szCs w:val="24"/>
        </w:rPr>
        <w:t xml:space="preserve"> of all managers duly certified by the supplier</w:t>
      </w:r>
    </w:p>
    <w:p w:rsidR="00C77D88" w:rsidRPr="00C77D88" w:rsidRDefault="00C77D88" w:rsidP="00C77D88">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List of the </w:t>
      </w:r>
      <w:r w:rsidRPr="00C77D88">
        <w:rPr>
          <w:rFonts w:ascii="Times New Roman" w:hAnsi="Times New Roman" w:cs="Times New Roman"/>
          <w:sz w:val="24"/>
          <w:szCs w:val="24"/>
        </w:rPr>
        <w:t>officers of the limited company with signature.</w:t>
      </w:r>
    </w:p>
    <w:p w:rsidR="004A13CA" w:rsidRDefault="004A13CA" w:rsidP="00597A02">
      <w:pPr>
        <w:rPr>
          <w:rFonts w:ascii="Times New Roman" w:hAnsi="Times New Roman" w:cs="Times New Roman"/>
          <w:b/>
          <w:sz w:val="24"/>
          <w:szCs w:val="24"/>
        </w:rPr>
      </w:pPr>
    </w:p>
    <w:p w:rsidR="004A13CA" w:rsidRPr="004A13CA" w:rsidRDefault="00207BFA" w:rsidP="00597A02">
      <w:pPr>
        <w:rPr>
          <w:rFonts w:ascii="Times New Roman" w:hAnsi="Times New Roman" w:cs="Times New Roman"/>
          <w:b/>
          <w:sz w:val="24"/>
          <w:szCs w:val="24"/>
        </w:rPr>
      </w:pPr>
      <w:r w:rsidRPr="008D6919">
        <w:rPr>
          <w:rFonts w:ascii="Times New Roman" w:hAnsi="Times New Roman" w:cs="Times New Roman"/>
          <w:b/>
          <w:sz w:val="24"/>
          <w:szCs w:val="24"/>
        </w:rPr>
        <w:t xml:space="preserve">Fixed </w:t>
      </w:r>
      <w:r w:rsidR="00BF56AA" w:rsidRPr="008D6919">
        <w:rPr>
          <w:rFonts w:ascii="Times New Roman" w:hAnsi="Times New Roman" w:cs="Times New Roman"/>
          <w:b/>
          <w:sz w:val="24"/>
          <w:szCs w:val="24"/>
        </w:rPr>
        <w:t>Deposit (</w:t>
      </w:r>
      <w:r w:rsidR="004F484C" w:rsidRPr="008D6919">
        <w:rPr>
          <w:rFonts w:ascii="Times New Roman" w:hAnsi="Times New Roman" w:cs="Times New Roman"/>
          <w:b/>
          <w:sz w:val="24"/>
          <w:szCs w:val="24"/>
        </w:rPr>
        <w:t>FDR)</w:t>
      </w:r>
    </w:p>
    <w:p w:rsidR="00130265" w:rsidRDefault="009B6CEB" w:rsidP="004A13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ED0555">
        <w:rPr>
          <w:rFonts w:ascii="Times New Roman" w:hAnsi="Times New Roman" w:cs="Times New Roman"/>
          <w:sz w:val="24"/>
          <w:szCs w:val="24"/>
        </w:rPr>
        <w:t>deposits are</w:t>
      </w:r>
      <w:r w:rsidR="00130265">
        <w:rPr>
          <w:rFonts w:ascii="Times New Roman" w:hAnsi="Times New Roman" w:cs="Times New Roman"/>
          <w:sz w:val="24"/>
          <w:szCs w:val="24"/>
        </w:rPr>
        <w:t xml:space="preserve"> made with the bank a fix</w:t>
      </w:r>
      <w:r w:rsidR="004F484C" w:rsidRPr="004F484C">
        <w:rPr>
          <w:rFonts w:ascii="Times New Roman" w:hAnsi="Times New Roman" w:cs="Times New Roman"/>
          <w:sz w:val="24"/>
          <w:szCs w:val="24"/>
        </w:rPr>
        <w:t>e</w:t>
      </w:r>
      <w:r w:rsidR="00130265">
        <w:rPr>
          <w:rFonts w:ascii="Times New Roman" w:hAnsi="Times New Roman" w:cs="Times New Roman"/>
          <w:sz w:val="24"/>
          <w:szCs w:val="24"/>
        </w:rPr>
        <w:t>d period specified in advance. I</w:t>
      </w:r>
      <w:r w:rsidR="004F484C" w:rsidRPr="004F484C">
        <w:rPr>
          <w:rFonts w:ascii="Times New Roman" w:hAnsi="Times New Roman" w:cs="Times New Roman"/>
          <w:sz w:val="24"/>
          <w:szCs w:val="24"/>
        </w:rPr>
        <w:t xml:space="preserve">t is </w:t>
      </w:r>
      <w:r w:rsidR="00130265">
        <w:rPr>
          <w:rFonts w:ascii="Times New Roman" w:hAnsi="Times New Roman" w:cs="Times New Roman"/>
          <w:sz w:val="24"/>
          <w:szCs w:val="24"/>
        </w:rPr>
        <w:t>purely a time deposit account. T</w:t>
      </w:r>
      <w:r w:rsidR="004F484C" w:rsidRPr="004F484C">
        <w:rPr>
          <w:rFonts w:ascii="Times New Roman" w:hAnsi="Times New Roman" w:cs="Times New Roman"/>
          <w:sz w:val="24"/>
          <w:szCs w:val="24"/>
        </w:rPr>
        <w:t>he bank does not maintain cash reserves against these deposits</w:t>
      </w:r>
      <w:r w:rsidR="00130265">
        <w:rPr>
          <w:rFonts w:ascii="Times New Roman" w:hAnsi="Times New Roman" w:cs="Times New Roman"/>
          <w:sz w:val="24"/>
          <w:szCs w:val="24"/>
        </w:rPr>
        <w:t xml:space="preserve"> </w:t>
      </w:r>
      <w:r w:rsidR="00130265" w:rsidRPr="00130265">
        <w:rPr>
          <w:rFonts w:ascii="Times New Roman" w:hAnsi="Times New Roman" w:cs="Times New Roman"/>
          <w:sz w:val="24"/>
          <w:szCs w:val="24"/>
        </w:rPr>
        <w:t>and therefore the bank offers higher rates</w:t>
      </w:r>
      <w:r w:rsidR="005C00A5">
        <w:rPr>
          <w:rFonts w:ascii="Times New Roman" w:hAnsi="Times New Roman" w:cs="Times New Roman"/>
          <w:sz w:val="24"/>
          <w:szCs w:val="24"/>
        </w:rPr>
        <w:t xml:space="preserve"> of interest against of the </w:t>
      </w:r>
      <w:r w:rsidR="00130265">
        <w:rPr>
          <w:rFonts w:ascii="Times New Roman" w:hAnsi="Times New Roman" w:cs="Times New Roman"/>
          <w:sz w:val="24"/>
          <w:szCs w:val="24"/>
        </w:rPr>
        <w:t>deposits. I</w:t>
      </w:r>
      <w:r w:rsidR="00130265" w:rsidRPr="00130265">
        <w:rPr>
          <w:rFonts w:ascii="Times New Roman" w:hAnsi="Times New Roman" w:cs="Times New Roman"/>
          <w:sz w:val="24"/>
          <w:szCs w:val="24"/>
        </w:rPr>
        <w:t>nterest is paid at rate</w:t>
      </w:r>
      <w:r w:rsidR="00130265">
        <w:rPr>
          <w:rFonts w:ascii="Times New Roman" w:hAnsi="Times New Roman" w:cs="Times New Roman"/>
          <w:sz w:val="24"/>
          <w:szCs w:val="24"/>
        </w:rPr>
        <w:t xml:space="preserve"> </w:t>
      </w:r>
      <w:r w:rsidR="00130265" w:rsidRPr="00130265">
        <w:rPr>
          <w:rFonts w:ascii="Times New Roman" w:hAnsi="Times New Roman" w:cs="Times New Roman"/>
          <w:sz w:val="24"/>
          <w:szCs w:val="24"/>
        </w:rPr>
        <w:t xml:space="preserve">determined by the </w:t>
      </w:r>
      <w:r w:rsidR="0016075B">
        <w:rPr>
          <w:rFonts w:ascii="Times New Roman" w:hAnsi="Times New Roman" w:cs="Times New Roman"/>
          <w:sz w:val="24"/>
          <w:szCs w:val="24"/>
        </w:rPr>
        <w:t>length of the period of deposit</w:t>
      </w:r>
      <w:r w:rsidR="00130265" w:rsidRPr="00130265">
        <w:rPr>
          <w:rFonts w:ascii="Times New Roman" w:hAnsi="Times New Roman" w:cs="Times New Roman"/>
          <w:sz w:val="24"/>
          <w:szCs w:val="24"/>
        </w:rPr>
        <w:t xml:space="preserve"> the h</w:t>
      </w:r>
      <w:r w:rsidR="00130265">
        <w:rPr>
          <w:rFonts w:ascii="Times New Roman" w:hAnsi="Times New Roman" w:cs="Times New Roman"/>
          <w:sz w:val="24"/>
          <w:szCs w:val="24"/>
        </w:rPr>
        <w:t>igher is the rate of interest. L</w:t>
      </w:r>
      <w:r w:rsidR="00130265" w:rsidRPr="00130265">
        <w:rPr>
          <w:rFonts w:ascii="Times New Roman" w:hAnsi="Times New Roman" w:cs="Times New Roman"/>
          <w:sz w:val="24"/>
          <w:szCs w:val="24"/>
        </w:rPr>
        <w:t>oan is</w:t>
      </w:r>
      <w:r w:rsidR="00130265">
        <w:rPr>
          <w:rFonts w:ascii="Times New Roman" w:hAnsi="Times New Roman" w:cs="Times New Roman"/>
          <w:sz w:val="24"/>
          <w:szCs w:val="24"/>
        </w:rPr>
        <w:t xml:space="preserve"> sanctioned against FDR</w:t>
      </w:r>
    </w:p>
    <w:p w:rsidR="0091339D" w:rsidRPr="00BF56AA" w:rsidRDefault="00130265" w:rsidP="00AE5D8C">
      <w:pPr>
        <w:rPr>
          <w:rFonts w:ascii="Times New Roman" w:hAnsi="Times New Roman" w:cs="Times New Roman"/>
          <w:b/>
          <w:sz w:val="24"/>
          <w:szCs w:val="24"/>
        </w:rPr>
      </w:pPr>
      <w:r w:rsidRPr="00BF56AA">
        <w:rPr>
          <w:rFonts w:ascii="Times New Roman" w:hAnsi="Times New Roman" w:cs="Times New Roman"/>
          <w:b/>
          <w:sz w:val="24"/>
          <w:szCs w:val="24"/>
        </w:rPr>
        <w:t>Document:</w:t>
      </w:r>
    </w:p>
    <w:p w:rsidR="00130265" w:rsidRDefault="00130265" w:rsidP="00F83E73">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130265">
        <w:rPr>
          <w:rFonts w:ascii="Times New Roman" w:hAnsi="Times New Roman" w:cs="Times New Roman"/>
          <w:sz w:val="24"/>
          <w:szCs w:val="24"/>
        </w:rPr>
        <w:t>copy of recent photograph of account holder.</w:t>
      </w:r>
    </w:p>
    <w:p w:rsidR="00BD0AF5" w:rsidRPr="008D6919" w:rsidRDefault="00130265" w:rsidP="00AE5D8C">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Nominees p</w:t>
      </w:r>
      <w:r w:rsidRPr="00130265">
        <w:rPr>
          <w:rFonts w:ascii="Times New Roman" w:hAnsi="Times New Roman" w:cs="Times New Roman"/>
          <w:sz w:val="24"/>
          <w:szCs w:val="24"/>
        </w:rPr>
        <w:t>hotograph</w:t>
      </w:r>
    </w:p>
    <w:p w:rsidR="009E7669" w:rsidRPr="004A13CA" w:rsidRDefault="00130265" w:rsidP="004A13CA">
      <w:pPr>
        <w:rPr>
          <w:rFonts w:ascii="Times New Roman" w:hAnsi="Times New Roman" w:cs="Times New Roman"/>
          <w:b/>
          <w:sz w:val="24"/>
          <w:szCs w:val="24"/>
        </w:rPr>
      </w:pPr>
      <w:r w:rsidRPr="008D6919">
        <w:rPr>
          <w:rFonts w:ascii="Times New Roman" w:hAnsi="Times New Roman" w:cs="Times New Roman"/>
          <w:b/>
          <w:sz w:val="24"/>
          <w:szCs w:val="24"/>
        </w:rPr>
        <w:t>Monthly savings scheme (MSS)</w:t>
      </w:r>
    </w:p>
    <w:p w:rsidR="00896A8F" w:rsidRDefault="009E7669" w:rsidP="00F83E73">
      <w:pPr>
        <w:spacing w:line="360" w:lineRule="auto"/>
        <w:jc w:val="both"/>
        <w:rPr>
          <w:rFonts w:ascii="Times New Roman" w:hAnsi="Times New Roman" w:cs="Times New Roman"/>
          <w:sz w:val="24"/>
          <w:szCs w:val="24"/>
        </w:rPr>
      </w:pPr>
      <w:r>
        <w:rPr>
          <w:rFonts w:ascii="Times New Roman" w:hAnsi="Times New Roman" w:cs="Times New Roman"/>
          <w:sz w:val="24"/>
          <w:szCs w:val="24"/>
        </w:rPr>
        <w:t>The account may be opened either si</w:t>
      </w:r>
      <w:r w:rsidR="009A174E">
        <w:rPr>
          <w:rFonts w:ascii="Times New Roman" w:hAnsi="Times New Roman" w:cs="Times New Roman"/>
          <w:sz w:val="24"/>
          <w:szCs w:val="24"/>
        </w:rPr>
        <w:t>ngly or jointly.</w:t>
      </w:r>
      <w:r w:rsidR="00ED0555">
        <w:rPr>
          <w:rFonts w:ascii="Times New Roman" w:hAnsi="Times New Roman" w:cs="Times New Roman"/>
          <w:sz w:val="24"/>
          <w:szCs w:val="24"/>
        </w:rPr>
        <w:t xml:space="preserve"> </w:t>
      </w:r>
      <w:r w:rsidR="009A174E">
        <w:rPr>
          <w:rFonts w:ascii="Times New Roman" w:hAnsi="Times New Roman" w:cs="Times New Roman"/>
          <w:sz w:val="24"/>
          <w:szCs w:val="24"/>
        </w:rPr>
        <w:t xml:space="preserve">NBL offer four types </w:t>
      </w:r>
      <w:r w:rsidR="00ED0555">
        <w:rPr>
          <w:rFonts w:ascii="Times New Roman" w:hAnsi="Times New Roman" w:cs="Times New Roman"/>
          <w:sz w:val="24"/>
          <w:szCs w:val="24"/>
        </w:rPr>
        <w:t>of deposit</w:t>
      </w:r>
      <w:r w:rsidR="009A174E">
        <w:rPr>
          <w:rFonts w:ascii="Times New Roman" w:hAnsi="Times New Roman" w:cs="Times New Roman"/>
          <w:sz w:val="24"/>
          <w:szCs w:val="24"/>
        </w:rPr>
        <w:t xml:space="preserve"> can be open under this scheme 3 years, 5 years, 8 years, </w:t>
      </w:r>
      <w:r w:rsidR="003538A9">
        <w:rPr>
          <w:rFonts w:ascii="Times New Roman" w:hAnsi="Times New Roman" w:cs="Times New Roman"/>
          <w:sz w:val="24"/>
          <w:szCs w:val="24"/>
        </w:rPr>
        <w:t>and 10</w:t>
      </w:r>
      <w:r w:rsidR="009A174E">
        <w:rPr>
          <w:rFonts w:ascii="Times New Roman" w:hAnsi="Times New Roman" w:cs="Times New Roman"/>
          <w:sz w:val="24"/>
          <w:szCs w:val="24"/>
        </w:rPr>
        <w:t xml:space="preserve"> years. Accounts rules shall be the same. Monthly installment of deposit and the amount pay to t</w:t>
      </w:r>
      <w:r w:rsidR="00ED0555">
        <w:rPr>
          <w:rFonts w:ascii="Times New Roman" w:hAnsi="Times New Roman" w:cs="Times New Roman"/>
          <w:sz w:val="24"/>
          <w:szCs w:val="24"/>
        </w:rPr>
        <w:t>he depositor after expiry of</w:t>
      </w:r>
      <w:r w:rsidR="009A174E">
        <w:rPr>
          <w:rFonts w:ascii="Times New Roman" w:hAnsi="Times New Roman" w:cs="Times New Roman"/>
          <w:sz w:val="24"/>
          <w:szCs w:val="24"/>
        </w:rPr>
        <w:t xml:space="preserve"> </w:t>
      </w:r>
      <w:r w:rsidR="00153259">
        <w:rPr>
          <w:rFonts w:ascii="Times New Roman" w:hAnsi="Times New Roman" w:cs="Times New Roman"/>
          <w:sz w:val="24"/>
          <w:szCs w:val="24"/>
        </w:rPr>
        <w:t xml:space="preserve">them shall be </w:t>
      </w:r>
      <w:r w:rsidR="00B415A4">
        <w:rPr>
          <w:rFonts w:ascii="Times New Roman" w:hAnsi="Times New Roman" w:cs="Times New Roman"/>
          <w:sz w:val="24"/>
          <w:szCs w:val="24"/>
        </w:rPr>
        <w:t>scrim</w:t>
      </w:r>
      <w:r w:rsidR="006D2829">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786"/>
        <w:gridCol w:w="1645"/>
        <w:gridCol w:w="1645"/>
        <w:gridCol w:w="1690"/>
        <w:gridCol w:w="1600"/>
      </w:tblGrid>
      <w:tr w:rsidR="00F24894" w:rsidTr="00F24894">
        <w:trPr>
          <w:trHeight w:val="769"/>
        </w:trPr>
        <w:tc>
          <w:tcPr>
            <w:tcW w:w="1786" w:type="dxa"/>
            <w:vMerge w:val="restart"/>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Monthly installment</w:t>
            </w:r>
          </w:p>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 xml:space="preserve">      (tk</w:t>
            </w:r>
            <w:r w:rsidR="00BF56AA">
              <w:rPr>
                <w:rFonts w:ascii="Times New Roman" w:hAnsi="Times New Roman" w:cs="Times New Roman"/>
                <w:sz w:val="24"/>
                <w:szCs w:val="24"/>
              </w:rPr>
              <w:t>.</w:t>
            </w:r>
            <w:r>
              <w:rPr>
                <w:rFonts w:ascii="Times New Roman" w:hAnsi="Times New Roman" w:cs="Times New Roman"/>
                <w:sz w:val="24"/>
                <w:szCs w:val="24"/>
              </w:rPr>
              <w:t>)</w:t>
            </w:r>
          </w:p>
        </w:tc>
        <w:tc>
          <w:tcPr>
            <w:tcW w:w="6580" w:type="dxa"/>
            <w:gridSpan w:val="4"/>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 xml:space="preserve">                                          Matured amount</w:t>
            </w:r>
          </w:p>
        </w:tc>
      </w:tr>
      <w:tr w:rsidR="00F24894" w:rsidTr="00F24894">
        <w:trPr>
          <w:trHeight w:val="209"/>
        </w:trPr>
        <w:tc>
          <w:tcPr>
            <w:tcW w:w="1786" w:type="dxa"/>
            <w:vMerge/>
          </w:tcPr>
          <w:p w:rsidR="00F24894" w:rsidRDefault="00F24894" w:rsidP="00AE5D8C">
            <w:pPr>
              <w:rPr>
                <w:rFonts w:ascii="Times New Roman" w:hAnsi="Times New Roman" w:cs="Times New Roman"/>
                <w:sz w:val="24"/>
                <w:szCs w:val="24"/>
              </w:rPr>
            </w:pPr>
          </w:p>
        </w:tc>
        <w:tc>
          <w:tcPr>
            <w:tcW w:w="1645"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3 years</w:t>
            </w:r>
          </w:p>
        </w:tc>
        <w:tc>
          <w:tcPr>
            <w:tcW w:w="1645"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5 years</w:t>
            </w:r>
          </w:p>
        </w:tc>
        <w:tc>
          <w:tcPr>
            <w:tcW w:w="1690"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8 years</w:t>
            </w:r>
          </w:p>
        </w:tc>
        <w:tc>
          <w:tcPr>
            <w:tcW w:w="1600"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10 years</w:t>
            </w:r>
          </w:p>
        </w:tc>
      </w:tr>
      <w:tr w:rsidR="00F24894" w:rsidTr="00F24894">
        <w:trPr>
          <w:trHeight w:val="392"/>
        </w:trPr>
        <w:tc>
          <w:tcPr>
            <w:tcW w:w="1786"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500</w:t>
            </w:r>
          </w:p>
        </w:tc>
        <w:tc>
          <w:tcPr>
            <w:tcW w:w="1645"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19,950</w:t>
            </w:r>
          </w:p>
        </w:tc>
        <w:tc>
          <w:tcPr>
            <w:tcW w:w="1645"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35,700</w:t>
            </w:r>
          </w:p>
        </w:tc>
        <w:tc>
          <w:tcPr>
            <w:tcW w:w="1690"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63,700</w:t>
            </w:r>
          </w:p>
        </w:tc>
        <w:tc>
          <w:tcPr>
            <w:tcW w:w="1600"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85,800</w:t>
            </w:r>
          </w:p>
        </w:tc>
      </w:tr>
      <w:tr w:rsidR="00F24894" w:rsidTr="00F24894">
        <w:trPr>
          <w:trHeight w:val="392"/>
        </w:trPr>
        <w:tc>
          <w:tcPr>
            <w:tcW w:w="1786"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1</w:t>
            </w:r>
            <w:r w:rsidR="00D857F5">
              <w:rPr>
                <w:rFonts w:ascii="Times New Roman" w:hAnsi="Times New Roman" w:cs="Times New Roman"/>
                <w:sz w:val="24"/>
                <w:szCs w:val="24"/>
              </w:rPr>
              <w:t>,</w:t>
            </w:r>
            <w:r>
              <w:rPr>
                <w:rFonts w:ascii="Times New Roman" w:hAnsi="Times New Roman" w:cs="Times New Roman"/>
                <w:sz w:val="24"/>
                <w:szCs w:val="24"/>
              </w:rPr>
              <w:t>000</w:t>
            </w:r>
          </w:p>
        </w:tc>
        <w:tc>
          <w:tcPr>
            <w:tcW w:w="1645"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39,900</w:t>
            </w:r>
          </w:p>
        </w:tc>
        <w:tc>
          <w:tcPr>
            <w:tcW w:w="1645"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71,400</w:t>
            </w:r>
          </w:p>
        </w:tc>
        <w:tc>
          <w:tcPr>
            <w:tcW w:w="1690"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127,400</w:t>
            </w:r>
          </w:p>
        </w:tc>
        <w:tc>
          <w:tcPr>
            <w:tcW w:w="1600"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171,600</w:t>
            </w:r>
          </w:p>
        </w:tc>
      </w:tr>
      <w:tr w:rsidR="00F24894" w:rsidTr="00F24894">
        <w:trPr>
          <w:trHeight w:val="392"/>
        </w:trPr>
        <w:tc>
          <w:tcPr>
            <w:tcW w:w="1786"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2</w:t>
            </w:r>
            <w:r w:rsidR="00D857F5">
              <w:rPr>
                <w:rFonts w:ascii="Times New Roman" w:hAnsi="Times New Roman" w:cs="Times New Roman"/>
                <w:sz w:val="24"/>
                <w:szCs w:val="24"/>
              </w:rPr>
              <w:t>,</w:t>
            </w:r>
            <w:r>
              <w:rPr>
                <w:rFonts w:ascii="Times New Roman" w:hAnsi="Times New Roman" w:cs="Times New Roman"/>
                <w:sz w:val="24"/>
                <w:szCs w:val="24"/>
              </w:rPr>
              <w:t>000</w:t>
            </w:r>
          </w:p>
        </w:tc>
        <w:tc>
          <w:tcPr>
            <w:tcW w:w="1645"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59,850</w:t>
            </w:r>
          </w:p>
        </w:tc>
        <w:tc>
          <w:tcPr>
            <w:tcW w:w="1645"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107,100</w:t>
            </w:r>
          </w:p>
        </w:tc>
        <w:tc>
          <w:tcPr>
            <w:tcW w:w="1690"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191,100</w:t>
            </w:r>
          </w:p>
        </w:tc>
        <w:tc>
          <w:tcPr>
            <w:tcW w:w="1600"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257,400</w:t>
            </w:r>
          </w:p>
        </w:tc>
      </w:tr>
      <w:tr w:rsidR="00F24894" w:rsidTr="00F24894">
        <w:trPr>
          <w:trHeight w:val="392"/>
        </w:trPr>
        <w:tc>
          <w:tcPr>
            <w:tcW w:w="1786" w:type="dxa"/>
          </w:tcPr>
          <w:p w:rsidR="00F24894" w:rsidRDefault="00F24894" w:rsidP="00AE5D8C">
            <w:pPr>
              <w:rPr>
                <w:rFonts w:ascii="Times New Roman" w:hAnsi="Times New Roman" w:cs="Times New Roman"/>
                <w:sz w:val="24"/>
                <w:szCs w:val="24"/>
              </w:rPr>
            </w:pPr>
            <w:r>
              <w:rPr>
                <w:rFonts w:ascii="Times New Roman" w:hAnsi="Times New Roman" w:cs="Times New Roman"/>
                <w:sz w:val="24"/>
                <w:szCs w:val="24"/>
              </w:rPr>
              <w:t>3</w:t>
            </w:r>
            <w:r w:rsidR="00D857F5">
              <w:rPr>
                <w:rFonts w:ascii="Times New Roman" w:hAnsi="Times New Roman" w:cs="Times New Roman"/>
                <w:sz w:val="24"/>
                <w:szCs w:val="24"/>
              </w:rPr>
              <w:t>,</w:t>
            </w:r>
            <w:r>
              <w:rPr>
                <w:rFonts w:ascii="Times New Roman" w:hAnsi="Times New Roman" w:cs="Times New Roman"/>
                <w:sz w:val="24"/>
                <w:szCs w:val="24"/>
              </w:rPr>
              <w:t>000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79,800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142,800</w:t>
            </w:r>
          </w:p>
        </w:tc>
        <w:tc>
          <w:tcPr>
            <w:tcW w:w="169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254,800</w:t>
            </w:r>
          </w:p>
        </w:tc>
        <w:tc>
          <w:tcPr>
            <w:tcW w:w="160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343,200</w:t>
            </w:r>
          </w:p>
        </w:tc>
      </w:tr>
      <w:tr w:rsidR="00F24894" w:rsidTr="00F24894">
        <w:trPr>
          <w:trHeight w:val="392"/>
        </w:trPr>
        <w:tc>
          <w:tcPr>
            <w:tcW w:w="1786"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4</w:t>
            </w:r>
            <w:r w:rsidR="00D857F5">
              <w:rPr>
                <w:rFonts w:ascii="Times New Roman" w:hAnsi="Times New Roman" w:cs="Times New Roman"/>
                <w:sz w:val="24"/>
                <w:szCs w:val="24"/>
              </w:rPr>
              <w:t>,</w:t>
            </w:r>
            <w:r>
              <w:rPr>
                <w:rFonts w:ascii="Times New Roman" w:hAnsi="Times New Roman" w:cs="Times New Roman"/>
                <w:sz w:val="24"/>
                <w:szCs w:val="24"/>
              </w:rPr>
              <w:t>000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119,700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214,200</w:t>
            </w:r>
          </w:p>
        </w:tc>
        <w:tc>
          <w:tcPr>
            <w:tcW w:w="169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382,200</w:t>
            </w:r>
          </w:p>
        </w:tc>
        <w:tc>
          <w:tcPr>
            <w:tcW w:w="160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514,800</w:t>
            </w:r>
          </w:p>
        </w:tc>
      </w:tr>
      <w:tr w:rsidR="00F24894" w:rsidTr="00F24894">
        <w:trPr>
          <w:trHeight w:val="392"/>
        </w:trPr>
        <w:tc>
          <w:tcPr>
            <w:tcW w:w="1786"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5</w:t>
            </w:r>
            <w:r w:rsidR="00D857F5">
              <w:rPr>
                <w:rFonts w:ascii="Times New Roman" w:hAnsi="Times New Roman" w:cs="Times New Roman"/>
                <w:sz w:val="24"/>
                <w:szCs w:val="24"/>
              </w:rPr>
              <w:t>,</w:t>
            </w:r>
            <w:r>
              <w:rPr>
                <w:rFonts w:ascii="Times New Roman" w:hAnsi="Times New Roman" w:cs="Times New Roman"/>
                <w:sz w:val="24"/>
                <w:szCs w:val="24"/>
              </w:rPr>
              <w:t>000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199,500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357,000</w:t>
            </w:r>
          </w:p>
        </w:tc>
        <w:tc>
          <w:tcPr>
            <w:tcW w:w="169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637,000</w:t>
            </w:r>
          </w:p>
        </w:tc>
        <w:tc>
          <w:tcPr>
            <w:tcW w:w="160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858,000</w:t>
            </w:r>
          </w:p>
        </w:tc>
      </w:tr>
      <w:tr w:rsidR="00F24894" w:rsidTr="00F24894">
        <w:trPr>
          <w:trHeight w:val="392"/>
        </w:trPr>
        <w:tc>
          <w:tcPr>
            <w:tcW w:w="1786"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10,000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399,000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714,000</w:t>
            </w:r>
          </w:p>
        </w:tc>
        <w:tc>
          <w:tcPr>
            <w:tcW w:w="169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1,274,000</w:t>
            </w:r>
          </w:p>
        </w:tc>
        <w:tc>
          <w:tcPr>
            <w:tcW w:w="160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1,716,000</w:t>
            </w:r>
          </w:p>
        </w:tc>
      </w:tr>
      <w:tr w:rsidR="00F24894" w:rsidTr="00F24894">
        <w:trPr>
          <w:trHeight w:val="392"/>
        </w:trPr>
        <w:tc>
          <w:tcPr>
            <w:tcW w:w="1786"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20,000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798,000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1,428,000</w:t>
            </w:r>
          </w:p>
        </w:tc>
        <w:tc>
          <w:tcPr>
            <w:tcW w:w="169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2,548,000</w:t>
            </w:r>
          </w:p>
        </w:tc>
        <w:tc>
          <w:tcPr>
            <w:tcW w:w="160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3,432,000</w:t>
            </w:r>
          </w:p>
        </w:tc>
      </w:tr>
      <w:tr w:rsidR="00F24894" w:rsidTr="00F24894">
        <w:trPr>
          <w:trHeight w:val="392"/>
        </w:trPr>
        <w:tc>
          <w:tcPr>
            <w:tcW w:w="1786"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30,000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1,197,000</w:t>
            </w:r>
          </w:p>
        </w:tc>
        <w:tc>
          <w:tcPr>
            <w:tcW w:w="1645"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2,142,000</w:t>
            </w:r>
          </w:p>
        </w:tc>
        <w:tc>
          <w:tcPr>
            <w:tcW w:w="169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3,822,000</w:t>
            </w:r>
          </w:p>
        </w:tc>
        <w:tc>
          <w:tcPr>
            <w:tcW w:w="1600" w:type="dxa"/>
          </w:tcPr>
          <w:p w:rsidR="00F24894" w:rsidRDefault="00851818" w:rsidP="00AE5D8C">
            <w:pPr>
              <w:rPr>
                <w:rFonts w:ascii="Times New Roman" w:hAnsi="Times New Roman" w:cs="Times New Roman"/>
                <w:sz w:val="24"/>
                <w:szCs w:val="24"/>
              </w:rPr>
            </w:pPr>
            <w:r>
              <w:rPr>
                <w:rFonts w:ascii="Times New Roman" w:hAnsi="Times New Roman" w:cs="Times New Roman"/>
                <w:sz w:val="24"/>
                <w:szCs w:val="24"/>
              </w:rPr>
              <w:t>5,148,00</w:t>
            </w:r>
            <w:r w:rsidR="006D72AE">
              <w:rPr>
                <w:rFonts w:ascii="Times New Roman" w:hAnsi="Times New Roman" w:cs="Times New Roman"/>
                <w:sz w:val="24"/>
                <w:szCs w:val="24"/>
              </w:rPr>
              <w:t>0</w:t>
            </w:r>
          </w:p>
        </w:tc>
      </w:tr>
      <w:tr w:rsidR="006D72AE" w:rsidTr="00F24894">
        <w:trPr>
          <w:trHeight w:val="392"/>
        </w:trPr>
        <w:tc>
          <w:tcPr>
            <w:tcW w:w="1786" w:type="dxa"/>
          </w:tcPr>
          <w:p w:rsidR="006D72AE" w:rsidRDefault="006D72AE" w:rsidP="00AE5D8C">
            <w:pPr>
              <w:rPr>
                <w:rFonts w:ascii="Times New Roman" w:hAnsi="Times New Roman" w:cs="Times New Roman"/>
                <w:sz w:val="24"/>
                <w:szCs w:val="24"/>
              </w:rPr>
            </w:pPr>
            <w:r>
              <w:rPr>
                <w:rFonts w:ascii="Times New Roman" w:hAnsi="Times New Roman" w:cs="Times New Roman"/>
                <w:sz w:val="24"/>
                <w:szCs w:val="24"/>
              </w:rPr>
              <w:t>50,000</w:t>
            </w:r>
          </w:p>
        </w:tc>
        <w:tc>
          <w:tcPr>
            <w:tcW w:w="1645" w:type="dxa"/>
          </w:tcPr>
          <w:p w:rsidR="006D72AE" w:rsidRDefault="006D72AE" w:rsidP="00AE5D8C">
            <w:pPr>
              <w:rPr>
                <w:rFonts w:ascii="Times New Roman" w:hAnsi="Times New Roman" w:cs="Times New Roman"/>
                <w:sz w:val="24"/>
                <w:szCs w:val="24"/>
              </w:rPr>
            </w:pPr>
            <w:r>
              <w:rPr>
                <w:rFonts w:ascii="Times New Roman" w:hAnsi="Times New Roman" w:cs="Times New Roman"/>
                <w:sz w:val="24"/>
                <w:szCs w:val="24"/>
              </w:rPr>
              <w:t>1,995,000</w:t>
            </w:r>
          </w:p>
        </w:tc>
        <w:tc>
          <w:tcPr>
            <w:tcW w:w="1645" w:type="dxa"/>
          </w:tcPr>
          <w:p w:rsidR="006D72AE" w:rsidRDefault="006D72AE" w:rsidP="00AE5D8C">
            <w:pPr>
              <w:rPr>
                <w:rFonts w:ascii="Times New Roman" w:hAnsi="Times New Roman" w:cs="Times New Roman"/>
                <w:sz w:val="24"/>
                <w:szCs w:val="24"/>
              </w:rPr>
            </w:pPr>
            <w:r>
              <w:rPr>
                <w:rFonts w:ascii="Times New Roman" w:hAnsi="Times New Roman" w:cs="Times New Roman"/>
                <w:sz w:val="24"/>
                <w:szCs w:val="24"/>
              </w:rPr>
              <w:t>3,570,000</w:t>
            </w:r>
          </w:p>
        </w:tc>
        <w:tc>
          <w:tcPr>
            <w:tcW w:w="1690" w:type="dxa"/>
          </w:tcPr>
          <w:p w:rsidR="006D72AE" w:rsidRDefault="006D72AE" w:rsidP="00AE5D8C">
            <w:pPr>
              <w:rPr>
                <w:rFonts w:ascii="Times New Roman" w:hAnsi="Times New Roman" w:cs="Times New Roman"/>
                <w:sz w:val="24"/>
                <w:szCs w:val="24"/>
              </w:rPr>
            </w:pPr>
            <w:r>
              <w:rPr>
                <w:rFonts w:ascii="Times New Roman" w:hAnsi="Times New Roman" w:cs="Times New Roman"/>
                <w:sz w:val="24"/>
                <w:szCs w:val="24"/>
              </w:rPr>
              <w:t>6,370,000</w:t>
            </w:r>
          </w:p>
        </w:tc>
        <w:tc>
          <w:tcPr>
            <w:tcW w:w="1600" w:type="dxa"/>
          </w:tcPr>
          <w:p w:rsidR="006D72AE" w:rsidRDefault="006D72AE" w:rsidP="00AE5D8C">
            <w:pPr>
              <w:rPr>
                <w:rFonts w:ascii="Times New Roman" w:hAnsi="Times New Roman" w:cs="Times New Roman"/>
                <w:sz w:val="24"/>
                <w:szCs w:val="24"/>
              </w:rPr>
            </w:pPr>
            <w:r>
              <w:rPr>
                <w:rFonts w:ascii="Times New Roman" w:hAnsi="Times New Roman" w:cs="Times New Roman"/>
                <w:sz w:val="24"/>
                <w:szCs w:val="24"/>
              </w:rPr>
              <w:t>8,580,000</w:t>
            </w:r>
          </w:p>
        </w:tc>
      </w:tr>
    </w:tbl>
    <w:p w:rsidR="00F83E73" w:rsidRDefault="00F83E73" w:rsidP="00AE5D8C">
      <w:pPr>
        <w:rPr>
          <w:rFonts w:ascii="Times New Roman" w:hAnsi="Times New Roman" w:cs="Times New Roman"/>
          <w:b/>
          <w:sz w:val="24"/>
          <w:szCs w:val="24"/>
        </w:rPr>
      </w:pPr>
    </w:p>
    <w:p w:rsidR="00705002" w:rsidRDefault="00705002" w:rsidP="004A13CA">
      <w:pPr>
        <w:rPr>
          <w:rFonts w:ascii="Times New Roman" w:hAnsi="Times New Roman" w:cs="Times New Roman"/>
          <w:b/>
          <w:sz w:val="24"/>
          <w:szCs w:val="24"/>
        </w:rPr>
      </w:pPr>
    </w:p>
    <w:p w:rsidR="00705002" w:rsidRDefault="00705002" w:rsidP="004A13CA">
      <w:pPr>
        <w:rPr>
          <w:rFonts w:ascii="Times New Roman" w:hAnsi="Times New Roman" w:cs="Times New Roman"/>
          <w:b/>
          <w:sz w:val="24"/>
          <w:szCs w:val="24"/>
        </w:rPr>
      </w:pPr>
    </w:p>
    <w:p w:rsidR="00DE4948" w:rsidRPr="004A13CA" w:rsidRDefault="00BF56AA" w:rsidP="004A13CA">
      <w:pPr>
        <w:rPr>
          <w:rFonts w:ascii="Times New Roman" w:hAnsi="Times New Roman" w:cs="Times New Roman"/>
          <w:b/>
          <w:sz w:val="24"/>
          <w:szCs w:val="24"/>
        </w:rPr>
      </w:pPr>
      <w:r>
        <w:rPr>
          <w:rFonts w:ascii="Times New Roman" w:hAnsi="Times New Roman" w:cs="Times New Roman"/>
          <w:b/>
          <w:sz w:val="24"/>
          <w:szCs w:val="24"/>
        </w:rPr>
        <w:t>Monthly income scheme (MIS)</w:t>
      </w:r>
    </w:p>
    <w:p w:rsidR="00DE4948" w:rsidRPr="00DE4948" w:rsidRDefault="00705002" w:rsidP="00DE49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MIS scheme </w:t>
      </w:r>
      <w:r w:rsidR="00DE4948" w:rsidRPr="00DE4948">
        <w:rPr>
          <w:rFonts w:ascii="Times New Roman" w:hAnsi="Times New Roman" w:cs="Times New Roman"/>
          <w:sz w:val="24"/>
          <w:szCs w:val="24"/>
        </w:rPr>
        <w:t>a minimum</w:t>
      </w:r>
      <w:r>
        <w:rPr>
          <w:rFonts w:ascii="Times New Roman" w:hAnsi="Times New Roman" w:cs="Times New Roman"/>
          <w:sz w:val="24"/>
          <w:szCs w:val="24"/>
        </w:rPr>
        <w:t xml:space="preserve"> deposit </w:t>
      </w:r>
      <w:r w:rsidR="00DE4948" w:rsidRPr="00DE4948">
        <w:rPr>
          <w:rFonts w:ascii="Times New Roman" w:hAnsi="Times New Roman" w:cs="Times New Roman"/>
          <w:sz w:val="24"/>
          <w:szCs w:val="24"/>
        </w:rPr>
        <w:t>of 100,000 TK will be pa</w:t>
      </w:r>
      <w:r w:rsidR="00DE4948">
        <w:rPr>
          <w:rFonts w:ascii="Times New Roman" w:hAnsi="Times New Roman" w:cs="Times New Roman"/>
          <w:sz w:val="24"/>
          <w:szCs w:val="24"/>
        </w:rPr>
        <w:t xml:space="preserve">id for a monthly benefit of 500 per </w:t>
      </w:r>
      <w:r w:rsidR="00FF5F09">
        <w:rPr>
          <w:rFonts w:ascii="Times New Roman" w:hAnsi="Times New Roman" w:cs="Times New Roman"/>
          <w:sz w:val="24"/>
          <w:szCs w:val="24"/>
        </w:rPr>
        <w:t xml:space="preserve">every </w:t>
      </w:r>
      <w:r w:rsidR="00FF5F09" w:rsidRPr="00DE4948">
        <w:rPr>
          <w:rFonts w:ascii="Times New Roman" w:hAnsi="Times New Roman" w:cs="Times New Roman"/>
          <w:sz w:val="24"/>
          <w:szCs w:val="24"/>
        </w:rPr>
        <w:t>100000</w:t>
      </w:r>
      <w:r w:rsidR="00DE4948">
        <w:rPr>
          <w:rFonts w:ascii="Times New Roman" w:hAnsi="Times New Roman" w:cs="Times New Roman"/>
          <w:sz w:val="24"/>
          <w:szCs w:val="24"/>
        </w:rPr>
        <w:t xml:space="preserve"> tk.</w:t>
      </w:r>
    </w:p>
    <w:p w:rsidR="00864DE3" w:rsidRDefault="00864DE3" w:rsidP="00F83E73">
      <w:pPr>
        <w:spacing w:line="360" w:lineRule="auto"/>
        <w:jc w:val="both"/>
        <w:rPr>
          <w:rFonts w:ascii="Times New Roman" w:hAnsi="Times New Roman" w:cs="Times New Roman"/>
          <w:sz w:val="24"/>
          <w:szCs w:val="24"/>
        </w:rPr>
      </w:pPr>
      <w:r>
        <w:rPr>
          <w:rFonts w:ascii="Times New Roman" w:hAnsi="Times New Roman" w:cs="Times New Roman"/>
          <w:sz w:val="24"/>
          <w:szCs w:val="24"/>
        </w:rPr>
        <w:t>Benefits of monthly income scheme:</w:t>
      </w:r>
    </w:p>
    <w:p w:rsidR="00DE4948" w:rsidRDefault="00DE4948" w:rsidP="00F83E73">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The period of deposit will be 1,3,5 years</w:t>
      </w:r>
    </w:p>
    <w:p w:rsidR="00864DE3" w:rsidRDefault="00864DE3" w:rsidP="00F83E73">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Below 18 years children can open this account with their </w:t>
      </w:r>
      <w:r w:rsidR="00816BBB">
        <w:rPr>
          <w:rFonts w:ascii="Times New Roman" w:hAnsi="Times New Roman" w:cs="Times New Roman"/>
          <w:sz w:val="24"/>
          <w:szCs w:val="24"/>
        </w:rPr>
        <w:t>guardian</w:t>
      </w:r>
    </w:p>
    <w:p w:rsidR="008A1C2E" w:rsidRPr="004A13CA" w:rsidRDefault="00766128" w:rsidP="004A13CA">
      <w:pPr>
        <w:pStyle w:val="ListParagraph"/>
        <w:numPr>
          <w:ilvl w:val="0"/>
          <w:numId w:val="21"/>
        </w:numPr>
        <w:rPr>
          <w:rFonts w:ascii="Times New Roman" w:hAnsi="Times New Roman" w:cs="Times New Roman"/>
          <w:sz w:val="24"/>
          <w:szCs w:val="24"/>
        </w:rPr>
      </w:pPr>
      <w:r w:rsidRPr="00766128">
        <w:rPr>
          <w:rFonts w:ascii="Times New Roman" w:hAnsi="Times New Roman" w:cs="Times New Roman"/>
          <w:sz w:val="24"/>
          <w:szCs w:val="24"/>
        </w:rPr>
        <w:t>Deposit of tk.100, 000 and monthly benefit of shall be acceptable under this scheme.</w:t>
      </w:r>
    </w:p>
    <w:tbl>
      <w:tblPr>
        <w:tblStyle w:val="TableGrid"/>
        <w:tblpPr w:leftFromText="180" w:rightFromText="180" w:vertAnchor="text" w:horzAnchor="page" w:tblpX="1738" w:tblpY="232"/>
        <w:tblW w:w="0" w:type="auto"/>
        <w:tblLook w:val="04A0" w:firstRow="1" w:lastRow="0" w:firstColumn="1" w:lastColumn="0" w:noHBand="0" w:noVBand="1"/>
      </w:tblPr>
      <w:tblGrid>
        <w:gridCol w:w="3683"/>
        <w:gridCol w:w="3683"/>
      </w:tblGrid>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 xml:space="preserve">Deposit amount  </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Monthly income</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1,00,000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500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2,00,000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1,000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3,00,000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1,500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4,00,000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2,000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5,00,000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2,500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10,00,000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5,000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15,00,000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7,500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20,00,000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10,000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30,00,000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15,000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40,00,000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20,000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50,00,000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25,000</w:t>
            </w:r>
          </w:p>
        </w:tc>
      </w:tr>
      <w:tr w:rsidR="00204F11" w:rsidTr="00204F11">
        <w:trPr>
          <w:trHeight w:val="260"/>
        </w:trPr>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1,00,00,000</w:t>
            </w:r>
          </w:p>
        </w:tc>
        <w:tc>
          <w:tcPr>
            <w:tcW w:w="3683" w:type="dxa"/>
          </w:tcPr>
          <w:p w:rsidR="00204F11" w:rsidRDefault="00204F11" w:rsidP="00204F11">
            <w:pPr>
              <w:rPr>
                <w:rFonts w:ascii="Times New Roman" w:hAnsi="Times New Roman" w:cs="Times New Roman"/>
                <w:sz w:val="24"/>
                <w:szCs w:val="24"/>
              </w:rPr>
            </w:pPr>
            <w:r>
              <w:rPr>
                <w:rFonts w:ascii="Times New Roman" w:hAnsi="Times New Roman" w:cs="Times New Roman"/>
                <w:sz w:val="24"/>
                <w:szCs w:val="24"/>
              </w:rPr>
              <w:t>50,000</w:t>
            </w:r>
          </w:p>
        </w:tc>
      </w:tr>
    </w:tbl>
    <w:p w:rsidR="00130265" w:rsidRDefault="00130265" w:rsidP="00AE5D8C">
      <w:pPr>
        <w:rPr>
          <w:rFonts w:ascii="Times New Roman" w:hAnsi="Times New Roman" w:cs="Times New Roman"/>
          <w:sz w:val="24"/>
          <w:szCs w:val="24"/>
        </w:rPr>
      </w:pPr>
    </w:p>
    <w:p w:rsidR="0056462D" w:rsidRDefault="0056462D" w:rsidP="00AE5D8C">
      <w:pPr>
        <w:rPr>
          <w:rFonts w:ascii="Times New Roman" w:hAnsi="Times New Roman" w:cs="Times New Roman"/>
          <w:sz w:val="24"/>
          <w:szCs w:val="24"/>
        </w:rPr>
      </w:pPr>
    </w:p>
    <w:p w:rsidR="0056462D" w:rsidRDefault="0056462D" w:rsidP="00AE5D8C">
      <w:pPr>
        <w:rPr>
          <w:rFonts w:ascii="Times New Roman" w:hAnsi="Times New Roman" w:cs="Times New Roman"/>
          <w:sz w:val="24"/>
          <w:szCs w:val="24"/>
        </w:rPr>
      </w:pPr>
    </w:p>
    <w:p w:rsidR="0056462D" w:rsidRDefault="0056462D" w:rsidP="00AE5D8C">
      <w:pPr>
        <w:rPr>
          <w:rFonts w:ascii="Times New Roman" w:hAnsi="Times New Roman" w:cs="Times New Roman"/>
          <w:sz w:val="24"/>
          <w:szCs w:val="24"/>
        </w:rPr>
      </w:pPr>
    </w:p>
    <w:p w:rsidR="0056462D" w:rsidRDefault="0056462D" w:rsidP="00AE5D8C">
      <w:pPr>
        <w:rPr>
          <w:rFonts w:ascii="Times New Roman" w:hAnsi="Times New Roman" w:cs="Times New Roman"/>
          <w:sz w:val="24"/>
          <w:szCs w:val="24"/>
        </w:rPr>
      </w:pPr>
    </w:p>
    <w:p w:rsidR="00130265" w:rsidRDefault="00130265" w:rsidP="00AE5D8C">
      <w:pPr>
        <w:rPr>
          <w:rFonts w:ascii="Times New Roman" w:hAnsi="Times New Roman" w:cs="Times New Roman"/>
          <w:sz w:val="24"/>
          <w:szCs w:val="24"/>
        </w:rPr>
      </w:pPr>
    </w:p>
    <w:p w:rsidR="0091339D" w:rsidRDefault="0091339D" w:rsidP="00AE5D8C">
      <w:pPr>
        <w:rPr>
          <w:rFonts w:ascii="Times New Roman" w:hAnsi="Times New Roman" w:cs="Times New Roman"/>
          <w:sz w:val="24"/>
          <w:szCs w:val="24"/>
        </w:rPr>
      </w:pPr>
    </w:p>
    <w:p w:rsidR="00F83E73" w:rsidRDefault="00F83E73" w:rsidP="00AE5D8C">
      <w:pPr>
        <w:rPr>
          <w:rFonts w:ascii="Times New Roman" w:hAnsi="Times New Roman" w:cs="Times New Roman"/>
          <w:sz w:val="24"/>
          <w:szCs w:val="24"/>
        </w:rPr>
      </w:pPr>
    </w:p>
    <w:p w:rsidR="00F83E73" w:rsidRDefault="00F83E73" w:rsidP="00AE5D8C">
      <w:pPr>
        <w:rPr>
          <w:rFonts w:ascii="Times New Roman" w:hAnsi="Times New Roman" w:cs="Times New Roman"/>
          <w:sz w:val="24"/>
          <w:szCs w:val="24"/>
        </w:rPr>
      </w:pPr>
    </w:p>
    <w:p w:rsidR="008960E1" w:rsidRPr="004A13CA" w:rsidRDefault="00826478" w:rsidP="00AE5D8C">
      <w:pPr>
        <w:rPr>
          <w:rFonts w:ascii="Times New Roman" w:hAnsi="Times New Roman" w:cs="Times New Roman"/>
          <w:b/>
          <w:sz w:val="24"/>
          <w:szCs w:val="24"/>
        </w:rPr>
      </w:pPr>
      <w:r w:rsidRPr="008A1C2E">
        <w:rPr>
          <w:rFonts w:ascii="Times New Roman" w:hAnsi="Times New Roman" w:cs="Times New Roman"/>
          <w:b/>
          <w:sz w:val="24"/>
          <w:szCs w:val="24"/>
        </w:rPr>
        <w:t>M</w:t>
      </w:r>
      <w:r w:rsidR="004A13CA">
        <w:rPr>
          <w:rFonts w:ascii="Times New Roman" w:hAnsi="Times New Roman" w:cs="Times New Roman"/>
          <w:b/>
          <w:sz w:val="24"/>
          <w:szCs w:val="24"/>
        </w:rPr>
        <w:t>illionaire deposit scheme (MDS)</w:t>
      </w:r>
    </w:p>
    <w:p w:rsidR="008960E1" w:rsidRDefault="00B71716" w:rsidP="00AE5D8C">
      <w:pPr>
        <w:rPr>
          <w:rFonts w:ascii="Times New Roman" w:hAnsi="Times New Roman" w:cs="Times New Roman"/>
          <w:sz w:val="24"/>
          <w:szCs w:val="24"/>
        </w:rPr>
      </w:pPr>
      <w:r>
        <w:rPr>
          <w:rFonts w:ascii="Times New Roman" w:hAnsi="Times New Roman" w:cs="Times New Roman"/>
          <w:sz w:val="24"/>
          <w:szCs w:val="24"/>
        </w:rPr>
        <w:t xml:space="preserve">The name of MDS scheme is NBL millionare deposit scheme. This deposit scheme period will be 4 years, 6 years, 9 years, </w:t>
      </w:r>
      <w:r w:rsidR="00FF5F09">
        <w:rPr>
          <w:rFonts w:ascii="Times New Roman" w:hAnsi="Times New Roman" w:cs="Times New Roman"/>
          <w:sz w:val="24"/>
          <w:szCs w:val="24"/>
        </w:rPr>
        <w:t>and 12</w:t>
      </w:r>
      <w:r>
        <w:rPr>
          <w:rFonts w:ascii="Times New Roman" w:hAnsi="Times New Roman" w:cs="Times New Roman"/>
          <w:sz w:val="24"/>
          <w:szCs w:val="24"/>
        </w:rPr>
        <w:t xml:space="preserve"> years. The deposit value shall be 10 lac after maturity. But installment size and tenure shall be different.</w:t>
      </w:r>
    </w:p>
    <w:p w:rsidR="00B43B9F" w:rsidRPr="001076AE" w:rsidRDefault="00B43B9F" w:rsidP="00AE5D8C">
      <w:pPr>
        <w:rPr>
          <w:rFonts w:ascii="Times New Roman" w:hAnsi="Times New Roman" w:cs="Times New Roman"/>
          <w:b/>
          <w:sz w:val="24"/>
          <w:szCs w:val="24"/>
        </w:rPr>
      </w:pPr>
      <w:r w:rsidRPr="001076AE">
        <w:rPr>
          <w:rFonts w:ascii="Times New Roman" w:hAnsi="Times New Roman" w:cs="Times New Roman"/>
          <w:b/>
          <w:sz w:val="24"/>
          <w:szCs w:val="24"/>
        </w:rPr>
        <w:t>Benefits of MDS:</w:t>
      </w:r>
    </w:p>
    <w:p w:rsidR="005728FD" w:rsidRDefault="00B43B9F" w:rsidP="00B43B9F">
      <w:pPr>
        <w:pStyle w:val="ListParagraph"/>
        <w:numPr>
          <w:ilvl w:val="0"/>
          <w:numId w:val="22"/>
        </w:numPr>
        <w:rPr>
          <w:rFonts w:ascii="Times New Roman" w:hAnsi="Times New Roman" w:cs="Times New Roman"/>
          <w:sz w:val="24"/>
          <w:szCs w:val="24"/>
        </w:rPr>
      </w:pPr>
      <w:r w:rsidRPr="00B43B9F">
        <w:rPr>
          <w:rFonts w:ascii="Times New Roman" w:hAnsi="Times New Roman" w:cs="Times New Roman"/>
          <w:sz w:val="24"/>
          <w:szCs w:val="24"/>
        </w:rPr>
        <w:t xml:space="preserve">Deposit </w:t>
      </w:r>
      <w:r w:rsidR="005728FD">
        <w:rPr>
          <w:rFonts w:ascii="Times New Roman" w:hAnsi="Times New Roman" w:cs="Times New Roman"/>
          <w:sz w:val="24"/>
          <w:szCs w:val="24"/>
        </w:rPr>
        <w:t>scheme period will be 4</w:t>
      </w:r>
      <w:r w:rsidR="00FF5F09">
        <w:rPr>
          <w:rFonts w:ascii="Times New Roman" w:hAnsi="Times New Roman" w:cs="Times New Roman"/>
          <w:sz w:val="24"/>
          <w:szCs w:val="24"/>
        </w:rPr>
        <w:t>, 6,9,12</w:t>
      </w:r>
      <w:r w:rsidR="005728FD">
        <w:rPr>
          <w:rFonts w:ascii="Times New Roman" w:hAnsi="Times New Roman" w:cs="Times New Roman"/>
          <w:sz w:val="24"/>
          <w:szCs w:val="24"/>
        </w:rPr>
        <w:t xml:space="preserve"> years. </w:t>
      </w:r>
    </w:p>
    <w:p w:rsidR="00B43B9F" w:rsidRDefault="005728FD" w:rsidP="00B43B9F">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 A </w:t>
      </w:r>
      <w:r w:rsidR="003E34CE">
        <w:rPr>
          <w:rFonts w:ascii="Times New Roman" w:hAnsi="Times New Roman" w:cs="Times New Roman"/>
          <w:sz w:val="24"/>
          <w:szCs w:val="24"/>
        </w:rPr>
        <w:t>P</w:t>
      </w:r>
      <w:r w:rsidR="00B43B9F" w:rsidRPr="00B43B9F">
        <w:rPr>
          <w:rFonts w:ascii="Times New Roman" w:hAnsi="Times New Roman" w:cs="Times New Roman"/>
          <w:sz w:val="24"/>
          <w:szCs w:val="24"/>
        </w:rPr>
        <w:t>erson is all</w:t>
      </w:r>
      <w:r>
        <w:rPr>
          <w:rFonts w:ascii="Times New Roman" w:hAnsi="Times New Roman" w:cs="Times New Roman"/>
          <w:sz w:val="24"/>
          <w:szCs w:val="24"/>
        </w:rPr>
        <w:t>owed to open more than one</w:t>
      </w:r>
      <w:r w:rsidR="00B43B9F">
        <w:rPr>
          <w:rFonts w:ascii="Times New Roman" w:hAnsi="Times New Roman" w:cs="Times New Roman"/>
          <w:sz w:val="24"/>
          <w:szCs w:val="24"/>
        </w:rPr>
        <w:t xml:space="preserve"> A</w:t>
      </w:r>
      <w:r>
        <w:rPr>
          <w:rFonts w:ascii="Times New Roman" w:hAnsi="Times New Roman" w:cs="Times New Roman"/>
          <w:sz w:val="24"/>
          <w:szCs w:val="24"/>
        </w:rPr>
        <w:t>ccount for various installments in a branch</w:t>
      </w:r>
    </w:p>
    <w:p w:rsidR="001076AE" w:rsidRPr="00F83E73" w:rsidRDefault="00B43B9F" w:rsidP="00AE5D8C">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Below 18 </w:t>
      </w:r>
      <w:r w:rsidRPr="00B43B9F">
        <w:rPr>
          <w:rFonts w:ascii="Times New Roman" w:hAnsi="Times New Roman" w:cs="Times New Roman"/>
          <w:sz w:val="24"/>
          <w:szCs w:val="24"/>
        </w:rPr>
        <w:t>years children can open this account with their guardian</w:t>
      </w:r>
    </w:p>
    <w:p w:rsidR="001076AE" w:rsidRDefault="001076AE" w:rsidP="00AE5D8C">
      <w:pPr>
        <w:rPr>
          <w:rFonts w:ascii="Times New Roman" w:hAnsi="Times New Roman" w:cs="Times New Roman"/>
          <w:sz w:val="24"/>
          <w:szCs w:val="24"/>
        </w:rPr>
      </w:pPr>
    </w:p>
    <w:p w:rsidR="004A13CA" w:rsidRDefault="004A13CA" w:rsidP="00AE5D8C">
      <w:pPr>
        <w:rPr>
          <w:rFonts w:ascii="Times New Roman" w:hAnsi="Times New Roman" w:cs="Times New Roman"/>
          <w:sz w:val="24"/>
          <w:szCs w:val="24"/>
        </w:rPr>
      </w:pPr>
    </w:p>
    <w:p w:rsidR="0091339D" w:rsidRDefault="00B43B9F" w:rsidP="00AE5D8C">
      <w:pPr>
        <w:rPr>
          <w:rFonts w:ascii="Times New Roman" w:hAnsi="Times New Roman" w:cs="Times New Roman"/>
          <w:sz w:val="24"/>
          <w:szCs w:val="24"/>
        </w:rPr>
      </w:pPr>
      <w:r>
        <w:rPr>
          <w:rFonts w:ascii="Times New Roman" w:hAnsi="Times New Roman" w:cs="Times New Roman"/>
          <w:sz w:val="24"/>
          <w:szCs w:val="24"/>
        </w:rPr>
        <w:t xml:space="preserve">Monthly installment, tenure and maturity value under NBL </w:t>
      </w:r>
      <w:r w:rsidR="00816BBB">
        <w:rPr>
          <w:rFonts w:ascii="Times New Roman" w:hAnsi="Times New Roman" w:cs="Times New Roman"/>
          <w:sz w:val="24"/>
          <w:szCs w:val="24"/>
        </w:rPr>
        <w:t>millionaire</w:t>
      </w:r>
      <w:r>
        <w:rPr>
          <w:rFonts w:ascii="Times New Roman" w:hAnsi="Times New Roman" w:cs="Times New Roman"/>
          <w:sz w:val="24"/>
          <w:szCs w:val="24"/>
        </w:rPr>
        <w:t xml:space="preserve"> deposit scheme shall be as under:</w:t>
      </w:r>
    </w:p>
    <w:tbl>
      <w:tblPr>
        <w:tblStyle w:val="TableGrid"/>
        <w:tblW w:w="0" w:type="auto"/>
        <w:tblLook w:val="04A0" w:firstRow="1" w:lastRow="0" w:firstColumn="1" w:lastColumn="0" w:noHBand="0" w:noVBand="1"/>
      </w:tblPr>
      <w:tblGrid>
        <w:gridCol w:w="3192"/>
        <w:gridCol w:w="3192"/>
        <w:gridCol w:w="3192"/>
      </w:tblGrid>
      <w:tr w:rsidR="00B43B9F" w:rsidTr="00B43B9F">
        <w:tc>
          <w:tcPr>
            <w:tcW w:w="3192" w:type="dxa"/>
          </w:tcPr>
          <w:p w:rsidR="00B43B9F" w:rsidRDefault="009749EC" w:rsidP="00AE5D8C">
            <w:pPr>
              <w:rPr>
                <w:rFonts w:ascii="Times New Roman" w:hAnsi="Times New Roman" w:cs="Times New Roman"/>
                <w:sz w:val="24"/>
                <w:szCs w:val="24"/>
              </w:rPr>
            </w:pPr>
            <w:r>
              <w:rPr>
                <w:rFonts w:ascii="Times New Roman" w:hAnsi="Times New Roman" w:cs="Times New Roman"/>
                <w:sz w:val="24"/>
                <w:szCs w:val="24"/>
              </w:rPr>
              <w:t>Monthly installment (tk.)</w:t>
            </w:r>
          </w:p>
        </w:tc>
        <w:tc>
          <w:tcPr>
            <w:tcW w:w="3192" w:type="dxa"/>
          </w:tcPr>
          <w:p w:rsidR="00B43B9F" w:rsidRDefault="009749EC" w:rsidP="00AE5D8C">
            <w:pPr>
              <w:rPr>
                <w:rFonts w:ascii="Times New Roman" w:hAnsi="Times New Roman" w:cs="Times New Roman"/>
                <w:sz w:val="24"/>
                <w:szCs w:val="24"/>
              </w:rPr>
            </w:pPr>
            <w:r>
              <w:rPr>
                <w:rFonts w:ascii="Times New Roman" w:hAnsi="Times New Roman" w:cs="Times New Roman"/>
                <w:sz w:val="24"/>
                <w:szCs w:val="24"/>
              </w:rPr>
              <w:t>Investment  period</w:t>
            </w:r>
          </w:p>
        </w:tc>
        <w:tc>
          <w:tcPr>
            <w:tcW w:w="3192" w:type="dxa"/>
          </w:tcPr>
          <w:p w:rsidR="00B43B9F" w:rsidRDefault="009749EC" w:rsidP="00AE5D8C">
            <w:pPr>
              <w:rPr>
                <w:rFonts w:ascii="Times New Roman" w:hAnsi="Times New Roman" w:cs="Times New Roman"/>
                <w:sz w:val="24"/>
                <w:szCs w:val="24"/>
              </w:rPr>
            </w:pPr>
            <w:r>
              <w:rPr>
                <w:rFonts w:ascii="Times New Roman" w:hAnsi="Times New Roman" w:cs="Times New Roman"/>
                <w:sz w:val="24"/>
                <w:szCs w:val="24"/>
              </w:rPr>
              <w:t>Terminal value</w:t>
            </w:r>
          </w:p>
        </w:tc>
      </w:tr>
      <w:tr w:rsidR="009749EC" w:rsidTr="00B43B9F">
        <w:tc>
          <w:tcPr>
            <w:tcW w:w="3192" w:type="dxa"/>
          </w:tcPr>
          <w:p w:rsidR="009749EC" w:rsidRDefault="009749EC" w:rsidP="00AE5D8C">
            <w:pPr>
              <w:rPr>
                <w:rFonts w:ascii="Times New Roman" w:hAnsi="Times New Roman" w:cs="Times New Roman"/>
                <w:sz w:val="24"/>
                <w:szCs w:val="24"/>
              </w:rPr>
            </w:pPr>
            <w:r>
              <w:rPr>
                <w:rFonts w:ascii="Times New Roman" w:hAnsi="Times New Roman" w:cs="Times New Roman"/>
                <w:sz w:val="24"/>
                <w:szCs w:val="24"/>
              </w:rPr>
              <w:t>18,125</w:t>
            </w:r>
          </w:p>
        </w:tc>
        <w:tc>
          <w:tcPr>
            <w:tcW w:w="3192" w:type="dxa"/>
          </w:tcPr>
          <w:p w:rsidR="009749EC" w:rsidRDefault="009749EC" w:rsidP="00AE5D8C">
            <w:pPr>
              <w:rPr>
                <w:rFonts w:ascii="Times New Roman" w:hAnsi="Times New Roman" w:cs="Times New Roman"/>
                <w:sz w:val="24"/>
                <w:szCs w:val="24"/>
              </w:rPr>
            </w:pPr>
            <w:r>
              <w:rPr>
                <w:rFonts w:ascii="Times New Roman" w:hAnsi="Times New Roman" w:cs="Times New Roman"/>
                <w:sz w:val="24"/>
                <w:szCs w:val="24"/>
              </w:rPr>
              <w:t>4 years</w:t>
            </w:r>
          </w:p>
        </w:tc>
        <w:tc>
          <w:tcPr>
            <w:tcW w:w="3192" w:type="dxa"/>
            <w:vMerge w:val="restart"/>
          </w:tcPr>
          <w:p w:rsidR="009749EC" w:rsidRDefault="009749EC" w:rsidP="00AE5D8C">
            <w:pPr>
              <w:rPr>
                <w:rFonts w:ascii="Times New Roman" w:hAnsi="Times New Roman" w:cs="Times New Roman"/>
                <w:sz w:val="24"/>
                <w:szCs w:val="24"/>
              </w:rPr>
            </w:pPr>
          </w:p>
          <w:p w:rsidR="009749EC" w:rsidRDefault="009749EC" w:rsidP="00AE5D8C">
            <w:pPr>
              <w:rPr>
                <w:rFonts w:ascii="Times New Roman" w:hAnsi="Times New Roman" w:cs="Times New Roman"/>
                <w:sz w:val="24"/>
                <w:szCs w:val="24"/>
              </w:rPr>
            </w:pPr>
            <w:r>
              <w:rPr>
                <w:rFonts w:ascii="Times New Roman" w:hAnsi="Times New Roman" w:cs="Times New Roman"/>
                <w:sz w:val="24"/>
                <w:szCs w:val="24"/>
              </w:rPr>
              <w:t>1,000,000</w:t>
            </w:r>
          </w:p>
        </w:tc>
      </w:tr>
      <w:tr w:rsidR="009749EC" w:rsidTr="00B43B9F">
        <w:tc>
          <w:tcPr>
            <w:tcW w:w="3192" w:type="dxa"/>
          </w:tcPr>
          <w:p w:rsidR="009749EC" w:rsidRDefault="009749EC" w:rsidP="00AE5D8C">
            <w:pPr>
              <w:rPr>
                <w:rFonts w:ascii="Times New Roman" w:hAnsi="Times New Roman" w:cs="Times New Roman"/>
                <w:sz w:val="24"/>
                <w:szCs w:val="24"/>
              </w:rPr>
            </w:pPr>
            <w:r>
              <w:rPr>
                <w:rFonts w:ascii="Times New Roman" w:hAnsi="Times New Roman" w:cs="Times New Roman"/>
                <w:sz w:val="24"/>
                <w:szCs w:val="24"/>
              </w:rPr>
              <w:t>11,245</w:t>
            </w:r>
          </w:p>
        </w:tc>
        <w:tc>
          <w:tcPr>
            <w:tcW w:w="3192" w:type="dxa"/>
          </w:tcPr>
          <w:p w:rsidR="009749EC" w:rsidRDefault="009749EC" w:rsidP="00AE5D8C">
            <w:pPr>
              <w:rPr>
                <w:rFonts w:ascii="Times New Roman" w:hAnsi="Times New Roman" w:cs="Times New Roman"/>
                <w:sz w:val="24"/>
                <w:szCs w:val="24"/>
              </w:rPr>
            </w:pPr>
            <w:r>
              <w:rPr>
                <w:rFonts w:ascii="Times New Roman" w:hAnsi="Times New Roman" w:cs="Times New Roman"/>
                <w:sz w:val="24"/>
                <w:szCs w:val="24"/>
              </w:rPr>
              <w:t>6 years</w:t>
            </w:r>
          </w:p>
        </w:tc>
        <w:tc>
          <w:tcPr>
            <w:tcW w:w="3192" w:type="dxa"/>
            <w:vMerge/>
          </w:tcPr>
          <w:p w:rsidR="009749EC" w:rsidRDefault="009749EC" w:rsidP="00AE5D8C">
            <w:pPr>
              <w:rPr>
                <w:rFonts w:ascii="Times New Roman" w:hAnsi="Times New Roman" w:cs="Times New Roman"/>
                <w:sz w:val="24"/>
                <w:szCs w:val="24"/>
              </w:rPr>
            </w:pPr>
          </w:p>
        </w:tc>
      </w:tr>
      <w:tr w:rsidR="009749EC" w:rsidTr="00B43B9F">
        <w:tc>
          <w:tcPr>
            <w:tcW w:w="3192" w:type="dxa"/>
          </w:tcPr>
          <w:p w:rsidR="009749EC" w:rsidRDefault="009749EC" w:rsidP="00AE5D8C">
            <w:pPr>
              <w:rPr>
                <w:rFonts w:ascii="Times New Roman" w:hAnsi="Times New Roman" w:cs="Times New Roman"/>
                <w:sz w:val="24"/>
                <w:szCs w:val="24"/>
              </w:rPr>
            </w:pPr>
            <w:r>
              <w:rPr>
                <w:rFonts w:ascii="Times New Roman" w:hAnsi="Times New Roman" w:cs="Times New Roman"/>
                <w:sz w:val="24"/>
                <w:szCs w:val="24"/>
              </w:rPr>
              <w:t>6,715</w:t>
            </w:r>
          </w:p>
        </w:tc>
        <w:tc>
          <w:tcPr>
            <w:tcW w:w="3192" w:type="dxa"/>
          </w:tcPr>
          <w:p w:rsidR="009749EC" w:rsidRDefault="009749EC" w:rsidP="00AE5D8C">
            <w:pPr>
              <w:rPr>
                <w:rFonts w:ascii="Times New Roman" w:hAnsi="Times New Roman" w:cs="Times New Roman"/>
                <w:sz w:val="24"/>
                <w:szCs w:val="24"/>
              </w:rPr>
            </w:pPr>
            <w:r>
              <w:rPr>
                <w:rFonts w:ascii="Times New Roman" w:hAnsi="Times New Roman" w:cs="Times New Roman"/>
                <w:sz w:val="24"/>
                <w:szCs w:val="24"/>
              </w:rPr>
              <w:t xml:space="preserve">9 years </w:t>
            </w:r>
          </w:p>
        </w:tc>
        <w:tc>
          <w:tcPr>
            <w:tcW w:w="3192" w:type="dxa"/>
            <w:vMerge/>
          </w:tcPr>
          <w:p w:rsidR="009749EC" w:rsidRDefault="009749EC" w:rsidP="00AE5D8C">
            <w:pPr>
              <w:rPr>
                <w:rFonts w:ascii="Times New Roman" w:hAnsi="Times New Roman" w:cs="Times New Roman"/>
                <w:sz w:val="24"/>
                <w:szCs w:val="24"/>
              </w:rPr>
            </w:pPr>
          </w:p>
        </w:tc>
      </w:tr>
      <w:tr w:rsidR="009749EC" w:rsidTr="00B43B9F">
        <w:tc>
          <w:tcPr>
            <w:tcW w:w="3192" w:type="dxa"/>
          </w:tcPr>
          <w:p w:rsidR="009749EC" w:rsidRDefault="009749EC" w:rsidP="00AE5D8C">
            <w:pPr>
              <w:rPr>
                <w:rFonts w:ascii="Times New Roman" w:hAnsi="Times New Roman" w:cs="Times New Roman"/>
                <w:sz w:val="24"/>
                <w:szCs w:val="24"/>
              </w:rPr>
            </w:pPr>
            <w:r>
              <w:rPr>
                <w:rFonts w:ascii="Times New Roman" w:hAnsi="Times New Roman" w:cs="Times New Roman"/>
                <w:sz w:val="24"/>
                <w:szCs w:val="24"/>
              </w:rPr>
              <w:t>4,495</w:t>
            </w:r>
          </w:p>
        </w:tc>
        <w:tc>
          <w:tcPr>
            <w:tcW w:w="3192" w:type="dxa"/>
          </w:tcPr>
          <w:p w:rsidR="009749EC" w:rsidRDefault="009749EC" w:rsidP="00AE5D8C">
            <w:pPr>
              <w:rPr>
                <w:rFonts w:ascii="Times New Roman" w:hAnsi="Times New Roman" w:cs="Times New Roman"/>
                <w:sz w:val="24"/>
                <w:szCs w:val="24"/>
              </w:rPr>
            </w:pPr>
            <w:r>
              <w:rPr>
                <w:rFonts w:ascii="Times New Roman" w:hAnsi="Times New Roman" w:cs="Times New Roman"/>
                <w:sz w:val="24"/>
                <w:szCs w:val="24"/>
              </w:rPr>
              <w:t>12 years</w:t>
            </w:r>
          </w:p>
        </w:tc>
        <w:tc>
          <w:tcPr>
            <w:tcW w:w="3192" w:type="dxa"/>
            <w:vMerge/>
          </w:tcPr>
          <w:p w:rsidR="009749EC" w:rsidRDefault="009749EC" w:rsidP="00AE5D8C">
            <w:pPr>
              <w:rPr>
                <w:rFonts w:ascii="Times New Roman" w:hAnsi="Times New Roman" w:cs="Times New Roman"/>
                <w:sz w:val="24"/>
                <w:szCs w:val="24"/>
              </w:rPr>
            </w:pPr>
          </w:p>
        </w:tc>
      </w:tr>
    </w:tbl>
    <w:p w:rsidR="00F83E73" w:rsidRDefault="00F83E73" w:rsidP="00AE5D8C">
      <w:pPr>
        <w:rPr>
          <w:rFonts w:ascii="Times New Roman" w:hAnsi="Times New Roman" w:cs="Times New Roman"/>
          <w:b/>
          <w:sz w:val="28"/>
          <w:szCs w:val="28"/>
        </w:rPr>
      </w:pPr>
    </w:p>
    <w:p w:rsidR="00AD7FAB" w:rsidRPr="000B1359" w:rsidRDefault="00AD7FAB" w:rsidP="00AE5D8C">
      <w:pPr>
        <w:rPr>
          <w:rFonts w:ascii="Times New Roman" w:hAnsi="Times New Roman" w:cs="Times New Roman"/>
          <w:b/>
          <w:sz w:val="28"/>
          <w:szCs w:val="28"/>
        </w:rPr>
      </w:pPr>
      <w:r w:rsidRPr="000B1359">
        <w:rPr>
          <w:rFonts w:ascii="Times New Roman" w:hAnsi="Times New Roman" w:cs="Times New Roman"/>
          <w:b/>
          <w:sz w:val="28"/>
          <w:szCs w:val="28"/>
        </w:rPr>
        <w:t>Remittance:</w:t>
      </w:r>
    </w:p>
    <w:p w:rsidR="00AD7FAB" w:rsidRDefault="00AD7FAB" w:rsidP="00170FB3">
      <w:pPr>
        <w:spacing w:line="360" w:lineRule="auto"/>
        <w:jc w:val="both"/>
        <w:rPr>
          <w:rFonts w:ascii="Times New Roman" w:hAnsi="Times New Roman" w:cs="Times New Roman"/>
          <w:sz w:val="24"/>
          <w:szCs w:val="24"/>
        </w:rPr>
      </w:pPr>
      <w:r>
        <w:rPr>
          <w:rFonts w:ascii="Times New Roman" w:hAnsi="Times New Roman" w:cs="Times New Roman"/>
          <w:sz w:val="24"/>
          <w:szCs w:val="24"/>
        </w:rPr>
        <w:t>Remittance is another important side of the bank. It makes our transaction easy</w:t>
      </w:r>
      <w:r w:rsidR="00927A8D">
        <w:rPr>
          <w:rFonts w:ascii="Times New Roman" w:hAnsi="Times New Roman" w:cs="Times New Roman"/>
          <w:sz w:val="24"/>
          <w:szCs w:val="24"/>
        </w:rPr>
        <w:t>. It plays a very vital role of bank customer service section. The main activities in remittance sector are following as:</w:t>
      </w:r>
    </w:p>
    <w:p w:rsidR="00927A8D" w:rsidRDefault="00927A8D" w:rsidP="00170FB3">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Pay order</w:t>
      </w:r>
    </w:p>
    <w:p w:rsidR="00927A8D" w:rsidRDefault="00927A8D" w:rsidP="00170FB3">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Pay slip</w:t>
      </w:r>
    </w:p>
    <w:p w:rsidR="00927A8D" w:rsidRDefault="00927A8D" w:rsidP="00170FB3">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TT( telegraphic transfer)</w:t>
      </w:r>
    </w:p>
    <w:p w:rsidR="00927A8D" w:rsidRDefault="00927A8D" w:rsidP="00170FB3">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DD (demand draft)</w:t>
      </w:r>
    </w:p>
    <w:p w:rsidR="00927A8D" w:rsidRDefault="00927A8D" w:rsidP="00170FB3">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Western money union  transaction </w:t>
      </w:r>
    </w:p>
    <w:p w:rsidR="00AD7FAB" w:rsidRPr="00B121EA" w:rsidRDefault="00927A8D" w:rsidP="00AE5D8C">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X press money, Instant cash service. </w:t>
      </w:r>
    </w:p>
    <w:p w:rsidR="00AD7FAB" w:rsidRPr="000B1359" w:rsidRDefault="00927A8D" w:rsidP="00AE5D8C">
      <w:pPr>
        <w:rPr>
          <w:rFonts w:ascii="Times New Roman" w:hAnsi="Times New Roman" w:cs="Times New Roman"/>
          <w:sz w:val="28"/>
          <w:szCs w:val="28"/>
        </w:rPr>
      </w:pPr>
      <w:r w:rsidRPr="000B1359">
        <w:rPr>
          <w:rFonts w:ascii="Times New Roman" w:hAnsi="Times New Roman" w:cs="Times New Roman"/>
          <w:b/>
          <w:sz w:val="28"/>
          <w:szCs w:val="28"/>
        </w:rPr>
        <w:t>Clearing and Bills Department</w:t>
      </w:r>
    </w:p>
    <w:p w:rsidR="00927A8D" w:rsidRDefault="00927A8D" w:rsidP="00170FB3">
      <w:pPr>
        <w:spacing w:line="360" w:lineRule="auto"/>
        <w:jc w:val="both"/>
        <w:rPr>
          <w:rFonts w:ascii="Times New Roman" w:hAnsi="Times New Roman" w:cs="Times New Roman"/>
          <w:sz w:val="24"/>
          <w:szCs w:val="24"/>
        </w:rPr>
      </w:pPr>
      <w:r>
        <w:rPr>
          <w:rFonts w:ascii="Times New Roman" w:hAnsi="Times New Roman" w:cs="Times New Roman"/>
          <w:sz w:val="24"/>
          <w:szCs w:val="24"/>
        </w:rPr>
        <w:t>This department is one of the income sources of bank take a fees for clearing transaction from the customers. This department has two main activities these are following as:</w:t>
      </w:r>
    </w:p>
    <w:p w:rsidR="00927A8D" w:rsidRDefault="00927A8D" w:rsidP="00170FB3">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Inwards cheque clearing</w:t>
      </w:r>
    </w:p>
    <w:p w:rsidR="00927A8D" w:rsidRPr="00927A8D" w:rsidRDefault="00927A8D" w:rsidP="00170FB3">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Outwards cheque clearing</w:t>
      </w:r>
    </w:p>
    <w:p w:rsidR="00AD7FAB" w:rsidRDefault="00AD7FAB" w:rsidP="00AE5D8C">
      <w:pPr>
        <w:rPr>
          <w:rFonts w:ascii="Times New Roman" w:hAnsi="Times New Roman" w:cs="Times New Roman"/>
          <w:sz w:val="24"/>
          <w:szCs w:val="24"/>
        </w:rPr>
      </w:pPr>
    </w:p>
    <w:p w:rsidR="00CB3623" w:rsidRPr="000B1359" w:rsidRDefault="000A0E22" w:rsidP="000A0E22">
      <w:pPr>
        <w:rPr>
          <w:rFonts w:ascii="Times New Roman" w:hAnsi="Times New Roman" w:cs="Times New Roman"/>
          <w:b/>
          <w:sz w:val="28"/>
          <w:szCs w:val="28"/>
        </w:rPr>
      </w:pPr>
      <w:r w:rsidRPr="000B1359">
        <w:rPr>
          <w:rFonts w:ascii="Times New Roman" w:hAnsi="Times New Roman" w:cs="Times New Roman"/>
          <w:b/>
          <w:sz w:val="28"/>
          <w:szCs w:val="28"/>
        </w:rPr>
        <w:t>D</w:t>
      </w:r>
      <w:r w:rsidR="00CB3623" w:rsidRPr="000B1359">
        <w:rPr>
          <w:rFonts w:ascii="Times New Roman" w:hAnsi="Times New Roman" w:cs="Times New Roman"/>
          <w:b/>
          <w:sz w:val="28"/>
          <w:szCs w:val="28"/>
        </w:rPr>
        <w:t>ispatch division</w:t>
      </w:r>
    </w:p>
    <w:p w:rsidR="000A0E22" w:rsidRPr="000A0E22" w:rsidRDefault="000A0E22" w:rsidP="00C47886">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In this sector all types of official letter, proposal, sending pay order those activities are maintain. Dispatch plays and important role on Banking sector because all official letter are receive and send through this department. This department has also two major activities these are given below </w:t>
      </w:r>
    </w:p>
    <w:p w:rsidR="000A0E22" w:rsidRPr="000A0E22" w:rsidRDefault="000A0E22" w:rsidP="00C47886">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In ward mail. </w:t>
      </w:r>
    </w:p>
    <w:p w:rsidR="00CB3623" w:rsidRDefault="00B121EA" w:rsidP="00B121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Out ward mail. </w:t>
      </w:r>
    </w:p>
    <w:p w:rsidR="00CB3623" w:rsidRPr="00CB3623" w:rsidRDefault="000A0E22" w:rsidP="000A0E22">
      <w:pPr>
        <w:rPr>
          <w:rFonts w:ascii="Times New Roman" w:hAnsi="Times New Roman" w:cs="Times New Roman"/>
          <w:b/>
          <w:sz w:val="28"/>
          <w:szCs w:val="28"/>
        </w:rPr>
      </w:pPr>
      <w:r w:rsidRPr="000A0E22">
        <w:rPr>
          <w:rFonts w:ascii="Times New Roman" w:hAnsi="Times New Roman" w:cs="Times New Roman"/>
          <w:sz w:val="24"/>
          <w:szCs w:val="24"/>
        </w:rPr>
        <w:t xml:space="preserve"> </w:t>
      </w:r>
      <w:r w:rsidR="00CB3623" w:rsidRPr="00CB3623">
        <w:rPr>
          <w:rFonts w:ascii="Times New Roman" w:hAnsi="Times New Roman" w:cs="Times New Roman"/>
          <w:b/>
          <w:sz w:val="28"/>
          <w:szCs w:val="28"/>
        </w:rPr>
        <w:t>Cash division</w:t>
      </w:r>
    </w:p>
    <w:p w:rsidR="000A0E22" w:rsidRPr="000A0E22" w:rsidRDefault="000A0E22" w:rsidP="009F7371">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Cash plays another important role of the bank. Because all types of transaction are stared from cash.  The whole transaction are divided into three parts Cash, Transfer and Clearing. The major functions of cash division are </w:t>
      </w:r>
    </w:p>
    <w:p w:rsidR="000A0E22" w:rsidRPr="000A0E22" w:rsidRDefault="000A0E22" w:rsidP="009F7371">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Maintaining Surplus money Record. </w:t>
      </w:r>
    </w:p>
    <w:p w:rsidR="000A0E22" w:rsidRPr="000A0E22" w:rsidRDefault="000A0E22" w:rsidP="009F7371">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Put entry on Cash Book. </w:t>
      </w:r>
    </w:p>
    <w:p w:rsidR="000A0E22" w:rsidRPr="000A0E22" w:rsidRDefault="000A0E22" w:rsidP="009F7371">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Put entry on On-line transaction book. </w:t>
      </w:r>
    </w:p>
    <w:p w:rsidR="00CC0529" w:rsidRPr="00CC0529" w:rsidRDefault="000A0E22" w:rsidP="00CC0529">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C</w:t>
      </w:r>
      <w:r w:rsidR="00CC0529">
        <w:rPr>
          <w:rFonts w:ascii="Times New Roman" w:hAnsi="Times New Roman" w:cs="Times New Roman"/>
          <w:sz w:val="24"/>
          <w:szCs w:val="24"/>
        </w:rPr>
        <w:t>heck the remittance transaction</w:t>
      </w:r>
    </w:p>
    <w:p w:rsidR="00CB3623" w:rsidRPr="00CB3623" w:rsidRDefault="00CB3623" w:rsidP="000A0E22">
      <w:pPr>
        <w:rPr>
          <w:rFonts w:ascii="Times New Roman" w:hAnsi="Times New Roman" w:cs="Times New Roman"/>
          <w:b/>
          <w:sz w:val="28"/>
          <w:szCs w:val="28"/>
        </w:rPr>
      </w:pPr>
      <w:r w:rsidRPr="00CB3623">
        <w:rPr>
          <w:rFonts w:ascii="Times New Roman" w:hAnsi="Times New Roman" w:cs="Times New Roman"/>
          <w:b/>
          <w:sz w:val="28"/>
          <w:szCs w:val="28"/>
        </w:rPr>
        <w:t>Advance division</w:t>
      </w:r>
    </w:p>
    <w:p w:rsidR="000A0E22" w:rsidRPr="000A0E22" w:rsidRDefault="000A0E22" w:rsidP="00CC0529">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Advance sector is the major earning points of Bank. The advance </w:t>
      </w:r>
      <w:r w:rsidR="00CB3623" w:rsidRPr="000A0E22">
        <w:rPr>
          <w:rFonts w:ascii="Times New Roman" w:hAnsi="Times New Roman" w:cs="Times New Roman"/>
          <w:sz w:val="24"/>
          <w:szCs w:val="24"/>
        </w:rPr>
        <w:t>sector provides</w:t>
      </w:r>
      <w:r w:rsidRPr="000A0E22">
        <w:rPr>
          <w:rFonts w:ascii="Times New Roman" w:hAnsi="Times New Roman" w:cs="Times New Roman"/>
          <w:sz w:val="24"/>
          <w:szCs w:val="24"/>
        </w:rPr>
        <w:t xml:space="preserve"> different types of loan such as: </w:t>
      </w:r>
    </w:p>
    <w:p w:rsidR="000A0E22" w:rsidRPr="000A0E22" w:rsidRDefault="000A0E22" w:rsidP="00CC0529">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CCS </w:t>
      </w:r>
      <w:r w:rsidR="00A97AA7" w:rsidRPr="000A0E22">
        <w:rPr>
          <w:rFonts w:ascii="Times New Roman" w:hAnsi="Times New Roman" w:cs="Times New Roman"/>
          <w:sz w:val="24"/>
          <w:szCs w:val="24"/>
        </w:rPr>
        <w:t>(Consumer</w:t>
      </w:r>
      <w:r w:rsidRPr="000A0E22">
        <w:rPr>
          <w:rFonts w:ascii="Times New Roman" w:hAnsi="Times New Roman" w:cs="Times New Roman"/>
          <w:sz w:val="24"/>
          <w:szCs w:val="24"/>
        </w:rPr>
        <w:t xml:space="preserve"> Credit </w:t>
      </w:r>
      <w:r w:rsidR="00A97AA7" w:rsidRPr="000A0E22">
        <w:rPr>
          <w:rFonts w:ascii="Times New Roman" w:hAnsi="Times New Roman" w:cs="Times New Roman"/>
          <w:sz w:val="24"/>
          <w:szCs w:val="24"/>
        </w:rPr>
        <w:t>Scheme)</w:t>
      </w:r>
      <w:r w:rsidRPr="000A0E22">
        <w:rPr>
          <w:rFonts w:ascii="Times New Roman" w:hAnsi="Times New Roman" w:cs="Times New Roman"/>
          <w:sz w:val="24"/>
          <w:szCs w:val="24"/>
        </w:rPr>
        <w:t xml:space="preserve"> </w:t>
      </w:r>
    </w:p>
    <w:p w:rsidR="000A0E22" w:rsidRPr="000A0E22" w:rsidRDefault="000A0E22" w:rsidP="00CC0529">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CC </w:t>
      </w:r>
      <w:r w:rsidR="00A97AA7" w:rsidRPr="000A0E22">
        <w:rPr>
          <w:rFonts w:ascii="Times New Roman" w:hAnsi="Times New Roman" w:cs="Times New Roman"/>
          <w:sz w:val="24"/>
          <w:szCs w:val="24"/>
        </w:rPr>
        <w:t>(Cash</w:t>
      </w:r>
      <w:r w:rsidRPr="000A0E22">
        <w:rPr>
          <w:rFonts w:ascii="Times New Roman" w:hAnsi="Times New Roman" w:cs="Times New Roman"/>
          <w:sz w:val="24"/>
          <w:szCs w:val="24"/>
        </w:rPr>
        <w:t xml:space="preserve"> </w:t>
      </w:r>
      <w:r w:rsidR="00A97AA7" w:rsidRPr="000A0E22">
        <w:rPr>
          <w:rFonts w:ascii="Times New Roman" w:hAnsi="Times New Roman" w:cs="Times New Roman"/>
          <w:sz w:val="24"/>
          <w:szCs w:val="24"/>
        </w:rPr>
        <w:t>Credit)</w:t>
      </w:r>
      <w:r w:rsidRPr="000A0E22">
        <w:rPr>
          <w:rFonts w:ascii="Times New Roman" w:hAnsi="Times New Roman" w:cs="Times New Roman"/>
          <w:sz w:val="24"/>
          <w:szCs w:val="24"/>
        </w:rPr>
        <w:t xml:space="preserve"> </w:t>
      </w:r>
    </w:p>
    <w:p w:rsidR="000A0E22" w:rsidRPr="000A0E22" w:rsidRDefault="000A0E22" w:rsidP="00CC0529">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Car Loan </w:t>
      </w:r>
    </w:p>
    <w:p w:rsidR="000A0E22" w:rsidRPr="000A0E22" w:rsidRDefault="000A0E22" w:rsidP="00CC0529">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House Building Loan </w:t>
      </w:r>
    </w:p>
    <w:p w:rsidR="000A0E22" w:rsidRPr="000A0E22" w:rsidRDefault="000A0E22" w:rsidP="00CC0529">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Lease Financing </w:t>
      </w:r>
    </w:p>
    <w:p w:rsidR="000A0E22" w:rsidRPr="000A0E22" w:rsidRDefault="000A0E22" w:rsidP="00CC0529">
      <w:pPr>
        <w:spacing w:line="360" w:lineRule="auto"/>
        <w:jc w:val="both"/>
        <w:rPr>
          <w:rFonts w:ascii="Times New Roman" w:hAnsi="Times New Roman" w:cs="Times New Roman"/>
          <w:sz w:val="24"/>
          <w:szCs w:val="24"/>
        </w:rPr>
      </w:pPr>
      <w:r w:rsidRPr="000A0E22">
        <w:rPr>
          <w:rFonts w:ascii="Times New Roman" w:hAnsi="Times New Roman" w:cs="Times New Roman"/>
          <w:sz w:val="24"/>
          <w:szCs w:val="24"/>
        </w:rPr>
        <w:t xml:space="preserve">• SOD </w:t>
      </w:r>
      <w:r w:rsidR="00A97AA7" w:rsidRPr="000A0E22">
        <w:rPr>
          <w:rFonts w:ascii="Times New Roman" w:hAnsi="Times New Roman" w:cs="Times New Roman"/>
          <w:sz w:val="24"/>
          <w:szCs w:val="24"/>
        </w:rPr>
        <w:t>(FO</w:t>
      </w:r>
      <w:r w:rsidRPr="000A0E22">
        <w:rPr>
          <w:rFonts w:ascii="Times New Roman" w:hAnsi="Times New Roman" w:cs="Times New Roman"/>
          <w:sz w:val="24"/>
          <w:szCs w:val="24"/>
        </w:rPr>
        <w:t xml:space="preserve">) </w:t>
      </w:r>
    </w:p>
    <w:p w:rsidR="000A0E22" w:rsidRPr="000A0E22" w:rsidRDefault="004D6F4A" w:rsidP="00CC05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SME (Small Business Loan) </w:t>
      </w:r>
      <w:r w:rsidR="000A0E22" w:rsidRPr="000A0E22">
        <w:rPr>
          <w:rFonts w:ascii="Times New Roman" w:hAnsi="Times New Roman" w:cs="Times New Roman"/>
          <w:sz w:val="24"/>
          <w:szCs w:val="24"/>
        </w:rPr>
        <w:t xml:space="preserve"> </w:t>
      </w:r>
    </w:p>
    <w:p w:rsidR="00597A02" w:rsidRDefault="004D6F4A" w:rsidP="000A0E22">
      <w:pPr>
        <w:rPr>
          <w:rFonts w:ascii="Times New Roman" w:hAnsi="Times New Roman" w:cs="Times New Roman"/>
          <w:sz w:val="24"/>
          <w:szCs w:val="24"/>
        </w:rPr>
      </w:pPr>
      <w:r>
        <w:rPr>
          <w:rFonts w:ascii="Times New Roman" w:hAnsi="Times New Roman" w:cs="Times New Roman"/>
          <w:sz w:val="24"/>
          <w:szCs w:val="24"/>
        </w:rPr>
        <w:t>• Foreign LC and Local L</w:t>
      </w:r>
      <w:r w:rsidR="000A0E22" w:rsidRPr="000A0E22">
        <w:rPr>
          <w:rFonts w:ascii="Times New Roman" w:hAnsi="Times New Roman" w:cs="Times New Roman"/>
          <w:sz w:val="24"/>
          <w:szCs w:val="24"/>
        </w:rPr>
        <w:t>C.</w:t>
      </w:r>
    </w:p>
    <w:p w:rsidR="00CC0529" w:rsidRDefault="00CC0529" w:rsidP="000A0E22">
      <w:pPr>
        <w:rPr>
          <w:rFonts w:ascii="Times New Roman" w:hAnsi="Times New Roman" w:cs="Times New Roman"/>
          <w:sz w:val="24"/>
          <w:szCs w:val="24"/>
        </w:rPr>
      </w:pPr>
    </w:p>
    <w:p w:rsidR="000A0E22" w:rsidRPr="001167C7" w:rsidRDefault="00E86424" w:rsidP="00E50577">
      <w:pPr>
        <w:pStyle w:val="Heading2"/>
        <w:rPr>
          <w:b/>
          <w:sz w:val="28"/>
          <w:szCs w:val="28"/>
        </w:rPr>
      </w:pPr>
      <w:bookmarkStart w:id="18" w:name="_Toc525298549"/>
      <w:r w:rsidRPr="001167C7">
        <w:rPr>
          <w:b/>
          <w:sz w:val="28"/>
          <w:szCs w:val="28"/>
        </w:rPr>
        <w:t>3.3.4</w:t>
      </w:r>
      <w:r w:rsidR="0058517C" w:rsidRPr="001167C7">
        <w:rPr>
          <w:b/>
          <w:sz w:val="28"/>
          <w:szCs w:val="28"/>
        </w:rPr>
        <w:t xml:space="preserve"> </w:t>
      </w:r>
      <w:r w:rsidR="00A97AA7" w:rsidRPr="001167C7">
        <w:rPr>
          <w:b/>
          <w:sz w:val="28"/>
          <w:szCs w:val="28"/>
        </w:rPr>
        <w:t>Preparing Charge Document</w:t>
      </w:r>
      <w:bookmarkEnd w:id="18"/>
    </w:p>
    <w:p w:rsidR="00896A8F" w:rsidRPr="00896A8F" w:rsidRDefault="00896A8F" w:rsidP="00896A8F"/>
    <w:p w:rsidR="0091339D" w:rsidRDefault="000A0E22" w:rsidP="00BD0A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A0E22">
        <w:rPr>
          <w:rFonts w:ascii="Times New Roman" w:hAnsi="Times New Roman" w:cs="Times New Roman"/>
          <w:sz w:val="24"/>
          <w:szCs w:val="24"/>
        </w:rPr>
        <w:t xml:space="preserve">Every bank has its corporate customers charge document. It is basically a set of some papers. Sometimes I am responsible to make the set of charge document. Charge document is basically a paper of legal identity. If the customers will do any illegal activities bank has the right to submit case against him by using the charge document. These are the things which are essential for </w:t>
      </w:r>
      <w:r w:rsidR="00A97AA7">
        <w:rPr>
          <w:rFonts w:ascii="Times New Roman" w:hAnsi="Times New Roman" w:cs="Times New Roman"/>
          <w:sz w:val="24"/>
          <w:szCs w:val="24"/>
        </w:rPr>
        <w:t>making a set of charge document.</w:t>
      </w:r>
    </w:p>
    <w:p w:rsidR="002B6575" w:rsidRDefault="00E86424" w:rsidP="00B121EA">
      <w:pPr>
        <w:pStyle w:val="Heading2"/>
        <w:rPr>
          <w:b/>
          <w:sz w:val="28"/>
          <w:szCs w:val="28"/>
        </w:rPr>
      </w:pPr>
      <w:bookmarkStart w:id="19" w:name="_Toc525298550"/>
      <w:r w:rsidRPr="001167C7">
        <w:rPr>
          <w:b/>
          <w:sz w:val="28"/>
          <w:szCs w:val="28"/>
        </w:rPr>
        <w:t>3.3.5</w:t>
      </w:r>
      <w:r w:rsidR="0058517C" w:rsidRPr="001167C7">
        <w:rPr>
          <w:b/>
          <w:sz w:val="28"/>
          <w:szCs w:val="28"/>
        </w:rPr>
        <w:t xml:space="preserve"> </w:t>
      </w:r>
      <w:r w:rsidR="00A97AA7" w:rsidRPr="001167C7">
        <w:rPr>
          <w:b/>
          <w:sz w:val="28"/>
          <w:szCs w:val="28"/>
        </w:rPr>
        <w:t>Printing &amp; Photocopying</w:t>
      </w:r>
      <w:bookmarkEnd w:id="19"/>
    </w:p>
    <w:p w:rsidR="00B121EA" w:rsidRDefault="00B121EA" w:rsidP="002B6575">
      <w:pPr>
        <w:spacing w:line="360" w:lineRule="auto"/>
        <w:jc w:val="both"/>
        <w:rPr>
          <w:rFonts w:ascii="Times New Roman" w:hAnsi="Times New Roman" w:cs="Times New Roman"/>
          <w:sz w:val="24"/>
          <w:szCs w:val="24"/>
        </w:rPr>
      </w:pPr>
    </w:p>
    <w:p w:rsidR="002443DA" w:rsidRDefault="002443DA" w:rsidP="002B6575">
      <w:pPr>
        <w:spacing w:line="360" w:lineRule="auto"/>
        <w:jc w:val="both"/>
        <w:rPr>
          <w:rFonts w:ascii="Times New Roman" w:hAnsi="Times New Roman" w:cs="Times New Roman"/>
          <w:sz w:val="24"/>
          <w:szCs w:val="24"/>
        </w:rPr>
      </w:pPr>
      <w:r w:rsidRPr="002443DA">
        <w:rPr>
          <w:rFonts w:ascii="Times New Roman" w:hAnsi="Times New Roman" w:cs="Times New Roman"/>
          <w:sz w:val="24"/>
          <w:szCs w:val="24"/>
        </w:rPr>
        <w:t>During the internship program, I sometimes had to print</w:t>
      </w:r>
      <w:r w:rsidR="00A23A6B">
        <w:rPr>
          <w:rFonts w:ascii="Times New Roman" w:hAnsi="Times New Roman" w:cs="Times New Roman"/>
          <w:sz w:val="24"/>
          <w:szCs w:val="24"/>
        </w:rPr>
        <w:t xml:space="preserve"> a supervisor. In NBL,</w:t>
      </w:r>
      <w:r w:rsidRPr="002443DA">
        <w:rPr>
          <w:rFonts w:ascii="Times New Roman" w:hAnsi="Times New Roman" w:cs="Times New Roman"/>
          <w:sz w:val="24"/>
          <w:szCs w:val="24"/>
        </w:rPr>
        <w:t xml:space="preserve"> printing is very easy. Customers bring different documents to different accounts. I also took pictures. In fact, in this task, I had to obtain documents from the client, copy them and return them to the person concerned. I create an archive document in Illustrator to find it easily.</w:t>
      </w:r>
    </w:p>
    <w:p w:rsidR="002443DA" w:rsidRDefault="002443DA" w:rsidP="002B6575">
      <w:pPr>
        <w:spacing w:line="360" w:lineRule="auto"/>
        <w:jc w:val="both"/>
        <w:rPr>
          <w:rFonts w:ascii="Times New Roman" w:hAnsi="Times New Roman" w:cs="Times New Roman"/>
          <w:sz w:val="24"/>
          <w:szCs w:val="24"/>
        </w:rPr>
      </w:pPr>
    </w:p>
    <w:p w:rsidR="00AE5D8C" w:rsidRPr="001167C7" w:rsidRDefault="002350B0" w:rsidP="00E50577">
      <w:pPr>
        <w:pStyle w:val="Heading2"/>
        <w:rPr>
          <w:b/>
          <w:sz w:val="28"/>
          <w:szCs w:val="28"/>
        </w:rPr>
      </w:pPr>
      <w:bookmarkStart w:id="20" w:name="_Toc525298551"/>
      <w:r w:rsidRPr="001167C7">
        <w:rPr>
          <w:b/>
          <w:sz w:val="28"/>
          <w:szCs w:val="28"/>
        </w:rPr>
        <w:t>3.4.</w:t>
      </w:r>
      <w:r w:rsidR="0058517C" w:rsidRPr="001167C7">
        <w:rPr>
          <w:b/>
          <w:sz w:val="28"/>
          <w:szCs w:val="28"/>
        </w:rPr>
        <w:t xml:space="preserve"> </w:t>
      </w:r>
      <w:r w:rsidR="00AE5D8C" w:rsidRPr="001167C7">
        <w:rPr>
          <w:b/>
          <w:sz w:val="28"/>
          <w:szCs w:val="28"/>
        </w:rPr>
        <w:t>SWOT ANALYSIS:</w:t>
      </w:r>
      <w:bookmarkEnd w:id="20"/>
    </w:p>
    <w:p w:rsidR="009F4B82" w:rsidRDefault="00AE5D8C" w:rsidP="003A734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BD3B4E" wp14:editId="1698ECBD">
            <wp:extent cx="5486400" cy="320040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1E3AC1" w:rsidRPr="001E3AC1" w:rsidRDefault="001E3AC1" w:rsidP="003A734F">
      <w:pPr>
        <w:rPr>
          <w:rFonts w:ascii="Times New Roman" w:hAnsi="Times New Roman" w:cs="Times New Roman"/>
          <w:sz w:val="24"/>
          <w:szCs w:val="24"/>
        </w:rPr>
      </w:pPr>
    </w:p>
    <w:p w:rsidR="003A734F" w:rsidRPr="00552A89" w:rsidRDefault="00853589" w:rsidP="003A734F">
      <w:pPr>
        <w:rPr>
          <w:rFonts w:ascii="Times New Roman" w:hAnsi="Times New Roman" w:cs="Times New Roman"/>
          <w:b/>
          <w:sz w:val="24"/>
          <w:szCs w:val="24"/>
        </w:rPr>
      </w:pPr>
      <w:r w:rsidRPr="00552A89">
        <w:rPr>
          <w:rFonts w:ascii="Times New Roman" w:hAnsi="Times New Roman" w:cs="Times New Roman"/>
          <w:b/>
          <w:sz w:val="24"/>
          <w:szCs w:val="24"/>
        </w:rPr>
        <w:t xml:space="preserve">Strength: </w:t>
      </w:r>
    </w:p>
    <w:p w:rsidR="00CC0529" w:rsidRDefault="00CC0529" w:rsidP="008F6BAF">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NBL is the first generation private bank in Bangladesh.</w:t>
      </w:r>
    </w:p>
    <w:p w:rsidR="003A734F" w:rsidRPr="003A734F" w:rsidRDefault="003A734F" w:rsidP="008F6BAF">
      <w:pPr>
        <w:pStyle w:val="ListParagraph"/>
        <w:numPr>
          <w:ilvl w:val="0"/>
          <w:numId w:val="27"/>
        </w:numPr>
        <w:spacing w:line="360" w:lineRule="auto"/>
        <w:jc w:val="both"/>
        <w:rPr>
          <w:rFonts w:ascii="Times New Roman" w:hAnsi="Times New Roman" w:cs="Times New Roman"/>
          <w:sz w:val="24"/>
          <w:szCs w:val="24"/>
        </w:rPr>
      </w:pPr>
      <w:r w:rsidRPr="003A734F">
        <w:rPr>
          <w:rFonts w:ascii="Times New Roman" w:hAnsi="Times New Roman" w:cs="Times New Roman"/>
          <w:sz w:val="24"/>
          <w:szCs w:val="24"/>
        </w:rPr>
        <w:t>Banks have been successful in providing services and good faith throughout the country.</w:t>
      </w:r>
    </w:p>
    <w:p w:rsidR="003A734F" w:rsidRPr="003A734F" w:rsidRDefault="003A734F" w:rsidP="008F6BAF">
      <w:pPr>
        <w:pStyle w:val="ListParagraph"/>
        <w:numPr>
          <w:ilvl w:val="0"/>
          <w:numId w:val="27"/>
        </w:numPr>
        <w:spacing w:line="360" w:lineRule="auto"/>
        <w:jc w:val="both"/>
        <w:rPr>
          <w:rFonts w:ascii="Times New Roman" w:hAnsi="Times New Roman" w:cs="Times New Roman"/>
          <w:sz w:val="24"/>
          <w:szCs w:val="24"/>
        </w:rPr>
      </w:pPr>
      <w:r w:rsidRPr="003A734F">
        <w:rPr>
          <w:rFonts w:ascii="Times New Roman" w:hAnsi="Times New Roman" w:cs="Times New Roman"/>
          <w:sz w:val="24"/>
          <w:szCs w:val="24"/>
        </w:rPr>
        <w:t xml:space="preserve"> The National Bank has sponsors from different parts of Bangladesh. The most successful businessmen from different departments created this company. The result is a combination of different ideas and skills in the management of the bank, critical to success in the current competitive market.</w:t>
      </w:r>
    </w:p>
    <w:p w:rsidR="00A172DE" w:rsidRDefault="003A734F" w:rsidP="00CC0529">
      <w:pPr>
        <w:pStyle w:val="ListParagraph"/>
        <w:numPr>
          <w:ilvl w:val="0"/>
          <w:numId w:val="27"/>
        </w:numPr>
        <w:spacing w:line="360" w:lineRule="auto"/>
        <w:jc w:val="both"/>
        <w:rPr>
          <w:rFonts w:ascii="Times New Roman" w:hAnsi="Times New Roman" w:cs="Times New Roman"/>
          <w:sz w:val="24"/>
          <w:szCs w:val="24"/>
        </w:rPr>
      </w:pPr>
      <w:r w:rsidRPr="00CC0529">
        <w:rPr>
          <w:rFonts w:ascii="Times New Roman" w:hAnsi="Times New Roman" w:cs="Times New Roman"/>
          <w:sz w:val="24"/>
          <w:szCs w:val="24"/>
        </w:rPr>
        <w:t xml:space="preserve"> The bank has a very efficient management and experience</w:t>
      </w:r>
      <w:r w:rsidR="007D46ED" w:rsidRPr="00CC0529">
        <w:rPr>
          <w:rFonts w:ascii="Times New Roman" w:hAnsi="Times New Roman" w:cs="Times New Roman"/>
          <w:sz w:val="24"/>
          <w:szCs w:val="24"/>
        </w:rPr>
        <w:t>.</w:t>
      </w:r>
    </w:p>
    <w:p w:rsidR="00FD06CE" w:rsidRPr="00F5275B" w:rsidRDefault="00CC0529" w:rsidP="00F5275B">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 has many attractive deposit scheme </w:t>
      </w:r>
    </w:p>
    <w:p w:rsidR="005B4653" w:rsidRPr="00A172DE" w:rsidRDefault="00B22213">
      <w:pPr>
        <w:rPr>
          <w:rFonts w:ascii="Times New Roman" w:hAnsi="Times New Roman" w:cs="Times New Roman"/>
          <w:b/>
          <w:noProof/>
          <w:sz w:val="24"/>
          <w:szCs w:val="24"/>
        </w:rPr>
      </w:pPr>
      <w:r w:rsidRPr="00A172DE">
        <w:rPr>
          <w:rFonts w:ascii="Times New Roman" w:hAnsi="Times New Roman" w:cs="Times New Roman"/>
          <w:b/>
          <w:noProof/>
          <w:sz w:val="24"/>
          <w:szCs w:val="24"/>
        </w:rPr>
        <w:t>Weaknesses:</w:t>
      </w:r>
    </w:p>
    <w:p w:rsidR="00AB505C" w:rsidRPr="00AB505C" w:rsidRDefault="00AB505C" w:rsidP="00F52435">
      <w:pPr>
        <w:pStyle w:val="ListParagraph"/>
        <w:numPr>
          <w:ilvl w:val="0"/>
          <w:numId w:val="28"/>
        </w:numPr>
        <w:spacing w:line="360" w:lineRule="auto"/>
        <w:jc w:val="both"/>
        <w:rPr>
          <w:rFonts w:ascii="Times New Roman" w:hAnsi="Times New Roman" w:cs="Times New Roman"/>
          <w:noProof/>
          <w:sz w:val="24"/>
          <w:szCs w:val="24"/>
        </w:rPr>
      </w:pPr>
      <w:r w:rsidRPr="00AB505C">
        <w:rPr>
          <w:rFonts w:ascii="Times New Roman" w:hAnsi="Times New Roman" w:cs="Times New Roman"/>
          <w:noProof/>
          <w:sz w:val="24"/>
          <w:szCs w:val="24"/>
        </w:rPr>
        <w:t>The Bank does not have a formal promotional activity. They do not offer any type of advertising or marketing activity. They do not even offer a lot of billboards</w:t>
      </w:r>
      <w:r w:rsidR="00A172DE">
        <w:rPr>
          <w:rFonts w:ascii="Times New Roman" w:hAnsi="Times New Roman" w:cs="Times New Roman"/>
          <w:noProof/>
          <w:sz w:val="24"/>
          <w:szCs w:val="24"/>
        </w:rPr>
        <w:t>.</w:t>
      </w:r>
    </w:p>
    <w:p w:rsidR="00AB505C" w:rsidRPr="00AB505C" w:rsidRDefault="00AB505C" w:rsidP="00F52435">
      <w:pPr>
        <w:pStyle w:val="ListParagraph"/>
        <w:numPr>
          <w:ilvl w:val="0"/>
          <w:numId w:val="28"/>
        </w:numPr>
        <w:spacing w:line="360" w:lineRule="auto"/>
        <w:jc w:val="both"/>
        <w:rPr>
          <w:rFonts w:ascii="Times New Roman" w:hAnsi="Times New Roman" w:cs="Times New Roman"/>
          <w:noProof/>
          <w:sz w:val="24"/>
          <w:szCs w:val="24"/>
        </w:rPr>
      </w:pPr>
      <w:r w:rsidRPr="00AB505C">
        <w:rPr>
          <w:rFonts w:ascii="Times New Roman" w:hAnsi="Times New Roman" w:cs="Times New Roman"/>
          <w:noProof/>
          <w:sz w:val="24"/>
          <w:szCs w:val="24"/>
        </w:rPr>
        <w:t xml:space="preserve"> The decision-making process of the bank is very centralized. No decision is taken without authorization from the central office</w:t>
      </w:r>
      <w:r w:rsidR="00A172DE">
        <w:rPr>
          <w:rFonts w:ascii="Times New Roman" w:hAnsi="Times New Roman" w:cs="Times New Roman"/>
          <w:noProof/>
          <w:sz w:val="24"/>
          <w:szCs w:val="24"/>
        </w:rPr>
        <w:t>.</w:t>
      </w:r>
    </w:p>
    <w:p w:rsidR="005B4653" w:rsidRPr="00F5275B" w:rsidRDefault="00AB505C" w:rsidP="00F5275B">
      <w:pPr>
        <w:pStyle w:val="ListParagraph"/>
        <w:numPr>
          <w:ilvl w:val="0"/>
          <w:numId w:val="28"/>
        </w:numPr>
        <w:spacing w:line="360" w:lineRule="auto"/>
        <w:jc w:val="both"/>
        <w:rPr>
          <w:rFonts w:ascii="Times New Roman" w:hAnsi="Times New Roman" w:cs="Times New Roman"/>
          <w:noProof/>
          <w:sz w:val="24"/>
          <w:szCs w:val="24"/>
        </w:rPr>
      </w:pPr>
      <w:r w:rsidRPr="00AB505C">
        <w:rPr>
          <w:rFonts w:ascii="Times New Roman" w:hAnsi="Times New Roman" w:cs="Times New Roman"/>
          <w:noProof/>
          <w:sz w:val="24"/>
          <w:szCs w:val="24"/>
        </w:rPr>
        <w:t>The leaders of the National Bank are less well paid tha</w:t>
      </w:r>
      <w:r w:rsidR="00CE2D4F">
        <w:rPr>
          <w:rFonts w:ascii="Times New Roman" w:hAnsi="Times New Roman" w:cs="Times New Roman"/>
          <w:noProof/>
          <w:sz w:val="24"/>
          <w:szCs w:val="24"/>
        </w:rPr>
        <w:t xml:space="preserve">n the other banks. Even the internship are paid nothing </w:t>
      </w:r>
      <w:r w:rsidRPr="00AB505C">
        <w:rPr>
          <w:rFonts w:ascii="Times New Roman" w:hAnsi="Times New Roman" w:cs="Times New Roman"/>
          <w:noProof/>
          <w:sz w:val="24"/>
          <w:szCs w:val="24"/>
        </w:rPr>
        <w:t>payment. This is how highly qualified human resources are discouraged from joining us</w:t>
      </w:r>
      <w:r w:rsidR="00A172DE">
        <w:rPr>
          <w:rFonts w:ascii="Times New Roman" w:hAnsi="Times New Roman" w:cs="Times New Roman"/>
          <w:noProof/>
          <w:sz w:val="24"/>
          <w:szCs w:val="24"/>
        </w:rPr>
        <w:t>.</w:t>
      </w:r>
    </w:p>
    <w:p w:rsidR="005B4653" w:rsidRPr="00ED4E4E" w:rsidRDefault="00B22213">
      <w:pPr>
        <w:rPr>
          <w:rFonts w:ascii="Times New Roman" w:hAnsi="Times New Roman" w:cs="Times New Roman"/>
          <w:b/>
          <w:noProof/>
          <w:sz w:val="24"/>
          <w:szCs w:val="24"/>
        </w:rPr>
      </w:pPr>
      <w:r w:rsidRPr="00ED4E4E">
        <w:rPr>
          <w:rFonts w:ascii="Times New Roman" w:hAnsi="Times New Roman" w:cs="Times New Roman"/>
          <w:b/>
          <w:noProof/>
          <w:sz w:val="24"/>
          <w:szCs w:val="24"/>
        </w:rPr>
        <w:t>Opportunity:</w:t>
      </w:r>
    </w:p>
    <w:p w:rsidR="00B5774A" w:rsidRPr="00B5774A" w:rsidRDefault="00B5774A" w:rsidP="00F52435">
      <w:pPr>
        <w:pStyle w:val="ListParagraph"/>
        <w:numPr>
          <w:ilvl w:val="0"/>
          <w:numId w:val="29"/>
        </w:numPr>
        <w:spacing w:line="360" w:lineRule="auto"/>
        <w:jc w:val="both"/>
        <w:rPr>
          <w:rFonts w:ascii="Times New Roman" w:hAnsi="Times New Roman" w:cs="Times New Roman"/>
          <w:noProof/>
          <w:sz w:val="24"/>
          <w:szCs w:val="24"/>
        </w:rPr>
      </w:pPr>
      <w:r w:rsidRPr="00B5774A">
        <w:rPr>
          <w:rFonts w:ascii="Times New Roman" w:hAnsi="Times New Roman" w:cs="Times New Roman"/>
          <w:noProof/>
          <w:sz w:val="24"/>
          <w:szCs w:val="24"/>
        </w:rPr>
        <w:t>National Bank manages a bank of companies. In our country, there is a great opportunity for retail banking. As a result, the National Bank can restore its brand image and provide retail banking services with commercial banking services.</w:t>
      </w:r>
    </w:p>
    <w:p w:rsidR="00B5774A" w:rsidRPr="00B5774A" w:rsidRDefault="00B5774A" w:rsidP="00F52435">
      <w:pPr>
        <w:pStyle w:val="ListParagraph"/>
        <w:numPr>
          <w:ilvl w:val="0"/>
          <w:numId w:val="29"/>
        </w:numPr>
        <w:spacing w:line="360" w:lineRule="auto"/>
        <w:jc w:val="both"/>
        <w:rPr>
          <w:rFonts w:ascii="Times New Roman" w:hAnsi="Times New Roman" w:cs="Times New Roman"/>
          <w:noProof/>
          <w:sz w:val="24"/>
          <w:szCs w:val="24"/>
        </w:rPr>
      </w:pPr>
      <w:r w:rsidRPr="00B5774A">
        <w:rPr>
          <w:rFonts w:ascii="Times New Roman" w:hAnsi="Times New Roman" w:cs="Times New Roman"/>
          <w:noProof/>
          <w:sz w:val="24"/>
          <w:szCs w:val="24"/>
        </w:rPr>
        <w:t xml:space="preserve"> The country's banking sector is being modernized in the country. People like to make money anytime</w:t>
      </w:r>
      <w:r>
        <w:rPr>
          <w:rFonts w:ascii="Times New Roman" w:hAnsi="Times New Roman" w:cs="Times New Roman"/>
          <w:noProof/>
          <w:sz w:val="24"/>
          <w:szCs w:val="24"/>
        </w:rPr>
        <w:t>, anywhere. The ATM card is getting</w:t>
      </w:r>
      <w:r w:rsidRPr="00B5774A">
        <w:rPr>
          <w:rFonts w:ascii="Times New Roman" w:hAnsi="Times New Roman" w:cs="Times New Roman"/>
          <w:noProof/>
          <w:sz w:val="24"/>
          <w:szCs w:val="24"/>
        </w:rPr>
        <w:t xml:space="preserve"> pop</w:t>
      </w:r>
      <w:r>
        <w:rPr>
          <w:rFonts w:ascii="Times New Roman" w:hAnsi="Times New Roman" w:cs="Times New Roman"/>
          <w:noProof/>
          <w:sz w:val="24"/>
          <w:szCs w:val="24"/>
        </w:rPr>
        <w:t>ular in the country</w:t>
      </w:r>
      <w:r w:rsidRPr="00B5774A">
        <w:rPr>
          <w:rFonts w:ascii="Times New Roman" w:hAnsi="Times New Roman" w:cs="Times New Roman"/>
          <w:noProof/>
          <w:sz w:val="24"/>
          <w:szCs w:val="24"/>
        </w:rPr>
        <w:t>. National Bank can introduce an ATM system in the bank</w:t>
      </w:r>
      <w:r w:rsidR="00ED4E4E">
        <w:rPr>
          <w:rFonts w:ascii="Times New Roman" w:hAnsi="Times New Roman" w:cs="Times New Roman"/>
          <w:noProof/>
          <w:sz w:val="24"/>
          <w:szCs w:val="24"/>
        </w:rPr>
        <w:t>.</w:t>
      </w:r>
    </w:p>
    <w:p w:rsidR="00BD0AF5" w:rsidRDefault="00B5774A" w:rsidP="00BD0AF5">
      <w:pPr>
        <w:pStyle w:val="ListParagraph"/>
        <w:numPr>
          <w:ilvl w:val="0"/>
          <w:numId w:val="29"/>
        </w:numPr>
        <w:spacing w:line="360" w:lineRule="auto"/>
        <w:jc w:val="both"/>
        <w:rPr>
          <w:rFonts w:ascii="Times New Roman" w:hAnsi="Times New Roman" w:cs="Times New Roman"/>
          <w:noProof/>
          <w:sz w:val="24"/>
          <w:szCs w:val="24"/>
        </w:rPr>
      </w:pPr>
      <w:r w:rsidRPr="00B5774A">
        <w:rPr>
          <w:rFonts w:ascii="Times New Roman" w:hAnsi="Times New Roman" w:cs="Times New Roman"/>
          <w:noProof/>
          <w:sz w:val="24"/>
          <w:szCs w:val="24"/>
        </w:rPr>
        <w:t>The intention of the population has changed. Now they want to save more. They also want benefits in their economies. Then, the National Bank can introduce more products and systems</w:t>
      </w:r>
      <w:r w:rsidR="00ED4E4E">
        <w:rPr>
          <w:rFonts w:ascii="Times New Roman" w:hAnsi="Times New Roman" w:cs="Times New Roman"/>
          <w:noProof/>
          <w:sz w:val="24"/>
          <w:szCs w:val="24"/>
        </w:rPr>
        <w:t>.</w:t>
      </w:r>
    </w:p>
    <w:p w:rsidR="00F5275B" w:rsidRPr="00F5275B" w:rsidRDefault="00F5275B" w:rsidP="00F5275B">
      <w:pPr>
        <w:spacing w:line="360" w:lineRule="auto"/>
        <w:jc w:val="both"/>
        <w:rPr>
          <w:rFonts w:ascii="Times New Roman" w:hAnsi="Times New Roman" w:cs="Times New Roman"/>
          <w:noProof/>
          <w:sz w:val="24"/>
          <w:szCs w:val="24"/>
        </w:rPr>
      </w:pPr>
    </w:p>
    <w:p w:rsidR="005C7F87" w:rsidRPr="00BD0AF5" w:rsidRDefault="005A55AB" w:rsidP="00BD0AF5">
      <w:pPr>
        <w:spacing w:line="360" w:lineRule="auto"/>
        <w:jc w:val="both"/>
        <w:rPr>
          <w:rFonts w:ascii="Times New Roman" w:hAnsi="Times New Roman" w:cs="Times New Roman"/>
          <w:noProof/>
          <w:sz w:val="24"/>
          <w:szCs w:val="24"/>
        </w:rPr>
      </w:pPr>
      <w:r w:rsidRPr="00BD0AF5">
        <w:rPr>
          <w:rFonts w:ascii="Times New Roman" w:hAnsi="Times New Roman" w:cs="Times New Roman"/>
          <w:b/>
          <w:sz w:val="24"/>
          <w:szCs w:val="24"/>
        </w:rPr>
        <w:t>Threats:</w:t>
      </w:r>
    </w:p>
    <w:p w:rsidR="00FE78A5" w:rsidRPr="00F449A8" w:rsidRDefault="00D17CAB" w:rsidP="00F449A8">
      <w:pPr>
        <w:pStyle w:val="ListParagraph"/>
        <w:rPr>
          <w:rFonts w:ascii="Times New Roman" w:hAnsi="Times New Roman" w:cs="Times New Roman"/>
          <w:sz w:val="24"/>
          <w:szCs w:val="24"/>
        </w:rPr>
      </w:pPr>
      <w:r w:rsidRPr="00DD6C24">
        <w:rPr>
          <w:rFonts w:ascii="Times New Roman" w:hAnsi="Times New Roman" w:cs="Times New Roman"/>
          <w:sz w:val="24"/>
          <w:szCs w:val="24"/>
        </w:rPr>
        <w:t xml:space="preserve">. </w:t>
      </w:r>
    </w:p>
    <w:p w:rsidR="00FE78A5" w:rsidRPr="00FE78A5" w:rsidRDefault="00FE78A5" w:rsidP="00552A89">
      <w:pPr>
        <w:pStyle w:val="ListParagraph"/>
        <w:numPr>
          <w:ilvl w:val="0"/>
          <w:numId w:val="30"/>
        </w:numPr>
        <w:spacing w:line="360" w:lineRule="auto"/>
        <w:jc w:val="both"/>
        <w:rPr>
          <w:rFonts w:ascii="Times New Roman" w:hAnsi="Times New Roman" w:cs="Times New Roman"/>
          <w:sz w:val="24"/>
          <w:szCs w:val="24"/>
        </w:rPr>
      </w:pPr>
      <w:r w:rsidRPr="00FE78A5">
        <w:rPr>
          <w:rFonts w:ascii="Times New Roman" w:hAnsi="Times New Roman" w:cs="Times New Roman"/>
          <w:sz w:val="24"/>
          <w:szCs w:val="24"/>
        </w:rPr>
        <w:t xml:space="preserve"> In Bangladesh, after the economic reform, more private banks started operating in the country. They come with different types of attractive products. This has increased the completion of the banks</w:t>
      </w:r>
      <w:r w:rsidR="007B0FC7">
        <w:rPr>
          <w:rFonts w:ascii="Times New Roman" w:hAnsi="Times New Roman" w:cs="Times New Roman"/>
          <w:sz w:val="24"/>
          <w:szCs w:val="24"/>
        </w:rPr>
        <w:t>.</w:t>
      </w:r>
    </w:p>
    <w:p w:rsidR="00FE78A5" w:rsidRPr="00FE78A5" w:rsidRDefault="00FE78A5" w:rsidP="00552A89">
      <w:pPr>
        <w:pStyle w:val="ListParagraph"/>
        <w:numPr>
          <w:ilvl w:val="0"/>
          <w:numId w:val="30"/>
        </w:numPr>
        <w:spacing w:line="360" w:lineRule="auto"/>
        <w:jc w:val="both"/>
        <w:rPr>
          <w:rFonts w:ascii="Times New Roman" w:hAnsi="Times New Roman" w:cs="Times New Roman"/>
          <w:sz w:val="24"/>
          <w:szCs w:val="24"/>
        </w:rPr>
      </w:pPr>
      <w:r w:rsidRPr="00FE78A5">
        <w:rPr>
          <w:rFonts w:ascii="Times New Roman" w:hAnsi="Times New Roman" w:cs="Times New Roman"/>
          <w:sz w:val="24"/>
          <w:szCs w:val="24"/>
        </w:rPr>
        <w:t xml:space="preserve">Reduce the value of the local currency. As a result, investment in banks is declining. In addition, inflation is rising in the country. People want to save money, but in many cases they </w:t>
      </w:r>
      <w:r w:rsidR="00F449A8" w:rsidRPr="00FE78A5">
        <w:rPr>
          <w:rFonts w:ascii="Times New Roman" w:hAnsi="Times New Roman" w:cs="Times New Roman"/>
          <w:sz w:val="24"/>
          <w:szCs w:val="24"/>
        </w:rPr>
        <w:t>cannot</w:t>
      </w:r>
      <w:r w:rsidRPr="00FE78A5">
        <w:rPr>
          <w:rFonts w:ascii="Times New Roman" w:hAnsi="Times New Roman" w:cs="Times New Roman"/>
          <w:sz w:val="24"/>
          <w:szCs w:val="24"/>
        </w:rPr>
        <w:t xml:space="preserve"> afford. As a result, banks get fewer deposits</w:t>
      </w:r>
      <w:r w:rsidR="007B0FC7">
        <w:rPr>
          <w:rFonts w:ascii="Times New Roman" w:hAnsi="Times New Roman" w:cs="Times New Roman"/>
          <w:sz w:val="24"/>
          <w:szCs w:val="24"/>
        </w:rPr>
        <w:t>.</w:t>
      </w:r>
    </w:p>
    <w:p w:rsidR="003B2324" w:rsidRPr="00BD0AF5" w:rsidRDefault="00FE78A5" w:rsidP="008A5248">
      <w:pPr>
        <w:pStyle w:val="ListParagraph"/>
        <w:numPr>
          <w:ilvl w:val="0"/>
          <w:numId w:val="30"/>
        </w:numPr>
        <w:spacing w:line="360" w:lineRule="auto"/>
        <w:jc w:val="both"/>
        <w:rPr>
          <w:rFonts w:ascii="Times New Roman" w:hAnsi="Times New Roman" w:cs="Times New Roman"/>
          <w:sz w:val="24"/>
          <w:szCs w:val="24"/>
        </w:rPr>
      </w:pPr>
      <w:r w:rsidRPr="00FE78A5">
        <w:rPr>
          <w:rFonts w:ascii="Times New Roman" w:hAnsi="Times New Roman" w:cs="Times New Roman"/>
          <w:sz w:val="24"/>
          <w:szCs w:val="24"/>
        </w:rPr>
        <w:t xml:space="preserve">People in the country are prone to bankruptcy. A few days ago, </w:t>
      </w:r>
      <w:r>
        <w:rPr>
          <w:rFonts w:ascii="Times New Roman" w:hAnsi="Times New Roman" w:cs="Times New Roman"/>
          <w:sz w:val="24"/>
          <w:szCs w:val="24"/>
        </w:rPr>
        <w:t xml:space="preserve">oriental bank has </w:t>
      </w:r>
      <w:r w:rsidR="00F449A8">
        <w:rPr>
          <w:rFonts w:ascii="Times New Roman" w:hAnsi="Times New Roman" w:cs="Times New Roman"/>
          <w:sz w:val="24"/>
          <w:szCs w:val="24"/>
        </w:rPr>
        <w:t>gret sufferings</w:t>
      </w:r>
      <w:r>
        <w:rPr>
          <w:rFonts w:ascii="Times New Roman" w:hAnsi="Times New Roman" w:cs="Times New Roman"/>
          <w:sz w:val="24"/>
          <w:szCs w:val="24"/>
        </w:rPr>
        <w:t>.</w:t>
      </w:r>
    </w:p>
    <w:p w:rsidR="00F5275B" w:rsidRDefault="00F5275B" w:rsidP="00E50577">
      <w:pPr>
        <w:pStyle w:val="Heading1"/>
        <w:rPr>
          <w:b/>
          <w:sz w:val="28"/>
          <w:szCs w:val="28"/>
        </w:rPr>
      </w:pPr>
    </w:p>
    <w:p w:rsidR="008A5248" w:rsidRPr="001B2E03" w:rsidRDefault="00507C78" w:rsidP="00E50577">
      <w:pPr>
        <w:pStyle w:val="Heading1"/>
        <w:rPr>
          <w:b/>
          <w:sz w:val="28"/>
          <w:szCs w:val="28"/>
        </w:rPr>
      </w:pPr>
      <w:bookmarkStart w:id="21" w:name="_Toc525298552"/>
      <w:r w:rsidRPr="001B2E03">
        <w:rPr>
          <w:b/>
          <w:sz w:val="28"/>
          <w:szCs w:val="28"/>
        </w:rPr>
        <w:t xml:space="preserve">4. </w:t>
      </w:r>
      <w:r w:rsidR="0058517C" w:rsidRPr="001B2E03">
        <w:rPr>
          <w:b/>
          <w:sz w:val="28"/>
          <w:szCs w:val="28"/>
        </w:rPr>
        <w:t>Findings and analysis:</w:t>
      </w:r>
      <w:bookmarkEnd w:id="21"/>
      <w:r w:rsidR="0058517C" w:rsidRPr="001B2E03">
        <w:rPr>
          <w:b/>
          <w:sz w:val="28"/>
          <w:szCs w:val="28"/>
        </w:rPr>
        <w:t xml:space="preserve"> </w:t>
      </w:r>
    </w:p>
    <w:p w:rsidR="00F5275B" w:rsidRDefault="00DD6C24" w:rsidP="00B429F9">
      <w:pPr>
        <w:rPr>
          <w:rFonts w:ascii="Times New Roman" w:hAnsi="Times New Roman" w:cs="Times New Roman"/>
          <w:b/>
          <w:sz w:val="28"/>
          <w:szCs w:val="28"/>
        </w:rPr>
      </w:pPr>
      <w:r>
        <w:rPr>
          <w:rFonts w:ascii="Times New Roman" w:hAnsi="Times New Roman" w:cs="Times New Roman"/>
          <w:b/>
          <w:sz w:val="28"/>
          <w:szCs w:val="28"/>
        </w:rPr>
        <w:t xml:space="preserve">    </w:t>
      </w:r>
    </w:p>
    <w:p w:rsidR="00B429F9" w:rsidRPr="00F5275B" w:rsidRDefault="00341944" w:rsidP="00B429F9">
      <w:pPr>
        <w:rPr>
          <w:rFonts w:ascii="Times New Roman" w:hAnsi="Times New Roman" w:cs="Times New Roman"/>
          <w:b/>
          <w:sz w:val="28"/>
          <w:szCs w:val="28"/>
        </w:rPr>
      </w:pPr>
      <w:r w:rsidRPr="00993612">
        <w:rPr>
          <w:rFonts w:ascii="Times New Roman" w:hAnsi="Times New Roman" w:cs="Times New Roman"/>
          <w:b/>
          <w:sz w:val="24"/>
          <w:szCs w:val="24"/>
        </w:rPr>
        <w:t>Findings:</w:t>
      </w:r>
    </w:p>
    <w:p w:rsidR="007F7EAF" w:rsidRPr="00B429F9" w:rsidRDefault="00B429F9" w:rsidP="008A3019">
      <w:pPr>
        <w:pStyle w:val="ListParagraph"/>
        <w:numPr>
          <w:ilvl w:val="0"/>
          <w:numId w:val="36"/>
        </w:numPr>
        <w:spacing w:line="360" w:lineRule="auto"/>
        <w:jc w:val="both"/>
        <w:rPr>
          <w:rFonts w:ascii="Times New Roman" w:hAnsi="Times New Roman" w:cs="Times New Roman"/>
          <w:sz w:val="24"/>
          <w:szCs w:val="24"/>
        </w:rPr>
      </w:pPr>
      <w:r w:rsidRPr="00B429F9">
        <w:rPr>
          <w:rFonts w:ascii="Times New Roman" w:hAnsi="Times New Roman" w:cs="Times New Roman"/>
          <w:sz w:val="24"/>
          <w:szCs w:val="24"/>
        </w:rPr>
        <w:t>NBL is the pioneer of private banking in Bangladesh. . As a result, there is a large branch with 200 branches and many employees, which creates excellent employment opportunities.</w:t>
      </w:r>
    </w:p>
    <w:p w:rsidR="0069010D" w:rsidRPr="0069010D" w:rsidRDefault="0069010D" w:rsidP="008A3019">
      <w:pPr>
        <w:pStyle w:val="ListParagraph"/>
        <w:numPr>
          <w:ilvl w:val="0"/>
          <w:numId w:val="36"/>
        </w:numPr>
        <w:spacing w:line="360" w:lineRule="auto"/>
        <w:jc w:val="both"/>
        <w:rPr>
          <w:rFonts w:ascii="Times New Roman" w:hAnsi="Times New Roman" w:cs="Times New Roman"/>
          <w:sz w:val="24"/>
          <w:szCs w:val="24"/>
        </w:rPr>
      </w:pPr>
      <w:r w:rsidRPr="0069010D">
        <w:rPr>
          <w:rFonts w:ascii="Times New Roman" w:hAnsi="Times New Roman" w:cs="Times New Roman"/>
          <w:sz w:val="24"/>
          <w:szCs w:val="24"/>
        </w:rPr>
        <w:t>Changes are made to credit policy, loan and advance policy and provisions for provisions on an ongoing basis.</w:t>
      </w:r>
    </w:p>
    <w:p w:rsidR="007F7EAF" w:rsidRPr="00993A7C" w:rsidRDefault="0069010D" w:rsidP="008A3019">
      <w:pPr>
        <w:pStyle w:val="ListParagraph"/>
        <w:numPr>
          <w:ilvl w:val="0"/>
          <w:numId w:val="36"/>
        </w:numPr>
        <w:spacing w:line="360" w:lineRule="auto"/>
        <w:jc w:val="both"/>
        <w:rPr>
          <w:rFonts w:ascii="Times New Roman" w:hAnsi="Times New Roman" w:cs="Times New Roman"/>
          <w:sz w:val="24"/>
          <w:szCs w:val="24"/>
        </w:rPr>
      </w:pPr>
      <w:r w:rsidRPr="0069010D">
        <w:rPr>
          <w:rFonts w:ascii="Times New Roman" w:hAnsi="Times New Roman" w:cs="Times New Roman"/>
          <w:sz w:val="24"/>
          <w:szCs w:val="24"/>
        </w:rPr>
        <w:t>Employees Managers involved in loan management recognize the right person to provide a loan to ensure recovery.</w:t>
      </w:r>
    </w:p>
    <w:p w:rsidR="00B429F9" w:rsidRPr="00912B6F" w:rsidRDefault="00B429F9" w:rsidP="008A3019">
      <w:pPr>
        <w:pStyle w:val="ListParagraph"/>
        <w:numPr>
          <w:ilvl w:val="0"/>
          <w:numId w:val="36"/>
        </w:numPr>
        <w:spacing w:line="360" w:lineRule="auto"/>
        <w:jc w:val="both"/>
        <w:rPr>
          <w:rFonts w:ascii="Times New Roman" w:hAnsi="Times New Roman" w:cs="Times New Roman"/>
          <w:sz w:val="24"/>
          <w:szCs w:val="24"/>
        </w:rPr>
      </w:pPr>
      <w:r w:rsidRPr="00B429F9">
        <w:rPr>
          <w:rFonts w:ascii="Times New Roman" w:hAnsi="Times New Roman" w:cs="Times New Roman"/>
          <w:sz w:val="24"/>
          <w:szCs w:val="24"/>
        </w:rPr>
        <w:t>The strength of the Bank lies in the senior management of the company and the financial strength of the sponsors, as they are well-known personalities in Bangladesh. This brilliant painting of the National Bank Limited helps to have a good image</w:t>
      </w:r>
      <w:r>
        <w:rPr>
          <w:rFonts w:ascii="Times New Roman" w:hAnsi="Times New Roman" w:cs="Times New Roman"/>
          <w:sz w:val="24"/>
          <w:szCs w:val="24"/>
        </w:rPr>
        <w:t>.</w:t>
      </w:r>
    </w:p>
    <w:p w:rsidR="00792265" w:rsidRPr="00541DF7" w:rsidRDefault="00993A7C" w:rsidP="00541DF7">
      <w:pPr>
        <w:pStyle w:val="ListParagraph"/>
        <w:numPr>
          <w:ilvl w:val="0"/>
          <w:numId w:val="36"/>
        </w:numPr>
        <w:spacing w:line="360" w:lineRule="auto"/>
        <w:jc w:val="both"/>
        <w:rPr>
          <w:rFonts w:ascii="Times New Roman" w:hAnsi="Times New Roman" w:cs="Times New Roman"/>
          <w:sz w:val="24"/>
          <w:szCs w:val="24"/>
        </w:rPr>
      </w:pPr>
      <w:r w:rsidRPr="00993A7C">
        <w:rPr>
          <w:rFonts w:ascii="Times New Roman" w:hAnsi="Times New Roman" w:cs="Times New Roman"/>
          <w:sz w:val="24"/>
          <w:szCs w:val="24"/>
        </w:rPr>
        <w:t>Converting local and external conversions is</w:t>
      </w:r>
      <w:r w:rsidR="00792265">
        <w:rPr>
          <w:rFonts w:ascii="Times New Roman" w:hAnsi="Times New Roman" w:cs="Times New Roman"/>
          <w:sz w:val="24"/>
          <w:szCs w:val="24"/>
        </w:rPr>
        <w:t xml:space="preserve"> an effective way for customers.</w:t>
      </w:r>
    </w:p>
    <w:p w:rsidR="00993A7C" w:rsidRPr="00993A7C" w:rsidRDefault="00993A7C" w:rsidP="008A3019">
      <w:pPr>
        <w:pStyle w:val="ListParagraph"/>
        <w:numPr>
          <w:ilvl w:val="0"/>
          <w:numId w:val="36"/>
        </w:numPr>
        <w:spacing w:line="360" w:lineRule="auto"/>
        <w:jc w:val="both"/>
        <w:rPr>
          <w:rFonts w:ascii="Times New Roman" w:hAnsi="Times New Roman" w:cs="Times New Roman"/>
          <w:sz w:val="24"/>
          <w:szCs w:val="24"/>
        </w:rPr>
      </w:pPr>
      <w:r w:rsidRPr="00993A7C">
        <w:rPr>
          <w:rFonts w:ascii="Times New Roman" w:hAnsi="Times New Roman" w:cs="Times New Roman"/>
          <w:sz w:val="24"/>
          <w:szCs w:val="24"/>
        </w:rPr>
        <w:t>Orientation The board of directors of his subordinates is very friendly.</w:t>
      </w:r>
    </w:p>
    <w:p w:rsidR="00993A7C" w:rsidRPr="00993A7C" w:rsidRDefault="00993A7C" w:rsidP="008A3019">
      <w:pPr>
        <w:pStyle w:val="ListParagraph"/>
        <w:numPr>
          <w:ilvl w:val="0"/>
          <w:numId w:val="36"/>
        </w:numPr>
        <w:spacing w:line="360" w:lineRule="auto"/>
        <w:jc w:val="both"/>
        <w:rPr>
          <w:rFonts w:ascii="Times New Roman" w:hAnsi="Times New Roman" w:cs="Times New Roman"/>
          <w:sz w:val="24"/>
          <w:szCs w:val="24"/>
        </w:rPr>
      </w:pPr>
      <w:r w:rsidRPr="00993A7C">
        <w:rPr>
          <w:rFonts w:ascii="Times New Roman" w:hAnsi="Times New Roman" w:cs="Times New Roman"/>
          <w:sz w:val="24"/>
          <w:szCs w:val="24"/>
        </w:rPr>
        <w:t>Special plans such as consumer credit programs, monthly savings plans, insurance plans, etc. They are very popular</w:t>
      </w:r>
    </w:p>
    <w:p w:rsidR="00912B6F" w:rsidRPr="00993A7C" w:rsidRDefault="00993A7C" w:rsidP="008A3019">
      <w:pPr>
        <w:pStyle w:val="ListParagraph"/>
        <w:numPr>
          <w:ilvl w:val="0"/>
          <w:numId w:val="36"/>
        </w:numPr>
        <w:spacing w:line="360" w:lineRule="auto"/>
        <w:jc w:val="both"/>
        <w:rPr>
          <w:rFonts w:ascii="Times New Roman" w:hAnsi="Times New Roman" w:cs="Times New Roman"/>
          <w:sz w:val="24"/>
          <w:szCs w:val="24"/>
        </w:rPr>
      </w:pPr>
      <w:r w:rsidRPr="00993A7C">
        <w:rPr>
          <w:rFonts w:ascii="Times New Roman" w:hAnsi="Times New Roman" w:cs="Times New Roman"/>
          <w:sz w:val="24"/>
          <w:szCs w:val="24"/>
        </w:rPr>
        <w:t xml:space="preserve"> Not an appropriate human resource in each department.</w:t>
      </w:r>
      <w:r w:rsidR="00912B6F" w:rsidRPr="00993A7C">
        <w:rPr>
          <w:rFonts w:ascii="Times New Roman" w:hAnsi="Times New Roman" w:cs="Times New Roman"/>
          <w:sz w:val="24"/>
          <w:szCs w:val="24"/>
        </w:rPr>
        <w:t>.</w:t>
      </w:r>
    </w:p>
    <w:p w:rsidR="00507DF0" w:rsidRPr="00912B6F" w:rsidRDefault="002272E3" w:rsidP="008A3019">
      <w:pPr>
        <w:pStyle w:val="ListParagraph"/>
        <w:numPr>
          <w:ilvl w:val="0"/>
          <w:numId w:val="36"/>
        </w:numPr>
        <w:spacing w:line="360" w:lineRule="auto"/>
        <w:jc w:val="both"/>
        <w:rPr>
          <w:rFonts w:ascii="Times New Roman" w:hAnsi="Times New Roman" w:cs="Times New Roman"/>
          <w:sz w:val="24"/>
          <w:szCs w:val="24"/>
        </w:rPr>
      </w:pPr>
      <w:r w:rsidRPr="00912B6F">
        <w:rPr>
          <w:rFonts w:ascii="Times New Roman" w:hAnsi="Times New Roman" w:cs="Times New Roman"/>
          <w:sz w:val="24"/>
          <w:szCs w:val="24"/>
        </w:rPr>
        <w:t xml:space="preserve">NBL has lack of manpower to serve the growing customer demand. </w:t>
      </w:r>
      <w:r w:rsidR="00833C3D" w:rsidRPr="00912B6F">
        <w:rPr>
          <w:rFonts w:ascii="Times New Roman" w:hAnsi="Times New Roman" w:cs="Times New Roman"/>
          <w:sz w:val="24"/>
          <w:szCs w:val="24"/>
        </w:rPr>
        <w:t>So</w:t>
      </w:r>
      <w:r w:rsidRPr="00912B6F">
        <w:rPr>
          <w:rFonts w:ascii="Times New Roman" w:hAnsi="Times New Roman" w:cs="Times New Roman"/>
          <w:sz w:val="24"/>
          <w:szCs w:val="24"/>
        </w:rPr>
        <w:t xml:space="preserve"> they not are being able to provide service to the customer in efficient manner.</w:t>
      </w:r>
    </w:p>
    <w:p w:rsidR="00896A8F" w:rsidRPr="00BD0AF5" w:rsidRDefault="007F7EAF" w:rsidP="008A5248">
      <w:pPr>
        <w:pStyle w:val="ListParagraph"/>
        <w:numPr>
          <w:ilvl w:val="0"/>
          <w:numId w:val="36"/>
        </w:numPr>
        <w:spacing w:line="360" w:lineRule="auto"/>
        <w:jc w:val="both"/>
        <w:rPr>
          <w:rFonts w:ascii="Times New Roman" w:hAnsi="Times New Roman" w:cs="Times New Roman"/>
          <w:sz w:val="24"/>
          <w:szCs w:val="24"/>
        </w:rPr>
      </w:pPr>
      <w:r w:rsidRPr="00912B6F">
        <w:rPr>
          <w:rFonts w:ascii="Times New Roman" w:hAnsi="Times New Roman" w:cs="Times New Roman"/>
          <w:sz w:val="24"/>
          <w:szCs w:val="24"/>
        </w:rPr>
        <w:t xml:space="preserve"> ATM facility</w:t>
      </w:r>
      <w:r w:rsidR="00592A8A">
        <w:rPr>
          <w:rFonts w:ascii="Times New Roman" w:hAnsi="Times New Roman" w:cs="Times New Roman"/>
          <w:sz w:val="24"/>
          <w:szCs w:val="24"/>
        </w:rPr>
        <w:t xml:space="preserve"> introduced </w:t>
      </w:r>
      <w:r w:rsidRPr="00912B6F">
        <w:rPr>
          <w:rFonts w:ascii="Times New Roman" w:hAnsi="Times New Roman" w:cs="Times New Roman"/>
          <w:sz w:val="24"/>
          <w:szCs w:val="24"/>
        </w:rPr>
        <w:t>to</w:t>
      </w:r>
      <w:r w:rsidR="00592A8A">
        <w:rPr>
          <w:rFonts w:ascii="Times New Roman" w:hAnsi="Times New Roman" w:cs="Times New Roman"/>
          <w:sz w:val="24"/>
          <w:szCs w:val="24"/>
        </w:rPr>
        <w:t xml:space="preserve"> this </w:t>
      </w:r>
      <w:r w:rsidR="00592A8A" w:rsidRPr="00912B6F">
        <w:rPr>
          <w:rFonts w:ascii="Times New Roman" w:hAnsi="Times New Roman" w:cs="Times New Roman"/>
          <w:sz w:val="24"/>
          <w:szCs w:val="24"/>
        </w:rPr>
        <w:t>customer</w:t>
      </w:r>
      <w:r w:rsidRPr="00912B6F">
        <w:rPr>
          <w:rFonts w:ascii="Times New Roman" w:hAnsi="Times New Roman" w:cs="Times New Roman"/>
          <w:sz w:val="24"/>
          <w:szCs w:val="24"/>
        </w:rPr>
        <w:t>. But custome</w:t>
      </w:r>
      <w:r w:rsidR="00592A8A">
        <w:rPr>
          <w:rFonts w:ascii="Times New Roman" w:hAnsi="Times New Roman" w:cs="Times New Roman"/>
          <w:sz w:val="24"/>
          <w:szCs w:val="24"/>
        </w:rPr>
        <w:t>rs are not satisfied about this service.</w:t>
      </w:r>
    </w:p>
    <w:p w:rsidR="00DD6C24" w:rsidRPr="00993612" w:rsidRDefault="00DD6C24" w:rsidP="008A5248">
      <w:pPr>
        <w:rPr>
          <w:rFonts w:ascii="Times New Roman" w:hAnsi="Times New Roman" w:cs="Times New Roman"/>
          <w:b/>
          <w:sz w:val="24"/>
          <w:szCs w:val="24"/>
        </w:rPr>
      </w:pPr>
      <w:r w:rsidRPr="00993612">
        <w:rPr>
          <w:rFonts w:ascii="Times New Roman" w:hAnsi="Times New Roman" w:cs="Times New Roman"/>
          <w:b/>
          <w:sz w:val="24"/>
          <w:szCs w:val="24"/>
        </w:rPr>
        <w:t>Analysis of the data</w:t>
      </w:r>
    </w:p>
    <w:p w:rsidR="00DD6C24" w:rsidRPr="00B55187" w:rsidRDefault="00DD6C24" w:rsidP="00DD6C24">
      <w:pPr>
        <w:pStyle w:val="ListParagraph"/>
        <w:numPr>
          <w:ilvl w:val="0"/>
          <w:numId w:val="35"/>
        </w:numPr>
        <w:rPr>
          <w:rFonts w:ascii="Times New Roman" w:hAnsi="Times New Roman" w:cs="Times New Roman"/>
          <w:sz w:val="24"/>
          <w:szCs w:val="24"/>
        </w:rPr>
      </w:pPr>
      <w:r w:rsidRPr="00B55187">
        <w:rPr>
          <w:rFonts w:ascii="Times New Roman" w:hAnsi="Times New Roman" w:cs="Times New Roman"/>
          <w:sz w:val="24"/>
          <w:szCs w:val="24"/>
        </w:rPr>
        <w:t>Line chart: Savings Account</w:t>
      </w:r>
    </w:p>
    <w:p w:rsidR="00DD6C24" w:rsidRPr="00B55187" w:rsidRDefault="00DD6C24" w:rsidP="00DD6C24">
      <w:pPr>
        <w:pStyle w:val="ListParagraph"/>
        <w:numPr>
          <w:ilvl w:val="0"/>
          <w:numId w:val="35"/>
        </w:numPr>
        <w:rPr>
          <w:rFonts w:ascii="Times New Roman" w:hAnsi="Times New Roman" w:cs="Times New Roman"/>
          <w:sz w:val="24"/>
          <w:szCs w:val="24"/>
        </w:rPr>
      </w:pPr>
      <w:r w:rsidRPr="00B55187">
        <w:rPr>
          <w:rFonts w:ascii="Times New Roman" w:hAnsi="Times New Roman" w:cs="Times New Roman"/>
          <w:sz w:val="24"/>
          <w:szCs w:val="24"/>
        </w:rPr>
        <w:t>Line chart: Current Deposit</w:t>
      </w:r>
    </w:p>
    <w:p w:rsidR="00DD6C24" w:rsidRPr="00B55187" w:rsidRDefault="00DD6C24" w:rsidP="00DD6C24">
      <w:pPr>
        <w:pStyle w:val="ListParagraph"/>
        <w:numPr>
          <w:ilvl w:val="0"/>
          <w:numId w:val="35"/>
        </w:numPr>
        <w:rPr>
          <w:rFonts w:ascii="Times New Roman" w:hAnsi="Times New Roman" w:cs="Times New Roman"/>
          <w:sz w:val="24"/>
          <w:szCs w:val="24"/>
        </w:rPr>
      </w:pPr>
      <w:r w:rsidRPr="00B55187">
        <w:rPr>
          <w:rFonts w:ascii="Times New Roman" w:hAnsi="Times New Roman" w:cs="Times New Roman"/>
          <w:sz w:val="24"/>
          <w:szCs w:val="24"/>
        </w:rPr>
        <w:t>Line chart: Monthly savings scheme</w:t>
      </w:r>
    </w:p>
    <w:p w:rsidR="00DD6C24" w:rsidRPr="00B55187" w:rsidRDefault="00DD6C24" w:rsidP="00DD6C24">
      <w:pPr>
        <w:pStyle w:val="ListParagraph"/>
        <w:numPr>
          <w:ilvl w:val="0"/>
          <w:numId w:val="35"/>
        </w:numPr>
        <w:rPr>
          <w:rFonts w:ascii="Times New Roman" w:hAnsi="Times New Roman" w:cs="Times New Roman"/>
          <w:sz w:val="24"/>
          <w:szCs w:val="24"/>
        </w:rPr>
      </w:pPr>
      <w:r w:rsidRPr="00B55187">
        <w:rPr>
          <w:rFonts w:ascii="Times New Roman" w:hAnsi="Times New Roman" w:cs="Times New Roman"/>
          <w:sz w:val="24"/>
          <w:szCs w:val="24"/>
        </w:rPr>
        <w:t>Line chart: Millionaire deposit scheme</w:t>
      </w:r>
    </w:p>
    <w:p w:rsidR="00C80049" w:rsidRPr="00696905" w:rsidRDefault="00DD6C24" w:rsidP="008A5248">
      <w:pPr>
        <w:pStyle w:val="ListParagraph"/>
        <w:numPr>
          <w:ilvl w:val="0"/>
          <w:numId w:val="35"/>
        </w:numPr>
        <w:rPr>
          <w:rFonts w:ascii="Times New Roman" w:hAnsi="Times New Roman" w:cs="Times New Roman"/>
          <w:sz w:val="24"/>
          <w:szCs w:val="24"/>
        </w:rPr>
      </w:pPr>
      <w:r w:rsidRPr="00B55187">
        <w:rPr>
          <w:rFonts w:ascii="Times New Roman" w:hAnsi="Times New Roman" w:cs="Times New Roman"/>
          <w:sz w:val="24"/>
          <w:szCs w:val="24"/>
        </w:rPr>
        <w:t xml:space="preserve">Line chart: Fixed deposit (FDR)   </w:t>
      </w:r>
    </w:p>
    <w:p w:rsidR="00BD0AF5" w:rsidRPr="007A68D7" w:rsidRDefault="00C5794B" w:rsidP="008A5248">
      <w:pPr>
        <w:rPr>
          <w:b/>
          <w:noProof/>
          <w:sz w:val="24"/>
          <w:szCs w:val="24"/>
        </w:rPr>
      </w:pPr>
      <w:r w:rsidRPr="00BD0AF5">
        <w:rPr>
          <w:rFonts w:ascii="Times New Roman" w:hAnsi="Times New Roman" w:cs="Times New Roman"/>
          <w:b/>
          <w:sz w:val="24"/>
          <w:szCs w:val="24"/>
        </w:rPr>
        <w:t>Savings account:</w:t>
      </w:r>
      <w:r w:rsidRPr="00BD0AF5">
        <w:rPr>
          <w:b/>
          <w:noProof/>
          <w:sz w:val="24"/>
          <w:szCs w:val="24"/>
        </w:rPr>
        <w:t xml:space="preserve"> </w:t>
      </w:r>
    </w:p>
    <w:p w:rsidR="00BD0AF5" w:rsidRDefault="00C5794B" w:rsidP="007A68D7">
      <w:pPr>
        <w:rPr>
          <w:rFonts w:ascii="Times New Roman" w:hAnsi="Times New Roman" w:cs="Times New Roman"/>
          <w:sz w:val="28"/>
          <w:szCs w:val="28"/>
        </w:rPr>
      </w:pPr>
      <w:r>
        <w:rPr>
          <w:rFonts w:ascii="Times New Roman" w:hAnsi="Times New Roman" w:cs="Times New Roman"/>
          <w:sz w:val="28"/>
          <w:szCs w:val="28"/>
        </w:rPr>
        <w:t xml:space="preserve">    </w:t>
      </w:r>
      <w:r w:rsidR="00C80049">
        <w:rPr>
          <w:noProof/>
        </w:rPr>
        <w:drawing>
          <wp:inline distT="0" distB="0" distL="0" distR="0" wp14:anchorId="7469A0A0" wp14:editId="13441130">
            <wp:extent cx="3848100" cy="19431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Times New Roman" w:hAnsi="Times New Roman" w:cs="Times New Roman"/>
          <w:sz w:val="28"/>
          <w:szCs w:val="28"/>
        </w:rPr>
        <w:t xml:space="preserve">  </w:t>
      </w:r>
      <w:r w:rsidR="007A68D7">
        <w:rPr>
          <w:rFonts w:ascii="Times New Roman" w:hAnsi="Times New Roman" w:cs="Times New Roman"/>
          <w:sz w:val="28"/>
          <w:szCs w:val="28"/>
        </w:rPr>
        <w:t xml:space="preserve">                               </w:t>
      </w:r>
    </w:p>
    <w:p w:rsidR="004E317F" w:rsidRPr="007A68D7" w:rsidRDefault="004E317F" w:rsidP="007A68D7">
      <w:pPr>
        <w:rPr>
          <w:rFonts w:ascii="Times New Roman" w:hAnsi="Times New Roman" w:cs="Times New Roman"/>
          <w:sz w:val="28"/>
          <w:szCs w:val="28"/>
        </w:rPr>
      </w:pPr>
    </w:p>
    <w:p w:rsidR="00BD0AF5" w:rsidRDefault="00B55187" w:rsidP="007A68D7">
      <w:pPr>
        <w:spacing w:line="360" w:lineRule="auto"/>
        <w:jc w:val="both"/>
        <w:rPr>
          <w:rFonts w:ascii="Times New Roman" w:hAnsi="Times New Roman" w:cs="Times New Roman"/>
          <w:sz w:val="28"/>
          <w:szCs w:val="28"/>
        </w:rPr>
      </w:pPr>
      <w:r w:rsidRPr="00B55187">
        <w:rPr>
          <w:rFonts w:ascii="Times New Roman" w:hAnsi="Times New Roman" w:cs="Times New Roman"/>
          <w:sz w:val="24"/>
          <w:szCs w:val="24"/>
        </w:rPr>
        <w:t>Note:</w:t>
      </w:r>
      <w:r w:rsidR="002B5673" w:rsidRPr="00B55187">
        <w:rPr>
          <w:rFonts w:ascii="Times New Roman" w:hAnsi="Times New Roman" w:cs="Times New Roman"/>
          <w:sz w:val="24"/>
          <w:szCs w:val="24"/>
        </w:rPr>
        <w:t xml:space="preserve"> Every </w:t>
      </w:r>
      <w:r w:rsidRPr="00B55187">
        <w:rPr>
          <w:rFonts w:ascii="Times New Roman" w:hAnsi="Times New Roman" w:cs="Times New Roman"/>
          <w:sz w:val="24"/>
          <w:szCs w:val="24"/>
        </w:rPr>
        <w:t>point</w:t>
      </w:r>
      <w:r w:rsidR="002B5673" w:rsidRPr="00B55187">
        <w:rPr>
          <w:rFonts w:ascii="Times New Roman" w:hAnsi="Times New Roman" w:cs="Times New Roman"/>
          <w:sz w:val="24"/>
          <w:szCs w:val="24"/>
        </w:rPr>
        <w:t xml:space="preserve"> of the line hart </w:t>
      </w:r>
      <w:r w:rsidRPr="00B55187">
        <w:rPr>
          <w:rFonts w:ascii="Times New Roman" w:hAnsi="Times New Roman" w:cs="Times New Roman"/>
          <w:sz w:val="24"/>
          <w:szCs w:val="24"/>
        </w:rPr>
        <w:t>represents</w:t>
      </w:r>
      <w:r w:rsidR="002B5673" w:rsidRPr="00B55187">
        <w:rPr>
          <w:rFonts w:ascii="Times New Roman" w:hAnsi="Times New Roman" w:cs="Times New Roman"/>
          <w:sz w:val="24"/>
          <w:szCs w:val="24"/>
        </w:rPr>
        <w:t xml:space="preserve"> the monthly account opening data. This line chart show the trend of savings account in month of January is the height number savings account opened</w:t>
      </w:r>
      <w:r w:rsidR="00E04A25">
        <w:rPr>
          <w:rFonts w:ascii="Times New Roman" w:hAnsi="Times New Roman" w:cs="Times New Roman"/>
          <w:sz w:val="28"/>
          <w:szCs w:val="28"/>
        </w:rPr>
        <w:t>.</w:t>
      </w:r>
      <w:r w:rsidR="002B5673">
        <w:rPr>
          <w:rFonts w:ascii="Times New Roman" w:hAnsi="Times New Roman" w:cs="Times New Roman"/>
          <w:sz w:val="28"/>
          <w:szCs w:val="28"/>
        </w:rPr>
        <w:t xml:space="preserve">  </w:t>
      </w:r>
    </w:p>
    <w:p w:rsidR="007A68D7" w:rsidRDefault="007A68D7" w:rsidP="008A5248">
      <w:pPr>
        <w:rPr>
          <w:rFonts w:ascii="Times New Roman" w:hAnsi="Times New Roman" w:cs="Times New Roman"/>
          <w:b/>
          <w:sz w:val="24"/>
          <w:szCs w:val="24"/>
        </w:rPr>
      </w:pPr>
    </w:p>
    <w:p w:rsidR="007A68D7" w:rsidRDefault="007A68D7" w:rsidP="008A5248">
      <w:pPr>
        <w:rPr>
          <w:rFonts w:ascii="Times New Roman" w:hAnsi="Times New Roman" w:cs="Times New Roman"/>
          <w:b/>
          <w:sz w:val="24"/>
          <w:szCs w:val="24"/>
        </w:rPr>
      </w:pPr>
    </w:p>
    <w:p w:rsidR="007A68D7" w:rsidRDefault="00494D9A" w:rsidP="008A5248">
      <w:pPr>
        <w:rPr>
          <w:rFonts w:ascii="Times New Roman" w:hAnsi="Times New Roman" w:cs="Times New Roman"/>
          <w:sz w:val="28"/>
          <w:szCs w:val="28"/>
        </w:rPr>
      </w:pPr>
      <w:r w:rsidRPr="007A3805">
        <w:rPr>
          <w:rFonts w:ascii="Times New Roman" w:hAnsi="Times New Roman" w:cs="Times New Roman"/>
          <w:b/>
          <w:sz w:val="24"/>
          <w:szCs w:val="24"/>
        </w:rPr>
        <w:t>Current</w:t>
      </w:r>
      <w:r w:rsidR="00C80049" w:rsidRPr="007A3805">
        <w:rPr>
          <w:rFonts w:ascii="Times New Roman" w:hAnsi="Times New Roman" w:cs="Times New Roman"/>
          <w:b/>
          <w:sz w:val="24"/>
          <w:szCs w:val="24"/>
        </w:rPr>
        <w:t xml:space="preserve"> deposit</w:t>
      </w:r>
      <w:r w:rsidR="00C80049">
        <w:rPr>
          <w:rFonts w:ascii="Times New Roman" w:hAnsi="Times New Roman" w:cs="Times New Roman"/>
          <w:sz w:val="28"/>
          <w:szCs w:val="28"/>
        </w:rPr>
        <w:t>:</w:t>
      </w:r>
    </w:p>
    <w:p w:rsidR="007A68D7" w:rsidRDefault="007A68D7" w:rsidP="008A5248">
      <w:pPr>
        <w:rPr>
          <w:rFonts w:ascii="Times New Roman" w:hAnsi="Times New Roman" w:cs="Times New Roman"/>
          <w:sz w:val="28"/>
          <w:szCs w:val="28"/>
        </w:rPr>
      </w:pPr>
    </w:p>
    <w:p w:rsidR="00AA0076" w:rsidRDefault="008A7DE3" w:rsidP="00696905">
      <w:pPr>
        <w:rPr>
          <w:rFonts w:ascii="Times New Roman" w:hAnsi="Times New Roman" w:cs="Times New Roman"/>
          <w:sz w:val="24"/>
          <w:szCs w:val="24"/>
        </w:rPr>
      </w:pPr>
      <w:r>
        <w:rPr>
          <w:noProof/>
        </w:rPr>
        <w:drawing>
          <wp:inline distT="0" distB="0" distL="0" distR="0" wp14:anchorId="22703FD2" wp14:editId="474D302F">
            <wp:extent cx="4029075" cy="2305050"/>
            <wp:effectExtent l="0" t="0" r="952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B55187">
        <w:rPr>
          <w:rFonts w:ascii="Times New Roman" w:hAnsi="Times New Roman" w:cs="Times New Roman"/>
          <w:sz w:val="24"/>
          <w:szCs w:val="24"/>
        </w:rPr>
        <w:t xml:space="preserve"> </w:t>
      </w:r>
    </w:p>
    <w:p w:rsidR="00524BAD" w:rsidRPr="00993612" w:rsidRDefault="008A7DE3" w:rsidP="008A5248">
      <w:pPr>
        <w:rPr>
          <w:rFonts w:ascii="Times New Roman" w:hAnsi="Times New Roman" w:cs="Times New Roman"/>
          <w:sz w:val="24"/>
          <w:szCs w:val="24"/>
        </w:rPr>
      </w:pPr>
      <w:r w:rsidRPr="00B55187">
        <w:rPr>
          <w:rFonts w:ascii="Times New Roman" w:hAnsi="Times New Roman" w:cs="Times New Roman"/>
          <w:sz w:val="24"/>
          <w:szCs w:val="24"/>
        </w:rPr>
        <w:t xml:space="preserve"> </w:t>
      </w:r>
      <w:r w:rsidR="00B55187" w:rsidRPr="00B55187">
        <w:rPr>
          <w:rFonts w:ascii="Times New Roman" w:hAnsi="Times New Roman" w:cs="Times New Roman"/>
          <w:sz w:val="24"/>
          <w:szCs w:val="24"/>
        </w:rPr>
        <w:t>Note:</w:t>
      </w:r>
      <w:r w:rsidR="00E04A25" w:rsidRPr="00B55187">
        <w:rPr>
          <w:rFonts w:ascii="Times New Roman" w:hAnsi="Times New Roman" w:cs="Times New Roman"/>
          <w:sz w:val="24"/>
          <w:szCs w:val="24"/>
        </w:rPr>
        <w:t xml:space="preserve"> </w:t>
      </w:r>
      <w:r w:rsidR="00B218F9" w:rsidRPr="00B218F9">
        <w:rPr>
          <w:rFonts w:ascii="Times New Roman" w:hAnsi="Times New Roman" w:cs="Times New Roman"/>
          <w:sz w:val="24"/>
          <w:szCs w:val="24"/>
        </w:rPr>
        <w:t>Each point in the line represents the monthly opening data of the account</w:t>
      </w:r>
      <w:r w:rsidR="00B218F9">
        <w:rPr>
          <w:rFonts w:ascii="Times New Roman" w:hAnsi="Times New Roman" w:cs="Times New Roman"/>
          <w:sz w:val="24"/>
          <w:szCs w:val="24"/>
        </w:rPr>
        <w:t>.</w:t>
      </w:r>
      <w:r w:rsidR="00E04A25" w:rsidRPr="00B55187">
        <w:rPr>
          <w:rFonts w:ascii="Times New Roman" w:hAnsi="Times New Roman" w:cs="Times New Roman"/>
          <w:sz w:val="24"/>
          <w:szCs w:val="24"/>
        </w:rPr>
        <w:t xml:space="preserve"> </w:t>
      </w:r>
      <w:r w:rsidR="00B55187" w:rsidRPr="00B55187">
        <w:rPr>
          <w:rFonts w:ascii="Times New Roman" w:hAnsi="Times New Roman" w:cs="Times New Roman"/>
          <w:sz w:val="24"/>
          <w:szCs w:val="24"/>
        </w:rPr>
        <w:t>This line chart shows</w:t>
      </w:r>
      <w:r w:rsidR="00E04A25" w:rsidRPr="00B55187">
        <w:rPr>
          <w:rFonts w:ascii="Times New Roman" w:hAnsi="Times New Roman" w:cs="Times New Roman"/>
          <w:sz w:val="24"/>
          <w:szCs w:val="24"/>
        </w:rPr>
        <w:t xml:space="preserve"> the trend of current accounts in January </w:t>
      </w:r>
      <w:r w:rsidR="00125503" w:rsidRPr="00B55187">
        <w:rPr>
          <w:rFonts w:ascii="Times New Roman" w:hAnsi="Times New Roman" w:cs="Times New Roman"/>
          <w:sz w:val="24"/>
          <w:szCs w:val="24"/>
        </w:rPr>
        <w:t>to J</w:t>
      </w:r>
      <w:r w:rsidR="00E04A25" w:rsidRPr="00B55187">
        <w:rPr>
          <w:rFonts w:ascii="Times New Roman" w:hAnsi="Times New Roman" w:cs="Times New Roman"/>
          <w:sz w:val="24"/>
          <w:szCs w:val="24"/>
        </w:rPr>
        <w:t>uly. We can see that the height number current deposit acc</w:t>
      </w:r>
      <w:r w:rsidR="00993612">
        <w:rPr>
          <w:rFonts w:ascii="Times New Roman" w:hAnsi="Times New Roman" w:cs="Times New Roman"/>
          <w:sz w:val="24"/>
          <w:szCs w:val="24"/>
        </w:rPr>
        <w:t>ounts opened January and April.</w:t>
      </w:r>
    </w:p>
    <w:p w:rsidR="00524BAD" w:rsidRPr="007A3805" w:rsidRDefault="00524BAD" w:rsidP="008A5248">
      <w:pPr>
        <w:rPr>
          <w:rFonts w:ascii="Times New Roman" w:hAnsi="Times New Roman" w:cs="Times New Roman"/>
          <w:b/>
          <w:sz w:val="24"/>
          <w:szCs w:val="24"/>
        </w:rPr>
      </w:pPr>
      <w:r w:rsidRPr="007A3805">
        <w:rPr>
          <w:rFonts w:ascii="Times New Roman" w:hAnsi="Times New Roman" w:cs="Times New Roman"/>
          <w:b/>
          <w:sz w:val="24"/>
          <w:szCs w:val="24"/>
        </w:rPr>
        <w:t>Monthly savings scheme (NMS):</w:t>
      </w:r>
    </w:p>
    <w:p w:rsidR="00524BAD" w:rsidRDefault="00B8197E" w:rsidP="008A5248">
      <w:pPr>
        <w:rPr>
          <w:rFonts w:ascii="Times New Roman" w:hAnsi="Times New Roman" w:cs="Times New Roman"/>
          <w:sz w:val="28"/>
          <w:szCs w:val="28"/>
        </w:rPr>
      </w:pPr>
      <w:r>
        <w:rPr>
          <w:noProof/>
        </w:rPr>
        <w:drawing>
          <wp:inline distT="0" distB="0" distL="0" distR="0" wp14:anchorId="773E4D31" wp14:editId="2C245400">
            <wp:extent cx="4286250" cy="229552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574C0" w:rsidRPr="00B55187" w:rsidRDefault="00845FFF" w:rsidP="00433666">
      <w:pPr>
        <w:spacing w:line="360" w:lineRule="auto"/>
        <w:jc w:val="both"/>
        <w:rPr>
          <w:rFonts w:ascii="Times New Roman" w:hAnsi="Times New Roman" w:cs="Times New Roman"/>
          <w:sz w:val="24"/>
          <w:szCs w:val="24"/>
        </w:rPr>
      </w:pPr>
      <w:r w:rsidRPr="00B55187">
        <w:rPr>
          <w:rFonts w:ascii="Times New Roman" w:hAnsi="Times New Roman" w:cs="Times New Roman"/>
          <w:sz w:val="24"/>
          <w:szCs w:val="24"/>
        </w:rPr>
        <w:t>Note</w:t>
      </w:r>
      <w:r w:rsidR="006F5E7B" w:rsidRPr="00B55187">
        <w:rPr>
          <w:rFonts w:ascii="Times New Roman" w:hAnsi="Times New Roman" w:cs="Times New Roman"/>
          <w:sz w:val="24"/>
          <w:szCs w:val="24"/>
        </w:rPr>
        <w:t>.</w:t>
      </w:r>
      <w:r w:rsidR="00B218F9" w:rsidRPr="00B218F9">
        <w:t xml:space="preserve"> </w:t>
      </w:r>
      <w:r w:rsidR="00B218F9" w:rsidRPr="00B218F9">
        <w:rPr>
          <w:rFonts w:ascii="Times New Roman" w:hAnsi="Times New Roman" w:cs="Times New Roman"/>
          <w:sz w:val="24"/>
          <w:szCs w:val="24"/>
        </w:rPr>
        <w:t>Each point in the line represents the monthly opening data of the account</w:t>
      </w:r>
      <w:r w:rsidR="006F5E7B" w:rsidRPr="00B55187">
        <w:rPr>
          <w:rFonts w:ascii="Times New Roman" w:hAnsi="Times New Roman" w:cs="Times New Roman"/>
          <w:sz w:val="24"/>
          <w:szCs w:val="24"/>
        </w:rPr>
        <w:t xml:space="preserve"> </w:t>
      </w:r>
      <w:r w:rsidR="00B218F9">
        <w:rPr>
          <w:rFonts w:ascii="Times New Roman" w:hAnsi="Times New Roman" w:cs="Times New Roman"/>
          <w:sz w:val="24"/>
          <w:szCs w:val="24"/>
        </w:rPr>
        <w:t>.T</w:t>
      </w:r>
      <w:r w:rsidR="00B218F9" w:rsidRPr="00B55187">
        <w:rPr>
          <w:rFonts w:ascii="Times New Roman" w:hAnsi="Times New Roman" w:cs="Times New Roman"/>
          <w:sz w:val="24"/>
          <w:szCs w:val="24"/>
        </w:rPr>
        <w:t>his</w:t>
      </w:r>
      <w:r w:rsidRPr="00B55187">
        <w:rPr>
          <w:rFonts w:ascii="Times New Roman" w:hAnsi="Times New Roman" w:cs="Times New Roman"/>
          <w:sz w:val="24"/>
          <w:szCs w:val="24"/>
        </w:rPr>
        <w:t xml:space="preserve"> line chart shows</w:t>
      </w:r>
      <w:r w:rsidR="006F5E7B" w:rsidRPr="00B55187">
        <w:rPr>
          <w:rFonts w:ascii="Times New Roman" w:hAnsi="Times New Roman" w:cs="Times New Roman"/>
          <w:sz w:val="24"/>
          <w:szCs w:val="24"/>
        </w:rPr>
        <w:t xml:space="preserve"> the trend of NMS in January to July. We can see that the maximum number of NMS account</w:t>
      </w:r>
      <w:r w:rsidRPr="00B55187">
        <w:rPr>
          <w:rFonts w:ascii="Times New Roman" w:hAnsi="Times New Roman" w:cs="Times New Roman"/>
          <w:sz w:val="24"/>
          <w:szCs w:val="24"/>
        </w:rPr>
        <w:t xml:space="preserve"> opened in M</w:t>
      </w:r>
      <w:r w:rsidR="006F5E7B" w:rsidRPr="00B55187">
        <w:rPr>
          <w:rFonts w:ascii="Times New Roman" w:hAnsi="Times New Roman" w:cs="Times New Roman"/>
          <w:sz w:val="24"/>
          <w:szCs w:val="24"/>
        </w:rPr>
        <w:t>arch.</w:t>
      </w:r>
    </w:p>
    <w:p w:rsidR="00341266" w:rsidRDefault="00341266" w:rsidP="008A5248">
      <w:pPr>
        <w:rPr>
          <w:rFonts w:ascii="Times New Roman" w:hAnsi="Times New Roman" w:cs="Times New Roman"/>
          <w:sz w:val="28"/>
          <w:szCs w:val="28"/>
        </w:rPr>
      </w:pPr>
    </w:p>
    <w:p w:rsidR="00BD0AF5" w:rsidRDefault="00BD0AF5" w:rsidP="008A5248">
      <w:pPr>
        <w:rPr>
          <w:rFonts w:ascii="Times New Roman" w:hAnsi="Times New Roman" w:cs="Times New Roman"/>
          <w:b/>
          <w:sz w:val="24"/>
          <w:szCs w:val="24"/>
        </w:rPr>
      </w:pPr>
    </w:p>
    <w:p w:rsidR="00BD0AF5" w:rsidRDefault="00BD0AF5" w:rsidP="008A5248">
      <w:pPr>
        <w:rPr>
          <w:rFonts w:ascii="Times New Roman" w:hAnsi="Times New Roman" w:cs="Times New Roman"/>
          <w:b/>
          <w:sz w:val="24"/>
          <w:szCs w:val="24"/>
        </w:rPr>
      </w:pPr>
    </w:p>
    <w:p w:rsidR="007A68D7" w:rsidRDefault="007A68D7" w:rsidP="008A5248">
      <w:pPr>
        <w:rPr>
          <w:rFonts w:ascii="Times New Roman" w:hAnsi="Times New Roman" w:cs="Times New Roman"/>
          <w:b/>
          <w:sz w:val="24"/>
          <w:szCs w:val="24"/>
        </w:rPr>
      </w:pPr>
    </w:p>
    <w:p w:rsidR="00B8197E" w:rsidRPr="00BD0AF5" w:rsidRDefault="00B8197E" w:rsidP="008A5248">
      <w:pPr>
        <w:rPr>
          <w:rFonts w:ascii="Times New Roman" w:hAnsi="Times New Roman" w:cs="Times New Roman"/>
          <w:b/>
          <w:sz w:val="24"/>
          <w:szCs w:val="24"/>
        </w:rPr>
      </w:pPr>
      <w:r w:rsidRPr="00BD0AF5">
        <w:rPr>
          <w:rFonts w:ascii="Times New Roman" w:hAnsi="Times New Roman" w:cs="Times New Roman"/>
          <w:b/>
          <w:sz w:val="24"/>
          <w:szCs w:val="24"/>
        </w:rPr>
        <w:t xml:space="preserve">Millionaire savings </w:t>
      </w:r>
      <w:r w:rsidR="00D21BA0" w:rsidRPr="00BD0AF5">
        <w:rPr>
          <w:rFonts w:ascii="Times New Roman" w:hAnsi="Times New Roman" w:cs="Times New Roman"/>
          <w:b/>
          <w:sz w:val="24"/>
          <w:szCs w:val="24"/>
        </w:rPr>
        <w:t>scheme :( MDS</w:t>
      </w:r>
      <w:r w:rsidR="00B55187" w:rsidRPr="00BD0AF5">
        <w:rPr>
          <w:rFonts w:ascii="Times New Roman" w:hAnsi="Times New Roman" w:cs="Times New Roman"/>
          <w:b/>
          <w:sz w:val="24"/>
          <w:szCs w:val="24"/>
        </w:rPr>
        <w:t>)</w:t>
      </w:r>
    </w:p>
    <w:p w:rsidR="009574C0" w:rsidRDefault="009574C0" w:rsidP="008A5248">
      <w:pPr>
        <w:rPr>
          <w:rFonts w:ascii="Times New Roman" w:hAnsi="Times New Roman" w:cs="Times New Roman"/>
          <w:sz w:val="28"/>
          <w:szCs w:val="28"/>
        </w:rPr>
      </w:pPr>
      <w:r>
        <w:rPr>
          <w:noProof/>
        </w:rPr>
        <w:drawing>
          <wp:inline distT="0" distB="0" distL="0" distR="0" wp14:anchorId="08B75FF1" wp14:editId="7DE84F27">
            <wp:extent cx="4810125" cy="223837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A5248" w:rsidRPr="00341266" w:rsidRDefault="000B25A3" w:rsidP="00341266">
      <w:pPr>
        <w:spacing w:line="360" w:lineRule="auto"/>
        <w:jc w:val="both"/>
        <w:rPr>
          <w:rFonts w:ascii="Times New Roman" w:hAnsi="Times New Roman" w:cs="Times New Roman"/>
          <w:sz w:val="24"/>
          <w:szCs w:val="24"/>
        </w:rPr>
      </w:pPr>
      <w:r w:rsidRPr="000B25A3">
        <w:rPr>
          <w:rFonts w:ascii="Times New Roman" w:hAnsi="Times New Roman" w:cs="Times New Roman"/>
          <w:sz w:val="24"/>
          <w:szCs w:val="24"/>
        </w:rPr>
        <w:t>Note:</w:t>
      </w:r>
      <w:r w:rsidR="00B218F9" w:rsidRPr="00B218F9">
        <w:t xml:space="preserve"> </w:t>
      </w:r>
      <w:r w:rsidR="00B218F9" w:rsidRPr="00B218F9">
        <w:rPr>
          <w:rFonts w:ascii="Times New Roman" w:hAnsi="Times New Roman" w:cs="Times New Roman"/>
          <w:sz w:val="24"/>
          <w:szCs w:val="24"/>
        </w:rPr>
        <w:t>Each point in the line represents the monthly opening data of the account</w:t>
      </w:r>
      <w:r w:rsidR="006E0C07" w:rsidRPr="000B25A3">
        <w:rPr>
          <w:rFonts w:ascii="Times New Roman" w:hAnsi="Times New Roman" w:cs="Times New Roman"/>
          <w:sz w:val="24"/>
          <w:szCs w:val="24"/>
        </w:rPr>
        <w:t xml:space="preserve">. </w:t>
      </w:r>
      <w:r w:rsidRPr="000B25A3">
        <w:rPr>
          <w:rFonts w:ascii="Times New Roman" w:hAnsi="Times New Roman" w:cs="Times New Roman"/>
          <w:sz w:val="24"/>
          <w:szCs w:val="24"/>
        </w:rPr>
        <w:t>This line chart shows</w:t>
      </w:r>
      <w:r w:rsidR="006E0C07" w:rsidRPr="000B25A3">
        <w:rPr>
          <w:rFonts w:ascii="Times New Roman" w:hAnsi="Times New Roman" w:cs="Times New Roman"/>
          <w:sz w:val="24"/>
          <w:szCs w:val="24"/>
        </w:rPr>
        <w:t xml:space="preserve"> the trend of MDS account in January to July. We can see that the height number of MDS account opened in April. </w:t>
      </w:r>
    </w:p>
    <w:p w:rsidR="008A5248" w:rsidRPr="00BD0AF5" w:rsidRDefault="00341944" w:rsidP="008A5248">
      <w:pPr>
        <w:rPr>
          <w:rFonts w:ascii="Times New Roman" w:hAnsi="Times New Roman" w:cs="Times New Roman"/>
          <w:b/>
          <w:sz w:val="24"/>
          <w:szCs w:val="24"/>
        </w:rPr>
      </w:pPr>
      <w:r w:rsidRPr="00BD0AF5">
        <w:rPr>
          <w:rFonts w:ascii="Times New Roman" w:hAnsi="Times New Roman" w:cs="Times New Roman"/>
          <w:b/>
          <w:sz w:val="24"/>
          <w:szCs w:val="24"/>
        </w:rPr>
        <w:t>Fixed deposit (FDR)</w:t>
      </w:r>
    </w:p>
    <w:p w:rsidR="00341944" w:rsidRDefault="00341944" w:rsidP="008A5248">
      <w:pPr>
        <w:rPr>
          <w:rFonts w:ascii="Times New Roman" w:hAnsi="Times New Roman" w:cs="Times New Roman"/>
          <w:sz w:val="24"/>
          <w:szCs w:val="24"/>
        </w:rPr>
      </w:pPr>
    </w:p>
    <w:p w:rsidR="00433666" w:rsidRDefault="00341944" w:rsidP="008A5248">
      <w:pPr>
        <w:rPr>
          <w:rFonts w:ascii="Times New Roman" w:hAnsi="Times New Roman" w:cs="Times New Roman"/>
          <w:sz w:val="24"/>
          <w:szCs w:val="24"/>
        </w:rPr>
      </w:pPr>
      <w:r>
        <w:rPr>
          <w:noProof/>
        </w:rPr>
        <w:drawing>
          <wp:inline distT="0" distB="0" distL="0" distR="0" wp14:anchorId="54318A9F" wp14:editId="0B9FCE8E">
            <wp:extent cx="4295775" cy="221932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96A8F" w:rsidRDefault="00896A8F" w:rsidP="00896A8F">
      <w:pPr>
        <w:spacing w:line="360" w:lineRule="auto"/>
        <w:jc w:val="both"/>
        <w:rPr>
          <w:rFonts w:ascii="Times New Roman" w:hAnsi="Times New Roman" w:cs="Times New Roman"/>
          <w:sz w:val="24"/>
          <w:szCs w:val="24"/>
        </w:rPr>
      </w:pPr>
    </w:p>
    <w:p w:rsidR="00896A8F" w:rsidRPr="00BD0AF5" w:rsidRDefault="00341944" w:rsidP="00BD0A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33666">
        <w:rPr>
          <w:rFonts w:ascii="Times New Roman" w:hAnsi="Times New Roman" w:cs="Times New Roman"/>
          <w:sz w:val="24"/>
          <w:szCs w:val="24"/>
        </w:rPr>
        <w:t>Note</w:t>
      </w:r>
      <w:r w:rsidR="00DF1C5F">
        <w:rPr>
          <w:rFonts w:ascii="Times New Roman" w:hAnsi="Times New Roman" w:cs="Times New Roman"/>
          <w:sz w:val="24"/>
          <w:szCs w:val="24"/>
        </w:rPr>
        <w:t>:</w:t>
      </w:r>
      <w:r w:rsidR="00DF1C5F" w:rsidRPr="00DF1C5F">
        <w:t xml:space="preserve"> </w:t>
      </w:r>
      <w:r w:rsidR="00DF1C5F" w:rsidRPr="00DF1C5F">
        <w:rPr>
          <w:rFonts w:ascii="Times New Roman" w:hAnsi="Times New Roman" w:cs="Times New Roman"/>
          <w:sz w:val="24"/>
          <w:szCs w:val="24"/>
        </w:rPr>
        <w:t>Each point in the line represents the monthly opening data of the account</w:t>
      </w:r>
      <w:r>
        <w:rPr>
          <w:rFonts w:ascii="Times New Roman" w:hAnsi="Times New Roman" w:cs="Times New Roman"/>
          <w:sz w:val="24"/>
          <w:szCs w:val="24"/>
        </w:rPr>
        <w:t xml:space="preserve">. </w:t>
      </w:r>
      <w:r w:rsidR="00433666">
        <w:rPr>
          <w:rFonts w:ascii="Times New Roman" w:hAnsi="Times New Roman" w:cs="Times New Roman"/>
          <w:sz w:val="24"/>
          <w:szCs w:val="24"/>
        </w:rPr>
        <w:t>This line chart shows</w:t>
      </w:r>
      <w:r>
        <w:rPr>
          <w:rFonts w:ascii="Times New Roman" w:hAnsi="Times New Roman" w:cs="Times New Roman"/>
          <w:sz w:val="24"/>
          <w:szCs w:val="24"/>
        </w:rPr>
        <w:t xml:space="preserve"> the trend of savings account in January to July. We can see that the maximum number of FDR accounts opened in January</w:t>
      </w:r>
      <w:r w:rsidR="00433666">
        <w:rPr>
          <w:rFonts w:ascii="Times New Roman" w:hAnsi="Times New Roman" w:cs="Times New Roman"/>
          <w:sz w:val="24"/>
          <w:szCs w:val="24"/>
        </w:rPr>
        <w:t xml:space="preserve"> because FDR interest rate is high this time. But now a day’s interest is low. So clients are not interested to open this account.</w:t>
      </w:r>
      <w:r>
        <w:rPr>
          <w:rFonts w:ascii="Times New Roman" w:hAnsi="Times New Roman" w:cs="Times New Roman"/>
          <w:sz w:val="24"/>
          <w:szCs w:val="24"/>
        </w:rPr>
        <w:t xml:space="preserve">                       </w:t>
      </w:r>
    </w:p>
    <w:p w:rsidR="00E4719B" w:rsidRPr="00E4719B" w:rsidRDefault="00E50577" w:rsidP="00E4719B">
      <w:pPr>
        <w:pStyle w:val="Heading1"/>
        <w:rPr>
          <w:b/>
          <w:sz w:val="28"/>
          <w:szCs w:val="28"/>
        </w:rPr>
      </w:pPr>
      <w:bookmarkStart w:id="22" w:name="_Toc525298553"/>
      <w:r w:rsidRPr="009F4B82">
        <w:rPr>
          <w:b/>
          <w:sz w:val="28"/>
          <w:szCs w:val="28"/>
        </w:rPr>
        <w:t>5.</w:t>
      </w:r>
      <w:r w:rsidR="00896A8F" w:rsidRPr="009F4B82">
        <w:rPr>
          <w:b/>
          <w:sz w:val="28"/>
          <w:szCs w:val="28"/>
        </w:rPr>
        <w:t xml:space="preserve"> </w:t>
      </w:r>
      <w:r w:rsidR="003B2324" w:rsidRPr="009F4B82">
        <w:rPr>
          <w:b/>
          <w:sz w:val="28"/>
          <w:szCs w:val="28"/>
        </w:rPr>
        <w:t>Recommendations and conclusion:</w:t>
      </w:r>
      <w:bookmarkEnd w:id="22"/>
      <w:r w:rsidR="003B2324" w:rsidRPr="009F4B82">
        <w:rPr>
          <w:b/>
          <w:sz w:val="28"/>
          <w:szCs w:val="28"/>
        </w:rPr>
        <w:t xml:space="preserve"> </w:t>
      </w:r>
    </w:p>
    <w:p w:rsidR="00B37C0F" w:rsidRDefault="00B37C0F" w:rsidP="007A68D7">
      <w:pPr>
        <w:spacing w:line="360" w:lineRule="auto"/>
        <w:jc w:val="both"/>
        <w:rPr>
          <w:rFonts w:ascii="Times New Roman" w:hAnsi="Times New Roman" w:cs="Times New Roman"/>
          <w:sz w:val="24"/>
          <w:szCs w:val="24"/>
        </w:rPr>
      </w:pPr>
    </w:p>
    <w:p w:rsidR="00E4719B" w:rsidRDefault="00E4719B" w:rsidP="007A68D7">
      <w:pPr>
        <w:spacing w:line="360" w:lineRule="auto"/>
        <w:jc w:val="both"/>
        <w:rPr>
          <w:rFonts w:ascii="Times New Roman" w:hAnsi="Times New Roman" w:cs="Times New Roman"/>
          <w:sz w:val="24"/>
          <w:szCs w:val="24"/>
        </w:rPr>
      </w:pPr>
      <w:r w:rsidRPr="00E4719B">
        <w:rPr>
          <w:rFonts w:ascii="Times New Roman" w:hAnsi="Times New Roman" w:cs="Times New Roman"/>
          <w:sz w:val="24"/>
          <w:szCs w:val="24"/>
        </w:rPr>
        <w:t>I have</w:t>
      </w:r>
      <w:r>
        <w:rPr>
          <w:rFonts w:ascii="Times New Roman" w:hAnsi="Times New Roman" w:cs="Times New Roman"/>
          <w:sz w:val="24"/>
          <w:szCs w:val="24"/>
        </w:rPr>
        <w:t xml:space="preserve"> emphasize a </w:t>
      </w:r>
      <w:r w:rsidR="00A71B68">
        <w:rPr>
          <w:rFonts w:ascii="Times New Roman" w:hAnsi="Times New Roman" w:cs="Times New Roman"/>
          <w:sz w:val="24"/>
          <w:szCs w:val="24"/>
        </w:rPr>
        <w:t xml:space="preserve">few </w:t>
      </w:r>
      <w:r w:rsidR="00FF5F09">
        <w:rPr>
          <w:rFonts w:ascii="Times New Roman" w:hAnsi="Times New Roman" w:cs="Times New Roman"/>
          <w:sz w:val="24"/>
          <w:szCs w:val="24"/>
        </w:rPr>
        <w:t xml:space="preserve">things </w:t>
      </w:r>
      <w:r w:rsidR="00FF5F09" w:rsidRPr="00E4719B">
        <w:rPr>
          <w:rFonts w:ascii="Times New Roman" w:hAnsi="Times New Roman" w:cs="Times New Roman"/>
          <w:sz w:val="24"/>
          <w:szCs w:val="24"/>
        </w:rPr>
        <w:t>this</w:t>
      </w:r>
      <w:r w:rsidRPr="00E4719B">
        <w:rPr>
          <w:rFonts w:ascii="Times New Roman" w:hAnsi="Times New Roman" w:cs="Times New Roman"/>
          <w:sz w:val="24"/>
          <w:szCs w:val="24"/>
        </w:rPr>
        <w:t xml:space="preserve"> will help the bank to improve the efficiency and q</w:t>
      </w:r>
      <w:r w:rsidR="00B37C0F">
        <w:rPr>
          <w:rFonts w:ascii="Times New Roman" w:hAnsi="Times New Roman" w:cs="Times New Roman"/>
          <w:sz w:val="24"/>
          <w:szCs w:val="24"/>
        </w:rPr>
        <w:t>uality of work. The points are:</w:t>
      </w:r>
    </w:p>
    <w:p w:rsidR="001A14C3" w:rsidRDefault="001A14C3" w:rsidP="007A68D7">
      <w:pPr>
        <w:pStyle w:val="ListParagraph"/>
        <w:numPr>
          <w:ilvl w:val="0"/>
          <w:numId w:val="37"/>
        </w:numPr>
        <w:spacing w:line="360" w:lineRule="auto"/>
        <w:jc w:val="both"/>
        <w:rPr>
          <w:rFonts w:ascii="Times New Roman" w:hAnsi="Times New Roman" w:cs="Times New Roman"/>
          <w:sz w:val="24"/>
          <w:szCs w:val="24"/>
        </w:rPr>
      </w:pPr>
      <w:r w:rsidRPr="001A14C3">
        <w:rPr>
          <w:rFonts w:ascii="Times New Roman" w:hAnsi="Times New Roman" w:cs="Times New Roman"/>
          <w:sz w:val="24"/>
          <w:szCs w:val="24"/>
        </w:rPr>
        <w:t>Management must develop appropriate planning for each position of the bank as a whole, as well as for all BNL branches</w:t>
      </w:r>
    </w:p>
    <w:p w:rsidR="001A14C3" w:rsidRPr="001A14C3" w:rsidRDefault="003B2324" w:rsidP="007A68D7">
      <w:pPr>
        <w:pStyle w:val="ListParagraph"/>
        <w:numPr>
          <w:ilvl w:val="0"/>
          <w:numId w:val="37"/>
        </w:numPr>
        <w:spacing w:line="360" w:lineRule="auto"/>
        <w:jc w:val="both"/>
        <w:rPr>
          <w:rFonts w:ascii="Times New Roman" w:hAnsi="Times New Roman" w:cs="Times New Roman"/>
          <w:sz w:val="24"/>
          <w:szCs w:val="24"/>
        </w:rPr>
      </w:pPr>
      <w:r w:rsidRPr="00B521FB">
        <w:rPr>
          <w:rFonts w:ascii="Times New Roman" w:hAnsi="Times New Roman" w:cs="Times New Roman"/>
          <w:sz w:val="24"/>
          <w:szCs w:val="24"/>
        </w:rPr>
        <w:t xml:space="preserve">  Management must de</w:t>
      </w:r>
      <w:r w:rsidR="001A14C3">
        <w:rPr>
          <w:rFonts w:ascii="Times New Roman" w:hAnsi="Times New Roman" w:cs="Times New Roman"/>
          <w:sz w:val="24"/>
          <w:szCs w:val="24"/>
        </w:rPr>
        <w:t>sign the jobs on priority basis.</w:t>
      </w:r>
    </w:p>
    <w:p w:rsidR="00541DF7" w:rsidRDefault="00B521FB" w:rsidP="007A68D7">
      <w:pPr>
        <w:pStyle w:val="ListParagraph"/>
        <w:numPr>
          <w:ilvl w:val="0"/>
          <w:numId w:val="37"/>
        </w:numPr>
        <w:spacing w:line="360" w:lineRule="auto"/>
        <w:jc w:val="both"/>
        <w:rPr>
          <w:rFonts w:ascii="Times New Roman" w:hAnsi="Times New Roman" w:cs="Times New Roman"/>
          <w:sz w:val="24"/>
          <w:szCs w:val="24"/>
        </w:rPr>
      </w:pPr>
      <w:r w:rsidRPr="00B521FB">
        <w:rPr>
          <w:rFonts w:ascii="Times New Roman" w:hAnsi="Times New Roman" w:cs="Times New Roman"/>
          <w:sz w:val="24"/>
          <w:szCs w:val="24"/>
        </w:rPr>
        <w:t>As the Department has decided to launch an online banking system, steps must be taken to implement th</w:t>
      </w:r>
      <w:r w:rsidR="00541DF7">
        <w:rPr>
          <w:rFonts w:ascii="Times New Roman" w:hAnsi="Times New Roman" w:cs="Times New Roman"/>
          <w:sz w:val="24"/>
          <w:szCs w:val="24"/>
        </w:rPr>
        <w:t>is decision as soon as possible</w:t>
      </w:r>
    </w:p>
    <w:p w:rsidR="00541DF7" w:rsidRPr="00541DF7" w:rsidRDefault="00541DF7" w:rsidP="007A68D7">
      <w:pPr>
        <w:pStyle w:val="ListParagraph"/>
        <w:numPr>
          <w:ilvl w:val="0"/>
          <w:numId w:val="37"/>
        </w:numPr>
        <w:spacing w:line="360" w:lineRule="auto"/>
        <w:jc w:val="both"/>
        <w:rPr>
          <w:rFonts w:ascii="Times New Roman" w:hAnsi="Times New Roman" w:cs="Times New Roman"/>
          <w:sz w:val="24"/>
          <w:szCs w:val="24"/>
        </w:rPr>
      </w:pPr>
      <w:r w:rsidRPr="00541DF7">
        <w:rPr>
          <w:rFonts w:ascii="Times New Roman" w:hAnsi="Times New Roman" w:cs="Times New Roman"/>
          <w:sz w:val="24"/>
          <w:szCs w:val="24"/>
        </w:rPr>
        <w:t>As a service provider, NBL must provide dynamic new services to serve people and conquer the target market.</w:t>
      </w:r>
    </w:p>
    <w:p w:rsidR="00541DF7" w:rsidRPr="00541DF7" w:rsidRDefault="00541DF7" w:rsidP="007A68D7">
      <w:pPr>
        <w:pStyle w:val="ListParagraph"/>
        <w:numPr>
          <w:ilvl w:val="0"/>
          <w:numId w:val="37"/>
        </w:numPr>
        <w:spacing w:line="360" w:lineRule="auto"/>
        <w:jc w:val="both"/>
        <w:rPr>
          <w:rFonts w:ascii="Times New Roman" w:hAnsi="Times New Roman" w:cs="Times New Roman"/>
          <w:sz w:val="24"/>
          <w:szCs w:val="24"/>
        </w:rPr>
      </w:pPr>
      <w:r w:rsidRPr="00541DF7">
        <w:rPr>
          <w:rFonts w:ascii="Times New Roman" w:hAnsi="Times New Roman" w:cs="Times New Roman"/>
          <w:sz w:val="24"/>
          <w:szCs w:val="24"/>
        </w:rPr>
        <w:t>NBL required</w:t>
      </w:r>
      <w:r>
        <w:rPr>
          <w:rFonts w:ascii="Times New Roman" w:hAnsi="Times New Roman" w:cs="Times New Roman"/>
          <w:sz w:val="24"/>
          <w:szCs w:val="24"/>
        </w:rPr>
        <w:t xml:space="preserve"> to recruit the skilled employee</w:t>
      </w:r>
      <w:r w:rsidRPr="00541DF7">
        <w:rPr>
          <w:rFonts w:ascii="Times New Roman" w:hAnsi="Times New Roman" w:cs="Times New Roman"/>
          <w:sz w:val="24"/>
          <w:szCs w:val="24"/>
        </w:rPr>
        <w:t xml:space="preserve"> required for each job is required.</w:t>
      </w:r>
    </w:p>
    <w:p w:rsidR="00541DF7" w:rsidRPr="00541DF7" w:rsidRDefault="00541DF7" w:rsidP="007A68D7">
      <w:pPr>
        <w:pStyle w:val="ListParagraph"/>
        <w:numPr>
          <w:ilvl w:val="0"/>
          <w:numId w:val="37"/>
        </w:numPr>
        <w:spacing w:line="360" w:lineRule="auto"/>
        <w:jc w:val="both"/>
        <w:rPr>
          <w:rFonts w:ascii="Times New Roman" w:hAnsi="Times New Roman" w:cs="Times New Roman"/>
          <w:sz w:val="24"/>
          <w:szCs w:val="24"/>
        </w:rPr>
      </w:pPr>
      <w:r w:rsidRPr="00541DF7">
        <w:rPr>
          <w:rFonts w:ascii="Times New Roman" w:hAnsi="Times New Roman" w:cs="Times New Roman"/>
          <w:sz w:val="24"/>
          <w:szCs w:val="24"/>
        </w:rPr>
        <w:t>Monitoring the observation and management of cooperation is essential.</w:t>
      </w:r>
    </w:p>
    <w:p w:rsidR="00541DF7" w:rsidRPr="00541DF7" w:rsidRDefault="00541DF7" w:rsidP="007A68D7">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Pr="00541DF7">
        <w:rPr>
          <w:rFonts w:ascii="Times New Roman" w:hAnsi="Times New Roman" w:cs="Times New Roman"/>
          <w:sz w:val="24"/>
          <w:szCs w:val="24"/>
        </w:rPr>
        <w:t>ust implement new investment programs to meet customer requirements in order to remain at the forefront of competition and better meet customer requirements.</w:t>
      </w:r>
    </w:p>
    <w:p w:rsidR="00B521FB" w:rsidRPr="00B521FB" w:rsidRDefault="00B521FB" w:rsidP="007A68D7">
      <w:pPr>
        <w:pStyle w:val="ListParagraph"/>
        <w:numPr>
          <w:ilvl w:val="0"/>
          <w:numId w:val="37"/>
        </w:numPr>
        <w:spacing w:line="360" w:lineRule="auto"/>
        <w:jc w:val="both"/>
        <w:rPr>
          <w:rFonts w:ascii="Times New Roman" w:hAnsi="Times New Roman" w:cs="Times New Roman"/>
          <w:sz w:val="24"/>
          <w:szCs w:val="24"/>
        </w:rPr>
      </w:pPr>
      <w:r w:rsidRPr="00B521FB">
        <w:rPr>
          <w:rFonts w:ascii="Times New Roman" w:hAnsi="Times New Roman" w:cs="Times New Roman"/>
          <w:sz w:val="24"/>
          <w:szCs w:val="24"/>
        </w:rPr>
        <w:t>Ensure the latest technology used in banking services to meet customer demand</w:t>
      </w:r>
    </w:p>
    <w:p w:rsidR="008A5248" w:rsidRPr="007A68D7" w:rsidRDefault="00B521FB" w:rsidP="008A5248">
      <w:pPr>
        <w:pStyle w:val="ListParagraph"/>
        <w:numPr>
          <w:ilvl w:val="0"/>
          <w:numId w:val="37"/>
        </w:numPr>
        <w:spacing w:line="360" w:lineRule="auto"/>
        <w:jc w:val="both"/>
        <w:rPr>
          <w:rFonts w:ascii="Times New Roman" w:hAnsi="Times New Roman" w:cs="Times New Roman"/>
          <w:sz w:val="24"/>
          <w:szCs w:val="24"/>
        </w:rPr>
      </w:pPr>
      <w:r w:rsidRPr="00B521FB">
        <w:rPr>
          <w:rFonts w:ascii="Times New Roman" w:hAnsi="Times New Roman" w:cs="Times New Roman"/>
          <w:sz w:val="24"/>
          <w:szCs w:val="24"/>
        </w:rPr>
        <w:t>NBL will offer ATMs across the country to meet customer demand</w:t>
      </w:r>
    </w:p>
    <w:p w:rsidR="007A68D7" w:rsidRDefault="007A68D7" w:rsidP="00E50577">
      <w:pPr>
        <w:pStyle w:val="Heading1"/>
        <w:rPr>
          <w:b/>
          <w:sz w:val="28"/>
          <w:szCs w:val="28"/>
        </w:rPr>
      </w:pPr>
    </w:p>
    <w:p w:rsidR="007A68D7" w:rsidRDefault="007A68D7" w:rsidP="00E50577">
      <w:pPr>
        <w:pStyle w:val="Heading1"/>
        <w:rPr>
          <w:b/>
          <w:sz w:val="28"/>
          <w:szCs w:val="28"/>
        </w:rPr>
      </w:pPr>
    </w:p>
    <w:p w:rsidR="007A68D7" w:rsidRDefault="007A68D7" w:rsidP="00E50577">
      <w:pPr>
        <w:pStyle w:val="Heading1"/>
        <w:rPr>
          <w:b/>
          <w:sz w:val="28"/>
          <w:szCs w:val="28"/>
        </w:rPr>
      </w:pPr>
    </w:p>
    <w:p w:rsidR="007A68D7" w:rsidRDefault="007A68D7" w:rsidP="00E50577">
      <w:pPr>
        <w:pStyle w:val="Heading1"/>
        <w:rPr>
          <w:b/>
          <w:sz w:val="28"/>
          <w:szCs w:val="28"/>
        </w:rPr>
      </w:pPr>
    </w:p>
    <w:p w:rsidR="007A68D7" w:rsidRDefault="007A68D7" w:rsidP="00E50577">
      <w:pPr>
        <w:pStyle w:val="Heading1"/>
        <w:rPr>
          <w:b/>
          <w:sz w:val="28"/>
          <w:szCs w:val="28"/>
        </w:rPr>
      </w:pPr>
    </w:p>
    <w:p w:rsidR="007A68D7" w:rsidRDefault="007A68D7" w:rsidP="00E50577">
      <w:pPr>
        <w:pStyle w:val="Heading1"/>
        <w:rPr>
          <w:b/>
          <w:sz w:val="28"/>
          <w:szCs w:val="28"/>
        </w:rPr>
      </w:pPr>
    </w:p>
    <w:p w:rsidR="007A68D7" w:rsidRDefault="007A68D7" w:rsidP="00E50577">
      <w:pPr>
        <w:pStyle w:val="Heading1"/>
        <w:rPr>
          <w:b/>
          <w:sz w:val="28"/>
          <w:szCs w:val="28"/>
        </w:rPr>
      </w:pPr>
    </w:p>
    <w:p w:rsidR="007A68D7" w:rsidRDefault="007A68D7" w:rsidP="00E50577">
      <w:pPr>
        <w:pStyle w:val="Heading1"/>
        <w:rPr>
          <w:b/>
          <w:sz w:val="28"/>
          <w:szCs w:val="28"/>
        </w:rPr>
      </w:pPr>
    </w:p>
    <w:p w:rsidR="007A68D7" w:rsidRPr="007A68D7" w:rsidRDefault="007A68D7" w:rsidP="007A68D7"/>
    <w:p w:rsidR="008A5248" w:rsidRPr="007A3805" w:rsidRDefault="00E50577" w:rsidP="00E50577">
      <w:pPr>
        <w:pStyle w:val="Heading1"/>
        <w:rPr>
          <w:b/>
          <w:sz w:val="28"/>
          <w:szCs w:val="28"/>
        </w:rPr>
      </w:pPr>
      <w:bookmarkStart w:id="23" w:name="_Toc525298554"/>
      <w:r w:rsidRPr="007A3805">
        <w:rPr>
          <w:b/>
          <w:sz w:val="28"/>
          <w:szCs w:val="28"/>
        </w:rPr>
        <w:t xml:space="preserve">6. </w:t>
      </w:r>
      <w:r w:rsidR="002245EA" w:rsidRPr="007A3805">
        <w:rPr>
          <w:b/>
          <w:sz w:val="28"/>
          <w:szCs w:val="28"/>
        </w:rPr>
        <w:t>CONCLUSION:</w:t>
      </w:r>
      <w:bookmarkEnd w:id="23"/>
    </w:p>
    <w:p w:rsidR="008A5248" w:rsidRDefault="008A5248" w:rsidP="008A5248">
      <w:pPr>
        <w:rPr>
          <w:rFonts w:ascii="Times New Roman" w:hAnsi="Times New Roman" w:cs="Times New Roman"/>
          <w:sz w:val="24"/>
          <w:szCs w:val="24"/>
        </w:rPr>
      </w:pPr>
    </w:p>
    <w:p w:rsidR="000D2526" w:rsidRDefault="000D2526" w:rsidP="00CA05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Different banking functions are </w:t>
      </w:r>
      <w:r w:rsidR="00FF5F09">
        <w:rPr>
          <w:rFonts w:ascii="Times New Roman" w:hAnsi="Times New Roman" w:cs="Times New Roman"/>
          <w:sz w:val="24"/>
          <w:szCs w:val="24"/>
        </w:rPr>
        <w:t>acknowledged</w:t>
      </w:r>
      <w:r>
        <w:rPr>
          <w:rFonts w:ascii="Times New Roman" w:hAnsi="Times New Roman" w:cs="Times New Roman"/>
          <w:sz w:val="24"/>
          <w:szCs w:val="24"/>
        </w:rPr>
        <w:t xml:space="preserve"> day to day banking operation on my way to complete this internship.</w:t>
      </w:r>
    </w:p>
    <w:p w:rsidR="000378E5" w:rsidRPr="000378E5" w:rsidRDefault="002414C8" w:rsidP="00CA05EC">
      <w:pPr>
        <w:spacing w:line="360" w:lineRule="auto"/>
        <w:jc w:val="both"/>
        <w:rPr>
          <w:rFonts w:ascii="Times New Roman" w:hAnsi="Times New Roman" w:cs="Times New Roman"/>
          <w:sz w:val="24"/>
          <w:szCs w:val="24"/>
        </w:rPr>
      </w:pPr>
      <w:r w:rsidRPr="002414C8">
        <w:rPr>
          <w:rFonts w:ascii="Times New Roman" w:hAnsi="Times New Roman" w:cs="Times New Roman"/>
          <w:sz w:val="24"/>
          <w:szCs w:val="24"/>
        </w:rPr>
        <w:t>From my beginning to the practical update to the customer service process throughout the practical direction of the NBL period in the</w:t>
      </w:r>
      <w:r w:rsidR="009A5E90">
        <w:rPr>
          <w:rFonts w:ascii="Times New Roman" w:hAnsi="Times New Roman" w:cs="Times New Roman"/>
          <w:sz w:val="24"/>
          <w:szCs w:val="24"/>
        </w:rPr>
        <w:t xml:space="preserve"> Gulshan branch, I must do </w:t>
      </w:r>
      <w:r w:rsidR="00AE65A9">
        <w:rPr>
          <w:rFonts w:ascii="Times New Roman" w:hAnsi="Times New Roman" w:cs="Times New Roman"/>
          <w:sz w:val="24"/>
          <w:szCs w:val="24"/>
        </w:rPr>
        <w:t xml:space="preserve">try </w:t>
      </w:r>
      <w:r w:rsidR="00AE65A9" w:rsidRPr="002414C8">
        <w:rPr>
          <w:rFonts w:ascii="Times New Roman" w:hAnsi="Times New Roman" w:cs="Times New Roman"/>
          <w:sz w:val="24"/>
          <w:szCs w:val="24"/>
        </w:rPr>
        <w:t>to</w:t>
      </w:r>
      <w:r w:rsidRPr="002414C8">
        <w:rPr>
          <w:rFonts w:ascii="Times New Roman" w:hAnsi="Times New Roman" w:cs="Times New Roman"/>
          <w:sz w:val="24"/>
          <w:szCs w:val="24"/>
        </w:rPr>
        <w:t xml:space="preserve"> reach a consistent and tangible </w:t>
      </w:r>
      <w:r w:rsidR="009A5E90">
        <w:rPr>
          <w:rFonts w:ascii="Times New Roman" w:hAnsi="Times New Roman" w:cs="Times New Roman"/>
          <w:sz w:val="24"/>
          <w:szCs w:val="24"/>
        </w:rPr>
        <w:t xml:space="preserve">conclusion in </w:t>
      </w:r>
      <w:r w:rsidR="00AE65A9">
        <w:rPr>
          <w:rFonts w:ascii="Times New Roman" w:hAnsi="Times New Roman" w:cs="Times New Roman"/>
          <w:sz w:val="24"/>
          <w:szCs w:val="24"/>
        </w:rPr>
        <w:t>a very</w:t>
      </w:r>
      <w:r w:rsidR="009A5E90">
        <w:rPr>
          <w:rFonts w:ascii="Times New Roman" w:hAnsi="Times New Roman" w:cs="Times New Roman"/>
          <w:sz w:val="24"/>
          <w:szCs w:val="24"/>
        </w:rPr>
        <w:t xml:space="preserve"> safe way. </w:t>
      </w:r>
      <w:r w:rsidRPr="002414C8">
        <w:rPr>
          <w:rFonts w:ascii="Times New Roman" w:hAnsi="Times New Roman" w:cs="Times New Roman"/>
          <w:sz w:val="24"/>
          <w:szCs w:val="24"/>
        </w:rPr>
        <w:t xml:space="preserve">I explained my experience the best in the different </w:t>
      </w:r>
    </w:p>
    <w:p w:rsidR="008A5248" w:rsidRDefault="000378E5" w:rsidP="00CA05EC">
      <w:pPr>
        <w:spacing w:line="360" w:lineRule="auto"/>
        <w:jc w:val="both"/>
        <w:rPr>
          <w:rFonts w:ascii="Times New Roman" w:hAnsi="Times New Roman" w:cs="Times New Roman"/>
          <w:sz w:val="24"/>
          <w:szCs w:val="24"/>
        </w:rPr>
      </w:pPr>
      <w:r w:rsidRPr="000378E5">
        <w:rPr>
          <w:rFonts w:ascii="Times New Roman" w:hAnsi="Times New Roman" w:cs="Times New Roman"/>
          <w:sz w:val="24"/>
          <w:szCs w:val="24"/>
        </w:rPr>
        <w:t>I think my achievements will be compatible with most bankers. Now, one day in the banking sector is more competitive. To reward performance, it is necessary to satisfy the customer by providing many useful and dynamic services. Like any content client that will tell other departments what services they can use, the customer's statement will be more effective than the commercial ad. People depend on people: it is a model of human civilization.</w:t>
      </w:r>
      <w:r>
        <w:rPr>
          <w:rFonts w:ascii="Times New Roman" w:hAnsi="Times New Roman" w:cs="Times New Roman"/>
          <w:sz w:val="24"/>
          <w:szCs w:val="24"/>
        </w:rPr>
        <w:t xml:space="preserve"> </w:t>
      </w:r>
      <w:r w:rsidR="009A5E90" w:rsidRPr="009A5E90">
        <w:rPr>
          <w:rFonts w:ascii="Times New Roman" w:hAnsi="Times New Roman" w:cs="Times New Roman"/>
          <w:sz w:val="24"/>
          <w:szCs w:val="24"/>
        </w:rPr>
        <w:t>As a result, customer satisfaction is becoming increasingly impo</w:t>
      </w:r>
      <w:r w:rsidR="00C37111">
        <w:rPr>
          <w:rFonts w:ascii="Times New Roman" w:hAnsi="Times New Roman" w:cs="Times New Roman"/>
          <w:sz w:val="24"/>
          <w:szCs w:val="24"/>
        </w:rPr>
        <w:t xml:space="preserve">rtant in the private banking </w:t>
      </w:r>
      <w:r w:rsidR="009A5E90" w:rsidRPr="009A5E90">
        <w:rPr>
          <w:rFonts w:ascii="Times New Roman" w:hAnsi="Times New Roman" w:cs="Times New Roman"/>
          <w:sz w:val="24"/>
          <w:szCs w:val="24"/>
        </w:rPr>
        <w:t xml:space="preserve">sector, especially in private </w:t>
      </w:r>
      <w:r w:rsidR="00EF0CF9" w:rsidRPr="009A5E90">
        <w:rPr>
          <w:rFonts w:ascii="Times New Roman" w:hAnsi="Times New Roman" w:cs="Times New Roman"/>
          <w:sz w:val="24"/>
          <w:szCs w:val="24"/>
        </w:rPr>
        <w:t>banks. Since</w:t>
      </w:r>
      <w:r w:rsidR="009A5E90" w:rsidRPr="009A5E90">
        <w:rPr>
          <w:rFonts w:ascii="Times New Roman" w:hAnsi="Times New Roman" w:cs="Times New Roman"/>
          <w:sz w:val="24"/>
          <w:szCs w:val="24"/>
        </w:rPr>
        <w:t xml:space="preserve"> all the activities required </w:t>
      </w:r>
      <w:r w:rsidR="00AE65A9" w:rsidRPr="009A5E90">
        <w:rPr>
          <w:rFonts w:ascii="Times New Roman" w:hAnsi="Times New Roman" w:cs="Times New Roman"/>
          <w:sz w:val="24"/>
          <w:szCs w:val="24"/>
        </w:rPr>
        <w:t>providing</w:t>
      </w:r>
      <w:r w:rsidR="009A5E90" w:rsidRPr="009A5E90">
        <w:rPr>
          <w:rFonts w:ascii="Times New Roman" w:hAnsi="Times New Roman" w:cs="Times New Roman"/>
          <w:sz w:val="24"/>
          <w:szCs w:val="24"/>
        </w:rPr>
        <w:t xml:space="preserve"> services to its customers to s</w:t>
      </w:r>
      <w:r w:rsidR="009A5E90">
        <w:rPr>
          <w:rFonts w:ascii="Times New Roman" w:hAnsi="Times New Roman" w:cs="Times New Roman"/>
          <w:sz w:val="24"/>
          <w:szCs w:val="24"/>
        </w:rPr>
        <w:t xml:space="preserve">atisfy them related to the </w:t>
      </w:r>
      <w:r w:rsidR="00EF0CF9">
        <w:rPr>
          <w:rFonts w:ascii="Times New Roman" w:hAnsi="Times New Roman" w:cs="Times New Roman"/>
          <w:sz w:val="24"/>
          <w:szCs w:val="24"/>
        </w:rPr>
        <w:t xml:space="preserve">fund </w:t>
      </w:r>
      <w:r w:rsidR="00EF0CF9" w:rsidRPr="009A5E90">
        <w:rPr>
          <w:rFonts w:ascii="Times New Roman" w:hAnsi="Times New Roman" w:cs="Times New Roman"/>
          <w:sz w:val="24"/>
          <w:szCs w:val="24"/>
        </w:rPr>
        <w:t>management</w:t>
      </w:r>
      <w:r w:rsidR="009A5E90" w:rsidRPr="009A5E90">
        <w:rPr>
          <w:rFonts w:ascii="Times New Roman" w:hAnsi="Times New Roman" w:cs="Times New Roman"/>
          <w:sz w:val="24"/>
          <w:szCs w:val="24"/>
        </w:rPr>
        <w:t xml:space="preserve"> system, the NBL pays a lot of attention to the fund management system. NBL pay always a lot of attention to the supervision and management of the bank fund, which consists of a fund, capital, reserves, deposits, loans and advances. Currently, NBL is successfully managing </w:t>
      </w:r>
      <w:r w:rsidR="00AE65A9" w:rsidRPr="009A5E90">
        <w:rPr>
          <w:rFonts w:ascii="Times New Roman" w:hAnsi="Times New Roman" w:cs="Times New Roman"/>
          <w:sz w:val="24"/>
          <w:szCs w:val="24"/>
        </w:rPr>
        <w:t>these vital issues.</w:t>
      </w:r>
      <w:r w:rsidR="00AE65A9" w:rsidRPr="00EF0CF9">
        <w:rPr>
          <w:rFonts w:ascii="Times New Roman" w:hAnsi="Times New Roman" w:cs="Times New Roman"/>
          <w:sz w:val="24"/>
          <w:szCs w:val="24"/>
        </w:rPr>
        <w:t xml:space="preserve"> However</w:t>
      </w:r>
      <w:r w:rsidR="00EF0CF9" w:rsidRPr="00EF0CF9">
        <w:rPr>
          <w:rFonts w:ascii="Times New Roman" w:hAnsi="Times New Roman" w:cs="Times New Roman"/>
          <w:sz w:val="24"/>
          <w:szCs w:val="24"/>
        </w:rPr>
        <w:t>, to maintain their success and reach the peak of success, executives, directors and employees must have a clear and complete picture of reserves, funds, loans, capital and deposits. Liquidity and good control of the bank and continuation of its operations for the economic development of the country.</w:t>
      </w:r>
    </w:p>
    <w:p w:rsidR="008A5248" w:rsidRDefault="008A5248" w:rsidP="00CA05EC">
      <w:pPr>
        <w:spacing w:line="360" w:lineRule="auto"/>
        <w:jc w:val="both"/>
        <w:rPr>
          <w:rFonts w:ascii="Times New Roman" w:hAnsi="Times New Roman" w:cs="Times New Roman"/>
          <w:sz w:val="24"/>
          <w:szCs w:val="24"/>
        </w:rPr>
      </w:pPr>
    </w:p>
    <w:p w:rsidR="008A5248" w:rsidRDefault="008A5248" w:rsidP="00CA05EC">
      <w:pPr>
        <w:spacing w:line="360" w:lineRule="auto"/>
        <w:jc w:val="both"/>
        <w:rPr>
          <w:rFonts w:ascii="Times New Roman" w:hAnsi="Times New Roman" w:cs="Times New Roman"/>
          <w:sz w:val="24"/>
          <w:szCs w:val="24"/>
        </w:rPr>
      </w:pPr>
    </w:p>
    <w:p w:rsidR="008A5248" w:rsidRDefault="008A5248" w:rsidP="00CA05EC">
      <w:pPr>
        <w:spacing w:line="360" w:lineRule="auto"/>
        <w:jc w:val="both"/>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2799E" w:rsidRDefault="0082799E" w:rsidP="008A5248">
      <w:pPr>
        <w:rPr>
          <w:rFonts w:ascii="Times New Roman" w:hAnsi="Times New Roman" w:cs="Times New Roman"/>
          <w:sz w:val="24"/>
          <w:szCs w:val="24"/>
        </w:rPr>
      </w:pPr>
    </w:p>
    <w:p w:rsidR="007A68D7" w:rsidRPr="007A68D7" w:rsidRDefault="007A68D7" w:rsidP="007A68D7"/>
    <w:p w:rsidR="008A5248" w:rsidRPr="007A3805" w:rsidRDefault="00E50577" w:rsidP="00E50577">
      <w:pPr>
        <w:pStyle w:val="Heading1"/>
        <w:rPr>
          <w:b/>
          <w:sz w:val="28"/>
          <w:szCs w:val="28"/>
        </w:rPr>
      </w:pPr>
      <w:bookmarkStart w:id="24" w:name="_Toc525298555"/>
      <w:r w:rsidRPr="007A3805">
        <w:rPr>
          <w:b/>
          <w:sz w:val="28"/>
          <w:szCs w:val="28"/>
        </w:rPr>
        <w:t>7.</w:t>
      </w:r>
      <w:r w:rsidR="00896A8F" w:rsidRPr="007A3805">
        <w:rPr>
          <w:b/>
          <w:sz w:val="28"/>
          <w:szCs w:val="28"/>
        </w:rPr>
        <w:t xml:space="preserve"> </w:t>
      </w:r>
      <w:r w:rsidR="007E71C3" w:rsidRPr="007A3805">
        <w:rPr>
          <w:b/>
          <w:sz w:val="28"/>
          <w:szCs w:val="28"/>
        </w:rPr>
        <w:t>Appendix:</w:t>
      </w:r>
      <w:bookmarkEnd w:id="24"/>
    </w:p>
    <w:p w:rsidR="00896A8F" w:rsidRPr="003D44AD" w:rsidRDefault="00896A8F" w:rsidP="003D44AD">
      <w:pPr>
        <w:rPr>
          <w:rFonts w:ascii="Times New Roman" w:hAnsi="Times New Roman" w:cs="Times New Roman"/>
          <w:sz w:val="24"/>
          <w:szCs w:val="24"/>
        </w:rPr>
      </w:pPr>
    </w:p>
    <w:p w:rsidR="00896A8F" w:rsidRPr="00896A8F" w:rsidRDefault="00D76546" w:rsidP="00896A8F">
      <w:pPr>
        <w:pStyle w:val="ListParagraph"/>
        <w:numPr>
          <w:ilvl w:val="0"/>
          <w:numId w:val="40"/>
        </w:numPr>
        <w:rPr>
          <w:rFonts w:ascii="Times New Roman" w:hAnsi="Times New Roman" w:cs="Times New Roman"/>
          <w:sz w:val="24"/>
          <w:szCs w:val="24"/>
        </w:rPr>
      </w:pPr>
      <w:hyperlink r:id="rId32" w:history="1">
        <w:r w:rsidR="00FB2722" w:rsidRPr="00684170">
          <w:rPr>
            <w:rStyle w:val="Hyperlink"/>
            <w:rFonts w:ascii="Times New Roman" w:hAnsi="Times New Roman" w:cs="Times New Roman"/>
            <w:sz w:val="24"/>
            <w:szCs w:val="24"/>
          </w:rPr>
          <w:t>https://www.nblbd.com/</w:t>
        </w:r>
      </w:hyperlink>
    </w:p>
    <w:p w:rsidR="00FB2722" w:rsidRDefault="00A210E7" w:rsidP="00FB2722">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National bank annual report.</w:t>
      </w:r>
    </w:p>
    <w:p w:rsidR="00FB2722" w:rsidRDefault="00FB2722" w:rsidP="00FB2722">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Background of the national bank limited (online) available</w:t>
      </w:r>
    </w:p>
    <w:p w:rsidR="00E81CDB" w:rsidRPr="00896A8F" w:rsidRDefault="00FB2722" w:rsidP="008A5248">
      <w:pPr>
        <w:pStyle w:val="ListParagraph"/>
        <w:numPr>
          <w:ilvl w:val="0"/>
          <w:numId w:val="40"/>
        </w:numPr>
        <w:rPr>
          <w:rFonts w:ascii="Times New Roman" w:hAnsi="Times New Roman" w:cs="Times New Roman"/>
          <w:sz w:val="24"/>
          <w:szCs w:val="24"/>
        </w:rPr>
      </w:pPr>
      <w:r w:rsidRPr="00FB2722">
        <w:rPr>
          <w:rFonts w:ascii="Times New Roman" w:hAnsi="Times New Roman" w:cs="Times New Roman"/>
          <w:sz w:val="24"/>
          <w:szCs w:val="24"/>
        </w:rPr>
        <w:t>http</w:t>
      </w:r>
      <w:r w:rsidR="00A210E7">
        <w:rPr>
          <w:rFonts w:ascii="Times New Roman" w:hAnsi="Times New Roman" w:cs="Times New Roman"/>
          <w:sz w:val="24"/>
          <w:szCs w:val="24"/>
        </w:rPr>
        <w:t>s://www.slideshare.net</w:t>
      </w:r>
      <w:r w:rsidRPr="00FB2722">
        <w:rPr>
          <w:rFonts w:ascii="Times New Roman" w:hAnsi="Times New Roman" w:cs="Times New Roman"/>
          <w:sz w:val="24"/>
          <w:szCs w:val="24"/>
        </w:rPr>
        <w:t>/general-banking-of-national-bank-limited-</w:t>
      </w:r>
    </w:p>
    <w:p w:rsidR="00E81CDB" w:rsidRDefault="00E81CDB" w:rsidP="008A5248">
      <w:pPr>
        <w:rPr>
          <w:rFonts w:ascii="Times New Roman" w:hAnsi="Times New Roman" w:cs="Times New Roman"/>
          <w:b/>
          <w:sz w:val="24"/>
          <w:szCs w:val="24"/>
        </w:rPr>
      </w:pPr>
    </w:p>
    <w:p w:rsidR="008A5248" w:rsidRPr="00E03A9B" w:rsidRDefault="00E03A9B" w:rsidP="008A5248">
      <w:pPr>
        <w:rPr>
          <w:rFonts w:ascii="Times New Roman" w:hAnsi="Times New Roman" w:cs="Times New Roman"/>
          <w:b/>
          <w:sz w:val="24"/>
          <w:szCs w:val="24"/>
        </w:rPr>
      </w:pPr>
      <w:r w:rsidRPr="00E03A9B">
        <w:rPr>
          <w:rFonts w:ascii="Times New Roman" w:hAnsi="Times New Roman" w:cs="Times New Roman"/>
          <w:b/>
          <w:sz w:val="24"/>
          <w:szCs w:val="24"/>
        </w:rPr>
        <w:t>Table:</w:t>
      </w:r>
      <w:r w:rsidR="007F5816" w:rsidRPr="00E03A9B">
        <w:rPr>
          <w:rFonts w:ascii="Times New Roman" w:hAnsi="Times New Roman" w:cs="Times New Roman"/>
          <w:b/>
          <w:sz w:val="24"/>
          <w:szCs w:val="24"/>
        </w:rPr>
        <w:t xml:space="preserve"> Account opening data of </w:t>
      </w:r>
      <w:r w:rsidRPr="00E03A9B">
        <w:rPr>
          <w:rFonts w:ascii="Times New Roman" w:hAnsi="Times New Roman" w:cs="Times New Roman"/>
          <w:b/>
          <w:sz w:val="24"/>
          <w:szCs w:val="24"/>
        </w:rPr>
        <w:t>NBL (</w:t>
      </w:r>
      <w:r w:rsidR="007F5816" w:rsidRPr="00E03A9B">
        <w:rPr>
          <w:rFonts w:ascii="Times New Roman" w:hAnsi="Times New Roman" w:cs="Times New Roman"/>
          <w:b/>
          <w:sz w:val="24"/>
          <w:szCs w:val="24"/>
        </w:rPr>
        <w:t xml:space="preserve"> Gulshan branch)</w:t>
      </w:r>
    </w:p>
    <w:p w:rsidR="008A5248" w:rsidRDefault="008A5248" w:rsidP="008A524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7F5816" w:rsidTr="007F5816">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 xml:space="preserve">Month </w:t>
            </w:r>
          </w:p>
        </w:tc>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 xml:space="preserve">Savings </w:t>
            </w:r>
          </w:p>
        </w:tc>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 xml:space="preserve">Current </w:t>
            </w:r>
          </w:p>
        </w:tc>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NMS</w:t>
            </w:r>
          </w:p>
        </w:tc>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MDS</w:t>
            </w:r>
          </w:p>
        </w:tc>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FDR</w:t>
            </w:r>
          </w:p>
        </w:tc>
      </w:tr>
      <w:tr w:rsidR="007F5816" w:rsidTr="007F5816">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Jan-18</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65</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18</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30</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8</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45</w:t>
            </w:r>
          </w:p>
        </w:tc>
      </w:tr>
      <w:tr w:rsidR="007F5816" w:rsidTr="007F5816">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Feb- 18</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45</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14</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32</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10</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38</w:t>
            </w:r>
          </w:p>
        </w:tc>
      </w:tr>
      <w:tr w:rsidR="007F5816" w:rsidTr="007F5816">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Mar -18</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40</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12</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35</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9</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40</w:t>
            </w:r>
          </w:p>
        </w:tc>
      </w:tr>
      <w:tr w:rsidR="007F5816" w:rsidTr="007F5816">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Apr -18</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30</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15</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25</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12</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35</w:t>
            </w:r>
          </w:p>
        </w:tc>
      </w:tr>
      <w:tr w:rsidR="007F5816" w:rsidTr="007F5816">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May -18</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42</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10</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28</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7</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33</w:t>
            </w:r>
          </w:p>
        </w:tc>
      </w:tr>
      <w:tr w:rsidR="007F5816" w:rsidTr="007F5816">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June -18</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45</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8</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34</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8</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32</w:t>
            </w:r>
          </w:p>
        </w:tc>
      </w:tr>
      <w:tr w:rsidR="007F5816" w:rsidTr="007F5816">
        <w:tc>
          <w:tcPr>
            <w:tcW w:w="1596" w:type="dxa"/>
          </w:tcPr>
          <w:p w:rsidR="007F5816" w:rsidRDefault="007F5816" w:rsidP="008A5248">
            <w:pPr>
              <w:rPr>
                <w:rFonts w:ascii="Times New Roman" w:hAnsi="Times New Roman" w:cs="Times New Roman"/>
                <w:sz w:val="24"/>
                <w:szCs w:val="24"/>
              </w:rPr>
            </w:pPr>
            <w:r>
              <w:rPr>
                <w:rFonts w:ascii="Times New Roman" w:hAnsi="Times New Roman" w:cs="Times New Roman"/>
                <w:sz w:val="24"/>
                <w:szCs w:val="24"/>
              </w:rPr>
              <w:t>July -18</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55</w:t>
            </w:r>
          </w:p>
        </w:tc>
        <w:tc>
          <w:tcPr>
            <w:tcW w:w="1596" w:type="dxa"/>
          </w:tcPr>
          <w:p w:rsidR="007F5816" w:rsidRDefault="003C534F" w:rsidP="008A5248">
            <w:pPr>
              <w:rPr>
                <w:rFonts w:ascii="Times New Roman" w:hAnsi="Times New Roman" w:cs="Times New Roman"/>
                <w:sz w:val="24"/>
                <w:szCs w:val="24"/>
              </w:rPr>
            </w:pPr>
            <w:r>
              <w:rPr>
                <w:rFonts w:ascii="Times New Roman" w:hAnsi="Times New Roman" w:cs="Times New Roman"/>
                <w:sz w:val="24"/>
                <w:szCs w:val="24"/>
              </w:rPr>
              <w:t>10</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25</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10</w:t>
            </w:r>
          </w:p>
        </w:tc>
        <w:tc>
          <w:tcPr>
            <w:tcW w:w="1596" w:type="dxa"/>
          </w:tcPr>
          <w:p w:rsidR="007F5816" w:rsidRDefault="00A82DAF" w:rsidP="008A5248">
            <w:pPr>
              <w:rPr>
                <w:rFonts w:ascii="Times New Roman" w:hAnsi="Times New Roman" w:cs="Times New Roman"/>
                <w:sz w:val="24"/>
                <w:szCs w:val="24"/>
              </w:rPr>
            </w:pPr>
            <w:r>
              <w:rPr>
                <w:rFonts w:ascii="Times New Roman" w:hAnsi="Times New Roman" w:cs="Times New Roman"/>
                <w:sz w:val="24"/>
                <w:szCs w:val="24"/>
              </w:rPr>
              <w:t>30</w:t>
            </w:r>
          </w:p>
        </w:tc>
      </w:tr>
    </w:tbl>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Pr="00BC1F80" w:rsidRDefault="008A5248" w:rsidP="008A5248">
      <w:pPr>
        <w:rPr>
          <w:rFonts w:ascii="Times New Roman" w:hAnsi="Times New Roman" w:cs="Times New Roman"/>
          <w:sz w:val="24"/>
          <w:szCs w:val="24"/>
          <w:vertAlign w:val="superscript"/>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Default="008A5248" w:rsidP="008A5248">
      <w:pPr>
        <w:rPr>
          <w:rFonts w:ascii="Times New Roman" w:hAnsi="Times New Roman" w:cs="Times New Roman"/>
          <w:sz w:val="24"/>
          <w:szCs w:val="24"/>
        </w:rPr>
      </w:pPr>
    </w:p>
    <w:p w:rsidR="008A5248" w:rsidRPr="008A5248" w:rsidRDefault="008A5248" w:rsidP="008A5248">
      <w:pPr>
        <w:rPr>
          <w:rFonts w:ascii="Times New Roman" w:hAnsi="Times New Roman" w:cs="Times New Roman"/>
          <w:sz w:val="24"/>
          <w:szCs w:val="24"/>
        </w:rPr>
      </w:pPr>
    </w:p>
    <w:sectPr w:rsidR="008A5248" w:rsidRPr="008A5248">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546" w:rsidRDefault="00D76546" w:rsidP="00B7153D">
      <w:pPr>
        <w:spacing w:after="0" w:line="240" w:lineRule="auto"/>
      </w:pPr>
      <w:r>
        <w:separator/>
      </w:r>
    </w:p>
  </w:endnote>
  <w:endnote w:type="continuationSeparator" w:id="0">
    <w:p w:rsidR="00D76546" w:rsidRDefault="00D76546" w:rsidP="00B7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57172"/>
      <w:docPartObj>
        <w:docPartGallery w:val="Page Numbers (Bottom of Page)"/>
        <w:docPartUnique/>
      </w:docPartObj>
    </w:sdtPr>
    <w:sdtEndPr>
      <w:rPr>
        <w:noProof/>
      </w:rPr>
    </w:sdtEndPr>
    <w:sdtContent>
      <w:p w:rsidR="003B7345" w:rsidRDefault="003B7345">
        <w:pPr>
          <w:pStyle w:val="Footer"/>
          <w:jc w:val="center"/>
        </w:pPr>
        <w:r>
          <w:fldChar w:fldCharType="begin"/>
        </w:r>
        <w:r>
          <w:instrText xml:space="preserve"> PAGE   \* MERGEFORMAT </w:instrText>
        </w:r>
        <w:r>
          <w:fldChar w:fldCharType="separate"/>
        </w:r>
        <w:r w:rsidR="00D76546">
          <w:rPr>
            <w:noProof/>
          </w:rPr>
          <w:t>1</w:t>
        </w:r>
        <w:r>
          <w:rPr>
            <w:noProof/>
          </w:rPr>
          <w:fldChar w:fldCharType="end"/>
        </w:r>
      </w:p>
    </w:sdtContent>
  </w:sdt>
  <w:p w:rsidR="003B7345" w:rsidRDefault="003B73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546" w:rsidRDefault="00D76546" w:rsidP="00B7153D">
      <w:pPr>
        <w:spacing w:after="0" w:line="240" w:lineRule="auto"/>
      </w:pPr>
      <w:r>
        <w:separator/>
      </w:r>
    </w:p>
  </w:footnote>
  <w:footnote w:type="continuationSeparator" w:id="0">
    <w:p w:rsidR="00D76546" w:rsidRDefault="00D76546" w:rsidP="00B71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345" w:rsidRDefault="003B7345" w:rsidP="00896A8F">
    <w:pPr>
      <w:pStyle w:val="Header"/>
      <w:tabs>
        <w:tab w:val="clear" w:pos="4680"/>
        <w:tab w:val="clear" w:pos="9360"/>
        <w:tab w:val="left" w:pos="11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16DA"/>
    <w:multiLevelType w:val="multilevel"/>
    <w:tmpl w:val="B032E02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A0C1E6B"/>
    <w:multiLevelType w:val="hybridMultilevel"/>
    <w:tmpl w:val="D2BC38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381E3C"/>
    <w:multiLevelType w:val="multilevel"/>
    <w:tmpl w:val="34DE9D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6C6951"/>
    <w:multiLevelType w:val="hybridMultilevel"/>
    <w:tmpl w:val="2548AA00"/>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1B506D1"/>
    <w:multiLevelType w:val="hybridMultilevel"/>
    <w:tmpl w:val="77A46A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4696D"/>
    <w:multiLevelType w:val="hybridMultilevel"/>
    <w:tmpl w:val="76AAC15E"/>
    <w:lvl w:ilvl="0" w:tplc="04090009">
      <w:start w:val="1"/>
      <w:numFmt w:val="bullet"/>
      <w:lvlText w:val=""/>
      <w:lvlJc w:val="left"/>
      <w:pPr>
        <w:ind w:left="1739" w:hanging="360"/>
      </w:pPr>
      <w:rPr>
        <w:rFonts w:ascii="Wingdings" w:hAnsi="Wingdings" w:hint="default"/>
      </w:rPr>
    </w:lvl>
    <w:lvl w:ilvl="1" w:tplc="04090003" w:tentative="1">
      <w:start w:val="1"/>
      <w:numFmt w:val="bullet"/>
      <w:lvlText w:val="o"/>
      <w:lvlJc w:val="left"/>
      <w:pPr>
        <w:ind w:left="2459" w:hanging="360"/>
      </w:pPr>
      <w:rPr>
        <w:rFonts w:ascii="Courier New" w:hAnsi="Courier New" w:cs="Courier New" w:hint="default"/>
      </w:rPr>
    </w:lvl>
    <w:lvl w:ilvl="2" w:tplc="04090005" w:tentative="1">
      <w:start w:val="1"/>
      <w:numFmt w:val="bullet"/>
      <w:lvlText w:val=""/>
      <w:lvlJc w:val="left"/>
      <w:pPr>
        <w:ind w:left="3179" w:hanging="360"/>
      </w:pPr>
      <w:rPr>
        <w:rFonts w:ascii="Wingdings" w:hAnsi="Wingdings" w:hint="default"/>
      </w:rPr>
    </w:lvl>
    <w:lvl w:ilvl="3" w:tplc="04090001" w:tentative="1">
      <w:start w:val="1"/>
      <w:numFmt w:val="bullet"/>
      <w:lvlText w:val=""/>
      <w:lvlJc w:val="left"/>
      <w:pPr>
        <w:ind w:left="3899" w:hanging="360"/>
      </w:pPr>
      <w:rPr>
        <w:rFonts w:ascii="Symbol" w:hAnsi="Symbol" w:hint="default"/>
      </w:rPr>
    </w:lvl>
    <w:lvl w:ilvl="4" w:tplc="04090003" w:tentative="1">
      <w:start w:val="1"/>
      <w:numFmt w:val="bullet"/>
      <w:lvlText w:val="o"/>
      <w:lvlJc w:val="left"/>
      <w:pPr>
        <w:ind w:left="4619" w:hanging="360"/>
      </w:pPr>
      <w:rPr>
        <w:rFonts w:ascii="Courier New" w:hAnsi="Courier New" w:cs="Courier New" w:hint="default"/>
      </w:rPr>
    </w:lvl>
    <w:lvl w:ilvl="5" w:tplc="04090005" w:tentative="1">
      <w:start w:val="1"/>
      <w:numFmt w:val="bullet"/>
      <w:lvlText w:val=""/>
      <w:lvlJc w:val="left"/>
      <w:pPr>
        <w:ind w:left="5339" w:hanging="360"/>
      </w:pPr>
      <w:rPr>
        <w:rFonts w:ascii="Wingdings" w:hAnsi="Wingdings" w:hint="default"/>
      </w:rPr>
    </w:lvl>
    <w:lvl w:ilvl="6" w:tplc="04090001" w:tentative="1">
      <w:start w:val="1"/>
      <w:numFmt w:val="bullet"/>
      <w:lvlText w:val=""/>
      <w:lvlJc w:val="left"/>
      <w:pPr>
        <w:ind w:left="6059" w:hanging="360"/>
      </w:pPr>
      <w:rPr>
        <w:rFonts w:ascii="Symbol" w:hAnsi="Symbol" w:hint="default"/>
      </w:rPr>
    </w:lvl>
    <w:lvl w:ilvl="7" w:tplc="04090003" w:tentative="1">
      <w:start w:val="1"/>
      <w:numFmt w:val="bullet"/>
      <w:lvlText w:val="o"/>
      <w:lvlJc w:val="left"/>
      <w:pPr>
        <w:ind w:left="6779" w:hanging="360"/>
      </w:pPr>
      <w:rPr>
        <w:rFonts w:ascii="Courier New" w:hAnsi="Courier New" w:cs="Courier New" w:hint="default"/>
      </w:rPr>
    </w:lvl>
    <w:lvl w:ilvl="8" w:tplc="04090005" w:tentative="1">
      <w:start w:val="1"/>
      <w:numFmt w:val="bullet"/>
      <w:lvlText w:val=""/>
      <w:lvlJc w:val="left"/>
      <w:pPr>
        <w:ind w:left="7499" w:hanging="360"/>
      </w:pPr>
      <w:rPr>
        <w:rFonts w:ascii="Wingdings" w:hAnsi="Wingdings" w:hint="default"/>
      </w:rPr>
    </w:lvl>
  </w:abstractNum>
  <w:abstractNum w:abstractNumId="6">
    <w:nsid w:val="17A71F54"/>
    <w:multiLevelType w:val="hybridMultilevel"/>
    <w:tmpl w:val="06BEF0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C66CA"/>
    <w:multiLevelType w:val="hybridMultilevel"/>
    <w:tmpl w:val="2BD04B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38472F"/>
    <w:multiLevelType w:val="hybridMultilevel"/>
    <w:tmpl w:val="2580FB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352E60"/>
    <w:multiLevelType w:val="hybridMultilevel"/>
    <w:tmpl w:val="B5A4CA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EF2400"/>
    <w:multiLevelType w:val="hybridMultilevel"/>
    <w:tmpl w:val="74A6A4C2"/>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27F47D8F"/>
    <w:multiLevelType w:val="hybridMultilevel"/>
    <w:tmpl w:val="78FCDA48"/>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nsid w:val="36CB50ED"/>
    <w:multiLevelType w:val="hybridMultilevel"/>
    <w:tmpl w:val="BFD4CF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134476"/>
    <w:multiLevelType w:val="hybridMultilevel"/>
    <w:tmpl w:val="4CD4D8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6A58B5"/>
    <w:multiLevelType w:val="hybridMultilevel"/>
    <w:tmpl w:val="9C0853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E119E2"/>
    <w:multiLevelType w:val="hybridMultilevel"/>
    <w:tmpl w:val="92E4B1A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6">
    <w:nsid w:val="3A254F8D"/>
    <w:multiLevelType w:val="hybridMultilevel"/>
    <w:tmpl w:val="591CDE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B15B97"/>
    <w:multiLevelType w:val="hybridMultilevel"/>
    <w:tmpl w:val="061A51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9C32F1"/>
    <w:multiLevelType w:val="hybridMultilevel"/>
    <w:tmpl w:val="EC2A97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D2407D"/>
    <w:multiLevelType w:val="hybridMultilevel"/>
    <w:tmpl w:val="8782F8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AF509D"/>
    <w:multiLevelType w:val="hybridMultilevel"/>
    <w:tmpl w:val="9970E8F2"/>
    <w:lvl w:ilvl="0" w:tplc="04090009">
      <w:start w:val="1"/>
      <w:numFmt w:val="bullet"/>
      <w:lvlText w:val=""/>
      <w:lvlJc w:val="left"/>
      <w:pPr>
        <w:ind w:left="1087" w:hanging="360"/>
      </w:pPr>
      <w:rPr>
        <w:rFonts w:ascii="Wingdings" w:hAnsi="Wingdings"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21">
    <w:nsid w:val="51462286"/>
    <w:multiLevelType w:val="hybridMultilevel"/>
    <w:tmpl w:val="475AD792"/>
    <w:lvl w:ilvl="0" w:tplc="04090009">
      <w:start w:val="1"/>
      <w:numFmt w:val="bullet"/>
      <w:lvlText w:val=""/>
      <w:lvlJc w:val="left"/>
      <w:pPr>
        <w:ind w:left="1263" w:hanging="360"/>
      </w:pPr>
      <w:rPr>
        <w:rFonts w:ascii="Wingdings" w:hAnsi="Wingdings"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22">
    <w:nsid w:val="51CC4353"/>
    <w:multiLevelType w:val="hybridMultilevel"/>
    <w:tmpl w:val="AE243C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79451D"/>
    <w:multiLevelType w:val="hybridMultilevel"/>
    <w:tmpl w:val="4072E4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1F7421"/>
    <w:multiLevelType w:val="hybridMultilevel"/>
    <w:tmpl w:val="E6A4B790"/>
    <w:lvl w:ilvl="0" w:tplc="04090009">
      <w:start w:val="1"/>
      <w:numFmt w:val="bullet"/>
      <w:lvlText w:val=""/>
      <w:lvlJc w:val="left"/>
      <w:pPr>
        <w:ind w:left="930" w:hanging="360"/>
      </w:pPr>
      <w:rPr>
        <w:rFonts w:ascii="Wingdings" w:hAnsi="Wingdings"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5">
    <w:nsid w:val="5B4532F9"/>
    <w:multiLevelType w:val="multilevel"/>
    <w:tmpl w:val="D9FE8F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47E0AE0"/>
    <w:multiLevelType w:val="hybridMultilevel"/>
    <w:tmpl w:val="C4EC49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654B85"/>
    <w:multiLevelType w:val="hybridMultilevel"/>
    <w:tmpl w:val="E5FCB37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26303"/>
    <w:multiLevelType w:val="hybridMultilevel"/>
    <w:tmpl w:val="D5F25AF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E1E3CF8"/>
    <w:multiLevelType w:val="hybridMultilevel"/>
    <w:tmpl w:val="879A8D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4B7E9C"/>
    <w:multiLevelType w:val="hybridMultilevel"/>
    <w:tmpl w:val="0CAA48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A73D8B"/>
    <w:multiLevelType w:val="hybridMultilevel"/>
    <w:tmpl w:val="DE3676E6"/>
    <w:lvl w:ilvl="0" w:tplc="04090009">
      <w:start w:val="1"/>
      <w:numFmt w:val="bullet"/>
      <w:lvlText w:val=""/>
      <w:lvlJc w:val="left"/>
      <w:pPr>
        <w:ind w:left="1209" w:hanging="360"/>
      </w:pPr>
      <w:rPr>
        <w:rFonts w:ascii="Wingdings" w:hAnsi="Wingdings" w:hint="default"/>
      </w:rPr>
    </w:lvl>
    <w:lvl w:ilvl="1" w:tplc="ED627008">
      <w:numFmt w:val="bullet"/>
      <w:lvlText w:val="·"/>
      <w:lvlJc w:val="left"/>
      <w:pPr>
        <w:ind w:left="2184" w:hanging="615"/>
      </w:pPr>
      <w:rPr>
        <w:rFonts w:ascii="Times New Roman" w:eastAsiaTheme="minorHAnsi" w:hAnsi="Times New Roman" w:cs="Times New Roman"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32">
    <w:nsid w:val="71396094"/>
    <w:multiLevelType w:val="hybridMultilevel"/>
    <w:tmpl w:val="9CAAC554"/>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nsid w:val="71BA4B39"/>
    <w:multiLevelType w:val="hybridMultilevel"/>
    <w:tmpl w:val="326E19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6E7875"/>
    <w:multiLevelType w:val="hybridMultilevel"/>
    <w:tmpl w:val="C27EF29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nsid w:val="7AC949A0"/>
    <w:multiLevelType w:val="hybridMultilevel"/>
    <w:tmpl w:val="8A8698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187F31"/>
    <w:multiLevelType w:val="hybridMultilevel"/>
    <w:tmpl w:val="A566C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D660E9C"/>
    <w:multiLevelType w:val="hybridMultilevel"/>
    <w:tmpl w:val="51BCFD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FB694A"/>
    <w:multiLevelType w:val="hybridMultilevel"/>
    <w:tmpl w:val="06B816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513F3D"/>
    <w:multiLevelType w:val="hybridMultilevel"/>
    <w:tmpl w:val="A104B6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6"/>
  </w:num>
  <w:num w:numId="3">
    <w:abstractNumId w:val="29"/>
  </w:num>
  <w:num w:numId="4">
    <w:abstractNumId w:val="21"/>
  </w:num>
  <w:num w:numId="5">
    <w:abstractNumId w:val="15"/>
  </w:num>
  <w:num w:numId="6">
    <w:abstractNumId w:val="20"/>
  </w:num>
  <w:num w:numId="7">
    <w:abstractNumId w:val="31"/>
  </w:num>
  <w:num w:numId="8">
    <w:abstractNumId w:val="27"/>
  </w:num>
  <w:num w:numId="9">
    <w:abstractNumId w:val="5"/>
  </w:num>
  <w:num w:numId="10">
    <w:abstractNumId w:val="39"/>
  </w:num>
  <w:num w:numId="11">
    <w:abstractNumId w:val="0"/>
  </w:num>
  <w:num w:numId="12">
    <w:abstractNumId w:val="17"/>
  </w:num>
  <w:num w:numId="13">
    <w:abstractNumId w:val="37"/>
  </w:num>
  <w:num w:numId="14">
    <w:abstractNumId w:val="2"/>
  </w:num>
  <w:num w:numId="15">
    <w:abstractNumId w:val="16"/>
  </w:num>
  <w:num w:numId="16">
    <w:abstractNumId w:val="11"/>
  </w:num>
  <w:num w:numId="17">
    <w:abstractNumId w:val="33"/>
  </w:num>
  <w:num w:numId="18">
    <w:abstractNumId w:val="14"/>
  </w:num>
  <w:num w:numId="19">
    <w:abstractNumId w:val="35"/>
  </w:num>
  <w:num w:numId="20">
    <w:abstractNumId w:val="9"/>
  </w:num>
  <w:num w:numId="21">
    <w:abstractNumId w:val="7"/>
  </w:num>
  <w:num w:numId="22">
    <w:abstractNumId w:val="32"/>
  </w:num>
  <w:num w:numId="23">
    <w:abstractNumId w:val="12"/>
  </w:num>
  <w:num w:numId="24">
    <w:abstractNumId w:val="1"/>
  </w:num>
  <w:num w:numId="25">
    <w:abstractNumId w:val="10"/>
  </w:num>
  <w:num w:numId="26">
    <w:abstractNumId w:val="34"/>
  </w:num>
  <w:num w:numId="27">
    <w:abstractNumId w:val="3"/>
  </w:num>
  <w:num w:numId="28">
    <w:abstractNumId w:val="6"/>
  </w:num>
  <w:num w:numId="29">
    <w:abstractNumId w:val="30"/>
  </w:num>
  <w:num w:numId="30">
    <w:abstractNumId w:val="22"/>
  </w:num>
  <w:num w:numId="31">
    <w:abstractNumId w:val="13"/>
  </w:num>
  <w:num w:numId="32">
    <w:abstractNumId w:val="18"/>
  </w:num>
  <w:num w:numId="33">
    <w:abstractNumId w:val="28"/>
  </w:num>
  <w:num w:numId="34">
    <w:abstractNumId w:val="23"/>
  </w:num>
  <w:num w:numId="35">
    <w:abstractNumId w:val="24"/>
  </w:num>
  <w:num w:numId="36">
    <w:abstractNumId w:val="38"/>
  </w:num>
  <w:num w:numId="37">
    <w:abstractNumId w:val="4"/>
  </w:num>
  <w:num w:numId="38">
    <w:abstractNumId w:val="19"/>
  </w:num>
  <w:num w:numId="39">
    <w:abstractNumId w:val="26"/>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55D"/>
    <w:rsid w:val="00001FAC"/>
    <w:rsid w:val="000034E4"/>
    <w:rsid w:val="000123B8"/>
    <w:rsid w:val="00013CE0"/>
    <w:rsid w:val="00014F2B"/>
    <w:rsid w:val="00016C37"/>
    <w:rsid w:val="000378E5"/>
    <w:rsid w:val="00043236"/>
    <w:rsid w:val="000445D5"/>
    <w:rsid w:val="00051BA1"/>
    <w:rsid w:val="000538BB"/>
    <w:rsid w:val="000543F0"/>
    <w:rsid w:val="00060791"/>
    <w:rsid w:val="00060DD2"/>
    <w:rsid w:val="000704E1"/>
    <w:rsid w:val="00071515"/>
    <w:rsid w:val="00072C29"/>
    <w:rsid w:val="0007794F"/>
    <w:rsid w:val="00092EE2"/>
    <w:rsid w:val="0009557A"/>
    <w:rsid w:val="000A0971"/>
    <w:rsid w:val="000A0E22"/>
    <w:rsid w:val="000B1359"/>
    <w:rsid w:val="000B25A3"/>
    <w:rsid w:val="000B6ED4"/>
    <w:rsid w:val="000C3431"/>
    <w:rsid w:val="000C7A34"/>
    <w:rsid w:val="000D2526"/>
    <w:rsid w:val="000E4238"/>
    <w:rsid w:val="000E4F5E"/>
    <w:rsid w:val="000E6EB1"/>
    <w:rsid w:val="000F09A3"/>
    <w:rsid w:val="00100025"/>
    <w:rsid w:val="00103EB3"/>
    <w:rsid w:val="00106050"/>
    <w:rsid w:val="0010750F"/>
    <w:rsid w:val="001076AE"/>
    <w:rsid w:val="00111861"/>
    <w:rsid w:val="001167C7"/>
    <w:rsid w:val="0012127F"/>
    <w:rsid w:val="00125503"/>
    <w:rsid w:val="00130265"/>
    <w:rsid w:val="00141AFD"/>
    <w:rsid w:val="00153259"/>
    <w:rsid w:val="00156DCA"/>
    <w:rsid w:val="0016075B"/>
    <w:rsid w:val="001659D3"/>
    <w:rsid w:val="00166915"/>
    <w:rsid w:val="001671B5"/>
    <w:rsid w:val="00170FB3"/>
    <w:rsid w:val="00180728"/>
    <w:rsid w:val="00181768"/>
    <w:rsid w:val="00184AC7"/>
    <w:rsid w:val="00190E33"/>
    <w:rsid w:val="001928C9"/>
    <w:rsid w:val="00192B11"/>
    <w:rsid w:val="001A14C3"/>
    <w:rsid w:val="001A48C1"/>
    <w:rsid w:val="001A4DD7"/>
    <w:rsid w:val="001A6344"/>
    <w:rsid w:val="001A6BF2"/>
    <w:rsid w:val="001B2E03"/>
    <w:rsid w:val="001C38ED"/>
    <w:rsid w:val="001C6E30"/>
    <w:rsid w:val="001D0E13"/>
    <w:rsid w:val="001E3AC1"/>
    <w:rsid w:val="001F485E"/>
    <w:rsid w:val="001F4959"/>
    <w:rsid w:val="0020002A"/>
    <w:rsid w:val="0020102D"/>
    <w:rsid w:val="00201033"/>
    <w:rsid w:val="00204F11"/>
    <w:rsid w:val="0020702A"/>
    <w:rsid w:val="00207060"/>
    <w:rsid w:val="00207BFA"/>
    <w:rsid w:val="00217B43"/>
    <w:rsid w:val="00221107"/>
    <w:rsid w:val="002245EA"/>
    <w:rsid w:val="002272E3"/>
    <w:rsid w:val="002274A4"/>
    <w:rsid w:val="002350B0"/>
    <w:rsid w:val="002414C8"/>
    <w:rsid w:val="00241DBC"/>
    <w:rsid w:val="002443DA"/>
    <w:rsid w:val="00270C51"/>
    <w:rsid w:val="00283CB5"/>
    <w:rsid w:val="00286CA9"/>
    <w:rsid w:val="00287931"/>
    <w:rsid w:val="00287DF8"/>
    <w:rsid w:val="00292EBC"/>
    <w:rsid w:val="00292F23"/>
    <w:rsid w:val="00296596"/>
    <w:rsid w:val="00297106"/>
    <w:rsid w:val="002A2BFD"/>
    <w:rsid w:val="002B02ED"/>
    <w:rsid w:val="002B5673"/>
    <w:rsid w:val="002B6575"/>
    <w:rsid w:val="002B7154"/>
    <w:rsid w:val="002C40BA"/>
    <w:rsid w:val="002C47DF"/>
    <w:rsid w:val="002D3041"/>
    <w:rsid w:val="002E059B"/>
    <w:rsid w:val="002E1462"/>
    <w:rsid w:val="002E390C"/>
    <w:rsid w:val="002E579D"/>
    <w:rsid w:val="002E57CC"/>
    <w:rsid w:val="002E5C3E"/>
    <w:rsid w:val="002F3F1A"/>
    <w:rsid w:val="002F536F"/>
    <w:rsid w:val="002F644B"/>
    <w:rsid w:val="002F784C"/>
    <w:rsid w:val="00301B2B"/>
    <w:rsid w:val="00305F06"/>
    <w:rsid w:val="003068B4"/>
    <w:rsid w:val="0031450F"/>
    <w:rsid w:val="003302B5"/>
    <w:rsid w:val="003344FE"/>
    <w:rsid w:val="00341266"/>
    <w:rsid w:val="00341944"/>
    <w:rsid w:val="00343AC2"/>
    <w:rsid w:val="00346B13"/>
    <w:rsid w:val="003470E6"/>
    <w:rsid w:val="003538A9"/>
    <w:rsid w:val="003575F5"/>
    <w:rsid w:val="00361370"/>
    <w:rsid w:val="00372039"/>
    <w:rsid w:val="00373545"/>
    <w:rsid w:val="00382BE8"/>
    <w:rsid w:val="00392DC9"/>
    <w:rsid w:val="00394969"/>
    <w:rsid w:val="00396B29"/>
    <w:rsid w:val="003A3F29"/>
    <w:rsid w:val="003A734F"/>
    <w:rsid w:val="003B2324"/>
    <w:rsid w:val="003B30D0"/>
    <w:rsid w:val="003B7345"/>
    <w:rsid w:val="003B7C9B"/>
    <w:rsid w:val="003C3837"/>
    <w:rsid w:val="003C38FF"/>
    <w:rsid w:val="003C5343"/>
    <w:rsid w:val="003C534F"/>
    <w:rsid w:val="003C7FE9"/>
    <w:rsid w:val="003D199E"/>
    <w:rsid w:val="003D44AD"/>
    <w:rsid w:val="003D7754"/>
    <w:rsid w:val="003E34CE"/>
    <w:rsid w:val="003E6D2A"/>
    <w:rsid w:val="003E70B7"/>
    <w:rsid w:val="003F4DE5"/>
    <w:rsid w:val="003F54D0"/>
    <w:rsid w:val="003F75C6"/>
    <w:rsid w:val="00400C7B"/>
    <w:rsid w:val="0040428B"/>
    <w:rsid w:val="00405A1B"/>
    <w:rsid w:val="00431993"/>
    <w:rsid w:val="00433666"/>
    <w:rsid w:val="00434CBB"/>
    <w:rsid w:val="00442B84"/>
    <w:rsid w:val="0044599C"/>
    <w:rsid w:val="00446670"/>
    <w:rsid w:val="00453378"/>
    <w:rsid w:val="00455E43"/>
    <w:rsid w:val="004658E6"/>
    <w:rsid w:val="00473A56"/>
    <w:rsid w:val="0047581E"/>
    <w:rsid w:val="00475A9B"/>
    <w:rsid w:val="00477946"/>
    <w:rsid w:val="0048278C"/>
    <w:rsid w:val="0048641A"/>
    <w:rsid w:val="00490FD3"/>
    <w:rsid w:val="00492D9E"/>
    <w:rsid w:val="00494D9A"/>
    <w:rsid w:val="0049687B"/>
    <w:rsid w:val="0049790C"/>
    <w:rsid w:val="004A13CA"/>
    <w:rsid w:val="004A4CDD"/>
    <w:rsid w:val="004A7085"/>
    <w:rsid w:val="004B24EE"/>
    <w:rsid w:val="004C1B12"/>
    <w:rsid w:val="004C52C9"/>
    <w:rsid w:val="004C6684"/>
    <w:rsid w:val="004D0D57"/>
    <w:rsid w:val="004D4B64"/>
    <w:rsid w:val="004D5F4A"/>
    <w:rsid w:val="004D6F4A"/>
    <w:rsid w:val="004E317F"/>
    <w:rsid w:val="004E3762"/>
    <w:rsid w:val="004E6217"/>
    <w:rsid w:val="004F0E2E"/>
    <w:rsid w:val="004F1208"/>
    <w:rsid w:val="004F484C"/>
    <w:rsid w:val="00505F6A"/>
    <w:rsid w:val="00507C78"/>
    <w:rsid w:val="00507DF0"/>
    <w:rsid w:val="00524BAD"/>
    <w:rsid w:val="00537186"/>
    <w:rsid w:val="00540E66"/>
    <w:rsid w:val="005411D7"/>
    <w:rsid w:val="00541DF7"/>
    <w:rsid w:val="005466AB"/>
    <w:rsid w:val="005503C0"/>
    <w:rsid w:val="00552A89"/>
    <w:rsid w:val="00553006"/>
    <w:rsid w:val="00556BC7"/>
    <w:rsid w:val="005615F8"/>
    <w:rsid w:val="0056462D"/>
    <w:rsid w:val="00566C03"/>
    <w:rsid w:val="00567338"/>
    <w:rsid w:val="005728FD"/>
    <w:rsid w:val="0057373E"/>
    <w:rsid w:val="00574D7A"/>
    <w:rsid w:val="005806F8"/>
    <w:rsid w:val="0058517C"/>
    <w:rsid w:val="00592A8A"/>
    <w:rsid w:val="00597A02"/>
    <w:rsid w:val="005A55AB"/>
    <w:rsid w:val="005A5F69"/>
    <w:rsid w:val="005B0226"/>
    <w:rsid w:val="005B4653"/>
    <w:rsid w:val="005B7478"/>
    <w:rsid w:val="005C00A5"/>
    <w:rsid w:val="005C088B"/>
    <w:rsid w:val="005C0E8C"/>
    <w:rsid w:val="005C6DFF"/>
    <w:rsid w:val="005C7F87"/>
    <w:rsid w:val="005D212F"/>
    <w:rsid w:val="005D3346"/>
    <w:rsid w:val="005D4A80"/>
    <w:rsid w:val="005D5FD5"/>
    <w:rsid w:val="005E0290"/>
    <w:rsid w:val="005E3AB8"/>
    <w:rsid w:val="005F421E"/>
    <w:rsid w:val="005F7E63"/>
    <w:rsid w:val="00600C0D"/>
    <w:rsid w:val="0060285A"/>
    <w:rsid w:val="0060782A"/>
    <w:rsid w:val="00611EED"/>
    <w:rsid w:val="006144DD"/>
    <w:rsid w:val="00632BFA"/>
    <w:rsid w:val="00632F6A"/>
    <w:rsid w:val="0064198C"/>
    <w:rsid w:val="006420E7"/>
    <w:rsid w:val="00650213"/>
    <w:rsid w:val="006567B2"/>
    <w:rsid w:val="00663946"/>
    <w:rsid w:val="0067534C"/>
    <w:rsid w:val="0068716E"/>
    <w:rsid w:val="0069010D"/>
    <w:rsid w:val="00696905"/>
    <w:rsid w:val="006A7A2A"/>
    <w:rsid w:val="006B5E41"/>
    <w:rsid w:val="006B6DE0"/>
    <w:rsid w:val="006C748D"/>
    <w:rsid w:val="006D2829"/>
    <w:rsid w:val="006D4F15"/>
    <w:rsid w:val="006D72AE"/>
    <w:rsid w:val="006E0C07"/>
    <w:rsid w:val="006E280C"/>
    <w:rsid w:val="006E7516"/>
    <w:rsid w:val="006E7B83"/>
    <w:rsid w:val="006F0CB8"/>
    <w:rsid w:val="006F5E7B"/>
    <w:rsid w:val="00705002"/>
    <w:rsid w:val="0071103B"/>
    <w:rsid w:val="00722D81"/>
    <w:rsid w:val="00724421"/>
    <w:rsid w:val="007258A4"/>
    <w:rsid w:val="0072644A"/>
    <w:rsid w:val="00726F66"/>
    <w:rsid w:val="007276B6"/>
    <w:rsid w:val="00730037"/>
    <w:rsid w:val="00732A42"/>
    <w:rsid w:val="00732A5C"/>
    <w:rsid w:val="0076221D"/>
    <w:rsid w:val="00766128"/>
    <w:rsid w:val="00773894"/>
    <w:rsid w:val="00773A55"/>
    <w:rsid w:val="00777BCF"/>
    <w:rsid w:val="007832F9"/>
    <w:rsid w:val="00791856"/>
    <w:rsid w:val="00792265"/>
    <w:rsid w:val="00792C85"/>
    <w:rsid w:val="00795ADD"/>
    <w:rsid w:val="007A3805"/>
    <w:rsid w:val="007A3AE1"/>
    <w:rsid w:val="007A47AC"/>
    <w:rsid w:val="007A582C"/>
    <w:rsid w:val="007A68D7"/>
    <w:rsid w:val="007B0FC7"/>
    <w:rsid w:val="007B62C4"/>
    <w:rsid w:val="007C1AB3"/>
    <w:rsid w:val="007C3A59"/>
    <w:rsid w:val="007D2E08"/>
    <w:rsid w:val="007D46ED"/>
    <w:rsid w:val="007D6829"/>
    <w:rsid w:val="007E0851"/>
    <w:rsid w:val="007E6696"/>
    <w:rsid w:val="007E71C3"/>
    <w:rsid w:val="007F5816"/>
    <w:rsid w:val="007F74A8"/>
    <w:rsid w:val="007F7EAF"/>
    <w:rsid w:val="00810BEE"/>
    <w:rsid w:val="00816BBB"/>
    <w:rsid w:val="0082021A"/>
    <w:rsid w:val="00826478"/>
    <w:rsid w:val="0082799E"/>
    <w:rsid w:val="008307B7"/>
    <w:rsid w:val="00833C3D"/>
    <w:rsid w:val="0084334B"/>
    <w:rsid w:val="00845FFF"/>
    <w:rsid w:val="008470A9"/>
    <w:rsid w:val="00850E90"/>
    <w:rsid w:val="00851818"/>
    <w:rsid w:val="0085315A"/>
    <w:rsid w:val="00853589"/>
    <w:rsid w:val="00864DE3"/>
    <w:rsid w:val="00867119"/>
    <w:rsid w:val="008834A8"/>
    <w:rsid w:val="008869B2"/>
    <w:rsid w:val="00891D61"/>
    <w:rsid w:val="008960E1"/>
    <w:rsid w:val="00896A8F"/>
    <w:rsid w:val="008A1C2E"/>
    <w:rsid w:val="008A3019"/>
    <w:rsid w:val="008A5248"/>
    <w:rsid w:val="008A7B1A"/>
    <w:rsid w:val="008A7DD2"/>
    <w:rsid w:val="008A7DE3"/>
    <w:rsid w:val="008B0848"/>
    <w:rsid w:val="008B5562"/>
    <w:rsid w:val="008B5AF5"/>
    <w:rsid w:val="008B6021"/>
    <w:rsid w:val="008C1D4E"/>
    <w:rsid w:val="008C4915"/>
    <w:rsid w:val="008C70C6"/>
    <w:rsid w:val="008D1E4B"/>
    <w:rsid w:val="008D21F1"/>
    <w:rsid w:val="008D6919"/>
    <w:rsid w:val="008D69D6"/>
    <w:rsid w:val="008E276B"/>
    <w:rsid w:val="008F4445"/>
    <w:rsid w:val="008F6BAF"/>
    <w:rsid w:val="00901493"/>
    <w:rsid w:val="00902BD1"/>
    <w:rsid w:val="009049B5"/>
    <w:rsid w:val="00912B6F"/>
    <w:rsid w:val="00912DF3"/>
    <w:rsid w:val="0091339D"/>
    <w:rsid w:val="00915D47"/>
    <w:rsid w:val="00922A1C"/>
    <w:rsid w:val="00927A8D"/>
    <w:rsid w:val="00927FE8"/>
    <w:rsid w:val="00932A3D"/>
    <w:rsid w:val="00934C4C"/>
    <w:rsid w:val="00942295"/>
    <w:rsid w:val="00943DD2"/>
    <w:rsid w:val="00946094"/>
    <w:rsid w:val="009573EF"/>
    <w:rsid w:val="009574C0"/>
    <w:rsid w:val="00957699"/>
    <w:rsid w:val="00957DA5"/>
    <w:rsid w:val="00960D74"/>
    <w:rsid w:val="009612B4"/>
    <w:rsid w:val="00964C22"/>
    <w:rsid w:val="009702C1"/>
    <w:rsid w:val="00970B68"/>
    <w:rsid w:val="009749EC"/>
    <w:rsid w:val="009772E3"/>
    <w:rsid w:val="009777E3"/>
    <w:rsid w:val="00982C3F"/>
    <w:rsid w:val="00986F4F"/>
    <w:rsid w:val="00993612"/>
    <w:rsid w:val="00993A7C"/>
    <w:rsid w:val="00994882"/>
    <w:rsid w:val="009A174E"/>
    <w:rsid w:val="009A1EA1"/>
    <w:rsid w:val="009A4C70"/>
    <w:rsid w:val="009A5E90"/>
    <w:rsid w:val="009B133A"/>
    <w:rsid w:val="009B6CEB"/>
    <w:rsid w:val="009C2555"/>
    <w:rsid w:val="009D17B1"/>
    <w:rsid w:val="009D3B2D"/>
    <w:rsid w:val="009D5393"/>
    <w:rsid w:val="009D57AA"/>
    <w:rsid w:val="009E2DD0"/>
    <w:rsid w:val="009E7669"/>
    <w:rsid w:val="009F258D"/>
    <w:rsid w:val="009F4024"/>
    <w:rsid w:val="009F4494"/>
    <w:rsid w:val="009F4B82"/>
    <w:rsid w:val="009F4F53"/>
    <w:rsid w:val="009F7371"/>
    <w:rsid w:val="00A03DDE"/>
    <w:rsid w:val="00A11F9C"/>
    <w:rsid w:val="00A12398"/>
    <w:rsid w:val="00A1311A"/>
    <w:rsid w:val="00A14CFD"/>
    <w:rsid w:val="00A159FB"/>
    <w:rsid w:val="00A172DE"/>
    <w:rsid w:val="00A17726"/>
    <w:rsid w:val="00A17730"/>
    <w:rsid w:val="00A210E7"/>
    <w:rsid w:val="00A23A6B"/>
    <w:rsid w:val="00A408C3"/>
    <w:rsid w:val="00A6107D"/>
    <w:rsid w:val="00A61AAE"/>
    <w:rsid w:val="00A61FEB"/>
    <w:rsid w:val="00A71B68"/>
    <w:rsid w:val="00A7505A"/>
    <w:rsid w:val="00A76244"/>
    <w:rsid w:val="00A818D6"/>
    <w:rsid w:val="00A82DAF"/>
    <w:rsid w:val="00A91E43"/>
    <w:rsid w:val="00A95394"/>
    <w:rsid w:val="00A97AA7"/>
    <w:rsid w:val="00AA0076"/>
    <w:rsid w:val="00AB143B"/>
    <w:rsid w:val="00AB505C"/>
    <w:rsid w:val="00AB5ACA"/>
    <w:rsid w:val="00AC5C33"/>
    <w:rsid w:val="00AC72E5"/>
    <w:rsid w:val="00AC77B8"/>
    <w:rsid w:val="00AD025F"/>
    <w:rsid w:val="00AD690E"/>
    <w:rsid w:val="00AD7FAB"/>
    <w:rsid w:val="00AE32CE"/>
    <w:rsid w:val="00AE3671"/>
    <w:rsid w:val="00AE3DF7"/>
    <w:rsid w:val="00AE53D0"/>
    <w:rsid w:val="00AE5D8C"/>
    <w:rsid w:val="00AE65A9"/>
    <w:rsid w:val="00AF03FB"/>
    <w:rsid w:val="00AF7638"/>
    <w:rsid w:val="00B01A8F"/>
    <w:rsid w:val="00B0729A"/>
    <w:rsid w:val="00B07BEA"/>
    <w:rsid w:val="00B121EA"/>
    <w:rsid w:val="00B136A7"/>
    <w:rsid w:val="00B218F9"/>
    <w:rsid w:val="00B22213"/>
    <w:rsid w:val="00B2599C"/>
    <w:rsid w:val="00B25CD2"/>
    <w:rsid w:val="00B3118C"/>
    <w:rsid w:val="00B37C0F"/>
    <w:rsid w:val="00B415A4"/>
    <w:rsid w:val="00B429F9"/>
    <w:rsid w:val="00B43B9F"/>
    <w:rsid w:val="00B43F05"/>
    <w:rsid w:val="00B452AD"/>
    <w:rsid w:val="00B466D0"/>
    <w:rsid w:val="00B521FB"/>
    <w:rsid w:val="00B5303C"/>
    <w:rsid w:val="00B55187"/>
    <w:rsid w:val="00B5774A"/>
    <w:rsid w:val="00B6305C"/>
    <w:rsid w:val="00B7153D"/>
    <w:rsid w:val="00B71716"/>
    <w:rsid w:val="00B72A44"/>
    <w:rsid w:val="00B81541"/>
    <w:rsid w:val="00B8197E"/>
    <w:rsid w:val="00B832E6"/>
    <w:rsid w:val="00B84DBF"/>
    <w:rsid w:val="00B8586D"/>
    <w:rsid w:val="00B868C7"/>
    <w:rsid w:val="00B908F1"/>
    <w:rsid w:val="00B90EC2"/>
    <w:rsid w:val="00B92E05"/>
    <w:rsid w:val="00B976A4"/>
    <w:rsid w:val="00B97715"/>
    <w:rsid w:val="00B9797E"/>
    <w:rsid w:val="00BA4271"/>
    <w:rsid w:val="00BA4E8F"/>
    <w:rsid w:val="00BB5A76"/>
    <w:rsid w:val="00BB738A"/>
    <w:rsid w:val="00BC1F80"/>
    <w:rsid w:val="00BD0AF5"/>
    <w:rsid w:val="00BD466B"/>
    <w:rsid w:val="00BE4D96"/>
    <w:rsid w:val="00BE6AAF"/>
    <w:rsid w:val="00BE6E0E"/>
    <w:rsid w:val="00BE7036"/>
    <w:rsid w:val="00BF1055"/>
    <w:rsid w:val="00BF56AA"/>
    <w:rsid w:val="00C246BA"/>
    <w:rsid w:val="00C266D7"/>
    <w:rsid w:val="00C27E96"/>
    <w:rsid w:val="00C30677"/>
    <w:rsid w:val="00C37111"/>
    <w:rsid w:val="00C42D90"/>
    <w:rsid w:val="00C42E8B"/>
    <w:rsid w:val="00C46502"/>
    <w:rsid w:val="00C47886"/>
    <w:rsid w:val="00C47D3A"/>
    <w:rsid w:val="00C5794B"/>
    <w:rsid w:val="00C6355D"/>
    <w:rsid w:val="00C66B10"/>
    <w:rsid w:val="00C70343"/>
    <w:rsid w:val="00C72F66"/>
    <w:rsid w:val="00C75F0C"/>
    <w:rsid w:val="00C77D88"/>
    <w:rsid w:val="00C77FDE"/>
    <w:rsid w:val="00C80049"/>
    <w:rsid w:val="00C91012"/>
    <w:rsid w:val="00C952D7"/>
    <w:rsid w:val="00CA05EC"/>
    <w:rsid w:val="00CA3F85"/>
    <w:rsid w:val="00CA5C9D"/>
    <w:rsid w:val="00CB1C5B"/>
    <w:rsid w:val="00CB3623"/>
    <w:rsid w:val="00CB3A98"/>
    <w:rsid w:val="00CC0529"/>
    <w:rsid w:val="00CC774B"/>
    <w:rsid w:val="00CD2240"/>
    <w:rsid w:val="00CD658E"/>
    <w:rsid w:val="00CD6FAD"/>
    <w:rsid w:val="00CE2D4F"/>
    <w:rsid w:val="00CF6271"/>
    <w:rsid w:val="00CF6FFA"/>
    <w:rsid w:val="00D0236A"/>
    <w:rsid w:val="00D11045"/>
    <w:rsid w:val="00D1119A"/>
    <w:rsid w:val="00D17CAB"/>
    <w:rsid w:val="00D21BA0"/>
    <w:rsid w:val="00D24561"/>
    <w:rsid w:val="00D32D93"/>
    <w:rsid w:val="00D342B9"/>
    <w:rsid w:val="00D35282"/>
    <w:rsid w:val="00D36800"/>
    <w:rsid w:val="00D465D6"/>
    <w:rsid w:val="00D50376"/>
    <w:rsid w:val="00D505E9"/>
    <w:rsid w:val="00D5767D"/>
    <w:rsid w:val="00D6655A"/>
    <w:rsid w:val="00D67AEE"/>
    <w:rsid w:val="00D67C30"/>
    <w:rsid w:val="00D70BA1"/>
    <w:rsid w:val="00D717E0"/>
    <w:rsid w:val="00D754DF"/>
    <w:rsid w:val="00D76546"/>
    <w:rsid w:val="00D81848"/>
    <w:rsid w:val="00D82CF0"/>
    <w:rsid w:val="00D857F5"/>
    <w:rsid w:val="00D85EF4"/>
    <w:rsid w:val="00D93632"/>
    <w:rsid w:val="00D942A6"/>
    <w:rsid w:val="00D955CB"/>
    <w:rsid w:val="00D968F0"/>
    <w:rsid w:val="00DB0866"/>
    <w:rsid w:val="00DB4E72"/>
    <w:rsid w:val="00DC2F38"/>
    <w:rsid w:val="00DC6A0E"/>
    <w:rsid w:val="00DD195A"/>
    <w:rsid w:val="00DD4EAF"/>
    <w:rsid w:val="00DD6C24"/>
    <w:rsid w:val="00DE0867"/>
    <w:rsid w:val="00DE1DC7"/>
    <w:rsid w:val="00DE4948"/>
    <w:rsid w:val="00DE69CA"/>
    <w:rsid w:val="00DE6F03"/>
    <w:rsid w:val="00DF1C5F"/>
    <w:rsid w:val="00DF6A0F"/>
    <w:rsid w:val="00DF7870"/>
    <w:rsid w:val="00E03A9B"/>
    <w:rsid w:val="00E04A25"/>
    <w:rsid w:val="00E168F5"/>
    <w:rsid w:val="00E26D45"/>
    <w:rsid w:val="00E317A8"/>
    <w:rsid w:val="00E31C24"/>
    <w:rsid w:val="00E35B90"/>
    <w:rsid w:val="00E42066"/>
    <w:rsid w:val="00E454E0"/>
    <w:rsid w:val="00E4719B"/>
    <w:rsid w:val="00E50577"/>
    <w:rsid w:val="00E62120"/>
    <w:rsid w:val="00E630B8"/>
    <w:rsid w:val="00E65517"/>
    <w:rsid w:val="00E727C5"/>
    <w:rsid w:val="00E72A5D"/>
    <w:rsid w:val="00E755C8"/>
    <w:rsid w:val="00E81CDB"/>
    <w:rsid w:val="00E86424"/>
    <w:rsid w:val="00E92D70"/>
    <w:rsid w:val="00E96672"/>
    <w:rsid w:val="00E97841"/>
    <w:rsid w:val="00EA7358"/>
    <w:rsid w:val="00EB24E0"/>
    <w:rsid w:val="00EB2BCD"/>
    <w:rsid w:val="00EC382D"/>
    <w:rsid w:val="00EC5B3F"/>
    <w:rsid w:val="00EC7DCD"/>
    <w:rsid w:val="00ED0555"/>
    <w:rsid w:val="00ED1C92"/>
    <w:rsid w:val="00ED1D79"/>
    <w:rsid w:val="00ED3DF8"/>
    <w:rsid w:val="00ED4E4E"/>
    <w:rsid w:val="00EE02E4"/>
    <w:rsid w:val="00EE354F"/>
    <w:rsid w:val="00EE3BF5"/>
    <w:rsid w:val="00EE4D4C"/>
    <w:rsid w:val="00EE67CE"/>
    <w:rsid w:val="00EF0CF9"/>
    <w:rsid w:val="00F017B3"/>
    <w:rsid w:val="00F01DA4"/>
    <w:rsid w:val="00F13CF1"/>
    <w:rsid w:val="00F14A44"/>
    <w:rsid w:val="00F156DB"/>
    <w:rsid w:val="00F24894"/>
    <w:rsid w:val="00F37FC1"/>
    <w:rsid w:val="00F41CBD"/>
    <w:rsid w:val="00F44760"/>
    <w:rsid w:val="00F449A8"/>
    <w:rsid w:val="00F50EEA"/>
    <w:rsid w:val="00F52435"/>
    <w:rsid w:val="00F5269D"/>
    <w:rsid w:val="00F5275B"/>
    <w:rsid w:val="00F532B0"/>
    <w:rsid w:val="00F56DC2"/>
    <w:rsid w:val="00F607CA"/>
    <w:rsid w:val="00F60B80"/>
    <w:rsid w:val="00F63A5C"/>
    <w:rsid w:val="00F65A1C"/>
    <w:rsid w:val="00F674EF"/>
    <w:rsid w:val="00F71D86"/>
    <w:rsid w:val="00F71FBC"/>
    <w:rsid w:val="00F83A12"/>
    <w:rsid w:val="00F83E73"/>
    <w:rsid w:val="00F84962"/>
    <w:rsid w:val="00F9312A"/>
    <w:rsid w:val="00F93BA7"/>
    <w:rsid w:val="00F94406"/>
    <w:rsid w:val="00F967EF"/>
    <w:rsid w:val="00FA4CB4"/>
    <w:rsid w:val="00FB19B5"/>
    <w:rsid w:val="00FB26B4"/>
    <w:rsid w:val="00FB2722"/>
    <w:rsid w:val="00FC1CFC"/>
    <w:rsid w:val="00FD06CE"/>
    <w:rsid w:val="00FE78A5"/>
    <w:rsid w:val="00FF0E0C"/>
    <w:rsid w:val="00FF346D"/>
    <w:rsid w:val="00FF5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05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505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54F"/>
    <w:pPr>
      <w:ind w:left="720"/>
      <w:contextualSpacing/>
    </w:pPr>
  </w:style>
  <w:style w:type="paragraph" w:styleId="Header">
    <w:name w:val="header"/>
    <w:basedOn w:val="Normal"/>
    <w:link w:val="HeaderChar"/>
    <w:uiPriority w:val="99"/>
    <w:unhideWhenUsed/>
    <w:rsid w:val="00B71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53D"/>
  </w:style>
  <w:style w:type="paragraph" w:styleId="Footer">
    <w:name w:val="footer"/>
    <w:basedOn w:val="Normal"/>
    <w:link w:val="FooterChar"/>
    <w:uiPriority w:val="99"/>
    <w:unhideWhenUsed/>
    <w:rsid w:val="00B71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53D"/>
  </w:style>
  <w:style w:type="paragraph" w:styleId="BalloonText">
    <w:name w:val="Balloon Text"/>
    <w:basedOn w:val="Normal"/>
    <w:link w:val="BalloonTextChar"/>
    <w:uiPriority w:val="99"/>
    <w:semiHidden/>
    <w:unhideWhenUsed/>
    <w:rsid w:val="005B4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653"/>
    <w:rPr>
      <w:rFonts w:ascii="Tahoma" w:hAnsi="Tahoma" w:cs="Tahoma"/>
      <w:sz w:val="16"/>
      <w:szCs w:val="16"/>
    </w:rPr>
  </w:style>
  <w:style w:type="table" w:styleId="TableGrid">
    <w:name w:val="Table Grid"/>
    <w:basedOn w:val="TableNormal"/>
    <w:uiPriority w:val="59"/>
    <w:rsid w:val="001302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B2722"/>
    <w:rPr>
      <w:color w:val="0000FF" w:themeColor="hyperlink"/>
      <w:u w:val="single"/>
    </w:rPr>
  </w:style>
  <w:style w:type="character" w:customStyle="1" w:styleId="Heading1Char">
    <w:name w:val="Heading 1 Char"/>
    <w:basedOn w:val="DefaultParagraphFont"/>
    <w:link w:val="Heading1"/>
    <w:uiPriority w:val="9"/>
    <w:rsid w:val="00E5057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50577"/>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E50577"/>
    <w:pPr>
      <w:spacing w:line="259" w:lineRule="auto"/>
      <w:outlineLvl w:val="9"/>
    </w:pPr>
  </w:style>
  <w:style w:type="paragraph" w:styleId="TOC1">
    <w:name w:val="toc 1"/>
    <w:basedOn w:val="Normal"/>
    <w:next w:val="Normal"/>
    <w:autoRedefine/>
    <w:uiPriority w:val="39"/>
    <w:unhideWhenUsed/>
    <w:rsid w:val="00E50577"/>
    <w:pPr>
      <w:spacing w:after="100"/>
    </w:pPr>
  </w:style>
  <w:style w:type="paragraph" w:styleId="TOC2">
    <w:name w:val="toc 2"/>
    <w:basedOn w:val="Normal"/>
    <w:next w:val="Normal"/>
    <w:autoRedefine/>
    <w:uiPriority w:val="39"/>
    <w:unhideWhenUsed/>
    <w:rsid w:val="00E50577"/>
    <w:pPr>
      <w:spacing w:after="100"/>
      <w:ind w:left="220"/>
    </w:pPr>
  </w:style>
  <w:style w:type="character" w:styleId="FollowedHyperlink">
    <w:name w:val="FollowedHyperlink"/>
    <w:basedOn w:val="DefaultParagraphFont"/>
    <w:uiPriority w:val="99"/>
    <w:semiHidden/>
    <w:unhideWhenUsed/>
    <w:rsid w:val="00896A8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05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505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54F"/>
    <w:pPr>
      <w:ind w:left="720"/>
      <w:contextualSpacing/>
    </w:pPr>
  </w:style>
  <w:style w:type="paragraph" w:styleId="Header">
    <w:name w:val="header"/>
    <w:basedOn w:val="Normal"/>
    <w:link w:val="HeaderChar"/>
    <w:uiPriority w:val="99"/>
    <w:unhideWhenUsed/>
    <w:rsid w:val="00B71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53D"/>
  </w:style>
  <w:style w:type="paragraph" w:styleId="Footer">
    <w:name w:val="footer"/>
    <w:basedOn w:val="Normal"/>
    <w:link w:val="FooterChar"/>
    <w:uiPriority w:val="99"/>
    <w:unhideWhenUsed/>
    <w:rsid w:val="00B71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53D"/>
  </w:style>
  <w:style w:type="paragraph" w:styleId="BalloonText">
    <w:name w:val="Balloon Text"/>
    <w:basedOn w:val="Normal"/>
    <w:link w:val="BalloonTextChar"/>
    <w:uiPriority w:val="99"/>
    <w:semiHidden/>
    <w:unhideWhenUsed/>
    <w:rsid w:val="005B4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653"/>
    <w:rPr>
      <w:rFonts w:ascii="Tahoma" w:hAnsi="Tahoma" w:cs="Tahoma"/>
      <w:sz w:val="16"/>
      <w:szCs w:val="16"/>
    </w:rPr>
  </w:style>
  <w:style w:type="table" w:styleId="TableGrid">
    <w:name w:val="Table Grid"/>
    <w:basedOn w:val="TableNormal"/>
    <w:uiPriority w:val="59"/>
    <w:rsid w:val="001302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B2722"/>
    <w:rPr>
      <w:color w:val="0000FF" w:themeColor="hyperlink"/>
      <w:u w:val="single"/>
    </w:rPr>
  </w:style>
  <w:style w:type="character" w:customStyle="1" w:styleId="Heading1Char">
    <w:name w:val="Heading 1 Char"/>
    <w:basedOn w:val="DefaultParagraphFont"/>
    <w:link w:val="Heading1"/>
    <w:uiPriority w:val="9"/>
    <w:rsid w:val="00E5057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50577"/>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E50577"/>
    <w:pPr>
      <w:spacing w:line="259" w:lineRule="auto"/>
      <w:outlineLvl w:val="9"/>
    </w:pPr>
  </w:style>
  <w:style w:type="paragraph" w:styleId="TOC1">
    <w:name w:val="toc 1"/>
    <w:basedOn w:val="Normal"/>
    <w:next w:val="Normal"/>
    <w:autoRedefine/>
    <w:uiPriority w:val="39"/>
    <w:unhideWhenUsed/>
    <w:rsid w:val="00E50577"/>
    <w:pPr>
      <w:spacing w:after="100"/>
    </w:pPr>
  </w:style>
  <w:style w:type="paragraph" w:styleId="TOC2">
    <w:name w:val="toc 2"/>
    <w:basedOn w:val="Normal"/>
    <w:next w:val="Normal"/>
    <w:autoRedefine/>
    <w:uiPriority w:val="39"/>
    <w:unhideWhenUsed/>
    <w:rsid w:val="00E50577"/>
    <w:pPr>
      <w:spacing w:after="100"/>
      <w:ind w:left="220"/>
    </w:pPr>
  </w:style>
  <w:style w:type="character" w:styleId="FollowedHyperlink">
    <w:name w:val="FollowedHyperlink"/>
    <w:basedOn w:val="DefaultParagraphFont"/>
    <w:uiPriority w:val="99"/>
    <w:semiHidden/>
    <w:unhideWhenUsed/>
    <w:rsid w:val="00896A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microsoft.com/office/2007/relationships/diagramDrawing" Target="diagrams/drawing3.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Colors" Target="diagrams/colors3.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hyperlink" Target="https://www.nblbd.com/"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chart" Target="charts/chart3.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Colors" Target="diagrams/colors2.xml"/><Relationship Id="rId31"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Chart%202%20in%20Microsoft%20Word"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hart%202%20in%20Microsoft%20Word"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hart%203%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in Microsoft Word]Sheet1'!$A$2</c:f>
              <c:strCache>
                <c:ptCount val="1"/>
                <c:pt idx="0">
                  <c:v>profit before tax</c:v>
                </c:pt>
              </c:strCache>
            </c:strRef>
          </c:tx>
          <c:invertIfNegative val="0"/>
          <c:cat>
            <c:strRef>
              <c:f>'[Chart in Microsoft Word]Sheet1'!$B$1:$F$1</c:f>
              <c:strCache>
                <c:ptCount val="5"/>
                <c:pt idx="0">
                  <c:v>2013</c:v>
                </c:pt>
                <c:pt idx="1">
                  <c:v>2014</c:v>
                </c:pt>
                <c:pt idx="2">
                  <c:v>2015</c:v>
                </c:pt>
                <c:pt idx="3">
                  <c:v>2016</c:v>
                </c:pt>
                <c:pt idx="4">
                  <c:v>2017</c:v>
                </c:pt>
              </c:strCache>
            </c:strRef>
          </c:cat>
          <c:val>
            <c:numRef>
              <c:f>'[Chart in Microsoft Word]Sheet1'!$B$2:$F$2</c:f>
              <c:numCache>
                <c:formatCode>#,##0.00</c:formatCode>
                <c:ptCount val="5"/>
                <c:pt idx="0">
                  <c:v>3539.91</c:v>
                </c:pt>
                <c:pt idx="1">
                  <c:v>6722.39</c:v>
                </c:pt>
                <c:pt idx="2">
                  <c:v>8260.14</c:v>
                </c:pt>
                <c:pt idx="3">
                  <c:v>10753.13</c:v>
                </c:pt>
                <c:pt idx="4">
                  <c:v>10265.870000000001</c:v>
                </c:pt>
              </c:numCache>
            </c:numRef>
          </c:val>
          <c:extLst xmlns:c16r2="http://schemas.microsoft.com/office/drawing/2015/06/chart">
            <c:ext xmlns:c16="http://schemas.microsoft.com/office/drawing/2014/chart" uri="{C3380CC4-5D6E-409C-BE32-E72D297353CC}">
              <c16:uniqueId val="{00000000-8381-4908-AC95-4A178C0FCDB6}"/>
            </c:ext>
          </c:extLst>
        </c:ser>
        <c:ser>
          <c:idx val="1"/>
          <c:order val="1"/>
          <c:tx>
            <c:strRef>
              <c:f>'[Chart in Microsoft Word]Sheet1'!$A$3</c:f>
              <c:strCache>
                <c:ptCount val="1"/>
                <c:pt idx="0">
                  <c:v>investment</c:v>
                </c:pt>
              </c:strCache>
            </c:strRef>
          </c:tx>
          <c:invertIfNegative val="0"/>
          <c:cat>
            <c:strRef>
              <c:f>'[Chart in Microsoft Word]Sheet1'!$B$1:$F$1</c:f>
              <c:strCache>
                <c:ptCount val="5"/>
                <c:pt idx="0">
                  <c:v>2013</c:v>
                </c:pt>
                <c:pt idx="1">
                  <c:v>2014</c:v>
                </c:pt>
                <c:pt idx="2">
                  <c:v>2015</c:v>
                </c:pt>
                <c:pt idx="3">
                  <c:v>2016</c:v>
                </c:pt>
                <c:pt idx="4">
                  <c:v>2017</c:v>
                </c:pt>
              </c:strCache>
            </c:strRef>
          </c:cat>
          <c:val>
            <c:numRef>
              <c:f>'[Chart in Microsoft Word]Sheet1'!$B$3:$F$3</c:f>
              <c:numCache>
                <c:formatCode>#,##0.00</c:formatCode>
                <c:ptCount val="5"/>
                <c:pt idx="0">
                  <c:v>56827.519999999997</c:v>
                </c:pt>
                <c:pt idx="1">
                  <c:v>54885.52</c:v>
                </c:pt>
                <c:pt idx="2">
                  <c:v>59658.52</c:v>
                </c:pt>
                <c:pt idx="3">
                  <c:v>60665.88</c:v>
                </c:pt>
                <c:pt idx="4">
                  <c:v>60338.45</c:v>
                </c:pt>
              </c:numCache>
            </c:numRef>
          </c:val>
          <c:extLst xmlns:c16r2="http://schemas.microsoft.com/office/drawing/2015/06/chart">
            <c:ext xmlns:c16="http://schemas.microsoft.com/office/drawing/2014/chart" uri="{C3380CC4-5D6E-409C-BE32-E72D297353CC}">
              <c16:uniqueId val="{00000001-8381-4908-AC95-4A178C0FCDB6}"/>
            </c:ext>
          </c:extLst>
        </c:ser>
        <c:ser>
          <c:idx val="2"/>
          <c:order val="2"/>
          <c:tx>
            <c:strRef>
              <c:f>'[Chart in Microsoft Word]Sheet1'!$A$4</c:f>
              <c:strCache>
                <c:ptCount val="1"/>
                <c:pt idx="0">
                  <c:v>deposit</c:v>
                </c:pt>
              </c:strCache>
            </c:strRef>
          </c:tx>
          <c:invertIfNegative val="0"/>
          <c:cat>
            <c:strRef>
              <c:f>'[Chart in Microsoft Word]Sheet1'!$B$1:$F$1</c:f>
              <c:strCache>
                <c:ptCount val="5"/>
                <c:pt idx="0">
                  <c:v>2013</c:v>
                </c:pt>
                <c:pt idx="1">
                  <c:v>2014</c:v>
                </c:pt>
                <c:pt idx="2">
                  <c:v>2015</c:v>
                </c:pt>
                <c:pt idx="3">
                  <c:v>2016</c:v>
                </c:pt>
                <c:pt idx="4">
                  <c:v>2017</c:v>
                </c:pt>
              </c:strCache>
            </c:strRef>
          </c:cat>
          <c:val>
            <c:numRef>
              <c:f>'[Chart in Microsoft Word]Sheet1'!$B$4:$F$4</c:f>
              <c:numCache>
                <c:formatCode>#,##0.00</c:formatCode>
                <c:ptCount val="5"/>
                <c:pt idx="0">
                  <c:v>193642.97</c:v>
                </c:pt>
                <c:pt idx="1">
                  <c:v>203296.18</c:v>
                </c:pt>
                <c:pt idx="2">
                  <c:v>222112.91</c:v>
                </c:pt>
                <c:pt idx="3">
                  <c:v>241329.88</c:v>
                </c:pt>
                <c:pt idx="4">
                  <c:v>272771.31</c:v>
                </c:pt>
              </c:numCache>
            </c:numRef>
          </c:val>
          <c:extLst xmlns:c16r2="http://schemas.microsoft.com/office/drawing/2015/06/chart">
            <c:ext xmlns:c16="http://schemas.microsoft.com/office/drawing/2014/chart" uri="{C3380CC4-5D6E-409C-BE32-E72D297353CC}">
              <c16:uniqueId val="{00000002-8381-4908-AC95-4A178C0FCDB6}"/>
            </c:ext>
          </c:extLst>
        </c:ser>
        <c:ser>
          <c:idx val="3"/>
          <c:order val="3"/>
          <c:tx>
            <c:strRef>
              <c:f>'[Chart in Microsoft Word]Sheet1'!$A$5</c:f>
              <c:strCache>
                <c:ptCount val="1"/>
                <c:pt idx="0">
                  <c:v>shareholder equity</c:v>
                </c:pt>
              </c:strCache>
            </c:strRef>
          </c:tx>
          <c:invertIfNegative val="0"/>
          <c:cat>
            <c:strRef>
              <c:f>'[Chart in Microsoft Word]Sheet1'!$B$1:$F$1</c:f>
              <c:strCache>
                <c:ptCount val="5"/>
                <c:pt idx="0">
                  <c:v>2013</c:v>
                </c:pt>
                <c:pt idx="1">
                  <c:v>2014</c:v>
                </c:pt>
                <c:pt idx="2">
                  <c:v>2015</c:v>
                </c:pt>
                <c:pt idx="3">
                  <c:v>2016</c:v>
                </c:pt>
                <c:pt idx="4">
                  <c:v>2017</c:v>
                </c:pt>
              </c:strCache>
            </c:strRef>
          </c:cat>
          <c:val>
            <c:numRef>
              <c:f>'[Chart in Microsoft Word]Sheet1'!$B$5:$F$5</c:f>
              <c:numCache>
                <c:formatCode>#,##0.00</c:formatCode>
                <c:ptCount val="5"/>
                <c:pt idx="0">
                  <c:v>23929.64</c:v>
                </c:pt>
                <c:pt idx="1">
                  <c:v>26963.95</c:v>
                </c:pt>
                <c:pt idx="2">
                  <c:v>33557.96</c:v>
                </c:pt>
                <c:pt idx="3">
                  <c:v>36202.870000000003</c:v>
                </c:pt>
                <c:pt idx="4" formatCode="#,##0">
                  <c:v>40370.82</c:v>
                </c:pt>
              </c:numCache>
            </c:numRef>
          </c:val>
          <c:extLst xmlns:c16r2="http://schemas.microsoft.com/office/drawing/2015/06/chart">
            <c:ext xmlns:c16="http://schemas.microsoft.com/office/drawing/2014/chart" uri="{C3380CC4-5D6E-409C-BE32-E72D297353CC}">
              <c16:uniqueId val="{00000003-8381-4908-AC95-4A178C0FCDB6}"/>
            </c:ext>
          </c:extLst>
        </c:ser>
        <c:dLbls>
          <c:showLegendKey val="0"/>
          <c:showVal val="0"/>
          <c:showCatName val="0"/>
          <c:showSerName val="0"/>
          <c:showPercent val="0"/>
          <c:showBubbleSize val="0"/>
        </c:dLbls>
        <c:gapWidth val="150"/>
        <c:shape val="box"/>
        <c:axId val="64437248"/>
        <c:axId val="64455424"/>
        <c:axId val="0"/>
      </c:bar3DChart>
      <c:catAx>
        <c:axId val="64437248"/>
        <c:scaling>
          <c:orientation val="minMax"/>
        </c:scaling>
        <c:delete val="0"/>
        <c:axPos val="b"/>
        <c:numFmt formatCode="General" sourceLinked="0"/>
        <c:majorTickMark val="out"/>
        <c:minorTickMark val="none"/>
        <c:tickLblPos val="nextTo"/>
        <c:crossAx val="64455424"/>
        <c:crosses val="autoZero"/>
        <c:auto val="1"/>
        <c:lblAlgn val="ctr"/>
        <c:lblOffset val="100"/>
        <c:noMultiLvlLbl val="0"/>
      </c:catAx>
      <c:valAx>
        <c:axId val="64455424"/>
        <c:scaling>
          <c:orientation val="minMax"/>
        </c:scaling>
        <c:delete val="0"/>
        <c:axPos val="l"/>
        <c:majorGridlines/>
        <c:numFmt formatCode="#,##0.00" sourceLinked="1"/>
        <c:majorTickMark val="out"/>
        <c:minorTickMark val="none"/>
        <c:tickLblPos val="nextTo"/>
        <c:crossAx val="644372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'[Chart in Microsoft Word]Sheet1'!$B$1</c:f>
              <c:strCache>
                <c:ptCount val="1"/>
                <c:pt idx="0">
                  <c:v>savings </c:v>
                </c:pt>
              </c:strCache>
            </c:strRef>
          </c:tx>
          <c:cat>
            <c:strRef>
              <c:f>'[Chart in Microsoft Word]Sheet1'!$A$2:$A$8</c:f>
              <c:strCache>
                <c:ptCount val="7"/>
                <c:pt idx="0">
                  <c:v>jan</c:v>
                </c:pt>
                <c:pt idx="1">
                  <c:v>feb</c:v>
                </c:pt>
                <c:pt idx="2">
                  <c:v>mar</c:v>
                </c:pt>
                <c:pt idx="3">
                  <c:v>apr</c:v>
                </c:pt>
                <c:pt idx="4">
                  <c:v>may</c:v>
                </c:pt>
                <c:pt idx="5">
                  <c:v>jun</c:v>
                </c:pt>
                <c:pt idx="6">
                  <c:v>jul</c:v>
                </c:pt>
              </c:strCache>
            </c:strRef>
          </c:cat>
          <c:val>
            <c:numRef>
              <c:f>'[Chart in Microsoft Word]Sheet1'!$B$2:$B$8</c:f>
              <c:numCache>
                <c:formatCode>General</c:formatCode>
                <c:ptCount val="7"/>
                <c:pt idx="0">
                  <c:v>65</c:v>
                </c:pt>
                <c:pt idx="1">
                  <c:v>50</c:v>
                </c:pt>
                <c:pt idx="2">
                  <c:v>40</c:v>
                </c:pt>
                <c:pt idx="3">
                  <c:v>30</c:v>
                </c:pt>
                <c:pt idx="4">
                  <c:v>45</c:v>
                </c:pt>
                <c:pt idx="5">
                  <c:v>50</c:v>
                </c:pt>
                <c:pt idx="6">
                  <c:v>60</c:v>
                </c:pt>
              </c:numCache>
            </c:numRef>
          </c:val>
          <c:smooth val="0"/>
          <c:extLst xmlns:c16r2="http://schemas.microsoft.com/office/drawing/2015/06/chart">
            <c:ext xmlns:c16="http://schemas.microsoft.com/office/drawing/2014/chart" uri="{C3380CC4-5D6E-409C-BE32-E72D297353CC}">
              <c16:uniqueId val="{00000000-2C56-4BD9-B088-E75475B2CDBF}"/>
            </c:ext>
          </c:extLst>
        </c:ser>
        <c:dLbls>
          <c:showLegendKey val="0"/>
          <c:showVal val="0"/>
          <c:showCatName val="0"/>
          <c:showSerName val="0"/>
          <c:showPercent val="0"/>
          <c:showBubbleSize val="0"/>
        </c:dLbls>
        <c:marker val="1"/>
        <c:smooth val="0"/>
        <c:axId val="63997056"/>
        <c:axId val="63998592"/>
      </c:lineChart>
      <c:catAx>
        <c:axId val="63997056"/>
        <c:scaling>
          <c:orientation val="minMax"/>
        </c:scaling>
        <c:delete val="0"/>
        <c:axPos val="b"/>
        <c:numFmt formatCode="General" sourceLinked="0"/>
        <c:majorTickMark val="out"/>
        <c:minorTickMark val="none"/>
        <c:tickLblPos val="nextTo"/>
        <c:crossAx val="63998592"/>
        <c:crosses val="autoZero"/>
        <c:auto val="1"/>
        <c:lblAlgn val="ctr"/>
        <c:lblOffset val="100"/>
        <c:noMultiLvlLbl val="0"/>
      </c:catAx>
      <c:valAx>
        <c:axId val="63998592"/>
        <c:scaling>
          <c:orientation val="minMax"/>
        </c:scaling>
        <c:delete val="0"/>
        <c:axPos val="l"/>
        <c:majorGridlines/>
        <c:numFmt formatCode="General" sourceLinked="1"/>
        <c:majorTickMark val="out"/>
        <c:minorTickMark val="none"/>
        <c:tickLblPos val="nextTo"/>
        <c:crossAx val="6399705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cked"/>
        <c:varyColors val="0"/>
        <c:ser>
          <c:idx val="0"/>
          <c:order val="0"/>
          <c:tx>
            <c:strRef>
              <c:f>'[Chart in Microsoft Word]Sheet1'!$B$1</c:f>
              <c:strCache>
                <c:ptCount val="1"/>
                <c:pt idx="0">
                  <c:v>current deposit </c:v>
                </c:pt>
              </c:strCache>
            </c:strRef>
          </c:tx>
          <c:cat>
            <c:strRef>
              <c:f>'[Chart in Microsoft Word]Sheet1'!$A$2:$A$8</c:f>
              <c:strCache>
                <c:ptCount val="7"/>
                <c:pt idx="0">
                  <c:v>Jan</c:v>
                </c:pt>
                <c:pt idx="1">
                  <c:v>Feb</c:v>
                </c:pt>
                <c:pt idx="2">
                  <c:v>Mar</c:v>
                </c:pt>
                <c:pt idx="3">
                  <c:v>Apr</c:v>
                </c:pt>
                <c:pt idx="4">
                  <c:v>May</c:v>
                </c:pt>
                <c:pt idx="5">
                  <c:v>June</c:v>
                </c:pt>
                <c:pt idx="6">
                  <c:v>July</c:v>
                </c:pt>
              </c:strCache>
            </c:strRef>
          </c:cat>
          <c:val>
            <c:numRef>
              <c:f>'[Chart in Microsoft Word]Sheet1'!$B$2:$B$8</c:f>
              <c:numCache>
                <c:formatCode>General</c:formatCode>
                <c:ptCount val="7"/>
                <c:pt idx="0">
                  <c:v>18</c:v>
                </c:pt>
                <c:pt idx="1">
                  <c:v>14</c:v>
                </c:pt>
                <c:pt idx="2">
                  <c:v>13</c:v>
                </c:pt>
                <c:pt idx="3">
                  <c:v>15</c:v>
                </c:pt>
                <c:pt idx="4">
                  <c:v>10</c:v>
                </c:pt>
                <c:pt idx="5">
                  <c:v>8</c:v>
                </c:pt>
                <c:pt idx="6">
                  <c:v>10</c:v>
                </c:pt>
              </c:numCache>
            </c:numRef>
          </c:val>
          <c:smooth val="0"/>
          <c:extLst xmlns:c16r2="http://schemas.microsoft.com/office/drawing/2015/06/chart">
            <c:ext xmlns:c16="http://schemas.microsoft.com/office/drawing/2014/chart" uri="{C3380CC4-5D6E-409C-BE32-E72D297353CC}">
              <c16:uniqueId val="{00000000-FC2E-4CDF-9CE8-04B4867BAE38}"/>
            </c:ext>
          </c:extLst>
        </c:ser>
        <c:dLbls>
          <c:showLegendKey val="0"/>
          <c:showVal val="0"/>
          <c:showCatName val="0"/>
          <c:showSerName val="0"/>
          <c:showPercent val="0"/>
          <c:showBubbleSize val="0"/>
        </c:dLbls>
        <c:marker val="1"/>
        <c:smooth val="0"/>
        <c:axId val="64023552"/>
        <c:axId val="64168704"/>
      </c:lineChart>
      <c:catAx>
        <c:axId val="64023552"/>
        <c:scaling>
          <c:orientation val="minMax"/>
        </c:scaling>
        <c:delete val="0"/>
        <c:axPos val="b"/>
        <c:numFmt formatCode="General" sourceLinked="0"/>
        <c:majorTickMark val="out"/>
        <c:minorTickMark val="none"/>
        <c:tickLblPos val="nextTo"/>
        <c:crossAx val="64168704"/>
        <c:crosses val="autoZero"/>
        <c:auto val="1"/>
        <c:lblAlgn val="ctr"/>
        <c:lblOffset val="100"/>
        <c:noMultiLvlLbl val="0"/>
      </c:catAx>
      <c:valAx>
        <c:axId val="64168704"/>
        <c:scaling>
          <c:orientation val="minMax"/>
        </c:scaling>
        <c:delete val="0"/>
        <c:axPos val="l"/>
        <c:majorGridlines/>
        <c:numFmt formatCode="General" sourceLinked="1"/>
        <c:majorTickMark val="out"/>
        <c:minorTickMark val="none"/>
        <c:tickLblPos val="nextTo"/>
        <c:crossAx val="64023552"/>
        <c:crosses val="autoZero"/>
        <c:crossBetween val="between"/>
      </c:valAx>
    </c:plotArea>
    <c:legend>
      <c:legendPos val="r"/>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cked"/>
        <c:varyColors val="0"/>
        <c:ser>
          <c:idx val="0"/>
          <c:order val="0"/>
          <c:tx>
            <c:strRef>
              <c:f>'[Chart 2 in Microsoft Word]Sheet1'!$B$1</c:f>
              <c:strCache>
                <c:ptCount val="1"/>
                <c:pt idx="0">
                  <c:v>NMS</c:v>
                </c:pt>
              </c:strCache>
            </c:strRef>
          </c:tx>
          <c:cat>
            <c:strRef>
              <c:f>'[Chart 2 in Microsoft Word]Sheet1'!$A$2:$A$8</c:f>
              <c:strCache>
                <c:ptCount val="7"/>
                <c:pt idx="0">
                  <c:v>Jan </c:v>
                </c:pt>
                <c:pt idx="1">
                  <c:v>Feb</c:v>
                </c:pt>
                <c:pt idx="2">
                  <c:v>Mar</c:v>
                </c:pt>
                <c:pt idx="3">
                  <c:v>Apr</c:v>
                </c:pt>
                <c:pt idx="4">
                  <c:v>May</c:v>
                </c:pt>
                <c:pt idx="5">
                  <c:v>June</c:v>
                </c:pt>
                <c:pt idx="6">
                  <c:v>July</c:v>
                </c:pt>
              </c:strCache>
            </c:strRef>
          </c:cat>
          <c:val>
            <c:numRef>
              <c:f>'[Chart 2 in Microsoft Word]Sheet1'!$B$2:$B$8</c:f>
              <c:numCache>
                <c:formatCode>General</c:formatCode>
                <c:ptCount val="7"/>
                <c:pt idx="0">
                  <c:v>30</c:v>
                </c:pt>
                <c:pt idx="1">
                  <c:v>32</c:v>
                </c:pt>
                <c:pt idx="2">
                  <c:v>35</c:v>
                </c:pt>
                <c:pt idx="3">
                  <c:v>25</c:v>
                </c:pt>
                <c:pt idx="4">
                  <c:v>28</c:v>
                </c:pt>
                <c:pt idx="5">
                  <c:v>33</c:v>
                </c:pt>
                <c:pt idx="6">
                  <c:v>25</c:v>
                </c:pt>
              </c:numCache>
            </c:numRef>
          </c:val>
          <c:smooth val="0"/>
          <c:extLst xmlns:c16r2="http://schemas.microsoft.com/office/drawing/2015/06/chart">
            <c:ext xmlns:c16="http://schemas.microsoft.com/office/drawing/2014/chart" uri="{C3380CC4-5D6E-409C-BE32-E72D297353CC}">
              <c16:uniqueId val="{00000000-E8D8-4D13-8E4D-F879A24279B2}"/>
            </c:ext>
          </c:extLst>
        </c:ser>
        <c:dLbls>
          <c:showLegendKey val="0"/>
          <c:showVal val="0"/>
          <c:showCatName val="0"/>
          <c:showSerName val="0"/>
          <c:showPercent val="0"/>
          <c:showBubbleSize val="0"/>
        </c:dLbls>
        <c:marker val="1"/>
        <c:smooth val="0"/>
        <c:axId val="64188800"/>
        <c:axId val="64190336"/>
      </c:lineChart>
      <c:catAx>
        <c:axId val="64188800"/>
        <c:scaling>
          <c:orientation val="minMax"/>
        </c:scaling>
        <c:delete val="0"/>
        <c:axPos val="b"/>
        <c:numFmt formatCode="General" sourceLinked="0"/>
        <c:majorTickMark val="out"/>
        <c:minorTickMark val="none"/>
        <c:tickLblPos val="nextTo"/>
        <c:crossAx val="64190336"/>
        <c:crosses val="autoZero"/>
        <c:auto val="1"/>
        <c:lblAlgn val="ctr"/>
        <c:lblOffset val="100"/>
        <c:noMultiLvlLbl val="0"/>
      </c:catAx>
      <c:valAx>
        <c:axId val="64190336"/>
        <c:scaling>
          <c:orientation val="minMax"/>
        </c:scaling>
        <c:delete val="0"/>
        <c:axPos val="l"/>
        <c:majorGridlines/>
        <c:numFmt formatCode="General" sourceLinked="1"/>
        <c:majorTickMark val="out"/>
        <c:minorTickMark val="none"/>
        <c:tickLblPos val="nextTo"/>
        <c:crossAx val="64188800"/>
        <c:crosses val="autoZero"/>
        <c:crossBetween val="between"/>
      </c:valAx>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cked"/>
        <c:varyColors val="0"/>
        <c:ser>
          <c:idx val="0"/>
          <c:order val="0"/>
          <c:tx>
            <c:strRef>
              <c:f>'[Chart 2 in Microsoft Word]Sheet1'!$B$1</c:f>
              <c:strCache>
                <c:ptCount val="1"/>
                <c:pt idx="0">
                  <c:v>MDS </c:v>
                </c:pt>
              </c:strCache>
            </c:strRef>
          </c:tx>
          <c:cat>
            <c:strRef>
              <c:f>'[Chart 2 in Microsoft Word]Sheet1'!$A$2:$A$8</c:f>
              <c:strCache>
                <c:ptCount val="7"/>
                <c:pt idx="0">
                  <c:v>Jan </c:v>
                </c:pt>
                <c:pt idx="1">
                  <c:v>Feb</c:v>
                </c:pt>
                <c:pt idx="2">
                  <c:v>Mar</c:v>
                </c:pt>
                <c:pt idx="3">
                  <c:v>Apr</c:v>
                </c:pt>
                <c:pt idx="4">
                  <c:v>May</c:v>
                </c:pt>
                <c:pt idx="5">
                  <c:v>June </c:v>
                </c:pt>
                <c:pt idx="6">
                  <c:v>July</c:v>
                </c:pt>
              </c:strCache>
            </c:strRef>
          </c:cat>
          <c:val>
            <c:numRef>
              <c:f>'[Chart 2 in Microsoft Word]Sheet1'!$B$2:$B$8</c:f>
              <c:numCache>
                <c:formatCode>General</c:formatCode>
                <c:ptCount val="7"/>
                <c:pt idx="0">
                  <c:v>8</c:v>
                </c:pt>
                <c:pt idx="1">
                  <c:v>10</c:v>
                </c:pt>
                <c:pt idx="2">
                  <c:v>9</c:v>
                </c:pt>
                <c:pt idx="3">
                  <c:v>12</c:v>
                </c:pt>
                <c:pt idx="4">
                  <c:v>7</c:v>
                </c:pt>
                <c:pt idx="5">
                  <c:v>8</c:v>
                </c:pt>
                <c:pt idx="6">
                  <c:v>10</c:v>
                </c:pt>
              </c:numCache>
            </c:numRef>
          </c:val>
          <c:smooth val="0"/>
          <c:extLst xmlns:c16r2="http://schemas.microsoft.com/office/drawing/2015/06/chart">
            <c:ext xmlns:c16="http://schemas.microsoft.com/office/drawing/2014/chart" uri="{C3380CC4-5D6E-409C-BE32-E72D297353CC}">
              <c16:uniqueId val="{00000000-DE8A-45A2-8835-EC97ABE5295A}"/>
            </c:ext>
          </c:extLst>
        </c:ser>
        <c:dLbls>
          <c:showLegendKey val="0"/>
          <c:showVal val="0"/>
          <c:showCatName val="0"/>
          <c:showSerName val="0"/>
          <c:showPercent val="0"/>
          <c:showBubbleSize val="0"/>
        </c:dLbls>
        <c:marker val="1"/>
        <c:smooth val="0"/>
        <c:axId val="64211200"/>
        <c:axId val="64212992"/>
      </c:lineChart>
      <c:catAx>
        <c:axId val="64211200"/>
        <c:scaling>
          <c:orientation val="minMax"/>
        </c:scaling>
        <c:delete val="0"/>
        <c:axPos val="b"/>
        <c:numFmt formatCode="General" sourceLinked="0"/>
        <c:majorTickMark val="out"/>
        <c:minorTickMark val="none"/>
        <c:tickLblPos val="nextTo"/>
        <c:crossAx val="64212992"/>
        <c:crosses val="autoZero"/>
        <c:auto val="1"/>
        <c:lblAlgn val="ctr"/>
        <c:lblOffset val="100"/>
        <c:noMultiLvlLbl val="0"/>
      </c:catAx>
      <c:valAx>
        <c:axId val="64212992"/>
        <c:scaling>
          <c:orientation val="minMax"/>
        </c:scaling>
        <c:delete val="0"/>
        <c:axPos val="l"/>
        <c:majorGridlines/>
        <c:numFmt formatCode="General" sourceLinked="1"/>
        <c:majorTickMark val="out"/>
        <c:minorTickMark val="none"/>
        <c:tickLblPos val="nextTo"/>
        <c:crossAx val="64211200"/>
        <c:crosses val="autoZero"/>
        <c:crossBetween val="between"/>
      </c:valAx>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cked"/>
        <c:varyColors val="0"/>
        <c:ser>
          <c:idx val="0"/>
          <c:order val="0"/>
          <c:tx>
            <c:strRef>
              <c:f>'[Chart 3 in Microsoft Word]Sheet1'!$B$1</c:f>
              <c:strCache>
                <c:ptCount val="1"/>
                <c:pt idx="0">
                  <c:v>FDR </c:v>
                </c:pt>
              </c:strCache>
            </c:strRef>
          </c:tx>
          <c:cat>
            <c:strRef>
              <c:f>'[Chart 3 in Microsoft Word]Sheet1'!$A$2:$A$8</c:f>
              <c:strCache>
                <c:ptCount val="7"/>
                <c:pt idx="0">
                  <c:v>Jan </c:v>
                </c:pt>
                <c:pt idx="1">
                  <c:v>Feb</c:v>
                </c:pt>
                <c:pt idx="2">
                  <c:v>Mar</c:v>
                </c:pt>
                <c:pt idx="3">
                  <c:v>Apr</c:v>
                </c:pt>
                <c:pt idx="4">
                  <c:v>May</c:v>
                </c:pt>
                <c:pt idx="5">
                  <c:v>June</c:v>
                </c:pt>
                <c:pt idx="6">
                  <c:v>July</c:v>
                </c:pt>
              </c:strCache>
            </c:strRef>
          </c:cat>
          <c:val>
            <c:numRef>
              <c:f>'[Chart 3 in Microsoft Word]Sheet1'!$B$2:$B$8</c:f>
              <c:numCache>
                <c:formatCode>General</c:formatCode>
                <c:ptCount val="7"/>
                <c:pt idx="0">
                  <c:v>45</c:v>
                </c:pt>
                <c:pt idx="1">
                  <c:v>38</c:v>
                </c:pt>
                <c:pt idx="2">
                  <c:v>40</c:v>
                </c:pt>
                <c:pt idx="3">
                  <c:v>35</c:v>
                </c:pt>
                <c:pt idx="4">
                  <c:v>34</c:v>
                </c:pt>
                <c:pt idx="5">
                  <c:v>32</c:v>
                </c:pt>
                <c:pt idx="6">
                  <c:v>30</c:v>
                </c:pt>
              </c:numCache>
            </c:numRef>
          </c:val>
          <c:smooth val="0"/>
          <c:extLst xmlns:c16r2="http://schemas.microsoft.com/office/drawing/2015/06/chart">
            <c:ext xmlns:c16="http://schemas.microsoft.com/office/drawing/2014/chart" uri="{C3380CC4-5D6E-409C-BE32-E72D297353CC}">
              <c16:uniqueId val="{00000000-388E-479F-B50E-354F165BDB52}"/>
            </c:ext>
          </c:extLst>
        </c:ser>
        <c:dLbls>
          <c:showLegendKey val="0"/>
          <c:showVal val="0"/>
          <c:showCatName val="0"/>
          <c:showSerName val="0"/>
          <c:showPercent val="0"/>
          <c:showBubbleSize val="0"/>
        </c:dLbls>
        <c:marker val="1"/>
        <c:smooth val="0"/>
        <c:axId val="64373120"/>
        <c:axId val="64374656"/>
      </c:lineChart>
      <c:catAx>
        <c:axId val="64373120"/>
        <c:scaling>
          <c:orientation val="minMax"/>
        </c:scaling>
        <c:delete val="0"/>
        <c:axPos val="b"/>
        <c:numFmt formatCode="General" sourceLinked="0"/>
        <c:majorTickMark val="out"/>
        <c:minorTickMark val="none"/>
        <c:tickLblPos val="nextTo"/>
        <c:crossAx val="64374656"/>
        <c:crosses val="autoZero"/>
        <c:auto val="1"/>
        <c:lblAlgn val="ctr"/>
        <c:lblOffset val="100"/>
        <c:noMultiLvlLbl val="0"/>
      </c:catAx>
      <c:valAx>
        <c:axId val="64374656"/>
        <c:scaling>
          <c:orientation val="minMax"/>
        </c:scaling>
        <c:delete val="0"/>
        <c:axPos val="l"/>
        <c:majorGridlines/>
        <c:numFmt formatCode="General" sourceLinked="1"/>
        <c:majorTickMark val="out"/>
        <c:minorTickMark val="none"/>
        <c:tickLblPos val="nextTo"/>
        <c:crossAx val="64373120"/>
        <c:crosses val="autoZero"/>
        <c:crossBetween val="between"/>
      </c:valAx>
    </c:plotArea>
    <c:legend>
      <c:legendPos val="r"/>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F58138-8230-4D50-8391-1174714FDE4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79582B2A-771F-41F8-ACA4-8345F3E75D61}">
      <dgm:prSet phldrT="[Text]" custT="1"/>
      <dgm:spPr/>
      <dgm:t>
        <a:bodyPr/>
        <a:lstStyle/>
        <a:p>
          <a:endParaRPr lang="en-US" sz="1200">
            <a:latin typeface="Times New Roman" pitchFamily="18" charset="0"/>
            <a:cs typeface="Times New Roman" pitchFamily="18" charset="0"/>
          </a:endParaRPr>
        </a:p>
        <a:p>
          <a:r>
            <a:rPr lang="en-US" sz="1200">
              <a:latin typeface="Times New Roman" pitchFamily="18" charset="0"/>
              <a:cs typeface="Times New Roman" pitchFamily="18" charset="0"/>
            </a:rPr>
            <a:t>Branch manager</a:t>
          </a:r>
        </a:p>
      </dgm:t>
    </dgm:pt>
    <dgm:pt modelId="{B2A6B196-02A2-4BF1-B864-09FB688F1113}" type="parTrans" cxnId="{EF7270C0-61C3-4AB0-822E-05A0B82578C7}">
      <dgm:prSet/>
      <dgm:spPr/>
      <dgm:t>
        <a:bodyPr/>
        <a:lstStyle/>
        <a:p>
          <a:endParaRPr lang="en-US" sz="1200">
            <a:latin typeface="Times New Roman" pitchFamily="18" charset="0"/>
            <a:cs typeface="Times New Roman" pitchFamily="18" charset="0"/>
          </a:endParaRPr>
        </a:p>
      </dgm:t>
    </dgm:pt>
    <dgm:pt modelId="{0D1DB071-A96A-49FC-A360-9FDB71A790BE}" type="sibTrans" cxnId="{EF7270C0-61C3-4AB0-822E-05A0B82578C7}">
      <dgm:prSet/>
      <dgm:spPr/>
      <dgm:t>
        <a:bodyPr/>
        <a:lstStyle/>
        <a:p>
          <a:endParaRPr lang="en-US" sz="1200">
            <a:latin typeface="Times New Roman" pitchFamily="18" charset="0"/>
            <a:cs typeface="Times New Roman" pitchFamily="18" charset="0"/>
          </a:endParaRPr>
        </a:p>
      </dgm:t>
    </dgm:pt>
    <dgm:pt modelId="{D170AB9F-10FA-4B80-9DF5-A0E8BA391B5F}" type="asst">
      <dgm:prSet phldrT="[Text]" custT="1"/>
      <dgm:spPr/>
      <dgm:t>
        <a:bodyPr/>
        <a:lstStyle/>
        <a:p>
          <a:endParaRPr lang="en-US" sz="1200">
            <a:latin typeface="Times New Roman" pitchFamily="18" charset="0"/>
            <a:cs typeface="Times New Roman" pitchFamily="18" charset="0"/>
          </a:endParaRPr>
        </a:p>
        <a:p>
          <a:r>
            <a:rPr lang="en-US" sz="1200">
              <a:latin typeface="Times New Roman" pitchFamily="18" charset="0"/>
              <a:cs typeface="Times New Roman" pitchFamily="18" charset="0"/>
            </a:rPr>
            <a:t>2nd officer </a:t>
          </a:r>
        </a:p>
      </dgm:t>
    </dgm:pt>
    <dgm:pt modelId="{47878B5A-F07B-47D8-909C-34396882BFCF}" type="parTrans" cxnId="{8B197FC4-2AF2-4ADE-A1A5-39F5CC4BBD39}">
      <dgm:prSet/>
      <dgm:spPr/>
      <dgm:t>
        <a:bodyPr/>
        <a:lstStyle/>
        <a:p>
          <a:endParaRPr lang="en-US" sz="1200">
            <a:latin typeface="Times New Roman" pitchFamily="18" charset="0"/>
            <a:cs typeface="Times New Roman" pitchFamily="18" charset="0"/>
          </a:endParaRPr>
        </a:p>
      </dgm:t>
    </dgm:pt>
    <dgm:pt modelId="{CAF1E318-20B4-4F63-9FE2-208B2DDC0B93}" type="sibTrans" cxnId="{8B197FC4-2AF2-4ADE-A1A5-39F5CC4BBD39}">
      <dgm:prSet/>
      <dgm:spPr/>
      <dgm:t>
        <a:bodyPr/>
        <a:lstStyle/>
        <a:p>
          <a:endParaRPr lang="en-US" sz="1200">
            <a:latin typeface="Times New Roman" pitchFamily="18" charset="0"/>
            <a:cs typeface="Times New Roman" pitchFamily="18" charset="0"/>
          </a:endParaRPr>
        </a:p>
      </dgm:t>
    </dgm:pt>
    <dgm:pt modelId="{04208D08-476D-4DF2-943D-AF2BA514981E}">
      <dgm:prSet phldrT="[Text]" custT="1"/>
      <dgm:spPr/>
      <dgm:t>
        <a:bodyPr/>
        <a:lstStyle/>
        <a:p>
          <a:r>
            <a:rPr lang="en-US" sz="1200">
              <a:latin typeface="Times New Roman" pitchFamily="18" charset="0"/>
              <a:cs typeface="Times New Roman" pitchFamily="18" charset="0"/>
            </a:rPr>
            <a:t>Head of </a:t>
          </a:r>
        </a:p>
        <a:p>
          <a:r>
            <a:rPr lang="en-US" sz="1200">
              <a:latin typeface="Times New Roman" pitchFamily="18" charset="0"/>
              <a:cs typeface="Times New Roman" pitchFamily="18" charset="0"/>
            </a:rPr>
            <a:t>investment</a:t>
          </a:r>
        </a:p>
      </dgm:t>
    </dgm:pt>
    <dgm:pt modelId="{765603CE-8BBF-43B3-91AC-EC7899728B00}" type="parTrans" cxnId="{D3E0D5C0-4F83-4B54-9E2B-0EA79E9E98FA}">
      <dgm:prSet/>
      <dgm:spPr/>
      <dgm:t>
        <a:bodyPr/>
        <a:lstStyle/>
        <a:p>
          <a:endParaRPr lang="en-US" sz="1200">
            <a:latin typeface="Times New Roman" pitchFamily="18" charset="0"/>
            <a:cs typeface="Times New Roman" pitchFamily="18" charset="0"/>
          </a:endParaRPr>
        </a:p>
      </dgm:t>
    </dgm:pt>
    <dgm:pt modelId="{13DEC3CA-7623-4FD6-AA40-1119C46CC9BC}" type="sibTrans" cxnId="{D3E0D5C0-4F83-4B54-9E2B-0EA79E9E98FA}">
      <dgm:prSet/>
      <dgm:spPr/>
      <dgm:t>
        <a:bodyPr/>
        <a:lstStyle/>
        <a:p>
          <a:endParaRPr lang="en-US" sz="1200">
            <a:latin typeface="Times New Roman" pitchFamily="18" charset="0"/>
            <a:cs typeface="Times New Roman" pitchFamily="18" charset="0"/>
          </a:endParaRPr>
        </a:p>
      </dgm:t>
    </dgm:pt>
    <dgm:pt modelId="{C4031B6C-C0C9-48E1-BBAC-B407E6B24211}">
      <dgm:prSet phldrT="[Text]" custT="1"/>
      <dgm:spPr/>
      <dgm:t>
        <a:bodyPr/>
        <a:lstStyle/>
        <a:p>
          <a:r>
            <a:rPr lang="en-US" sz="1200">
              <a:latin typeface="Times New Roman" pitchFamily="18" charset="0"/>
              <a:cs typeface="Times New Roman" pitchFamily="18" charset="0"/>
            </a:rPr>
            <a:t>Head of foreign exchange </a:t>
          </a:r>
        </a:p>
      </dgm:t>
    </dgm:pt>
    <dgm:pt modelId="{363948EE-EFF4-43A7-8857-8F040EB11838}" type="parTrans" cxnId="{385D8E13-B502-4343-87F2-7C1DFFA4F602}">
      <dgm:prSet/>
      <dgm:spPr/>
      <dgm:t>
        <a:bodyPr/>
        <a:lstStyle/>
        <a:p>
          <a:endParaRPr lang="en-US" sz="1200">
            <a:latin typeface="Times New Roman" pitchFamily="18" charset="0"/>
            <a:cs typeface="Times New Roman" pitchFamily="18" charset="0"/>
          </a:endParaRPr>
        </a:p>
      </dgm:t>
    </dgm:pt>
    <dgm:pt modelId="{2DD11B0F-5FB8-44E8-981A-59D4D11A5BEC}" type="sibTrans" cxnId="{385D8E13-B502-4343-87F2-7C1DFFA4F602}">
      <dgm:prSet/>
      <dgm:spPr/>
      <dgm:t>
        <a:bodyPr/>
        <a:lstStyle/>
        <a:p>
          <a:endParaRPr lang="en-US" sz="1200">
            <a:latin typeface="Times New Roman" pitchFamily="18" charset="0"/>
            <a:cs typeface="Times New Roman" pitchFamily="18" charset="0"/>
          </a:endParaRPr>
        </a:p>
      </dgm:t>
    </dgm:pt>
    <dgm:pt modelId="{4BF08527-1389-4B2F-8DC8-BE3AAF2D5D80}">
      <dgm:prSet phldrT="[Text]" custT="1"/>
      <dgm:spPr/>
      <dgm:t>
        <a:bodyPr/>
        <a:lstStyle/>
        <a:p>
          <a:r>
            <a:rPr lang="en-US" sz="1200">
              <a:latin typeface="Times New Roman" pitchFamily="18" charset="0"/>
              <a:cs typeface="Times New Roman" pitchFamily="18" charset="0"/>
            </a:rPr>
            <a:t>Head of general banking</a:t>
          </a:r>
        </a:p>
      </dgm:t>
    </dgm:pt>
    <dgm:pt modelId="{BF660801-D8A6-475A-B5DD-069C6F0D69EE}" type="parTrans" cxnId="{05A25E65-0D75-42A0-BF31-464070BC2135}">
      <dgm:prSet/>
      <dgm:spPr/>
      <dgm:t>
        <a:bodyPr/>
        <a:lstStyle/>
        <a:p>
          <a:endParaRPr lang="en-US" sz="1200">
            <a:latin typeface="Times New Roman" pitchFamily="18" charset="0"/>
            <a:cs typeface="Times New Roman" pitchFamily="18" charset="0"/>
          </a:endParaRPr>
        </a:p>
      </dgm:t>
    </dgm:pt>
    <dgm:pt modelId="{910E3B69-90BE-4353-AB4E-190FA2FEBD8D}" type="sibTrans" cxnId="{05A25E65-0D75-42A0-BF31-464070BC2135}">
      <dgm:prSet/>
      <dgm:spPr/>
      <dgm:t>
        <a:bodyPr/>
        <a:lstStyle/>
        <a:p>
          <a:endParaRPr lang="en-US" sz="1200">
            <a:latin typeface="Times New Roman" pitchFamily="18" charset="0"/>
            <a:cs typeface="Times New Roman" pitchFamily="18" charset="0"/>
          </a:endParaRPr>
        </a:p>
      </dgm:t>
    </dgm:pt>
    <dgm:pt modelId="{CB8CD324-2004-4CF1-9D2D-9671744B03D7}">
      <dgm:prSet custT="1"/>
      <dgm:spPr/>
      <dgm:t>
        <a:bodyPr/>
        <a:lstStyle/>
        <a:p>
          <a:r>
            <a:rPr lang="en-US" sz="1200">
              <a:latin typeface="Times New Roman" pitchFamily="18" charset="0"/>
              <a:cs typeface="Times New Roman" pitchFamily="18" charset="0"/>
            </a:rPr>
            <a:t>Executive </a:t>
          </a:r>
        </a:p>
        <a:p>
          <a:r>
            <a:rPr lang="en-US" sz="1200">
              <a:latin typeface="Times New Roman" pitchFamily="18" charset="0"/>
              <a:cs typeface="Times New Roman" pitchFamily="18" charset="0"/>
            </a:rPr>
            <a:t>officer</a:t>
          </a:r>
        </a:p>
      </dgm:t>
    </dgm:pt>
    <dgm:pt modelId="{E35FADDD-36D8-4E19-BEB6-F1CCFCEB5229}" type="parTrans" cxnId="{B4CED93B-6E07-48C2-B16F-D88649594C11}">
      <dgm:prSet/>
      <dgm:spPr/>
      <dgm:t>
        <a:bodyPr/>
        <a:lstStyle/>
        <a:p>
          <a:endParaRPr lang="en-US" sz="1200">
            <a:latin typeface="Times New Roman" pitchFamily="18" charset="0"/>
            <a:cs typeface="Times New Roman" pitchFamily="18" charset="0"/>
          </a:endParaRPr>
        </a:p>
      </dgm:t>
    </dgm:pt>
    <dgm:pt modelId="{C8918BE1-8E3E-4A99-ADE2-6253B346231A}" type="sibTrans" cxnId="{B4CED93B-6E07-48C2-B16F-D88649594C11}">
      <dgm:prSet/>
      <dgm:spPr/>
      <dgm:t>
        <a:bodyPr/>
        <a:lstStyle/>
        <a:p>
          <a:endParaRPr lang="en-US" sz="1200">
            <a:latin typeface="Times New Roman" pitchFamily="18" charset="0"/>
            <a:cs typeface="Times New Roman" pitchFamily="18" charset="0"/>
          </a:endParaRPr>
        </a:p>
      </dgm:t>
    </dgm:pt>
    <dgm:pt modelId="{8BD4E37D-0F8A-41AA-B630-B0110F9FC513}">
      <dgm:prSet custT="1"/>
      <dgm:spPr/>
      <dgm:t>
        <a:bodyPr/>
        <a:lstStyle/>
        <a:p>
          <a:r>
            <a:rPr lang="en-US" sz="1200">
              <a:latin typeface="Times New Roman" pitchFamily="18" charset="0"/>
              <a:cs typeface="Times New Roman" pitchFamily="18" charset="0"/>
            </a:rPr>
            <a:t>Executive </a:t>
          </a:r>
        </a:p>
        <a:p>
          <a:r>
            <a:rPr lang="en-US" sz="1200">
              <a:latin typeface="Times New Roman" pitchFamily="18" charset="0"/>
              <a:cs typeface="Times New Roman" pitchFamily="18" charset="0"/>
            </a:rPr>
            <a:t>officer</a:t>
          </a:r>
        </a:p>
      </dgm:t>
    </dgm:pt>
    <dgm:pt modelId="{9A001289-83DF-4411-87B7-F1FD6E34C8FE}" type="parTrans" cxnId="{929C76E3-39A4-4B7C-BDEB-CB0E1AD84920}">
      <dgm:prSet/>
      <dgm:spPr/>
      <dgm:t>
        <a:bodyPr/>
        <a:lstStyle/>
        <a:p>
          <a:endParaRPr lang="en-US" sz="1200">
            <a:latin typeface="Times New Roman" pitchFamily="18" charset="0"/>
            <a:cs typeface="Times New Roman" pitchFamily="18" charset="0"/>
          </a:endParaRPr>
        </a:p>
      </dgm:t>
    </dgm:pt>
    <dgm:pt modelId="{44B354B6-AAE2-45B2-8001-F9750B2BEC77}" type="sibTrans" cxnId="{929C76E3-39A4-4B7C-BDEB-CB0E1AD84920}">
      <dgm:prSet/>
      <dgm:spPr/>
      <dgm:t>
        <a:bodyPr/>
        <a:lstStyle/>
        <a:p>
          <a:endParaRPr lang="en-US" sz="1200">
            <a:latin typeface="Times New Roman" pitchFamily="18" charset="0"/>
            <a:cs typeface="Times New Roman" pitchFamily="18" charset="0"/>
          </a:endParaRPr>
        </a:p>
      </dgm:t>
    </dgm:pt>
    <dgm:pt modelId="{15E05482-5911-4914-9238-171411E6928F}">
      <dgm:prSet custT="1"/>
      <dgm:spPr/>
      <dgm:t>
        <a:bodyPr/>
        <a:lstStyle/>
        <a:p>
          <a:r>
            <a:rPr lang="en-US" sz="1200">
              <a:latin typeface="Times New Roman" pitchFamily="18" charset="0"/>
              <a:cs typeface="Times New Roman" pitchFamily="18" charset="0"/>
            </a:rPr>
            <a:t>Executive </a:t>
          </a:r>
        </a:p>
        <a:p>
          <a:r>
            <a:rPr lang="en-US" sz="1200">
              <a:latin typeface="Times New Roman" pitchFamily="18" charset="0"/>
              <a:cs typeface="Times New Roman" pitchFamily="18" charset="0"/>
            </a:rPr>
            <a:t>officer</a:t>
          </a:r>
        </a:p>
      </dgm:t>
    </dgm:pt>
    <dgm:pt modelId="{EC5DE6B0-7B9F-4C42-8A1A-E640D2C59129}" type="parTrans" cxnId="{720BB673-2460-49D0-8749-DDB5C2882EBC}">
      <dgm:prSet/>
      <dgm:spPr/>
      <dgm:t>
        <a:bodyPr/>
        <a:lstStyle/>
        <a:p>
          <a:endParaRPr lang="en-US" sz="1200">
            <a:latin typeface="Times New Roman" pitchFamily="18" charset="0"/>
            <a:cs typeface="Times New Roman" pitchFamily="18" charset="0"/>
          </a:endParaRPr>
        </a:p>
      </dgm:t>
    </dgm:pt>
    <dgm:pt modelId="{80D8DBC4-2EE6-4DE6-A3C7-5143212CC04A}" type="sibTrans" cxnId="{720BB673-2460-49D0-8749-DDB5C2882EBC}">
      <dgm:prSet/>
      <dgm:spPr/>
      <dgm:t>
        <a:bodyPr/>
        <a:lstStyle/>
        <a:p>
          <a:endParaRPr lang="en-US" sz="1200">
            <a:latin typeface="Times New Roman" pitchFamily="18" charset="0"/>
            <a:cs typeface="Times New Roman" pitchFamily="18" charset="0"/>
          </a:endParaRPr>
        </a:p>
      </dgm:t>
    </dgm:pt>
    <dgm:pt modelId="{777A18DF-D27D-4303-AEA7-C6BF7D6F3204}">
      <dgm:prSet custT="1"/>
      <dgm:spPr/>
      <dgm:t>
        <a:bodyPr/>
        <a:lstStyle/>
        <a:p>
          <a:r>
            <a:rPr lang="en-US" sz="1200">
              <a:latin typeface="Times New Roman" pitchFamily="18" charset="0"/>
              <a:cs typeface="Times New Roman" pitchFamily="18" charset="0"/>
            </a:rPr>
            <a:t>Officer</a:t>
          </a:r>
        </a:p>
      </dgm:t>
    </dgm:pt>
    <dgm:pt modelId="{DC565462-542E-4D75-9E7B-7FE630DA8935}" type="parTrans" cxnId="{9D4A5AC2-C21F-4DC8-8F59-D4608A3B060F}">
      <dgm:prSet/>
      <dgm:spPr/>
      <dgm:t>
        <a:bodyPr/>
        <a:lstStyle/>
        <a:p>
          <a:endParaRPr lang="en-US" sz="1200">
            <a:latin typeface="Times New Roman" pitchFamily="18" charset="0"/>
            <a:cs typeface="Times New Roman" pitchFamily="18" charset="0"/>
          </a:endParaRPr>
        </a:p>
      </dgm:t>
    </dgm:pt>
    <dgm:pt modelId="{FA8DA28A-28FF-4246-9BC9-09C300DFE400}" type="sibTrans" cxnId="{9D4A5AC2-C21F-4DC8-8F59-D4608A3B060F}">
      <dgm:prSet/>
      <dgm:spPr/>
      <dgm:t>
        <a:bodyPr/>
        <a:lstStyle/>
        <a:p>
          <a:endParaRPr lang="en-US" sz="1200">
            <a:latin typeface="Times New Roman" pitchFamily="18" charset="0"/>
            <a:cs typeface="Times New Roman" pitchFamily="18" charset="0"/>
          </a:endParaRPr>
        </a:p>
      </dgm:t>
    </dgm:pt>
    <dgm:pt modelId="{123BE5C0-408B-4C8D-AFB8-6A3BE86C7D2A}">
      <dgm:prSet custT="1"/>
      <dgm:spPr/>
      <dgm:t>
        <a:bodyPr/>
        <a:lstStyle/>
        <a:p>
          <a:r>
            <a:rPr lang="en-US" sz="1200">
              <a:latin typeface="Times New Roman" pitchFamily="18" charset="0"/>
              <a:cs typeface="Times New Roman" pitchFamily="18" charset="0"/>
            </a:rPr>
            <a:t>Officer</a:t>
          </a:r>
        </a:p>
      </dgm:t>
    </dgm:pt>
    <dgm:pt modelId="{23B3B80C-51D6-45E4-B00D-484FF6BC65DD}" type="parTrans" cxnId="{D511882F-3296-4753-A477-374379E54924}">
      <dgm:prSet/>
      <dgm:spPr/>
      <dgm:t>
        <a:bodyPr/>
        <a:lstStyle/>
        <a:p>
          <a:endParaRPr lang="en-US" sz="1200">
            <a:latin typeface="Times New Roman" pitchFamily="18" charset="0"/>
            <a:cs typeface="Times New Roman" pitchFamily="18" charset="0"/>
          </a:endParaRPr>
        </a:p>
      </dgm:t>
    </dgm:pt>
    <dgm:pt modelId="{2F9EF665-0E26-4BB7-9B92-A3FC43DCF4CE}" type="sibTrans" cxnId="{D511882F-3296-4753-A477-374379E54924}">
      <dgm:prSet/>
      <dgm:spPr/>
      <dgm:t>
        <a:bodyPr/>
        <a:lstStyle/>
        <a:p>
          <a:endParaRPr lang="en-US" sz="1200">
            <a:latin typeface="Times New Roman" pitchFamily="18" charset="0"/>
            <a:cs typeface="Times New Roman" pitchFamily="18" charset="0"/>
          </a:endParaRPr>
        </a:p>
      </dgm:t>
    </dgm:pt>
    <dgm:pt modelId="{49CBEAE8-0CEB-4755-966B-4F11573EAB70}">
      <dgm:prSet custT="1"/>
      <dgm:spPr/>
      <dgm:t>
        <a:bodyPr/>
        <a:lstStyle/>
        <a:p>
          <a:r>
            <a:rPr lang="en-US" sz="1200">
              <a:latin typeface="Times New Roman" pitchFamily="18" charset="0"/>
              <a:cs typeface="Times New Roman" pitchFamily="18" charset="0"/>
            </a:rPr>
            <a:t>Officer</a:t>
          </a:r>
        </a:p>
      </dgm:t>
    </dgm:pt>
    <dgm:pt modelId="{E4F48223-2072-4BDA-A424-E758680A83CB}" type="parTrans" cxnId="{5C511F30-7230-45AB-A8F6-D18E74D015C6}">
      <dgm:prSet/>
      <dgm:spPr/>
      <dgm:t>
        <a:bodyPr/>
        <a:lstStyle/>
        <a:p>
          <a:endParaRPr lang="en-US" sz="1200">
            <a:latin typeface="Times New Roman" pitchFamily="18" charset="0"/>
            <a:cs typeface="Times New Roman" pitchFamily="18" charset="0"/>
          </a:endParaRPr>
        </a:p>
      </dgm:t>
    </dgm:pt>
    <dgm:pt modelId="{D3687B3C-F9A0-4773-BAD7-3B17219E2CEE}" type="sibTrans" cxnId="{5C511F30-7230-45AB-A8F6-D18E74D015C6}">
      <dgm:prSet/>
      <dgm:spPr/>
      <dgm:t>
        <a:bodyPr/>
        <a:lstStyle/>
        <a:p>
          <a:endParaRPr lang="en-US" sz="1200">
            <a:latin typeface="Times New Roman" pitchFamily="18" charset="0"/>
            <a:cs typeface="Times New Roman" pitchFamily="18" charset="0"/>
          </a:endParaRPr>
        </a:p>
      </dgm:t>
    </dgm:pt>
    <dgm:pt modelId="{553C2301-7B71-4097-A511-2EB001ED5D01}">
      <dgm:prSet custT="1"/>
      <dgm:spPr/>
      <dgm:t>
        <a:bodyPr/>
        <a:lstStyle/>
        <a:p>
          <a:r>
            <a:rPr lang="en-US" sz="1200">
              <a:latin typeface="Times New Roman" pitchFamily="18" charset="0"/>
              <a:cs typeface="Times New Roman" pitchFamily="18" charset="0"/>
            </a:rPr>
            <a:t>Junior </a:t>
          </a:r>
        </a:p>
        <a:p>
          <a:r>
            <a:rPr lang="en-US" sz="1200">
              <a:latin typeface="Times New Roman" pitchFamily="18" charset="0"/>
              <a:cs typeface="Times New Roman" pitchFamily="18" charset="0"/>
            </a:rPr>
            <a:t>Officer</a:t>
          </a:r>
        </a:p>
      </dgm:t>
    </dgm:pt>
    <dgm:pt modelId="{2A2CC31F-8310-4BFC-95EB-9AA7C6BD7B77}" type="parTrans" cxnId="{AEB338A1-E435-49E8-9CA7-B739721C3B97}">
      <dgm:prSet/>
      <dgm:spPr/>
      <dgm:t>
        <a:bodyPr/>
        <a:lstStyle/>
        <a:p>
          <a:endParaRPr lang="en-US" sz="1200">
            <a:latin typeface="Times New Roman" pitchFamily="18" charset="0"/>
            <a:cs typeface="Times New Roman" pitchFamily="18" charset="0"/>
          </a:endParaRPr>
        </a:p>
      </dgm:t>
    </dgm:pt>
    <dgm:pt modelId="{8ED0380C-64C4-4CD7-AF9B-9A6CDE8543F0}" type="sibTrans" cxnId="{AEB338A1-E435-49E8-9CA7-B739721C3B97}">
      <dgm:prSet/>
      <dgm:spPr/>
      <dgm:t>
        <a:bodyPr/>
        <a:lstStyle/>
        <a:p>
          <a:endParaRPr lang="en-US" sz="1200">
            <a:latin typeface="Times New Roman" pitchFamily="18" charset="0"/>
            <a:cs typeface="Times New Roman" pitchFamily="18" charset="0"/>
          </a:endParaRPr>
        </a:p>
      </dgm:t>
    </dgm:pt>
    <dgm:pt modelId="{909B6A11-F491-42B6-AE02-1B72FE60E127}">
      <dgm:prSet custT="1"/>
      <dgm:spPr/>
      <dgm:t>
        <a:bodyPr/>
        <a:lstStyle/>
        <a:p>
          <a:r>
            <a:rPr lang="en-US" sz="1200">
              <a:latin typeface="Times New Roman" pitchFamily="18" charset="0"/>
              <a:cs typeface="Times New Roman" pitchFamily="18" charset="0"/>
            </a:rPr>
            <a:t>Junior </a:t>
          </a:r>
        </a:p>
        <a:p>
          <a:r>
            <a:rPr lang="en-US" sz="1200">
              <a:latin typeface="Times New Roman" pitchFamily="18" charset="0"/>
              <a:cs typeface="Times New Roman" pitchFamily="18" charset="0"/>
            </a:rPr>
            <a:t>officer</a:t>
          </a:r>
        </a:p>
      </dgm:t>
    </dgm:pt>
    <dgm:pt modelId="{79E7A225-810E-41C1-BBAC-EFF8CBDDB2A5}" type="parTrans" cxnId="{55AB7AEF-2B75-4683-B0A8-DEE8295E3D60}">
      <dgm:prSet/>
      <dgm:spPr/>
      <dgm:t>
        <a:bodyPr/>
        <a:lstStyle/>
        <a:p>
          <a:endParaRPr lang="en-US" sz="1200">
            <a:latin typeface="Times New Roman" pitchFamily="18" charset="0"/>
            <a:cs typeface="Times New Roman" pitchFamily="18" charset="0"/>
          </a:endParaRPr>
        </a:p>
      </dgm:t>
    </dgm:pt>
    <dgm:pt modelId="{79B17509-F3E8-4665-819A-F705E9ED02DD}" type="sibTrans" cxnId="{55AB7AEF-2B75-4683-B0A8-DEE8295E3D60}">
      <dgm:prSet/>
      <dgm:spPr/>
      <dgm:t>
        <a:bodyPr/>
        <a:lstStyle/>
        <a:p>
          <a:endParaRPr lang="en-US" sz="1200">
            <a:latin typeface="Times New Roman" pitchFamily="18" charset="0"/>
            <a:cs typeface="Times New Roman" pitchFamily="18" charset="0"/>
          </a:endParaRPr>
        </a:p>
      </dgm:t>
    </dgm:pt>
    <dgm:pt modelId="{24165B5F-3F50-4011-B24A-CC0AC394A7F7}">
      <dgm:prSet custT="1"/>
      <dgm:spPr/>
      <dgm:t>
        <a:bodyPr/>
        <a:lstStyle/>
        <a:p>
          <a:r>
            <a:rPr lang="en-US" sz="1200">
              <a:latin typeface="Times New Roman" pitchFamily="18" charset="0"/>
              <a:cs typeface="Times New Roman" pitchFamily="18" charset="0"/>
            </a:rPr>
            <a:t>Junior </a:t>
          </a:r>
        </a:p>
        <a:p>
          <a:r>
            <a:rPr lang="en-US" sz="1200">
              <a:latin typeface="Times New Roman" pitchFamily="18" charset="0"/>
              <a:cs typeface="Times New Roman" pitchFamily="18" charset="0"/>
            </a:rPr>
            <a:t>officer</a:t>
          </a:r>
        </a:p>
      </dgm:t>
    </dgm:pt>
    <dgm:pt modelId="{3E9D881F-C47D-48D7-A80D-F078A95BBA4A}" type="parTrans" cxnId="{36375278-287F-42DE-95F1-88A49186474F}">
      <dgm:prSet/>
      <dgm:spPr/>
      <dgm:t>
        <a:bodyPr/>
        <a:lstStyle/>
        <a:p>
          <a:endParaRPr lang="en-US" sz="1200">
            <a:latin typeface="Times New Roman" pitchFamily="18" charset="0"/>
            <a:cs typeface="Times New Roman" pitchFamily="18" charset="0"/>
          </a:endParaRPr>
        </a:p>
      </dgm:t>
    </dgm:pt>
    <dgm:pt modelId="{ECF6C63B-1F52-47CD-B0AD-D41BFFE17FAB}" type="sibTrans" cxnId="{36375278-287F-42DE-95F1-88A49186474F}">
      <dgm:prSet/>
      <dgm:spPr/>
      <dgm:t>
        <a:bodyPr/>
        <a:lstStyle/>
        <a:p>
          <a:endParaRPr lang="en-US" sz="1200">
            <a:latin typeface="Times New Roman" pitchFamily="18" charset="0"/>
            <a:cs typeface="Times New Roman" pitchFamily="18" charset="0"/>
          </a:endParaRPr>
        </a:p>
      </dgm:t>
    </dgm:pt>
    <dgm:pt modelId="{EEFE3182-C86C-47B3-A6CC-BEA1DF25E6DC}">
      <dgm:prSet custT="1"/>
      <dgm:spPr/>
      <dgm:t>
        <a:bodyPr/>
        <a:lstStyle/>
        <a:p>
          <a:r>
            <a:rPr lang="en-US" sz="1200">
              <a:latin typeface="Times New Roman" pitchFamily="18" charset="0"/>
              <a:cs typeface="Times New Roman" pitchFamily="18" charset="0"/>
            </a:rPr>
            <a:t>Assistant officer</a:t>
          </a:r>
        </a:p>
      </dgm:t>
    </dgm:pt>
    <dgm:pt modelId="{AFFA7FDA-59A1-4B66-97BE-C25936D9EFFC}" type="parTrans" cxnId="{4EF8C914-E4F3-4BA7-9358-DF8678EF7E0C}">
      <dgm:prSet/>
      <dgm:spPr/>
      <dgm:t>
        <a:bodyPr/>
        <a:lstStyle/>
        <a:p>
          <a:endParaRPr lang="en-US" sz="1200">
            <a:latin typeface="Times New Roman" pitchFamily="18" charset="0"/>
            <a:cs typeface="Times New Roman" pitchFamily="18" charset="0"/>
          </a:endParaRPr>
        </a:p>
      </dgm:t>
    </dgm:pt>
    <dgm:pt modelId="{40A10CE1-4EA3-4A07-9CFC-47F7413A03E6}" type="sibTrans" cxnId="{4EF8C914-E4F3-4BA7-9358-DF8678EF7E0C}">
      <dgm:prSet/>
      <dgm:spPr/>
      <dgm:t>
        <a:bodyPr/>
        <a:lstStyle/>
        <a:p>
          <a:endParaRPr lang="en-US" sz="1200">
            <a:latin typeface="Times New Roman" pitchFamily="18" charset="0"/>
            <a:cs typeface="Times New Roman" pitchFamily="18" charset="0"/>
          </a:endParaRPr>
        </a:p>
      </dgm:t>
    </dgm:pt>
    <dgm:pt modelId="{D520F8F0-C0D8-49B8-970B-B856EE082054}">
      <dgm:prSet custT="1"/>
      <dgm:spPr/>
      <dgm:t>
        <a:bodyPr/>
        <a:lstStyle/>
        <a:p>
          <a:r>
            <a:rPr lang="en-US" sz="1200">
              <a:latin typeface="Times New Roman" pitchFamily="18" charset="0"/>
              <a:cs typeface="Times New Roman" pitchFamily="18" charset="0"/>
            </a:rPr>
            <a:t>Assistant officer</a:t>
          </a:r>
        </a:p>
      </dgm:t>
    </dgm:pt>
    <dgm:pt modelId="{FD436139-6582-45E0-91B6-99D3A2475DB1}" type="parTrans" cxnId="{DA3A6FD6-F00E-409C-A617-E88C4024C384}">
      <dgm:prSet/>
      <dgm:spPr/>
      <dgm:t>
        <a:bodyPr/>
        <a:lstStyle/>
        <a:p>
          <a:endParaRPr lang="en-US" sz="1200">
            <a:latin typeface="Times New Roman" pitchFamily="18" charset="0"/>
            <a:cs typeface="Times New Roman" pitchFamily="18" charset="0"/>
          </a:endParaRPr>
        </a:p>
      </dgm:t>
    </dgm:pt>
    <dgm:pt modelId="{18ECC0ED-339B-43BB-A0AF-4F259256AFBC}" type="sibTrans" cxnId="{DA3A6FD6-F00E-409C-A617-E88C4024C384}">
      <dgm:prSet/>
      <dgm:spPr/>
      <dgm:t>
        <a:bodyPr/>
        <a:lstStyle/>
        <a:p>
          <a:endParaRPr lang="en-US" sz="1200">
            <a:latin typeface="Times New Roman" pitchFamily="18" charset="0"/>
            <a:cs typeface="Times New Roman" pitchFamily="18" charset="0"/>
          </a:endParaRPr>
        </a:p>
      </dgm:t>
    </dgm:pt>
    <dgm:pt modelId="{4BEA299A-AE39-4160-8B76-C382933E401F}">
      <dgm:prSet custT="1"/>
      <dgm:spPr/>
      <dgm:t>
        <a:bodyPr/>
        <a:lstStyle/>
        <a:p>
          <a:r>
            <a:rPr lang="en-US" sz="1200">
              <a:latin typeface="Times New Roman" pitchFamily="18" charset="0"/>
              <a:cs typeface="Times New Roman" pitchFamily="18" charset="0"/>
            </a:rPr>
            <a:t>Assistant officer</a:t>
          </a:r>
        </a:p>
      </dgm:t>
    </dgm:pt>
    <dgm:pt modelId="{BEF0B5CC-9960-475C-9087-8E0D82E72C2F}" type="parTrans" cxnId="{346C64EC-CFD4-4445-9EBB-EB5D3AF9ECDA}">
      <dgm:prSet/>
      <dgm:spPr/>
      <dgm:t>
        <a:bodyPr/>
        <a:lstStyle/>
        <a:p>
          <a:endParaRPr lang="en-US" sz="1200">
            <a:latin typeface="Times New Roman" pitchFamily="18" charset="0"/>
            <a:cs typeface="Times New Roman" pitchFamily="18" charset="0"/>
          </a:endParaRPr>
        </a:p>
      </dgm:t>
    </dgm:pt>
    <dgm:pt modelId="{9ABD6BAE-8A3B-4BB4-BABB-5B9BD23C7DDD}" type="sibTrans" cxnId="{346C64EC-CFD4-4445-9EBB-EB5D3AF9ECDA}">
      <dgm:prSet/>
      <dgm:spPr/>
      <dgm:t>
        <a:bodyPr/>
        <a:lstStyle/>
        <a:p>
          <a:endParaRPr lang="en-US" sz="1200">
            <a:latin typeface="Times New Roman" pitchFamily="18" charset="0"/>
            <a:cs typeface="Times New Roman" pitchFamily="18" charset="0"/>
          </a:endParaRPr>
        </a:p>
      </dgm:t>
    </dgm:pt>
    <dgm:pt modelId="{49450FB5-96E8-42A9-9C3B-53BD22D45310}">
      <dgm:prSet custT="1"/>
      <dgm:spPr/>
      <dgm:t>
        <a:bodyPr/>
        <a:lstStyle/>
        <a:p>
          <a:r>
            <a:rPr lang="en-US" sz="1200">
              <a:latin typeface="Times New Roman" pitchFamily="18" charset="0"/>
              <a:cs typeface="Times New Roman" pitchFamily="18" charset="0"/>
            </a:rPr>
            <a:t>trainee assistant officer</a:t>
          </a:r>
        </a:p>
      </dgm:t>
    </dgm:pt>
    <dgm:pt modelId="{588D06C1-D910-47BD-B219-5A7675289699}" type="parTrans" cxnId="{D9BD6918-644C-49F9-83AC-3FC6246F9BA8}">
      <dgm:prSet/>
      <dgm:spPr/>
      <dgm:t>
        <a:bodyPr/>
        <a:lstStyle/>
        <a:p>
          <a:endParaRPr lang="en-US"/>
        </a:p>
      </dgm:t>
    </dgm:pt>
    <dgm:pt modelId="{5275A8FD-51F6-4748-9917-8E424AD0E624}" type="sibTrans" cxnId="{D9BD6918-644C-49F9-83AC-3FC6246F9BA8}">
      <dgm:prSet/>
      <dgm:spPr/>
      <dgm:t>
        <a:bodyPr/>
        <a:lstStyle/>
        <a:p>
          <a:endParaRPr lang="en-US"/>
        </a:p>
      </dgm:t>
    </dgm:pt>
    <dgm:pt modelId="{25AF3330-5215-48BD-B8F2-39428311E7AB}">
      <dgm:prSet custT="1"/>
      <dgm:spPr/>
      <dgm:t>
        <a:bodyPr/>
        <a:lstStyle/>
        <a:p>
          <a:r>
            <a:rPr lang="en-US" sz="1200">
              <a:latin typeface="Times New Roman" pitchFamily="18" charset="0"/>
              <a:cs typeface="Times New Roman" pitchFamily="18" charset="0"/>
            </a:rPr>
            <a:t>trainee assistant officer </a:t>
          </a:r>
        </a:p>
      </dgm:t>
    </dgm:pt>
    <dgm:pt modelId="{E4A2D85D-D89C-46F7-81F3-E178B2BE5ED2}" type="parTrans" cxnId="{A9834E7C-D404-44B5-9906-6CB1368FB26C}">
      <dgm:prSet/>
      <dgm:spPr/>
      <dgm:t>
        <a:bodyPr/>
        <a:lstStyle/>
        <a:p>
          <a:endParaRPr lang="en-US"/>
        </a:p>
      </dgm:t>
    </dgm:pt>
    <dgm:pt modelId="{8C4225B2-CF43-4888-94E9-B1F95E71F6A1}" type="sibTrans" cxnId="{A9834E7C-D404-44B5-9906-6CB1368FB26C}">
      <dgm:prSet/>
      <dgm:spPr/>
      <dgm:t>
        <a:bodyPr/>
        <a:lstStyle/>
        <a:p>
          <a:endParaRPr lang="en-US"/>
        </a:p>
      </dgm:t>
    </dgm:pt>
    <dgm:pt modelId="{B576FEB4-4026-4357-AD44-CD9B56629C76}">
      <dgm:prSet custT="1"/>
      <dgm:spPr/>
      <dgm:t>
        <a:bodyPr/>
        <a:lstStyle/>
        <a:p>
          <a:r>
            <a:rPr lang="en-US" sz="1200">
              <a:latin typeface="Times New Roman" pitchFamily="18" charset="0"/>
              <a:cs typeface="Times New Roman" pitchFamily="18" charset="0"/>
            </a:rPr>
            <a:t>Trainee assistant offier</a:t>
          </a:r>
        </a:p>
      </dgm:t>
    </dgm:pt>
    <dgm:pt modelId="{C5D9DF7C-A2D0-4D67-ABA0-7C860652E330}" type="parTrans" cxnId="{CBDDE9C2-BC82-4A63-ABBF-15A248E251A3}">
      <dgm:prSet/>
      <dgm:spPr/>
      <dgm:t>
        <a:bodyPr/>
        <a:lstStyle/>
        <a:p>
          <a:endParaRPr lang="en-US"/>
        </a:p>
      </dgm:t>
    </dgm:pt>
    <dgm:pt modelId="{A82330BD-5573-4824-92B2-C86F2BCC70F7}" type="sibTrans" cxnId="{CBDDE9C2-BC82-4A63-ABBF-15A248E251A3}">
      <dgm:prSet/>
      <dgm:spPr/>
      <dgm:t>
        <a:bodyPr/>
        <a:lstStyle/>
        <a:p>
          <a:endParaRPr lang="en-US"/>
        </a:p>
      </dgm:t>
    </dgm:pt>
    <dgm:pt modelId="{1E5F417D-797C-4C01-98AD-74D9D89E14AC}" type="pres">
      <dgm:prSet presAssocID="{A9F58138-8230-4D50-8391-1174714FDE45}" presName="hierChild1" presStyleCnt="0">
        <dgm:presLayoutVars>
          <dgm:orgChart val="1"/>
          <dgm:chPref val="1"/>
          <dgm:dir/>
          <dgm:animOne val="branch"/>
          <dgm:animLvl val="lvl"/>
          <dgm:resizeHandles/>
        </dgm:presLayoutVars>
      </dgm:prSet>
      <dgm:spPr/>
      <dgm:t>
        <a:bodyPr/>
        <a:lstStyle/>
        <a:p>
          <a:endParaRPr lang="en-US"/>
        </a:p>
      </dgm:t>
    </dgm:pt>
    <dgm:pt modelId="{54546402-1754-4FC5-B21E-356F8F3C2269}" type="pres">
      <dgm:prSet presAssocID="{79582B2A-771F-41F8-ACA4-8345F3E75D61}" presName="hierRoot1" presStyleCnt="0">
        <dgm:presLayoutVars>
          <dgm:hierBranch val="init"/>
        </dgm:presLayoutVars>
      </dgm:prSet>
      <dgm:spPr/>
    </dgm:pt>
    <dgm:pt modelId="{4695593F-5DE2-4FDF-9E13-B182DC96B39B}" type="pres">
      <dgm:prSet presAssocID="{79582B2A-771F-41F8-ACA4-8345F3E75D61}" presName="rootComposite1" presStyleCnt="0"/>
      <dgm:spPr/>
    </dgm:pt>
    <dgm:pt modelId="{0FF9DDE0-35A3-4055-8905-B10346E6CC9D}" type="pres">
      <dgm:prSet presAssocID="{79582B2A-771F-41F8-ACA4-8345F3E75D61}" presName="rootText1" presStyleLbl="node0" presStyleIdx="0" presStyleCnt="1">
        <dgm:presLayoutVars>
          <dgm:chPref val="3"/>
        </dgm:presLayoutVars>
      </dgm:prSet>
      <dgm:spPr/>
      <dgm:t>
        <a:bodyPr/>
        <a:lstStyle/>
        <a:p>
          <a:endParaRPr lang="en-US"/>
        </a:p>
      </dgm:t>
    </dgm:pt>
    <dgm:pt modelId="{F2596F2F-8BE7-430E-A83B-456A165AB2CB}" type="pres">
      <dgm:prSet presAssocID="{79582B2A-771F-41F8-ACA4-8345F3E75D61}" presName="rootConnector1" presStyleLbl="node1" presStyleIdx="0" presStyleCnt="0"/>
      <dgm:spPr/>
      <dgm:t>
        <a:bodyPr/>
        <a:lstStyle/>
        <a:p>
          <a:endParaRPr lang="en-US"/>
        </a:p>
      </dgm:t>
    </dgm:pt>
    <dgm:pt modelId="{96ABE26D-7EEA-413B-808E-A529222E248F}" type="pres">
      <dgm:prSet presAssocID="{79582B2A-771F-41F8-ACA4-8345F3E75D61}" presName="hierChild2" presStyleCnt="0"/>
      <dgm:spPr/>
    </dgm:pt>
    <dgm:pt modelId="{5A41EABB-F35F-43E3-ABEF-1A5EAB036314}" type="pres">
      <dgm:prSet presAssocID="{765603CE-8BBF-43B3-91AC-EC7899728B00}" presName="Name37" presStyleLbl="parChTrans1D2" presStyleIdx="0" presStyleCnt="4"/>
      <dgm:spPr/>
      <dgm:t>
        <a:bodyPr/>
        <a:lstStyle/>
        <a:p>
          <a:endParaRPr lang="en-US"/>
        </a:p>
      </dgm:t>
    </dgm:pt>
    <dgm:pt modelId="{77848D2A-BBB4-49AE-A16A-C6208C751AA3}" type="pres">
      <dgm:prSet presAssocID="{04208D08-476D-4DF2-943D-AF2BA514981E}" presName="hierRoot2" presStyleCnt="0">
        <dgm:presLayoutVars>
          <dgm:hierBranch val="init"/>
        </dgm:presLayoutVars>
      </dgm:prSet>
      <dgm:spPr/>
    </dgm:pt>
    <dgm:pt modelId="{CE3E1AF6-672C-4B31-9A54-09218CC50CFA}" type="pres">
      <dgm:prSet presAssocID="{04208D08-476D-4DF2-943D-AF2BA514981E}" presName="rootComposite" presStyleCnt="0"/>
      <dgm:spPr/>
    </dgm:pt>
    <dgm:pt modelId="{7A261EB1-481D-4685-9B37-8827B92C37D2}" type="pres">
      <dgm:prSet presAssocID="{04208D08-476D-4DF2-943D-AF2BA514981E}" presName="rootText" presStyleLbl="node2" presStyleIdx="0" presStyleCnt="3">
        <dgm:presLayoutVars>
          <dgm:chPref val="3"/>
        </dgm:presLayoutVars>
      </dgm:prSet>
      <dgm:spPr/>
      <dgm:t>
        <a:bodyPr/>
        <a:lstStyle/>
        <a:p>
          <a:endParaRPr lang="en-US"/>
        </a:p>
      </dgm:t>
    </dgm:pt>
    <dgm:pt modelId="{943347C1-7831-4AD3-8D07-3E599D7DB70F}" type="pres">
      <dgm:prSet presAssocID="{04208D08-476D-4DF2-943D-AF2BA514981E}" presName="rootConnector" presStyleLbl="node2" presStyleIdx="0" presStyleCnt="3"/>
      <dgm:spPr/>
      <dgm:t>
        <a:bodyPr/>
        <a:lstStyle/>
        <a:p>
          <a:endParaRPr lang="en-US"/>
        </a:p>
      </dgm:t>
    </dgm:pt>
    <dgm:pt modelId="{C35F0F5A-011D-4BAB-BA58-4E4393C4B65B}" type="pres">
      <dgm:prSet presAssocID="{04208D08-476D-4DF2-943D-AF2BA514981E}" presName="hierChild4" presStyleCnt="0"/>
      <dgm:spPr/>
    </dgm:pt>
    <dgm:pt modelId="{2ADCBCF8-7064-4512-96AB-4D380D454A8C}" type="pres">
      <dgm:prSet presAssocID="{EC5DE6B0-7B9F-4C42-8A1A-E640D2C59129}" presName="Name37" presStyleLbl="parChTrans1D3" presStyleIdx="0" presStyleCnt="3"/>
      <dgm:spPr/>
      <dgm:t>
        <a:bodyPr/>
        <a:lstStyle/>
        <a:p>
          <a:endParaRPr lang="en-US"/>
        </a:p>
      </dgm:t>
    </dgm:pt>
    <dgm:pt modelId="{B529EC5E-E7E0-4ECE-AA4F-D7967131716C}" type="pres">
      <dgm:prSet presAssocID="{15E05482-5911-4914-9238-171411E6928F}" presName="hierRoot2" presStyleCnt="0">
        <dgm:presLayoutVars>
          <dgm:hierBranch val="init"/>
        </dgm:presLayoutVars>
      </dgm:prSet>
      <dgm:spPr/>
    </dgm:pt>
    <dgm:pt modelId="{8FEB290B-0221-48F3-9255-A4171E0BBE92}" type="pres">
      <dgm:prSet presAssocID="{15E05482-5911-4914-9238-171411E6928F}" presName="rootComposite" presStyleCnt="0"/>
      <dgm:spPr/>
    </dgm:pt>
    <dgm:pt modelId="{5023BB21-E419-4470-B591-DC21520673CB}" type="pres">
      <dgm:prSet presAssocID="{15E05482-5911-4914-9238-171411E6928F}" presName="rootText" presStyleLbl="node3" presStyleIdx="0" presStyleCnt="3">
        <dgm:presLayoutVars>
          <dgm:chPref val="3"/>
        </dgm:presLayoutVars>
      </dgm:prSet>
      <dgm:spPr/>
      <dgm:t>
        <a:bodyPr/>
        <a:lstStyle/>
        <a:p>
          <a:endParaRPr lang="en-US"/>
        </a:p>
      </dgm:t>
    </dgm:pt>
    <dgm:pt modelId="{7F1DF133-1C77-4D22-A5C0-53EFEB75D7A4}" type="pres">
      <dgm:prSet presAssocID="{15E05482-5911-4914-9238-171411E6928F}" presName="rootConnector" presStyleLbl="node3" presStyleIdx="0" presStyleCnt="3"/>
      <dgm:spPr/>
      <dgm:t>
        <a:bodyPr/>
        <a:lstStyle/>
        <a:p>
          <a:endParaRPr lang="en-US"/>
        </a:p>
      </dgm:t>
    </dgm:pt>
    <dgm:pt modelId="{750D3DDE-55B9-41FB-A2D4-85426400E0A6}" type="pres">
      <dgm:prSet presAssocID="{15E05482-5911-4914-9238-171411E6928F}" presName="hierChild4" presStyleCnt="0"/>
      <dgm:spPr/>
    </dgm:pt>
    <dgm:pt modelId="{2AE21EBA-9838-44F0-AD28-FD6DB2C7275A}" type="pres">
      <dgm:prSet presAssocID="{E4F48223-2072-4BDA-A424-E758680A83CB}" presName="Name37" presStyleLbl="parChTrans1D4" presStyleIdx="0" presStyleCnt="12"/>
      <dgm:spPr/>
      <dgm:t>
        <a:bodyPr/>
        <a:lstStyle/>
        <a:p>
          <a:endParaRPr lang="en-US"/>
        </a:p>
      </dgm:t>
    </dgm:pt>
    <dgm:pt modelId="{3145B524-F6EA-4C6D-819E-5B5B2CDA0959}" type="pres">
      <dgm:prSet presAssocID="{49CBEAE8-0CEB-4755-966B-4F11573EAB70}" presName="hierRoot2" presStyleCnt="0">
        <dgm:presLayoutVars>
          <dgm:hierBranch val="init"/>
        </dgm:presLayoutVars>
      </dgm:prSet>
      <dgm:spPr/>
    </dgm:pt>
    <dgm:pt modelId="{11BFB6FE-7E78-4F2F-8B6C-EFD90D4EED3F}" type="pres">
      <dgm:prSet presAssocID="{49CBEAE8-0CEB-4755-966B-4F11573EAB70}" presName="rootComposite" presStyleCnt="0"/>
      <dgm:spPr/>
    </dgm:pt>
    <dgm:pt modelId="{237C279E-766A-4F2F-A075-1C9E5BD0ED50}" type="pres">
      <dgm:prSet presAssocID="{49CBEAE8-0CEB-4755-966B-4F11573EAB70}" presName="rootText" presStyleLbl="node4" presStyleIdx="0" presStyleCnt="12">
        <dgm:presLayoutVars>
          <dgm:chPref val="3"/>
        </dgm:presLayoutVars>
      </dgm:prSet>
      <dgm:spPr/>
      <dgm:t>
        <a:bodyPr/>
        <a:lstStyle/>
        <a:p>
          <a:endParaRPr lang="en-US"/>
        </a:p>
      </dgm:t>
    </dgm:pt>
    <dgm:pt modelId="{52E04AEC-E27B-4E10-BDAF-293080248426}" type="pres">
      <dgm:prSet presAssocID="{49CBEAE8-0CEB-4755-966B-4F11573EAB70}" presName="rootConnector" presStyleLbl="node4" presStyleIdx="0" presStyleCnt="12"/>
      <dgm:spPr/>
      <dgm:t>
        <a:bodyPr/>
        <a:lstStyle/>
        <a:p>
          <a:endParaRPr lang="en-US"/>
        </a:p>
      </dgm:t>
    </dgm:pt>
    <dgm:pt modelId="{D67F88C1-ED60-48F0-9CC7-5D81C167FE36}" type="pres">
      <dgm:prSet presAssocID="{49CBEAE8-0CEB-4755-966B-4F11573EAB70}" presName="hierChild4" presStyleCnt="0"/>
      <dgm:spPr/>
    </dgm:pt>
    <dgm:pt modelId="{24FC91D7-7E01-46A6-A66F-F61E221B134B}" type="pres">
      <dgm:prSet presAssocID="{3E9D881F-C47D-48D7-A80D-F078A95BBA4A}" presName="Name37" presStyleLbl="parChTrans1D4" presStyleIdx="1" presStyleCnt="12"/>
      <dgm:spPr/>
      <dgm:t>
        <a:bodyPr/>
        <a:lstStyle/>
        <a:p>
          <a:endParaRPr lang="en-US"/>
        </a:p>
      </dgm:t>
    </dgm:pt>
    <dgm:pt modelId="{5C556806-27C6-4C79-8051-B27A648C8B98}" type="pres">
      <dgm:prSet presAssocID="{24165B5F-3F50-4011-B24A-CC0AC394A7F7}" presName="hierRoot2" presStyleCnt="0">
        <dgm:presLayoutVars>
          <dgm:hierBranch val="init"/>
        </dgm:presLayoutVars>
      </dgm:prSet>
      <dgm:spPr/>
    </dgm:pt>
    <dgm:pt modelId="{C23079E9-FCC2-4D82-8BF3-8D5DD3023DF2}" type="pres">
      <dgm:prSet presAssocID="{24165B5F-3F50-4011-B24A-CC0AC394A7F7}" presName="rootComposite" presStyleCnt="0"/>
      <dgm:spPr/>
    </dgm:pt>
    <dgm:pt modelId="{1FAA7E7C-1AF0-4E03-B1D7-F6B903AD41AF}" type="pres">
      <dgm:prSet presAssocID="{24165B5F-3F50-4011-B24A-CC0AC394A7F7}" presName="rootText" presStyleLbl="node4" presStyleIdx="1" presStyleCnt="12">
        <dgm:presLayoutVars>
          <dgm:chPref val="3"/>
        </dgm:presLayoutVars>
      </dgm:prSet>
      <dgm:spPr/>
      <dgm:t>
        <a:bodyPr/>
        <a:lstStyle/>
        <a:p>
          <a:endParaRPr lang="en-US"/>
        </a:p>
      </dgm:t>
    </dgm:pt>
    <dgm:pt modelId="{0B7A9DA8-F300-448E-A3D0-9D26AC30DC4E}" type="pres">
      <dgm:prSet presAssocID="{24165B5F-3F50-4011-B24A-CC0AC394A7F7}" presName="rootConnector" presStyleLbl="node4" presStyleIdx="1" presStyleCnt="12"/>
      <dgm:spPr/>
      <dgm:t>
        <a:bodyPr/>
        <a:lstStyle/>
        <a:p>
          <a:endParaRPr lang="en-US"/>
        </a:p>
      </dgm:t>
    </dgm:pt>
    <dgm:pt modelId="{FB8DB6D3-DEF9-4999-BB78-02DCF927D475}" type="pres">
      <dgm:prSet presAssocID="{24165B5F-3F50-4011-B24A-CC0AC394A7F7}" presName="hierChild4" presStyleCnt="0"/>
      <dgm:spPr/>
    </dgm:pt>
    <dgm:pt modelId="{3BA39740-418C-4988-B6D8-EB1D9574D8A2}" type="pres">
      <dgm:prSet presAssocID="{BEF0B5CC-9960-475C-9087-8E0D82E72C2F}" presName="Name37" presStyleLbl="parChTrans1D4" presStyleIdx="2" presStyleCnt="12"/>
      <dgm:spPr/>
      <dgm:t>
        <a:bodyPr/>
        <a:lstStyle/>
        <a:p>
          <a:endParaRPr lang="en-US"/>
        </a:p>
      </dgm:t>
    </dgm:pt>
    <dgm:pt modelId="{4E4501DE-9927-405F-BE37-FFBE56F3DDFB}" type="pres">
      <dgm:prSet presAssocID="{4BEA299A-AE39-4160-8B76-C382933E401F}" presName="hierRoot2" presStyleCnt="0">
        <dgm:presLayoutVars>
          <dgm:hierBranch val="init"/>
        </dgm:presLayoutVars>
      </dgm:prSet>
      <dgm:spPr/>
    </dgm:pt>
    <dgm:pt modelId="{F6EC3A68-7925-45AF-9FBF-C91895A9901A}" type="pres">
      <dgm:prSet presAssocID="{4BEA299A-AE39-4160-8B76-C382933E401F}" presName="rootComposite" presStyleCnt="0"/>
      <dgm:spPr/>
    </dgm:pt>
    <dgm:pt modelId="{C70FA0D0-772B-40E0-8F8D-A1C1ABF87E32}" type="pres">
      <dgm:prSet presAssocID="{4BEA299A-AE39-4160-8B76-C382933E401F}" presName="rootText" presStyleLbl="node4" presStyleIdx="2" presStyleCnt="12">
        <dgm:presLayoutVars>
          <dgm:chPref val="3"/>
        </dgm:presLayoutVars>
      </dgm:prSet>
      <dgm:spPr/>
      <dgm:t>
        <a:bodyPr/>
        <a:lstStyle/>
        <a:p>
          <a:endParaRPr lang="en-US"/>
        </a:p>
      </dgm:t>
    </dgm:pt>
    <dgm:pt modelId="{42B4025E-E6F9-408D-83A1-AED8A67AB165}" type="pres">
      <dgm:prSet presAssocID="{4BEA299A-AE39-4160-8B76-C382933E401F}" presName="rootConnector" presStyleLbl="node4" presStyleIdx="2" presStyleCnt="12"/>
      <dgm:spPr/>
      <dgm:t>
        <a:bodyPr/>
        <a:lstStyle/>
        <a:p>
          <a:endParaRPr lang="en-US"/>
        </a:p>
      </dgm:t>
    </dgm:pt>
    <dgm:pt modelId="{B92F43D2-FAB9-44D2-9C79-37719A427217}" type="pres">
      <dgm:prSet presAssocID="{4BEA299A-AE39-4160-8B76-C382933E401F}" presName="hierChild4" presStyleCnt="0"/>
      <dgm:spPr/>
    </dgm:pt>
    <dgm:pt modelId="{5CC173A7-88A0-419F-9176-632DA81CD4AE}" type="pres">
      <dgm:prSet presAssocID="{C5D9DF7C-A2D0-4D67-ABA0-7C860652E330}" presName="Name37" presStyleLbl="parChTrans1D4" presStyleIdx="3" presStyleCnt="12"/>
      <dgm:spPr/>
      <dgm:t>
        <a:bodyPr/>
        <a:lstStyle/>
        <a:p>
          <a:endParaRPr lang="en-US"/>
        </a:p>
      </dgm:t>
    </dgm:pt>
    <dgm:pt modelId="{F8E75EAE-D301-439A-910A-8D9563DCC753}" type="pres">
      <dgm:prSet presAssocID="{B576FEB4-4026-4357-AD44-CD9B56629C76}" presName="hierRoot2" presStyleCnt="0">
        <dgm:presLayoutVars>
          <dgm:hierBranch val="init"/>
        </dgm:presLayoutVars>
      </dgm:prSet>
      <dgm:spPr/>
    </dgm:pt>
    <dgm:pt modelId="{BABBAF35-22CD-45D5-BE9E-EFC3BC9B2B68}" type="pres">
      <dgm:prSet presAssocID="{B576FEB4-4026-4357-AD44-CD9B56629C76}" presName="rootComposite" presStyleCnt="0"/>
      <dgm:spPr/>
    </dgm:pt>
    <dgm:pt modelId="{65386CD6-96EF-4CFE-996A-E400C0669972}" type="pres">
      <dgm:prSet presAssocID="{B576FEB4-4026-4357-AD44-CD9B56629C76}" presName="rootText" presStyleLbl="node4" presStyleIdx="3" presStyleCnt="12">
        <dgm:presLayoutVars>
          <dgm:chPref val="3"/>
        </dgm:presLayoutVars>
      </dgm:prSet>
      <dgm:spPr/>
      <dgm:t>
        <a:bodyPr/>
        <a:lstStyle/>
        <a:p>
          <a:endParaRPr lang="en-US"/>
        </a:p>
      </dgm:t>
    </dgm:pt>
    <dgm:pt modelId="{A4C0FEF2-8453-4072-B683-5CB332B25D90}" type="pres">
      <dgm:prSet presAssocID="{B576FEB4-4026-4357-AD44-CD9B56629C76}" presName="rootConnector" presStyleLbl="node4" presStyleIdx="3" presStyleCnt="12"/>
      <dgm:spPr/>
      <dgm:t>
        <a:bodyPr/>
        <a:lstStyle/>
        <a:p>
          <a:endParaRPr lang="en-US"/>
        </a:p>
      </dgm:t>
    </dgm:pt>
    <dgm:pt modelId="{D02FABD8-D7A5-4344-B255-204D4A81E80D}" type="pres">
      <dgm:prSet presAssocID="{B576FEB4-4026-4357-AD44-CD9B56629C76}" presName="hierChild4" presStyleCnt="0"/>
      <dgm:spPr/>
    </dgm:pt>
    <dgm:pt modelId="{1039002F-75ED-4FEE-BA85-E3AE4A1A5222}" type="pres">
      <dgm:prSet presAssocID="{B576FEB4-4026-4357-AD44-CD9B56629C76}" presName="hierChild5" presStyleCnt="0"/>
      <dgm:spPr/>
    </dgm:pt>
    <dgm:pt modelId="{F49818EC-569D-4AA5-93EB-5CED8982B32F}" type="pres">
      <dgm:prSet presAssocID="{4BEA299A-AE39-4160-8B76-C382933E401F}" presName="hierChild5" presStyleCnt="0"/>
      <dgm:spPr/>
    </dgm:pt>
    <dgm:pt modelId="{C72DD5F1-2242-49D7-AD52-6E091F8594E6}" type="pres">
      <dgm:prSet presAssocID="{24165B5F-3F50-4011-B24A-CC0AC394A7F7}" presName="hierChild5" presStyleCnt="0"/>
      <dgm:spPr/>
    </dgm:pt>
    <dgm:pt modelId="{9404B711-59F9-47E6-A84D-E58B4ACC0A5E}" type="pres">
      <dgm:prSet presAssocID="{49CBEAE8-0CEB-4755-966B-4F11573EAB70}" presName="hierChild5" presStyleCnt="0"/>
      <dgm:spPr/>
    </dgm:pt>
    <dgm:pt modelId="{1B15F2B0-EB74-450A-8618-7C6E1FC20200}" type="pres">
      <dgm:prSet presAssocID="{15E05482-5911-4914-9238-171411E6928F}" presName="hierChild5" presStyleCnt="0"/>
      <dgm:spPr/>
    </dgm:pt>
    <dgm:pt modelId="{5DA98BAB-A090-4C31-9328-D9E0B0C21A1D}" type="pres">
      <dgm:prSet presAssocID="{04208D08-476D-4DF2-943D-AF2BA514981E}" presName="hierChild5" presStyleCnt="0"/>
      <dgm:spPr/>
    </dgm:pt>
    <dgm:pt modelId="{58DA5640-8428-4944-AAE7-0D7AA6EA6E0F}" type="pres">
      <dgm:prSet presAssocID="{363948EE-EFF4-43A7-8857-8F040EB11838}" presName="Name37" presStyleLbl="parChTrans1D2" presStyleIdx="1" presStyleCnt="4"/>
      <dgm:spPr/>
      <dgm:t>
        <a:bodyPr/>
        <a:lstStyle/>
        <a:p>
          <a:endParaRPr lang="en-US"/>
        </a:p>
      </dgm:t>
    </dgm:pt>
    <dgm:pt modelId="{5AEAF4C3-DF35-451A-AD72-B1569675B462}" type="pres">
      <dgm:prSet presAssocID="{C4031B6C-C0C9-48E1-BBAC-B407E6B24211}" presName="hierRoot2" presStyleCnt="0">
        <dgm:presLayoutVars>
          <dgm:hierBranch val="init"/>
        </dgm:presLayoutVars>
      </dgm:prSet>
      <dgm:spPr/>
    </dgm:pt>
    <dgm:pt modelId="{9D60F84B-D340-457C-AB41-1EF59B6DDFD1}" type="pres">
      <dgm:prSet presAssocID="{C4031B6C-C0C9-48E1-BBAC-B407E6B24211}" presName="rootComposite" presStyleCnt="0"/>
      <dgm:spPr/>
    </dgm:pt>
    <dgm:pt modelId="{BE6B24FC-59CB-4423-91CD-564A96F6FC5F}" type="pres">
      <dgm:prSet presAssocID="{C4031B6C-C0C9-48E1-BBAC-B407E6B24211}" presName="rootText" presStyleLbl="node2" presStyleIdx="1" presStyleCnt="3">
        <dgm:presLayoutVars>
          <dgm:chPref val="3"/>
        </dgm:presLayoutVars>
      </dgm:prSet>
      <dgm:spPr/>
      <dgm:t>
        <a:bodyPr/>
        <a:lstStyle/>
        <a:p>
          <a:endParaRPr lang="en-US"/>
        </a:p>
      </dgm:t>
    </dgm:pt>
    <dgm:pt modelId="{E2C39A18-8F3F-4748-97C2-03ED4C0751E5}" type="pres">
      <dgm:prSet presAssocID="{C4031B6C-C0C9-48E1-BBAC-B407E6B24211}" presName="rootConnector" presStyleLbl="node2" presStyleIdx="1" presStyleCnt="3"/>
      <dgm:spPr/>
      <dgm:t>
        <a:bodyPr/>
        <a:lstStyle/>
        <a:p>
          <a:endParaRPr lang="en-US"/>
        </a:p>
      </dgm:t>
    </dgm:pt>
    <dgm:pt modelId="{7ADB67A1-497B-411C-85CC-14C673FB49C4}" type="pres">
      <dgm:prSet presAssocID="{C4031B6C-C0C9-48E1-BBAC-B407E6B24211}" presName="hierChild4" presStyleCnt="0"/>
      <dgm:spPr/>
    </dgm:pt>
    <dgm:pt modelId="{49C996D0-B7EE-4EE8-B58C-0069CA9F71A6}" type="pres">
      <dgm:prSet presAssocID="{9A001289-83DF-4411-87B7-F1FD6E34C8FE}" presName="Name37" presStyleLbl="parChTrans1D3" presStyleIdx="1" presStyleCnt="3"/>
      <dgm:spPr/>
      <dgm:t>
        <a:bodyPr/>
        <a:lstStyle/>
        <a:p>
          <a:endParaRPr lang="en-US"/>
        </a:p>
      </dgm:t>
    </dgm:pt>
    <dgm:pt modelId="{32414EA2-8103-4CC0-8035-D6CFD6172468}" type="pres">
      <dgm:prSet presAssocID="{8BD4E37D-0F8A-41AA-B630-B0110F9FC513}" presName="hierRoot2" presStyleCnt="0">
        <dgm:presLayoutVars>
          <dgm:hierBranch val="init"/>
        </dgm:presLayoutVars>
      </dgm:prSet>
      <dgm:spPr/>
    </dgm:pt>
    <dgm:pt modelId="{FE9B1EE3-B186-4098-9A67-3712D2FEB71A}" type="pres">
      <dgm:prSet presAssocID="{8BD4E37D-0F8A-41AA-B630-B0110F9FC513}" presName="rootComposite" presStyleCnt="0"/>
      <dgm:spPr/>
    </dgm:pt>
    <dgm:pt modelId="{A64BCAEA-867E-4A30-9B0E-B385F35389FC}" type="pres">
      <dgm:prSet presAssocID="{8BD4E37D-0F8A-41AA-B630-B0110F9FC513}" presName="rootText" presStyleLbl="node3" presStyleIdx="1" presStyleCnt="3">
        <dgm:presLayoutVars>
          <dgm:chPref val="3"/>
        </dgm:presLayoutVars>
      </dgm:prSet>
      <dgm:spPr/>
      <dgm:t>
        <a:bodyPr/>
        <a:lstStyle/>
        <a:p>
          <a:endParaRPr lang="en-US"/>
        </a:p>
      </dgm:t>
    </dgm:pt>
    <dgm:pt modelId="{04FC9D7C-9A53-403A-8049-74CDBA7E452D}" type="pres">
      <dgm:prSet presAssocID="{8BD4E37D-0F8A-41AA-B630-B0110F9FC513}" presName="rootConnector" presStyleLbl="node3" presStyleIdx="1" presStyleCnt="3"/>
      <dgm:spPr/>
      <dgm:t>
        <a:bodyPr/>
        <a:lstStyle/>
        <a:p>
          <a:endParaRPr lang="en-US"/>
        </a:p>
      </dgm:t>
    </dgm:pt>
    <dgm:pt modelId="{6B843913-C255-4318-ABC6-0E0A3A79C575}" type="pres">
      <dgm:prSet presAssocID="{8BD4E37D-0F8A-41AA-B630-B0110F9FC513}" presName="hierChild4" presStyleCnt="0"/>
      <dgm:spPr/>
    </dgm:pt>
    <dgm:pt modelId="{39CD3F8C-5D34-4FAB-A69C-195716689284}" type="pres">
      <dgm:prSet presAssocID="{23B3B80C-51D6-45E4-B00D-484FF6BC65DD}" presName="Name37" presStyleLbl="parChTrans1D4" presStyleIdx="4" presStyleCnt="12"/>
      <dgm:spPr/>
      <dgm:t>
        <a:bodyPr/>
        <a:lstStyle/>
        <a:p>
          <a:endParaRPr lang="en-US"/>
        </a:p>
      </dgm:t>
    </dgm:pt>
    <dgm:pt modelId="{0E9D88C4-1414-4E32-9E8F-1020FFBEB472}" type="pres">
      <dgm:prSet presAssocID="{123BE5C0-408B-4C8D-AFB8-6A3BE86C7D2A}" presName="hierRoot2" presStyleCnt="0">
        <dgm:presLayoutVars>
          <dgm:hierBranch val="init"/>
        </dgm:presLayoutVars>
      </dgm:prSet>
      <dgm:spPr/>
    </dgm:pt>
    <dgm:pt modelId="{4C3ED30B-F0C7-4964-9EBA-8CEB9F531A71}" type="pres">
      <dgm:prSet presAssocID="{123BE5C0-408B-4C8D-AFB8-6A3BE86C7D2A}" presName="rootComposite" presStyleCnt="0"/>
      <dgm:spPr/>
    </dgm:pt>
    <dgm:pt modelId="{27680CB0-67C8-42FB-866D-7E63F7321AC9}" type="pres">
      <dgm:prSet presAssocID="{123BE5C0-408B-4C8D-AFB8-6A3BE86C7D2A}" presName="rootText" presStyleLbl="node4" presStyleIdx="4" presStyleCnt="12">
        <dgm:presLayoutVars>
          <dgm:chPref val="3"/>
        </dgm:presLayoutVars>
      </dgm:prSet>
      <dgm:spPr/>
      <dgm:t>
        <a:bodyPr/>
        <a:lstStyle/>
        <a:p>
          <a:endParaRPr lang="en-US"/>
        </a:p>
      </dgm:t>
    </dgm:pt>
    <dgm:pt modelId="{82EB4BB9-6019-4298-8F8B-7B4F19FFEDD9}" type="pres">
      <dgm:prSet presAssocID="{123BE5C0-408B-4C8D-AFB8-6A3BE86C7D2A}" presName="rootConnector" presStyleLbl="node4" presStyleIdx="4" presStyleCnt="12"/>
      <dgm:spPr/>
      <dgm:t>
        <a:bodyPr/>
        <a:lstStyle/>
        <a:p>
          <a:endParaRPr lang="en-US"/>
        </a:p>
      </dgm:t>
    </dgm:pt>
    <dgm:pt modelId="{D8007CB3-7FE5-48ED-BFFF-A6B1B03D032E}" type="pres">
      <dgm:prSet presAssocID="{123BE5C0-408B-4C8D-AFB8-6A3BE86C7D2A}" presName="hierChild4" presStyleCnt="0"/>
      <dgm:spPr/>
    </dgm:pt>
    <dgm:pt modelId="{CF455AA7-1CAF-46F7-83C3-11ED7D99D1AC}" type="pres">
      <dgm:prSet presAssocID="{79E7A225-810E-41C1-BBAC-EFF8CBDDB2A5}" presName="Name37" presStyleLbl="parChTrans1D4" presStyleIdx="5" presStyleCnt="12"/>
      <dgm:spPr/>
      <dgm:t>
        <a:bodyPr/>
        <a:lstStyle/>
        <a:p>
          <a:endParaRPr lang="en-US"/>
        </a:p>
      </dgm:t>
    </dgm:pt>
    <dgm:pt modelId="{12361728-D31D-4F64-A907-7480429B415C}" type="pres">
      <dgm:prSet presAssocID="{909B6A11-F491-42B6-AE02-1B72FE60E127}" presName="hierRoot2" presStyleCnt="0">
        <dgm:presLayoutVars>
          <dgm:hierBranch val="init"/>
        </dgm:presLayoutVars>
      </dgm:prSet>
      <dgm:spPr/>
    </dgm:pt>
    <dgm:pt modelId="{8DDDC647-B52F-4D56-AA29-163E2208CDC9}" type="pres">
      <dgm:prSet presAssocID="{909B6A11-F491-42B6-AE02-1B72FE60E127}" presName="rootComposite" presStyleCnt="0"/>
      <dgm:spPr/>
    </dgm:pt>
    <dgm:pt modelId="{935A6B54-8970-43FC-8078-BEE0AE0C4D38}" type="pres">
      <dgm:prSet presAssocID="{909B6A11-F491-42B6-AE02-1B72FE60E127}" presName="rootText" presStyleLbl="node4" presStyleIdx="5" presStyleCnt="12">
        <dgm:presLayoutVars>
          <dgm:chPref val="3"/>
        </dgm:presLayoutVars>
      </dgm:prSet>
      <dgm:spPr/>
      <dgm:t>
        <a:bodyPr/>
        <a:lstStyle/>
        <a:p>
          <a:endParaRPr lang="en-US"/>
        </a:p>
      </dgm:t>
    </dgm:pt>
    <dgm:pt modelId="{E6DA8419-C272-4E34-8FC1-5B9743C8EA06}" type="pres">
      <dgm:prSet presAssocID="{909B6A11-F491-42B6-AE02-1B72FE60E127}" presName="rootConnector" presStyleLbl="node4" presStyleIdx="5" presStyleCnt="12"/>
      <dgm:spPr/>
      <dgm:t>
        <a:bodyPr/>
        <a:lstStyle/>
        <a:p>
          <a:endParaRPr lang="en-US"/>
        </a:p>
      </dgm:t>
    </dgm:pt>
    <dgm:pt modelId="{2664D05A-A92B-4407-835B-A1C643F75483}" type="pres">
      <dgm:prSet presAssocID="{909B6A11-F491-42B6-AE02-1B72FE60E127}" presName="hierChild4" presStyleCnt="0"/>
      <dgm:spPr/>
    </dgm:pt>
    <dgm:pt modelId="{7CA560C4-933D-40E7-96D1-FCC99E61E884}" type="pres">
      <dgm:prSet presAssocID="{FD436139-6582-45E0-91B6-99D3A2475DB1}" presName="Name37" presStyleLbl="parChTrans1D4" presStyleIdx="6" presStyleCnt="12"/>
      <dgm:spPr/>
      <dgm:t>
        <a:bodyPr/>
        <a:lstStyle/>
        <a:p>
          <a:endParaRPr lang="en-US"/>
        </a:p>
      </dgm:t>
    </dgm:pt>
    <dgm:pt modelId="{70739957-9407-488D-89DE-095EB77C9BBE}" type="pres">
      <dgm:prSet presAssocID="{D520F8F0-C0D8-49B8-970B-B856EE082054}" presName="hierRoot2" presStyleCnt="0">
        <dgm:presLayoutVars>
          <dgm:hierBranch val="init"/>
        </dgm:presLayoutVars>
      </dgm:prSet>
      <dgm:spPr/>
    </dgm:pt>
    <dgm:pt modelId="{94C2DED6-6F50-4A49-853E-ED4178C86067}" type="pres">
      <dgm:prSet presAssocID="{D520F8F0-C0D8-49B8-970B-B856EE082054}" presName="rootComposite" presStyleCnt="0"/>
      <dgm:spPr/>
    </dgm:pt>
    <dgm:pt modelId="{C407B458-7D4E-4C58-8E26-1D6A86BBBFE7}" type="pres">
      <dgm:prSet presAssocID="{D520F8F0-C0D8-49B8-970B-B856EE082054}" presName="rootText" presStyleLbl="node4" presStyleIdx="6" presStyleCnt="12">
        <dgm:presLayoutVars>
          <dgm:chPref val="3"/>
        </dgm:presLayoutVars>
      </dgm:prSet>
      <dgm:spPr/>
      <dgm:t>
        <a:bodyPr/>
        <a:lstStyle/>
        <a:p>
          <a:endParaRPr lang="en-US"/>
        </a:p>
      </dgm:t>
    </dgm:pt>
    <dgm:pt modelId="{25BE3E4E-DDB3-45AA-827A-D5DEC6D3BE87}" type="pres">
      <dgm:prSet presAssocID="{D520F8F0-C0D8-49B8-970B-B856EE082054}" presName="rootConnector" presStyleLbl="node4" presStyleIdx="6" presStyleCnt="12"/>
      <dgm:spPr/>
      <dgm:t>
        <a:bodyPr/>
        <a:lstStyle/>
        <a:p>
          <a:endParaRPr lang="en-US"/>
        </a:p>
      </dgm:t>
    </dgm:pt>
    <dgm:pt modelId="{6AE7BA66-0833-476B-A4C0-171BA19F2E5C}" type="pres">
      <dgm:prSet presAssocID="{D520F8F0-C0D8-49B8-970B-B856EE082054}" presName="hierChild4" presStyleCnt="0"/>
      <dgm:spPr/>
    </dgm:pt>
    <dgm:pt modelId="{6703A8EA-C718-4AAD-8E11-1E9505B20662}" type="pres">
      <dgm:prSet presAssocID="{E4A2D85D-D89C-46F7-81F3-E178B2BE5ED2}" presName="Name37" presStyleLbl="parChTrans1D4" presStyleIdx="7" presStyleCnt="12"/>
      <dgm:spPr/>
      <dgm:t>
        <a:bodyPr/>
        <a:lstStyle/>
        <a:p>
          <a:endParaRPr lang="en-US"/>
        </a:p>
      </dgm:t>
    </dgm:pt>
    <dgm:pt modelId="{86521DA8-A4D7-4AC0-9226-A4989B42D29E}" type="pres">
      <dgm:prSet presAssocID="{25AF3330-5215-48BD-B8F2-39428311E7AB}" presName="hierRoot2" presStyleCnt="0">
        <dgm:presLayoutVars>
          <dgm:hierBranch val="init"/>
        </dgm:presLayoutVars>
      </dgm:prSet>
      <dgm:spPr/>
    </dgm:pt>
    <dgm:pt modelId="{157B35B8-F7B3-4AF5-ACF8-CADC2B1E2147}" type="pres">
      <dgm:prSet presAssocID="{25AF3330-5215-48BD-B8F2-39428311E7AB}" presName="rootComposite" presStyleCnt="0"/>
      <dgm:spPr/>
    </dgm:pt>
    <dgm:pt modelId="{5498D1DB-5134-416B-A80A-35B05130B830}" type="pres">
      <dgm:prSet presAssocID="{25AF3330-5215-48BD-B8F2-39428311E7AB}" presName="rootText" presStyleLbl="node4" presStyleIdx="7" presStyleCnt="12">
        <dgm:presLayoutVars>
          <dgm:chPref val="3"/>
        </dgm:presLayoutVars>
      </dgm:prSet>
      <dgm:spPr/>
      <dgm:t>
        <a:bodyPr/>
        <a:lstStyle/>
        <a:p>
          <a:endParaRPr lang="en-US"/>
        </a:p>
      </dgm:t>
    </dgm:pt>
    <dgm:pt modelId="{C8FAB016-7B63-4852-BCBA-2E1BF74C086B}" type="pres">
      <dgm:prSet presAssocID="{25AF3330-5215-48BD-B8F2-39428311E7AB}" presName="rootConnector" presStyleLbl="node4" presStyleIdx="7" presStyleCnt="12"/>
      <dgm:spPr/>
      <dgm:t>
        <a:bodyPr/>
        <a:lstStyle/>
        <a:p>
          <a:endParaRPr lang="en-US"/>
        </a:p>
      </dgm:t>
    </dgm:pt>
    <dgm:pt modelId="{BF460A1D-EAB7-41E3-B209-646A2E283AB4}" type="pres">
      <dgm:prSet presAssocID="{25AF3330-5215-48BD-B8F2-39428311E7AB}" presName="hierChild4" presStyleCnt="0"/>
      <dgm:spPr/>
    </dgm:pt>
    <dgm:pt modelId="{E55A3893-000A-4F05-9FC3-6346FD483533}" type="pres">
      <dgm:prSet presAssocID="{25AF3330-5215-48BD-B8F2-39428311E7AB}" presName="hierChild5" presStyleCnt="0"/>
      <dgm:spPr/>
    </dgm:pt>
    <dgm:pt modelId="{5E44A2E9-8D6B-4A34-9974-7B0755E364BC}" type="pres">
      <dgm:prSet presAssocID="{D520F8F0-C0D8-49B8-970B-B856EE082054}" presName="hierChild5" presStyleCnt="0"/>
      <dgm:spPr/>
    </dgm:pt>
    <dgm:pt modelId="{B4266C12-E38E-4A53-AA43-884A75AA955F}" type="pres">
      <dgm:prSet presAssocID="{909B6A11-F491-42B6-AE02-1B72FE60E127}" presName="hierChild5" presStyleCnt="0"/>
      <dgm:spPr/>
    </dgm:pt>
    <dgm:pt modelId="{0AF078E1-A8FE-4A4C-B211-33A83AEF80F5}" type="pres">
      <dgm:prSet presAssocID="{123BE5C0-408B-4C8D-AFB8-6A3BE86C7D2A}" presName="hierChild5" presStyleCnt="0"/>
      <dgm:spPr/>
    </dgm:pt>
    <dgm:pt modelId="{821BB33D-082C-4A56-B10B-3498FED60BA0}" type="pres">
      <dgm:prSet presAssocID="{8BD4E37D-0F8A-41AA-B630-B0110F9FC513}" presName="hierChild5" presStyleCnt="0"/>
      <dgm:spPr/>
    </dgm:pt>
    <dgm:pt modelId="{38657C76-A17D-4B28-AD51-0CB1BF2A8ECB}" type="pres">
      <dgm:prSet presAssocID="{C4031B6C-C0C9-48E1-BBAC-B407E6B24211}" presName="hierChild5" presStyleCnt="0"/>
      <dgm:spPr/>
    </dgm:pt>
    <dgm:pt modelId="{B89326D9-0CFF-45EC-992F-DBEC318D0DF0}" type="pres">
      <dgm:prSet presAssocID="{BF660801-D8A6-475A-B5DD-069C6F0D69EE}" presName="Name37" presStyleLbl="parChTrans1D2" presStyleIdx="2" presStyleCnt="4"/>
      <dgm:spPr/>
      <dgm:t>
        <a:bodyPr/>
        <a:lstStyle/>
        <a:p>
          <a:endParaRPr lang="en-US"/>
        </a:p>
      </dgm:t>
    </dgm:pt>
    <dgm:pt modelId="{85A675F5-7EA6-43D5-9E43-5F010EF9B5CE}" type="pres">
      <dgm:prSet presAssocID="{4BF08527-1389-4B2F-8DC8-BE3AAF2D5D80}" presName="hierRoot2" presStyleCnt="0">
        <dgm:presLayoutVars>
          <dgm:hierBranch val="init"/>
        </dgm:presLayoutVars>
      </dgm:prSet>
      <dgm:spPr/>
    </dgm:pt>
    <dgm:pt modelId="{08F868A9-F0FB-46EE-AF0B-2FE91947BDD5}" type="pres">
      <dgm:prSet presAssocID="{4BF08527-1389-4B2F-8DC8-BE3AAF2D5D80}" presName="rootComposite" presStyleCnt="0"/>
      <dgm:spPr/>
    </dgm:pt>
    <dgm:pt modelId="{C2672847-7598-4272-9CE5-852DC19853A9}" type="pres">
      <dgm:prSet presAssocID="{4BF08527-1389-4B2F-8DC8-BE3AAF2D5D80}" presName="rootText" presStyleLbl="node2" presStyleIdx="2" presStyleCnt="3" custScaleX="73609" custScaleY="103446">
        <dgm:presLayoutVars>
          <dgm:chPref val="3"/>
        </dgm:presLayoutVars>
      </dgm:prSet>
      <dgm:spPr/>
      <dgm:t>
        <a:bodyPr/>
        <a:lstStyle/>
        <a:p>
          <a:endParaRPr lang="en-US"/>
        </a:p>
      </dgm:t>
    </dgm:pt>
    <dgm:pt modelId="{296B4193-FD45-4408-9FD0-340E43ECD2BF}" type="pres">
      <dgm:prSet presAssocID="{4BF08527-1389-4B2F-8DC8-BE3AAF2D5D80}" presName="rootConnector" presStyleLbl="node2" presStyleIdx="2" presStyleCnt="3"/>
      <dgm:spPr/>
      <dgm:t>
        <a:bodyPr/>
        <a:lstStyle/>
        <a:p>
          <a:endParaRPr lang="en-US"/>
        </a:p>
      </dgm:t>
    </dgm:pt>
    <dgm:pt modelId="{BF945480-829D-4FE9-A746-63EE03C05ED4}" type="pres">
      <dgm:prSet presAssocID="{4BF08527-1389-4B2F-8DC8-BE3AAF2D5D80}" presName="hierChild4" presStyleCnt="0"/>
      <dgm:spPr/>
    </dgm:pt>
    <dgm:pt modelId="{5B80E47A-B4AD-4C19-BEE3-79517A4E439A}" type="pres">
      <dgm:prSet presAssocID="{E35FADDD-36D8-4E19-BEB6-F1CCFCEB5229}" presName="Name37" presStyleLbl="parChTrans1D3" presStyleIdx="2" presStyleCnt="3"/>
      <dgm:spPr/>
      <dgm:t>
        <a:bodyPr/>
        <a:lstStyle/>
        <a:p>
          <a:endParaRPr lang="en-US"/>
        </a:p>
      </dgm:t>
    </dgm:pt>
    <dgm:pt modelId="{ED96BF88-57F4-4B61-9ABE-55DB53E11FF3}" type="pres">
      <dgm:prSet presAssocID="{CB8CD324-2004-4CF1-9D2D-9671744B03D7}" presName="hierRoot2" presStyleCnt="0">
        <dgm:presLayoutVars>
          <dgm:hierBranch val="init"/>
        </dgm:presLayoutVars>
      </dgm:prSet>
      <dgm:spPr/>
    </dgm:pt>
    <dgm:pt modelId="{A695687B-5A1D-4015-8F2E-D896A3856721}" type="pres">
      <dgm:prSet presAssocID="{CB8CD324-2004-4CF1-9D2D-9671744B03D7}" presName="rootComposite" presStyleCnt="0"/>
      <dgm:spPr/>
    </dgm:pt>
    <dgm:pt modelId="{2073C98D-AA9C-4B90-864C-A67CB03C97B9}" type="pres">
      <dgm:prSet presAssocID="{CB8CD324-2004-4CF1-9D2D-9671744B03D7}" presName="rootText" presStyleLbl="node3" presStyleIdx="2" presStyleCnt="3">
        <dgm:presLayoutVars>
          <dgm:chPref val="3"/>
        </dgm:presLayoutVars>
      </dgm:prSet>
      <dgm:spPr/>
      <dgm:t>
        <a:bodyPr/>
        <a:lstStyle/>
        <a:p>
          <a:endParaRPr lang="en-US"/>
        </a:p>
      </dgm:t>
    </dgm:pt>
    <dgm:pt modelId="{40335700-676F-4A66-921A-83687AB54BBD}" type="pres">
      <dgm:prSet presAssocID="{CB8CD324-2004-4CF1-9D2D-9671744B03D7}" presName="rootConnector" presStyleLbl="node3" presStyleIdx="2" presStyleCnt="3"/>
      <dgm:spPr/>
      <dgm:t>
        <a:bodyPr/>
        <a:lstStyle/>
        <a:p>
          <a:endParaRPr lang="en-US"/>
        </a:p>
      </dgm:t>
    </dgm:pt>
    <dgm:pt modelId="{A93453CB-D205-4AB9-A580-93FC551411F4}" type="pres">
      <dgm:prSet presAssocID="{CB8CD324-2004-4CF1-9D2D-9671744B03D7}" presName="hierChild4" presStyleCnt="0"/>
      <dgm:spPr/>
    </dgm:pt>
    <dgm:pt modelId="{A5892FF4-E314-4FA1-834D-32DEE92594C1}" type="pres">
      <dgm:prSet presAssocID="{DC565462-542E-4D75-9E7B-7FE630DA8935}" presName="Name37" presStyleLbl="parChTrans1D4" presStyleIdx="8" presStyleCnt="12"/>
      <dgm:spPr/>
      <dgm:t>
        <a:bodyPr/>
        <a:lstStyle/>
        <a:p>
          <a:endParaRPr lang="en-US"/>
        </a:p>
      </dgm:t>
    </dgm:pt>
    <dgm:pt modelId="{0AC857CD-781A-48CB-89BE-778D1AFEBDF4}" type="pres">
      <dgm:prSet presAssocID="{777A18DF-D27D-4303-AEA7-C6BF7D6F3204}" presName="hierRoot2" presStyleCnt="0">
        <dgm:presLayoutVars>
          <dgm:hierBranch val="init"/>
        </dgm:presLayoutVars>
      </dgm:prSet>
      <dgm:spPr/>
    </dgm:pt>
    <dgm:pt modelId="{C20B9E44-9821-4934-AB82-60594FF06EC3}" type="pres">
      <dgm:prSet presAssocID="{777A18DF-D27D-4303-AEA7-C6BF7D6F3204}" presName="rootComposite" presStyleCnt="0"/>
      <dgm:spPr/>
    </dgm:pt>
    <dgm:pt modelId="{CC576599-329A-4FFC-B6EC-EB82BE59C394}" type="pres">
      <dgm:prSet presAssocID="{777A18DF-D27D-4303-AEA7-C6BF7D6F3204}" presName="rootText" presStyleLbl="node4" presStyleIdx="8" presStyleCnt="12">
        <dgm:presLayoutVars>
          <dgm:chPref val="3"/>
        </dgm:presLayoutVars>
      </dgm:prSet>
      <dgm:spPr/>
      <dgm:t>
        <a:bodyPr/>
        <a:lstStyle/>
        <a:p>
          <a:endParaRPr lang="en-US"/>
        </a:p>
      </dgm:t>
    </dgm:pt>
    <dgm:pt modelId="{4C7B2BA9-1478-4085-A129-3E65B675E920}" type="pres">
      <dgm:prSet presAssocID="{777A18DF-D27D-4303-AEA7-C6BF7D6F3204}" presName="rootConnector" presStyleLbl="node4" presStyleIdx="8" presStyleCnt="12"/>
      <dgm:spPr/>
      <dgm:t>
        <a:bodyPr/>
        <a:lstStyle/>
        <a:p>
          <a:endParaRPr lang="en-US"/>
        </a:p>
      </dgm:t>
    </dgm:pt>
    <dgm:pt modelId="{9859C755-5B15-42B1-8DFF-65CA7C414FB5}" type="pres">
      <dgm:prSet presAssocID="{777A18DF-D27D-4303-AEA7-C6BF7D6F3204}" presName="hierChild4" presStyleCnt="0"/>
      <dgm:spPr/>
    </dgm:pt>
    <dgm:pt modelId="{6666F0D5-56E0-42A3-B34F-4D6837B9B639}" type="pres">
      <dgm:prSet presAssocID="{2A2CC31F-8310-4BFC-95EB-9AA7C6BD7B77}" presName="Name37" presStyleLbl="parChTrans1D4" presStyleIdx="9" presStyleCnt="12"/>
      <dgm:spPr/>
      <dgm:t>
        <a:bodyPr/>
        <a:lstStyle/>
        <a:p>
          <a:endParaRPr lang="en-US"/>
        </a:p>
      </dgm:t>
    </dgm:pt>
    <dgm:pt modelId="{720A0439-F320-4BDE-8637-C2F0C28E8DB9}" type="pres">
      <dgm:prSet presAssocID="{553C2301-7B71-4097-A511-2EB001ED5D01}" presName="hierRoot2" presStyleCnt="0">
        <dgm:presLayoutVars>
          <dgm:hierBranch val="init"/>
        </dgm:presLayoutVars>
      </dgm:prSet>
      <dgm:spPr/>
    </dgm:pt>
    <dgm:pt modelId="{B77BC174-0C69-4A56-81CA-636B8DFA5D80}" type="pres">
      <dgm:prSet presAssocID="{553C2301-7B71-4097-A511-2EB001ED5D01}" presName="rootComposite" presStyleCnt="0"/>
      <dgm:spPr/>
    </dgm:pt>
    <dgm:pt modelId="{F75D9E9A-4C87-4A25-9C4C-0A3B1B8D5C1E}" type="pres">
      <dgm:prSet presAssocID="{553C2301-7B71-4097-A511-2EB001ED5D01}" presName="rootText" presStyleLbl="node4" presStyleIdx="9" presStyleCnt="12">
        <dgm:presLayoutVars>
          <dgm:chPref val="3"/>
        </dgm:presLayoutVars>
      </dgm:prSet>
      <dgm:spPr/>
      <dgm:t>
        <a:bodyPr/>
        <a:lstStyle/>
        <a:p>
          <a:endParaRPr lang="en-US"/>
        </a:p>
      </dgm:t>
    </dgm:pt>
    <dgm:pt modelId="{ECB33A88-BD8D-4459-A107-CBEC8A96524B}" type="pres">
      <dgm:prSet presAssocID="{553C2301-7B71-4097-A511-2EB001ED5D01}" presName="rootConnector" presStyleLbl="node4" presStyleIdx="9" presStyleCnt="12"/>
      <dgm:spPr/>
      <dgm:t>
        <a:bodyPr/>
        <a:lstStyle/>
        <a:p>
          <a:endParaRPr lang="en-US"/>
        </a:p>
      </dgm:t>
    </dgm:pt>
    <dgm:pt modelId="{5AF9E7FE-48D4-40B7-9635-AF97625F0A77}" type="pres">
      <dgm:prSet presAssocID="{553C2301-7B71-4097-A511-2EB001ED5D01}" presName="hierChild4" presStyleCnt="0"/>
      <dgm:spPr/>
    </dgm:pt>
    <dgm:pt modelId="{B8607F84-6EDA-43CA-8897-5D6B9E959A99}" type="pres">
      <dgm:prSet presAssocID="{AFFA7FDA-59A1-4B66-97BE-C25936D9EFFC}" presName="Name37" presStyleLbl="parChTrans1D4" presStyleIdx="10" presStyleCnt="12"/>
      <dgm:spPr/>
      <dgm:t>
        <a:bodyPr/>
        <a:lstStyle/>
        <a:p>
          <a:endParaRPr lang="en-US"/>
        </a:p>
      </dgm:t>
    </dgm:pt>
    <dgm:pt modelId="{A4E3D549-6C6A-4FEB-97BD-86DE36A94353}" type="pres">
      <dgm:prSet presAssocID="{EEFE3182-C86C-47B3-A6CC-BEA1DF25E6DC}" presName="hierRoot2" presStyleCnt="0">
        <dgm:presLayoutVars>
          <dgm:hierBranch val="init"/>
        </dgm:presLayoutVars>
      </dgm:prSet>
      <dgm:spPr/>
    </dgm:pt>
    <dgm:pt modelId="{0FC43556-D291-4880-B29F-15FA1D47FA94}" type="pres">
      <dgm:prSet presAssocID="{EEFE3182-C86C-47B3-A6CC-BEA1DF25E6DC}" presName="rootComposite" presStyleCnt="0"/>
      <dgm:spPr/>
    </dgm:pt>
    <dgm:pt modelId="{EA2E6077-105C-4A2D-9249-5DC9F83BEB1D}" type="pres">
      <dgm:prSet presAssocID="{EEFE3182-C86C-47B3-A6CC-BEA1DF25E6DC}" presName="rootText" presStyleLbl="node4" presStyleIdx="10" presStyleCnt="12">
        <dgm:presLayoutVars>
          <dgm:chPref val="3"/>
        </dgm:presLayoutVars>
      </dgm:prSet>
      <dgm:spPr/>
      <dgm:t>
        <a:bodyPr/>
        <a:lstStyle/>
        <a:p>
          <a:endParaRPr lang="en-US"/>
        </a:p>
      </dgm:t>
    </dgm:pt>
    <dgm:pt modelId="{89730B77-6B53-4301-B6B5-07E618B0371E}" type="pres">
      <dgm:prSet presAssocID="{EEFE3182-C86C-47B3-A6CC-BEA1DF25E6DC}" presName="rootConnector" presStyleLbl="node4" presStyleIdx="10" presStyleCnt="12"/>
      <dgm:spPr/>
      <dgm:t>
        <a:bodyPr/>
        <a:lstStyle/>
        <a:p>
          <a:endParaRPr lang="en-US"/>
        </a:p>
      </dgm:t>
    </dgm:pt>
    <dgm:pt modelId="{DA436DBA-3ADC-4D45-B17D-4E8A3E927B57}" type="pres">
      <dgm:prSet presAssocID="{EEFE3182-C86C-47B3-A6CC-BEA1DF25E6DC}" presName="hierChild4" presStyleCnt="0"/>
      <dgm:spPr/>
    </dgm:pt>
    <dgm:pt modelId="{B8AD177D-69D8-45FC-94AA-6DC1391B2AFA}" type="pres">
      <dgm:prSet presAssocID="{588D06C1-D910-47BD-B219-5A7675289699}" presName="Name37" presStyleLbl="parChTrans1D4" presStyleIdx="11" presStyleCnt="12"/>
      <dgm:spPr/>
      <dgm:t>
        <a:bodyPr/>
        <a:lstStyle/>
        <a:p>
          <a:endParaRPr lang="en-US"/>
        </a:p>
      </dgm:t>
    </dgm:pt>
    <dgm:pt modelId="{D9CD3621-2826-4D4A-B95A-5A05928A3DA7}" type="pres">
      <dgm:prSet presAssocID="{49450FB5-96E8-42A9-9C3B-53BD22D45310}" presName="hierRoot2" presStyleCnt="0">
        <dgm:presLayoutVars>
          <dgm:hierBranch val="init"/>
        </dgm:presLayoutVars>
      </dgm:prSet>
      <dgm:spPr/>
    </dgm:pt>
    <dgm:pt modelId="{3ADE3D62-C47F-45C7-AE66-7FC1253C27B7}" type="pres">
      <dgm:prSet presAssocID="{49450FB5-96E8-42A9-9C3B-53BD22D45310}" presName="rootComposite" presStyleCnt="0"/>
      <dgm:spPr/>
    </dgm:pt>
    <dgm:pt modelId="{3299AAF7-3374-4E4C-B428-0545380564F5}" type="pres">
      <dgm:prSet presAssocID="{49450FB5-96E8-42A9-9C3B-53BD22D45310}" presName="rootText" presStyleLbl="node4" presStyleIdx="11" presStyleCnt="12">
        <dgm:presLayoutVars>
          <dgm:chPref val="3"/>
        </dgm:presLayoutVars>
      </dgm:prSet>
      <dgm:spPr/>
      <dgm:t>
        <a:bodyPr/>
        <a:lstStyle/>
        <a:p>
          <a:endParaRPr lang="en-US"/>
        </a:p>
      </dgm:t>
    </dgm:pt>
    <dgm:pt modelId="{23FA0233-7AB7-4AB9-9986-6ECFB336D45F}" type="pres">
      <dgm:prSet presAssocID="{49450FB5-96E8-42A9-9C3B-53BD22D45310}" presName="rootConnector" presStyleLbl="node4" presStyleIdx="11" presStyleCnt="12"/>
      <dgm:spPr/>
      <dgm:t>
        <a:bodyPr/>
        <a:lstStyle/>
        <a:p>
          <a:endParaRPr lang="en-US"/>
        </a:p>
      </dgm:t>
    </dgm:pt>
    <dgm:pt modelId="{34674ED9-D75F-46D5-815D-A8B039406ED7}" type="pres">
      <dgm:prSet presAssocID="{49450FB5-96E8-42A9-9C3B-53BD22D45310}" presName="hierChild4" presStyleCnt="0"/>
      <dgm:spPr/>
    </dgm:pt>
    <dgm:pt modelId="{D3D9B52E-FC73-4D21-9F79-534879CC63C0}" type="pres">
      <dgm:prSet presAssocID="{49450FB5-96E8-42A9-9C3B-53BD22D45310}" presName="hierChild5" presStyleCnt="0"/>
      <dgm:spPr/>
    </dgm:pt>
    <dgm:pt modelId="{B0B490E6-3D68-472D-8188-467C90224DC6}" type="pres">
      <dgm:prSet presAssocID="{EEFE3182-C86C-47B3-A6CC-BEA1DF25E6DC}" presName="hierChild5" presStyleCnt="0"/>
      <dgm:spPr/>
    </dgm:pt>
    <dgm:pt modelId="{D25BDA6F-4BE2-4F89-AB3C-BE2372B9633D}" type="pres">
      <dgm:prSet presAssocID="{553C2301-7B71-4097-A511-2EB001ED5D01}" presName="hierChild5" presStyleCnt="0"/>
      <dgm:spPr/>
    </dgm:pt>
    <dgm:pt modelId="{E84D6EB4-FB13-4263-A0BE-515758E11A57}" type="pres">
      <dgm:prSet presAssocID="{777A18DF-D27D-4303-AEA7-C6BF7D6F3204}" presName="hierChild5" presStyleCnt="0"/>
      <dgm:spPr/>
    </dgm:pt>
    <dgm:pt modelId="{B8B8ED06-4F03-4FFA-BAA1-11BDAE4343F7}" type="pres">
      <dgm:prSet presAssocID="{CB8CD324-2004-4CF1-9D2D-9671744B03D7}" presName="hierChild5" presStyleCnt="0"/>
      <dgm:spPr/>
    </dgm:pt>
    <dgm:pt modelId="{412C3D57-55A5-43F8-8829-21BB6888CDD4}" type="pres">
      <dgm:prSet presAssocID="{4BF08527-1389-4B2F-8DC8-BE3AAF2D5D80}" presName="hierChild5" presStyleCnt="0"/>
      <dgm:spPr/>
    </dgm:pt>
    <dgm:pt modelId="{2CB2BE4E-78AE-43E1-8958-297F60C6030A}" type="pres">
      <dgm:prSet presAssocID="{79582B2A-771F-41F8-ACA4-8345F3E75D61}" presName="hierChild3" presStyleCnt="0"/>
      <dgm:spPr/>
    </dgm:pt>
    <dgm:pt modelId="{A2E79E01-6EEA-4CD5-88A5-EF8EF1A596D2}" type="pres">
      <dgm:prSet presAssocID="{47878B5A-F07B-47D8-909C-34396882BFCF}" presName="Name111" presStyleLbl="parChTrans1D2" presStyleIdx="3" presStyleCnt="4"/>
      <dgm:spPr/>
      <dgm:t>
        <a:bodyPr/>
        <a:lstStyle/>
        <a:p>
          <a:endParaRPr lang="en-US"/>
        </a:p>
      </dgm:t>
    </dgm:pt>
    <dgm:pt modelId="{605C64E3-533F-4877-BAD4-96DA738630AC}" type="pres">
      <dgm:prSet presAssocID="{D170AB9F-10FA-4B80-9DF5-A0E8BA391B5F}" presName="hierRoot3" presStyleCnt="0">
        <dgm:presLayoutVars>
          <dgm:hierBranch val="init"/>
        </dgm:presLayoutVars>
      </dgm:prSet>
      <dgm:spPr/>
    </dgm:pt>
    <dgm:pt modelId="{04F01FD4-9256-4A8A-A007-7D81BEC6DC3C}" type="pres">
      <dgm:prSet presAssocID="{D170AB9F-10FA-4B80-9DF5-A0E8BA391B5F}" presName="rootComposite3" presStyleCnt="0"/>
      <dgm:spPr/>
    </dgm:pt>
    <dgm:pt modelId="{FE93C483-5DCB-4F03-9E08-208B20108C07}" type="pres">
      <dgm:prSet presAssocID="{D170AB9F-10FA-4B80-9DF5-A0E8BA391B5F}" presName="rootText3" presStyleLbl="asst1" presStyleIdx="0" presStyleCnt="1">
        <dgm:presLayoutVars>
          <dgm:chPref val="3"/>
        </dgm:presLayoutVars>
      </dgm:prSet>
      <dgm:spPr/>
      <dgm:t>
        <a:bodyPr/>
        <a:lstStyle/>
        <a:p>
          <a:endParaRPr lang="en-US"/>
        </a:p>
      </dgm:t>
    </dgm:pt>
    <dgm:pt modelId="{C7C17C7C-7734-4101-BDE9-957E16AE54D0}" type="pres">
      <dgm:prSet presAssocID="{D170AB9F-10FA-4B80-9DF5-A0E8BA391B5F}" presName="rootConnector3" presStyleLbl="asst1" presStyleIdx="0" presStyleCnt="1"/>
      <dgm:spPr/>
      <dgm:t>
        <a:bodyPr/>
        <a:lstStyle/>
        <a:p>
          <a:endParaRPr lang="en-US"/>
        </a:p>
      </dgm:t>
    </dgm:pt>
    <dgm:pt modelId="{4DF609BE-F0A0-4F5D-89CF-77B8DE384096}" type="pres">
      <dgm:prSet presAssocID="{D170AB9F-10FA-4B80-9DF5-A0E8BA391B5F}" presName="hierChild6" presStyleCnt="0"/>
      <dgm:spPr/>
    </dgm:pt>
    <dgm:pt modelId="{74C9F490-B4D9-428C-946F-62552BA20FEA}" type="pres">
      <dgm:prSet presAssocID="{D170AB9F-10FA-4B80-9DF5-A0E8BA391B5F}" presName="hierChild7" presStyleCnt="0"/>
      <dgm:spPr/>
    </dgm:pt>
  </dgm:ptLst>
  <dgm:cxnLst>
    <dgm:cxn modelId="{7CF86478-6151-4E6F-991C-9DAABCD668A6}" type="presOf" srcId="{363948EE-EFF4-43A7-8857-8F040EB11838}" destId="{58DA5640-8428-4944-AAE7-0D7AA6EA6E0F}" srcOrd="0" destOrd="0" presId="urn:microsoft.com/office/officeart/2005/8/layout/orgChart1"/>
    <dgm:cxn modelId="{A259BEF4-9023-4DDD-A373-40A00D43E90E}" type="presOf" srcId="{E4F48223-2072-4BDA-A424-E758680A83CB}" destId="{2AE21EBA-9838-44F0-AD28-FD6DB2C7275A}" srcOrd="0" destOrd="0" presId="urn:microsoft.com/office/officeart/2005/8/layout/orgChart1"/>
    <dgm:cxn modelId="{1725BE29-B51A-4548-8BEF-73A4455C55E8}" type="presOf" srcId="{49CBEAE8-0CEB-4755-966B-4F11573EAB70}" destId="{237C279E-766A-4F2F-A075-1C9E5BD0ED50}" srcOrd="0" destOrd="0" presId="urn:microsoft.com/office/officeart/2005/8/layout/orgChart1"/>
    <dgm:cxn modelId="{C06CEC24-02ED-4329-9234-10033C61380C}" type="presOf" srcId="{FD436139-6582-45E0-91B6-99D3A2475DB1}" destId="{7CA560C4-933D-40E7-96D1-FCC99E61E884}" srcOrd="0" destOrd="0" presId="urn:microsoft.com/office/officeart/2005/8/layout/orgChart1"/>
    <dgm:cxn modelId="{01B5F1D4-7CE8-47F4-A42A-5F2E75DB7CD5}" type="presOf" srcId="{CB8CD324-2004-4CF1-9D2D-9671744B03D7}" destId="{2073C98D-AA9C-4B90-864C-A67CB03C97B9}" srcOrd="0" destOrd="0" presId="urn:microsoft.com/office/officeart/2005/8/layout/orgChart1"/>
    <dgm:cxn modelId="{6EA595B1-C7A1-4F0B-AD70-069D2DA89D86}" type="presOf" srcId="{B576FEB4-4026-4357-AD44-CD9B56629C76}" destId="{65386CD6-96EF-4CFE-996A-E400C0669972}" srcOrd="0" destOrd="0" presId="urn:microsoft.com/office/officeart/2005/8/layout/orgChart1"/>
    <dgm:cxn modelId="{FB0A50E1-8F6B-4B60-BBA0-EF9BA2955AE6}" type="presOf" srcId="{D520F8F0-C0D8-49B8-970B-B856EE082054}" destId="{25BE3E4E-DDB3-45AA-827A-D5DEC6D3BE87}" srcOrd="1" destOrd="0" presId="urn:microsoft.com/office/officeart/2005/8/layout/orgChart1"/>
    <dgm:cxn modelId="{4F6D8700-16C5-429E-B44E-C11A59F4E2C5}" type="presOf" srcId="{588D06C1-D910-47BD-B219-5A7675289699}" destId="{B8AD177D-69D8-45FC-94AA-6DC1391B2AFA}" srcOrd="0" destOrd="0" presId="urn:microsoft.com/office/officeart/2005/8/layout/orgChart1"/>
    <dgm:cxn modelId="{8B197FC4-2AF2-4ADE-A1A5-39F5CC4BBD39}" srcId="{79582B2A-771F-41F8-ACA4-8345F3E75D61}" destId="{D170AB9F-10FA-4B80-9DF5-A0E8BA391B5F}" srcOrd="0" destOrd="0" parTransId="{47878B5A-F07B-47D8-909C-34396882BFCF}" sibTransId="{CAF1E318-20B4-4F63-9FE2-208B2DDC0B93}"/>
    <dgm:cxn modelId="{D3BDF523-009D-4D49-9872-3A481102AEE9}" type="presOf" srcId="{15E05482-5911-4914-9238-171411E6928F}" destId="{7F1DF133-1C77-4D22-A5C0-53EFEB75D7A4}" srcOrd="1" destOrd="0" presId="urn:microsoft.com/office/officeart/2005/8/layout/orgChart1"/>
    <dgm:cxn modelId="{15C153C6-5C5E-4D8E-9693-AC4D1AB9857A}" type="presOf" srcId="{79E7A225-810E-41C1-BBAC-EFF8CBDDB2A5}" destId="{CF455AA7-1CAF-46F7-83C3-11ED7D99D1AC}" srcOrd="0" destOrd="0" presId="urn:microsoft.com/office/officeart/2005/8/layout/orgChart1"/>
    <dgm:cxn modelId="{EF0094EE-2199-4C9F-B18C-73034E2CD46E}" type="presOf" srcId="{79582B2A-771F-41F8-ACA4-8345F3E75D61}" destId="{F2596F2F-8BE7-430E-A83B-456A165AB2CB}" srcOrd="1" destOrd="0" presId="urn:microsoft.com/office/officeart/2005/8/layout/orgChart1"/>
    <dgm:cxn modelId="{5C511F30-7230-45AB-A8F6-D18E74D015C6}" srcId="{15E05482-5911-4914-9238-171411E6928F}" destId="{49CBEAE8-0CEB-4755-966B-4F11573EAB70}" srcOrd="0" destOrd="0" parTransId="{E4F48223-2072-4BDA-A424-E758680A83CB}" sibTransId="{D3687B3C-F9A0-4773-BAD7-3B17219E2CEE}"/>
    <dgm:cxn modelId="{EABA22B3-6448-41AC-A86C-E20022DF07E0}" type="presOf" srcId="{EC5DE6B0-7B9F-4C42-8A1A-E640D2C59129}" destId="{2ADCBCF8-7064-4512-96AB-4D380D454A8C}" srcOrd="0" destOrd="0" presId="urn:microsoft.com/office/officeart/2005/8/layout/orgChart1"/>
    <dgm:cxn modelId="{6EF2ECF1-B9D1-4E28-B28C-CB266F69E3C6}" type="presOf" srcId="{D170AB9F-10FA-4B80-9DF5-A0E8BA391B5F}" destId="{FE93C483-5DCB-4F03-9E08-208B20108C07}" srcOrd="0" destOrd="0" presId="urn:microsoft.com/office/officeart/2005/8/layout/orgChart1"/>
    <dgm:cxn modelId="{399B1E02-6B45-4D88-8C41-CB599FE4A741}" type="presOf" srcId="{E35FADDD-36D8-4E19-BEB6-F1CCFCEB5229}" destId="{5B80E47A-B4AD-4C19-BEE3-79517A4E439A}" srcOrd="0" destOrd="0" presId="urn:microsoft.com/office/officeart/2005/8/layout/orgChart1"/>
    <dgm:cxn modelId="{AA77278A-7CDD-41DF-8569-0015FE00F15A}" type="presOf" srcId="{15E05482-5911-4914-9238-171411E6928F}" destId="{5023BB21-E419-4470-B591-DC21520673CB}" srcOrd="0" destOrd="0" presId="urn:microsoft.com/office/officeart/2005/8/layout/orgChart1"/>
    <dgm:cxn modelId="{25B62366-8BA0-46C3-8A83-3D74ACE63976}" type="presOf" srcId="{EEFE3182-C86C-47B3-A6CC-BEA1DF25E6DC}" destId="{89730B77-6B53-4301-B6B5-07E618B0371E}" srcOrd="1" destOrd="0" presId="urn:microsoft.com/office/officeart/2005/8/layout/orgChart1"/>
    <dgm:cxn modelId="{D702F3AD-5664-4441-A2B7-CA177FD6ADA6}" type="presOf" srcId="{EEFE3182-C86C-47B3-A6CC-BEA1DF25E6DC}" destId="{EA2E6077-105C-4A2D-9249-5DC9F83BEB1D}" srcOrd="0" destOrd="0" presId="urn:microsoft.com/office/officeart/2005/8/layout/orgChart1"/>
    <dgm:cxn modelId="{DAE096A4-3E4E-4CC7-BAFD-FC4831AB392B}" type="presOf" srcId="{3E9D881F-C47D-48D7-A80D-F078A95BBA4A}" destId="{24FC91D7-7E01-46A6-A66F-F61E221B134B}" srcOrd="0" destOrd="0" presId="urn:microsoft.com/office/officeart/2005/8/layout/orgChart1"/>
    <dgm:cxn modelId="{2ABB8D0C-1944-4D58-AE6A-B5644AFB476E}" type="presOf" srcId="{C4031B6C-C0C9-48E1-BBAC-B407E6B24211}" destId="{BE6B24FC-59CB-4423-91CD-564A96F6FC5F}" srcOrd="0" destOrd="0" presId="urn:microsoft.com/office/officeart/2005/8/layout/orgChart1"/>
    <dgm:cxn modelId="{310F26F3-AEAA-4271-BC60-EC5C3EDBAA98}" type="presOf" srcId="{8BD4E37D-0F8A-41AA-B630-B0110F9FC513}" destId="{A64BCAEA-867E-4A30-9B0E-B385F35389FC}" srcOrd="0" destOrd="0" presId="urn:microsoft.com/office/officeart/2005/8/layout/orgChart1"/>
    <dgm:cxn modelId="{E6AB3BA2-A114-4080-9391-51CB6B0D2480}" type="presOf" srcId="{23B3B80C-51D6-45E4-B00D-484FF6BC65DD}" destId="{39CD3F8C-5D34-4FAB-A69C-195716689284}" srcOrd="0" destOrd="0" presId="urn:microsoft.com/office/officeart/2005/8/layout/orgChart1"/>
    <dgm:cxn modelId="{C0D67CD1-7DDA-47BA-8842-8BAEF46C17CB}" type="presOf" srcId="{909B6A11-F491-42B6-AE02-1B72FE60E127}" destId="{935A6B54-8970-43FC-8078-BEE0AE0C4D38}" srcOrd="0" destOrd="0" presId="urn:microsoft.com/office/officeart/2005/8/layout/orgChart1"/>
    <dgm:cxn modelId="{4E0D2536-369F-43EB-9D31-215FAC7A7558}" type="presOf" srcId="{123BE5C0-408B-4C8D-AFB8-6A3BE86C7D2A}" destId="{27680CB0-67C8-42FB-866D-7E63F7321AC9}" srcOrd="0" destOrd="0" presId="urn:microsoft.com/office/officeart/2005/8/layout/orgChart1"/>
    <dgm:cxn modelId="{720BB673-2460-49D0-8749-DDB5C2882EBC}" srcId="{04208D08-476D-4DF2-943D-AF2BA514981E}" destId="{15E05482-5911-4914-9238-171411E6928F}" srcOrd="0" destOrd="0" parTransId="{EC5DE6B0-7B9F-4C42-8A1A-E640D2C59129}" sibTransId="{80D8DBC4-2EE6-4DE6-A3C7-5143212CC04A}"/>
    <dgm:cxn modelId="{554980B3-68B1-479C-AFBE-EB55A7F0E790}" type="presOf" srcId="{CB8CD324-2004-4CF1-9D2D-9671744B03D7}" destId="{40335700-676F-4A66-921A-83687AB54BBD}" srcOrd="1" destOrd="0" presId="urn:microsoft.com/office/officeart/2005/8/layout/orgChart1"/>
    <dgm:cxn modelId="{7D11950E-538C-439A-AE00-146B59A25068}" type="presOf" srcId="{49450FB5-96E8-42A9-9C3B-53BD22D45310}" destId="{3299AAF7-3374-4E4C-B428-0545380564F5}" srcOrd="0" destOrd="0" presId="urn:microsoft.com/office/officeart/2005/8/layout/orgChart1"/>
    <dgm:cxn modelId="{481EE6DC-DFAE-45FA-A5D9-A19FBBA79DBA}" type="presOf" srcId="{24165B5F-3F50-4011-B24A-CC0AC394A7F7}" destId="{1FAA7E7C-1AF0-4E03-B1D7-F6B903AD41AF}" srcOrd="0" destOrd="0" presId="urn:microsoft.com/office/officeart/2005/8/layout/orgChart1"/>
    <dgm:cxn modelId="{F9DCDBDF-1FDE-4BC6-97DC-8572EA6DA01E}" type="presOf" srcId="{909B6A11-F491-42B6-AE02-1B72FE60E127}" destId="{E6DA8419-C272-4E34-8FC1-5B9743C8EA06}" srcOrd="1" destOrd="0" presId="urn:microsoft.com/office/officeart/2005/8/layout/orgChart1"/>
    <dgm:cxn modelId="{559F41A3-41E9-471B-8608-9262E56A5085}" type="presOf" srcId="{2A2CC31F-8310-4BFC-95EB-9AA7C6BD7B77}" destId="{6666F0D5-56E0-42A3-B34F-4D6837B9B639}" srcOrd="0" destOrd="0" presId="urn:microsoft.com/office/officeart/2005/8/layout/orgChart1"/>
    <dgm:cxn modelId="{4D05BFB0-4755-4C9A-BA6E-FC021DBED60F}" type="presOf" srcId="{4BF08527-1389-4B2F-8DC8-BE3AAF2D5D80}" destId="{296B4193-FD45-4408-9FD0-340E43ECD2BF}" srcOrd="1" destOrd="0" presId="urn:microsoft.com/office/officeart/2005/8/layout/orgChart1"/>
    <dgm:cxn modelId="{DA5C6AEB-9EDC-44DA-808B-6E0B484313BE}" type="presOf" srcId="{4BF08527-1389-4B2F-8DC8-BE3AAF2D5D80}" destId="{C2672847-7598-4272-9CE5-852DC19853A9}" srcOrd="0" destOrd="0" presId="urn:microsoft.com/office/officeart/2005/8/layout/orgChart1"/>
    <dgm:cxn modelId="{54446597-3B28-45B3-A396-D47F78C47310}" type="presOf" srcId="{DC565462-542E-4D75-9E7B-7FE630DA8935}" destId="{A5892FF4-E314-4FA1-834D-32DEE92594C1}" srcOrd="0" destOrd="0" presId="urn:microsoft.com/office/officeart/2005/8/layout/orgChart1"/>
    <dgm:cxn modelId="{CBDDE9C2-BC82-4A63-ABBF-15A248E251A3}" srcId="{4BEA299A-AE39-4160-8B76-C382933E401F}" destId="{B576FEB4-4026-4357-AD44-CD9B56629C76}" srcOrd="0" destOrd="0" parTransId="{C5D9DF7C-A2D0-4D67-ABA0-7C860652E330}" sibTransId="{A82330BD-5573-4824-92B2-C86F2BCC70F7}"/>
    <dgm:cxn modelId="{A9834E7C-D404-44B5-9906-6CB1368FB26C}" srcId="{D520F8F0-C0D8-49B8-970B-B856EE082054}" destId="{25AF3330-5215-48BD-B8F2-39428311E7AB}" srcOrd="0" destOrd="0" parTransId="{E4A2D85D-D89C-46F7-81F3-E178B2BE5ED2}" sibTransId="{8C4225B2-CF43-4888-94E9-B1F95E71F6A1}"/>
    <dgm:cxn modelId="{AEB338A1-E435-49E8-9CA7-B739721C3B97}" srcId="{777A18DF-D27D-4303-AEA7-C6BF7D6F3204}" destId="{553C2301-7B71-4097-A511-2EB001ED5D01}" srcOrd="0" destOrd="0" parTransId="{2A2CC31F-8310-4BFC-95EB-9AA7C6BD7B77}" sibTransId="{8ED0380C-64C4-4CD7-AF9B-9A6CDE8543F0}"/>
    <dgm:cxn modelId="{072D8282-B2B1-4B1B-A57A-8632EE10E800}" type="presOf" srcId="{49CBEAE8-0CEB-4755-966B-4F11573EAB70}" destId="{52E04AEC-E27B-4E10-BDAF-293080248426}" srcOrd="1" destOrd="0" presId="urn:microsoft.com/office/officeart/2005/8/layout/orgChart1"/>
    <dgm:cxn modelId="{385D8E13-B502-4343-87F2-7C1DFFA4F602}" srcId="{79582B2A-771F-41F8-ACA4-8345F3E75D61}" destId="{C4031B6C-C0C9-48E1-BBAC-B407E6B24211}" srcOrd="2" destOrd="0" parTransId="{363948EE-EFF4-43A7-8857-8F040EB11838}" sibTransId="{2DD11B0F-5FB8-44E8-981A-59D4D11A5BEC}"/>
    <dgm:cxn modelId="{DA3A6FD6-F00E-409C-A617-E88C4024C384}" srcId="{909B6A11-F491-42B6-AE02-1B72FE60E127}" destId="{D520F8F0-C0D8-49B8-970B-B856EE082054}" srcOrd="0" destOrd="0" parTransId="{FD436139-6582-45E0-91B6-99D3A2475DB1}" sibTransId="{18ECC0ED-339B-43BB-A0AF-4F259256AFBC}"/>
    <dgm:cxn modelId="{D3E0D5C0-4F83-4B54-9E2B-0EA79E9E98FA}" srcId="{79582B2A-771F-41F8-ACA4-8345F3E75D61}" destId="{04208D08-476D-4DF2-943D-AF2BA514981E}" srcOrd="1" destOrd="0" parTransId="{765603CE-8BBF-43B3-91AC-EC7899728B00}" sibTransId="{13DEC3CA-7623-4FD6-AA40-1119C46CC9BC}"/>
    <dgm:cxn modelId="{6ABE3E79-C81C-470B-96C1-FC6AB63FC35B}" type="presOf" srcId="{04208D08-476D-4DF2-943D-AF2BA514981E}" destId="{7A261EB1-481D-4685-9B37-8827B92C37D2}" srcOrd="0" destOrd="0" presId="urn:microsoft.com/office/officeart/2005/8/layout/orgChart1"/>
    <dgm:cxn modelId="{BD39530F-4679-460D-A0AD-853919434D37}" type="presOf" srcId="{553C2301-7B71-4097-A511-2EB001ED5D01}" destId="{F75D9E9A-4C87-4A25-9C4C-0A3B1B8D5C1E}" srcOrd="0" destOrd="0" presId="urn:microsoft.com/office/officeart/2005/8/layout/orgChart1"/>
    <dgm:cxn modelId="{7C8C9C53-823D-4570-824B-03DC65132C1B}" type="presOf" srcId="{553C2301-7B71-4097-A511-2EB001ED5D01}" destId="{ECB33A88-BD8D-4459-A107-CBEC8A96524B}" srcOrd="1" destOrd="0" presId="urn:microsoft.com/office/officeart/2005/8/layout/orgChart1"/>
    <dgm:cxn modelId="{4CD3C099-0F32-4531-B681-F607DA53BAFD}" type="presOf" srcId="{47878B5A-F07B-47D8-909C-34396882BFCF}" destId="{A2E79E01-6EEA-4CD5-88A5-EF8EF1A596D2}" srcOrd="0" destOrd="0" presId="urn:microsoft.com/office/officeart/2005/8/layout/orgChart1"/>
    <dgm:cxn modelId="{5CBCA427-63D0-4E04-AC18-CAA0DDA00CB4}" type="presOf" srcId="{4BEA299A-AE39-4160-8B76-C382933E401F}" destId="{42B4025E-E6F9-408D-83A1-AED8A67AB165}" srcOrd="1" destOrd="0" presId="urn:microsoft.com/office/officeart/2005/8/layout/orgChart1"/>
    <dgm:cxn modelId="{3B0C1353-2BF7-483F-82CB-992EA0FA4246}" type="presOf" srcId="{AFFA7FDA-59A1-4B66-97BE-C25936D9EFFC}" destId="{B8607F84-6EDA-43CA-8897-5D6B9E959A99}" srcOrd="0" destOrd="0" presId="urn:microsoft.com/office/officeart/2005/8/layout/orgChart1"/>
    <dgm:cxn modelId="{346C64EC-CFD4-4445-9EBB-EB5D3AF9ECDA}" srcId="{24165B5F-3F50-4011-B24A-CC0AC394A7F7}" destId="{4BEA299A-AE39-4160-8B76-C382933E401F}" srcOrd="0" destOrd="0" parTransId="{BEF0B5CC-9960-475C-9087-8E0D82E72C2F}" sibTransId="{9ABD6BAE-8A3B-4BB4-BABB-5B9BD23C7DDD}"/>
    <dgm:cxn modelId="{DA300D50-D165-4BCC-991A-DE9680CBF1F0}" type="presOf" srcId="{BEF0B5CC-9960-475C-9087-8E0D82E72C2F}" destId="{3BA39740-418C-4988-B6D8-EB1D9574D8A2}" srcOrd="0" destOrd="0" presId="urn:microsoft.com/office/officeart/2005/8/layout/orgChart1"/>
    <dgm:cxn modelId="{B4CED93B-6E07-48C2-B16F-D88649594C11}" srcId="{4BF08527-1389-4B2F-8DC8-BE3AAF2D5D80}" destId="{CB8CD324-2004-4CF1-9D2D-9671744B03D7}" srcOrd="0" destOrd="0" parTransId="{E35FADDD-36D8-4E19-BEB6-F1CCFCEB5229}" sibTransId="{C8918BE1-8E3E-4A99-ADE2-6253B346231A}"/>
    <dgm:cxn modelId="{88AD72F8-1A6D-48D3-9245-BB2983168E0B}" type="presOf" srcId="{49450FB5-96E8-42A9-9C3B-53BD22D45310}" destId="{23FA0233-7AB7-4AB9-9986-6ECFB336D45F}" srcOrd="1" destOrd="0" presId="urn:microsoft.com/office/officeart/2005/8/layout/orgChart1"/>
    <dgm:cxn modelId="{8E418468-35DF-4A58-B3B0-E11BEBB6DB73}" type="presOf" srcId="{04208D08-476D-4DF2-943D-AF2BA514981E}" destId="{943347C1-7831-4AD3-8D07-3E599D7DB70F}" srcOrd="1" destOrd="0" presId="urn:microsoft.com/office/officeart/2005/8/layout/orgChart1"/>
    <dgm:cxn modelId="{038F2597-BCCF-445B-8708-26FF55DCA66C}" type="presOf" srcId="{765603CE-8BBF-43B3-91AC-EC7899728B00}" destId="{5A41EABB-F35F-43E3-ABEF-1A5EAB036314}" srcOrd="0" destOrd="0" presId="urn:microsoft.com/office/officeart/2005/8/layout/orgChart1"/>
    <dgm:cxn modelId="{BD740DC6-A075-434D-9AA7-3ED656FA2E00}" type="presOf" srcId="{777A18DF-D27D-4303-AEA7-C6BF7D6F3204}" destId="{4C7B2BA9-1478-4085-A129-3E65B675E920}" srcOrd="1" destOrd="0" presId="urn:microsoft.com/office/officeart/2005/8/layout/orgChart1"/>
    <dgm:cxn modelId="{6EE76B06-11FE-4222-8DD8-8E0422E488EA}" type="presOf" srcId="{25AF3330-5215-48BD-B8F2-39428311E7AB}" destId="{5498D1DB-5134-416B-A80A-35B05130B830}" srcOrd="0" destOrd="0" presId="urn:microsoft.com/office/officeart/2005/8/layout/orgChart1"/>
    <dgm:cxn modelId="{AD9BCCB0-E4AF-419C-A49B-A478A554D37A}" type="presOf" srcId="{A9F58138-8230-4D50-8391-1174714FDE45}" destId="{1E5F417D-797C-4C01-98AD-74D9D89E14AC}" srcOrd="0" destOrd="0" presId="urn:microsoft.com/office/officeart/2005/8/layout/orgChart1"/>
    <dgm:cxn modelId="{49E3769E-1BAD-4FEE-A6FF-F00EF1BE566A}" type="presOf" srcId="{D520F8F0-C0D8-49B8-970B-B856EE082054}" destId="{C407B458-7D4E-4C58-8E26-1D6A86BBBFE7}" srcOrd="0" destOrd="0" presId="urn:microsoft.com/office/officeart/2005/8/layout/orgChart1"/>
    <dgm:cxn modelId="{FC2E27D1-55F0-4705-9323-28EC7C7C6E19}" type="presOf" srcId="{25AF3330-5215-48BD-B8F2-39428311E7AB}" destId="{C8FAB016-7B63-4852-BCBA-2E1BF74C086B}" srcOrd="1" destOrd="0" presId="urn:microsoft.com/office/officeart/2005/8/layout/orgChart1"/>
    <dgm:cxn modelId="{53AF400F-814D-48F5-A797-F99BC7E7783B}" type="presOf" srcId="{C5D9DF7C-A2D0-4D67-ABA0-7C860652E330}" destId="{5CC173A7-88A0-419F-9176-632DA81CD4AE}" srcOrd="0" destOrd="0" presId="urn:microsoft.com/office/officeart/2005/8/layout/orgChart1"/>
    <dgm:cxn modelId="{06984D5F-96D8-45F9-85B7-47F576ECE94D}" type="presOf" srcId="{777A18DF-D27D-4303-AEA7-C6BF7D6F3204}" destId="{CC576599-329A-4FFC-B6EC-EB82BE59C394}" srcOrd="0" destOrd="0" presId="urn:microsoft.com/office/officeart/2005/8/layout/orgChart1"/>
    <dgm:cxn modelId="{05A25E65-0D75-42A0-BF31-464070BC2135}" srcId="{79582B2A-771F-41F8-ACA4-8345F3E75D61}" destId="{4BF08527-1389-4B2F-8DC8-BE3AAF2D5D80}" srcOrd="3" destOrd="0" parTransId="{BF660801-D8A6-475A-B5DD-069C6F0D69EE}" sibTransId="{910E3B69-90BE-4353-AB4E-190FA2FEBD8D}"/>
    <dgm:cxn modelId="{BFD1F0E4-71B1-4697-BB53-77D8435EEB7E}" type="presOf" srcId="{D170AB9F-10FA-4B80-9DF5-A0E8BA391B5F}" destId="{C7C17C7C-7734-4101-BDE9-957E16AE54D0}" srcOrd="1" destOrd="0" presId="urn:microsoft.com/office/officeart/2005/8/layout/orgChart1"/>
    <dgm:cxn modelId="{55AB7AEF-2B75-4683-B0A8-DEE8295E3D60}" srcId="{123BE5C0-408B-4C8D-AFB8-6A3BE86C7D2A}" destId="{909B6A11-F491-42B6-AE02-1B72FE60E127}" srcOrd="0" destOrd="0" parTransId="{79E7A225-810E-41C1-BBAC-EFF8CBDDB2A5}" sibTransId="{79B17509-F3E8-4665-819A-F705E9ED02DD}"/>
    <dgm:cxn modelId="{E70F40CC-874C-4872-A2D4-4F8FC88F68E0}" type="presOf" srcId="{C4031B6C-C0C9-48E1-BBAC-B407E6B24211}" destId="{E2C39A18-8F3F-4748-97C2-03ED4C0751E5}" srcOrd="1" destOrd="0" presId="urn:microsoft.com/office/officeart/2005/8/layout/orgChart1"/>
    <dgm:cxn modelId="{4E286A74-9C2A-480A-B19B-F3D79F54A223}" type="presOf" srcId="{24165B5F-3F50-4011-B24A-CC0AC394A7F7}" destId="{0B7A9DA8-F300-448E-A3D0-9D26AC30DC4E}" srcOrd="1" destOrd="0" presId="urn:microsoft.com/office/officeart/2005/8/layout/orgChart1"/>
    <dgm:cxn modelId="{D9BD6918-644C-49F9-83AC-3FC6246F9BA8}" srcId="{EEFE3182-C86C-47B3-A6CC-BEA1DF25E6DC}" destId="{49450FB5-96E8-42A9-9C3B-53BD22D45310}" srcOrd="0" destOrd="0" parTransId="{588D06C1-D910-47BD-B219-5A7675289699}" sibTransId="{5275A8FD-51F6-4748-9917-8E424AD0E624}"/>
    <dgm:cxn modelId="{9D4A5AC2-C21F-4DC8-8F59-D4608A3B060F}" srcId="{CB8CD324-2004-4CF1-9D2D-9671744B03D7}" destId="{777A18DF-D27D-4303-AEA7-C6BF7D6F3204}" srcOrd="0" destOrd="0" parTransId="{DC565462-542E-4D75-9E7B-7FE630DA8935}" sibTransId="{FA8DA28A-28FF-4246-9BC9-09C300DFE400}"/>
    <dgm:cxn modelId="{2A6C6DC1-8C2D-42C8-8CE3-CAEB8862E28E}" type="presOf" srcId="{9A001289-83DF-4411-87B7-F1FD6E34C8FE}" destId="{49C996D0-B7EE-4EE8-B58C-0069CA9F71A6}" srcOrd="0" destOrd="0" presId="urn:microsoft.com/office/officeart/2005/8/layout/orgChart1"/>
    <dgm:cxn modelId="{EF7270C0-61C3-4AB0-822E-05A0B82578C7}" srcId="{A9F58138-8230-4D50-8391-1174714FDE45}" destId="{79582B2A-771F-41F8-ACA4-8345F3E75D61}" srcOrd="0" destOrd="0" parTransId="{B2A6B196-02A2-4BF1-B864-09FB688F1113}" sibTransId="{0D1DB071-A96A-49FC-A360-9FDB71A790BE}"/>
    <dgm:cxn modelId="{F1ED387D-A6FD-4888-8E82-11880C6766F4}" type="presOf" srcId="{BF660801-D8A6-475A-B5DD-069C6F0D69EE}" destId="{B89326D9-0CFF-45EC-992F-DBEC318D0DF0}" srcOrd="0" destOrd="0" presId="urn:microsoft.com/office/officeart/2005/8/layout/orgChart1"/>
    <dgm:cxn modelId="{D511882F-3296-4753-A477-374379E54924}" srcId="{8BD4E37D-0F8A-41AA-B630-B0110F9FC513}" destId="{123BE5C0-408B-4C8D-AFB8-6A3BE86C7D2A}" srcOrd="0" destOrd="0" parTransId="{23B3B80C-51D6-45E4-B00D-484FF6BC65DD}" sibTransId="{2F9EF665-0E26-4BB7-9B92-A3FC43DCF4CE}"/>
    <dgm:cxn modelId="{47D4491F-8718-4086-89D5-F5381939C3B3}" type="presOf" srcId="{B576FEB4-4026-4357-AD44-CD9B56629C76}" destId="{A4C0FEF2-8453-4072-B683-5CB332B25D90}" srcOrd="1" destOrd="0" presId="urn:microsoft.com/office/officeart/2005/8/layout/orgChart1"/>
    <dgm:cxn modelId="{45EF1CDB-EADC-471F-A384-9644BBFEC4A7}" type="presOf" srcId="{4BEA299A-AE39-4160-8B76-C382933E401F}" destId="{C70FA0D0-772B-40E0-8F8D-A1C1ABF87E32}" srcOrd="0" destOrd="0" presId="urn:microsoft.com/office/officeart/2005/8/layout/orgChart1"/>
    <dgm:cxn modelId="{078463B7-7BFF-4580-95A5-88AD3377ABAB}" type="presOf" srcId="{E4A2D85D-D89C-46F7-81F3-E178B2BE5ED2}" destId="{6703A8EA-C718-4AAD-8E11-1E9505B20662}" srcOrd="0" destOrd="0" presId="urn:microsoft.com/office/officeart/2005/8/layout/orgChart1"/>
    <dgm:cxn modelId="{671D0B25-8A60-4547-A7F0-F78BD8B2BDEC}" type="presOf" srcId="{8BD4E37D-0F8A-41AA-B630-B0110F9FC513}" destId="{04FC9D7C-9A53-403A-8049-74CDBA7E452D}" srcOrd="1" destOrd="0" presId="urn:microsoft.com/office/officeart/2005/8/layout/orgChart1"/>
    <dgm:cxn modelId="{39E19322-65B2-42C4-9570-DAF0AF108A19}" type="presOf" srcId="{79582B2A-771F-41F8-ACA4-8345F3E75D61}" destId="{0FF9DDE0-35A3-4055-8905-B10346E6CC9D}" srcOrd="0" destOrd="0" presId="urn:microsoft.com/office/officeart/2005/8/layout/orgChart1"/>
    <dgm:cxn modelId="{4EF8C914-E4F3-4BA7-9358-DF8678EF7E0C}" srcId="{553C2301-7B71-4097-A511-2EB001ED5D01}" destId="{EEFE3182-C86C-47B3-A6CC-BEA1DF25E6DC}" srcOrd="0" destOrd="0" parTransId="{AFFA7FDA-59A1-4B66-97BE-C25936D9EFFC}" sibTransId="{40A10CE1-4EA3-4A07-9CFC-47F7413A03E6}"/>
    <dgm:cxn modelId="{6DAD3A8D-EAC8-4DC6-87E3-1B48F6E2F9BF}" type="presOf" srcId="{123BE5C0-408B-4C8D-AFB8-6A3BE86C7D2A}" destId="{82EB4BB9-6019-4298-8F8B-7B4F19FFEDD9}" srcOrd="1" destOrd="0" presId="urn:microsoft.com/office/officeart/2005/8/layout/orgChart1"/>
    <dgm:cxn modelId="{929C76E3-39A4-4B7C-BDEB-CB0E1AD84920}" srcId="{C4031B6C-C0C9-48E1-BBAC-B407E6B24211}" destId="{8BD4E37D-0F8A-41AA-B630-B0110F9FC513}" srcOrd="0" destOrd="0" parTransId="{9A001289-83DF-4411-87B7-F1FD6E34C8FE}" sibTransId="{44B354B6-AAE2-45B2-8001-F9750B2BEC77}"/>
    <dgm:cxn modelId="{36375278-287F-42DE-95F1-88A49186474F}" srcId="{49CBEAE8-0CEB-4755-966B-4F11573EAB70}" destId="{24165B5F-3F50-4011-B24A-CC0AC394A7F7}" srcOrd="0" destOrd="0" parTransId="{3E9D881F-C47D-48D7-A80D-F078A95BBA4A}" sibTransId="{ECF6C63B-1F52-47CD-B0AD-D41BFFE17FAB}"/>
    <dgm:cxn modelId="{9A798036-62C2-4AD4-A3F9-8925A0A2CBBF}" type="presParOf" srcId="{1E5F417D-797C-4C01-98AD-74D9D89E14AC}" destId="{54546402-1754-4FC5-B21E-356F8F3C2269}" srcOrd="0" destOrd="0" presId="urn:microsoft.com/office/officeart/2005/8/layout/orgChart1"/>
    <dgm:cxn modelId="{03E866F3-0A38-4B7A-ACAF-6F837C0F79F6}" type="presParOf" srcId="{54546402-1754-4FC5-B21E-356F8F3C2269}" destId="{4695593F-5DE2-4FDF-9E13-B182DC96B39B}" srcOrd="0" destOrd="0" presId="urn:microsoft.com/office/officeart/2005/8/layout/orgChart1"/>
    <dgm:cxn modelId="{100627C1-6EDB-4C0D-BB56-ED3130773532}" type="presParOf" srcId="{4695593F-5DE2-4FDF-9E13-B182DC96B39B}" destId="{0FF9DDE0-35A3-4055-8905-B10346E6CC9D}" srcOrd="0" destOrd="0" presId="urn:microsoft.com/office/officeart/2005/8/layout/orgChart1"/>
    <dgm:cxn modelId="{8FEFA6E3-BFC7-421D-9249-AC2D3C5765FC}" type="presParOf" srcId="{4695593F-5DE2-4FDF-9E13-B182DC96B39B}" destId="{F2596F2F-8BE7-430E-A83B-456A165AB2CB}" srcOrd="1" destOrd="0" presId="urn:microsoft.com/office/officeart/2005/8/layout/orgChart1"/>
    <dgm:cxn modelId="{F0B2F4B6-DE61-4E50-9F1D-701E90C5E398}" type="presParOf" srcId="{54546402-1754-4FC5-B21E-356F8F3C2269}" destId="{96ABE26D-7EEA-413B-808E-A529222E248F}" srcOrd="1" destOrd="0" presId="urn:microsoft.com/office/officeart/2005/8/layout/orgChart1"/>
    <dgm:cxn modelId="{8DD13528-F711-44AC-88BA-9D38699F9554}" type="presParOf" srcId="{96ABE26D-7EEA-413B-808E-A529222E248F}" destId="{5A41EABB-F35F-43E3-ABEF-1A5EAB036314}" srcOrd="0" destOrd="0" presId="urn:microsoft.com/office/officeart/2005/8/layout/orgChart1"/>
    <dgm:cxn modelId="{FED9E7D7-96B6-4BEC-94B6-036E94EAA2DB}" type="presParOf" srcId="{96ABE26D-7EEA-413B-808E-A529222E248F}" destId="{77848D2A-BBB4-49AE-A16A-C6208C751AA3}" srcOrd="1" destOrd="0" presId="urn:microsoft.com/office/officeart/2005/8/layout/orgChart1"/>
    <dgm:cxn modelId="{6B401F17-A021-40A0-AB78-E93A20DC0A0B}" type="presParOf" srcId="{77848D2A-BBB4-49AE-A16A-C6208C751AA3}" destId="{CE3E1AF6-672C-4B31-9A54-09218CC50CFA}" srcOrd="0" destOrd="0" presId="urn:microsoft.com/office/officeart/2005/8/layout/orgChart1"/>
    <dgm:cxn modelId="{E020E440-3B98-48C3-B0B2-829EEDBAEC9A}" type="presParOf" srcId="{CE3E1AF6-672C-4B31-9A54-09218CC50CFA}" destId="{7A261EB1-481D-4685-9B37-8827B92C37D2}" srcOrd="0" destOrd="0" presId="urn:microsoft.com/office/officeart/2005/8/layout/orgChart1"/>
    <dgm:cxn modelId="{2B54580E-9224-4E69-9E12-6453EBB10D2F}" type="presParOf" srcId="{CE3E1AF6-672C-4B31-9A54-09218CC50CFA}" destId="{943347C1-7831-4AD3-8D07-3E599D7DB70F}" srcOrd="1" destOrd="0" presId="urn:microsoft.com/office/officeart/2005/8/layout/orgChart1"/>
    <dgm:cxn modelId="{73BD2A49-EF64-4600-8A6A-210FD4511E34}" type="presParOf" srcId="{77848D2A-BBB4-49AE-A16A-C6208C751AA3}" destId="{C35F0F5A-011D-4BAB-BA58-4E4393C4B65B}" srcOrd="1" destOrd="0" presId="urn:microsoft.com/office/officeart/2005/8/layout/orgChart1"/>
    <dgm:cxn modelId="{5590BEF1-1D64-4CE0-B025-2FE41D659A63}" type="presParOf" srcId="{C35F0F5A-011D-4BAB-BA58-4E4393C4B65B}" destId="{2ADCBCF8-7064-4512-96AB-4D380D454A8C}" srcOrd="0" destOrd="0" presId="urn:microsoft.com/office/officeart/2005/8/layout/orgChart1"/>
    <dgm:cxn modelId="{8F874614-29D6-4FFC-AB9E-2874A8363E79}" type="presParOf" srcId="{C35F0F5A-011D-4BAB-BA58-4E4393C4B65B}" destId="{B529EC5E-E7E0-4ECE-AA4F-D7967131716C}" srcOrd="1" destOrd="0" presId="urn:microsoft.com/office/officeart/2005/8/layout/orgChart1"/>
    <dgm:cxn modelId="{B642D653-003C-4AA1-9BBB-362DD7D8A3F7}" type="presParOf" srcId="{B529EC5E-E7E0-4ECE-AA4F-D7967131716C}" destId="{8FEB290B-0221-48F3-9255-A4171E0BBE92}" srcOrd="0" destOrd="0" presId="urn:microsoft.com/office/officeart/2005/8/layout/orgChart1"/>
    <dgm:cxn modelId="{55BD3319-3C4A-4115-923C-78E1E7015998}" type="presParOf" srcId="{8FEB290B-0221-48F3-9255-A4171E0BBE92}" destId="{5023BB21-E419-4470-B591-DC21520673CB}" srcOrd="0" destOrd="0" presId="urn:microsoft.com/office/officeart/2005/8/layout/orgChart1"/>
    <dgm:cxn modelId="{16C27E08-7CAF-40FC-AFD9-B0A86055B0F7}" type="presParOf" srcId="{8FEB290B-0221-48F3-9255-A4171E0BBE92}" destId="{7F1DF133-1C77-4D22-A5C0-53EFEB75D7A4}" srcOrd="1" destOrd="0" presId="urn:microsoft.com/office/officeart/2005/8/layout/orgChart1"/>
    <dgm:cxn modelId="{DC8B9AA8-97F3-4843-A0F0-EFF28B99C331}" type="presParOf" srcId="{B529EC5E-E7E0-4ECE-AA4F-D7967131716C}" destId="{750D3DDE-55B9-41FB-A2D4-85426400E0A6}" srcOrd="1" destOrd="0" presId="urn:microsoft.com/office/officeart/2005/8/layout/orgChart1"/>
    <dgm:cxn modelId="{4D52078D-8C8B-475C-8CF7-EE9809C24EAF}" type="presParOf" srcId="{750D3DDE-55B9-41FB-A2D4-85426400E0A6}" destId="{2AE21EBA-9838-44F0-AD28-FD6DB2C7275A}" srcOrd="0" destOrd="0" presId="urn:microsoft.com/office/officeart/2005/8/layout/orgChart1"/>
    <dgm:cxn modelId="{40DD5CCF-99AC-4EBF-BC00-F23CC8A95077}" type="presParOf" srcId="{750D3DDE-55B9-41FB-A2D4-85426400E0A6}" destId="{3145B524-F6EA-4C6D-819E-5B5B2CDA0959}" srcOrd="1" destOrd="0" presId="urn:microsoft.com/office/officeart/2005/8/layout/orgChart1"/>
    <dgm:cxn modelId="{969FD63D-6104-4C6E-9867-BA14B59FA27E}" type="presParOf" srcId="{3145B524-F6EA-4C6D-819E-5B5B2CDA0959}" destId="{11BFB6FE-7E78-4F2F-8B6C-EFD90D4EED3F}" srcOrd="0" destOrd="0" presId="urn:microsoft.com/office/officeart/2005/8/layout/orgChart1"/>
    <dgm:cxn modelId="{673F8B7A-88E1-44EA-985B-6FE089C9D6FF}" type="presParOf" srcId="{11BFB6FE-7E78-4F2F-8B6C-EFD90D4EED3F}" destId="{237C279E-766A-4F2F-A075-1C9E5BD0ED50}" srcOrd="0" destOrd="0" presId="urn:microsoft.com/office/officeart/2005/8/layout/orgChart1"/>
    <dgm:cxn modelId="{611DF1DB-0B88-44EE-861F-97259CF00A9B}" type="presParOf" srcId="{11BFB6FE-7E78-4F2F-8B6C-EFD90D4EED3F}" destId="{52E04AEC-E27B-4E10-BDAF-293080248426}" srcOrd="1" destOrd="0" presId="urn:microsoft.com/office/officeart/2005/8/layout/orgChart1"/>
    <dgm:cxn modelId="{6B37F9BD-456F-4CDA-9987-2F72575F4089}" type="presParOf" srcId="{3145B524-F6EA-4C6D-819E-5B5B2CDA0959}" destId="{D67F88C1-ED60-48F0-9CC7-5D81C167FE36}" srcOrd="1" destOrd="0" presId="urn:microsoft.com/office/officeart/2005/8/layout/orgChart1"/>
    <dgm:cxn modelId="{5EF51322-3A47-45EC-B04F-C8B5609D4148}" type="presParOf" srcId="{D67F88C1-ED60-48F0-9CC7-5D81C167FE36}" destId="{24FC91D7-7E01-46A6-A66F-F61E221B134B}" srcOrd="0" destOrd="0" presId="urn:microsoft.com/office/officeart/2005/8/layout/orgChart1"/>
    <dgm:cxn modelId="{230DFF04-B4ED-4AB9-8A9B-D3BD12A86F35}" type="presParOf" srcId="{D67F88C1-ED60-48F0-9CC7-5D81C167FE36}" destId="{5C556806-27C6-4C79-8051-B27A648C8B98}" srcOrd="1" destOrd="0" presId="urn:microsoft.com/office/officeart/2005/8/layout/orgChart1"/>
    <dgm:cxn modelId="{3CB3EDBC-408E-49C2-802E-7836175081F6}" type="presParOf" srcId="{5C556806-27C6-4C79-8051-B27A648C8B98}" destId="{C23079E9-FCC2-4D82-8BF3-8D5DD3023DF2}" srcOrd="0" destOrd="0" presId="urn:microsoft.com/office/officeart/2005/8/layout/orgChart1"/>
    <dgm:cxn modelId="{E2080E64-A009-49A2-AB37-683A7367B65C}" type="presParOf" srcId="{C23079E9-FCC2-4D82-8BF3-8D5DD3023DF2}" destId="{1FAA7E7C-1AF0-4E03-B1D7-F6B903AD41AF}" srcOrd="0" destOrd="0" presId="urn:microsoft.com/office/officeart/2005/8/layout/orgChart1"/>
    <dgm:cxn modelId="{5BDA0CC0-7A78-4670-8D4E-653C468CD10B}" type="presParOf" srcId="{C23079E9-FCC2-4D82-8BF3-8D5DD3023DF2}" destId="{0B7A9DA8-F300-448E-A3D0-9D26AC30DC4E}" srcOrd="1" destOrd="0" presId="urn:microsoft.com/office/officeart/2005/8/layout/orgChart1"/>
    <dgm:cxn modelId="{AA7791EA-526E-4BC1-851B-EF71AD9FF83F}" type="presParOf" srcId="{5C556806-27C6-4C79-8051-B27A648C8B98}" destId="{FB8DB6D3-DEF9-4999-BB78-02DCF927D475}" srcOrd="1" destOrd="0" presId="urn:microsoft.com/office/officeart/2005/8/layout/orgChart1"/>
    <dgm:cxn modelId="{2EBB4853-2934-4DBE-AA02-0C4D74506720}" type="presParOf" srcId="{FB8DB6D3-DEF9-4999-BB78-02DCF927D475}" destId="{3BA39740-418C-4988-B6D8-EB1D9574D8A2}" srcOrd="0" destOrd="0" presId="urn:microsoft.com/office/officeart/2005/8/layout/orgChart1"/>
    <dgm:cxn modelId="{07BF8F40-76D0-4EA6-AF93-6F11AA6FF4F4}" type="presParOf" srcId="{FB8DB6D3-DEF9-4999-BB78-02DCF927D475}" destId="{4E4501DE-9927-405F-BE37-FFBE56F3DDFB}" srcOrd="1" destOrd="0" presId="urn:microsoft.com/office/officeart/2005/8/layout/orgChart1"/>
    <dgm:cxn modelId="{6ADB3579-E8EC-48E5-8779-6D52EDCE9650}" type="presParOf" srcId="{4E4501DE-9927-405F-BE37-FFBE56F3DDFB}" destId="{F6EC3A68-7925-45AF-9FBF-C91895A9901A}" srcOrd="0" destOrd="0" presId="urn:microsoft.com/office/officeart/2005/8/layout/orgChart1"/>
    <dgm:cxn modelId="{E9B3931B-0E31-49F5-BB0D-FDA43CAB97BC}" type="presParOf" srcId="{F6EC3A68-7925-45AF-9FBF-C91895A9901A}" destId="{C70FA0D0-772B-40E0-8F8D-A1C1ABF87E32}" srcOrd="0" destOrd="0" presId="urn:microsoft.com/office/officeart/2005/8/layout/orgChart1"/>
    <dgm:cxn modelId="{AA9A543E-6EFA-4593-B3DA-3EDA0A9D3EE5}" type="presParOf" srcId="{F6EC3A68-7925-45AF-9FBF-C91895A9901A}" destId="{42B4025E-E6F9-408D-83A1-AED8A67AB165}" srcOrd="1" destOrd="0" presId="urn:microsoft.com/office/officeart/2005/8/layout/orgChart1"/>
    <dgm:cxn modelId="{B1A23E4A-3F37-456E-B9E0-F0E1AE2197A8}" type="presParOf" srcId="{4E4501DE-9927-405F-BE37-FFBE56F3DDFB}" destId="{B92F43D2-FAB9-44D2-9C79-37719A427217}" srcOrd="1" destOrd="0" presId="urn:microsoft.com/office/officeart/2005/8/layout/orgChart1"/>
    <dgm:cxn modelId="{1C699F6E-B479-47B1-944E-0E04CF4AB8CF}" type="presParOf" srcId="{B92F43D2-FAB9-44D2-9C79-37719A427217}" destId="{5CC173A7-88A0-419F-9176-632DA81CD4AE}" srcOrd="0" destOrd="0" presId="urn:microsoft.com/office/officeart/2005/8/layout/orgChart1"/>
    <dgm:cxn modelId="{CBC3D860-C21D-42B9-A032-2B70C2C8D0E8}" type="presParOf" srcId="{B92F43D2-FAB9-44D2-9C79-37719A427217}" destId="{F8E75EAE-D301-439A-910A-8D9563DCC753}" srcOrd="1" destOrd="0" presId="urn:microsoft.com/office/officeart/2005/8/layout/orgChart1"/>
    <dgm:cxn modelId="{1B0EA563-28C7-4B37-9391-7188D738BB66}" type="presParOf" srcId="{F8E75EAE-D301-439A-910A-8D9563DCC753}" destId="{BABBAF35-22CD-45D5-BE9E-EFC3BC9B2B68}" srcOrd="0" destOrd="0" presId="urn:microsoft.com/office/officeart/2005/8/layout/orgChart1"/>
    <dgm:cxn modelId="{3784B625-A786-4B57-B56C-203436E06F56}" type="presParOf" srcId="{BABBAF35-22CD-45D5-BE9E-EFC3BC9B2B68}" destId="{65386CD6-96EF-4CFE-996A-E400C0669972}" srcOrd="0" destOrd="0" presId="urn:microsoft.com/office/officeart/2005/8/layout/orgChart1"/>
    <dgm:cxn modelId="{65C116D7-1DCF-47A0-8D94-DE2C1A8ACCCE}" type="presParOf" srcId="{BABBAF35-22CD-45D5-BE9E-EFC3BC9B2B68}" destId="{A4C0FEF2-8453-4072-B683-5CB332B25D90}" srcOrd="1" destOrd="0" presId="urn:microsoft.com/office/officeart/2005/8/layout/orgChart1"/>
    <dgm:cxn modelId="{9BC55116-958E-4E26-A364-C401C830999A}" type="presParOf" srcId="{F8E75EAE-D301-439A-910A-8D9563DCC753}" destId="{D02FABD8-D7A5-4344-B255-204D4A81E80D}" srcOrd="1" destOrd="0" presId="urn:microsoft.com/office/officeart/2005/8/layout/orgChart1"/>
    <dgm:cxn modelId="{7C11BE4E-D966-4F6E-9143-40A1D0C4C535}" type="presParOf" srcId="{F8E75EAE-D301-439A-910A-8D9563DCC753}" destId="{1039002F-75ED-4FEE-BA85-E3AE4A1A5222}" srcOrd="2" destOrd="0" presId="urn:microsoft.com/office/officeart/2005/8/layout/orgChart1"/>
    <dgm:cxn modelId="{552521B8-1CBF-4A04-AD70-A112A6C8C8C3}" type="presParOf" srcId="{4E4501DE-9927-405F-BE37-FFBE56F3DDFB}" destId="{F49818EC-569D-4AA5-93EB-5CED8982B32F}" srcOrd="2" destOrd="0" presId="urn:microsoft.com/office/officeart/2005/8/layout/orgChart1"/>
    <dgm:cxn modelId="{7C1C9039-E41C-46AC-83BD-0BF41319F2D4}" type="presParOf" srcId="{5C556806-27C6-4C79-8051-B27A648C8B98}" destId="{C72DD5F1-2242-49D7-AD52-6E091F8594E6}" srcOrd="2" destOrd="0" presId="urn:microsoft.com/office/officeart/2005/8/layout/orgChart1"/>
    <dgm:cxn modelId="{9B914F41-4882-4F5D-A995-9C307332D42B}" type="presParOf" srcId="{3145B524-F6EA-4C6D-819E-5B5B2CDA0959}" destId="{9404B711-59F9-47E6-A84D-E58B4ACC0A5E}" srcOrd="2" destOrd="0" presId="urn:microsoft.com/office/officeart/2005/8/layout/orgChart1"/>
    <dgm:cxn modelId="{78DB19D9-E846-4ACE-93BA-B88848030042}" type="presParOf" srcId="{B529EC5E-E7E0-4ECE-AA4F-D7967131716C}" destId="{1B15F2B0-EB74-450A-8618-7C6E1FC20200}" srcOrd="2" destOrd="0" presId="urn:microsoft.com/office/officeart/2005/8/layout/orgChart1"/>
    <dgm:cxn modelId="{902862F5-BF96-472E-91BC-94377D29AED1}" type="presParOf" srcId="{77848D2A-BBB4-49AE-A16A-C6208C751AA3}" destId="{5DA98BAB-A090-4C31-9328-D9E0B0C21A1D}" srcOrd="2" destOrd="0" presId="urn:microsoft.com/office/officeart/2005/8/layout/orgChart1"/>
    <dgm:cxn modelId="{3929D82B-75D7-41D2-A850-A724E519927C}" type="presParOf" srcId="{96ABE26D-7EEA-413B-808E-A529222E248F}" destId="{58DA5640-8428-4944-AAE7-0D7AA6EA6E0F}" srcOrd="2" destOrd="0" presId="urn:microsoft.com/office/officeart/2005/8/layout/orgChart1"/>
    <dgm:cxn modelId="{25BFC7B7-D62F-4A8C-B22B-2B048AD14515}" type="presParOf" srcId="{96ABE26D-7EEA-413B-808E-A529222E248F}" destId="{5AEAF4C3-DF35-451A-AD72-B1569675B462}" srcOrd="3" destOrd="0" presId="urn:microsoft.com/office/officeart/2005/8/layout/orgChart1"/>
    <dgm:cxn modelId="{16D91490-6D66-4F0E-9B24-A676955CDBBF}" type="presParOf" srcId="{5AEAF4C3-DF35-451A-AD72-B1569675B462}" destId="{9D60F84B-D340-457C-AB41-1EF59B6DDFD1}" srcOrd="0" destOrd="0" presId="urn:microsoft.com/office/officeart/2005/8/layout/orgChart1"/>
    <dgm:cxn modelId="{20DAA5BF-4C32-4AC2-A758-E52FE2522FA9}" type="presParOf" srcId="{9D60F84B-D340-457C-AB41-1EF59B6DDFD1}" destId="{BE6B24FC-59CB-4423-91CD-564A96F6FC5F}" srcOrd="0" destOrd="0" presId="urn:microsoft.com/office/officeart/2005/8/layout/orgChart1"/>
    <dgm:cxn modelId="{6B7CF8FA-EA86-4548-913B-5F2218CA8253}" type="presParOf" srcId="{9D60F84B-D340-457C-AB41-1EF59B6DDFD1}" destId="{E2C39A18-8F3F-4748-97C2-03ED4C0751E5}" srcOrd="1" destOrd="0" presId="urn:microsoft.com/office/officeart/2005/8/layout/orgChart1"/>
    <dgm:cxn modelId="{E541726F-2926-4F2A-90C3-D1DC7C80792E}" type="presParOf" srcId="{5AEAF4C3-DF35-451A-AD72-B1569675B462}" destId="{7ADB67A1-497B-411C-85CC-14C673FB49C4}" srcOrd="1" destOrd="0" presId="urn:microsoft.com/office/officeart/2005/8/layout/orgChart1"/>
    <dgm:cxn modelId="{A634D6A6-9B20-4D95-AF9F-A7036F7FCE18}" type="presParOf" srcId="{7ADB67A1-497B-411C-85CC-14C673FB49C4}" destId="{49C996D0-B7EE-4EE8-B58C-0069CA9F71A6}" srcOrd="0" destOrd="0" presId="urn:microsoft.com/office/officeart/2005/8/layout/orgChart1"/>
    <dgm:cxn modelId="{00456368-A9AD-43C6-A08B-483FED1C2CB5}" type="presParOf" srcId="{7ADB67A1-497B-411C-85CC-14C673FB49C4}" destId="{32414EA2-8103-4CC0-8035-D6CFD6172468}" srcOrd="1" destOrd="0" presId="urn:microsoft.com/office/officeart/2005/8/layout/orgChart1"/>
    <dgm:cxn modelId="{413B4D13-0C9D-4205-A238-5E3F56F684CB}" type="presParOf" srcId="{32414EA2-8103-4CC0-8035-D6CFD6172468}" destId="{FE9B1EE3-B186-4098-9A67-3712D2FEB71A}" srcOrd="0" destOrd="0" presId="urn:microsoft.com/office/officeart/2005/8/layout/orgChart1"/>
    <dgm:cxn modelId="{58D6C321-EE84-4AA8-84E3-1C36C299E45E}" type="presParOf" srcId="{FE9B1EE3-B186-4098-9A67-3712D2FEB71A}" destId="{A64BCAEA-867E-4A30-9B0E-B385F35389FC}" srcOrd="0" destOrd="0" presId="urn:microsoft.com/office/officeart/2005/8/layout/orgChart1"/>
    <dgm:cxn modelId="{9F130CD8-BB24-47D6-8BDC-D805A2F2C121}" type="presParOf" srcId="{FE9B1EE3-B186-4098-9A67-3712D2FEB71A}" destId="{04FC9D7C-9A53-403A-8049-74CDBA7E452D}" srcOrd="1" destOrd="0" presId="urn:microsoft.com/office/officeart/2005/8/layout/orgChart1"/>
    <dgm:cxn modelId="{DA645798-1E3C-41B7-B0BE-756330AC6A02}" type="presParOf" srcId="{32414EA2-8103-4CC0-8035-D6CFD6172468}" destId="{6B843913-C255-4318-ABC6-0E0A3A79C575}" srcOrd="1" destOrd="0" presId="urn:microsoft.com/office/officeart/2005/8/layout/orgChart1"/>
    <dgm:cxn modelId="{C7F8E84C-D0A4-434F-93C2-DB743B512EBC}" type="presParOf" srcId="{6B843913-C255-4318-ABC6-0E0A3A79C575}" destId="{39CD3F8C-5D34-4FAB-A69C-195716689284}" srcOrd="0" destOrd="0" presId="urn:microsoft.com/office/officeart/2005/8/layout/orgChart1"/>
    <dgm:cxn modelId="{23D03A40-B1DF-49F7-A4F1-C839754ACF99}" type="presParOf" srcId="{6B843913-C255-4318-ABC6-0E0A3A79C575}" destId="{0E9D88C4-1414-4E32-9E8F-1020FFBEB472}" srcOrd="1" destOrd="0" presId="urn:microsoft.com/office/officeart/2005/8/layout/orgChart1"/>
    <dgm:cxn modelId="{2355BE77-F7FD-4800-8476-05370E5E9AB7}" type="presParOf" srcId="{0E9D88C4-1414-4E32-9E8F-1020FFBEB472}" destId="{4C3ED30B-F0C7-4964-9EBA-8CEB9F531A71}" srcOrd="0" destOrd="0" presId="urn:microsoft.com/office/officeart/2005/8/layout/orgChart1"/>
    <dgm:cxn modelId="{B2D07F13-9A13-4181-9B40-EBA09B6EFAB9}" type="presParOf" srcId="{4C3ED30B-F0C7-4964-9EBA-8CEB9F531A71}" destId="{27680CB0-67C8-42FB-866D-7E63F7321AC9}" srcOrd="0" destOrd="0" presId="urn:microsoft.com/office/officeart/2005/8/layout/orgChart1"/>
    <dgm:cxn modelId="{8445368C-731F-4D5A-9825-1065B047E69B}" type="presParOf" srcId="{4C3ED30B-F0C7-4964-9EBA-8CEB9F531A71}" destId="{82EB4BB9-6019-4298-8F8B-7B4F19FFEDD9}" srcOrd="1" destOrd="0" presId="urn:microsoft.com/office/officeart/2005/8/layout/orgChart1"/>
    <dgm:cxn modelId="{9F0533FB-672D-4A70-85C1-2049B5A26B0F}" type="presParOf" srcId="{0E9D88C4-1414-4E32-9E8F-1020FFBEB472}" destId="{D8007CB3-7FE5-48ED-BFFF-A6B1B03D032E}" srcOrd="1" destOrd="0" presId="urn:microsoft.com/office/officeart/2005/8/layout/orgChart1"/>
    <dgm:cxn modelId="{DF5009A3-3C13-45C4-A1FB-CD02A64895CE}" type="presParOf" srcId="{D8007CB3-7FE5-48ED-BFFF-A6B1B03D032E}" destId="{CF455AA7-1CAF-46F7-83C3-11ED7D99D1AC}" srcOrd="0" destOrd="0" presId="urn:microsoft.com/office/officeart/2005/8/layout/orgChart1"/>
    <dgm:cxn modelId="{2D975C13-9E64-4B08-8F9D-D41F07CD7BCD}" type="presParOf" srcId="{D8007CB3-7FE5-48ED-BFFF-A6B1B03D032E}" destId="{12361728-D31D-4F64-A907-7480429B415C}" srcOrd="1" destOrd="0" presId="urn:microsoft.com/office/officeart/2005/8/layout/orgChart1"/>
    <dgm:cxn modelId="{0F31640A-FE37-42EA-8D5F-073D112C9F7D}" type="presParOf" srcId="{12361728-D31D-4F64-A907-7480429B415C}" destId="{8DDDC647-B52F-4D56-AA29-163E2208CDC9}" srcOrd="0" destOrd="0" presId="urn:microsoft.com/office/officeart/2005/8/layout/orgChart1"/>
    <dgm:cxn modelId="{6393BD20-D333-4E25-9CF2-BC46D6D0C6C0}" type="presParOf" srcId="{8DDDC647-B52F-4D56-AA29-163E2208CDC9}" destId="{935A6B54-8970-43FC-8078-BEE0AE0C4D38}" srcOrd="0" destOrd="0" presId="urn:microsoft.com/office/officeart/2005/8/layout/orgChart1"/>
    <dgm:cxn modelId="{6C6C05E9-972B-4942-93EF-F6BD45BFB678}" type="presParOf" srcId="{8DDDC647-B52F-4D56-AA29-163E2208CDC9}" destId="{E6DA8419-C272-4E34-8FC1-5B9743C8EA06}" srcOrd="1" destOrd="0" presId="urn:microsoft.com/office/officeart/2005/8/layout/orgChart1"/>
    <dgm:cxn modelId="{59819133-9D3C-45E0-BDB7-EBC368075743}" type="presParOf" srcId="{12361728-D31D-4F64-A907-7480429B415C}" destId="{2664D05A-A92B-4407-835B-A1C643F75483}" srcOrd="1" destOrd="0" presId="urn:microsoft.com/office/officeart/2005/8/layout/orgChart1"/>
    <dgm:cxn modelId="{8640A898-AADD-4FC0-9BE2-574BB018CBBE}" type="presParOf" srcId="{2664D05A-A92B-4407-835B-A1C643F75483}" destId="{7CA560C4-933D-40E7-96D1-FCC99E61E884}" srcOrd="0" destOrd="0" presId="urn:microsoft.com/office/officeart/2005/8/layout/orgChart1"/>
    <dgm:cxn modelId="{38DBD88A-89F3-42F0-BC0D-EBF50664A740}" type="presParOf" srcId="{2664D05A-A92B-4407-835B-A1C643F75483}" destId="{70739957-9407-488D-89DE-095EB77C9BBE}" srcOrd="1" destOrd="0" presId="urn:microsoft.com/office/officeart/2005/8/layout/orgChart1"/>
    <dgm:cxn modelId="{FA3882EA-19AC-4CAD-B770-B0B9F9A8FBF2}" type="presParOf" srcId="{70739957-9407-488D-89DE-095EB77C9BBE}" destId="{94C2DED6-6F50-4A49-853E-ED4178C86067}" srcOrd="0" destOrd="0" presId="urn:microsoft.com/office/officeart/2005/8/layout/orgChart1"/>
    <dgm:cxn modelId="{6D06FF87-4CD3-4C8B-B6E4-04DDF8B7C3CB}" type="presParOf" srcId="{94C2DED6-6F50-4A49-853E-ED4178C86067}" destId="{C407B458-7D4E-4C58-8E26-1D6A86BBBFE7}" srcOrd="0" destOrd="0" presId="urn:microsoft.com/office/officeart/2005/8/layout/orgChart1"/>
    <dgm:cxn modelId="{A71AD58F-5EED-4F35-84A5-4A7C071617EA}" type="presParOf" srcId="{94C2DED6-6F50-4A49-853E-ED4178C86067}" destId="{25BE3E4E-DDB3-45AA-827A-D5DEC6D3BE87}" srcOrd="1" destOrd="0" presId="urn:microsoft.com/office/officeart/2005/8/layout/orgChart1"/>
    <dgm:cxn modelId="{571CF331-A3C1-4589-A93F-E4E967DA62BA}" type="presParOf" srcId="{70739957-9407-488D-89DE-095EB77C9BBE}" destId="{6AE7BA66-0833-476B-A4C0-171BA19F2E5C}" srcOrd="1" destOrd="0" presId="urn:microsoft.com/office/officeart/2005/8/layout/orgChart1"/>
    <dgm:cxn modelId="{B887657A-DCE9-45CA-A9B6-40AFD7ABF95C}" type="presParOf" srcId="{6AE7BA66-0833-476B-A4C0-171BA19F2E5C}" destId="{6703A8EA-C718-4AAD-8E11-1E9505B20662}" srcOrd="0" destOrd="0" presId="urn:microsoft.com/office/officeart/2005/8/layout/orgChart1"/>
    <dgm:cxn modelId="{5050604D-8A75-44D3-AF79-6620D45728DB}" type="presParOf" srcId="{6AE7BA66-0833-476B-A4C0-171BA19F2E5C}" destId="{86521DA8-A4D7-4AC0-9226-A4989B42D29E}" srcOrd="1" destOrd="0" presId="urn:microsoft.com/office/officeart/2005/8/layout/orgChart1"/>
    <dgm:cxn modelId="{28F3C28F-DF51-421E-8EDA-C0EBDB26242F}" type="presParOf" srcId="{86521DA8-A4D7-4AC0-9226-A4989B42D29E}" destId="{157B35B8-F7B3-4AF5-ACF8-CADC2B1E2147}" srcOrd="0" destOrd="0" presId="urn:microsoft.com/office/officeart/2005/8/layout/orgChart1"/>
    <dgm:cxn modelId="{33D04BC2-A569-40A0-B255-72A22FEC69EF}" type="presParOf" srcId="{157B35B8-F7B3-4AF5-ACF8-CADC2B1E2147}" destId="{5498D1DB-5134-416B-A80A-35B05130B830}" srcOrd="0" destOrd="0" presId="urn:microsoft.com/office/officeart/2005/8/layout/orgChart1"/>
    <dgm:cxn modelId="{683410FF-C3B0-4D28-9DDF-F72EC7A8F5B6}" type="presParOf" srcId="{157B35B8-F7B3-4AF5-ACF8-CADC2B1E2147}" destId="{C8FAB016-7B63-4852-BCBA-2E1BF74C086B}" srcOrd="1" destOrd="0" presId="urn:microsoft.com/office/officeart/2005/8/layout/orgChart1"/>
    <dgm:cxn modelId="{DB0B7B9B-AF77-4ECB-91D8-9877776DB650}" type="presParOf" srcId="{86521DA8-A4D7-4AC0-9226-A4989B42D29E}" destId="{BF460A1D-EAB7-41E3-B209-646A2E283AB4}" srcOrd="1" destOrd="0" presId="urn:microsoft.com/office/officeart/2005/8/layout/orgChart1"/>
    <dgm:cxn modelId="{6022418F-88F9-4C4C-AD55-97B5F4883F47}" type="presParOf" srcId="{86521DA8-A4D7-4AC0-9226-A4989B42D29E}" destId="{E55A3893-000A-4F05-9FC3-6346FD483533}" srcOrd="2" destOrd="0" presId="urn:microsoft.com/office/officeart/2005/8/layout/orgChart1"/>
    <dgm:cxn modelId="{7371F72A-54A1-4281-A22D-A95BCC25349C}" type="presParOf" srcId="{70739957-9407-488D-89DE-095EB77C9BBE}" destId="{5E44A2E9-8D6B-4A34-9974-7B0755E364BC}" srcOrd="2" destOrd="0" presId="urn:microsoft.com/office/officeart/2005/8/layout/orgChart1"/>
    <dgm:cxn modelId="{DDA7BDD5-38AD-4C3E-BC1A-667EB8E64E00}" type="presParOf" srcId="{12361728-D31D-4F64-A907-7480429B415C}" destId="{B4266C12-E38E-4A53-AA43-884A75AA955F}" srcOrd="2" destOrd="0" presId="urn:microsoft.com/office/officeart/2005/8/layout/orgChart1"/>
    <dgm:cxn modelId="{3F4D14BE-091C-41FF-9F15-6B6DCF371367}" type="presParOf" srcId="{0E9D88C4-1414-4E32-9E8F-1020FFBEB472}" destId="{0AF078E1-A8FE-4A4C-B211-33A83AEF80F5}" srcOrd="2" destOrd="0" presId="urn:microsoft.com/office/officeart/2005/8/layout/orgChart1"/>
    <dgm:cxn modelId="{F1D0A2F3-0229-4982-9921-8357F5941261}" type="presParOf" srcId="{32414EA2-8103-4CC0-8035-D6CFD6172468}" destId="{821BB33D-082C-4A56-B10B-3498FED60BA0}" srcOrd="2" destOrd="0" presId="urn:microsoft.com/office/officeart/2005/8/layout/orgChart1"/>
    <dgm:cxn modelId="{35D79E4B-15D7-42AB-8C4E-35E93891DF79}" type="presParOf" srcId="{5AEAF4C3-DF35-451A-AD72-B1569675B462}" destId="{38657C76-A17D-4B28-AD51-0CB1BF2A8ECB}" srcOrd="2" destOrd="0" presId="urn:microsoft.com/office/officeart/2005/8/layout/orgChart1"/>
    <dgm:cxn modelId="{2F7F5F69-C70C-4C2D-9184-EFED691CDCF2}" type="presParOf" srcId="{96ABE26D-7EEA-413B-808E-A529222E248F}" destId="{B89326D9-0CFF-45EC-992F-DBEC318D0DF0}" srcOrd="4" destOrd="0" presId="urn:microsoft.com/office/officeart/2005/8/layout/orgChart1"/>
    <dgm:cxn modelId="{2018A38B-1D30-49D6-991D-FE2CBB3978BC}" type="presParOf" srcId="{96ABE26D-7EEA-413B-808E-A529222E248F}" destId="{85A675F5-7EA6-43D5-9E43-5F010EF9B5CE}" srcOrd="5" destOrd="0" presId="urn:microsoft.com/office/officeart/2005/8/layout/orgChart1"/>
    <dgm:cxn modelId="{9EF6400E-20E4-4B6B-A1CC-D72914094D40}" type="presParOf" srcId="{85A675F5-7EA6-43D5-9E43-5F010EF9B5CE}" destId="{08F868A9-F0FB-46EE-AF0B-2FE91947BDD5}" srcOrd="0" destOrd="0" presId="urn:microsoft.com/office/officeart/2005/8/layout/orgChart1"/>
    <dgm:cxn modelId="{318CC3D2-72CF-409C-AE41-E5B9AA6499C2}" type="presParOf" srcId="{08F868A9-F0FB-46EE-AF0B-2FE91947BDD5}" destId="{C2672847-7598-4272-9CE5-852DC19853A9}" srcOrd="0" destOrd="0" presId="urn:microsoft.com/office/officeart/2005/8/layout/orgChart1"/>
    <dgm:cxn modelId="{DD530B1A-389A-4C50-8EE9-972BD38AC074}" type="presParOf" srcId="{08F868A9-F0FB-46EE-AF0B-2FE91947BDD5}" destId="{296B4193-FD45-4408-9FD0-340E43ECD2BF}" srcOrd="1" destOrd="0" presId="urn:microsoft.com/office/officeart/2005/8/layout/orgChart1"/>
    <dgm:cxn modelId="{C9CF02C7-6D12-4150-AC3E-463C9B60041E}" type="presParOf" srcId="{85A675F5-7EA6-43D5-9E43-5F010EF9B5CE}" destId="{BF945480-829D-4FE9-A746-63EE03C05ED4}" srcOrd="1" destOrd="0" presId="urn:microsoft.com/office/officeart/2005/8/layout/orgChart1"/>
    <dgm:cxn modelId="{D076D987-F4C0-418A-878E-4001C3C27D82}" type="presParOf" srcId="{BF945480-829D-4FE9-A746-63EE03C05ED4}" destId="{5B80E47A-B4AD-4C19-BEE3-79517A4E439A}" srcOrd="0" destOrd="0" presId="urn:microsoft.com/office/officeart/2005/8/layout/orgChart1"/>
    <dgm:cxn modelId="{86B0A104-45CE-435E-9756-ACC06F9C0727}" type="presParOf" srcId="{BF945480-829D-4FE9-A746-63EE03C05ED4}" destId="{ED96BF88-57F4-4B61-9ABE-55DB53E11FF3}" srcOrd="1" destOrd="0" presId="urn:microsoft.com/office/officeart/2005/8/layout/orgChart1"/>
    <dgm:cxn modelId="{8905102D-AF81-45BA-92E9-5B412173A4F4}" type="presParOf" srcId="{ED96BF88-57F4-4B61-9ABE-55DB53E11FF3}" destId="{A695687B-5A1D-4015-8F2E-D896A3856721}" srcOrd="0" destOrd="0" presId="urn:microsoft.com/office/officeart/2005/8/layout/orgChart1"/>
    <dgm:cxn modelId="{39258F96-9C6C-4DC7-9099-64004824A836}" type="presParOf" srcId="{A695687B-5A1D-4015-8F2E-D896A3856721}" destId="{2073C98D-AA9C-4B90-864C-A67CB03C97B9}" srcOrd="0" destOrd="0" presId="urn:microsoft.com/office/officeart/2005/8/layout/orgChart1"/>
    <dgm:cxn modelId="{5B424D73-A78D-4106-BC6D-66300EA1A600}" type="presParOf" srcId="{A695687B-5A1D-4015-8F2E-D896A3856721}" destId="{40335700-676F-4A66-921A-83687AB54BBD}" srcOrd="1" destOrd="0" presId="urn:microsoft.com/office/officeart/2005/8/layout/orgChart1"/>
    <dgm:cxn modelId="{811911BB-08CF-47F1-9DB3-A54CD6D145A5}" type="presParOf" srcId="{ED96BF88-57F4-4B61-9ABE-55DB53E11FF3}" destId="{A93453CB-D205-4AB9-A580-93FC551411F4}" srcOrd="1" destOrd="0" presId="urn:microsoft.com/office/officeart/2005/8/layout/orgChart1"/>
    <dgm:cxn modelId="{3D4893D2-8727-43E1-B02E-CF2126A4317D}" type="presParOf" srcId="{A93453CB-D205-4AB9-A580-93FC551411F4}" destId="{A5892FF4-E314-4FA1-834D-32DEE92594C1}" srcOrd="0" destOrd="0" presId="urn:microsoft.com/office/officeart/2005/8/layout/orgChart1"/>
    <dgm:cxn modelId="{06DCA789-3651-46DB-AF04-D54D88F2CEA4}" type="presParOf" srcId="{A93453CB-D205-4AB9-A580-93FC551411F4}" destId="{0AC857CD-781A-48CB-89BE-778D1AFEBDF4}" srcOrd="1" destOrd="0" presId="urn:microsoft.com/office/officeart/2005/8/layout/orgChart1"/>
    <dgm:cxn modelId="{0B2836C7-441F-4EF0-8B68-3FCF6A4C433A}" type="presParOf" srcId="{0AC857CD-781A-48CB-89BE-778D1AFEBDF4}" destId="{C20B9E44-9821-4934-AB82-60594FF06EC3}" srcOrd="0" destOrd="0" presId="urn:microsoft.com/office/officeart/2005/8/layout/orgChart1"/>
    <dgm:cxn modelId="{9FD07F8D-7873-4AB7-BAF0-108FAC0C0477}" type="presParOf" srcId="{C20B9E44-9821-4934-AB82-60594FF06EC3}" destId="{CC576599-329A-4FFC-B6EC-EB82BE59C394}" srcOrd="0" destOrd="0" presId="urn:microsoft.com/office/officeart/2005/8/layout/orgChart1"/>
    <dgm:cxn modelId="{B0817647-ACFA-4DA8-B8AC-F11251521BD1}" type="presParOf" srcId="{C20B9E44-9821-4934-AB82-60594FF06EC3}" destId="{4C7B2BA9-1478-4085-A129-3E65B675E920}" srcOrd="1" destOrd="0" presId="urn:microsoft.com/office/officeart/2005/8/layout/orgChart1"/>
    <dgm:cxn modelId="{8E3848B5-F5E9-4562-95E5-E9AE7261C434}" type="presParOf" srcId="{0AC857CD-781A-48CB-89BE-778D1AFEBDF4}" destId="{9859C755-5B15-42B1-8DFF-65CA7C414FB5}" srcOrd="1" destOrd="0" presId="urn:microsoft.com/office/officeart/2005/8/layout/orgChart1"/>
    <dgm:cxn modelId="{553B392A-FAFC-4FBE-A312-367C75425469}" type="presParOf" srcId="{9859C755-5B15-42B1-8DFF-65CA7C414FB5}" destId="{6666F0D5-56E0-42A3-B34F-4D6837B9B639}" srcOrd="0" destOrd="0" presId="urn:microsoft.com/office/officeart/2005/8/layout/orgChart1"/>
    <dgm:cxn modelId="{DD9E130C-564A-407C-B440-C0CC406FFECB}" type="presParOf" srcId="{9859C755-5B15-42B1-8DFF-65CA7C414FB5}" destId="{720A0439-F320-4BDE-8637-C2F0C28E8DB9}" srcOrd="1" destOrd="0" presId="urn:microsoft.com/office/officeart/2005/8/layout/orgChart1"/>
    <dgm:cxn modelId="{19942FD7-2CA8-4513-86DD-1601F69DBFAC}" type="presParOf" srcId="{720A0439-F320-4BDE-8637-C2F0C28E8DB9}" destId="{B77BC174-0C69-4A56-81CA-636B8DFA5D80}" srcOrd="0" destOrd="0" presId="urn:microsoft.com/office/officeart/2005/8/layout/orgChart1"/>
    <dgm:cxn modelId="{6AEBE296-29FC-46D6-B666-35424E4DF8EF}" type="presParOf" srcId="{B77BC174-0C69-4A56-81CA-636B8DFA5D80}" destId="{F75D9E9A-4C87-4A25-9C4C-0A3B1B8D5C1E}" srcOrd="0" destOrd="0" presId="urn:microsoft.com/office/officeart/2005/8/layout/orgChart1"/>
    <dgm:cxn modelId="{3EF88036-4652-45AB-939D-828C12891D93}" type="presParOf" srcId="{B77BC174-0C69-4A56-81CA-636B8DFA5D80}" destId="{ECB33A88-BD8D-4459-A107-CBEC8A96524B}" srcOrd="1" destOrd="0" presId="urn:microsoft.com/office/officeart/2005/8/layout/orgChart1"/>
    <dgm:cxn modelId="{75ABC6C8-29B2-4150-B0C2-A89250507CB5}" type="presParOf" srcId="{720A0439-F320-4BDE-8637-C2F0C28E8DB9}" destId="{5AF9E7FE-48D4-40B7-9635-AF97625F0A77}" srcOrd="1" destOrd="0" presId="urn:microsoft.com/office/officeart/2005/8/layout/orgChart1"/>
    <dgm:cxn modelId="{9A45C583-67BD-4F00-99AC-FBBCEDEA31E8}" type="presParOf" srcId="{5AF9E7FE-48D4-40B7-9635-AF97625F0A77}" destId="{B8607F84-6EDA-43CA-8897-5D6B9E959A99}" srcOrd="0" destOrd="0" presId="urn:microsoft.com/office/officeart/2005/8/layout/orgChart1"/>
    <dgm:cxn modelId="{17182753-3CCB-47E7-A2FE-EB5BBD912F59}" type="presParOf" srcId="{5AF9E7FE-48D4-40B7-9635-AF97625F0A77}" destId="{A4E3D549-6C6A-4FEB-97BD-86DE36A94353}" srcOrd="1" destOrd="0" presId="urn:microsoft.com/office/officeart/2005/8/layout/orgChart1"/>
    <dgm:cxn modelId="{8BC7BC14-0551-4A14-9E2C-9767224B7477}" type="presParOf" srcId="{A4E3D549-6C6A-4FEB-97BD-86DE36A94353}" destId="{0FC43556-D291-4880-B29F-15FA1D47FA94}" srcOrd="0" destOrd="0" presId="urn:microsoft.com/office/officeart/2005/8/layout/orgChart1"/>
    <dgm:cxn modelId="{12C58CBB-F19E-45B6-AD8B-5DA139C7B2CC}" type="presParOf" srcId="{0FC43556-D291-4880-B29F-15FA1D47FA94}" destId="{EA2E6077-105C-4A2D-9249-5DC9F83BEB1D}" srcOrd="0" destOrd="0" presId="urn:microsoft.com/office/officeart/2005/8/layout/orgChart1"/>
    <dgm:cxn modelId="{6D6FE82E-DEFB-4336-BEA9-4B1BD29C2AC2}" type="presParOf" srcId="{0FC43556-D291-4880-B29F-15FA1D47FA94}" destId="{89730B77-6B53-4301-B6B5-07E618B0371E}" srcOrd="1" destOrd="0" presId="urn:microsoft.com/office/officeart/2005/8/layout/orgChart1"/>
    <dgm:cxn modelId="{539581FE-66AE-4221-AFF5-27ED24BE7273}" type="presParOf" srcId="{A4E3D549-6C6A-4FEB-97BD-86DE36A94353}" destId="{DA436DBA-3ADC-4D45-B17D-4E8A3E927B57}" srcOrd="1" destOrd="0" presId="urn:microsoft.com/office/officeart/2005/8/layout/orgChart1"/>
    <dgm:cxn modelId="{77947CB5-BC3D-44FA-B1F2-5F2C4DB65D7E}" type="presParOf" srcId="{DA436DBA-3ADC-4D45-B17D-4E8A3E927B57}" destId="{B8AD177D-69D8-45FC-94AA-6DC1391B2AFA}" srcOrd="0" destOrd="0" presId="urn:microsoft.com/office/officeart/2005/8/layout/orgChart1"/>
    <dgm:cxn modelId="{7C91C38C-C0B8-4AB8-BC72-F3DB5EFE4C7B}" type="presParOf" srcId="{DA436DBA-3ADC-4D45-B17D-4E8A3E927B57}" destId="{D9CD3621-2826-4D4A-B95A-5A05928A3DA7}" srcOrd="1" destOrd="0" presId="urn:microsoft.com/office/officeart/2005/8/layout/orgChart1"/>
    <dgm:cxn modelId="{75F08E4E-2B31-488F-BEBA-6EC75C1596DA}" type="presParOf" srcId="{D9CD3621-2826-4D4A-B95A-5A05928A3DA7}" destId="{3ADE3D62-C47F-45C7-AE66-7FC1253C27B7}" srcOrd="0" destOrd="0" presId="urn:microsoft.com/office/officeart/2005/8/layout/orgChart1"/>
    <dgm:cxn modelId="{AD5D1C0A-FD34-4309-872F-28B518AE9F6F}" type="presParOf" srcId="{3ADE3D62-C47F-45C7-AE66-7FC1253C27B7}" destId="{3299AAF7-3374-4E4C-B428-0545380564F5}" srcOrd="0" destOrd="0" presId="urn:microsoft.com/office/officeart/2005/8/layout/orgChart1"/>
    <dgm:cxn modelId="{70C3719A-1878-4F79-94C4-F4B472BD53D2}" type="presParOf" srcId="{3ADE3D62-C47F-45C7-AE66-7FC1253C27B7}" destId="{23FA0233-7AB7-4AB9-9986-6ECFB336D45F}" srcOrd="1" destOrd="0" presId="urn:microsoft.com/office/officeart/2005/8/layout/orgChart1"/>
    <dgm:cxn modelId="{048D0C9B-483D-4BFA-8F60-6A938DE3EDDA}" type="presParOf" srcId="{D9CD3621-2826-4D4A-B95A-5A05928A3DA7}" destId="{34674ED9-D75F-46D5-815D-A8B039406ED7}" srcOrd="1" destOrd="0" presId="urn:microsoft.com/office/officeart/2005/8/layout/orgChart1"/>
    <dgm:cxn modelId="{917D8D1A-6612-4255-B755-F4F9DF37C469}" type="presParOf" srcId="{D9CD3621-2826-4D4A-B95A-5A05928A3DA7}" destId="{D3D9B52E-FC73-4D21-9F79-534879CC63C0}" srcOrd="2" destOrd="0" presId="urn:microsoft.com/office/officeart/2005/8/layout/orgChart1"/>
    <dgm:cxn modelId="{5BCE46B9-EEF2-4E4A-9C05-BC37ECBA301A}" type="presParOf" srcId="{A4E3D549-6C6A-4FEB-97BD-86DE36A94353}" destId="{B0B490E6-3D68-472D-8188-467C90224DC6}" srcOrd="2" destOrd="0" presId="urn:microsoft.com/office/officeart/2005/8/layout/orgChart1"/>
    <dgm:cxn modelId="{B5710776-3F97-4E0E-9C4D-B4FC97BE6EB2}" type="presParOf" srcId="{720A0439-F320-4BDE-8637-C2F0C28E8DB9}" destId="{D25BDA6F-4BE2-4F89-AB3C-BE2372B9633D}" srcOrd="2" destOrd="0" presId="urn:microsoft.com/office/officeart/2005/8/layout/orgChart1"/>
    <dgm:cxn modelId="{77D0D871-8697-4120-9F14-517022D706C9}" type="presParOf" srcId="{0AC857CD-781A-48CB-89BE-778D1AFEBDF4}" destId="{E84D6EB4-FB13-4263-A0BE-515758E11A57}" srcOrd="2" destOrd="0" presId="urn:microsoft.com/office/officeart/2005/8/layout/orgChart1"/>
    <dgm:cxn modelId="{65A3826C-EAEE-4D25-A06A-2FFE772E916A}" type="presParOf" srcId="{ED96BF88-57F4-4B61-9ABE-55DB53E11FF3}" destId="{B8B8ED06-4F03-4FFA-BAA1-11BDAE4343F7}" srcOrd="2" destOrd="0" presId="urn:microsoft.com/office/officeart/2005/8/layout/orgChart1"/>
    <dgm:cxn modelId="{C381CAB1-1CFF-416A-92E1-B2DEE2F6E791}" type="presParOf" srcId="{85A675F5-7EA6-43D5-9E43-5F010EF9B5CE}" destId="{412C3D57-55A5-43F8-8829-21BB6888CDD4}" srcOrd="2" destOrd="0" presId="urn:microsoft.com/office/officeart/2005/8/layout/orgChart1"/>
    <dgm:cxn modelId="{104082EE-D6C7-431D-BC1F-45558D9952F7}" type="presParOf" srcId="{54546402-1754-4FC5-B21E-356F8F3C2269}" destId="{2CB2BE4E-78AE-43E1-8958-297F60C6030A}" srcOrd="2" destOrd="0" presId="urn:microsoft.com/office/officeart/2005/8/layout/orgChart1"/>
    <dgm:cxn modelId="{4A8E73EC-0889-4A5A-A106-D84FD2505659}" type="presParOf" srcId="{2CB2BE4E-78AE-43E1-8958-297F60C6030A}" destId="{A2E79E01-6EEA-4CD5-88A5-EF8EF1A596D2}" srcOrd="0" destOrd="0" presId="urn:microsoft.com/office/officeart/2005/8/layout/orgChart1"/>
    <dgm:cxn modelId="{9F154570-229B-495B-930A-6F5AD018CFBC}" type="presParOf" srcId="{2CB2BE4E-78AE-43E1-8958-297F60C6030A}" destId="{605C64E3-533F-4877-BAD4-96DA738630AC}" srcOrd="1" destOrd="0" presId="urn:microsoft.com/office/officeart/2005/8/layout/orgChart1"/>
    <dgm:cxn modelId="{B7707DB4-CB12-4ABA-A2F3-4E009FDAAD81}" type="presParOf" srcId="{605C64E3-533F-4877-BAD4-96DA738630AC}" destId="{04F01FD4-9256-4A8A-A007-7D81BEC6DC3C}" srcOrd="0" destOrd="0" presId="urn:microsoft.com/office/officeart/2005/8/layout/orgChart1"/>
    <dgm:cxn modelId="{322F2A2E-994B-40B8-93E6-FB7941327313}" type="presParOf" srcId="{04F01FD4-9256-4A8A-A007-7D81BEC6DC3C}" destId="{FE93C483-5DCB-4F03-9E08-208B20108C07}" srcOrd="0" destOrd="0" presId="urn:microsoft.com/office/officeart/2005/8/layout/orgChart1"/>
    <dgm:cxn modelId="{CD96A152-02DA-4ACA-BC94-27EAC1897E5C}" type="presParOf" srcId="{04F01FD4-9256-4A8A-A007-7D81BEC6DC3C}" destId="{C7C17C7C-7734-4101-BDE9-957E16AE54D0}" srcOrd="1" destOrd="0" presId="urn:microsoft.com/office/officeart/2005/8/layout/orgChart1"/>
    <dgm:cxn modelId="{17C55C0F-0360-4BE4-B85A-2A4A82FC457D}" type="presParOf" srcId="{605C64E3-533F-4877-BAD4-96DA738630AC}" destId="{4DF609BE-F0A0-4F5D-89CF-77B8DE384096}" srcOrd="1" destOrd="0" presId="urn:microsoft.com/office/officeart/2005/8/layout/orgChart1"/>
    <dgm:cxn modelId="{C20C3133-9B23-4650-BE9F-4E2836C7A314}" type="presParOf" srcId="{605C64E3-533F-4877-BAD4-96DA738630AC}" destId="{74C9F490-B4D9-428C-946F-62552BA20FEA}"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38D456-300B-4AB7-B664-AED06D2EF46D}" type="doc">
      <dgm:prSet loTypeId="urn:microsoft.com/office/officeart/2005/8/layout/pyramid3" loCatId="pyramid" qsTypeId="urn:microsoft.com/office/officeart/2005/8/quickstyle/simple4" qsCatId="simple" csTypeId="urn:microsoft.com/office/officeart/2005/8/colors/accent1_2" csCatId="accent1" phldr="1"/>
      <dgm:spPr/>
    </dgm:pt>
    <dgm:pt modelId="{F18AD970-23FC-4FA7-9287-4974F540045B}">
      <dgm:prSet phldrT="[Text]" custT="1"/>
      <dgm:spPr/>
      <dgm:t>
        <a:bodyPr/>
        <a:lstStyle/>
        <a:p>
          <a:r>
            <a:rPr lang="en-US" sz="1000">
              <a:latin typeface="Times New Roman" pitchFamily="18" charset="0"/>
              <a:cs typeface="Times New Roman" pitchFamily="18" charset="0"/>
            </a:rPr>
            <a:t>Board of director (BOD)</a:t>
          </a:r>
        </a:p>
      </dgm:t>
    </dgm:pt>
    <dgm:pt modelId="{456D1232-BFEB-4DFD-B1D9-DE0029D5BEC0}" type="parTrans" cxnId="{58327DE1-5A3B-485B-8B2D-03A6535AD9BA}">
      <dgm:prSet/>
      <dgm:spPr/>
      <dgm:t>
        <a:bodyPr/>
        <a:lstStyle/>
        <a:p>
          <a:endParaRPr lang="en-US" sz="1000">
            <a:latin typeface="Times New Roman" pitchFamily="18" charset="0"/>
            <a:cs typeface="Times New Roman" pitchFamily="18" charset="0"/>
          </a:endParaRPr>
        </a:p>
      </dgm:t>
    </dgm:pt>
    <dgm:pt modelId="{8DBB9E2A-B222-403D-A258-DD5316AEA19C}" type="sibTrans" cxnId="{58327DE1-5A3B-485B-8B2D-03A6535AD9BA}">
      <dgm:prSet/>
      <dgm:spPr/>
      <dgm:t>
        <a:bodyPr/>
        <a:lstStyle/>
        <a:p>
          <a:endParaRPr lang="en-US" sz="1000">
            <a:latin typeface="Times New Roman" pitchFamily="18" charset="0"/>
            <a:cs typeface="Times New Roman" pitchFamily="18" charset="0"/>
          </a:endParaRPr>
        </a:p>
      </dgm:t>
    </dgm:pt>
    <dgm:pt modelId="{733A4A11-3609-4155-BD5B-3AE000BFAE8E}">
      <dgm:prSet phldrT="[Text]" custT="1"/>
      <dgm:spPr/>
      <dgm:t>
        <a:bodyPr/>
        <a:lstStyle/>
        <a:p>
          <a:r>
            <a:rPr lang="en-US" sz="1000">
              <a:latin typeface="Times New Roman" pitchFamily="18" charset="0"/>
              <a:cs typeface="Times New Roman" pitchFamily="18" charset="0"/>
            </a:rPr>
            <a:t> Managing director (MD)</a:t>
          </a:r>
        </a:p>
      </dgm:t>
    </dgm:pt>
    <dgm:pt modelId="{A964B7C5-3B0D-47B5-86EA-E51D4D5C0924}" type="parTrans" cxnId="{9440D37B-57D6-46D8-8D10-3DADCDC9A578}">
      <dgm:prSet/>
      <dgm:spPr/>
      <dgm:t>
        <a:bodyPr/>
        <a:lstStyle/>
        <a:p>
          <a:endParaRPr lang="en-US" sz="1000">
            <a:latin typeface="Times New Roman" pitchFamily="18" charset="0"/>
            <a:cs typeface="Times New Roman" pitchFamily="18" charset="0"/>
          </a:endParaRPr>
        </a:p>
      </dgm:t>
    </dgm:pt>
    <dgm:pt modelId="{18F3EBE7-4300-4A2D-BEB9-E252BD30E07B}" type="sibTrans" cxnId="{9440D37B-57D6-46D8-8D10-3DADCDC9A578}">
      <dgm:prSet/>
      <dgm:spPr/>
      <dgm:t>
        <a:bodyPr/>
        <a:lstStyle/>
        <a:p>
          <a:endParaRPr lang="en-US" sz="1000">
            <a:latin typeface="Times New Roman" pitchFamily="18" charset="0"/>
            <a:cs typeface="Times New Roman" pitchFamily="18" charset="0"/>
          </a:endParaRPr>
        </a:p>
      </dgm:t>
    </dgm:pt>
    <dgm:pt modelId="{3BEC815E-2601-477D-8121-1D8F9A745116}">
      <dgm:prSet custT="1"/>
      <dgm:spPr/>
      <dgm:t>
        <a:bodyPr/>
        <a:lstStyle/>
        <a:p>
          <a:r>
            <a:rPr lang="en-US" sz="1000">
              <a:latin typeface="Times New Roman" pitchFamily="18" charset="0"/>
              <a:cs typeface="Times New Roman" pitchFamily="18" charset="0"/>
            </a:rPr>
            <a:t> Senior excutive vice president</a:t>
          </a:r>
        </a:p>
      </dgm:t>
    </dgm:pt>
    <dgm:pt modelId="{7C727FFC-F521-4E89-B903-0A57989B1AD9}" type="parTrans" cxnId="{66195816-6054-4CD4-B5D9-36D56C082865}">
      <dgm:prSet/>
      <dgm:spPr/>
      <dgm:t>
        <a:bodyPr/>
        <a:lstStyle/>
        <a:p>
          <a:endParaRPr lang="en-US" sz="1000">
            <a:latin typeface="Times New Roman" pitchFamily="18" charset="0"/>
            <a:cs typeface="Times New Roman" pitchFamily="18" charset="0"/>
          </a:endParaRPr>
        </a:p>
      </dgm:t>
    </dgm:pt>
    <dgm:pt modelId="{C13E99A2-E056-43FE-98F5-036F66C34CB9}" type="sibTrans" cxnId="{66195816-6054-4CD4-B5D9-36D56C082865}">
      <dgm:prSet/>
      <dgm:spPr/>
      <dgm:t>
        <a:bodyPr/>
        <a:lstStyle/>
        <a:p>
          <a:endParaRPr lang="en-US" sz="1000">
            <a:latin typeface="Times New Roman" pitchFamily="18" charset="0"/>
            <a:cs typeface="Times New Roman" pitchFamily="18" charset="0"/>
          </a:endParaRPr>
        </a:p>
      </dgm:t>
    </dgm:pt>
    <dgm:pt modelId="{53A6444F-4F20-439A-BCE0-3807163F1B69}">
      <dgm:prSet custT="1"/>
      <dgm:spPr/>
      <dgm:t>
        <a:bodyPr/>
        <a:lstStyle/>
        <a:p>
          <a:r>
            <a:rPr lang="en-US" sz="1000">
              <a:latin typeface="Times New Roman" pitchFamily="18" charset="0"/>
              <a:cs typeface="Times New Roman" pitchFamily="18" charset="0"/>
            </a:rPr>
            <a:t> Assistant vice prsident (AVP) </a:t>
          </a:r>
        </a:p>
      </dgm:t>
    </dgm:pt>
    <dgm:pt modelId="{ADB8A82F-B665-4909-8DF3-8C4C73DD4B70}" type="parTrans" cxnId="{C3F018DA-629A-4A4B-B931-B1DF6AE3512B}">
      <dgm:prSet/>
      <dgm:spPr/>
      <dgm:t>
        <a:bodyPr/>
        <a:lstStyle/>
        <a:p>
          <a:endParaRPr lang="en-US" sz="1000">
            <a:latin typeface="Times New Roman" pitchFamily="18" charset="0"/>
            <a:cs typeface="Times New Roman" pitchFamily="18" charset="0"/>
          </a:endParaRPr>
        </a:p>
      </dgm:t>
    </dgm:pt>
    <dgm:pt modelId="{145C4564-555C-4ED1-ACB5-FE094E057BD1}" type="sibTrans" cxnId="{C3F018DA-629A-4A4B-B931-B1DF6AE3512B}">
      <dgm:prSet/>
      <dgm:spPr/>
      <dgm:t>
        <a:bodyPr/>
        <a:lstStyle/>
        <a:p>
          <a:endParaRPr lang="en-US" sz="1000">
            <a:latin typeface="Times New Roman" pitchFamily="18" charset="0"/>
            <a:cs typeface="Times New Roman" pitchFamily="18" charset="0"/>
          </a:endParaRPr>
        </a:p>
      </dgm:t>
    </dgm:pt>
    <dgm:pt modelId="{65516FED-6E2F-47FD-B5F3-17C1DC5C2599}">
      <dgm:prSet custT="1"/>
      <dgm:spPr/>
      <dgm:t>
        <a:bodyPr/>
        <a:lstStyle/>
        <a:p>
          <a:r>
            <a:rPr lang="en-US" sz="1000">
              <a:latin typeface="Times New Roman" pitchFamily="18" charset="0"/>
              <a:cs typeface="Times New Roman" pitchFamily="18" charset="0"/>
            </a:rPr>
            <a:t>Senior principle officer</a:t>
          </a:r>
        </a:p>
      </dgm:t>
    </dgm:pt>
    <dgm:pt modelId="{B5B44EB6-6640-4F5B-8221-6C13D1998277}" type="parTrans" cxnId="{7336263E-5079-486F-A147-95AD59A7E88C}">
      <dgm:prSet/>
      <dgm:spPr/>
      <dgm:t>
        <a:bodyPr/>
        <a:lstStyle/>
        <a:p>
          <a:endParaRPr lang="en-US" sz="1000">
            <a:latin typeface="Times New Roman" pitchFamily="18" charset="0"/>
            <a:cs typeface="Times New Roman" pitchFamily="18" charset="0"/>
          </a:endParaRPr>
        </a:p>
      </dgm:t>
    </dgm:pt>
    <dgm:pt modelId="{9B35B63B-8D90-4ED9-81DD-62ABDFEC3D96}" type="sibTrans" cxnId="{7336263E-5079-486F-A147-95AD59A7E88C}">
      <dgm:prSet/>
      <dgm:spPr/>
      <dgm:t>
        <a:bodyPr/>
        <a:lstStyle/>
        <a:p>
          <a:endParaRPr lang="en-US" sz="1000">
            <a:latin typeface="Times New Roman" pitchFamily="18" charset="0"/>
            <a:cs typeface="Times New Roman" pitchFamily="18" charset="0"/>
          </a:endParaRPr>
        </a:p>
      </dgm:t>
    </dgm:pt>
    <dgm:pt modelId="{824C5421-D3AD-4E25-B6B7-6E9C04292F26}">
      <dgm:prSet custT="1"/>
      <dgm:spPr/>
      <dgm:t>
        <a:bodyPr/>
        <a:lstStyle/>
        <a:p>
          <a:r>
            <a:rPr lang="en-US" sz="1000">
              <a:latin typeface="Times New Roman" pitchFamily="18" charset="0"/>
              <a:cs typeface="Times New Roman" pitchFamily="18" charset="0"/>
            </a:rPr>
            <a:t>First Assistant vice president </a:t>
          </a:r>
        </a:p>
      </dgm:t>
    </dgm:pt>
    <dgm:pt modelId="{C97FC7CC-47D9-4760-BDFD-3FBBBCAF8E7A}" type="parTrans" cxnId="{75FC71EC-0843-4BC8-AA34-CFCAD5B3E892}">
      <dgm:prSet/>
      <dgm:spPr/>
      <dgm:t>
        <a:bodyPr/>
        <a:lstStyle/>
        <a:p>
          <a:endParaRPr lang="en-US" sz="1000">
            <a:latin typeface="Times New Roman" pitchFamily="18" charset="0"/>
            <a:cs typeface="Times New Roman" pitchFamily="18" charset="0"/>
          </a:endParaRPr>
        </a:p>
      </dgm:t>
    </dgm:pt>
    <dgm:pt modelId="{5D159F33-E9E9-4ED4-ACC8-3B0151FEAA73}" type="sibTrans" cxnId="{75FC71EC-0843-4BC8-AA34-CFCAD5B3E892}">
      <dgm:prSet/>
      <dgm:spPr/>
      <dgm:t>
        <a:bodyPr/>
        <a:lstStyle/>
        <a:p>
          <a:endParaRPr lang="en-US" sz="1000">
            <a:latin typeface="Times New Roman" pitchFamily="18" charset="0"/>
            <a:cs typeface="Times New Roman" pitchFamily="18" charset="0"/>
          </a:endParaRPr>
        </a:p>
      </dgm:t>
    </dgm:pt>
    <dgm:pt modelId="{2328E6B6-E272-459A-AAB8-CEFE866838FA}">
      <dgm:prSet custT="1"/>
      <dgm:spPr/>
      <dgm:t>
        <a:bodyPr/>
        <a:lstStyle/>
        <a:p>
          <a:r>
            <a:rPr lang="en-US" sz="1000">
              <a:latin typeface="Times New Roman" pitchFamily="18" charset="0"/>
              <a:cs typeface="Times New Roman" pitchFamily="18" charset="0"/>
            </a:rPr>
            <a:t>Senior Assitant vice president </a:t>
          </a:r>
        </a:p>
      </dgm:t>
    </dgm:pt>
    <dgm:pt modelId="{AA26E32B-26AA-48CF-9C6D-2D1A6A3663FA}" type="parTrans" cxnId="{010A32B3-3CB3-48A8-A5F8-BB8EF38FCFCE}">
      <dgm:prSet/>
      <dgm:spPr/>
      <dgm:t>
        <a:bodyPr/>
        <a:lstStyle/>
        <a:p>
          <a:endParaRPr lang="en-US" sz="1000">
            <a:latin typeface="Times New Roman" pitchFamily="18" charset="0"/>
            <a:cs typeface="Times New Roman" pitchFamily="18" charset="0"/>
          </a:endParaRPr>
        </a:p>
      </dgm:t>
    </dgm:pt>
    <dgm:pt modelId="{BE8C69E7-C1FE-4B89-AC17-852906C1C8C2}" type="sibTrans" cxnId="{010A32B3-3CB3-48A8-A5F8-BB8EF38FCFCE}">
      <dgm:prSet/>
      <dgm:spPr/>
      <dgm:t>
        <a:bodyPr/>
        <a:lstStyle/>
        <a:p>
          <a:endParaRPr lang="en-US" sz="1000">
            <a:latin typeface="Times New Roman" pitchFamily="18" charset="0"/>
            <a:cs typeface="Times New Roman" pitchFamily="18" charset="0"/>
          </a:endParaRPr>
        </a:p>
      </dgm:t>
    </dgm:pt>
    <dgm:pt modelId="{8E9A90B1-08E9-41C3-A328-8F460FD6529C}">
      <dgm:prSet custT="1"/>
      <dgm:spPr/>
      <dgm:t>
        <a:bodyPr/>
        <a:lstStyle/>
        <a:p>
          <a:r>
            <a:rPr lang="en-US" sz="1000">
              <a:latin typeface="Times New Roman" pitchFamily="18" charset="0"/>
              <a:cs typeface="Times New Roman" pitchFamily="18" charset="0"/>
            </a:rPr>
            <a:t>Senior vice prsident (SVP)</a:t>
          </a:r>
        </a:p>
      </dgm:t>
    </dgm:pt>
    <dgm:pt modelId="{E11ACF0A-CE34-45C5-83E8-103B88016312}" type="parTrans" cxnId="{BD653379-3CEF-4933-B3A2-6601B1F12477}">
      <dgm:prSet/>
      <dgm:spPr/>
      <dgm:t>
        <a:bodyPr/>
        <a:lstStyle/>
        <a:p>
          <a:endParaRPr lang="en-US" sz="1000">
            <a:latin typeface="Times New Roman" pitchFamily="18" charset="0"/>
            <a:cs typeface="Times New Roman" pitchFamily="18" charset="0"/>
          </a:endParaRPr>
        </a:p>
      </dgm:t>
    </dgm:pt>
    <dgm:pt modelId="{E86C90D4-3602-41A0-BA01-5E40758BB33F}" type="sibTrans" cxnId="{BD653379-3CEF-4933-B3A2-6601B1F12477}">
      <dgm:prSet/>
      <dgm:spPr/>
      <dgm:t>
        <a:bodyPr/>
        <a:lstStyle/>
        <a:p>
          <a:endParaRPr lang="en-US" sz="1000">
            <a:latin typeface="Times New Roman" pitchFamily="18" charset="0"/>
            <a:cs typeface="Times New Roman" pitchFamily="18" charset="0"/>
          </a:endParaRPr>
        </a:p>
      </dgm:t>
    </dgm:pt>
    <dgm:pt modelId="{E51036FE-1CC2-4D61-A2CB-686996F0587E}">
      <dgm:prSet custT="1"/>
      <dgm:spPr/>
      <dgm:t>
        <a:bodyPr/>
        <a:lstStyle/>
        <a:p>
          <a:r>
            <a:rPr lang="en-US" sz="1000">
              <a:latin typeface="Times New Roman" pitchFamily="18" charset="0"/>
              <a:cs typeface="Times New Roman" pitchFamily="18" charset="0"/>
            </a:rPr>
            <a:t>Excutive vice president (EVP) </a:t>
          </a:r>
        </a:p>
      </dgm:t>
    </dgm:pt>
    <dgm:pt modelId="{939440D9-983F-4FB7-BD3A-8C585F728E33}" type="parTrans" cxnId="{28E4EEC6-5D65-4AD3-9986-1845A316A06F}">
      <dgm:prSet/>
      <dgm:spPr/>
      <dgm:t>
        <a:bodyPr/>
        <a:lstStyle/>
        <a:p>
          <a:endParaRPr lang="en-US" sz="1000">
            <a:latin typeface="Times New Roman" pitchFamily="18" charset="0"/>
            <a:cs typeface="Times New Roman" pitchFamily="18" charset="0"/>
          </a:endParaRPr>
        </a:p>
      </dgm:t>
    </dgm:pt>
    <dgm:pt modelId="{07BA4D7B-3194-4C3E-ADAF-F4A09F1C2E50}" type="sibTrans" cxnId="{28E4EEC6-5D65-4AD3-9986-1845A316A06F}">
      <dgm:prSet/>
      <dgm:spPr/>
      <dgm:t>
        <a:bodyPr/>
        <a:lstStyle/>
        <a:p>
          <a:endParaRPr lang="en-US" sz="1000">
            <a:latin typeface="Times New Roman" pitchFamily="18" charset="0"/>
            <a:cs typeface="Times New Roman" pitchFamily="18" charset="0"/>
          </a:endParaRPr>
        </a:p>
      </dgm:t>
    </dgm:pt>
    <dgm:pt modelId="{E3631F43-283A-4FF1-BAD8-FB622A4F0689}">
      <dgm:prSet custT="1"/>
      <dgm:spPr/>
      <dgm:t>
        <a:bodyPr/>
        <a:lstStyle/>
        <a:p>
          <a:r>
            <a:rPr lang="en-US" sz="1000">
              <a:latin typeface="Times New Roman" pitchFamily="18" charset="0"/>
              <a:cs typeface="Times New Roman" pitchFamily="18" charset="0"/>
            </a:rPr>
            <a:t>Vice president  (VP) </a:t>
          </a:r>
        </a:p>
      </dgm:t>
    </dgm:pt>
    <dgm:pt modelId="{BA31A423-5B31-4A33-A8EC-CAB86FAC2068}" type="parTrans" cxnId="{EB072F75-A3DD-405D-AEDE-DAAC899007E5}">
      <dgm:prSet/>
      <dgm:spPr/>
      <dgm:t>
        <a:bodyPr/>
        <a:lstStyle/>
        <a:p>
          <a:endParaRPr lang="en-US" sz="1000">
            <a:latin typeface="Times New Roman" pitchFamily="18" charset="0"/>
            <a:cs typeface="Times New Roman" pitchFamily="18" charset="0"/>
          </a:endParaRPr>
        </a:p>
      </dgm:t>
    </dgm:pt>
    <dgm:pt modelId="{DC3FB13F-441B-422C-88FE-82EF1924FC57}" type="sibTrans" cxnId="{EB072F75-A3DD-405D-AEDE-DAAC899007E5}">
      <dgm:prSet/>
      <dgm:spPr/>
      <dgm:t>
        <a:bodyPr/>
        <a:lstStyle/>
        <a:p>
          <a:endParaRPr lang="en-US" sz="1000">
            <a:latin typeface="Times New Roman" pitchFamily="18" charset="0"/>
            <a:cs typeface="Times New Roman" pitchFamily="18" charset="0"/>
          </a:endParaRPr>
        </a:p>
      </dgm:t>
    </dgm:pt>
    <dgm:pt modelId="{FB1000CE-18F8-4962-A723-C0C57BBA4303}">
      <dgm:prSet custT="1"/>
      <dgm:spPr/>
      <dgm:t>
        <a:bodyPr/>
        <a:lstStyle/>
        <a:p>
          <a:r>
            <a:rPr lang="en-US" sz="1000">
              <a:latin typeface="Times New Roman" pitchFamily="18" charset="0"/>
              <a:cs typeface="Times New Roman" pitchFamily="18" charset="0"/>
            </a:rPr>
            <a:t>junior officer</a:t>
          </a:r>
        </a:p>
      </dgm:t>
    </dgm:pt>
    <dgm:pt modelId="{9708DCE8-EB0B-43FC-A935-AF828AD66DBA}" type="parTrans" cxnId="{BB9E20F9-82F2-48DB-9625-656BE6615210}">
      <dgm:prSet/>
      <dgm:spPr/>
      <dgm:t>
        <a:bodyPr/>
        <a:lstStyle/>
        <a:p>
          <a:endParaRPr lang="en-US" sz="1000">
            <a:latin typeface="Times New Roman" pitchFamily="18" charset="0"/>
            <a:cs typeface="Times New Roman" pitchFamily="18" charset="0"/>
          </a:endParaRPr>
        </a:p>
      </dgm:t>
    </dgm:pt>
    <dgm:pt modelId="{10FE45D2-DA20-42F2-B7F7-107E605B41BC}" type="sibTrans" cxnId="{BB9E20F9-82F2-48DB-9625-656BE6615210}">
      <dgm:prSet/>
      <dgm:spPr/>
      <dgm:t>
        <a:bodyPr/>
        <a:lstStyle/>
        <a:p>
          <a:endParaRPr lang="en-US" sz="1000">
            <a:latin typeface="Times New Roman" pitchFamily="18" charset="0"/>
            <a:cs typeface="Times New Roman" pitchFamily="18" charset="0"/>
          </a:endParaRPr>
        </a:p>
      </dgm:t>
    </dgm:pt>
    <dgm:pt modelId="{CD4DA702-AA56-4E51-B414-C9B044898ADF}">
      <dgm:prSet custT="1"/>
      <dgm:spPr/>
      <dgm:t>
        <a:bodyPr/>
        <a:lstStyle/>
        <a:p>
          <a:r>
            <a:rPr lang="en-US" sz="1000">
              <a:latin typeface="Times New Roman" pitchFamily="18" charset="0"/>
              <a:cs typeface="Times New Roman" pitchFamily="18" charset="0"/>
            </a:rPr>
            <a:t>principle officer </a:t>
          </a:r>
        </a:p>
      </dgm:t>
    </dgm:pt>
    <dgm:pt modelId="{5E2F825A-EFD3-428D-91B0-20E5DEFBE48F}" type="parTrans" cxnId="{A2D6B329-566C-4AD1-81A5-1A3D5C006497}">
      <dgm:prSet/>
      <dgm:spPr/>
      <dgm:t>
        <a:bodyPr/>
        <a:lstStyle/>
        <a:p>
          <a:endParaRPr lang="en-US" sz="1000">
            <a:latin typeface="Times New Roman" pitchFamily="18" charset="0"/>
            <a:cs typeface="Times New Roman" pitchFamily="18" charset="0"/>
          </a:endParaRPr>
        </a:p>
      </dgm:t>
    </dgm:pt>
    <dgm:pt modelId="{4A645DB3-89B3-4394-B5A0-9EF02218F380}" type="sibTrans" cxnId="{A2D6B329-566C-4AD1-81A5-1A3D5C006497}">
      <dgm:prSet/>
      <dgm:spPr/>
      <dgm:t>
        <a:bodyPr/>
        <a:lstStyle/>
        <a:p>
          <a:endParaRPr lang="en-US" sz="1000">
            <a:latin typeface="Times New Roman" pitchFamily="18" charset="0"/>
            <a:cs typeface="Times New Roman" pitchFamily="18" charset="0"/>
          </a:endParaRPr>
        </a:p>
      </dgm:t>
    </dgm:pt>
    <dgm:pt modelId="{02BD6331-895D-442F-A569-0F0B9912AFF5}">
      <dgm:prSet custT="1"/>
      <dgm:spPr/>
      <dgm:t>
        <a:bodyPr/>
        <a:lstStyle/>
        <a:p>
          <a:r>
            <a:rPr lang="en-US" sz="1000">
              <a:latin typeface="Times New Roman" pitchFamily="18" charset="0"/>
              <a:cs typeface="Times New Roman" pitchFamily="18" charset="0"/>
            </a:rPr>
            <a:t> Officer</a:t>
          </a:r>
        </a:p>
      </dgm:t>
    </dgm:pt>
    <dgm:pt modelId="{84ABB47B-5CE9-45B3-9873-3B152AFB0FB6}" type="parTrans" cxnId="{E5883C37-C21F-4973-91BD-A612C21F0E6F}">
      <dgm:prSet/>
      <dgm:spPr/>
      <dgm:t>
        <a:bodyPr/>
        <a:lstStyle/>
        <a:p>
          <a:endParaRPr lang="en-US" sz="1000">
            <a:latin typeface="Times New Roman" pitchFamily="18" charset="0"/>
            <a:cs typeface="Times New Roman" pitchFamily="18" charset="0"/>
          </a:endParaRPr>
        </a:p>
      </dgm:t>
    </dgm:pt>
    <dgm:pt modelId="{A87D44C0-2E31-439F-A18A-7E3FE7E77235}" type="sibTrans" cxnId="{E5883C37-C21F-4973-91BD-A612C21F0E6F}">
      <dgm:prSet/>
      <dgm:spPr/>
      <dgm:t>
        <a:bodyPr/>
        <a:lstStyle/>
        <a:p>
          <a:endParaRPr lang="en-US" sz="1000">
            <a:latin typeface="Times New Roman" pitchFamily="18" charset="0"/>
            <a:cs typeface="Times New Roman" pitchFamily="18" charset="0"/>
          </a:endParaRPr>
        </a:p>
      </dgm:t>
    </dgm:pt>
    <dgm:pt modelId="{F14D862E-1515-4729-9A95-46DAB7A3881E}">
      <dgm:prSet custT="1"/>
      <dgm:spPr/>
      <dgm:t>
        <a:bodyPr/>
        <a:lstStyle/>
        <a:p>
          <a:r>
            <a:rPr lang="en-US" sz="1000">
              <a:latin typeface="Times New Roman" pitchFamily="18" charset="0"/>
              <a:cs typeface="Times New Roman" pitchFamily="18" charset="0"/>
            </a:rPr>
            <a:t>Senior officer</a:t>
          </a:r>
        </a:p>
      </dgm:t>
    </dgm:pt>
    <dgm:pt modelId="{B52705DD-82DE-40E0-A2DD-B1A1B62A7FB7}" type="parTrans" cxnId="{CFFC5845-586B-4489-A406-D8636B731364}">
      <dgm:prSet/>
      <dgm:spPr/>
      <dgm:t>
        <a:bodyPr/>
        <a:lstStyle/>
        <a:p>
          <a:endParaRPr lang="en-US" sz="1000">
            <a:latin typeface="Times New Roman" pitchFamily="18" charset="0"/>
            <a:cs typeface="Times New Roman" pitchFamily="18" charset="0"/>
          </a:endParaRPr>
        </a:p>
      </dgm:t>
    </dgm:pt>
    <dgm:pt modelId="{D8434E36-C22E-4A2C-9538-2B8E5CEA50B9}" type="sibTrans" cxnId="{CFFC5845-586B-4489-A406-D8636B731364}">
      <dgm:prSet/>
      <dgm:spPr/>
      <dgm:t>
        <a:bodyPr/>
        <a:lstStyle/>
        <a:p>
          <a:endParaRPr lang="en-US" sz="1000">
            <a:latin typeface="Times New Roman" pitchFamily="18" charset="0"/>
            <a:cs typeface="Times New Roman" pitchFamily="18" charset="0"/>
          </a:endParaRPr>
        </a:p>
      </dgm:t>
    </dgm:pt>
    <dgm:pt modelId="{8EFDA621-010B-48D0-B9CD-A57F06F287A4}">
      <dgm:prSet custT="1"/>
      <dgm:spPr/>
      <dgm:t>
        <a:bodyPr/>
        <a:lstStyle/>
        <a:p>
          <a:r>
            <a:rPr lang="en-US" sz="1000">
              <a:latin typeface="Times New Roman" pitchFamily="18" charset="0"/>
              <a:cs typeface="Times New Roman" pitchFamily="18" charset="0"/>
            </a:rPr>
            <a:t>peon</a:t>
          </a:r>
        </a:p>
      </dgm:t>
    </dgm:pt>
    <dgm:pt modelId="{2919D9A6-BAEA-4F55-843D-A94922F44786}" type="parTrans" cxnId="{95E329E6-A083-4927-B1DC-8C1E281A1F4B}">
      <dgm:prSet/>
      <dgm:spPr/>
      <dgm:t>
        <a:bodyPr/>
        <a:lstStyle/>
        <a:p>
          <a:endParaRPr lang="en-US" sz="1000">
            <a:latin typeface="Times New Roman" pitchFamily="18" charset="0"/>
            <a:cs typeface="Times New Roman" pitchFamily="18" charset="0"/>
          </a:endParaRPr>
        </a:p>
      </dgm:t>
    </dgm:pt>
    <dgm:pt modelId="{5B0E596D-9459-49F8-9B53-26E658C81534}" type="sibTrans" cxnId="{95E329E6-A083-4927-B1DC-8C1E281A1F4B}">
      <dgm:prSet/>
      <dgm:spPr/>
      <dgm:t>
        <a:bodyPr/>
        <a:lstStyle/>
        <a:p>
          <a:endParaRPr lang="en-US" sz="1000">
            <a:latin typeface="Times New Roman" pitchFamily="18" charset="0"/>
            <a:cs typeface="Times New Roman" pitchFamily="18" charset="0"/>
          </a:endParaRPr>
        </a:p>
      </dgm:t>
    </dgm:pt>
    <dgm:pt modelId="{1CA89FB5-02DA-4822-99DC-0FC498D205A8}">
      <dgm:prSet custT="1"/>
      <dgm:spPr/>
      <dgm:t>
        <a:bodyPr/>
        <a:lstStyle/>
        <a:p>
          <a:r>
            <a:rPr lang="en-US" sz="1000">
              <a:latin typeface="Times New Roman" pitchFamily="18" charset="0"/>
              <a:cs typeface="Times New Roman" pitchFamily="18" charset="0"/>
            </a:rPr>
            <a:t>trainee assistant cash </a:t>
          </a:r>
        </a:p>
      </dgm:t>
    </dgm:pt>
    <dgm:pt modelId="{E7A19D8F-B6B4-463A-87D7-A07779872DA6}" type="parTrans" cxnId="{22803331-BF09-4E61-B87D-5BA730738F72}">
      <dgm:prSet/>
      <dgm:spPr/>
      <dgm:t>
        <a:bodyPr/>
        <a:lstStyle/>
        <a:p>
          <a:endParaRPr lang="en-US" sz="1000">
            <a:latin typeface="Times New Roman" pitchFamily="18" charset="0"/>
            <a:cs typeface="Times New Roman" pitchFamily="18" charset="0"/>
          </a:endParaRPr>
        </a:p>
      </dgm:t>
    </dgm:pt>
    <dgm:pt modelId="{79AE7495-C379-4C3D-BB71-63EB83C5BA16}" type="sibTrans" cxnId="{22803331-BF09-4E61-B87D-5BA730738F72}">
      <dgm:prSet/>
      <dgm:spPr/>
      <dgm:t>
        <a:bodyPr/>
        <a:lstStyle/>
        <a:p>
          <a:endParaRPr lang="en-US" sz="1000">
            <a:latin typeface="Times New Roman" pitchFamily="18" charset="0"/>
            <a:cs typeface="Times New Roman" pitchFamily="18" charset="0"/>
          </a:endParaRPr>
        </a:p>
      </dgm:t>
    </dgm:pt>
    <dgm:pt modelId="{FBA8F748-2DF2-4E3C-84C6-95ADF88C8C6E}" type="pres">
      <dgm:prSet presAssocID="{E638D456-300B-4AB7-B664-AED06D2EF46D}" presName="Name0" presStyleCnt="0">
        <dgm:presLayoutVars>
          <dgm:dir/>
          <dgm:animLvl val="lvl"/>
          <dgm:resizeHandles val="exact"/>
        </dgm:presLayoutVars>
      </dgm:prSet>
      <dgm:spPr/>
    </dgm:pt>
    <dgm:pt modelId="{82C75214-E02C-4E08-8982-B814EE75D111}" type="pres">
      <dgm:prSet presAssocID="{F18AD970-23FC-4FA7-9287-4974F540045B}" presName="Name8" presStyleCnt="0"/>
      <dgm:spPr/>
    </dgm:pt>
    <dgm:pt modelId="{36C15D06-9C5E-42F7-A9E3-DDAC9B190A65}" type="pres">
      <dgm:prSet presAssocID="{F18AD970-23FC-4FA7-9287-4974F540045B}" presName="level" presStyleLbl="node1" presStyleIdx="0" presStyleCnt="16">
        <dgm:presLayoutVars>
          <dgm:chMax val="1"/>
          <dgm:bulletEnabled val="1"/>
        </dgm:presLayoutVars>
      </dgm:prSet>
      <dgm:spPr/>
      <dgm:t>
        <a:bodyPr/>
        <a:lstStyle/>
        <a:p>
          <a:endParaRPr lang="en-US"/>
        </a:p>
      </dgm:t>
    </dgm:pt>
    <dgm:pt modelId="{87191CEA-306D-45B9-83A0-A2B624DB4361}" type="pres">
      <dgm:prSet presAssocID="{F18AD970-23FC-4FA7-9287-4974F540045B}" presName="levelTx" presStyleLbl="revTx" presStyleIdx="0" presStyleCnt="0">
        <dgm:presLayoutVars>
          <dgm:chMax val="1"/>
          <dgm:bulletEnabled val="1"/>
        </dgm:presLayoutVars>
      </dgm:prSet>
      <dgm:spPr/>
      <dgm:t>
        <a:bodyPr/>
        <a:lstStyle/>
        <a:p>
          <a:endParaRPr lang="en-US"/>
        </a:p>
      </dgm:t>
    </dgm:pt>
    <dgm:pt modelId="{1BA4DD53-2345-4026-B60A-555DDECB0425}" type="pres">
      <dgm:prSet presAssocID="{733A4A11-3609-4155-BD5B-3AE000BFAE8E}" presName="Name8" presStyleCnt="0"/>
      <dgm:spPr/>
    </dgm:pt>
    <dgm:pt modelId="{278926A7-50DA-4EAE-946D-F6C9649AF72D}" type="pres">
      <dgm:prSet presAssocID="{733A4A11-3609-4155-BD5B-3AE000BFAE8E}" presName="level" presStyleLbl="node1" presStyleIdx="1" presStyleCnt="16">
        <dgm:presLayoutVars>
          <dgm:chMax val="1"/>
          <dgm:bulletEnabled val="1"/>
        </dgm:presLayoutVars>
      </dgm:prSet>
      <dgm:spPr/>
      <dgm:t>
        <a:bodyPr/>
        <a:lstStyle/>
        <a:p>
          <a:endParaRPr lang="en-US"/>
        </a:p>
      </dgm:t>
    </dgm:pt>
    <dgm:pt modelId="{CC003BC3-BDB7-47AC-887B-CCEE1E702FB2}" type="pres">
      <dgm:prSet presAssocID="{733A4A11-3609-4155-BD5B-3AE000BFAE8E}" presName="levelTx" presStyleLbl="revTx" presStyleIdx="0" presStyleCnt="0">
        <dgm:presLayoutVars>
          <dgm:chMax val="1"/>
          <dgm:bulletEnabled val="1"/>
        </dgm:presLayoutVars>
      </dgm:prSet>
      <dgm:spPr/>
      <dgm:t>
        <a:bodyPr/>
        <a:lstStyle/>
        <a:p>
          <a:endParaRPr lang="en-US"/>
        </a:p>
      </dgm:t>
    </dgm:pt>
    <dgm:pt modelId="{FEF36B4C-EBA1-4B9A-A1B8-A9BB45B324F9}" type="pres">
      <dgm:prSet presAssocID="{3BEC815E-2601-477D-8121-1D8F9A745116}" presName="Name8" presStyleCnt="0"/>
      <dgm:spPr/>
    </dgm:pt>
    <dgm:pt modelId="{9A43FC73-0AA5-47F5-838B-902DEF5BAF0B}" type="pres">
      <dgm:prSet presAssocID="{3BEC815E-2601-477D-8121-1D8F9A745116}" presName="level" presStyleLbl="node1" presStyleIdx="2" presStyleCnt="16">
        <dgm:presLayoutVars>
          <dgm:chMax val="1"/>
          <dgm:bulletEnabled val="1"/>
        </dgm:presLayoutVars>
      </dgm:prSet>
      <dgm:spPr/>
      <dgm:t>
        <a:bodyPr/>
        <a:lstStyle/>
        <a:p>
          <a:endParaRPr lang="en-US"/>
        </a:p>
      </dgm:t>
    </dgm:pt>
    <dgm:pt modelId="{B4E7CE88-F3DC-47B3-9292-B3FE9B2C36B4}" type="pres">
      <dgm:prSet presAssocID="{3BEC815E-2601-477D-8121-1D8F9A745116}" presName="levelTx" presStyleLbl="revTx" presStyleIdx="0" presStyleCnt="0">
        <dgm:presLayoutVars>
          <dgm:chMax val="1"/>
          <dgm:bulletEnabled val="1"/>
        </dgm:presLayoutVars>
      </dgm:prSet>
      <dgm:spPr/>
      <dgm:t>
        <a:bodyPr/>
        <a:lstStyle/>
        <a:p>
          <a:endParaRPr lang="en-US"/>
        </a:p>
      </dgm:t>
    </dgm:pt>
    <dgm:pt modelId="{5B25B9EC-40AC-4FCD-955B-1F4A52E4563F}" type="pres">
      <dgm:prSet presAssocID="{E51036FE-1CC2-4D61-A2CB-686996F0587E}" presName="Name8" presStyleCnt="0"/>
      <dgm:spPr/>
    </dgm:pt>
    <dgm:pt modelId="{E80CB8DF-F7B9-4DA6-AE39-337AA6CFC6F8}" type="pres">
      <dgm:prSet presAssocID="{E51036FE-1CC2-4D61-A2CB-686996F0587E}" presName="level" presStyleLbl="node1" presStyleIdx="3" presStyleCnt="16">
        <dgm:presLayoutVars>
          <dgm:chMax val="1"/>
          <dgm:bulletEnabled val="1"/>
        </dgm:presLayoutVars>
      </dgm:prSet>
      <dgm:spPr/>
      <dgm:t>
        <a:bodyPr/>
        <a:lstStyle/>
        <a:p>
          <a:endParaRPr lang="en-US"/>
        </a:p>
      </dgm:t>
    </dgm:pt>
    <dgm:pt modelId="{F1E369D6-81AA-4940-8AAD-92D340AC6301}" type="pres">
      <dgm:prSet presAssocID="{E51036FE-1CC2-4D61-A2CB-686996F0587E}" presName="levelTx" presStyleLbl="revTx" presStyleIdx="0" presStyleCnt="0">
        <dgm:presLayoutVars>
          <dgm:chMax val="1"/>
          <dgm:bulletEnabled val="1"/>
        </dgm:presLayoutVars>
      </dgm:prSet>
      <dgm:spPr/>
      <dgm:t>
        <a:bodyPr/>
        <a:lstStyle/>
        <a:p>
          <a:endParaRPr lang="en-US"/>
        </a:p>
      </dgm:t>
    </dgm:pt>
    <dgm:pt modelId="{1997625B-E96C-410C-BBBC-FEFBAC1B4F4D}" type="pres">
      <dgm:prSet presAssocID="{8E9A90B1-08E9-41C3-A328-8F460FD6529C}" presName="Name8" presStyleCnt="0"/>
      <dgm:spPr/>
    </dgm:pt>
    <dgm:pt modelId="{0E833E08-53ED-471B-9704-9D821FD5E813}" type="pres">
      <dgm:prSet presAssocID="{8E9A90B1-08E9-41C3-A328-8F460FD6529C}" presName="level" presStyleLbl="node1" presStyleIdx="4" presStyleCnt="16">
        <dgm:presLayoutVars>
          <dgm:chMax val="1"/>
          <dgm:bulletEnabled val="1"/>
        </dgm:presLayoutVars>
      </dgm:prSet>
      <dgm:spPr/>
      <dgm:t>
        <a:bodyPr/>
        <a:lstStyle/>
        <a:p>
          <a:endParaRPr lang="en-US"/>
        </a:p>
      </dgm:t>
    </dgm:pt>
    <dgm:pt modelId="{3842ADA3-A57A-460E-BEBE-3D866A7EC54E}" type="pres">
      <dgm:prSet presAssocID="{8E9A90B1-08E9-41C3-A328-8F460FD6529C}" presName="levelTx" presStyleLbl="revTx" presStyleIdx="0" presStyleCnt="0">
        <dgm:presLayoutVars>
          <dgm:chMax val="1"/>
          <dgm:bulletEnabled val="1"/>
        </dgm:presLayoutVars>
      </dgm:prSet>
      <dgm:spPr/>
      <dgm:t>
        <a:bodyPr/>
        <a:lstStyle/>
        <a:p>
          <a:endParaRPr lang="en-US"/>
        </a:p>
      </dgm:t>
    </dgm:pt>
    <dgm:pt modelId="{DE45949F-6377-453B-962A-E5A8F0F2A018}" type="pres">
      <dgm:prSet presAssocID="{E3631F43-283A-4FF1-BAD8-FB622A4F0689}" presName="Name8" presStyleCnt="0"/>
      <dgm:spPr/>
    </dgm:pt>
    <dgm:pt modelId="{DFEEAE07-DE10-41B4-93FF-B8EA1E966117}" type="pres">
      <dgm:prSet presAssocID="{E3631F43-283A-4FF1-BAD8-FB622A4F0689}" presName="level" presStyleLbl="node1" presStyleIdx="5" presStyleCnt="16">
        <dgm:presLayoutVars>
          <dgm:chMax val="1"/>
          <dgm:bulletEnabled val="1"/>
        </dgm:presLayoutVars>
      </dgm:prSet>
      <dgm:spPr/>
      <dgm:t>
        <a:bodyPr/>
        <a:lstStyle/>
        <a:p>
          <a:endParaRPr lang="en-US"/>
        </a:p>
      </dgm:t>
    </dgm:pt>
    <dgm:pt modelId="{B238BB28-23CF-43AC-8240-20D1D54DB8D6}" type="pres">
      <dgm:prSet presAssocID="{E3631F43-283A-4FF1-BAD8-FB622A4F0689}" presName="levelTx" presStyleLbl="revTx" presStyleIdx="0" presStyleCnt="0">
        <dgm:presLayoutVars>
          <dgm:chMax val="1"/>
          <dgm:bulletEnabled val="1"/>
        </dgm:presLayoutVars>
      </dgm:prSet>
      <dgm:spPr/>
      <dgm:t>
        <a:bodyPr/>
        <a:lstStyle/>
        <a:p>
          <a:endParaRPr lang="en-US"/>
        </a:p>
      </dgm:t>
    </dgm:pt>
    <dgm:pt modelId="{B82CAC36-F9FA-4A37-9043-65E1287B97C6}" type="pres">
      <dgm:prSet presAssocID="{2328E6B6-E272-459A-AAB8-CEFE866838FA}" presName="Name8" presStyleCnt="0"/>
      <dgm:spPr/>
    </dgm:pt>
    <dgm:pt modelId="{47E2392B-9D1A-47A5-AB81-D3210DACA73F}" type="pres">
      <dgm:prSet presAssocID="{2328E6B6-E272-459A-AAB8-CEFE866838FA}" presName="level" presStyleLbl="node1" presStyleIdx="6" presStyleCnt="16">
        <dgm:presLayoutVars>
          <dgm:chMax val="1"/>
          <dgm:bulletEnabled val="1"/>
        </dgm:presLayoutVars>
      </dgm:prSet>
      <dgm:spPr/>
      <dgm:t>
        <a:bodyPr/>
        <a:lstStyle/>
        <a:p>
          <a:endParaRPr lang="en-US"/>
        </a:p>
      </dgm:t>
    </dgm:pt>
    <dgm:pt modelId="{BD03067E-E069-46D2-85DC-51268B38A89B}" type="pres">
      <dgm:prSet presAssocID="{2328E6B6-E272-459A-AAB8-CEFE866838FA}" presName="levelTx" presStyleLbl="revTx" presStyleIdx="0" presStyleCnt="0">
        <dgm:presLayoutVars>
          <dgm:chMax val="1"/>
          <dgm:bulletEnabled val="1"/>
        </dgm:presLayoutVars>
      </dgm:prSet>
      <dgm:spPr/>
      <dgm:t>
        <a:bodyPr/>
        <a:lstStyle/>
        <a:p>
          <a:endParaRPr lang="en-US"/>
        </a:p>
      </dgm:t>
    </dgm:pt>
    <dgm:pt modelId="{8FE95DA7-E8FC-490D-8FF2-25583E0774F2}" type="pres">
      <dgm:prSet presAssocID="{53A6444F-4F20-439A-BCE0-3807163F1B69}" presName="Name8" presStyleCnt="0"/>
      <dgm:spPr/>
    </dgm:pt>
    <dgm:pt modelId="{AF46EAA4-8AE5-4DD8-A1E8-28F1D3D10623}" type="pres">
      <dgm:prSet presAssocID="{53A6444F-4F20-439A-BCE0-3807163F1B69}" presName="level" presStyleLbl="node1" presStyleIdx="7" presStyleCnt="16">
        <dgm:presLayoutVars>
          <dgm:chMax val="1"/>
          <dgm:bulletEnabled val="1"/>
        </dgm:presLayoutVars>
      </dgm:prSet>
      <dgm:spPr/>
      <dgm:t>
        <a:bodyPr/>
        <a:lstStyle/>
        <a:p>
          <a:endParaRPr lang="en-US"/>
        </a:p>
      </dgm:t>
    </dgm:pt>
    <dgm:pt modelId="{B75B8840-ECF3-42CC-ADD4-7246C8CA1D68}" type="pres">
      <dgm:prSet presAssocID="{53A6444F-4F20-439A-BCE0-3807163F1B69}" presName="levelTx" presStyleLbl="revTx" presStyleIdx="0" presStyleCnt="0">
        <dgm:presLayoutVars>
          <dgm:chMax val="1"/>
          <dgm:bulletEnabled val="1"/>
        </dgm:presLayoutVars>
      </dgm:prSet>
      <dgm:spPr/>
      <dgm:t>
        <a:bodyPr/>
        <a:lstStyle/>
        <a:p>
          <a:endParaRPr lang="en-US"/>
        </a:p>
      </dgm:t>
    </dgm:pt>
    <dgm:pt modelId="{747D655D-A13F-46F7-A2E5-6486D14CB866}" type="pres">
      <dgm:prSet presAssocID="{824C5421-D3AD-4E25-B6B7-6E9C04292F26}" presName="Name8" presStyleCnt="0"/>
      <dgm:spPr/>
    </dgm:pt>
    <dgm:pt modelId="{EAB23B5A-FFB6-4FCA-B7C7-F706302815FF}" type="pres">
      <dgm:prSet presAssocID="{824C5421-D3AD-4E25-B6B7-6E9C04292F26}" presName="level" presStyleLbl="node1" presStyleIdx="8" presStyleCnt="16">
        <dgm:presLayoutVars>
          <dgm:chMax val="1"/>
          <dgm:bulletEnabled val="1"/>
        </dgm:presLayoutVars>
      </dgm:prSet>
      <dgm:spPr/>
      <dgm:t>
        <a:bodyPr/>
        <a:lstStyle/>
        <a:p>
          <a:endParaRPr lang="en-US"/>
        </a:p>
      </dgm:t>
    </dgm:pt>
    <dgm:pt modelId="{2F15D836-3FBD-4022-BB24-E94F52EA63F9}" type="pres">
      <dgm:prSet presAssocID="{824C5421-D3AD-4E25-B6B7-6E9C04292F26}" presName="levelTx" presStyleLbl="revTx" presStyleIdx="0" presStyleCnt="0">
        <dgm:presLayoutVars>
          <dgm:chMax val="1"/>
          <dgm:bulletEnabled val="1"/>
        </dgm:presLayoutVars>
      </dgm:prSet>
      <dgm:spPr/>
      <dgm:t>
        <a:bodyPr/>
        <a:lstStyle/>
        <a:p>
          <a:endParaRPr lang="en-US"/>
        </a:p>
      </dgm:t>
    </dgm:pt>
    <dgm:pt modelId="{F741F120-38BE-4D6B-99CA-AFFCDD2C7F2A}" type="pres">
      <dgm:prSet presAssocID="{65516FED-6E2F-47FD-B5F3-17C1DC5C2599}" presName="Name8" presStyleCnt="0"/>
      <dgm:spPr/>
    </dgm:pt>
    <dgm:pt modelId="{792257D8-D5D4-4F3E-8E76-052ECFE87CDF}" type="pres">
      <dgm:prSet presAssocID="{65516FED-6E2F-47FD-B5F3-17C1DC5C2599}" presName="level" presStyleLbl="node1" presStyleIdx="9" presStyleCnt="16">
        <dgm:presLayoutVars>
          <dgm:chMax val="1"/>
          <dgm:bulletEnabled val="1"/>
        </dgm:presLayoutVars>
      </dgm:prSet>
      <dgm:spPr/>
      <dgm:t>
        <a:bodyPr/>
        <a:lstStyle/>
        <a:p>
          <a:endParaRPr lang="en-US"/>
        </a:p>
      </dgm:t>
    </dgm:pt>
    <dgm:pt modelId="{7CAE6306-A78A-4CE1-9865-8BA2FEE757E3}" type="pres">
      <dgm:prSet presAssocID="{65516FED-6E2F-47FD-B5F3-17C1DC5C2599}" presName="levelTx" presStyleLbl="revTx" presStyleIdx="0" presStyleCnt="0">
        <dgm:presLayoutVars>
          <dgm:chMax val="1"/>
          <dgm:bulletEnabled val="1"/>
        </dgm:presLayoutVars>
      </dgm:prSet>
      <dgm:spPr/>
      <dgm:t>
        <a:bodyPr/>
        <a:lstStyle/>
        <a:p>
          <a:endParaRPr lang="en-US"/>
        </a:p>
      </dgm:t>
    </dgm:pt>
    <dgm:pt modelId="{0B82C9D0-E3BB-47E8-9BBB-C40DC233A362}" type="pres">
      <dgm:prSet presAssocID="{CD4DA702-AA56-4E51-B414-C9B044898ADF}" presName="Name8" presStyleCnt="0"/>
      <dgm:spPr/>
    </dgm:pt>
    <dgm:pt modelId="{C607E8A2-6AA8-4BF1-A48F-55BA7E182325}" type="pres">
      <dgm:prSet presAssocID="{CD4DA702-AA56-4E51-B414-C9B044898ADF}" presName="level" presStyleLbl="node1" presStyleIdx="10" presStyleCnt="16">
        <dgm:presLayoutVars>
          <dgm:chMax val="1"/>
          <dgm:bulletEnabled val="1"/>
        </dgm:presLayoutVars>
      </dgm:prSet>
      <dgm:spPr/>
      <dgm:t>
        <a:bodyPr/>
        <a:lstStyle/>
        <a:p>
          <a:endParaRPr lang="en-US"/>
        </a:p>
      </dgm:t>
    </dgm:pt>
    <dgm:pt modelId="{2A09F96A-7957-49CA-9212-CE749932B382}" type="pres">
      <dgm:prSet presAssocID="{CD4DA702-AA56-4E51-B414-C9B044898ADF}" presName="levelTx" presStyleLbl="revTx" presStyleIdx="0" presStyleCnt="0">
        <dgm:presLayoutVars>
          <dgm:chMax val="1"/>
          <dgm:bulletEnabled val="1"/>
        </dgm:presLayoutVars>
      </dgm:prSet>
      <dgm:spPr/>
      <dgm:t>
        <a:bodyPr/>
        <a:lstStyle/>
        <a:p>
          <a:endParaRPr lang="en-US"/>
        </a:p>
      </dgm:t>
    </dgm:pt>
    <dgm:pt modelId="{A2C75AF3-C2A3-4299-8869-E750D07A3C9F}" type="pres">
      <dgm:prSet presAssocID="{F14D862E-1515-4729-9A95-46DAB7A3881E}" presName="Name8" presStyleCnt="0"/>
      <dgm:spPr/>
    </dgm:pt>
    <dgm:pt modelId="{687DDC94-E8EF-48ED-BBCE-7AD32C43AAAF}" type="pres">
      <dgm:prSet presAssocID="{F14D862E-1515-4729-9A95-46DAB7A3881E}" presName="level" presStyleLbl="node1" presStyleIdx="11" presStyleCnt="16">
        <dgm:presLayoutVars>
          <dgm:chMax val="1"/>
          <dgm:bulletEnabled val="1"/>
        </dgm:presLayoutVars>
      </dgm:prSet>
      <dgm:spPr/>
      <dgm:t>
        <a:bodyPr/>
        <a:lstStyle/>
        <a:p>
          <a:endParaRPr lang="en-US"/>
        </a:p>
      </dgm:t>
    </dgm:pt>
    <dgm:pt modelId="{9A274A7C-A259-4D02-8287-A74C8F30B593}" type="pres">
      <dgm:prSet presAssocID="{F14D862E-1515-4729-9A95-46DAB7A3881E}" presName="levelTx" presStyleLbl="revTx" presStyleIdx="0" presStyleCnt="0">
        <dgm:presLayoutVars>
          <dgm:chMax val="1"/>
          <dgm:bulletEnabled val="1"/>
        </dgm:presLayoutVars>
      </dgm:prSet>
      <dgm:spPr/>
      <dgm:t>
        <a:bodyPr/>
        <a:lstStyle/>
        <a:p>
          <a:endParaRPr lang="en-US"/>
        </a:p>
      </dgm:t>
    </dgm:pt>
    <dgm:pt modelId="{FF2DFF73-7831-4D75-98FE-EE90171A9DE8}" type="pres">
      <dgm:prSet presAssocID="{02BD6331-895D-442F-A569-0F0B9912AFF5}" presName="Name8" presStyleCnt="0"/>
      <dgm:spPr/>
    </dgm:pt>
    <dgm:pt modelId="{1330800C-49B2-4E5B-8CFC-E090EEF6F982}" type="pres">
      <dgm:prSet presAssocID="{02BD6331-895D-442F-A569-0F0B9912AFF5}" presName="level" presStyleLbl="node1" presStyleIdx="12" presStyleCnt="16">
        <dgm:presLayoutVars>
          <dgm:chMax val="1"/>
          <dgm:bulletEnabled val="1"/>
        </dgm:presLayoutVars>
      </dgm:prSet>
      <dgm:spPr/>
      <dgm:t>
        <a:bodyPr/>
        <a:lstStyle/>
        <a:p>
          <a:endParaRPr lang="en-US"/>
        </a:p>
      </dgm:t>
    </dgm:pt>
    <dgm:pt modelId="{72BE6460-D7E6-45F5-A7C1-EC30AD62B4D9}" type="pres">
      <dgm:prSet presAssocID="{02BD6331-895D-442F-A569-0F0B9912AFF5}" presName="levelTx" presStyleLbl="revTx" presStyleIdx="0" presStyleCnt="0">
        <dgm:presLayoutVars>
          <dgm:chMax val="1"/>
          <dgm:bulletEnabled val="1"/>
        </dgm:presLayoutVars>
      </dgm:prSet>
      <dgm:spPr/>
      <dgm:t>
        <a:bodyPr/>
        <a:lstStyle/>
        <a:p>
          <a:endParaRPr lang="en-US"/>
        </a:p>
      </dgm:t>
    </dgm:pt>
    <dgm:pt modelId="{E7B992B5-54AE-4984-B6BA-977F98ECA4F4}" type="pres">
      <dgm:prSet presAssocID="{FB1000CE-18F8-4962-A723-C0C57BBA4303}" presName="Name8" presStyleCnt="0"/>
      <dgm:spPr/>
    </dgm:pt>
    <dgm:pt modelId="{2377EEE4-599E-4DD1-848D-63672E97600A}" type="pres">
      <dgm:prSet presAssocID="{FB1000CE-18F8-4962-A723-C0C57BBA4303}" presName="level" presStyleLbl="node1" presStyleIdx="13" presStyleCnt="16">
        <dgm:presLayoutVars>
          <dgm:chMax val="1"/>
          <dgm:bulletEnabled val="1"/>
        </dgm:presLayoutVars>
      </dgm:prSet>
      <dgm:spPr/>
      <dgm:t>
        <a:bodyPr/>
        <a:lstStyle/>
        <a:p>
          <a:endParaRPr lang="en-US"/>
        </a:p>
      </dgm:t>
    </dgm:pt>
    <dgm:pt modelId="{D1F1F68E-BAFF-4416-AE99-9E54D4F8E47F}" type="pres">
      <dgm:prSet presAssocID="{FB1000CE-18F8-4962-A723-C0C57BBA4303}" presName="levelTx" presStyleLbl="revTx" presStyleIdx="0" presStyleCnt="0">
        <dgm:presLayoutVars>
          <dgm:chMax val="1"/>
          <dgm:bulletEnabled val="1"/>
        </dgm:presLayoutVars>
      </dgm:prSet>
      <dgm:spPr/>
      <dgm:t>
        <a:bodyPr/>
        <a:lstStyle/>
        <a:p>
          <a:endParaRPr lang="en-US"/>
        </a:p>
      </dgm:t>
    </dgm:pt>
    <dgm:pt modelId="{C91C1FBB-2226-495A-9BD9-0DDF6C6DC568}" type="pres">
      <dgm:prSet presAssocID="{1CA89FB5-02DA-4822-99DC-0FC498D205A8}" presName="Name8" presStyleCnt="0"/>
      <dgm:spPr/>
    </dgm:pt>
    <dgm:pt modelId="{7CE26B5A-017B-4756-BDB0-E0C911FD82B2}" type="pres">
      <dgm:prSet presAssocID="{1CA89FB5-02DA-4822-99DC-0FC498D205A8}" presName="level" presStyleLbl="node1" presStyleIdx="14" presStyleCnt="16">
        <dgm:presLayoutVars>
          <dgm:chMax val="1"/>
          <dgm:bulletEnabled val="1"/>
        </dgm:presLayoutVars>
      </dgm:prSet>
      <dgm:spPr/>
      <dgm:t>
        <a:bodyPr/>
        <a:lstStyle/>
        <a:p>
          <a:endParaRPr lang="en-US"/>
        </a:p>
      </dgm:t>
    </dgm:pt>
    <dgm:pt modelId="{639FF5CE-0136-4560-BF55-D883C7F74F17}" type="pres">
      <dgm:prSet presAssocID="{1CA89FB5-02DA-4822-99DC-0FC498D205A8}" presName="levelTx" presStyleLbl="revTx" presStyleIdx="0" presStyleCnt="0">
        <dgm:presLayoutVars>
          <dgm:chMax val="1"/>
          <dgm:bulletEnabled val="1"/>
        </dgm:presLayoutVars>
      </dgm:prSet>
      <dgm:spPr/>
      <dgm:t>
        <a:bodyPr/>
        <a:lstStyle/>
        <a:p>
          <a:endParaRPr lang="en-US"/>
        </a:p>
      </dgm:t>
    </dgm:pt>
    <dgm:pt modelId="{239991CF-7A1B-485F-BAC6-93B719FD36A8}" type="pres">
      <dgm:prSet presAssocID="{8EFDA621-010B-48D0-B9CD-A57F06F287A4}" presName="Name8" presStyleCnt="0"/>
      <dgm:spPr/>
    </dgm:pt>
    <dgm:pt modelId="{039C5550-33A5-4FE2-9D06-DC75580A4238}" type="pres">
      <dgm:prSet presAssocID="{8EFDA621-010B-48D0-B9CD-A57F06F287A4}" presName="level" presStyleLbl="node1" presStyleIdx="15" presStyleCnt="16">
        <dgm:presLayoutVars>
          <dgm:chMax val="1"/>
          <dgm:bulletEnabled val="1"/>
        </dgm:presLayoutVars>
      </dgm:prSet>
      <dgm:spPr/>
      <dgm:t>
        <a:bodyPr/>
        <a:lstStyle/>
        <a:p>
          <a:endParaRPr lang="en-US"/>
        </a:p>
      </dgm:t>
    </dgm:pt>
    <dgm:pt modelId="{FBABA7D4-B3C4-492A-BC74-9A986088F199}" type="pres">
      <dgm:prSet presAssocID="{8EFDA621-010B-48D0-B9CD-A57F06F287A4}" presName="levelTx" presStyleLbl="revTx" presStyleIdx="0" presStyleCnt="0">
        <dgm:presLayoutVars>
          <dgm:chMax val="1"/>
          <dgm:bulletEnabled val="1"/>
        </dgm:presLayoutVars>
      </dgm:prSet>
      <dgm:spPr/>
      <dgm:t>
        <a:bodyPr/>
        <a:lstStyle/>
        <a:p>
          <a:endParaRPr lang="en-US"/>
        </a:p>
      </dgm:t>
    </dgm:pt>
  </dgm:ptLst>
  <dgm:cxnLst>
    <dgm:cxn modelId="{7336263E-5079-486F-A147-95AD59A7E88C}" srcId="{E638D456-300B-4AB7-B664-AED06D2EF46D}" destId="{65516FED-6E2F-47FD-B5F3-17C1DC5C2599}" srcOrd="9" destOrd="0" parTransId="{B5B44EB6-6640-4F5B-8221-6C13D1998277}" sibTransId="{9B35B63B-8D90-4ED9-81DD-62ABDFEC3D96}"/>
    <dgm:cxn modelId="{8A32DBD8-AA60-4117-9BA4-9E609F4D0EA8}" type="presOf" srcId="{8EFDA621-010B-48D0-B9CD-A57F06F287A4}" destId="{039C5550-33A5-4FE2-9D06-DC75580A4238}" srcOrd="0" destOrd="0" presId="urn:microsoft.com/office/officeart/2005/8/layout/pyramid3"/>
    <dgm:cxn modelId="{2D766D2E-CF8F-4A9F-A923-BBC6F9E4D4DB}" type="presOf" srcId="{53A6444F-4F20-439A-BCE0-3807163F1B69}" destId="{AF46EAA4-8AE5-4DD8-A1E8-28F1D3D10623}" srcOrd="0" destOrd="0" presId="urn:microsoft.com/office/officeart/2005/8/layout/pyramid3"/>
    <dgm:cxn modelId="{1E89A95A-3F74-4729-8974-971423D09141}" type="presOf" srcId="{F18AD970-23FC-4FA7-9287-4974F540045B}" destId="{36C15D06-9C5E-42F7-A9E3-DDAC9B190A65}" srcOrd="0" destOrd="0" presId="urn:microsoft.com/office/officeart/2005/8/layout/pyramid3"/>
    <dgm:cxn modelId="{75FC71EC-0843-4BC8-AA34-CFCAD5B3E892}" srcId="{E638D456-300B-4AB7-B664-AED06D2EF46D}" destId="{824C5421-D3AD-4E25-B6B7-6E9C04292F26}" srcOrd="8" destOrd="0" parTransId="{C97FC7CC-47D9-4760-BDFD-3FBBBCAF8E7A}" sibTransId="{5D159F33-E9E9-4ED4-ACC8-3B0151FEAA73}"/>
    <dgm:cxn modelId="{FEA5E61F-8FE1-4F8A-9CFD-9296E3AFB097}" type="presOf" srcId="{E51036FE-1CC2-4D61-A2CB-686996F0587E}" destId="{E80CB8DF-F7B9-4DA6-AE39-337AA6CFC6F8}" srcOrd="0" destOrd="0" presId="urn:microsoft.com/office/officeart/2005/8/layout/pyramid3"/>
    <dgm:cxn modelId="{54722A55-19F2-4416-952E-C4B88CC374E2}" type="presOf" srcId="{E3631F43-283A-4FF1-BAD8-FB622A4F0689}" destId="{DFEEAE07-DE10-41B4-93FF-B8EA1E966117}" srcOrd="0" destOrd="0" presId="urn:microsoft.com/office/officeart/2005/8/layout/pyramid3"/>
    <dgm:cxn modelId="{0419A4DE-588B-43EF-8923-B476C11C946D}" type="presOf" srcId="{F18AD970-23FC-4FA7-9287-4974F540045B}" destId="{87191CEA-306D-45B9-83A0-A2B624DB4361}" srcOrd="1" destOrd="0" presId="urn:microsoft.com/office/officeart/2005/8/layout/pyramid3"/>
    <dgm:cxn modelId="{FDFD1FE0-4AFA-4A51-8E42-8615A2629FEC}" type="presOf" srcId="{CD4DA702-AA56-4E51-B414-C9B044898ADF}" destId="{C607E8A2-6AA8-4BF1-A48F-55BA7E182325}" srcOrd="0" destOrd="0" presId="urn:microsoft.com/office/officeart/2005/8/layout/pyramid3"/>
    <dgm:cxn modelId="{A2D6B329-566C-4AD1-81A5-1A3D5C006497}" srcId="{E638D456-300B-4AB7-B664-AED06D2EF46D}" destId="{CD4DA702-AA56-4E51-B414-C9B044898ADF}" srcOrd="10" destOrd="0" parTransId="{5E2F825A-EFD3-428D-91B0-20E5DEFBE48F}" sibTransId="{4A645DB3-89B3-4394-B5A0-9EF02218F380}"/>
    <dgm:cxn modelId="{3F6E8B25-375C-4390-9EB0-7170209E6C8E}" type="presOf" srcId="{65516FED-6E2F-47FD-B5F3-17C1DC5C2599}" destId="{792257D8-D5D4-4F3E-8E76-052ECFE87CDF}" srcOrd="0" destOrd="0" presId="urn:microsoft.com/office/officeart/2005/8/layout/pyramid3"/>
    <dgm:cxn modelId="{C3F018DA-629A-4A4B-B931-B1DF6AE3512B}" srcId="{E638D456-300B-4AB7-B664-AED06D2EF46D}" destId="{53A6444F-4F20-439A-BCE0-3807163F1B69}" srcOrd="7" destOrd="0" parTransId="{ADB8A82F-B665-4909-8DF3-8C4C73DD4B70}" sibTransId="{145C4564-555C-4ED1-ACB5-FE094E057BD1}"/>
    <dgm:cxn modelId="{EB5BA0B2-4833-447F-91A1-909709CBF117}" type="presOf" srcId="{3BEC815E-2601-477D-8121-1D8F9A745116}" destId="{B4E7CE88-F3DC-47B3-9292-B3FE9B2C36B4}" srcOrd="1" destOrd="0" presId="urn:microsoft.com/office/officeart/2005/8/layout/pyramid3"/>
    <dgm:cxn modelId="{E5883C37-C21F-4973-91BD-A612C21F0E6F}" srcId="{E638D456-300B-4AB7-B664-AED06D2EF46D}" destId="{02BD6331-895D-442F-A569-0F0B9912AFF5}" srcOrd="12" destOrd="0" parTransId="{84ABB47B-5CE9-45B3-9873-3B152AFB0FB6}" sibTransId="{A87D44C0-2E31-439F-A18A-7E3FE7E77235}"/>
    <dgm:cxn modelId="{87E3D34B-7A68-43B3-82C2-342CC23A7593}" type="presOf" srcId="{65516FED-6E2F-47FD-B5F3-17C1DC5C2599}" destId="{7CAE6306-A78A-4CE1-9865-8BA2FEE757E3}" srcOrd="1" destOrd="0" presId="urn:microsoft.com/office/officeart/2005/8/layout/pyramid3"/>
    <dgm:cxn modelId="{86732A5E-EE32-44EB-9C84-904C275BF0DD}" type="presOf" srcId="{02BD6331-895D-442F-A569-0F0B9912AFF5}" destId="{72BE6460-D7E6-45F5-A7C1-EC30AD62B4D9}" srcOrd="1" destOrd="0" presId="urn:microsoft.com/office/officeart/2005/8/layout/pyramid3"/>
    <dgm:cxn modelId="{4B61E962-8FDE-406D-99C1-2210D9D4A9AD}" type="presOf" srcId="{E3631F43-283A-4FF1-BAD8-FB622A4F0689}" destId="{B238BB28-23CF-43AC-8240-20D1D54DB8D6}" srcOrd="1" destOrd="0" presId="urn:microsoft.com/office/officeart/2005/8/layout/pyramid3"/>
    <dgm:cxn modelId="{AC1021D1-DDDC-4B82-AC43-DB8CC7F35D82}" type="presOf" srcId="{E638D456-300B-4AB7-B664-AED06D2EF46D}" destId="{FBA8F748-2DF2-4E3C-84C6-95ADF88C8C6E}" srcOrd="0" destOrd="0" presId="urn:microsoft.com/office/officeart/2005/8/layout/pyramid3"/>
    <dgm:cxn modelId="{9F4FF09E-0E62-4CC2-98E1-0F0F95E11E8A}" type="presOf" srcId="{824C5421-D3AD-4E25-B6B7-6E9C04292F26}" destId="{2F15D836-3FBD-4022-BB24-E94F52EA63F9}" srcOrd="1" destOrd="0" presId="urn:microsoft.com/office/officeart/2005/8/layout/pyramid3"/>
    <dgm:cxn modelId="{BABB4784-ACA2-4E21-8BDD-7F1E00A00E7C}" type="presOf" srcId="{02BD6331-895D-442F-A569-0F0B9912AFF5}" destId="{1330800C-49B2-4E5B-8CFC-E090EEF6F982}" srcOrd="0" destOrd="0" presId="urn:microsoft.com/office/officeart/2005/8/layout/pyramid3"/>
    <dgm:cxn modelId="{618D3E50-CA93-44E2-821A-A6E926E1F68E}" type="presOf" srcId="{FB1000CE-18F8-4962-A723-C0C57BBA4303}" destId="{2377EEE4-599E-4DD1-848D-63672E97600A}" srcOrd="0" destOrd="0" presId="urn:microsoft.com/office/officeart/2005/8/layout/pyramid3"/>
    <dgm:cxn modelId="{28E4EEC6-5D65-4AD3-9986-1845A316A06F}" srcId="{E638D456-300B-4AB7-B664-AED06D2EF46D}" destId="{E51036FE-1CC2-4D61-A2CB-686996F0587E}" srcOrd="3" destOrd="0" parTransId="{939440D9-983F-4FB7-BD3A-8C585F728E33}" sibTransId="{07BA4D7B-3194-4C3E-ADAF-F4A09F1C2E50}"/>
    <dgm:cxn modelId="{ED01DC1A-B337-4A72-860A-8B67DD029A8D}" type="presOf" srcId="{1CA89FB5-02DA-4822-99DC-0FC498D205A8}" destId="{7CE26B5A-017B-4756-BDB0-E0C911FD82B2}" srcOrd="0" destOrd="0" presId="urn:microsoft.com/office/officeart/2005/8/layout/pyramid3"/>
    <dgm:cxn modelId="{010A32B3-3CB3-48A8-A5F8-BB8EF38FCFCE}" srcId="{E638D456-300B-4AB7-B664-AED06D2EF46D}" destId="{2328E6B6-E272-459A-AAB8-CEFE866838FA}" srcOrd="6" destOrd="0" parTransId="{AA26E32B-26AA-48CF-9C6D-2D1A6A3663FA}" sibTransId="{BE8C69E7-C1FE-4B89-AC17-852906C1C8C2}"/>
    <dgm:cxn modelId="{BB9E20F9-82F2-48DB-9625-656BE6615210}" srcId="{E638D456-300B-4AB7-B664-AED06D2EF46D}" destId="{FB1000CE-18F8-4962-A723-C0C57BBA4303}" srcOrd="13" destOrd="0" parTransId="{9708DCE8-EB0B-43FC-A935-AF828AD66DBA}" sibTransId="{10FE45D2-DA20-42F2-B7F7-107E605B41BC}"/>
    <dgm:cxn modelId="{EB072F75-A3DD-405D-AEDE-DAAC899007E5}" srcId="{E638D456-300B-4AB7-B664-AED06D2EF46D}" destId="{E3631F43-283A-4FF1-BAD8-FB622A4F0689}" srcOrd="5" destOrd="0" parTransId="{BA31A423-5B31-4A33-A8EC-CAB86FAC2068}" sibTransId="{DC3FB13F-441B-422C-88FE-82EF1924FC57}"/>
    <dgm:cxn modelId="{BFD8EDDD-48E5-4C04-9E48-F0C5997ED5CF}" type="presOf" srcId="{2328E6B6-E272-459A-AAB8-CEFE866838FA}" destId="{47E2392B-9D1A-47A5-AB81-D3210DACA73F}" srcOrd="0" destOrd="0" presId="urn:microsoft.com/office/officeart/2005/8/layout/pyramid3"/>
    <dgm:cxn modelId="{6EAD6B23-EACF-4570-8969-4E5DC1F0A4C9}" type="presOf" srcId="{824C5421-D3AD-4E25-B6B7-6E9C04292F26}" destId="{EAB23B5A-FFB6-4FCA-B7C7-F706302815FF}" srcOrd="0" destOrd="0" presId="urn:microsoft.com/office/officeart/2005/8/layout/pyramid3"/>
    <dgm:cxn modelId="{58327DE1-5A3B-485B-8B2D-03A6535AD9BA}" srcId="{E638D456-300B-4AB7-B664-AED06D2EF46D}" destId="{F18AD970-23FC-4FA7-9287-4974F540045B}" srcOrd="0" destOrd="0" parTransId="{456D1232-BFEB-4DFD-B1D9-DE0029D5BEC0}" sibTransId="{8DBB9E2A-B222-403D-A258-DD5316AEA19C}"/>
    <dgm:cxn modelId="{22803331-BF09-4E61-B87D-5BA730738F72}" srcId="{E638D456-300B-4AB7-B664-AED06D2EF46D}" destId="{1CA89FB5-02DA-4822-99DC-0FC498D205A8}" srcOrd="14" destOrd="0" parTransId="{E7A19D8F-B6B4-463A-87D7-A07779872DA6}" sibTransId="{79AE7495-C379-4C3D-BB71-63EB83C5BA16}"/>
    <dgm:cxn modelId="{A95D7570-A7EA-4A74-A64A-854B46E7A524}" type="presOf" srcId="{F14D862E-1515-4729-9A95-46DAB7A3881E}" destId="{9A274A7C-A259-4D02-8287-A74C8F30B593}" srcOrd="1" destOrd="0" presId="urn:microsoft.com/office/officeart/2005/8/layout/pyramid3"/>
    <dgm:cxn modelId="{8566C573-ACD1-4344-91B7-C46006F90C83}" type="presOf" srcId="{733A4A11-3609-4155-BD5B-3AE000BFAE8E}" destId="{CC003BC3-BDB7-47AC-887B-CCEE1E702FB2}" srcOrd="1" destOrd="0" presId="urn:microsoft.com/office/officeart/2005/8/layout/pyramid3"/>
    <dgm:cxn modelId="{63CF16BA-9FD9-490C-A0B7-CA801291DBE7}" type="presOf" srcId="{53A6444F-4F20-439A-BCE0-3807163F1B69}" destId="{B75B8840-ECF3-42CC-ADD4-7246C8CA1D68}" srcOrd="1" destOrd="0" presId="urn:microsoft.com/office/officeart/2005/8/layout/pyramid3"/>
    <dgm:cxn modelId="{852BE154-9DDF-47A2-B021-2868B9B1C6B2}" type="presOf" srcId="{733A4A11-3609-4155-BD5B-3AE000BFAE8E}" destId="{278926A7-50DA-4EAE-946D-F6C9649AF72D}" srcOrd="0" destOrd="0" presId="urn:microsoft.com/office/officeart/2005/8/layout/pyramid3"/>
    <dgm:cxn modelId="{C0003C14-3371-4143-8624-FEA9FDD40466}" type="presOf" srcId="{CD4DA702-AA56-4E51-B414-C9B044898ADF}" destId="{2A09F96A-7957-49CA-9212-CE749932B382}" srcOrd="1" destOrd="0" presId="urn:microsoft.com/office/officeart/2005/8/layout/pyramid3"/>
    <dgm:cxn modelId="{49CD6381-6D8F-4DF3-9011-DE742531531D}" type="presOf" srcId="{E51036FE-1CC2-4D61-A2CB-686996F0587E}" destId="{F1E369D6-81AA-4940-8AAD-92D340AC6301}" srcOrd="1" destOrd="0" presId="urn:microsoft.com/office/officeart/2005/8/layout/pyramid3"/>
    <dgm:cxn modelId="{89ED1DC4-FBF8-4BC4-A553-97449F44051F}" type="presOf" srcId="{FB1000CE-18F8-4962-A723-C0C57BBA4303}" destId="{D1F1F68E-BAFF-4416-AE99-9E54D4F8E47F}" srcOrd="1" destOrd="0" presId="urn:microsoft.com/office/officeart/2005/8/layout/pyramid3"/>
    <dgm:cxn modelId="{D133E6BA-C844-44ED-904D-C15AE33A25AD}" type="presOf" srcId="{1CA89FB5-02DA-4822-99DC-0FC498D205A8}" destId="{639FF5CE-0136-4560-BF55-D883C7F74F17}" srcOrd="1" destOrd="0" presId="urn:microsoft.com/office/officeart/2005/8/layout/pyramid3"/>
    <dgm:cxn modelId="{CFFC5845-586B-4489-A406-D8636B731364}" srcId="{E638D456-300B-4AB7-B664-AED06D2EF46D}" destId="{F14D862E-1515-4729-9A95-46DAB7A3881E}" srcOrd="11" destOrd="0" parTransId="{B52705DD-82DE-40E0-A2DD-B1A1B62A7FB7}" sibTransId="{D8434E36-C22E-4A2C-9538-2B8E5CEA50B9}"/>
    <dgm:cxn modelId="{2ACB1180-7D08-430A-B915-76FFF25E92CC}" type="presOf" srcId="{8E9A90B1-08E9-41C3-A328-8F460FD6529C}" destId="{0E833E08-53ED-471B-9704-9D821FD5E813}" srcOrd="0" destOrd="0" presId="urn:microsoft.com/office/officeart/2005/8/layout/pyramid3"/>
    <dgm:cxn modelId="{95E329E6-A083-4927-B1DC-8C1E281A1F4B}" srcId="{E638D456-300B-4AB7-B664-AED06D2EF46D}" destId="{8EFDA621-010B-48D0-B9CD-A57F06F287A4}" srcOrd="15" destOrd="0" parTransId="{2919D9A6-BAEA-4F55-843D-A94922F44786}" sibTransId="{5B0E596D-9459-49F8-9B53-26E658C81534}"/>
    <dgm:cxn modelId="{66195816-6054-4CD4-B5D9-36D56C082865}" srcId="{E638D456-300B-4AB7-B664-AED06D2EF46D}" destId="{3BEC815E-2601-477D-8121-1D8F9A745116}" srcOrd="2" destOrd="0" parTransId="{7C727FFC-F521-4E89-B903-0A57989B1AD9}" sibTransId="{C13E99A2-E056-43FE-98F5-036F66C34CB9}"/>
    <dgm:cxn modelId="{9747DA4D-B412-4D1B-ADCB-688361F3676E}" type="presOf" srcId="{3BEC815E-2601-477D-8121-1D8F9A745116}" destId="{9A43FC73-0AA5-47F5-838B-902DEF5BAF0B}" srcOrd="0" destOrd="0" presId="urn:microsoft.com/office/officeart/2005/8/layout/pyramid3"/>
    <dgm:cxn modelId="{7DE99FC9-3579-4E0F-8C8C-7F29E51395E8}" type="presOf" srcId="{8EFDA621-010B-48D0-B9CD-A57F06F287A4}" destId="{FBABA7D4-B3C4-492A-BC74-9A986088F199}" srcOrd="1" destOrd="0" presId="urn:microsoft.com/office/officeart/2005/8/layout/pyramid3"/>
    <dgm:cxn modelId="{9440D37B-57D6-46D8-8D10-3DADCDC9A578}" srcId="{E638D456-300B-4AB7-B664-AED06D2EF46D}" destId="{733A4A11-3609-4155-BD5B-3AE000BFAE8E}" srcOrd="1" destOrd="0" parTransId="{A964B7C5-3B0D-47B5-86EA-E51D4D5C0924}" sibTransId="{18F3EBE7-4300-4A2D-BEB9-E252BD30E07B}"/>
    <dgm:cxn modelId="{F3464924-BE5F-4D38-85D0-BBEA55EF0B79}" type="presOf" srcId="{F14D862E-1515-4729-9A95-46DAB7A3881E}" destId="{687DDC94-E8EF-48ED-BBCE-7AD32C43AAAF}" srcOrd="0" destOrd="0" presId="urn:microsoft.com/office/officeart/2005/8/layout/pyramid3"/>
    <dgm:cxn modelId="{20967B40-BDF4-4F6F-8EA7-049970A8CA05}" type="presOf" srcId="{8E9A90B1-08E9-41C3-A328-8F460FD6529C}" destId="{3842ADA3-A57A-460E-BEBE-3D866A7EC54E}" srcOrd="1" destOrd="0" presId="urn:microsoft.com/office/officeart/2005/8/layout/pyramid3"/>
    <dgm:cxn modelId="{BD653379-3CEF-4933-B3A2-6601B1F12477}" srcId="{E638D456-300B-4AB7-B664-AED06D2EF46D}" destId="{8E9A90B1-08E9-41C3-A328-8F460FD6529C}" srcOrd="4" destOrd="0" parTransId="{E11ACF0A-CE34-45C5-83E8-103B88016312}" sibTransId="{E86C90D4-3602-41A0-BA01-5E40758BB33F}"/>
    <dgm:cxn modelId="{15A95B34-DD7B-4479-B8B2-B70BE9D08168}" type="presOf" srcId="{2328E6B6-E272-459A-AAB8-CEFE866838FA}" destId="{BD03067E-E069-46D2-85DC-51268B38A89B}" srcOrd="1" destOrd="0" presId="urn:microsoft.com/office/officeart/2005/8/layout/pyramid3"/>
    <dgm:cxn modelId="{BEC2528C-0152-4A94-AB33-590AC16677DD}" type="presParOf" srcId="{FBA8F748-2DF2-4E3C-84C6-95ADF88C8C6E}" destId="{82C75214-E02C-4E08-8982-B814EE75D111}" srcOrd="0" destOrd="0" presId="urn:microsoft.com/office/officeart/2005/8/layout/pyramid3"/>
    <dgm:cxn modelId="{4B54CDAF-AFD4-4A8F-8A16-6075F28C5EDC}" type="presParOf" srcId="{82C75214-E02C-4E08-8982-B814EE75D111}" destId="{36C15D06-9C5E-42F7-A9E3-DDAC9B190A65}" srcOrd="0" destOrd="0" presId="urn:microsoft.com/office/officeart/2005/8/layout/pyramid3"/>
    <dgm:cxn modelId="{DA361E9F-A3B0-4916-BCFC-337B503E6478}" type="presParOf" srcId="{82C75214-E02C-4E08-8982-B814EE75D111}" destId="{87191CEA-306D-45B9-83A0-A2B624DB4361}" srcOrd="1" destOrd="0" presId="urn:microsoft.com/office/officeart/2005/8/layout/pyramid3"/>
    <dgm:cxn modelId="{456FBE42-A2E9-4887-B6B3-8E40305CDD41}" type="presParOf" srcId="{FBA8F748-2DF2-4E3C-84C6-95ADF88C8C6E}" destId="{1BA4DD53-2345-4026-B60A-555DDECB0425}" srcOrd="1" destOrd="0" presId="urn:microsoft.com/office/officeart/2005/8/layout/pyramid3"/>
    <dgm:cxn modelId="{2DFC9E59-8D81-4AD7-9388-386BB4DF2D35}" type="presParOf" srcId="{1BA4DD53-2345-4026-B60A-555DDECB0425}" destId="{278926A7-50DA-4EAE-946D-F6C9649AF72D}" srcOrd="0" destOrd="0" presId="urn:microsoft.com/office/officeart/2005/8/layout/pyramid3"/>
    <dgm:cxn modelId="{7C5F6FDC-480D-4601-905F-266411395C7E}" type="presParOf" srcId="{1BA4DD53-2345-4026-B60A-555DDECB0425}" destId="{CC003BC3-BDB7-47AC-887B-CCEE1E702FB2}" srcOrd="1" destOrd="0" presId="urn:microsoft.com/office/officeart/2005/8/layout/pyramid3"/>
    <dgm:cxn modelId="{4670B4B6-4A42-406F-9B4D-71C6F41D5478}" type="presParOf" srcId="{FBA8F748-2DF2-4E3C-84C6-95ADF88C8C6E}" destId="{FEF36B4C-EBA1-4B9A-A1B8-A9BB45B324F9}" srcOrd="2" destOrd="0" presId="urn:microsoft.com/office/officeart/2005/8/layout/pyramid3"/>
    <dgm:cxn modelId="{9415EFCF-95E5-49C3-B346-DB7F3EBB2725}" type="presParOf" srcId="{FEF36B4C-EBA1-4B9A-A1B8-A9BB45B324F9}" destId="{9A43FC73-0AA5-47F5-838B-902DEF5BAF0B}" srcOrd="0" destOrd="0" presId="urn:microsoft.com/office/officeart/2005/8/layout/pyramid3"/>
    <dgm:cxn modelId="{EDFD742B-643C-43E5-91C7-AE62E3827616}" type="presParOf" srcId="{FEF36B4C-EBA1-4B9A-A1B8-A9BB45B324F9}" destId="{B4E7CE88-F3DC-47B3-9292-B3FE9B2C36B4}" srcOrd="1" destOrd="0" presId="urn:microsoft.com/office/officeart/2005/8/layout/pyramid3"/>
    <dgm:cxn modelId="{73E12E29-7C7E-439D-A7F3-F1F8B73A86A0}" type="presParOf" srcId="{FBA8F748-2DF2-4E3C-84C6-95ADF88C8C6E}" destId="{5B25B9EC-40AC-4FCD-955B-1F4A52E4563F}" srcOrd="3" destOrd="0" presId="urn:microsoft.com/office/officeart/2005/8/layout/pyramid3"/>
    <dgm:cxn modelId="{B1BCBC12-B649-4F68-A94A-E2C206FF9A6B}" type="presParOf" srcId="{5B25B9EC-40AC-4FCD-955B-1F4A52E4563F}" destId="{E80CB8DF-F7B9-4DA6-AE39-337AA6CFC6F8}" srcOrd="0" destOrd="0" presId="urn:microsoft.com/office/officeart/2005/8/layout/pyramid3"/>
    <dgm:cxn modelId="{B6F7D7E3-461D-4CAF-BA1D-C6F0C4DC7C39}" type="presParOf" srcId="{5B25B9EC-40AC-4FCD-955B-1F4A52E4563F}" destId="{F1E369D6-81AA-4940-8AAD-92D340AC6301}" srcOrd="1" destOrd="0" presId="urn:microsoft.com/office/officeart/2005/8/layout/pyramid3"/>
    <dgm:cxn modelId="{27095053-99A4-4B84-BB3A-E563591B6D3C}" type="presParOf" srcId="{FBA8F748-2DF2-4E3C-84C6-95ADF88C8C6E}" destId="{1997625B-E96C-410C-BBBC-FEFBAC1B4F4D}" srcOrd="4" destOrd="0" presId="urn:microsoft.com/office/officeart/2005/8/layout/pyramid3"/>
    <dgm:cxn modelId="{F3DF1A68-828F-4112-B1B0-54FEC5D23188}" type="presParOf" srcId="{1997625B-E96C-410C-BBBC-FEFBAC1B4F4D}" destId="{0E833E08-53ED-471B-9704-9D821FD5E813}" srcOrd="0" destOrd="0" presId="urn:microsoft.com/office/officeart/2005/8/layout/pyramid3"/>
    <dgm:cxn modelId="{0C5216BA-F8C3-44C6-8D9D-A3849DB275E6}" type="presParOf" srcId="{1997625B-E96C-410C-BBBC-FEFBAC1B4F4D}" destId="{3842ADA3-A57A-460E-BEBE-3D866A7EC54E}" srcOrd="1" destOrd="0" presId="urn:microsoft.com/office/officeart/2005/8/layout/pyramid3"/>
    <dgm:cxn modelId="{301D3396-21B8-4039-9677-B3879043E3F9}" type="presParOf" srcId="{FBA8F748-2DF2-4E3C-84C6-95ADF88C8C6E}" destId="{DE45949F-6377-453B-962A-E5A8F0F2A018}" srcOrd="5" destOrd="0" presId="urn:microsoft.com/office/officeart/2005/8/layout/pyramid3"/>
    <dgm:cxn modelId="{A5B2B14A-31EA-4540-9C9D-735CC3C2E519}" type="presParOf" srcId="{DE45949F-6377-453B-962A-E5A8F0F2A018}" destId="{DFEEAE07-DE10-41B4-93FF-B8EA1E966117}" srcOrd="0" destOrd="0" presId="urn:microsoft.com/office/officeart/2005/8/layout/pyramid3"/>
    <dgm:cxn modelId="{9F9AEFAA-4717-4307-8950-CF38870AD77F}" type="presParOf" srcId="{DE45949F-6377-453B-962A-E5A8F0F2A018}" destId="{B238BB28-23CF-43AC-8240-20D1D54DB8D6}" srcOrd="1" destOrd="0" presId="urn:microsoft.com/office/officeart/2005/8/layout/pyramid3"/>
    <dgm:cxn modelId="{49023B95-AB13-4B2E-89A6-F7AB722BD68D}" type="presParOf" srcId="{FBA8F748-2DF2-4E3C-84C6-95ADF88C8C6E}" destId="{B82CAC36-F9FA-4A37-9043-65E1287B97C6}" srcOrd="6" destOrd="0" presId="urn:microsoft.com/office/officeart/2005/8/layout/pyramid3"/>
    <dgm:cxn modelId="{8B19E003-5066-4917-A58D-7099D02816E2}" type="presParOf" srcId="{B82CAC36-F9FA-4A37-9043-65E1287B97C6}" destId="{47E2392B-9D1A-47A5-AB81-D3210DACA73F}" srcOrd="0" destOrd="0" presId="urn:microsoft.com/office/officeart/2005/8/layout/pyramid3"/>
    <dgm:cxn modelId="{E2658C0C-B45D-476B-B34C-14A11812BEEB}" type="presParOf" srcId="{B82CAC36-F9FA-4A37-9043-65E1287B97C6}" destId="{BD03067E-E069-46D2-85DC-51268B38A89B}" srcOrd="1" destOrd="0" presId="urn:microsoft.com/office/officeart/2005/8/layout/pyramid3"/>
    <dgm:cxn modelId="{293F5875-828B-4EBA-8776-9ABE735C9E20}" type="presParOf" srcId="{FBA8F748-2DF2-4E3C-84C6-95ADF88C8C6E}" destId="{8FE95DA7-E8FC-490D-8FF2-25583E0774F2}" srcOrd="7" destOrd="0" presId="urn:microsoft.com/office/officeart/2005/8/layout/pyramid3"/>
    <dgm:cxn modelId="{9415D2E7-0ADE-4C17-80A2-3EF131DA5EB7}" type="presParOf" srcId="{8FE95DA7-E8FC-490D-8FF2-25583E0774F2}" destId="{AF46EAA4-8AE5-4DD8-A1E8-28F1D3D10623}" srcOrd="0" destOrd="0" presId="urn:microsoft.com/office/officeart/2005/8/layout/pyramid3"/>
    <dgm:cxn modelId="{446004D1-CCDA-4F90-89DE-ED882038E2BC}" type="presParOf" srcId="{8FE95DA7-E8FC-490D-8FF2-25583E0774F2}" destId="{B75B8840-ECF3-42CC-ADD4-7246C8CA1D68}" srcOrd="1" destOrd="0" presId="urn:microsoft.com/office/officeart/2005/8/layout/pyramid3"/>
    <dgm:cxn modelId="{50CE0BD9-4B2E-487A-A435-6F3FBB10E9BA}" type="presParOf" srcId="{FBA8F748-2DF2-4E3C-84C6-95ADF88C8C6E}" destId="{747D655D-A13F-46F7-A2E5-6486D14CB866}" srcOrd="8" destOrd="0" presId="urn:microsoft.com/office/officeart/2005/8/layout/pyramid3"/>
    <dgm:cxn modelId="{C0CD4C7B-80D4-4BD2-B959-608F4CC052CF}" type="presParOf" srcId="{747D655D-A13F-46F7-A2E5-6486D14CB866}" destId="{EAB23B5A-FFB6-4FCA-B7C7-F706302815FF}" srcOrd="0" destOrd="0" presId="urn:microsoft.com/office/officeart/2005/8/layout/pyramid3"/>
    <dgm:cxn modelId="{B036CBAB-DE15-4038-B406-A39F8DF90C7D}" type="presParOf" srcId="{747D655D-A13F-46F7-A2E5-6486D14CB866}" destId="{2F15D836-3FBD-4022-BB24-E94F52EA63F9}" srcOrd="1" destOrd="0" presId="urn:microsoft.com/office/officeart/2005/8/layout/pyramid3"/>
    <dgm:cxn modelId="{C93836DB-3268-4C58-A0C9-BF3709384D2E}" type="presParOf" srcId="{FBA8F748-2DF2-4E3C-84C6-95ADF88C8C6E}" destId="{F741F120-38BE-4D6B-99CA-AFFCDD2C7F2A}" srcOrd="9" destOrd="0" presId="urn:microsoft.com/office/officeart/2005/8/layout/pyramid3"/>
    <dgm:cxn modelId="{EB49995D-A291-42C3-9FE9-C305D796D0D7}" type="presParOf" srcId="{F741F120-38BE-4D6B-99CA-AFFCDD2C7F2A}" destId="{792257D8-D5D4-4F3E-8E76-052ECFE87CDF}" srcOrd="0" destOrd="0" presId="urn:microsoft.com/office/officeart/2005/8/layout/pyramid3"/>
    <dgm:cxn modelId="{CDCDD42A-91EB-4125-943F-7797B6FE1692}" type="presParOf" srcId="{F741F120-38BE-4D6B-99CA-AFFCDD2C7F2A}" destId="{7CAE6306-A78A-4CE1-9865-8BA2FEE757E3}" srcOrd="1" destOrd="0" presId="urn:microsoft.com/office/officeart/2005/8/layout/pyramid3"/>
    <dgm:cxn modelId="{7169EA7E-883D-4C67-80D3-08EE854D88A9}" type="presParOf" srcId="{FBA8F748-2DF2-4E3C-84C6-95ADF88C8C6E}" destId="{0B82C9D0-E3BB-47E8-9BBB-C40DC233A362}" srcOrd="10" destOrd="0" presId="urn:microsoft.com/office/officeart/2005/8/layout/pyramid3"/>
    <dgm:cxn modelId="{BC27ED67-2499-410E-B162-6ECCCBC8B845}" type="presParOf" srcId="{0B82C9D0-E3BB-47E8-9BBB-C40DC233A362}" destId="{C607E8A2-6AA8-4BF1-A48F-55BA7E182325}" srcOrd="0" destOrd="0" presId="urn:microsoft.com/office/officeart/2005/8/layout/pyramid3"/>
    <dgm:cxn modelId="{62CA0BE0-EBD0-458A-A3B9-13D417FAFF1F}" type="presParOf" srcId="{0B82C9D0-E3BB-47E8-9BBB-C40DC233A362}" destId="{2A09F96A-7957-49CA-9212-CE749932B382}" srcOrd="1" destOrd="0" presId="urn:microsoft.com/office/officeart/2005/8/layout/pyramid3"/>
    <dgm:cxn modelId="{7BE62E66-FAF5-4079-939E-85F7D935040D}" type="presParOf" srcId="{FBA8F748-2DF2-4E3C-84C6-95ADF88C8C6E}" destId="{A2C75AF3-C2A3-4299-8869-E750D07A3C9F}" srcOrd="11" destOrd="0" presId="urn:microsoft.com/office/officeart/2005/8/layout/pyramid3"/>
    <dgm:cxn modelId="{AEB39363-F7DC-4F8E-97E9-2E4E96803576}" type="presParOf" srcId="{A2C75AF3-C2A3-4299-8869-E750D07A3C9F}" destId="{687DDC94-E8EF-48ED-BBCE-7AD32C43AAAF}" srcOrd="0" destOrd="0" presId="urn:microsoft.com/office/officeart/2005/8/layout/pyramid3"/>
    <dgm:cxn modelId="{EA6A8F73-5AFB-4B70-8B49-A1FCE4E37C0D}" type="presParOf" srcId="{A2C75AF3-C2A3-4299-8869-E750D07A3C9F}" destId="{9A274A7C-A259-4D02-8287-A74C8F30B593}" srcOrd="1" destOrd="0" presId="urn:microsoft.com/office/officeart/2005/8/layout/pyramid3"/>
    <dgm:cxn modelId="{F0AD344A-5AD8-4D4C-A120-AE4FC3B53DBC}" type="presParOf" srcId="{FBA8F748-2DF2-4E3C-84C6-95ADF88C8C6E}" destId="{FF2DFF73-7831-4D75-98FE-EE90171A9DE8}" srcOrd="12" destOrd="0" presId="urn:microsoft.com/office/officeart/2005/8/layout/pyramid3"/>
    <dgm:cxn modelId="{646B4639-1774-4B4B-AE3D-938560B1320D}" type="presParOf" srcId="{FF2DFF73-7831-4D75-98FE-EE90171A9DE8}" destId="{1330800C-49B2-4E5B-8CFC-E090EEF6F982}" srcOrd="0" destOrd="0" presId="urn:microsoft.com/office/officeart/2005/8/layout/pyramid3"/>
    <dgm:cxn modelId="{01249EC5-1F72-4902-87FE-252562435CCA}" type="presParOf" srcId="{FF2DFF73-7831-4D75-98FE-EE90171A9DE8}" destId="{72BE6460-D7E6-45F5-A7C1-EC30AD62B4D9}" srcOrd="1" destOrd="0" presId="urn:microsoft.com/office/officeart/2005/8/layout/pyramid3"/>
    <dgm:cxn modelId="{96B2197F-8B65-455E-A504-D225D8984876}" type="presParOf" srcId="{FBA8F748-2DF2-4E3C-84C6-95ADF88C8C6E}" destId="{E7B992B5-54AE-4984-B6BA-977F98ECA4F4}" srcOrd="13" destOrd="0" presId="urn:microsoft.com/office/officeart/2005/8/layout/pyramid3"/>
    <dgm:cxn modelId="{95F9BE5C-A996-4E1D-AD2D-ED777FBBBA98}" type="presParOf" srcId="{E7B992B5-54AE-4984-B6BA-977F98ECA4F4}" destId="{2377EEE4-599E-4DD1-848D-63672E97600A}" srcOrd="0" destOrd="0" presId="urn:microsoft.com/office/officeart/2005/8/layout/pyramid3"/>
    <dgm:cxn modelId="{BADE8215-9E04-4EAA-A6EE-59E7412ECEC6}" type="presParOf" srcId="{E7B992B5-54AE-4984-B6BA-977F98ECA4F4}" destId="{D1F1F68E-BAFF-4416-AE99-9E54D4F8E47F}" srcOrd="1" destOrd="0" presId="urn:microsoft.com/office/officeart/2005/8/layout/pyramid3"/>
    <dgm:cxn modelId="{29662FA8-3834-4275-8DD0-120EF2DC1DDE}" type="presParOf" srcId="{FBA8F748-2DF2-4E3C-84C6-95ADF88C8C6E}" destId="{C91C1FBB-2226-495A-9BD9-0DDF6C6DC568}" srcOrd="14" destOrd="0" presId="urn:microsoft.com/office/officeart/2005/8/layout/pyramid3"/>
    <dgm:cxn modelId="{B14156B8-36D3-4F86-9C23-CCABD7380A21}" type="presParOf" srcId="{C91C1FBB-2226-495A-9BD9-0DDF6C6DC568}" destId="{7CE26B5A-017B-4756-BDB0-E0C911FD82B2}" srcOrd="0" destOrd="0" presId="urn:microsoft.com/office/officeart/2005/8/layout/pyramid3"/>
    <dgm:cxn modelId="{C66FA161-EF1C-4BC5-8855-D56B4A5D8287}" type="presParOf" srcId="{C91C1FBB-2226-495A-9BD9-0DDF6C6DC568}" destId="{639FF5CE-0136-4560-BF55-D883C7F74F17}" srcOrd="1" destOrd="0" presId="urn:microsoft.com/office/officeart/2005/8/layout/pyramid3"/>
    <dgm:cxn modelId="{1309A997-E14D-4B05-951E-884D340ACF06}" type="presParOf" srcId="{FBA8F748-2DF2-4E3C-84C6-95ADF88C8C6E}" destId="{239991CF-7A1B-485F-BAC6-93B719FD36A8}" srcOrd="15" destOrd="0" presId="urn:microsoft.com/office/officeart/2005/8/layout/pyramid3"/>
    <dgm:cxn modelId="{DDEC3801-B097-47C1-86DD-B419E8CF8954}" type="presParOf" srcId="{239991CF-7A1B-485F-BAC6-93B719FD36A8}" destId="{039C5550-33A5-4FE2-9D06-DC75580A4238}" srcOrd="0" destOrd="0" presId="urn:microsoft.com/office/officeart/2005/8/layout/pyramid3"/>
    <dgm:cxn modelId="{C04627E4-99CB-4328-9524-D3E5ED5E537D}" type="presParOf" srcId="{239991CF-7A1B-485F-BAC6-93B719FD36A8}" destId="{FBABA7D4-B3C4-492A-BC74-9A986088F199}" srcOrd="1" destOrd="0" presId="urn:microsoft.com/office/officeart/2005/8/layout/pyramid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AFB8110-2E76-455D-A5B5-873D99EC3FA6}"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CC4E7A30-553F-4C9B-94B7-C4F276A54FB6}">
      <dgm:prSet phldrT="[Text]"/>
      <dgm:spPr/>
      <dgm:t>
        <a:bodyPr/>
        <a:lstStyle/>
        <a:p>
          <a:r>
            <a:rPr lang="en-US"/>
            <a:t>SWOT</a:t>
          </a:r>
        </a:p>
      </dgm:t>
    </dgm:pt>
    <dgm:pt modelId="{9E45E004-915C-4417-9254-F79609564DCF}" type="parTrans" cxnId="{3FC8352B-FBBE-41F2-9B26-506072FE246D}">
      <dgm:prSet/>
      <dgm:spPr/>
      <dgm:t>
        <a:bodyPr/>
        <a:lstStyle/>
        <a:p>
          <a:endParaRPr lang="en-US"/>
        </a:p>
      </dgm:t>
    </dgm:pt>
    <dgm:pt modelId="{7137B30E-3633-4CB2-A141-BECE27CA117D}" type="sibTrans" cxnId="{3FC8352B-FBBE-41F2-9B26-506072FE246D}">
      <dgm:prSet/>
      <dgm:spPr/>
      <dgm:t>
        <a:bodyPr/>
        <a:lstStyle/>
        <a:p>
          <a:endParaRPr lang="en-US"/>
        </a:p>
      </dgm:t>
    </dgm:pt>
    <dgm:pt modelId="{562A61F9-1D6A-438F-8455-6CB50706703A}">
      <dgm:prSet phldrT="[Text]"/>
      <dgm:spPr/>
      <dgm:t>
        <a:bodyPr/>
        <a:lstStyle/>
        <a:p>
          <a:r>
            <a:rPr lang="en-US"/>
            <a:t>Strength</a:t>
          </a:r>
        </a:p>
      </dgm:t>
    </dgm:pt>
    <dgm:pt modelId="{DC5FF7A2-B897-4AD3-B4AB-150C188635C7}" type="parTrans" cxnId="{4DADA5F0-6963-4EC8-ACE7-ED919F41C66B}">
      <dgm:prSet/>
      <dgm:spPr/>
      <dgm:t>
        <a:bodyPr/>
        <a:lstStyle/>
        <a:p>
          <a:endParaRPr lang="en-US"/>
        </a:p>
      </dgm:t>
    </dgm:pt>
    <dgm:pt modelId="{FEB6C124-49EE-4537-B5D5-E1E49C8B5AA8}" type="sibTrans" cxnId="{4DADA5F0-6963-4EC8-ACE7-ED919F41C66B}">
      <dgm:prSet/>
      <dgm:spPr/>
      <dgm:t>
        <a:bodyPr/>
        <a:lstStyle/>
        <a:p>
          <a:endParaRPr lang="en-US"/>
        </a:p>
      </dgm:t>
    </dgm:pt>
    <dgm:pt modelId="{4261F5C7-F2E1-4048-8C22-96A1A3EC3154}">
      <dgm:prSet phldrT="[Text]"/>
      <dgm:spPr/>
      <dgm:t>
        <a:bodyPr/>
        <a:lstStyle/>
        <a:p>
          <a:r>
            <a:rPr lang="en-US"/>
            <a:t>threats</a:t>
          </a:r>
        </a:p>
      </dgm:t>
    </dgm:pt>
    <dgm:pt modelId="{D6600002-1064-4398-96E1-4443D38B5C84}" type="parTrans" cxnId="{2260695F-85DB-4E4C-BC0E-58828ABDBEAF}">
      <dgm:prSet/>
      <dgm:spPr/>
      <dgm:t>
        <a:bodyPr/>
        <a:lstStyle/>
        <a:p>
          <a:endParaRPr lang="en-US"/>
        </a:p>
      </dgm:t>
    </dgm:pt>
    <dgm:pt modelId="{2E3FA42F-2A25-4B9A-A03A-00629221F375}" type="sibTrans" cxnId="{2260695F-85DB-4E4C-BC0E-58828ABDBEAF}">
      <dgm:prSet/>
      <dgm:spPr/>
      <dgm:t>
        <a:bodyPr/>
        <a:lstStyle/>
        <a:p>
          <a:endParaRPr lang="en-US"/>
        </a:p>
      </dgm:t>
    </dgm:pt>
    <dgm:pt modelId="{6F312770-64ED-44E6-A16E-11AA39049AB6}">
      <dgm:prSet phldrT="[Text]"/>
      <dgm:spPr/>
      <dgm:t>
        <a:bodyPr/>
        <a:lstStyle/>
        <a:p>
          <a:r>
            <a:rPr lang="en-US"/>
            <a:t>opportunity</a:t>
          </a:r>
        </a:p>
      </dgm:t>
    </dgm:pt>
    <dgm:pt modelId="{1E78FDDB-EB3A-44DE-A1DE-FA3582CC6255}" type="parTrans" cxnId="{FE3F7CC7-F6E0-42E3-96F2-C9D006193C9C}">
      <dgm:prSet/>
      <dgm:spPr/>
      <dgm:t>
        <a:bodyPr/>
        <a:lstStyle/>
        <a:p>
          <a:endParaRPr lang="en-US"/>
        </a:p>
      </dgm:t>
    </dgm:pt>
    <dgm:pt modelId="{D25C92A3-AD08-4315-A6A7-BF2D668E7CC1}" type="sibTrans" cxnId="{FE3F7CC7-F6E0-42E3-96F2-C9D006193C9C}">
      <dgm:prSet/>
      <dgm:spPr/>
      <dgm:t>
        <a:bodyPr/>
        <a:lstStyle/>
        <a:p>
          <a:endParaRPr lang="en-US"/>
        </a:p>
      </dgm:t>
    </dgm:pt>
    <dgm:pt modelId="{9C3386CB-B349-4EED-8E51-0EB6F1B85EFB}">
      <dgm:prSet phldrT="[Text]"/>
      <dgm:spPr/>
      <dgm:t>
        <a:bodyPr/>
        <a:lstStyle/>
        <a:p>
          <a:r>
            <a:rPr lang="en-US"/>
            <a:t>weakness</a:t>
          </a:r>
        </a:p>
      </dgm:t>
    </dgm:pt>
    <dgm:pt modelId="{97FC162C-2C73-4E91-9F6D-991B105A6313}" type="parTrans" cxnId="{42B9C866-FCDF-41A4-8953-984B8031312B}">
      <dgm:prSet/>
      <dgm:spPr/>
      <dgm:t>
        <a:bodyPr/>
        <a:lstStyle/>
        <a:p>
          <a:endParaRPr lang="en-US"/>
        </a:p>
      </dgm:t>
    </dgm:pt>
    <dgm:pt modelId="{21184330-694C-42F2-B498-CDA07B7FF3A5}" type="sibTrans" cxnId="{42B9C866-FCDF-41A4-8953-984B8031312B}">
      <dgm:prSet/>
      <dgm:spPr/>
      <dgm:t>
        <a:bodyPr/>
        <a:lstStyle/>
        <a:p>
          <a:endParaRPr lang="en-US"/>
        </a:p>
      </dgm:t>
    </dgm:pt>
    <dgm:pt modelId="{23E9CA9B-25A7-46C6-8141-477501879FE8}" type="pres">
      <dgm:prSet presAssocID="{5AFB8110-2E76-455D-A5B5-873D99EC3FA6}" presName="composite" presStyleCnt="0">
        <dgm:presLayoutVars>
          <dgm:chMax val="1"/>
          <dgm:dir/>
          <dgm:resizeHandles val="exact"/>
        </dgm:presLayoutVars>
      </dgm:prSet>
      <dgm:spPr/>
      <dgm:t>
        <a:bodyPr/>
        <a:lstStyle/>
        <a:p>
          <a:endParaRPr lang="en-US"/>
        </a:p>
      </dgm:t>
    </dgm:pt>
    <dgm:pt modelId="{7657AB44-D52E-4509-9731-6E6B88A272B4}" type="pres">
      <dgm:prSet presAssocID="{5AFB8110-2E76-455D-A5B5-873D99EC3FA6}" presName="radial" presStyleCnt="0">
        <dgm:presLayoutVars>
          <dgm:animLvl val="ctr"/>
        </dgm:presLayoutVars>
      </dgm:prSet>
      <dgm:spPr/>
    </dgm:pt>
    <dgm:pt modelId="{AA67713B-4A1D-49E1-B804-76AC7CD41FDB}" type="pres">
      <dgm:prSet presAssocID="{CC4E7A30-553F-4C9B-94B7-C4F276A54FB6}" presName="centerShape" presStyleLbl="vennNode1" presStyleIdx="0" presStyleCnt="5"/>
      <dgm:spPr/>
      <dgm:t>
        <a:bodyPr/>
        <a:lstStyle/>
        <a:p>
          <a:endParaRPr lang="en-US"/>
        </a:p>
      </dgm:t>
    </dgm:pt>
    <dgm:pt modelId="{3D32A1C0-D9B7-43FB-8BAC-46FD3FBB5A54}" type="pres">
      <dgm:prSet presAssocID="{562A61F9-1D6A-438F-8455-6CB50706703A}" presName="node" presStyleLbl="vennNode1" presStyleIdx="1" presStyleCnt="5" custRadScaleRad="478096" custRadScaleInc="192854">
        <dgm:presLayoutVars>
          <dgm:bulletEnabled val="1"/>
        </dgm:presLayoutVars>
      </dgm:prSet>
      <dgm:spPr/>
      <dgm:t>
        <a:bodyPr/>
        <a:lstStyle/>
        <a:p>
          <a:endParaRPr lang="en-US"/>
        </a:p>
      </dgm:t>
    </dgm:pt>
    <dgm:pt modelId="{FAAB6221-8B5B-4303-A372-742EC4D9F993}" type="pres">
      <dgm:prSet presAssocID="{4261F5C7-F2E1-4048-8C22-96A1A3EC3154}" presName="node" presStyleLbl="vennNode1" presStyleIdx="2" presStyleCnt="5">
        <dgm:presLayoutVars>
          <dgm:bulletEnabled val="1"/>
        </dgm:presLayoutVars>
      </dgm:prSet>
      <dgm:spPr/>
      <dgm:t>
        <a:bodyPr/>
        <a:lstStyle/>
        <a:p>
          <a:endParaRPr lang="en-US"/>
        </a:p>
      </dgm:t>
    </dgm:pt>
    <dgm:pt modelId="{2B4DE3A7-50B3-4DD9-9625-8780F5B64D88}" type="pres">
      <dgm:prSet presAssocID="{6F312770-64ED-44E6-A16E-11AA39049AB6}" presName="node" presStyleLbl="vennNode1" presStyleIdx="3" presStyleCnt="5">
        <dgm:presLayoutVars>
          <dgm:bulletEnabled val="1"/>
        </dgm:presLayoutVars>
      </dgm:prSet>
      <dgm:spPr/>
      <dgm:t>
        <a:bodyPr/>
        <a:lstStyle/>
        <a:p>
          <a:endParaRPr lang="en-US"/>
        </a:p>
      </dgm:t>
    </dgm:pt>
    <dgm:pt modelId="{50152872-E524-4056-A5F6-BD268FA35609}" type="pres">
      <dgm:prSet presAssocID="{9C3386CB-B349-4EED-8E51-0EB6F1B85EFB}" presName="node" presStyleLbl="vennNode1" presStyleIdx="4" presStyleCnt="5">
        <dgm:presLayoutVars>
          <dgm:bulletEnabled val="1"/>
        </dgm:presLayoutVars>
      </dgm:prSet>
      <dgm:spPr/>
      <dgm:t>
        <a:bodyPr/>
        <a:lstStyle/>
        <a:p>
          <a:endParaRPr lang="en-US"/>
        </a:p>
      </dgm:t>
    </dgm:pt>
  </dgm:ptLst>
  <dgm:cxnLst>
    <dgm:cxn modelId="{67D9ACA1-CA65-4909-B620-2CC5F5A6EE24}" type="presOf" srcId="{5AFB8110-2E76-455D-A5B5-873D99EC3FA6}" destId="{23E9CA9B-25A7-46C6-8141-477501879FE8}" srcOrd="0" destOrd="0" presId="urn:microsoft.com/office/officeart/2005/8/layout/radial3"/>
    <dgm:cxn modelId="{42B9C866-FCDF-41A4-8953-984B8031312B}" srcId="{CC4E7A30-553F-4C9B-94B7-C4F276A54FB6}" destId="{9C3386CB-B349-4EED-8E51-0EB6F1B85EFB}" srcOrd="3" destOrd="0" parTransId="{97FC162C-2C73-4E91-9F6D-991B105A6313}" sibTransId="{21184330-694C-42F2-B498-CDA07B7FF3A5}"/>
    <dgm:cxn modelId="{4DADA5F0-6963-4EC8-ACE7-ED919F41C66B}" srcId="{CC4E7A30-553F-4C9B-94B7-C4F276A54FB6}" destId="{562A61F9-1D6A-438F-8455-6CB50706703A}" srcOrd="0" destOrd="0" parTransId="{DC5FF7A2-B897-4AD3-B4AB-150C188635C7}" sibTransId="{FEB6C124-49EE-4537-B5D5-E1E49C8B5AA8}"/>
    <dgm:cxn modelId="{97EC0E8F-2F33-493E-9CB9-99E8B634E24C}" type="presOf" srcId="{4261F5C7-F2E1-4048-8C22-96A1A3EC3154}" destId="{FAAB6221-8B5B-4303-A372-742EC4D9F993}" srcOrd="0" destOrd="0" presId="urn:microsoft.com/office/officeart/2005/8/layout/radial3"/>
    <dgm:cxn modelId="{3FC8352B-FBBE-41F2-9B26-506072FE246D}" srcId="{5AFB8110-2E76-455D-A5B5-873D99EC3FA6}" destId="{CC4E7A30-553F-4C9B-94B7-C4F276A54FB6}" srcOrd="0" destOrd="0" parTransId="{9E45E004-915C-4417-9254-F79609564DCF}" sibTransId="{7137B30E-3633-4CB2-A141-BECE27CA117D}"/>
    <dgm:cxn modelId="{545FB929-019E-412A-9AF1-7D49643DB971}" type="presOf" srcId="{9C3386CB-B349-4EED-8E51-0EB6F1B85EFB}" destId="{50152872-E524-4056-A5F6-BD268FA35609}" srcOrd="0" destOrd="0" presId="urn:microsoft.com/office/officeart/2005/8/layout/radial3"/>
    <dgm:cxn modelId="{2260695F-85DB-4E4C-BC0E-58828ABDBEAF}" srcId="{CC4E7A30-553F-4C9B-94B7-C4F276A54FB6}" destId="{4261F5C7-F2E1-4048-8C22-96A1A3EC3154}" srcOrd="1" destOrd="0" parTransId="{D6600002-1064-4398-96E1-4443D38B5C84}" sibTransId="{2E3FA42F-2A25-4B9A-A03A-00629221F375}"/>
    <dgm:cxn modelId="{876B8A5A-5FA5-4693-82D1-E1C5EBDD2A3F}" type="presOf" srcId="{562A61F9-1D6A-438F-8455-6CB50706703A}" destId="{3D32A1C0-D9B7-43FB-8BAC-46FD3FBB5A54}" srcOrd="0" destOrd="0" presId="urn:microsoft.com/office/officeart/2005/8/layout/radial3"/>
    <dgm:cxn modelId="{CBB20455-3B4B-4644-BA9E-A61777DEDE68}" type="presOf" srcId="{CC4E7A30-553F-4C9B-94B7-C4F276A54FB6}" destId="{AA67713B-4A1D-49E1-B804-76AC7CD41FDB}" srcOrd="0" destOrd="0" presId="urn:microsoft.com/office/officeart/2005/8/layout/radial3"/>
    <dgm:cxn modelId="{C28B1D07-193E-4F1F-A77D-FA9651903177}" type="presOf" srcId="{6F312770-64ED-44E6-A16E-11AA39049AB6}" destId="{2B4DE3A7-50B3-4DD9-9625-8780F5B64D88}" srcOrd="0" destOrd="0" presId="urn:microsoft.com/office/officeart/2005/8/layout/radial3"/>
    <dgm:cxn modelId="{FE3F7CC7-F6E0-42E3-96F2-C9D006193C9C}" srcId="{CC4E7A30-553F-4C9B-94B7-C4F276A54FB6}" destId="{6F312770-64ED-44E6-A16E-11AA39049AB6}" srcOrd="2" destOrd="0" parTransId="{1E78FDDB-EB3A-44DE-A1DE-FA3582CC6255}" sibTransId="{D25C92A3-AD08-4315-A6A7-BF2D668E7CC1}"/>
    <dgm:cxn modelId="{4490566E-9EC8-4B59-998F-CCA4D88EB1E0}" type="presParOf" srcId="{23E9CA9B-25A7-46C6-8141-477501879FE8}" destId="{7657AB44-D52E-4509-9731-6E6B88A272B4}" srcOrd="0" destOrd="0" presId="urn:microsoft.com/office/officeart/2005/8/layout/radial3"/>
    <dgm:cxn modelId="{DBE00DCD-A0FA-4D8B-9132-07FA17935BCF}" type="presParOf" srcId="{7657AB44-D52E-4509-9731-6E6B88A272B4}" destId="{AA67713B-4A1D-49E1-B804-76AC7CD41FDB}" srcOrd="0" destOrd="0" presId="urn:microsoft.com/office/officeart/2005/8/layout/radial3"/>
    <dgm:cxn modelId="{88C4E670-EA0C-4AE2-AE94-25AA54834E90}" type="presParOf" srcId="{7657AB44-D52E-4509-9731-6E6B88A272B4}" destId="{3D32A1C0-D9B7-43FB-8BAC-46FD3FBB5A54}" srcOrd="1" destOrd="0" presId="urn:microsoft.com/office/officeart/2005/8/layout/radial3"/>
    <dgm:cxn modelId="{C98BC48B-4CFF-47BC-92CC-16DAFF899099}" type="presParOf" srcId="{7657AB44-D52E-4509-9731-6E6B88A272B4}" destId="{FAAB6221-8B5B-4303-A372-742EC4D9F993}" srcOrd="2" destOrd="0" presId="urn:microsoft.com/office/officeart/2005/8/layout/radial3"/>
    <dgm:cxn modelId="{E70C0951-711C-4148-B2D5-D0F74F0A4689}" type="presParOf" srcId="{7657AB44-D52E-4509-9731-6E6B88A272B4}" destId="{2B4DE3A7-50B3-4DD9-9625-8780F5B64D88}" srcOrd="3" destOrd="0" presId="urn:microsoft.com/office/officeart/2005/8/layout/radial3"/>
    <dgm:cxn modelId="{B67C88C7-3DD9-458A-9036-B4EF8F83EB31}" type="presParOf" srcId="{7657AB44-D52E-4509-9731-6E6B88A272B4}" destId="{50152872-E524-4056-A5F6-BD268FA35609}" srcOrd="4" destOrd="0" presId="urn:microsoft.com/office/officeart/2005/8/layout/radial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E79E01-6EEA-4CD5-88A5-EF8EF1A596D2}">
      <dsp:nvSpPr>
        <dsp:cNvPr id="0" name=""/>
        <dsp:cNvSpPr/>
      </dsp:nvSpPr>
      <dsp:spPr>
        <a:xfrm>
          <a:off x="2624561" y="480669"/>
          <a:ext cx="100233" cy="439117"/>
        </a:xfrm>
        <a:custGeom>
          <a:avLst/>
          <a:gdLst/>
          <a:ahLst/>
          <a:cxnLst/>
          <a:rect l="0" t="0" r="0" b="0"/>
          <a:pathLst>
            <a:path>
              <a:moveTo>
                <a:pt x="100233" y="0"/>
              </a:moveTo>
              <a:lnTo>
                <a:pt x="100233" y="439117"/>
              </a:lnTo>
              <a:lnTo>
                <a:pt x="0" y="4391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AD177D-69D8-45FC-94AA-6DC1391B2AFA}">
      <dsp:nvSpPr>
        <dsp:cNvPr id="0" name=""/>
        <dsp:cNvSpPr/>
      </dsp:nvSpPr>
      <dsp:spPr>
        <a:xfrm>
          <a:off x="3561004" y="4563724"/>
          <a:ext cx="143190" cy="439117"/>
        </a:xfrm>
        <a:custGeom>
          <a:avLst/>
          <a:gdLst/>
          <a:ahLst/>
          <a:cxnLst/>
          <a:rect l="0" t="0" r="0" b="0"/>
          <a:pathLst>
            <a:path>
              <a:moveTo>
                <a:pt x="0" y="0"/>
              </a:moveTo>
              <a:lnTo>
                <a:pt x="0" y="439117"/>
              </a:lnTo>
              <a:lnTo>
                <a:pt x="143190" y="4391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607F84-6EDA-43CA-8897-5D6B9E959A99}">
      <dsp:nvSpPr>
        <dsp:cNvPr id="0" name=""/>
        <dsp:cNvSpPr/>
      </dsp:nvSpPr>
      <dsp:spPr>
        <a:xfrm>
          <a:off x="3897125" y="3885956"/>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66F0D5-56E0-42A3-B34F-4D6837B9B639}">
      <dsp:nvSpPr>
        <dsp:cNvPr id="0" name=""/>
        <dsp:cNvSpPr/>
      </dsp:nvSpPr>
      <dsp:spPr>
        <a:xfrm>
          <a:off x="3897125" y="3208188"/>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892FF4-E314-4FA1-834D-32DEE92594C1}">
      <dsp:nvSpPr>
        <dsp:cNvPr id="0" name=""/>
        <dsp:cNvSpPr/>
      </dsp:nvSpPr>
      <dsp:spPr>
        <a:xfrm>
          <a:off x="3897125" y="2530421"/>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80E47A-B4AD-4C19-BEE3-79517A4E439A}">
      <dsp:nvSpPr>
        <dsp:cNvPr id="0" name=""/>
        <dsp:cNvSpPr/>
      </dsp:nvSpPr>
      <dsp:spPr>
        <a:xfrm>
          <a:off x="3897125" y="1852653"/>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9326D9-0CFF-45EC-992F-DBEC318D0DF0}">
      <dsp:nvSpPr>
        <dsp:cNvPr id="0" name=""/>
        <dsp:cNvSpPr/>
      </dsp:nvSpPr>
      <dsp:spPr>
        <a:xfrm>
          <a:off x="2724794" y="480669"/>
          <a:ext cx="1218051" cy="878234"/>
        </a:xfrm>
        <a:custGeom>
          <a:avLst/>
          <a:gdLst/>
          <a:ahLst/>
          <a:cxnLst/>
          <a:rect l="0" t="0" r="0" b="0"/>
          <a:pathLst>
            <a:path>
              <a:moveTo>
                <a:pt x="0" y="0"/>
              </a:moveTo>
              <a:lnTo>
                <a:pt x="0" y="778001"/>
              </a:lnTo>
              <a:lnTo>
                <a:pt x="1218051" y="778001"/>
              </a:lnTo>
              <a:lnTo>
                <a:pt x="1218051" y="8782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3A8EA-C718-4AAD-8E11-1E9505B20662}">
      <dsp:nvSpPr>
        <dsp:cNvPr id="0" name=""/>
        <dsp:cNvSpPr/>
      </dsp:nvSpPr>
      <dsp:spPr>
        <a:xfrm>
          <a:off x="2405935" y="4547276"/>
          <a:ext cx="143190" cy="439117"/>
        </a:xfrm>
        <a:custGeom>
          <a:avLst/>
          <a:gdLst/>
          <a:ahLst/>
          <a:cxnLst/>
          <a:rect l="0" t="0" r="0" b="0"/>
          <a:pathLst>
            <a:path>
              <a:moveTo>
                <a:pt x="0" y="0"/>
              </a:moveTo>
              <a:lnTo>
                <a:pt x="0" y="439117"/>
              </a:lnTo>
              <a:lnTo>
                <a:pt x="143190" y="4391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A560C4-933D-40E7-96D1-FCC99E61E884}">
      <dsp:nvSpPr>
        <dsp:cNvPr id="0" name=""/>
        <dsp:cNvSpPr/>
      </dsp:nvSpPr>
      <dsp:spPr>
        <a:xfrm>
          <a:off x="2742056" y="3869508"/>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455AA7-1CAF-46F7-83C3-11ED7D99D1AC}">
      <dsp:nvSpPr>
        <dsp:cNvPr id="0" name=""/>
        <dsp:cNvSpPr/>
      </dsp:nvSpPr>
      <dsp:spPr>
        <a:xfrm>
          <a:off x="2742056" y="3191741"/>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CD3F8C-5D34-4FAB-A69C-195716689284}">
      <dsp:nvSpPr>
        <dsp:cNvPr id="0" name=""/>
        <dsp:cNvSpPr/>
      </dsp:nvSpPr>
      <dsp:spPr>
        <a:xfrm>
          <a:off x="2742056" y="2513973"/>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C996D0-B7EE-4EE8-B58C-0069CA9F71A6}">
      <dsp:nvSpPr>
        <dsp:cNvPr id="0" name=""/>
        <dsp:cNvSpPr/>
      </dsp:nvSpPr>
      <dsp:spPr>
        <a:xfrm>
          <a:off x="2742056" y="1836205"/>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DA5640-8428-4944-AAE7-0D7AA6EA6E0F}">
      <dsp:nvSpPr>
        <dsp:cNvPr id="0" name=""/>
        <dsp:cNvSpPr/>
      </dsp:nvSpPr>
      <dsp:spPr>
        <a:xfrm>
          <a:off x="2679074" y="480669"/>
          <a:ext cx="91440" cy="878234"/>
        </a:xfrm>
        <a:custGeom>
          <a:avLst/>
          <a:gdLst/>
          <a:ahLst/>
          <a:cxnLst/>
          <a:rect l="0" t="0" r="0" b="0"/>
          <a:pathLst>
            <a:path>
              <a:moveTo>
                <a:pt x="45720" y="0"/>
              </a:moveTo>
              <a:lnTo>
                <a:pt x="45720" y="778001"/>
              </a:lnTo>
              <a:lnTo>
                <a:pt x="108702" y="778001"/>
              </a:lnTo>
              <a:lnTo>
                <a:pt x="108702" y="8782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C173A7-88A0-419F-9176-632DA81CD4AE}">
      <dsp:nvSpPr>
        <dsp:cNvPr id="0" name=""/>
        <dsp:cNvSpPr/>
      </dsp:nvSpPr>
      <dsp:spPr>
        <a:xfrm>
          <a:off x="1250866" y="4547276"/>
          <a:ext cx="143190" cy="439117"/>
        </a:xfrm>
        <a:custGeom>
          <a:avLst/>
          <a:gdLst/>
          <a:ahLst/>
          <a:cxnLst/>
          <a:rect l="0" t="0" r="0" b="0"/>
          <a:pathLst>
            <a:path>
              <a:moveTo>
                <a:pt x="0" y="0"/>
              </a:moveTo>
              <a:lnTo>
                <a:pt x="0" y="439117"/>
              </a:lnTo>
              <a:lnTo>
                <a:pt x="143190" y="4391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A39740-418C-4988-B6D8-EB1D9574D8A2}">
      <dsp:nvSpPr>
        <dsp:cNvPr id="0" name=""/>
        <dsp:cNvSpPr/>
      </dsp:nvSpPr>
      <dsp:spPr>
        <a:xfrm>
          <a:off x="1586987" y="3869508"/>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FC91D7-7E01-46A6-A66F-F61E221B134B}">
      <dsp:nvSpPr>
        <dsp:cNvPr id="0" name=""/>
        <dsp:cNvSpPr/>
      </dsp:nvSpPr>
      <dsp:spPr>
        <a:xfrm>
          <a:off x="1586987" y="3191741"/>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E21EBA-9838-44F0-AD28-FD6DB2C7275A}">
      <dsp:nvSpPr>
        <dsp:cNvPr id="0" name=""/>
        <dsp:cNvSpPr/>
      </dsp:nvSpPr>
      <dsp:spPr>
        <a:xfrm>
          <a:off x="1586987" y="2513973"/>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CBCF8-7064-4512-96AB-4D380D454A8C}">
      <dsp:nvSpPr>
        <dsp:cNvPr id="0" name=""/>
        <dsp:cNvSpPr/>
      </dsp:nvSpPr>
      <dsp:spPr>
        <a:xfrm>
          <a:off x="1586987" y="1836205"/>
          <a:ext cx="91440" cy="200466"/>
        </a:xfrm>
        <a:custGeom>
          <a:avLst/>
          <a:gdLst/>
          <a:ahLst/>
          <a:cxnLst/>
          <a:rect l="0" t="0" r="0" b="0"/>
          <a:pathLst>
            <a:path>
              <a:moveTo>
                <a:pt x="45720" y="0"/>
              </a:moveTo>
              <a:lnTo>
                <a:pt x="45720" y="2004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41EABB-F35F-43E3-ABEF-1A5EAB036314}">
      <dsp:nvSpPr>
        <dsp:cNvPr id="0" name=""/>
        <dsp:cNvSpPr/>
      </dsp:nvSpPr>
      <dsp:spPr>
        <a:xfrm>
          <a:off x="1632707" y="480669"/>
          <a:ext cx="1092086" cy="878234"/>
        </a:xfrm>
        <a:custGeom>
          <a:avLst/>
          <a:gdLst/>
          <a:ahLst/>
          <a:cxnLst/>
          <a:rect l="0" t="0" r="0" b="0"/>
          <a:pathLst>
            <a:path>
              <a:moveTo>
                <a:pt x="1092086" y="0"/>
              </a:moveTo>
              <a:lnTo>
                <a:pt x="1092086" y="778001"/>
              </a:lnTo>
              <a:lnTo>
                <a:pt x="0" y="778001"/>
              </a:lnTo>
              <a:lnTo>
                <a:pt x="0" y="8782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F9DDE0-35A3-4055-8905-B10346E6CC9D}">
      <dsp:nvSpPr>
        <dsp:cNvPr id="0" name=""/>
        <dsp:cNvSpPr/>
      </dsp:nvSpPr>
      <dsp:spPr>
        <a:xfrm>
          <a:off x="2247493" y="3368"/>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Branch manager</a:t>
          </a:r>
        </a:p>
      </dsp:txBody>
      <dsp:txXfrm>
        <a:off x="2247493" y="3368"/>
        <a:ext cx="954602" cy="477301"/>
      </dsp:txXfrm>
    </dsp:sp>
    <dsp:sp modelId="{7A261EB1-481D-4685-9B37-8827B92C37D2}">
      <dsp:nvSpPr>
        <dsp:cNvPr id="0" name=""/>
        <dsp:cNvSpPr/>
      </dsp:nvSpPr>
      <dsp:spPr>
        <a:xfrm>
          <a:off x="1155406" y="1358904"/>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Head of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investment</a:t>
          </a:r>
        </a:p>
      </dsp:txBody>
      <dsp:txXfrm>
        <a:off x="1155406" y="1358904"/>
        <a:ext cx="954602" cy="477301"/>
      </dsp:txXfrm>
    </dsp:sp>
    <dsp:sp modelId="{5023BB21-E419-4470-B591-DC21520673CB}">
      <dsp:nvSpPr>
        <dsp:cNvPr id="0" name=""/>
        <dsp:cNvSpPr/>
      </dsp:nvSpPr>
      <dsp:spPr>
        <a:xfrm>
          <a:off x="1155406" y="2036672"/>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officer</a:t>
          </a:r>
        </a:p>
      </dsp:txBody>
      <dsp:txXfrm>
        <a:off x="1155406" y="2036672"/>
        <a:ext cx="954602" cy="477301"/>
      </dsp:txXfrm>
    </dsp:sp>
    <dsp:sp modelId="{237C279E-766A-4F2F-A075-1C9E5BD0ED50}">
      <dsp:nvSpPr>
        <dsp:cNvPr id="0" name=""/>
        <dsp:cNvSpPr/>
      </dsp:nvSpPr>
      <dsp:spPr>
        <a:xfrm>
          <a:off x="1155406" y="2714439"/>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Officer</a:t>
          </a:r>
        </a:p>
      </dsp:txBody>
      <dsp:txXfrm>
        <a:off x="1155406" y="2714439"/>
        <a:ext cx="954602" cy="477301"/>
      </dsp:txXfrm>
    </dsp:sp>
    <dsp:sp modelId="{1FAA7E7C-1AF0-4E03-B1D7-F6B903AD41AF}">
      <dsp:nvSpPr>
        <dsp:cNvPr id="0" name=""/>
        <dsp:cNvSpPr/>
      </dsp:nvSpPr>
      <dsp:spPr>
        <a:xfrm>
          <a:off x="1155406" y="3392207"/>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Junior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officer</a:t>
          </a:r>
        </a:p>
      </dsp:txBody>
      <dsp:txXfrm>
        <a:off x="1155406" y="3392207"/>
        <a:ext cx="954602" cy="477301"/>
      </dsp:txXfrm>
    </dsp:sp>
    <dsp:sp modelId="{C70FA0D0-772B-40E0-8F8D-A1C1ABF87E32}">
      <dsp:nvSpPr>
        <dsp:cNvPr id="0" name=""/>
        <dsp:cNvSpPr/>
      </dsp:nvSpPr>
      <dsp:spPr>
        <a:xfrm>
          <a:off x="1155406" y="4069975"/>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Assistant officer</a:t>
          </a:r>
        </a:p>
      </dsp:txBody>
      <dsp:txXfrm>
        <a:off x="1155406" y="4069975"/>
        <a:ext cx="954602" cy="477301"/>
      </dsp:txXfrm>
    </dsp:sp>
    <dsp:sp modelId="{65386CD6-96EF-4CFE-996A-E400C0669972}">
      <dsp:nvSpPr>
        <dsp:cNvPr id="0" name=""/>
        <dsp:cNvSpPr/>
      </dsp:nvSpPr>
      <dsp:spPr>
        <a:xfrm>
          <a:off x="1394056" y="4747743"/>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Trainee assistant offier</a:t>
          </a:r>
        </a:p>
      </dsp:txBody>
      <dsp:txXfrm>
        <a:off x="1394056" y="4747743"/>
        <a:ext cx="954602" cy="477301"/>
      </dsp:txXfrm>
    </dsp:sp>
    <dsp:sp modelId="{BE6B24FC-59CB-4423-91CD-564A96F6FC5F}">
      <dsp:nvSpPr>
        <dsp:cNvPr id="0" name=""/>
        <dsp:cNvSpPr/>
      </dsp:nvSpPr>
      <dsp:spPr>
        <a:xfrm>
          <a:off x="2310475" y="1358904"/>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Head of foreign exchange </a:t>
          </a:r>
        </a:p>
      </dsp:txBody>
      <dsp:txXfrm>
        <a:off x="2310475" y="1358904"/>
        <a:ext cx="954602" cy="477301"/>
      </dsp:txXfrm>
    </dsp:sp>
    <dsp:sp modelId="{A64BCAEA-867E-4A30-9B0E-B385F35389FC}">
      <dsp:nvSpPr>
        <dsp:cNvPr id="0" name=""/>
        <dsp:cNvSpPr/>
      </dsp:nvSpPr>
      <dsp:spPr>
        <a:xfrm>
          <a:off x="2310475" y="2036672"/>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officer</a:t>
          </a:r>
        </a:p>
      </dsp:txBody>
      <dsp:txXfrm>
        <a:off x="2310475" y="2036672"/>
        <a:ext cx="954602" cy="477301"/>
      </dsp:txXfrm>
    </dsp:sp>
    <dsp:sp modelId="{27680CB0-67C8-42FB-866D-7E63F7321AC9}">
      <dsp:nvSpPr>
        <dsp:cNvPr id="0" name=""/>
        <dsp:cNvSpPr/>
      </dsp:nvSpPr>
      <dsp:spPr>
        <a:xfrm>
          <a:off x="2310475" y="2714439"/>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Officer</a:t>
          </a:r>
        </a:p>
      </dsp:txBody>
      <dsp:txXfrm>
        <a:off x="2310475" y="2714439"/>
        <a:ext cx="954602" cy="477301"/>
      </dsp:txXfrm>
    </dsp:sp>
    <dsp:sp modelId="{935A6B54-8970-43FC-8078-BEE0AE0C4D38}">
      <dsp:nvSpPr>
        <dsp:cNvPr id="0" name=""/>
        <dsp:cNvSpPr/>
      </dsp:nvSpPr>
      <dsp:spPr>
        <a:xfrm>
          <a:off x="2310475" y="3392207"/>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Junior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officer</a:t>
          </a:r>
        </a:p>
      </dsp:txBody>
      <dsp:txXfrm>
        <a:off x="2310475" y="3392207"/>
        <a:ext cx="954602" cy="477301"/>
      </dsp:txXfrm>
    </dsp:sp>
    <dsp:sp modelId="{C407B458-7D4E-4C58-8E26-1D6A86BBBFE7}">
      <dsp:nvSpPr>
        <dsp:cNvPr id="0" name=""/>
        <dsp:cNvSpPr/>
      </dsp:nvSpPr>
      <dsp:spPr>
        <a:xfrm>
          <a:off x="2310475" y="4069975"/>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Assistant officer</a:t>
          </a:r>
        </a:p>
      </dsp:txBody>
      <dsp:txXfrm>
        <a:off x="2310475" y="4069975"/>
        <a:ext cx="954602" cy="477301"/>
      </dsp:txXfrm>
    </dsp:sp>
    <dsp:sp modelId="{5498D1DB-5134-416B-A80A-35B05130B830}">
      <dsp:nvSpPr>
        <dsp:cNvPr id="0" name=""/>
        <dsp:cNvSpPr/>
      </dsp:nvSpPr>
      <dsp:spPr>
        <a:xfrm>
          <a:off x="2549126" y="4747743"/>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trainee assistant officer </a:t>
          </a:r>
        </a:p>
      </dsp:txBody>
      <dsp:txXfrm>
        <a:off x="2549126" y="4747743"/>
        <a:ext cx="954602" cy="477301"/>
      </dsp:txXfrm>
    </dsp:sp>
    <dsp:sp modelId="{C2672847-7598-4272-9CE5-852DC19853A9}">
      <dsp:nvSpPr>
        <dsp:cNvPr id="0" name=""/>
        <dsp:cNvSpPr/>
      </dsp:nvSpPr>
      <dsp:spPr>
        <a:xfrm>
          <a:off x="3591509" y="1358904"/>
          <a:ext cx="702673" cy="4937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Head of general banking</a:t>
          </a:r>
        </a:p>
      </dsp:txBody>
      <dsp:txXfrm>
        <a:off x="3591509" y="1358904"/>
        <a:ext cx="702673" cy="493749"/>
      </dsp:txXfrm>
    </dsp:sp>
    <dsp:sp modelId="{2073C98D-AA9C-4B90-864C-A67CB03C97B9}">
      <dsp:nvSpPr>
        <dsp:cNvPr id="0" name=""/>
        <dsp:cNvSpPr/>
      </dsp:nvSpPr>
      <dsp:spPr>
        <a:xfrm>
          <a:off x="3465544" y="2053119"/>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officer</a:t>
          </a:r>
        </a:p>
      </dsp:txBody>
      <dsp:txXfrm>
        <a:off x="3465544" y="2053119"/>
        <a:ext cx="954602" cy="477301"/>
      </dsp:txXfrm>
    </dsp:sp>
    <dsp:sp modelId="{CC576599-329A-4FFC-B6EC-EB82BE59C394}">
      <dsp:nvSpPr>
        <dsp:cNvPr id="0" name=""/>
        <dsp:cNvSpPr/>
      </dsp:nvSpPr>
      <dsp:spPr>
        <a:xfrm>
          <a:off x="3465544" y="2730887"/>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Officer</a:t>
          </a:r>
        </a:p>
      </dsp:txBody>
      <dsp:txXfrm>
        <a:off x="3465544" y="2730887"/>
        <a:ext cx="954602" cy="477301"/>
      </dsp:txXfrm>
    </dsp:sp>
    <dsp:sp modelId="{F75D9E9A-4C87-4A25-9C4C-0A3B1B8D5C1E}">
      <dsp:nvSpPr>
        <dsp:cNvPr id="0" name=""/>
        <dsp:cNvSpPr/>
      </dsp:nvSpPr>
      <dsp:spPr>
        <a:xfrm>
          <a:off x="3465544" y="3408655"/>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Junior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Officer</a:t>
          </a:r>
        </a:p>
      </dsp:txBody>
      <dsp:txXfrm>
        <a:off x="3465544" y="3408655"/>
        <a:ext cx="954602" cy="477301"/>
      </dsp:txXfrm>
    </dsp:sp>
    <dsp:sp modelId="{EA2E6077-105C-4A2D-9249-5DC9F83BEB1D}">
      <dsp:nvSpPr>
        <dsp:cNvPr id="0" name=""/>
        <dsp:cNvSpPr/>
      </dsp:nvSpPr>
      <dsp:spPr>
        <a:xfrm>
          <a:off x="3465544" y="4086423"/>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Assistant officer</a:t>
          </a:r>
        </a:p>
      </dsp:txBody>
      <dsp:txXfrm>
        <a:off x="3465544" y="4086423"/>
        <a:ext cx="954602" cy="477301"/>
      </dsp:txXfrm>
    </dsp:sp>
    <dsp:sp modelId="{3299AAF7-3374-4E4C-B428-0545380564F5}">
      <dsp:nvSpPr>
        <dsp:cNvPr id="0" name=""/>
        <dsp:cNvSpPr/>
      </dsp:nvSpPr>
      <dsp:spPr>
        <a:xfrm>
          <a:off x="3704195" y="4764191"/>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trainee assistant officer</a:t>
          </a:r>
        </a:p>
      </dsp:txBody>
      <dsp:txXfrm>
        <a:off x="3704195" y="4764191"/>
        <a:ext cx="954602" cy="477301"/>
      </dsp:txXfrm>
    </dsp:sp>
    <dsp:sp modelId="{FE93C483-5DCB-4F03-9E08-208B20108C07}">
      <dsp:nvSpPr>
        <dsp:cNvPr id="0" name=""/>
        <dsp:cNvSpPr/>
      </dsp:nvSpPr>
      <dsp:spPr>
        <a:xfrm>
          <a:off x="1669958" y="681136"/>
          <a:ext cx="954602" cy="4773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2nd officer </a:t>
          </a:r>
        </a:p>
      </dsp:txBody>
      <dsp:txXfrm>
        <a:off x="1669958" y="681136"/>
        <a:ext cx="954602" cy="4773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C15D06-9C5E-42F7-A9E3-DDAC9B190A65}">
      <dsp:nvSpPr>
        <dsp:cNvPr id="0" name=""/>
        <dsp:cNvSpPr/>
      </dsp:nvSpPr>
      <dsp:spPr>
        <a:xfrm rot="10800000">
          <a:off x="0" y="0"/>
          <a:ext cx="5810250"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Board of director (BOD)</a:t>
          </a:r>
        </a:p>
      </dsp:txBody>
      <dsp:txXfrm rot="-10800000">
        <a:off x="1016793" y="0"/>
        <a:ext cx="3776662" cy="428625"/>
      </dsp:txXfrm>
    </dsp:sp>
    <dsp:sp modelId="{278926A7-50DA-4EAE-946D-F6C9649AF72D}">
      <dsp:nvSpPr>
        <dsp:cNvPr id="0" name=""/>
        <dsp:cNvSpPr/>
      </dsp:nvSpPr>
      <dsp:spPr>
        <a:xfrm rot="10800000">
          <a:off x="181570" y="428625"/>
          <a:ext cx="5447109"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 Managing director (MD)</a:t>
          </a:r>
        </a:p>
      </dsp:txBody>
      <dsp:txXfrm rot="-10800000">
        <a:off x="1134814" y="428625"/>
        <a:ext cx="3540621" cy="428625"/>
      </dsp:txXfrm>
    </dsp:sp>
    <dsp:sp modelId="{9A43FC73-0AA5-47F5-838B-902DEF5BAF0B}">
      <dsp:nvSpPr>
        <dsp:cNvPr id="0" name=""/>
        <dsp:cNvSpPr/>
      </dsp:nvSpPr>
      <dsp:spPr>
        <a:xfrm rot="10800000">
          <a:off x="363140" y="857250"/>
          <a:ext cx="5083968"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 Senior excutive vice president</a:t>
          </a:r>
        </a:p>
      </dsp:txBody>
      <dsp:txXfrm rot="-10800000">
        <a:off x="1252835" y="857250"/>
        <a:ext cx="3304579" cy="428625"/>
      </dsp:txXfrm>
    </dsp:sp>
    <dsp:sp modelId="{E80CB8DF-F7B9-4DA6-AE39-337AA6CFC6F8}">
      <dsp:nvSpPr>
        <dsp:cNvPr id="0" name=""/>
        <dsp:cNvSpPr/>
      </dsp:nvSpPr>
      <dsp:spPr>
        <a:xfrm rot="10800000">
          <a:off x="544710" y="1285875"/>
          <a:ext cx="4720828"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Excutive vice president (EVP) </a:t>
          </a:r>
        </a:p>
      </dsp:txBody>
      <dsp:txXfrm rot="-10800000">
        <a:off x="1370855" y="1285875"/>
        <a:ext cx="3068538" cy="428625"/>
      </dsp:txXfrm>
    </dsp:sp>
    <dsp:sp modelId="{0E833E08-53ED-471B-9704-9D821FD5E813}">
      <dsp:nvSpPr>
        <dsp:cNvPr id="0" name=""/>
        <dsp:cNvSpPr/>
      </dsp:nvSpPr>
      <dsp:spPr>
        <a:xfrm rot="10800000">
          <a:off x="726281" y="1714500"/>
          <a:ext cx="4357687"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Senior vice prsident (SVP)</a:t>
          </a:r>
        </a:p>
      </dsp:txBody>
      <dsp:txXfrm rot="-10800000">
        <a:off x="1488876" y="1714500"/>
        <a:ext cx="2832496" cy="428625"/>
      </dsp:txXfrm>
    </dsp:sp>
    <dsp:sp modelId="{DFEEAE07-DE10-41B4-93FF-B8EA1E966117}">
      <dsp:nvSpPr>
        <dsp:cNvPr id="0" name=""/>
        <dsp:cNvSpPr/>
      </dsp:nvSpPr>
      <dsp:spPr>
        <a:xfrm rot="10800000">
          <a:off x="907851" y="2143125"/>
          <a:ext cx="3994546"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Vice president  (VP) </a:t>
          </a:r>
        </a:p>
      </dsp:txBody>
      <dsp:txXfrm rot="-10800000">
        <a:off x="1606897" y="2143125"/>
        <a:ext cx="2596455" cy="428625"/>
      </dsp:txXfrm>
    </dsp:sp>
    <dsp:sp modelId="{47E2392B-9D1A-47A5-AB81-D3210DACA73F}">
      <dsp:nvSpPr>
        <dsp:cNvPr id="0" name=""/>
        <dsp:cNvSpPr/>
      </dsp:nvSpPr>
      <dsp:spPr>
        <a:xfrm rot="10800000">
          <a:off x="1089421" y="2571750"/>
          <a:ext cx="3631406"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Senior Assitant vice president </a:t>
          </a:r>
        </a:p>
      </dsp:txBody>
      <dsp:txXfrm rot="-10800000">
        <a:off x="1724917" y="2571750"/>
        <a:ext cx="2360414" cy="428625"/>
      </dsp:txXfrm>
    </dsp:sp>
    <dsp:sp modelId="{AF46EAA4-8AE5-4DD8-A1E8-28F1D3D10623}">
      <dsp:nvSpPr>
        <dsp:cNvPr id="0" name=""/>
        <dsp:cNvSpPr/>
      </dsp:nvSpPr>
      <dsp:spPr>
        <a:xfrm rot="10800000">
          <a:off x="1270992" y="3000375"/>
          <a:ext cx="3268265"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 Assistant vice prsident (AVP) </a:t>
          </a:r>
        </a:p>
      </dsp:txBody>
      <dsp:txXfrm rot="-10800000">
        <a:off x="1842938" y="3000375"/>
        <a:ext cx="2124372" cy="428625"/>
      </dsp:txXfrm>
    </dsp:sp>
    <dsp:sp modelId="{EAB23B5A-FFB6-4FCA-B7C7-F706302815FF}">
      <dsp:nvSpPr>
        <dsp:cNvPr id="0" name=""/>
        <dsp:cNvSpPr/>
      </dsp:nvSpPr>
      <dsp:spPr>
        <a:xfrm rot="10800000">
          <a:off x="1452562" y="3429000"/>
          <a:ext cx="2905125"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First Assistant vice president </a:t>
          </a:r>
        </a:p>
      </dsp:txBody>
      <dsp:txXfrm rot="-10800000">
        <a:off x="1960959" y="3429000"/>
        <a:ext cx="1888331" cy="428625"/>
      </dsp:txXfrm>
    </dsp:sp>
    <dsp:sp modelId="{792257D8-D5D4-4F3E-8E76-052ECFE87CDF}">
      <dsp:nvSpPr>
        <dsp:cNvPr id="0" name=""/>
        <dsp:cNvSpPr/>
      </dsp:nvSpPr>
      <dsp:spPr>
        <a:xfrm rot="10800000">
          <a:off x="1634132" y="3857625"/>
          <a:ext cx="2541984"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Senior principle officer</a:t>
          </a:r>
        </a:p>
      </dsp:txBody>
      <dsp:txXfrm rot="-10800000">
        <a:off x="2078980" y="3857625"/>
        <a:ext cx="1652289" cy="428625"/>
      </dsp:txXfrm>
    </dsp:sp>
    <dsp:sp modelId="{C607E8A2-6AA8-4BF1-A48F-55BA7E182325}">
      <dsp:nvSpPr>
        <dsp:cNvPr id="0" name=""/>
        <dsp:cNvSpPr/>
      </dsp:nvSpPr>
      <dsp:spPr>
        <a:xfrm rot="10800000">
          <a:off x="1815703" y="4286250"/>
          <a:ext cx="2178843"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principle officer </a:t>
          </a:r>
        </a:p>
      </dsp:txBody>
      <dsp:txXfrm rot="-10800000">
        <a:off x="2197000" y="4286250"/>
        <a:ext cx="1416248" cy="428625"/>
      </dsp:txXfrm>
    </dsp:sp>
    <dsp:sp modelId="{687DDC94-E8EF-48ED-BBCE-7AD32C43AAAF}">
      <dsp:nvSpPr>
        <dsp:cNvPr id="0" name=""/>
        <dsp:cNvSpPr/>
      </dsp:nvSpPr>
      <dsp:spPr>
        <a:xfrm rot="10800000">
          <a:off x="1997273" y="4714875"/>
          <a:ext cx="1815703"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Senior officer</a:t>
          </a:r>
        </a:p>
      </dsp:txBody>
      <dsp:txXfrm rot="-10800000">
        <a:off x="2315021" y="4714875"/>
        <a:ext cx="1180207" cy="428625"/>
      </dsp:txXfrm>
    </dsp:sp>
    <dsp:sp modelId="{1330800C-49B2-4E5B-8CFC-E090EEF6F982}">
      <dsp:nvSpPr>
        <dsp:cNvPr id="0" name=""/>
        <dsp:cNvSpPr/>
      </dsp:nvSpPr>
      <dsp:spPr>
        <a:xfrm rot="10800000">
          <a:off x="2178843" y="5143500"/>
          <a:ext cx="1452562"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 Officer</a:t>
          </a:r>
        </a:p>
      </dsp:txBody>
      <dsp:txXfrm rot="-10800000">
        <a:off x="2433042" y="5143500"/>
        <a:ext cx="944165" cy="428625"/>
      </dsp:txXfrm>
    </dsp:sp>
    <dsp:sp modelId="{2377EEE4-599E-4DD1-848D-63672E97600A}">
      <dsp:nvSpPr>
        <dsp:cNvPr id="0" name=""/>
        <dsp:cNvSpPr/>
      </dsp:nvSpPr>
      <dsp:spPr>
        <a:xfrm rot="10800000">
          <a:off x="2360414" y="5572125"/>
          <a:ext cx="1089421"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junior officer</a:t>
          </a:r>
        </a:p>
      </dsp:txBody>
      <dsp:txXfrm rot="-10800000">
        <a:off x="2551062" y="5572125"/>
        <a:ext cx="708124" cy="428625"/>
      </dsp:txXfrm>
    </dsp:sp>
    <dsp:sp modelId="{7CE26B5A-017B-4756-BDB0-E0C911FD82B2}">
      <dsp:nvSpPr>
        <dsp:cNvPr id="0" name=""/>
        <dsp:cNvSpPr/>
      </dsp:nvSpPr>
      <dsp:spPr>
        <a:xfrm rot="10800000">
          <a:off x="2541984" y="6000750"/>
          <a:ext cx="726281" cy="428625"/>
        </a:xfrm>
        <a:prstGeom prst="trapezoid">
          <a:avLst>
            <a:gd name="adj" fmla="val 42361"/>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trainee assistant cash </a:t>
          </a:r>
        </a:p>
      </dsp:txBody>
      <dsp:txXfrm rot="-10800000">
        <a:off x="2669083" y="6000750"/>
        <a:ext cx="472082" cy="428625"/>
      </dsp:txXfrm>
    </dsp:sp>
    <dsp:sp modelId="{039C5550-33A5-4FE2-9D06-DC75580A4238}">
      <dsp:nvSpPr>
        <dsp:cNvPr id="0" name=""/>
        <dsp:cNvSpPr/>
      </dsp:nvSpPr>
      <dsp:spPr>
        <a:xfrm rot="10800000">
          <a:off x="2723554" y="6429375"/>
          <a:ext cx="363140" cy="428625"/>
        </a:xfrm>
        <a:prstGeom prst="trapezoid">
          <a:avLst>
            <a:gd name="adj" fmla="val 5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peon</a:t>
          </a:r>
        </a:p>
      </dsp:txBody>
      <dsp:txXfrm rot="-10800000">
        <a:off x="2723554" y="6429375"/>
        <a:ext cx="363140" cy="4286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67713B-4A1D-49E1-B804-76AC7CD41FDB}">
      <dsp:nvSpPr>
        <dsp:cNvPr id="0" name=""/>
        <dsp:cNvSpPr/>
      </dsp:nvSpPr>
      <dsp:spPr>
        <a:xfrm>
          <a:off x="1855589" y="712589"/>
          <a:ext cx="1775221" cy="177522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6990" tIns="46990" rIns="46990" bIns="46990" numCol="1" spcCol="1270" anchor="ctr" anchorCtr="0">
          <a:noAutofit/>
        </a:bodyPr>
        <a:lstStyle/>
        <a:p>
          <a:pPr lvl="0" algn="ctr" defTabSz="1644650">
            <a:lnSpc>
              <a:spcPct val="90000"/>
            </a:lnSpc>
            <a:spcBef>
              <a:spcPct val="0"/>
            </a:spcBef>
            <a:spcAft>
              <a:spcPct val="35000"/>
            </a:spcAft>
          </a:pPr>
          <a:r>
            <a:rPr lang="en-US" sz="3700" kern="1200"/>
            <a:t>SWOT</a:t>
          </a:r>
        </a:p>
      </dsp:txBody>
      <dsp:txXfrm>
        <a:off x="2115564" y="972564"/>
        <a:ext cx="1255271" cy="1255271"/>
      </dsp:txXfrm>
    </dsp:sp>
    <dsp:sp modelId="{3D32A1C0-D9B7-43FB-8BAC-46FD3FBB5A54}">
      <dsp:nvSpPr>
        <dsp:cNvPr id="0" name=""/>
        <dsp:cNvSpPr/>
      </dsp:nvSpPr>
      <dsp:spPr>
        <a:xfrm>
          <a:off x="2918511" y="2312789"/>
          <a:ext cx="887610" cy="8876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Strength</a:t>
          </a:r>
        </a:p>
      </dsp:txBody>
      <dsp:txXfrm>
        <a:off x="3048498" y="2442776"/>
        <a:ext cx="627636" cy="627636"/>
      </dsp:txXfrm>
    </dsp:sp>
    <dsp:sp modelId="{FAAB6221-8B5B-4303-A372-742EC4D9F993}">
      <dsp:nvSpPr>
        <dsp:cNvPr id="0" name=""/>
        <dsp:cNvSpPr/>
      </dsp:nvSpPr>
      <dsp:spPr>
        <a:xfrm>
          <a:off x="3455472" y="1156394"/>
          <a:ext cx="887610" cy="8876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threats</a:t>
          </a:r>
        </a:p>
      </dsp:txBody>
      <dsp:txXfrm>
        <a:off x="3585459" y="1286381"/>
        <a:ext cx="627636" cy="627636"/>
      </dsp:txXfrm>
    </dsp:sp>
    <dsp:sp modelId="{2B4DE3A7-50B3-4DD9-9625-8780F5B64D88}">
      <dsp:nvSpPr>
        <dsp:cNvPr id="0" name=""/>
        <dsp:cNvSpPr/>
      </dsp:nvSpPr>
      <dsp:spPr>
        <a:xfrm>
          <a:off x="2299394" y="2312472"/>
          <a:ext cx="887610" cy="8876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opportunity</a:t>
          </a:r>
        </a:p>
      </dsp:txBody>
      <dsp:txXfrm>
        <a:off x="2429381" y="2442459"/>
        <a:ext cx="627636" cy="627636"/>
      </dsp:txXfrm>
    </dsp:sp>
    <dsp:sp modelId="{50152872-E524-4056-A5F6-BD268FA35609}">
      <dsp:nvSpPr>
        <dsp:cNvPr id="0" name=""/>
        <dsp:cNvSpPr/>
      </dsp:nvSpPr>
      <dsp:spPr>
        <a:xfrm>
          <a:off x="1143316" y="1156394"/>
          <a:ext cx="887610" cy="8876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weakness</a:t>
          </a:r>
        </a:p>
      </dsp:txBody>
      <dsp:txXfrm>
        <a:off x="1273303" y="1286381"/>
        <a:ext cx="627636" cy="6276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20478-8E87-42DE-A9DD-DCA6C982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Pages>
  <Words>6280</Words>
  <Characters>35802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gouranga</dc:creator>
  <cp:lastModifiedBy>Mofijul Hoq Masum</cp:lastModifiedBy>
  <cp:revision>256</cp:revision>
  <cp:lastPrinted>2018-09-22T04:06:00Z</cp:lastPrinted>
  <dcterms:created xsi:type="dcterms:W3CDTF">2018-09-17T13:48:00Z</dcterms:created>
  <dcterms:modified xsi:type="dcterms:W3CDTF">2018-09-22T04:56:00Z</dcterms:modified>
</cp:coreProperties>
</file>