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6CEE9" w14:textId="77777777" w:rsidR="009E2E50" w:rsidRDefault="00915E25" w:rsidP="009C5DE1">
      <w:pPr>
        <w:jc w:val="center"/>
        <w:rPr>
          <w:b/>
          <w:color w:val="002060"/>
        </w:rPr>
      </w:pPr>
      <w:r>
        <w:rPr>
          <w:b/>
          <w:color w:val="002060"/>
        </w:rPr>
        <w:t>Report on Internship</w:t>
      </w:r>
    </w:p>
    <w:p w14:paraId="0DBCA534" w14:textId="77777777" w:rsidR="00915E25" w:rsidRDefault="00915E25" w:rsidP="009C5DE1">
      <w:pPr>
        <w:jc w:val="center"/>
        <w:rPr>
          <w:b/>
          <w:color w:val="002060"/>
        </w:rPr>
      </w:pPr>
    </w:p>
    <w:p w14:paraId="191A663A" w14:textId="2DF12174" w:rsidR="001B4F2A" w:rsidRPr="0040405C" w:rsidRDefault="0040405C" w:rsidP="00E15F37">
      <w:pPr>
        <w:ind w:left="72"/>
        <w:jc w:val="center"/>
        <w:rPr>
          <w:b/>
          <w:szCs w:val="24"/>
        </w:rPr>
      </w:pPr>
      <w:r w:rsidRPr="0040405C">
        <w:rPr>
          <w:b/>
        </w:rPr>
        <w:t>Credit Policy and Practice of Private Commercial Bank: A Case Study on Mutual Trust Bank</w:t>
      </w:r>
      <w:r w:rsidR="00825E2A">
        <w:rPr>
          <w:b/>
        </w:rPr>
        <w:t xml:space="preserve"> Ltd.</w:t>
      </w:r>
    </w:p>
    <w:p w14:paraId="24D08A9A" w14:textId="77777777" w:rsidR="001B4F2A" w:rsidRDefault="001B4F2A" w:rsidP="00E15F37">
      <w:pPr>
        <w:ind w:left="72"/>
        <w:jc w:val="center"/>
        <w:rPr>
          <w:szCs w:val="24"/>
        </w:rPr>
      </w:pPr>
    </w:p>
    <w:p w14:paraId="6F61ED04" w14:textId="77777777" w:rsidR="00E15F37" w:rsidRPr="00C5662C" w:rsidRDefault="00902429" w:rsidP="009C5DE1">
      <w:pPr>
        <w:ind w:left="72"/>
        <w:jc w:val="center"/>
        <w:rPr>
          <w:b/>
          <w:szCs w:val="24"/>
          <w:u w:val="single"/>
        </w:rPr>
      </w:pPr>
      <w:r w:rsidRPr="00C5662C">
        <w:rPr>
          <w:szCs w:val="24"/>
          <w:u w:val="single"/>
        </w:rPr>
        <w:t xml:space="preserve"> </w:t>
      </w:r>
      <w:r w:rsidR="00915E25" w:rsidRPr="00C5662C">
        <w:rPr>
          <w:b/>
          <w:szCs w:val="24"/>
          <w:u w:val="single"/>
        </w:rPr>
        <w:t xml:space="preserve">Forwarded to </w:t>
      </w:r>
    </w:p>
    <w:p w14:paraId="1ACE9FB4" w14:textId="77777777" w:rsidR="009C5DE1" w:rsidRPr="006122CC" w:rsidRDefault="00C5662C" w:rsidP="009C5DE1">
      <w:pPr>
        <w:ind w:left="72"/>
        <w:jc w:val="center"/>
        <w:rPr>
          <w:szCs w:val="24"/>
        </w:rPr>
      </w:pPr>
      <w:r>
        <w:rPr>
          <w:szCs w:val="24"/>
        </w:rPr>
        <w:t>M</w:t>
      </w:r>
      <w:r w:rsidR="00CF5639">
        <w:rPr>
          <w:szCs w:val="24"/>
        </w:rPr>
        <w:t>ohamma</w:t>
      </w:r>
      <w:r w:rsidR="00323204">
        <w:rPr>
          <w:szCs w:val="24"/>
        </w:rPr>
        <w:t>d</w:t>
      </w:r>
      <w:r>
        <w:rPr>
          <w:szCs w:val="24"/>
        </w:rPr>
        <w:t xml:space="preserve"> </w:t>
      </w:r>
      <w:r w:rsidR="009C5DE1" w:rsidRPr="006122CC">
        <w:rPr>
          <w:szCs w:val="24"/>
        </w:rPr>
        <w:t>Amzad Hossain</w:t>
      </w:r>
    </w:p>
    <w:p w14:paraId="03D16994" w14:textId="77777777" w:rsidR="009C5DE1" w:rsidRPr="006122CC" w:rsidRDefault="00CF5639" w:rsidP="009C5DE1">
      <w:pPr>
        <w:ind w:left="72"/>
        <w:jc w:val="center"/>
        <w:rPr>
          <w:szCs w:val="24"/>
        </w:rPr>
      </w:pPr>
      <w:r>
        <w:rPr>
          <w:szCs w:val="24"/>
        </w:rPr>
        <w:t>Assistant Professor-</w:t>
      </w:r>
      <w:r w:rsidR="009C5DE1" w:rsidRPr="006122CC">
        <w:rPr>
          <w:szCs w:val="24"/>
        </w:rPr>
        <w:t>AIS</w:t>
      </w:r>
    </w:p>
    <w:p w14:paraId="13CBF430" w14:textId="77777777" w:rsidR="009C5DE1" w:rsidRPr="006122CC" w:rsidRDefault="00C5662C" w:rsidP="00C5662C">
      <w:pPr>
        <w:ind w:left="72"/>
        <w:jc w:val="center"/>
        <w:rPr>
          <w:szCs w:val="24"/>
        </w:rPr>
      </w:pPr>
      <w:r>
        <w:rPr>
          <w:szCs w:val="24"/>
        </w:rPr>
        <w:t>SOBE, UIU</w:t>
      </w:r>
    </w:p>
    <w:p w14:paraId="1263895E" w14:textId="77777777" w:rsidR="00E15F37" w:rsidRPr="006122CC" w:rsidRDefault="00E15F37" w:rsidP="00E15F37">
      <w:pPr>
        <w:ind w:left="2886" w:right="2715" w:hanging="175"/>
        <w:jc w:val="center"/>
        <w:rPr>
          <w:szCs w:val="24"/>
        </w:rPr>
      </w:pPr>
    </w:p>
    <w:p w14:paraId="0F9989E8" w14:textId="77777777" w:rsidR="001B4F2A" w:rsidRPr="006122CC" w:rsidRDefault="001B4F2A" w:rsidP="00E15F37">
      <w:pPr>
        <w:ind w:left="2886" w:right="2715" w:hanging="175"/>
        <w:jc w:val="center"/>
        <w:rPr>
          <w:szCs w:val="24"/>
        </w:rPr>
      </w:pPr>
    </w:p>
    <w:p w14:paraId="104C49F3" w14:textId="77777777" w:rsidR="001B4F2A" w:rsidRPr="001B4F2A" w:rsidRDefault="001B4F2A" w:rsidP="00E15F37">
      <w:pPr>
        <w:ind w:left="2886" w:right="2715" w:hanging="175"/>
        <w:jc w:val="center"/>
        <w:rPr>
          <w:szCs w:val="24"/>
        </w:rPr>
      </w:pPr>
    </w:p>
    <w:p w14:paraId="59BD9963" w14:textId="77777777" w:rsidR="009C5DE1" w:rsidRPr="00C5662C" w:rsidRDefault="009E2E50" w:rsidP="009C5DE1">
      <w:pPr>
        <w:ind w:left="2886" w:right="2715" w:hanging="175"/>
        <w:jc w:val="center"/>
        <w:rPr>
          <w:b/>
          <w:szCs w:val="24"/>
          <w:u w:val="single"/>
        </w:rPr>
      </w:pPr>
      <w:r w:rsidRPr="00C5662C">
        <w:rPr>
          <w:b/>
          <w:szCs w:val="24"/>
          <w:u w:val="single"/>
        </w:rPr>
        <w:t xml:space="preserve"> </w:t>
      </w:r>
      <w:r w:rsidR="00C5662C" w:rsidRPr="00C5662C">
        <w:rPr>
          <w:b/>
          <w:szCs w:val="24"/>
          <w:u w:val="single"/>
        </w:rPr>
        <w:t>Provided by</w:t>
      </w:r>
    </w:p>
    <w:p w14:paraId="59B247F3" w14:textId="77777777" w:rsidR="00FF729B" w:rsidRPr="001B4F2A" w:rsidRDefault="00890719" w:rsidP="009C5DE1">
      <w:pPr>
        <w:ind w:left="2886" w:right="2715" w:hanging="175"/>
        <w:jc w:val="center"/>
        <w:rPr>
          <w:szCs w:val="24"/>
        </w:rPr>
      </w:pPr>
      <w:r>
        <w:rPr>
          <w:szCs w:val="24"/>
        </w:rPr>
        <w:t>Sabbir Ahmed</w:t>
      </w:r>
    </w:p>
    <w:p w14:paraId="277F1F14" w14:textId="77777777" w:rsidR="00FF729B" w:rsidRPr="001B4F2A" w:rsidRDefault="00C5662C" w:rsidP="00E15F37">
      <w:pPr>
        <w:ind w:left="176" w:right="170"/>
        <w:jc w:val="center"/>
        <w:rPr>
          <w:szCs w:val="24"/>
        </w:rPr>
      </w:pPr>
      <w:r>
        <w:rPr>
          <w:szCs w:val="24"/>
        </w:rPr>
        <w:t xml:space="preserve">Student ID: </w:t>
      </w:r>
      <w:r w:rsidR="009C5DE1">
        <w:rPr>
          <w:szCs w:val="24"/>
        </w:rPr>
        <w:t>114163001</w:t>
      </w:r>
    </w:p>
    <w:p w14:paraId="52D80806" w14:textId="77777777" w:rsidR="00FF729B" w:rsidRPr="001B4F2A" w:rsidRDefault="00C5662C" w:rsidP="00E15F37">
      <w:pPr>
        <w:ind w:left="176" w:right="165"/>
        <w:jc w:val="center"/>
        <w:rPr>
          <w:szCs w:val="24"/>
        </w:rPr>
      </w:pPr>
      <w:r w:rsidRPr="00C5662C">
        <w:rPr>
          <w:szCs w:val="24"/>
        </w:rPr>
        <w:t>Bachelor of Business Administration</w:t>
      </w:r>
      <w:r>
        <w:rPr>
          <w:szCs w:val="24"/>
        </w:rPr>
        <w:t xml:space="preserve"> in Accounting Information System, UIU</w:t>
      </w:r>
    </w:p>
    <w:p w14:paraId="44B8AC24" w14:textId="77777777" w:rsidR="006B13BD" w:rsidRPr="001B4F2A" w:rsidRDefault="009E2E50" w:rsidP="00E15F37">
      <w:pPr>
        <w:ind w:left="2632" w:right="2485"/>
        <w:jc w:val="center"/>
        <w:rPr>
          <w:szCs w:val="24"/>
        </w:rPr>
      </w:pPr>
      <w:r>
        <w:rPr>
          <w:szCs w:val="24"/>
        </w:rPr>
        <w:t xml:space="preserve"> </w:t>
      </w:r>
    </w:p>
    <w:p w14:paraId="7BB0B25F" w14:textId="77777777" w:rsidR="00E15F37" w:rsidRDefault="00E15F37" w:rsidP="00E15F37">
      <w:pPr>
        <w:ind w:left="2632" w:right="2485"/>
        <w:jc w:val="center"/>
        <w:rPr>
          <w:szCs w:val="24"/>
        </w:rPr>
      </w:pPr>
    </w:p>
    <w:p w14:paraId="44B7E9C9" w14:textId="77777777" w:rsidR="00E55824" w:rsidRDefault="00E55824" w:rsidP="00E15F37">
      <w:pPr>
        <w:ind w:left="2632" w:right="2485"/>
        <w:jc w:val="center"/>
        <w:rPr>
          <w:szCs w:val="24"/>
        </w:rPr>
      </w:pPr>
    </w:p>
    <w:p w14:paraId="5E90A6D9" w14:textId="50D0707A" w:rsidR="00FF729B" w:rsidRPr="001B4F2A" w:rsidRDefault="00C5662C" w:rsidP="00E15F37">
      <w:pPr>
        <w:ind w:left="2632" w:right="2485"/>
        <w:jc w:val="center"/>
        <w:rPr>
          <w:szCs w:val="24"/>
        </w:rPr>
      </w:pPr>
      <w:r w:rsidRPr="00C5662C">
        <w:rPr>
          <w:szCs w:val="24"/>
        </w:rPr>
        <w:t>Date of Submission</w:t>
      </w:r>
      <w:r w:rsidR="00CF3A85">
        <w:rPr>
          <w:szCs w:val="24"/>
        </w:rPr>
        <w:t>:</w:t>
      </w:r>
      <w:r w:rsidR="00902429" w:rsidRPr="001B4F2A">
        <w:rPr>
          <w:szCs w:val="24"/>
        </w:rPr>
        <w:t xml:space="preserve"> </w:t>
      </w:r>
      <w:r w:rsidR="007E410A">
        <w:rPr>
          <w:szCs w:val="24"/>
        </w:rPr>
        <w:t>22</w:t>
      </w:r>
      <w:r w:rsidR="0002158A">
        <w:rPr>
          <w:szCs w:val="24"/>
        </w:rPr>
        <w:t>.05</w:t>
      </w:r>
      <w:r w:rsidR="00890719">
        <w:rPr>
          <w:szCs w:val="24"/>
        </w:rPr>
        <w:t>.2022</w:t>
      </w:r>
    </w:p>
    <w:p w14:paraId="6E5DC312" w14:textId="77777777" w:rsidR="001B4F2A" w:rsidRDefault="00221F6A" w:rsidP="001B4F2A">
      <w:pPr>
        <w:ind w:left="2632" w:right="2485"/>
        <w:jc w:val="center"/>
        <w:rPr>
          <w:b/>
          <w:color w:val="202124"/>
          <w:szCs w:val="24"/>
        </w:rPr>
      </w:pPr>
      <w:r w:rsidRPr="001B4F2A">
        <w:rPr>
          <w:noProof/>
          <w:szCs w:val="24"/>
          <w:lang w:bidi="ar-SA"/>
        </w:rPr>
        <w:drawing>
          <wp:inline distT="0" distB="0" distL="0" distR="0" wp14:anchorId="254E67AF" wp14:editId="4BEC7A71">
            <wp:extent cx="1495425" cy="1495425"/>
            <wp:effectExtent l="19050" t="0" r="9525" b="0"/>
            <wp:docPr id="1" name="Picture 2616"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6" descr="download.png"/>
                    <pic:cNvPicPr>
                      <a:picLocks noChangeAspect="1" noChangeArrowheads="1"/>
                    </pic:cNvPicPr>
                  </pic:nvPicPr>
                  <pic:blipFill>
                    <a:blip r:embed="rId8" cstate="print"/>
                    <a:srcRect/>
                    <a:stretch>
                      <a:fillRect/>
                    </a:stretch>
                  </pic:blipFill>
                  <pic:spPr bwMode="auto">
                    <a:xfrm>
                      <a:off x="0" y="0"/>
                      <a:ext cx="1495425" cy="1495425"/>
                    </a:xfrm>
                    <a:prstGeom prst="rect">
                      <a:avLst/>
                    </a:prstGeom>
                    <a:noFill/>
                    <a:ln w="9525">
                      <a:noFill/>
                      <a:miter lim="800000"/>
                      <a:headEnd/>
                      <a:tailEnd/>
                    </a:ln>
                  </pic:spPr>
                </pic:pic>
              </a:graphicData>
            </a:graphic>
          </wp:inline>
        </w:drawing>
      </w:r>
    </w:p>
    <w:p w14:paraId="1E118D7D" w14:textId="77777777" w:rsidR="00A16FEA" w:rsidRDefault="006122CC" w:rsidP="00185452">
      <w:pPr>
        <w:ind w:left="2632" w:right="2485"/>
        <w:jc w:val="center"/>
        <w:rPr>
          <w:b/>
          <w:color w:val="202124"/>
          <w:szCs w:val="24"/>
        </w:rPr>
      </w:pPr>
      <w:bookmarkStart w:id="0" w:name="_Toc89473084"/>
      <w:bookmarkStart w:id="1" w:name="_Toc89484448"/>
      <w:bookmarkStart w:id="2" w:name="_Toc89484602"/>
      <w:bookmarkStart w:id="3" w:name="_Toc89486326"/>
      <w:bookmarkStart w:id="4" w:name="_Toc89687158"/>
      <w:bookmarkStart w:id="5" w:name="_Toc91133816"/>
      <w:bookmarkStart w:id="6" w:name="_Toc91134024"/>
      <w:r>
        <w:rPr>
          <w:b/>
          <w:color w:val="202124"/>
          <w:szCs w:val="24"/>
        </w:rPr>
        <w:t>United International University</w:t>
      </w:r>
    </w:p>
    <w:p w14:paraId="226DC94E" w14:textId="77777777" w:rsidR="00C5662C" w:rsidRDefault="00C5662C" w:rsidP="00185452">
      <w:pPr>
        <w:ind w:left="2632" w:right="2485"/>
        <w:jc w:val="center"/>
        <w:rPr>
          <w:b/>
          <w:color w:val="202124"/>
          <w:szCs w:val="24"/>
        </w:rPr>
      </w:pPr>
    </w:p>
    <w:p w14:paraId="68D08775" w14:textId="77777777" w:rsidR="00C5662C" w:rsidRPr="006122CC" w:rsidRDefault="00C5662C" w:rsidP="00185452">
      <w:pPr>
        <w:ind w:left="2632" w:right="2485"/>
        <w:jc w:val="center"/>
        <w:rPr>
          <w:b/>
          <w:szCs w:val="24"/>
        </w:rPr>
      </w:pPr>
    </w:p>
    <w:p w14:paraId="22E97058" w14:textId="77777777" w:rsidR="00C1283C" w:rsidRDefault="00C1283C" w:rsidP="00E15F37">
      <w:pPr>
        <w:pStyle w:val="Heading1"/>
        <w:spacing w:line="360" w:lineRule="auto"/>
        <w:jc w:val="center"/>
        <w:rPr>
          <w:sz w:val="24"/>
          <w:szCs w:val="24"/>
        </w:rPr>
      </w:pPr>
      <w:bookmarkStart w:id="7" w:name="_Toc91194407"/>
      <w:bookmarkStart w:id="8" w:name="_Toc91271460"/>
      <w:bookmarkStart w:id="9" w:name="_Toc91374814"/>
      <w:bookmarkStart w:id="10" w:name="_Toc95544123"/>
    </w:p>
    <w:p w14:paraId="70879577" w14:textId="77777777" w:rsidR="00FF729B" w:rsidRPr="00185452" w:rsidRDefault="0015297B" w:rsidP="00185452">
      <w:pPr>
        <w:pStyle w:val="Heading1"/>
        <w:tabs>
          <w:tab w:val="center" w:pos="4680"/>
          <w:tab w:val="left" w:pos="7035"/>
        </w:tabs>
        <w:spacing w:line="360" w:lineRule="auto"/>
        <w:jc w:val="center"/>
        <w:rPr>
          <w:color w:val="002060"/>
          <w:sz w:val="24"/>
          <w:szCs w:val="24"/>
        </w:rPr>
      </w:pPr>
      <w:bookmarkStart w:id="11" w:name="_Toc100033589"/>
      <w:bookmarkStart w:id="12" w:name="_Toc101693007"/>
      <w:bookmarkEnd w:id="0"/>
      <w:bookmarkEnd w:id="1"/>
      <w:bookmarkEnd w:id="2"/>
      <w:bookmarkEnd w:id="3"/>
      <w:bookmarkEnd w:id="4"/>
      <w:bookmarkEnd w:id="5"/>
      <w:bookmarkEnd w:id="6"/>
      <w:bookmarkEnd w:id="7"/>
      <w:bookmarkEnd w:id="8"/>
      <w:bookmarkEnd w:id="9"/>
      <w:bookmarkEnd w:id="10"/>
      <w:r w:rsidRPr="00185452">
        <w:rPr>
          <w:color w:val="002060"/>
          <w:sz w:val="24"/>
          <w:szCs w:val="24"/>
        </w:rPr>
        <w:t>ACKNOWLEDGEMENT</w:t>
      </w:r>
      <w:bookmarkEnd w:id="11"/>
      <w:bookmarkEnd w:id="12"/>
    </w:p>
    <w:p w14:paraId="1C7DEA99" w14:textId="77777777" w:rsidR="007629B3" w:rsidRPr="007629B3" w:rsidRDefault="007629B3" w:rsidP="007629B3">
      <w:pPr>
        <w:rPr>
          <w:lang w:bidi="ar-SA"/>
        </w:rPr>
      </w:pPr>
    </w:p>
    <w:p w14:paraId="259DA682" w14:textId="77777777" w:rsidR="0015297B" w:rsidRDefault="00B34D29" w:rsidP="00185452">
      <w:r>
        <w:t>At first</w:t>
      </w:r>
      <w:r w:rsidR="0015297B">
        <w:t xml:space="preserve"> and foremost, I thank Almighty Allah for providing me with the strength and patience required to properly finish the internship report.</w:t>
      </w:r>
    </w:p>
    <w:p w14:paraId="2C09822C" w14:textId="14EF9084" w:rsidR="0015297B" w:rsidRDefault="0015297B" w:rsidP="00185452">
      <w:r>
        <w:t>From November 1 through January 30, 2021, the internship program lasted</w:t>
      </w:r>
      <w:r w:rsidR="00FC0C55">
        <w:t xml:space="preserve"> for</w:t>
      </w:r>
      <w:r>
        <w:t xml:space="preserve"> three months.</w:t>
      </w:r>
    </w:p>
    <w:p w14:paraId="03D3ADA0" w14:textId="77777777" w:rsidR="0015297B" w:rsidRDefault="0015297B" w:rsidP="00185452">
      <w:r>
        <w:t>Throughout the program, it gave an excellent opportunity to learn about the business world. This report will be impossible to complete without the assistance of a few people.</w:t>
      </w:r>
    </w:p>
    <w:p w14:paraId="6AB88C38" w14:textId="77777777" w:rsidR="0015297B" w:rsidRDefault="0015297B" w:rsidP="00185452">
      <w:r>
        <w:t>It was not a simple task to complete the study " Credit Policy and Practice of Private Commercial Bank: A Case Study on Mutual Trust Bank," because all of the data had to be collected, processed, and portrayed in a relevant way.</w:t>
      </w:r>
    </w:p>
    <w:p w14:paraId="44E829EB" w14:textId="77777777" w:rsidR="00E55824" w:rsidRDefault="0015297B" w:rsidP="00185452">
      <w:pPr>
        <w:rPr>
          <w:szCs w:val="24"/>
        </w:rPr>
      </w:pPr>
      <w:r>
        <w:t>There were many persons that helped and encouraged the repo</w:t>
      </w:r>
      <w:r w:rsidR="00470162">
        <w:t xml:space="preserve">rt to be completed successfully and </w:t>
      </w:r>
      <w:r>
        <w:rPr>
          <w:szCs w:val="24"/>
        </w:rPr>
        <w:t>would like to th</w:t>
      </w:r>
      <w:r w:rsidR="009B24E2">
        <w:rPr>
          <w:szCs w:val="24"/>
        </w:rPr>
        <w:t xml:space="preserve">ank MR. Mohammad Amzad Hossain to giving excellent support and guidance over the internship period and </w:t>
      </w:r>
      <w:r w:rsidR="00254BEA">
        <w:rPr>
          <w:szCs w:val="24"/>
        </w:rPr>
        <w:t>inspecting and guiding me for preparing this intern report.</w:t>
      </w:r>
    </w:p>
    <w:p w14:paraId="199CF397" w14:textId="77777777" w:rsidR="00470162" w:rsidRPr="00470162" w:rsidRDefault="00254BEA" w:rsidP="00185452">
      <w:r>
        <w:rPr>
          <w:szCs w:val="24"/>
        </w:rPr>
        <w:t xml:space="preserve">Thank you all members of Mutual Trust Bank (Dhanmondi branch) </w:t>
      </w:r>
      <w:r w:rsidR="00470162">
        <w:rPr>
          <w:szCs w:val="24"/>
        </w:rPr>
        <w:t>helping and providing necessary information and cooperative.</w:t>
      </w:r>
    </w:p>
    <w:p w14:paraId="3539ABD1" w14:textId="77777777" w:rsidR="00E55824" w:rsidRDefault="00E55824" w:rsidP="00E15F37">
      <w:pPr>
        <w:ind w:left="-5" w:right="2"/>
        <w:rPr>
          <w:szCs w:val="24"/>
        </w:rPr>
      </w:pPr>
    </w:p>
    <w:p w14:paraId="0081411A" w14:textId="77777777" w:rsidR="00E55824" w:rsidRDefault="00E55824" w:rsidP="00185452">
      <w:pPr>
        <w:ind w:left="-5" w:right="2"/>
        <w:jc w:val="center"/>
        <w:rPr>
          <w:szCs w:val="24"/>
        </w:rPr>
      </w:pPr>
    </w:p>
    <w:p w14:paraId="79AB438E" w14:textId="77777777" w:rsidR="00E55824" w:rsidRDefault="00E55824" w:rsidP="00E15F37">
      <w:pPr>
        <w:ind w:left="-5" w:right="2"/>
        <w:rPr>
          <w:szCs w:val="24"/>
        </w:rPr>
      </w:pPr>
    </w:p>
    <w:p w14:paraId="3A4B98DF" w14:textId="77777777" w:rsidR="00E55824" w:rsidRDefault="00E55824" w:rsidP="00E15F37">
      <w:pPr>
        <w:ind w:left="-5" w:right="2"/>
        <w:rPr>
          <w:szCs w:val="24"/>
        </w:rPr>
      </w:pPr>
    </w:p>
    <w:p w14:paraId="013472D1" w14:textId="77777777" w:rsidR="00E55824" w:rsidRDefault="00E55824" w:rsidP="00E15F37">
      <w:pPr>
        <w:ind w:left="-5" w:right="2"/>
        <w:rPr>
          <w:szCs w:val="24"/>
        </w:rPr>
      </w:pPr>
    </w:p>
    <w:p w14:paraId="54255A32" w14:textId="77777777" w:rsidR="00E55824" w:rsidRDefault="00E55824" w:rsidP="00E15F37">
      <w:pPr>
        <w:ind w:left="-5" w:right="2"/>
        <w:rPr>
          <w:szCs w:val="24"/>
        </w:rPr>
      </w:pPr>
    </w:p>
    <w:p w14:paraId="380218B1" w14:textId="77777777" w:rsidR="00E55824" w:rsidRDefault="00E55824" w:rsidP="00E15F37">
      <w:pPr>
        <w:ind w:left="-5" w:right="2"/>
        <w:rPr>
          <w:szCs w:val="24"/>
        </w:rPr>
      </w:pPr>
    </w:p>
    <w:p w14:paraId="437A0C27" w14:textId="77777777" w:rsidR="00E55824" w:rsidRDefault="00E55824" w:rsidP="00E15F37">
      <w:pPr>
        <w:ind w:left="-5" w:right="2"/>
        <w:rPr>
          <w:szCs w:val="24"/>
        </w:rPr>
      </w:pPr>
    </w:p>
    <w:p w14:paraId="3C310371" w14:textId="77777777" w:rsidR="00E55824" w:rsidRDefault="00E55824" w:rsidP="00E15F37">
      <w:pPr>
        <w:ind w:left="-5" w:right="2"/>
        <w:rPr>
          <w:szCs w:val="24"/>
        </w:rPr>
      </w:pPr>
    </w:p>
    <w:p w14:paraId="3F5DE6A2" w14:textId="77777777" w:rsidR="00E55824" w:rsidRDefault="00E55824" w:rsidP="00E15F37">
      <w:pPr>
        <w:ind w:left="-5" w:right="2"/>
        <w:rPr>
          <w:szCs w:val="24"/>
        </w:rPr>
      </w:pPr>
    </w:p>
    <w:p w14:paraId="1065B3DD" w14:textId="77777777" w:rsidR="00E55824" w:rsidRDefault="00E55824" w:rsidP="00E15F37">
      <w:pPr>
        <w:ind w:left="-5" w:right="2"/>
        <w:rPr>
          <w:szCs w:val="24"/>
        </w:rPr>
      </w:pPr>
    </w:p>
    <w:p w14:paraId="28B1E50D" w14:textId="77777777" w:rsidR="00E55824" w:rsidRDefault="00E55824" w:rsidP="00E15F37">
      <w:pPr>
        <w:ind w:left="-5" w:right="2"/>
        <w:rPr>
          <w:szCs w:val="24"/>
        </w:rPr>
      </w:pPr>
    </w:p>
    <w:p w14:paraId="4BACED4D" w14:textId="77777777" w:rsidR="00AD27D0" w:rsidRDefault="00AD27D0" w:rsidP="00E15F37">
      <w:pPr>
        <w:ind w:left="-5" w:right="2"/>
        <w:rPr>
          <w:szCs w:val="24"/>
        </w:rPr>
      </w:pPr>
    </w:p>
    <w:p w14:paraId="44188B0C" w14:textId="77777777" w:rsidR="00E55824" w:rsidRDefault="00E55824" w:rsidP="00E15F37">
      <w:pPr>
        <w:ind w:left="-5" w:right="2"/>
        <w:rPr>
          <w:szCs w:val="24"/>
        </w:rPr>
      </w:pPr>
    </w:p>
    <w:p w14:paraId="7C9B30A9" w14:textId="77777777" w:rsidR="00FF729B" w:rsidRPr="00185452" w:rsidRDefault="00E15F37" w:rsidP="00E15F37">
      <w:pPr>
        <w:pStyle w:val="Heading1"/>
        <w:spacing w:line="360" w:lineRule="auto"/>
        <w:ind w:left="-5"/>
        <w:jc w:val="center"/>
        <w:rPr>
          <w:color w:val="002060"/>
          <w:sz w:val="24"/>
          <w:szCs w:val="24"/>
        </w:rPr>
      </w:pPr>
      <w:bookmarkStart w:id="13" w:name="_Toc89473085"/>
      <w:bookmarkStart w:id="14" w:name="_Toc89484449"/>
      <w:bookmarkStart w:id="15" w:name="_Toc89484603"/>
      <w:bookmarkStart w:id="16" w:name="_Toc89486327"/>
      <w:bookmarkStart w:id="17" w:name="_Toc89687159"/>
      <w:bookmarkStart w:id="18" w:name="_Toc91133817"/>
      <w:bookmarkStart w:id="19" w:name="_Toc91134025"/>
      <w:bookmarkStart w:id="20" w:name="_Toc91194408"/>
      <w:bookmarkStart w:id="21" w:name="_Toc91271461"/>
      <w:bookmarkStart w:id="22" w:name="_Toc91374815"/>
      <w:bookmarkStart w:id="23" w:name="_Toc95544124"/>
      <w:bookmarkStart w:id="24" w:name="_Toc100033590"/>
      <w:bookmarkStart w:id="25" w:name="_Toc101693008"/>
      <w:r w:rsidRPr="00185452">
        <w:rPr>
          <w:color w:val="002060"/>
          <w:sz w:val="24"/>
          <w:szCs w:val="24"/>
        </w:rPr>
        <w:lastRenderedPageBreak/>
        <w:t>LETTER OF TRANSMITTAL</w:t>
      </w:r>
      <w:bookmarkEnd w:id="13"/>
      <w:bookmarkEnd w:id="14"/>
      <w:bookmarkEnd w:id="15"/>
      <w:bookmarkEnd w:id="16"/>
      <w:bookmarkEnd w:id="17"/>
      <w:bookmarkEnd w:id="18"/>
      <w:bookmarkEnd w:id="19"/>
      <w:bookmarkEnd w:id="20"/>
      <w:bookmarkEnd w:id="21"/>
      <w:bookmarkEnd w:id="22"/>
      <w:bookmarkEnd w:id="23"/>
      <w:bookmarkEnd w:id="24"/>
      <w:bookmarkEnd w:id="25"/>
    </w:p>
    <w:p w14:paraId="68A6B369" w14:textId="69597DAA" w:rsidR="00FF729B" w:rsidRPr="001B4F2A" w:rsidRDefault="003C16ED" w:rsidP="00E15F37">
      <w:pPr>
        <w:ind w:left="-5" w:right="2"/>
        <w:rPr>
          <w:szCs w:val="24"/>
        </w:rPr>
      </w:pPr>
      <w:r>
        <w:rPr>
          <w:szCs w:val="24"/>
        </w:rPr>
        <w:t>22</w:t>
      </w:r>
      <w:r w:rsidR="0002158A">
        <w:rPr>
          <w:szCs w:val="24"/>
        </w:rPr>
        <w:t>.</w:t>
      </w:r>
      <w:r w:rsidR="00CD243C">
        <w:rPr>
          <w:szCs w:val="24"/>
        </w:rPr>
        <w:t>05</w:t>
      </w:r>
      <w:r w:rsidR="00545B6C">
        <w:rPr>
          <w:szCs w:val="24"/>
        </w:rPr>
        <w:t>.2022</w:t>
      </w:r>
      <w:r w:rsidR="00902429" w:rsidRPr="001B4F2A">
        <w:rPr>
          <w:b/>
          <w:szCs w:val="24"/>
        </w:rPr>
        <w:t xml:space="preserve"> </w:t>
      </w:r>
    </w:p>
    <w:p w14:paraId="5E3DB243" w14:textId="77777777" w:rsidR="00B50BDE" w:rsidRPr="001B4F2A" w:rsidRDefault="00185452" w:rsidP="00B50BDE">
      <w:pPr>
        <w:ind w:right="163"/>
        <w:rPr>
          <w:szCs w:val="24"/>
        </w:rPr>
      </w:pPr>
      <w:r>
        <w:rPr>
          <w:szCs w:val="24"/>
        </w:rPr>
        <w:t>Mohammad</w:t>
      </w:r>
      <w:r w:rsidR="00B50BDE">
        <w:rPr>
          <w:szCs w:val="24"/>
        </w:rPr>
        <w:t xml:space="preserve"> Amzad Hossain</w:t>
      </w:r>
    </w:p>
    <w:p w14:paraId="7FEC9C7D" w14:textId="4D2F7216" w:rsidR="00B50BDE" w:rsidRPr="001B4F2A" w:rsidRDefault="00E81EE9" w:rsidP="00B50BDE">
      <w:pPr>
        <w:ind w:right="175"/>
        <w:rPr>
          <w:szCs w:val="24"/>
        </w:rPr>
      </w:pPr>
      <w:r>
        <w:rPr>
          <w:szCs w:val="24"/>
        </w:rPr>
        <w:t>Asst. Professor</w:t>
      </w:r>
      <w:r w:rsidR="00CD243C">
        <w:rPr>
          <w:szCs w:val="24"/>
        </w:rPr>
        <w:t>-Accounting and Information Systems</w:t>
      </w:r>
    </w:p>
    <w:p w14:paraId="333C53AF" w14:textId="77777777" w:rsidR="00E81EE9" w:rsidRDefault="00E81EE9" w:rsidP="00B50BDE">
      <w:pPr>
        <w:ind w:right="2"/>
        <w:rPr>
          <w:szCs w:val="24"/>
        </w:rPr>
      </w:pPr>
      <w:r>
        <w:rPr>
          <w:szCs w:val="24"/>
        </w:rPr>
        <w:t>School of Business and Economics</w:t>
      </w:r>
    </w:p>
    <w:p w14:paraId="2C63262F" w14:textId="77777777" w:rsidR="00FF729B" w:rsidRPr="00E81EE9" w:rsidRDefault="00E81EE9" w:rsidP="00B50BDE">
      <w:pPr>
        <w:ind w:right="2"/>
        <w:rPr>
          <w:b/>
          <w:sz w:val="20"/>
          <w:szCs w:val="20"/>
        </w:rPr>
      </w:pPr>
      <w:r w:rsidRPr="00E81EE9">
        <w:rPr>
          <w:b/>
          <w:sz w:val="20"/>
          <w:szCs w:val="20"/>
        </w:rPr>
        <w:t>UNITED INTERNATIONAL UNIVERSITY</w:t>
      </w:r>
      <w:r w:rsidR="00902429" w:rsidRPr="00E81EE9">
        <w:rPr>
          <w:b/>
          <w:sz w:val="20"/>
          <w:szCs w:val="20"/>
        </w:rPr>
        <w:t xml:space="preserve">  </w:t>
      </w:r>
    </w:p>
    <w:p w14:paraId="72BCA918" w14:textId="77777777" w:rsidR="00E15F37" w:rsidRPr="001B4F2A" w:rsidRDefault="00E15F37" w:rsidP="00E15F37">
      <w:pPr>
        <w:ind w:left="-5" w:right="2"/>
        <w:rPr>
          <w:szCs w:val="24"/>
        </w:rPr>
      </w:pPr>
    </w:p>
    <w:p w14:paraId="4AAFFD9F" w14:textId="77777777" w:rsidR="00FF729B" w:rsidRPr="001B4F2A" w:rsidRDefault="00C82CA5" w:rsidP="00E15F37">
      <w:pPr>
        <w:ind w:left="-5" w:right="2"/>
        <w:rPr>
          <w:szCs w:val="24"/>
        </w:rPr>
      </w:pPr>
      <w:r>
        <w:rPr>
          <w:szCs w:val="24"/>
        </w:rPr>
        <w:t>Subject:</w:t>
      </w:r>
      <w:r w:rsidR="006411E1">
        <w:rPr>
          <w:szCs w:val="24"/>
        </w:rPr>
        <w:t xml:space="preserve"> Submission of an internship report about credit risk management policy of Mutual Trust Bank.</w:t>
      </w:r>
    </w:p>
    <w:p w14:paraId="5CA198FF" w14:textId="77777777" w:rsidR="00E15F37" w:rsidRPr="001B4F2A" w:rsidRDefault="00E15F37" w:rsidP="00E15F37">
      <w:pPr>
        <w:ind w:left="-5" w:right="2"/>
        <w:rPr>
          <w:szCs w:val="24"/>
        </w:rPr>
      </w:pPr>
    </w:p>
    <w:p w14:paraId="3E775F7B" w14:textId="77777777" w:rsidR="00FF729B" w:rsidRPr="001B4F2A" w:rsidRDefault="006F1322" w:rsidP="00E15F37">
      <w:pPr>
        <w:ind w:left="-5" w:right="2"/>
        <w:rPr>
          <w:szCs w:val="24"/>
        </w:rPr>
      </w:pPr>
      <w:r>
        <w:rPr>
          <w:szCs w:val="24"/>
        </w:rPr>
        <w:t>Dear Sir,</w:t>
      </w:r>
    </w:p>
    <w:p w14:paraId="0496BA4B" w14:textId="77777777" w:rsidR="0017253A" w:rsidRPr="001B4F2A" w:rsidRDefault="002438E7" w:rsidP="00E15F37">
      <w:pPr>
        <w:ind w:left="-5" w:right="2"/>
        <w:rPr>
          <w:szCs w:val="24"/>
        </w:rPr>
      </w:pPr>
      <w:r w:rsidRPr="002438E7">
        <w:rPr>
          <w:szCs w:val="24"/>
        </w:rPr>
        <w:t>I'm pleased to notify you that a Case Study for the internship report on Private Commercial Bank Credit Policy and Practice: Mutual Trust Bank has been published.</w:t>
      </w:r>
      <w:r w:rsidR="006F1322" w:rsidRPr="006F1322">
        <w:rPr>
          <w:szCs w:val="24"/>
        </w:rPr>
        <w:t xml:space="preserve"> This report is being written in accordance with the supervisor's instructions. This report is written in a very descriptive style and contains a lot of information.</w:t>
      </w:r>
      <w:r w:rsidR="006F1322">
        <w:rPr>
          <w:szCs w:val="24"/>
        </w:rPr>
        <w:t xml:space="preserve"> </w:t>
      </w:r>
      <w:r w:rsidR="00C82CA5" w:rsidRPr="00C82CA5">
        <w:rPr>
          <w:szCs w:val="24"/>
        </w:rPr>
        <w:t>This internship report is filled in MTB after three months of work as an intern. Being a part of it had been a fantastic experience. This report provides numerous opportunities for learning. It provided a means of distinguishing between theoretical and practical knowledge. I hope you will be considerate enough to consider the study's limitations when drafting this report.</w:t>
      </w:r>
    </w:p>
    <w:p w14:paraId="25758319" w14:textId="77777777" w:rsidR="00FF729B" w:rsidRPr="001B4F2A" w:rsidRDefault="00C82CA5" w:rsidP="00E15F37">
      <w:pPr>
        <w:ind w:left="-5" w:right="2"/>
        <w:rPr>
          <w:szCs w:val="24"/>
        </w:rPr>
      </w:pPr>
      <w:r>
        <w:rPr>
          <w:szCs w:val="24"/>
        </w:rPr>
        <w:t>S</w:t>
      </w:r>
      <w:r w:rsidR="007D44DA">
        <w:rPr>
          <w:szCs w:val="24"/>
        </w:rPr>
        <w:t>i</w:t>
      </w:r>
      <w:r>
        <w:rPr>
          <w:szCs w:val="24"/>
        </w:rPr>
        <w:t>ncerely yours,</w:t>
      </w:r>
      <w:r w:rsidR="00902429" w:rsidRPr="001B4F2A">
        <w:rPr>
          <w:szCs w:val="24"/>
        </w:rPr>
        <w:t xml:space="preserve">  </w:t>
      </w:r>
    </w:p>
    <w:p w14:paraId="2833243C" w14:textId="77777777" w:rsidR="00FF729B" w:rsidRPr="001B4F2A" w:rsidRDefault="00902429" w:rsidP="00E15F37">
      <w:pPr>
        <w:ind w:left="-5" w:right="2"/>
        <w:rPr>
          <w:szCs w:val="24"/>
        </w:rPr>
      </w:pPr>
      <w:r w:rsidRPr="001B4F2A">
        <w:rPr>
          <w:szCs w:val="24"/>
        </w:rPr>
        <w:t xml:space="preserve">_________________ </w:t>
      </w:r>
    </w:p>
    <w:p w14:paraId="4D01D695" w14:textId="77777777" w:rsidR="00FF729B" w:rsidRPr="001B4F2A" w:rsidRDefault="00545B6C" w:rsidP="00E15F37">
      <w:pPr>
        <w:ind w:left="-5" w:right="2"/>
        <w:rPr>
          <w:szCs w:val="24"/>
        </w:rPr>
      </w:pPr>
      <w:r>
        <w:rPr>
          <w:szCs w:val="24"/>
        </w:rPr>
        <w:t>Sabbir Ahmed</w:t>
      </w:r>
    </w:p>
    <w:p w14:paraId="5A91E23A" w14:textId="77777777" w:rsidR="00FF729B" w:rsidRPr="001B4F2A" w:rsidRDefault="00C82CA5" w:rsidP="00E15F37">
      <w:pPr>
        <w:ind w:left="-5" w:right="2"/>
        <w:rPr>
          <w:szCs w:val="24"/>
        </w:rPr>
      </w:pPr>
      <w:r>
        <w:rPr>
          <w:szCs w:val="24"/>
        </w:rPr>
        <w:t>ID: 114 163 001</w:t>
      </w:r>
      <w:r w:rsidR="00902429" w:rsidRPr="001B4F2A">
        <w:rPr>
          <w:szCs w:val="24"/>
        </w:rPr>
        <w:t xml:space="preserve"> </w:t>
      </w:r>
    </w:p>
    <w:p w14:paraId="29A0AB94" w14:textId="77777777" w:rsidR="00FF729B" w:rsidRPr="001B4F2A" w:rsidRDefault="00C82CA5" w:rsidP="00E15F37">
      <w:pPr>
        <w:ind w:left="-5" w:right="2"/>
        <w:rPr>
          <w:szCs w:val="24"/>
        </w:rPr>
      </w:pPr>
      <w:r>
        <w:rPr>
          <w:szCs w:val="24"/>
        </w:rPr>
        <w:t>BBA in AIS</w:t>
      </w:r>
      <w:r w:rsidR="00902429" w:rsidRPr="001B4F2A">
        <w:rPr>
          <w:szCs w:val="24"/>
        </w:rPr>
        <w:t xml:space="preserve">  </w:t>
      </w:r>
    </w:p>
    <w:p w14:paraId="13E324CF" w14:textId="77777777" w:rsidR="00FF729B" w:rsidRDefault="00C82CA5" w:rsidP="00E15F37">
      <w:pPr>
        <w:ind w:left="-5" w:right="2"/>
        <w:rPr>
          <w:szCs w:val="24"/>
        </w:rPr>
      </w:pPr>
      <w:r>
        <w:rPr>
          <w:szCs w:val="24"/>
        </w:rPr>
        <w:t>School of Business and Economics</w:t>
      </w:r>
    </w:p>
    <w:p w14:paraId="0C07DD16" w14:textId="77777777" w:rsidR="007A7C2E" w:rsidRPr="001B4F2A" w:rsidRDefault="007A7C2E" w:rsidP="00E15F37">
      <w:pPr>
        <w:ind w:left="-5" w:right="2"/>
        <w:rPr>
          <w:szCs w:val="24"/>
        </w:rPr>
      </w:pPr>
      <w:r>
        <w:rPr>
          <w:szCs w:val="24"/>
        </w:rPr>
        <w:t>United International University (UIU)</w:t>
      </w:r>
    </w:p>
    <w:p w14:paraId="24B95E33" w14:textId="77777777" w:rsidR="006B13BD" w:rsidRDefault="006B13BD" w:rsidP="00E15F37">
      <w:pPr>
        <w:ind w:left="-5" w:right="2"/>
        <w:rPr>
          <w:szCs w:val="24"/>
        </w:rPr>
      </w:pPr>
    </w:p>
    <w:p w14:paraId="765F8FC2" w14:textId="77777777" w:rsidR="00185452" w:rsidRPr="001B4F2A" w:rsidRDefault="00185452" w:rsidP="00E15F37">
      <w:pPr>
        <w:ind w:left="-5" w:right="2"/>
        <w:rPr>
          <w:szCs w:val="24"/>
        </w:rPr>
      </w:pPr>
    </w:p>
    <w:p w14:paraId="4B1AFF62" w14:textId="77777777" w:rsidR="00E15F37" w:rsidRPr="001B4F2A" w:rsidRDefault="00E15F37" w:rsidP="00B50BDE">
      <w:pPr>
        <w:ind w:right="2"/>
        <w:rPr>
          <w:szCs w:val="24"/>
        </w:rPr>
      </w:pPr>
    </w:p>
    <w:p w14:paraId="65C440D2" w14:textId="77777777" w:rsidR="00E55824" w:rsidRPr="001B4F2A" w:rsidRDefault="00E55824" w:rsidP="00E15F37">
      <w:pPr>
        <w:ind w:left="-5" w:right="2"/>
        <w:rPr>
          <w:szCs w:val="24"/>
        </w:rPr>
      </w:pPr>
    </w:p>
    <w:p w14:paraId="34F7998C" w14:textId="77777777" w:rsidR="005441D5" w:rsidRDefault="005441D5" w:rsidP="0098434E">
      <w:pPr>
        <w:pStyle w:val="Heading1"/>
        <w:spacing w:line="360" w:lineRule="auto"/>
        <w:ind w:left="0" w:firstLine="0"/>
        <w:rPr>
          <w:color w:val="002060"/>
          <w:sz w:val="24"/>
          <w:szCs w:val="24"/>
        </w:rPr>
      </w:pPr>
      <w:bookmarkStart w:id="26" w:name="_Toc100033591"/>
    </w:p>
    <w:p w14:paraId="19CA60DC" w14:textId="77777777" w:rsidR="00FF729B" w:rsidRPr="00185452" w:rsidRDefault="001573BE" w:rsidP="00E15F37">
      <w:pPr>
        <w:pStyle w:val="Heading1"/>
        <w:spacing w:line="360" w:lineRule="auto"/>
        <w:ind w:left="-5"/>
        <w:jc w:val="center"/>
        <w:rPr>
          <w:color w:val="002060"/>
          <w:sz w:val="24"/>
          <w:szCs w:val="24"/>
        </w:rPr>
      </w:pPr>
      <w:bookmarkStart w:id="27" w:name="_Toc101693009"/>
      <w:r w:rsidRPr="00185452">
        <w:rPr>
          <w:color w:val="002060"/>
          <w:sz w:val="24"/>
          <w:szCs w:val="24"/>
        </w:rPr>
        <w:t>DECLARATION</w:t>
      </w:r>
      <w:bookmarkEnd w:id="26"/>
      <w:bookmarkEnd w:id="27"/>
    </w:p>
    <w:p w14:paraId="03F298F7" w14:textId="77777777" w:rsidR="00FF729B" w:rsidRPr="001B4F2A" w:rsidRDefault="00FF729B" w:rsidP="00E15F37">
      <w:pPr>
        <w:ind w:left="29"/>
        <w:jc w:val="left"/>
        <w:rPr>
          <w:szCs w:val="24"/>
        </w:rPr>
      </w:pPr>
    </w:p>
    <w:p w14:paraId="0CE2E252" w14:textId="77777777" w:rsidR="001573BE" w:rsidRPr="001573BE" w:rsidRDefault="00247AFD" w:rsidP="001573BE">
      <w:pPr>
        <w:ind w:right="163"/>
        <w:rPr>
          <w:szCs w:val="24"/>
        </w:rPr>
      </w:pPr>
      <w:r>
        <w:rPr>
          <w:szCs w:val="24"/>
        </w:rPr>
        <w:t>Sabbir Ahmed, BBA in AIS</w:t>
      </w:r>
      <w:r w:rsidR="002438E7">
        <w:rPr>
          <w:szCs w:val="24"/>
        </w:rPr>
        <w:t xml:space="preserve"> ID: 114 163 001, wanted to announce that he applied a report on internship of</w:t>
      </w:r>
      <w:r w:rsidRPr="00247AFD">
        <w:rPr>
          <w:szCs w:val="24"/>
        </w:rPr>
        <w:t xml:space="preserve"> </w:t>
      </w:r>
      <w:r w:rsidR="001573BE" w:rsidRPr="001573BE">
        <w:rPr>
          <w:szCs w:val="24"/>
        </w:rPr>
        <w:t xml:space="preserve">"Credit Policy and Practice of Private Commercial Bank: A </w:t>
      </w:r>
      <w:r w:rsidR="001573BE">
        <w:rPr>
          <w:szCs w:val="24"/>
        </w:rPr>
        <w:t xml:space="preserve">Case Study on Mutual Trust Bank, which is prepared under the supervision of </w:t>
      </w:r>
      <w:r w:rsidR="002438E7">
        <w:rPr>
          <w:szCs w:val="24"/>
        </w:rPr>
        <w:t xml:space="preserve">" MD. Amzad Hossain, </w:t>
      </w:r>
      <w:r>
        <w:rPr>
          <w:szCs w:val="24"/>
        </w:rPr>
        <w:t>Asst. professor of AIS, United International University (UIU).</w:t>
      </w:r>
    </w:p>
    <w:p w14:paraId="77112C2B" w14:textId="77777777" w:rsidR="001573BE" w:rsidRDefault="002438E7" w:rsidP="001573BE">
      <w:pPr>
        <w:ind w:right="163"/>
        <w:rPr>
          <w:szCs w:val="24"/>
        </w:rPr>
      </w:pPr>
      <w:r>
        <w:rPr>
          <w:szCs w:val="24"/>
        </w:rPr>
        <w:t xml:space="preserve">Here this work was written, also </w:t>
      </w:r>
      <w:r w:rsidR="00247AFD" w:rsidRPr="00247AFD">
        <w:rPr>
          <w:szCs w:val="24"/>
        </w:rPr>
        <w:t>submitted so</w:t>
      </w:r>
      <w:r>
        <w:rPr>
          <w:szCs w:val="24"/>
        </w:rPr>
        <w:t>lely for the purpose of scholastic</w:t>
      </w:r>
      <w:r w:rsidR="00247AFD" w:rsidRPr="00247AFD">
        <w:rPr>
          <w:szCs w:val="24"/>
        </w:rPr>
        <w:t xml:space="preserve"> study.</w:t>
      </w:r>
      <w:r w:rsidR="00247AFD">
        <w:rPr>
          <w:szCs w:val="24"/>
        </w:rPr>
        <w:t xml:space="preserve"> </w:t>
      </w:r>
      <w:r w:rsidR="001573BE" w:rsidRPr="001573BE">
        <w:rPr>
          <w:szCs w:val="24"/>
        </w:rPr>
        <w:t>It is essential to submit an internship report after earning a Bachelor of Business Administration (BBA) degree at United International University.</w:t>
      </w:r>
    </w:p>
    <w:p w14:paraId="68D8594A" w14:textId="77777777" w:rsidR="00FF729B" w:rsidRPr="001B4F2A" w:rsidRDefault="00902429" w:rsidP="00B50BDE">
      <w:pPr>
        <w:ind w:right="2"/>
        <w:rPr>
          <w:szCs w:val="24"/>
        </w:rPr>
      </w:pPr>
      <w:r w:rsidRPr="001B4F2A">
        <w:rPr>
          <w:szCs w:val="24"/>
        </w:rPr>
        <w:t xml:space="preserve"> </w:t>
      </w:r>
    </w:p>
    <w:p w14:paraId="4EE66CD5" w14:textId="77777777" w:rsidR="00FF729B" w:rsidRPr="001B4F2A" w:rsidRDefault="00545B6C" w:rsidP="001573BE">
      <w:pPr>
        <w:ind w:right="2"/>
        <w:rPr>
          <w:szCs w:val="24"/>
        </w:rPr>
      </w:pPr>
      <w:r>
        <w:rPr>
          <w:szCs w:val="24"/>
        </w:rPr>
        <w:t>Sabbir Ahmed</w:t>
      </w:r>
      <w:r w:rsidR="00902429" w:rsidRPr="001B4F2A">
        <w:rPr>
          <w:szCs w:val="24"/>
        </w:rPr>
        <w:t xml:space="preserve"> </w:t>
      </w:r>
    </w:p>
    <w:p w14:paraId="78EA185E" w14:textId="77777777" w:rsidR="00FF729B" w:rsidRPr="001B4F2A" w:rsidRDefault="001573BE" w:rsidP="00E15F37">
      <w:pPr>
        <w:ind w:left="-5" w:right="2"/>
        <w:rPr>
          <w:szCs w:val="24"/>
        </w:rPr>
      </w:pPr>
      <w:r>
        <w:rPr>
          <w:szCs w:val="24"/>
        </w:rPr>
        <w:t xml:space="preserve">ID: 114 163 001 </w:t>
      </w:r>
      <w:r w:rsidR="00902429" w:rsidRPr="001B4F2A">
        <w:rPr>
          <w:szCs w:val="24"/>
        </w:rPr>
        <w:t xml:space="preserve"> </w:t>
      </w:r>
    </w:p>
    <w:p w14:paraId="47B5CB0E" w14:textId="77777777" w:rsidR="007A7C2E" w:rsidRDefault="007A7C2E" w:rsidP="00E15F37">
      <w:pPr>
        <w:ind w:left="-5" w:right="2"/>
        <w:rPr>
          <w:szCs w:val="24"/>
        </w:rPr>
      </w:pPr>
      <w:r>
        <w:rPr>
          <w:szCs w:val="24"/>
        </w:rPr>
        <w:t>BBA in Accounting Information System (AIS)</w:t>
      </w:r>
    </w:p>
    <w:p w14:paraId="243BAA22" w14:textId="77777777" w:rsidR="007A7C2E" w:rsidRDefault="007A7C2E" w:rsidP="007A7C2E">
      <w:pPr>
        <w:ind w:left="-5" w:right="2"/>
        <w:rPr>
          <w:szCs w:val="24"/>
        </w:rPr>
      </w:pPr>
      <w:r>
        <w:rPr>
          <w:szCs w:val="24"/>
        </w:rPr>
        <w:t>School of Business and Economics</w:t>
      </w:r>
    </w:p>
    <w:p w14:paraId="1FFAB039" w14:textId="77777777" w:rsidR="007A7C2E" w:rsidRPr="001B4F2A" w:rsidRDefault="007A7C2E" w:rsidP="007A7C2E">
      <w:pPr>
        <w:ind w:left="-5" w:right="2"/>
        <w:rPr>
          <w:szCs w:val="24"/>
        </w:rPr>
      </w:pPr>
      <w:r>
        <w:rPr>
          <w:szCs w:val="24"/>
        </w:rPr>
        <w:t>United International University (UIU)</w:t>
      </w:r>
    </w:p>
    <w:p w14:paraId="6F473453" w14:textId="77777777" w:rsidR="007A7C2E" w:rsidRPr="001B4F2A" w:rsidRDefault="007A7C2E" w:rsidP="00E15F37">
      <w:pPr>
        <w:ind w:left="-5" w:right="2"/>
        <w:rPr>
          <w:szCs w:val="24"/>
        </w:rPr>
      </w:pPr>
      <w:r w:rsidRPr="001B4F2A">
        <w:rPr>
          <w:szCs w:val="24"/>
        </w:rPr>
        <w:t xml:space="preserve"> </w:t>
      </w:r>
    </w:p>
    <w:p w14:paraId="19AF4825" w14:textId="77777777" w:rsidR="00FF729B" w:rsidRPr="001B4F2A" w:rsidRDefault="00902429" w:rsidP="007A7C2E">
      <w:pPr>
        <w:ind w:left="-5" w:right="2"/>
        <w:rPr>
          <w:szCs w:val="24"/>
        </w:rPr>
      </w:pPr>
      <w:r w:rsidRPr="001B4F2A">
        <w:rPr>
          <w:szCs w:val="24"/>
        </w:rPr>
        <w:t xml:space="preserve"> </w:t>
      </w:r>
    </w:p>
    <w:p w14:paraId="746F6DCF" w14:textId="77777777" w:rsidR="00FF729B" w:rsidRPr="001B4F2A" w:rsidRDefault="00902429" w:rsidP="00E15F37">
      <w:pPr>
        <w:jc w:val="left"/>
        <w:rPr>
          <w:szCs w:val="24"/>
        </w:rPr>
      </w:pPr>
      <w:r w:rsidRPr="001B4F2A">
        <w:rPr>
          <w:szCs w:val="24"/>
        </w:rPr>
        <w:t xml:space="preserve"> </w:t>
      </w:r>
    </w:p>
    <w:p w14:paraId="71D48B24" w14:textId="77777777" w:rsidR="00FF729B" w:rsidRPr="001B4F2A" w:rsidRDefault="00902429" w:rsidP="00E15F37">
      <w:pPr>
        <w:jc w:val="left"/>
        <w:rPr>
          <w:szCs w:val="24"/>
        </w:rPr>
      </w:pPr>
      <w:r w:rsidRPr="001B4F2A">
        <w:rPr>
          <w:szCs w:val="24"/>
        </w:rPr>
        <w:t xml:space="preserve"> </w:t>
      </w:r>
    </w:p>
    <w:p w14:paraId="01EAE87B" w14:textId="77777777" w:rsidR="00FF729B" w:rsidRPr="001B4F2A" w:rsidRDefault="00902429" w:rsidP="00E15F37">
      <w:pPr>
        <w:jc w:val="left"/>
        <w:rPr>
          <w:szCs w:val="24"/>
        </w:rPr>
      </w:pPr>
      <w:r w:rsidRPr="001B4F2A">
        <w:rPr>
          <w:szCs w:val="24"/>
        </w:rPr>
        <w:t xml:space="preserve"> </w:t>
      </w:r>
    </w:p>
    <w:p w14:paraId="2BE568AA" w14:textId="77777777" w:rsidR="00FF729B" w:rsidRPr="001B4F2A" w:rsidRDefault="00902429" w:rsidP="00E15F37">
      <w:pPr>
        <w:jc w:val="left"/>
        <w:rPr>
          <w:szCs w:val="24"/>
        </w:rPr>
      </w:pPr>
      <w:r w:rsidRPr="001B4F2A">
        <w:rPr>
          <w:szCs w:val="24"/>
        </w:rPr>
        <w:t xml:space="preserve"> </w:t>
      </w:r>
    </w:p>
    <w:p w14:paraId="1AECFB28" w14:textId="77777777" w:rsidR="00FF729B" w:rsidRPr="001B4F2A" w:rsidRDefault="00902429" w:rsidP="00E15F37">
      <w:pPr>
        <w:jc w:val="left"/>
        <w:rPr>
          <w:szCs w:val="24"/>
        </w:rPr>
      </w:pPr>
      <w:r w:rsidRPr="001B4F2A">
        <w:rPr>
          <w:szCs w:val="24"/>
        </w:rPr>
        <w:t xml:space="preserve"> </w:t>
      </w:r>
    </w:p>
    <w:p w14:paraId="106BFD42" w14:textId="77777777" w:rsidR="00FF729B" w:rsidRPr="001B4F2A" w:rsidRDefault="00902429" w:rsidP="00E15F37">
      <w:pPr>
        <w:jc w:val="left"/>
        <w:rPr>
          <w:szCs w:val="24"/>
        </w:rPr>
      </w:pPr>
      <w:r w:rsidRPr="001B4F2A">
        <w:rPr>
          <w:szCs w:val="24"/>
        </w:rPr>
        <w:t xml:space="preserve"> </w:t>
      </w:r>
    </w:p>
    <w:p w14:paraId="19DF8AA5" w14:textId="77777777" w:rsidR="006B13BD" w:rsidRPr="001B4F2A" w:rsidRDefault="006B13BD" w:rsidP="00E15F37">
      <w:pPr>
        <w:jc w:val="left"/>
        <w:rPr>
          <w:szCs w:val="24"/>
        </w:rPr>
      </w:pPr>
    </w:p>
    <w:p w14:paraId="2FD6A23A" w14:textId="77777777" w:rsidR="00E15F37" w:rsidRPr="001B4F2A" w:rsidRDefault="00E15F37" w:rsidP="00E15F37">
      <w:pPr>
        <w:jc w:val="left"/>
        <w:rPr>
          <w:szCs w:val="24"/>
        </w:rPr>
      </w:pPr>
    </w:p>
    <w:p w14:paraId="581A4D15" w14:textId="77777777" w:rsidR="00E15F37" w:rsidRPr="001B4F2A" w:rsidRDefault="00E15F37" w:rsidP="00E15F37">
      <w:pPr>
        <w:jc w:val="left"/>
        <w:rPr>
          <w:szCs w:val="24"/>
        </w:rPr>
      </w:pPr>
    </w:p>
    <w:p w14:paraId="040BF972" w14:textId="77777777" w:rsidR="00E15F37" w:rsidRPr="001B4F2A" w:rsidRDefault="00E15F37" w:rsidP="00E15F37">
      <w:pPr>
        <w:jc w:val="left"/>
        <w:rPr>
          <w:szCs w:val="24"/>
        </w:rPr>
      </w:pPr>
    </w:p>
    <w:p w14:paraId="5A6D4395" w14:textId="77777777" w:rsidR="00E15F37" w:rsidRPr="001B4F2A" w:rsidRDefault="00E15F37" w:rsidP="00E15F37">
      <w:pPr>
        <w:jc w:val="left"/>
        <w:rPr>
          <w:szCs w:val="24"/>
        </w:rPr>
      </w:pPr>
    </w:p>
    <w:p w14:paraId="2CC69BAC" w14:textId="77777777" w:rsidR="00E15F37" w:rsidRDefault="00E15F37" w:rsidP="00E15F37">
      <w:pPr>
        <w:jc w:val="left"/>
        <w:rPr>
          <w:szCs w:val="24"/>
        </w:rPr>
      </w:pPr>
    </w:p>
    <w:p w14:paraId="5A4EE894" w14:textId="77777777" w:rsidR="00E55824" w:rsidRDefault="00E55824" w:rsidP="00E15F37">
      <w:pPr>
        <w:jc w:val="left"/>
        <w:rPr>
          <w:szCs w:val="24"/>
        </w:rPr>
      </w:pPr>
    </w:p>
    <w:p w14:paraId="203D6077" w14:textId="77777777" w:rsidR="00FF729B" w:rsidRPr="001B4F2A" w:rsidRDefault="00902429" w:rsidP="00E15F37">
      <w:pPr>
        <w:jc w:val="left"/>
        <w:rPr>
          <w:szCs w:val="24"/>
        </w:rPr>
      </w:pPr>
      <w:r w:rsidRPr="001B4F2A">
        <w:rPr>
          <w:szCs w:val="24"/>
        </w:rPr>
        <w:lastRenderedPageBreak/>
        <w:t xml:space="preserve"> </w:t>
      </w:r>
    </w:p>
    <w:p w14:paraId="6DAA81E1" w14:textId="77777777" w:rsidR="00FF729B" w:rsidRPr="00185452" w:rsidRDefault="00A51E06" w:rsidP="00A51E06">
      <w:pPr>
        <w:pStyle w:val="Heading1"/>
        <w:spacing w:line="360" w:lineRule="auto"/>
        <w:ind w:left="-5"/>
        <w:jc w:val="center"/>
        <w:rPr>
          <w:color w:val="002060"/>
          <w:sz w:val="24"/>
          <w:szCs w:val="24"/>
        </w:rPr>
      </w:pPr>
      <w:bookmarkStart w:id="28" w:name="_Toc100033592"/>
      <w:bookmarkStart w:id="29" w:name="_Toc101693010"/>
      <w:r w:rsidRPr="00185452">
        <w:rPr>
          <w:color w:val="002060"/>
          <w:sz w:val="24"/>
          <w:szCs w:val="24"/>
        </w:rPr>
        <w:t>EXECUTIVE SUMMARY</w:t>
      </w:r>
      <w:bookmarkEnd w:id="28"/>
      <w:bookmarkEnd w:id="29"/>
    </w:p>
    <w:p w14:paraId="41458DF9" w14:textId="77777777" w:rsidR="00E15F37" w:rsidRPr="001B4F2A" w:rsidRDefault="00E15F37" w:rsidP="00E15F37">
      <w:pPr>
        <w:ind w:left="-5" w:right="2"/>
        <w:rPr>
          <w:szCs w:val="24"/>
        </w:rPr>
      </w:pPr>
    </w:p>
    <w:p w14:paraId="24645F67" w14:textId="77777777" w:rsidR="00196A78" w:rsidRPr="0045409E" w:rsidRDefault="00196A78" w:rsidP="00B17D40">
      <w:r w:rsidRPr="0045409E">
        <w:t>The internship report is based on Credit risk management policy of a private commercial bank as required by the supervisor Mohammad Amzad Hosaain, Asst. professor of AIS, School of Business and Economics at United International University (UIU). The objective of this study or the report is to investigate and assess credit risk management and also identify the credit risk management difficulties and offer some strategies to address the MTB Ltd. Issues. This research is based on both primary data as well as secondary data.</w:t>
      </w:r>
    </w:p>
    <w:p w14:paraId="39ACB302" w14:textId="77777777" w:rsidR="00B17D40" w:rsidRDefault="00B17D40" w:rsidP="00B17D40"/>
    <w:p w14:paraId="315C1D3C" w14:textId="77777777" w:rsidR="00196A78" w:rsidRPr="0045409E" w:rsidRDefault="00196A78" w:rsidP="00B17D40">
      <w:r w:rsidRPr="0045409E">
        <w:t>This report is based on six chapters. Its first chapter of this study is dedicated to the introduction, which includes the study's aims, methodology, as well as scope of limitations. In order to comprehend the banks on which the research is based. The study's second chapter examines several theoretical concepts related to MTB Bank Limited's profile such as MTB’s profile, mission-vision, bank structure, products and services, their loan and recovery procedures etc. The study's third chapter is based on the methodology and sources of information are used in this report. The study's fourth chapter is based on internship experience, internship position and responsibilities. The study's fifth chapter examines the tools that are using in MTB for credit risk management and different types of analysis and findings on evaluation on investment and their all credit management activities. In its study's six chapters examines the problems that are identified as well the solution or recommendation of the problem and conclusion.</w:t>
      </w:r>
    </w:p>
    <w:p w14:paraId="35DA418B" w14:textId="77777777" w:rsidR="00B17D40" w:rsidRDefault="00B17D40" w:rsidP="00B17D40"/>
    <w:p w14:paraId="1111348F" w14:textId="77777777" w:rsidR="00196A78" w:rsidRPr="0045409E" w:rsidRDefault="00196A78" w:rsidP="00B17D40">
      <w:r w:rsidRPr="0045409E">
        <w:t>The main finding of this study is as follows: MTB ltd is following the regulatory policy. Their credit deposit ratio is increasing from previous year which indicates that bank can invest properly and utilize more funds to maximize profit. Though their credit distribution is increasing but its growth rate is fluctuating over the year. Bank should diversify their credit in other divisions. The bank should take the appropriate steps to reduce the percentage of bad and loss loans as well as dubious loans, such as carefully identifying lending sources that can help lower the percentage of bad and loss loans.</w:t>
      </w:r>
    </w:p>
    <w:p w14:paraId="5C1A1B3A" w14:textId="77777777" w:rsidR="00B17D40" w:rsidRDefault="00B17D40" w:rsidP="00196A78">
      <w:pPr>
        <w:ind w:right="2"/>
        <w:rPr>
          <w:szCs w:val="24"/>
        </w:rPr>
      </w:pPr>
    </w:p>
    <w:p w14:paraId="709372A2" w14:textId="77777777" w:rsidR="00B17D40" w:rsidRDefault="00B17D40" w:rsidP="00196A78">
      <w:pPr>
        <w:ind w:right="2"/>
        <w:rPr>
          <w:szCs w:val="24"/>
        </w:rPr>
      </w:pPr>
    </w:p>
    <w:p w14:paraId="63A1A6A3" w14:textId="77777777" w:rsidR="00196A78" w:rsidRPr="0045409E" w:rsidRDefault="00196A78" w:rsidP="00196A78">
      <w:pPr>
        <w:ind w:right="2"/>
        <w:rPr>
          <w:szCs w:val="24"/>
        </w:rPr>
      </w:pPr>
      <w:r w:rsidRPr="0045409E">
        <w:rPr>
          <w:szCs w:val="24"/>
        </w:rPr>
        <w:lastRenderedPageBreak/>
        <w:t>Some recommendation of the study is: Bank should not approver advances to customer without all necessary documents. To reduce the fraction of nonperforming advances, a genuine and effective notice system should be implemented.</w:t>
      </w:r>
    </w:p>
    <w:p w14:paraId="4B82A9BC" w14:textId="77777777" w:rsidR="00196A78" w:rsidRDefault="00196A78" w:rsidP="00196A78"/>
    <w:p w14:paraId="6EB66810" w14:textId="77777777" w:rsidR="00196A78" w:rsidRDefault="00196A78" w:rsidP="00394137">
      <w:pPr>
        <w:ind w:right="2"/>
        <w:rPr>
          <w:szCs w:val="24"/>
        </w:rPr>
      </w:pPr>
    </w:p>
    <w:p w14:paraId="66C314B0" w14:textId="77777777" w:rsidR="007B7E83" w:rsidRPr="00B17D40" w:rsidRDefault="007B7E83" w:rsidP="00B17D40">
      <w:pPr>
        <w:ind w:right="2"/>
        <w:rPr>
          <w:szCs w:val="24"/>
        </w:rPr>
      </w:pPr>
    </w:p>
    <w:p w14:paraId="64FD8CE9" w14:textId="77777777" w:rsidR="007B7E83" w:rsidRDefault="007B7E83" w:rsidP="00E15F37">
      <w:pPr>
        <w:ind w:left="-5" w:right="2"/>
        <w:rPr>
          <w:szCs w:val="24"/>
        </w:rPr>
      </w:pPr>
    </w:p>
    <w:p w14:paraId="6E13B2D7" w14:textId="77777777" w:rsidR="00196A78" w:rsidRDefault="00196A78" w:rsidP="00E15F37">
      <w:pPr>
        <w:ind w:left="-5" w:right="2"/>
        <w:rPr>
          <w:szCs w:val="24"/>
        </w:rPr>
      </w:pPr>
    </w:p>
    <w:p w14:paraId="04C0C70A" w14:textId="77777777" w:rsidR="00196A78" w:rsidRDefault="00196A78" w:rsidP="00E15F37">
      <w:pPr>
        <w:ind w:left="-5" w:right="2"/>
        <w:rPr>
          <w:szCs w:val="24"/>
        </w:rPr>
      </w:pPr>
    </w:p>
    <w:p w14:paraId="72A07185" w14:textId="77777777" w:rsidR="00196A78" w:rsidRDefault="00196A78" w:rsidP="00E15F37">
      <w:pPr>
        <w:ind w:left="-5" w:right="2"/>
        <w:rPr>
          <w:szCs w:val="24"/>
        </w:rPr>
      </w:pPr>
    </w:p>
    <w:p w14:paraId="102FDF93" w14:textId="77777777" w:rsidR="00196A78" w:rsidRDefault="00196A78" w:rsidP="00E15F37">
      <w:pPr>
        <w:ind w:left="-5" w:right="2"/>
        <w:rPr>
          <w:szCs w:val="24"/>
        </w:rPr>
      </w:pPr>
    </w:p>
    <w:p w14:paraId="17A0BF61" w14:textId="77777777" w:rsidR="00196A78" w:rsidRDefault="00196A78" w:rsidP="00E15F37">
      <w:pPr>
        <w:ind w:left="-5" w:right="2"/>
        <w:rPr>
          <w:szCs w:val="24"/>
        </w:rPr>
      </w:pPr>
    </w:p>
    <w:p w14:paraId="0CDAAFD4" w14:textId="77777777" w:rsidR="00196A78" w:rsidRDefault="00196A78" w:rsidP="00E15F37">
      <w:pPr>
        <w:ind w:left="-5" w:right="2"/>
        <w:rPr>
          <w:szCs w:val="24"/>
        </w:rPr>
      </w:pPr>
    </w:p>
    <w:p w14:paraId="3C980559" w14:textId="77777777" w:rsidR="00196A78" w:rsidRDefault="00196A78" w:rsidP="00E15F37">
      <w:pPr>
        <w:ind w:left="-5" w:right="2"/>
        <w:rPr>
          <w:szCs w:val="24"/>
        </w:rPr>
      </w:pPr>
    </w:p>
    <w:p w14:paraId="2F11FD0D" w14:textId="77777777" w:rsidR="00196A78" w:rsidRDefault="00196A78" w:rsidP="00E15F37">
      <w:pPr>
        <w:ind w:left="-5" w:right="2"/>
        <w:rPr>
          <w:szCs w:val="24"/>
        </w:rPr>
      </w:pPr>
    </w:p>
    <w:p w14:paraId="6025ADC4" w14:textId="77777777" w:rsidR="00196A78" w:rsidRDefault="00196A78" w:rsidP="00E15F37">
      <w:pPr>
        <w:ind w:left="-5" w:right="2"/>
        <w:rPr>
          <w:szCs w:val="24"/>
        </w:rPr>
      </w:pPr>
    </w:p>
    <w:p w14:paraId="20883470" w14:textId="77777777" w:rsidR="00196A78" w:rsidRDefault="00196A78" w:rsidP="00E15F37">
      <w:pPr>
        <w:ind w:left="-5" w:right="2"/>
        <w:rPr>
          <w:szCs w:val="24"/>
        </w:rPr>
      </w:pPr>
    </w:p>
    <w:p w14:paraId="2450664F" w14:textId="77777777" w:rsidR="00196A78" w:rsidRDefault="00196A78" w:rsidP="00E15F37">
      <w:pPr>
        <w:ind w:left="-5" w:right="2"/>
        <w:rPr>
          <w:szCs w:val="24"/>
        </w:rPr>
      </w:pPr>
    </w:p>
    <w:p w14:paraId="3B71B253" w14:textId="77777777" w:rsidR="00196A78" w:rsidRDefault="00196A78" w:rsidP="00E15F37">
      <w:pPr>
        <w:ind w:left="-5" w:right="2"/>
        <w:rPr>
          <w:szCs w:val="24"/>
        </w:rPr>
      </w:pPr>
    </w:p>
    <w:p w14:paraId="13D2FAE3" w14:textId="77777777" w:rsidR="00196A78" w:rsidRDefault="00196A78" w:rsidP="00E15F37">
      <w:pPr>
        <w:ind w:left="-5" w:right="2"/>
        <w:rPr>
          <w:szCs w:val="24"/>
        </w:rPr>
      </w:pPr>
    </w:p>
    <w:p w14:paraId="1FEF9D0D" w14:textId="77777777" w:rsidR="00196A78" w:rsidRDefault="00196A78" w:rsidP="00E15F37">
      <w:pPr>
        <w:ind w:left="-5" w:right="2"/>
        <w:rPr>
          <w:szCs w:val="24"/>
        </w:rPr>
      </w:pPr>
    </w:p>
    <w:p w14:paraId="4668B33F" w14:textId="77777777" w:rsidR="00196A78" w:rsidRDefault="00196A78" w:rsidP="00E15F37">
      <w:pPr>
        <w:ind w:left="-5" w:right="2"/>
        <w:rPr>
          <w:szCs w:val="24"/>
        </w:rPr>
      </w:pPr>
    </w:p>
    <w:p w14:paraId="39B14237" w14:textId="77777777" w:rsidR="00196A78" w:rsidRDefault="00196A78" w:rsidP="00E15F37">
      <w:pPr>
        <w:ind w:left="-5" w:right="2"/>
        <w:rPr>
          <w:szCs w:val="24"/>
        </w:rPr>
      </w:pPr>
    </w:p>
    <w:p w14:paraId="60461903" w14:textId="77777777" w:rsidR="00196A78" w:rsidRDefault="00196A78" w:rsidP="00E15F37">
      <w:pPr>
        <w:ind w:left="-5" w:right="2"/>
        <w:rPr>
          <w:szCs w:val="24"/>
        </w:rPr>
      </w:pPr>
    </w:p>
    <w:p w14:paraId="7C3A6A8B" w14:textId="77777777" w:rsidR="00196A78" w:rsidRDefault="00196A78" w:rsidP="00E15F37">
      <w:pPr>
        <w:ind w:left="-5" w:right="2"/>
        <w:rPr>
          <w:szCs w:val="24"/>
        </w:rPr>
      </w:pPr>
    </w:p>
    <w:p w14:paraId="68164A42" w14:textId="77777777" w:rsidR="00196A78" w:rsidRPr="001B4F2A" w:rsidRDefault="00196A78" w:rsidP="00E15F37">
      <w:pPr>
        <w:ind w:left="-5" w:right="2"/>
        <w:rPr>
          <w:szCs w:val="24"/>
        </w:rPr>
      </w:pPr>
    </w:p>
    <w:p w14:paraId="3A2BB83E" w14:textId="77777777" w:rsidR="00AD27D0" w:rsidRDefault="00AD27D0" w:rsidP="00AD27D0">
      <w:pPr>
        <w:rPr>
          <w:szCs w:val="24"/>
        </w:rPr>
      </w:pPr>
    </w:p>
    <w:p w14:paraId="3A47FC70" w14:textId="77777777" w:rsidR="009A25D0" w:rsidRDefault="009A25D0"/>
    <w:p w14:paraId="76AC2D53" w14:textId="77777777" w:rsidR="009A25D0" w:rsidRPr="009A25D0" w:rsidRDefault="009A25D0" w:rsidP="009A25D0">
      <w:pPr>
        <w:rPr>
          <w:lang w:bidi="ar-SA"/>
        </w:rPr>
      </w:pPr>
    </w:p>
    <w:p w14:paraId="4653C4C9" w14:textId="77777777" w:rsidR="0017253A" w:rsidRDefault="0017253A" w:rsidP="0017253A"/>
    <w:sdt>
      <w:sdtPr>
        <w:rPr>
          <w:rFonts w:ascii="Times New Roman" w:hAnsi="Times New Roman"/>
          <w:b w:val="0"/>
          <w:bCs w:val="0"/>
          <w:color w:val="000000"/>
          <w:sz w:val="24"/>
          <w:szCs w:val="22"/>
          <w:lang w:bidi="en-US"/>
        </w:rPr>
        <w:id w:val="2594859"/>
        <w:docPartObj>
          <w:docPartGallery w:val="Table of Contents"/>
          <w:docPartUnique/>
        </w:docPartObj>
      </w:sdtPr>
      <w:sdtEndPr/>
      <w:sdtContent>
        <w:p w14:paraId="16B121C6" w14:textId="77777777" w:rsidR="00E17E73" w:rsidRDefault="00E17E73">
          <w:pPr>
            <w:pStyle w:val="TOCHeading"/>
          </w:pPr>
          <w:r>
            <w:t>Table of Contents</w:t>
          </w:r>
        </w:p>
        <w:p w14:paraId="246958BC" w14:textId="77777777" w:rsidR="00E17E73" w:rsidRDefault="00441748">
          <w:pPr>
            <w:pStyle w:val="TOC1"/>
          </w:pPr>
          <w:r>
            <w:t>Contents Table</w:t>
          </w:r>
        </w:p>
        <w:p w14:paraId="787DF9C9" w14:textId="77777777" w:rsidR="00441748" w:rsidRDefault="00DF151C">
          <w:pPr>
            <w:pStyle w:val="TOC1"/>
            <w:rPr>
              <w:rFonts w:asciiTheme="minorHAnsi" w:eastAsiaTheme="minorEastAsia" w:hAnsiTheme="minorHAnsi" w:cstheme="minorBidi"/>
              <w:color w:val="auto"/>
              <w:sz w:val="22"/>
              <w:lang w:bidi="ar-SA"/>
            </w:rPr>
          </w:pPr>
          <w:r>
            <w:fldChar w:fldCharType="begin"/>
          </w:r>
          <w:r w:rsidR="00E17E73">
            <w:instrText xml:space="preserve"> TOC \o "1-3" \h \z \u </w:instrText>
          </w:r>
          <w:r>
            <w:fldChar w:fldCharType="separate"/>
          </w:r>
          <w:hyperlink w:anchor="_Toc101693007" w:history="1">
            <w:r w:rsidR="00441748" w:rsidRPr="00A759AB">
              <w:rPr>
                <w:rStyle w:val="Hyperlink"/>
              </w:rPr>
              <w:t>ACKNOWLEDGEMENT</w:t>
            </w:r>
            <w:r w:rsidR="00441748">
              <w:rPr>
                <w:webHidden/>
              </w:rPr>
              <w:tab/>
            </w:r>
            <w:r w:rsidR="00441748">
              <w:rPr>
                <w:webHidden/>
              </w:rPr>
              <w:fldChar w:fldCharType="begin"/>
            </w:r>
            <w:r w:rsidR="00441748">
              <w:rPr>
                <w:webHidden/>
              </w:rPr>
              <w:instrText xml:space="preserve"> PAGEREF _Toc101693007 \h </w:instrText>
            </w:r>
            <w:r w:rsidR="00441748">
              <w:rPr>
                <w:webHidden/>
              </w:rPr>
            </w:r>
            <w:r w:rsidR="00441748">
              <w:rPr>
                <w:webHidden/>
              </w:rPr>
              <w:fldChar w:fldCharType="separate"/>
            </w:r>
            <w:r w:rsidR="00441748">
              <w:rPr>
                <w:webHidden/>
              </w:rPr>
              <w:t>ii</w:t>
            </w:r>
            <w:r w:rsidR="00441748">
              <w:rPr>
                <w:webHidden/>
              </w:rPr>
              <w:fldChar w:fldCharType="end"/>
            </w:r>
          </w:hyperlink>
        </w:p>
        <w:p w14:paraId="13E49DE4" w14:textId="77777777" w:rsidR="00441748" w:rsidRDefault="002700EF">
          <w:pPr>
            <w:pStyle w:val="TOC1"/>
            <w:rPr>
              <w:rFonts w:asciiTheme="minorHAnsi" w:eastAsiaTheme="minorEastAsia" w:hAnsiTheme="minorHAnsi" w:cstheme="minorBidi"/>
              <w:color w:val="auto"/>
              <w:sz w:val="22"/>
              <w:lang w:bidi="ar-SA"/>
            </w:rPr>
          </w:pPr>
          <w:hyperlink w:anchor="_Toc101693008" w:history="1">
            <w:r w:rsidR="00441748" w:rsidRPr="00A759AB">
              <w:rPr>
                <w:rStyle w:val="Hyperlink"/>
              </w:rPr>
              <w:t>LETTER OF TRANSMITTAL</w:t>
            </w:r>
            <w:r w:rsidR="00441748">
              <w:rPr>
                <w:webHidden/>
              </w:rPr>
              <w:tab/>
            </w:r>
            <w:r w:rsidR="00441748">
              <w:rPr>
                <w:webHidden/>
              </w:rPr>
              <w:fldChar w:fldCharType="begin"/>
            </w:r>
            <w:r w:rsidR="00441748">
              <w:rPr>
                <w:webHidden/>
              </w:rPr>
              <w:instrText xml:space="preserve"> PAGEREF _Toc101693008 \h </w:instrText>
            </w:r>
            <w:r w:rsidR="00441748">
              <w:rPr>
                <w:webHidden/>
              </w:rPr>
            </w:r>
            <w:r w:rsidR="00441748">
              <w:rPr>
                <w:webHidden/>
              </w:rPr>
              <w:fldChar w:fldCharType="separate"/>
            </w:r>
            <w:r w:rsidR="00441748">
              <w:rPr>
                <w:webHidden/>
              </w:rPr>
              <w:t>iii</w:t>
            </w:r>
            <w:r w:rsidR="00441748">
              <w:rPr>
                <w:webHidden/>
              </w:rPr>
              <w:fldChar w:fldCharType="end"/>
            </w:r>
          </w:hyperlink>
        </w:p>
        <w:p w14:paraId="4489EFB2" w14:textId="77777777" w:rsidR="00441748" w:rsidRDefault="002700EF">
          <w:pPr>
            <w:pStyle w:val="TOC1"/>
            <w:rPr>
              <w:rFonts w:asciiTheme="minorHAnsi" w:eastAsiaTheme="minorEastAsia" w:hAnsiTheme="minorHAnsi" w:cstheme="minorBidi"/>
              <w:color w:val="auto"/>
              <w:sz w:val="22"/>
              <w:lang w:bidi="ar-SA"/>
            </w:rPr>
          </w:pPr>
          <w:hyperlink w:anchor="_Toc101693009" w:history="1">
            <w:r w:rsidR="00441748" w:rsidRPr="00A759AB">
              <w:rPr>
                <w:rStyle w:val="Hyperlink"/>
              </w:rPr>
              <w:t>DECLARATION</w:t>
            </w:r>
            <w:r w:rsidR="00441748">
              <w:rPr>
                <w:webHidden/>
              </w:rPr>
              <w:tab/>
            </w:r>
            <w:r w:rsidR="00441748">
              <w:rPr>
                <w:webHidden/>
              </w:rPr>
              <w:fldChar w:fldCharType="begin"/>
            </w:r>
            <w:r w:rsidR="00441748">
              <w:rPr>
                <w:webHidden/>
              </w:rPr>
              <w:instrText xml:space="preserve"> PAGEREF _Toc101693009 \h </w:instrText>
            </w:r>
            <w:r w:rsidR="00441748">
              <w:rPr>
                <w:webHidden/>
              </w:rPr>
            </w:r>
            <w:r w:rsidR="00441748">
              <w:rPr>
                <w:webHidden/>
              </w:rPr>
              <w:fldChar w:fldCharType="separate"/>
            </w:r>
            <w:r w:rsidR="00441748">
              <w:rPr>
                <w:webHidden/>
              </w:rPr>
              <w:t>iv</w:t>
            </w:r>
            <w:r w:rsidR="00441748">
              <w:rPr>
                <w:webHidden/>
              </w:rPr>
              <w:fldChar w:fldCharType="end"/>
            </w:r>
          </w:hyperlink>
        </w:p>
        <w:p w14:paraId="7ABD5E85" w14:textId="77777777" w:rsidR="00441748" w:rsidRDefault="002700EF">
          <w:pPr>
            <w:pStyle w:val="TOC1"/>
            <w:rPr>
              <w:rFonts w:asciiTheme="minorHAnsi" w:eastAsiaTheme="minorEastAsia" w:hAnsiTheme="minorHAnsi" w:cstheme="minorBidi"/>
              <w:color w:val="auto"/>
              <w:sz w:val="22"/>
              <w:lang w:bidi="ar-SA"/>
            </w:rPr>
          </w:pPr>
          <w:hyperlink w:anchor="_Toc101693010" w:history="1">
            <w:r w:rsidR="00441748" w:rsidRPr="00A759AB">
              <w:rPr>
                <w:rStyle w:val="Hyperlink"/>
              </w:rPr>
              <w:t>EXECUTIVE SUMMARY</w:t>
            </w:r>
            <w:r w:rsidR="00441748">
              <w:rPr>
                <w:webHidden/>
              </w:rPr>
              <w:tab/>
            </w:r>
            <w:r w:rsidR="00441748">
              <w:rPr>
                <w:webHidden/>
              </w:rPr>
              <w:fldChar w:fldCharType="begin"/>
            </w:r>
            <w:r w:rsidR="00441748">
              <w:rPr>
                <w:webHidden/>
              </w:rPr>
              <w:instrText xml:space="preserve"> PAGEREF _Toc101693010 \h </w:instrText>
            </w:r>
            <w:r w:rsidR="00441748">
              <w:rPr>
                <w:webHidden/>
              </w:rPr>
            </w:r>
            <w:r w:rsidR="00441748">
              <w:rPr>
                <w:webHidden/>
              </w:rPr>
              <w:fldChar w:fldCharType="separate"/>
            </w:r>
            <w:r w:rsidR="00441748">
              <w:rPr>
                <w:webHidden/>
              </w:rPr>
              <w:t>v</w:t>
            </w:r>
            <w:r w:rsidR="00441748">
              <w:rPr>
                <w:webHidden/>
              </w:rPr>
              <w:fldChar w:fldCharType="end"/>
            </w:r>
          </w:hyperlink>
        </w:p>
        <w:p w14:paraId="4DE012DF" w14:textId="77777777" w:rsidR="00441748" w:rsidRDefault="002700EF">
          <w:pPr>
            <w:pStyle w:val="TOC1"/>
            <w:rPr>
              <w:rFonts w:asciiTheme="minorHAnsi" w:eastAsiaTheme="minorEastAsia" w:hAnsiTheme="minorHAnsi" w:cstheme="minorBidi"/>
              <w:color w:val="auto"/>
              <w:sz w:val="22"/>
              <w:lang w:bidi="ar-SA"/>
            </w:rPr>
          </w:pPr>
          <w:hyperlink w:anchor="_Toc101693011" w:history="1">
            <w:r w:rsidR="00441748" w:rsidRPr="00A759AB">
              <w:rPr>
                <w:rStyle w:val="Hyperlink"/>
              </w:rPr>
              <w:t>LIST OF TABLE AND FIGURE</w:t>
            </w:r>
            <w:r w:rsidR="00441748">
              <w:rPr>
                <w:webHidden/>
              </w:rPr>
              <w:tab/>
            </w:r>
            <w:r w:rsidR="00441748">
              <w:rPr>
                <w:webHidden/>
              </w:rPr>
              <w:fldChar w:fldCharType="begin"/>
            </w:r>
            <w:r w:rsidR="00441748">
              <w:rPr>
                <w:webHidden/>
              </w:rPr>
              <w:instrText xml:space="preserve"> PAGEREF _Toc101693011 \h </w:instrText>
            </w:r>
            <w:r w:rsidR="00441748">
              <w:rPr>
                <w:webHidden/>
              </w:rPr>
            </w:r>
            <w:r w:rsidR="00441748">
              <w:rPr>
                <w:webHidden/>
              </w:rPr>
              <w:fldChar w:fldCharType="separate"/>
            </w:r>
            <w:r w:rsidR="00441748">
              <w:rPr>
                <w:webHidden/>
              </w:rPr>
              <w:t>1</w:t>
            </w:r>
            <w:r w:rsidR="00441748">
              <w:rPr>
                <w:webHidden/>
              </w:rPr>
              <w:fldChar w:fldCharType="end"/>
            </w:r>
          </w:hyperlink>
        </w:p>
        <w:p w14:paraId="2840C6E9" w14:textId="77777777" w:rsidR="00441748" w:rsidRDefault="002700EF">
          <w:pPr>
            <w:pStyle w:val="TOC1"/>
            <w:rPr>
              <w:rFonts w:asciiTheme="minorHAnsi" w:eastAsiaTheme="minorEastAsia" w:hAnsiTheme="minorHAnsi" w:cstheme="minorBidi"/>
              <w:color w:val="auto"/>
              <w:sz w:val="22"/>
              <w:lang w:bidi="ar-SA"/>
            </w:rPr>
          </w:pPr>
          <w:hyperlink w:anchor="_Toc101693012" w:history="1">
            <w:r w:rsidR="00441748" w:rsidRPr="00A759AB">
              <w:rPr>
                <w:rStyle w:val="Hyperlink"/>
              </w:rPr>
              <w:t>ABBREVIATIONS</w:t>
            </w:r>
            <w:r w:rsidR="00441748">
              <w:rPr>
                <w:webHidden/>
              </w:rPr>
              <w:tab/>
            </w:r>
            <w:r w:rsidR="00441748">
              <w:rPr>
                <w:webHidden/>
              </w:rPr>
              <w:fldChar w:fldCharType="begin"/>
            </w:r>
            <w:r w:rsidR="00441748">
              <w:rPr>
                <w:webHidden/>
              </w:rPr>
              <w:instrText xml:space="preserve"> PAGEREF _Toc101693012 \h </w:instrText>
            </w:r>
            <w:r w:rsidR="00441748">
              <w:rPr>
                <w:webHidden/>
              </w:rPr>
            </w:r>
            <w:r w:rsidR="00441748">
              <w:rPr>
                <w:webHidden/>
              </w:rPr>
              <w:fldChar w:fldCharType="separate"/>
            </w:r>
            <w:r w:rsidR="00441748">
              <w:rPr>
                <w:webHidden/>
              </w:rPr>
              <w:t>2</w:t>
            </w:r>
            <w:r w:rsidR="00441748">
              <w:rPr>
                <w:webHidden/>
              </w:rPr>
              <w:fldChar w:fldCharType="end"/>
            </w:r>
          </w:hyperlink>
        </w:p>
        <w:p w14:paraId="581BA093" w14:textId="77777777" w:rsidR="00441748" w:rsidRDefault="002700EF">
          <w:pPr>
            <w:pStyle w:val="TOC1"/>
            <w:rPr>
              <w:rFonts w:asciiTheme="minorHAnsi" w:eastAsiaTheme="minorEastAsia" w:hAnsiTheme="minorHAnsi" w:cstheme="minorBidi"/>
              <w:color w:val="auto"/>
              <w:sz w:val="22"/>
              <w:lang w:bidi="ar-SA"/>
            </w:rPr>
          </w:pPr>
          <w:hyperlink w:anchor="_Toc101693013" w:history="1">
            <w:r w:rsidR="00441748" w:rsidRPr="00A759AB">
              <w:rPr>
                <w:rStyle w:val="Hyperlink"/>
              </w:rPr>
              <w:t>CHAPTER ONE: INTRODUCTION</w:t>
            </w:r>
            <w:r w:rsidR="00441748">
              <w:rPr>
                <w:webHidden/>
              </w:rPr>
              <w:tab/>
            </w:r>
            <w:r w:rsidR="00441748">
              <w:rPr>
                <w:webHidden/>
              </w:rPr>
              <w:fldChar w:fldCharType="begin"/>
            </w:r>
            <w:r w:rsidR="00441748">
              <w:rPr>
                <w:webHidden/>
              </w:rPr>
              <w:instrText xml:space="preserve"> PAGEREF _Toc101693013 \h </w:instrText>
            </w:r>
            <w:r w:rsidR="00441748">
              <w:rPr>
                <w:webHidden/>
              </w:rPr>
            </w:r>
            <w:r w:rsidR="00441748">
              <w:rPr>
                <w:webHidden/>
              </w:rPr>
              <w:fldChar w:fldCharType="separate"/>
            </w:r>
            <w:r w:rsidR="00441748">
              <w:rPr>
                <w:webHidden/>
              </w:rPr>
              <w:t>3</w:t>
            </w:r>
            <w:r w:rsidR="00441748">
              <w:rPr>
                <w:webHidden/>
              </w:rPr>
              <w:fldChar w:fldCharType="end"/>
            </w:r>
          </w:hyperlink>
        </w:p>
        <w:p w14:paraId="36EC0FA1" w14:textId="77777777" w:rsidR="00441748" w:rsidRDefault="002700EF">
          <w:pPr>
            <w:pStyle w:val="TOC2"/>
            <w:tabs>
              <w:tab w:val="left" w:pos="880"/>
              <w:tab w:val="right" w:leader="dot" w:pos="9350"/>
            </w:tabs>
            <w:rPr>
              <w:rFonts w:asciiTheme="minorHAnsi" w:eastAsiaTheme="minorEastAsia" w:hAnsiTheme="minorHAnsi" w:cstheme="minorBidi"/>
              <w:noProof/>
              <w:color w:val="auto"/>
              <w:sz w:val="22"/>
              <w:lang w:bidi="ar-SA"/>
            </w:rPr>
          </w:pPr>
          <w:hyperlink w:anchor="_Toc101693014" w:history="1">
            <w:r w:rsidR="00441748" w:rsidRPr="00A759AB">
              <w:rPr>
                <w:rStyle w:val="Hyperlink"/>
                <w:noProof/>
              </w:rPr>
              <w:t>1.1</w:t>
            </w:r>
            <w:r w:rsidR="00441748">
              <w:rPr>
                <w:rFonts w:asciiTheme="minorHAnsi" w:eastAsiaTheme="minorEastAsia" w:hAnsiTheme="minorHAnsi" w:cstheme="minorBidi"/>
                <w:noProof/>
                <w:color w:val="auto"/>
                <w:sz w:val="22"/>
                <w:lang w:bidi="ar-SA"/>
              </w:rPr>
              <w:tab/>
            </w:r>
            <w:r w:rsidR="00441748" w:rsidRPr="00A759AB">
              <w:rPr>
                <w:rStyle w:val="Hyperlink"/>
                <w:noProof/>
              </w:rPr>
              <w:t>Background of the study</w:t>
            </w:r>
            <w:r w:rsidR="00441748">
              <w:rPr>
                <w:noProof/>
                <w:webHidden/>
              </w:rPr>
              <w:tab/>
            </w:r>
            <w:r w:rsidR="00441748">
              <w:rPr>
                <w:noProof/>
                <w:webHidden/>
              </w:rPr>
              <w:fldChar w:fldCharType="begin"/>
            </w:r>
            <w:r w:rsidR="00441748">
              <w:rPr>
                <w:noProof/>
                <w:webHidden/>
              </w:rPr>
              <w:instrText xml:space="preserve"> PAGEREF _Toc101693014 \h </w:instrText>
            </w:r>
            <w:r w:rsidR="00441748">
              <w:rPr>
                <w:noProof/>
                <w:webHidden/>
              </w:rPr>
            </w:r>
            <w:r w:rsidR="00441748">
              <w:rPr>
                <w:noProof/>
                <w:webHidden/>
              </w:rPr>
              <w:fldChar w:fldCharType="separate"/>
            </w:r>
            <w:r w:rsidR="00441748">
              <w:rPr>
                <w:noProof/>
                <w:webHidden/>
              </w:rPr>
              <w:t>3</w:t>
            </w:r>
            <w:r w:rsidR="00441748">
              <w:rPr>
                <w:noProof/>
                <w:webHidden/>
              </w:rPr>
              <w:fldChar w:fldCharType="end"/>
            </w:r>
          </w:hyperlink>
        </w:p>
        <w:p w14:paraId="1920605E"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15" w:history="1">
            <w:r w:rsidR="00441748" w:rsidRPr="00A759AB">
              <w:rPr>
                <w:rStyle w:val="Hyperlink"/>
                <w:noProof/>
              </w:rPr>
              <w:t>1.2 Credit Risk Management: Bangladesh Scenario</w:t>
            </w:r>
            <w:r w:rsidR="00441748">
              <w:rPr>
                <w:noProof/>
                <w:webHidden/>
              </w:rPr>
              <w:tab/>
            </w:r>
            <w:r w:rsidR="00441748">
              <w:rPr>
                <w:noProof/>
                <w:webHidden/>
              </w:rPr>
              <w:fldChar w:fldCharType="begin"/>
            </w:r>
            <w:r w:rsidR="00441748">
              <w:rPr>
                <w:noProof/>
                <w:webHidden/>
              </w:rPr>
              <w:instrText xml:space="preserve"> PAGEREF _Toc101693015 \h </w:instrText>
            </w:r>
            <w:r w:rsidR="00441748">
              <w:rPr>
                <w:noProof/>
                <w:webHidden/>
              </w:rPr>
            </w:r>
            <w:r w:rsidR="00441748">
              <w:rPr>
                <w:noProof/>
                <w:webHidden/>
              </w:rPr>
              <w:fldChar w:fldCharType="separate"/>
            </w:r>
            <w:r w:rsidR="00441748">
              <w:rPr>
                <w:noProof/>
                <w:webHidden/>
              </w:rPr>
              <w:t>3</w:t>
            </w:r>
            <w:r w:rsidR="00441748">
              <w:rPr>
                <w:noProof/>
                <w:webHidden/>
              </w:rPr>
              <w:fldChar w:fldCharType="end"/>
            </w:r>
          </w:hyperlink>
        </w:p>
        <w:p w14:paraId="0A1DB791"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16" w:history="1">
            <w:r w:rsidR="00441748" w:rsidRPr="00A759AB">
              <w:rPr>
                <w:rStyle w:val="Hyperlink"/>
                <w:noProof/>
              </w:rPr>
              <w:t>1.3 Brief introduction of the organization</w:t>
            </w:r>
            <w:r w:rsidR="00441748">
              <w:rPr>
                <w:noProof/>
                <w:webHidden/>
              </w:rPr>
              <w:tab/>
            </w:r>
            <w:r w:rsidR="00441748">
              <w:rPr>
                <w:noProof/>
                <w:webHidden/>
              </w:rPr>
              <w:fldChar w:fldCharType="begin"/>
            </w:r>
            <w:r w:rsidR="00441748">
              <w:rPr>
                <w:noProof/>
                <w:webHidden/>
              </w:rPr>
              <w:instrText xml:space="preserve"> PAGEREF _Toc101693016 \h </w:instrText>
            </w:r>
            <w:r w:rsidR="00441748">
              <w:rPr>
                <w:noProof/>
                <w:webHidden/>
              </w:rPr>
            </w:r>
            <w:r w:rsidR="00441748">
              <w:rPr>
                <w:noProof/>
                <w:webHidden/>
              </w:rPr>
              <w:fldChar w:fldCharType="separate"/>
            </w:r>
            <w:r w:rsidR="00441748">
              <w:rPr>
                <w:noProof/>
                <w:webHidden/>
              </w:rPr>
              <w:t>4</w:t>
            </w:r>
            <w:r w:rsidR="00441748">
              <w:rPr>
                <w:noProof/>
                <w:webHidden/>
              </w:rPr>
              <w:fldChar w:fldCharType="end"/>
            </w:r>
          </w:hyperlink>
        </w:p>
        <w:p w14:paraId="3117D8BE"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17" w:history="1">
            <w:r w:rsidR="00441748" w:rsidRPr="00A759AB">
              <w:rPr>
                <w:rStyle w:val="Hyperlink"/>
                <w:noProof/>
              </w:rPr>
              <w:t>1.4 Objective of the study</w:t>
            </w:r>
            <w:r w:rsidR="00441748">
              <w:rPr>
                <w:noProof/>
                <w:webHidden/>
              </w:rPr>
              <w:tab/>
            </w:r>
            <w:r w:rsidR="00441748">
              <w:rPr>
                <w:noProof/>
                <w:webHidden/>
              </w:rPr>
              <w:fldChar w:fldCharType="begin"/>
            </w:r>
            <w:r w:rsidR="00441748">
              <w:rPr>
                <w:noProof/>
                <w:webHidden/>
              </w:rPr>
              <w:instrText xml:space="preserve"> PAGEREF _Toc101693017 \h </w:instrText>
            </w:r>
            <w:r w:rsidR="00441748">
              <w:rPr>
                <w:noProof/>
                <w:webHidden/>
              </w:rPr>
            </w:r>
            <w:r w:rsidR="00441748">
              <w:rPr>
                <w:noProof/>
                <w:webHidden/>
              </w:rPr>
              <w:fldChar w:fldCharType="separate"/>
            </w:r>
            <w:r w:rsidR="00441748">
              <w:rPr>
                <w:noProof/>
                <w:webHidden/>
              </w:rPr>
              <w:t>5</w:t>
            </w:r>
            <w:r w:rsidR="00441748">
              <w:rPr>
                <w:noProof/>
                <w:webHidden/>
              </w:rPr>
              <w:fldChar w:fldCharType="end"/>
            </w:r>
          </w:hyperlink>
        </w:p>
        <w:p w14:paraId="7AE2CB29"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18" w:history="1">
            <w:r w:rsidR="00441748" w:rsidRPr="00A759AB">
              <w:rPr>
                <w:rStyle w:val="Hyperlink"/>
                <w:noProof/>
              </w:rPr>
              <w:t>1.5 Scope of the report</w:t>
            </w:r>
            <w:r w:rsidR="00441748">
              <w:rPr>
                <w:noProof/>
                <w:webHidden/>
              </w:rPr>
              <w:tab/>
            </w:r>
            <w:r w:rsidR="00441748">
              <w:rPr>
                <w:noProof/>
                <w:webHidden/>
              </w:rPr>
              <w:fldChar w:fldCharType="begin"/>
            </w:r>
            <w:r w:rsidR="00441748">
              <w:rPr>
                <w:noProof/>
                <w:webHidden/>
              </w:rPr>
              <w:instrText xml:space="preserve"> PAGEREF _Toc101693018 \h </w:instrText>
            </w:r>
            <w:r w:rsidR="00441748">
              <w:rPr>
                <w:noProof/>
                <w:webHidden/>
              </w:rPr>
            </w:r>
            <w:r w:rsidR="00441748">
              <w:rPr>
                <w:noProof/>
                <w:webHidden/>
              </w:rPr>
              <w:fldChar w:fldCharType="separate"/>
            </w:r>
            <w:r w:rsidR="00441748">
              <w:rPr>
                <w:noProof/>
                <w:webHidden/>
              </w:rPr>
              <w:t>5</w:t>
            </w:r>
            <w:r w:rsidR="00441748">
              <w:rPr>
                <w:noProof/>
                <w:webHidden/>
              </w:rPr>
              <w:fldChar w:fldCharType="end"/>
            </w:r>
          </w:hyperlink>
        </w:p>
        <w:p w14:paraId="6998D170"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19" w:history="1">
            <w:r w:rsidR="00441748" w:rsidRPr="00A759AB">
              <w:rPr>
                <w:rStyle w:val="Hyperlink"/>
                <w:noProof/>
              </w:rPr>
              <w:t>1.6 Rationale of the study</w:t>
            </w:r>
            <w:r w:rsidR="00441748">
              <w:rPr>
                <w:noProof/>
                <w:webHidden/>
              </w:rPr>
              <w:tab/>
            </w:r>
            <w:r w:rsidR="00441748">
              <w:rPr>
                <w:noProof/>
                <w:webHidden/>
              </w:rPr>
              <w:fldChar w:fldCharType="begin"/>
            </w:r>
            <w:r w:rsidR="00441748">
              <w:rPr>
                <w:noProof/>
                <w:webHidden/>
              </w:rPr>
              <w:instrText xml:space="preserve"> PAGEREF _Toc101693019 \h </w:instrText>
            </w:r>
            <w:r w:rsidR="00441748">
              <w:rPr>
                <w:noProof/>
                <w:webHidden/>
              </w:rPr>
            </w:r>
            <w:r w:rsidR="00441748">
              <w:rPr>
                <w:noProof/>
                <w:webHidden/>
              </w:rPr>
              <w:fldChar w:fldCharType="separate"/>
            </w:r>
            <w:r w:rsidR="00441748">
              <w:rPr>
                <w:noProof/>
                <w:webHidden/>
              </w:rPr>
              <w:t>5</w:t>
            </w:r>
            <w:r w:rsidR="00441748">
              <w:rPr>
                <w:noProof/>
                <w:webHidden/>
              </w:rPr>
              <w:fldChar w:fldCharType="end"/>
            </w:r>
          </w:hyperlink>
        </w:p>
        <w:p w14:paraId="26A7A51C"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20" w:history="1">
            <w:r w:rsidR="00441748" w:rsidRPr="00A759AB">
              <w:rPr>
                <w:rStyle w:val="Hyperlink"/>
                <w:noProof/>
              </w:rPr>
              <w:t>1.7 Limitations of the study</w:t>
            </w:r>
            <w:r w:rsidR="00441748">
              <w:rPr>
                <w:noProof/>
                <w:webHidden/>
              </w:rPr>
              <w:tab/>
            </w:r>
            <w:r w:rsidR="00441748">
              <w:rPr>
                <w:noProof/>
                <w:webHidden/>
              </w:rPr>
              <w:fldChar w:fldCharType="begin"/>
            </w:r>
            <w:r w:rsidR="00441748">
              <w:rPr>
                <w:noProof/>
                <w:webHidden/>
              </w:rPr>
              <w:instrText xml:space="preserve"> PAGEREF _Toc101693020 \h </w:instrText>
            </w:r>
            <w:r w:rsidR="00441748">
              <w:rPr>
                <w:noProof/>
                <w:webHidden/>
              </w:rPr>
            </w:r>
            <w:r w:rsidR="00441748">
              <w:rPr>
                <w:noProof/>
                <w:webHidden/>
              </w:rPr>
              <w:fldChar w:fldCharType="separate"/>
            </w:r>
            <w:r w:rsidR="00441748">
              <w:rPr>
                <w:noProof/>
                <w:webHidden/>
              </w:rPr>
              <w:t>6</w:t>
            </w:r>
            <w:r w:rsidR="00441748">
              <w:rPr>
                <w:noProof/>
                <w:webHidden/>
              </w:rPr>
              <w:fldChar w:fldCharType="end"/>
            </w:r>
          </w:hyperlink>
        </w:p>
        <w:p w14:paraId="0875DA79" w14:textId="77777777" w:rsidR="00441748" w:rsidRDefault="002700EF">
          <w:pPr>
            <w:pStyle w:val="TOC1"/>
            <w:rPr>
              <w:rFonts w:asciiTheme="minorHAnsi" w:eastAsiaTheme="minorEastAsia" w:hAnsiTheme="minorHAnsi" w:cstheme="minorBidi"/>
              <w:color w:val="auto"/>
              <w:sz w:val="22"/>
              <w:lang w:bidi="ar-SA"/>
            </w:rPr>
          </w:pPr>
          <w:hyperlink w:anchor="_Toc101693021" w:history="1">
            <w:r w:rsidR="00441748" w:rsidRPr="00A759AB">
              <w:rPr>
                <w:rStyle w:val="Hyperlink"/>
                <w:rFonts w:eastAsia="Calibri"/>
              </w:rPr>
              <w:t>CHAPTER TWO: ORGANIZATIONAL BACKGROUND AND INDUSTRY PERSPECTIVE</w:t>
            </w:r>
            <w:r w:rsidR="00441748">
              <w:rPr>
                <w:webHidden/>
              </w:rPr>
              <w:tab/>
            </w:r>
            <w:r w:rsidR="00441748">
              <w:rPr>
                <w:webHidden/>
              </w:rPr>
              <w:fldChar w:fldCharType="begin"/>
            </w:r>
            <w:r w:rsidR="00441748">
              <w:rPr>
                <w:webHidden/>
              </w:rPr>
              <w:instrText xml:space="preserve"> PAGEREF _Toc101693021 \h </w:instrText>
            </w:r>
            <w:r w:rsidR="00441748">
              <w:rPr>
                <w:webHidden/>
              </w:rPr>
            </w:r>
            <w:r w:rsidR="00441748">
              <w:rPr>
                <w:webHidden/>
              </w:rPr>
              <w:fldChar w:fldCharType="separate"/>
            </w:r>
            <w:r w:rsidR="00441748">
              <w:rPr>
                <w:webHidden/>
              </w:rPr>
              <w:t>7</w:t>
            </w:r>
            <w:r w:rsidR="00441748">
              <w:rPr>
                <w:webHidden/>
              </w:rPr>
              <w:fldChar w:fldCharType="end"/>
            </w:r>
          </w:hyperlink>
        </w:p>
        <w:p w14:paraId="2C4B0962"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22" w:history="1">
            <w:r w:rsidR="00441748" w:rsidRPr="00A759AB">
              <w:rPr>
                <w:rStyle w:val="Hyperlink"/>
                <w:noProof/>
              </w:rPr>
              <w:t>2.1 The banking sector in Bangladesh</w:t>
            </w:r>
            <w:r w:rsidR="00441748">
              <w:rPr>
                <w:noProof/>
                <w:webHidden/>
              </w:rPr>
              <w:tab/>
            </w:r>
            <w:r w:rsidR="00441748">
              <w:rPr>
                <w:noProof/>
                <w:webHidden/>
              </w:rPr>
              <w:fldChar w:fldCharType="begin"/>
            </w:r>
            <w:r w:rsidR="00441748">
              <w:rPr>
                <w:noProof/>
                <w:webHidden/>
              </w:rPr>
              <w:instrText xml:space="preserve"> PAGEREF _Toc101693022 \h </w:instrText>
            </w:r>
            <w:r w:rsidR="00441748">
              <w:rPr>
                <w:noProof/>
                <w:webHidden/>
              </w:rPr>
            </w:r>
            <w:r w:rsidR="00441748">
              <w:rPr>
                <w:noProof/>
                <w:webHidden/>
              </w:rPr>
              <w:fldChar w:fldCharType="separate"/>
            </w:r>
            <w:r w:rsidR="00441748">
              <w:rPr>
                <w:noProof/>
                <w:webHidden/>
              </w:rPr>
              <w:t>7</w:t>
            </w:r>
            <w:r w:rsidR="00441748">
              <w:rPr>
                <w:noProof/>
                <w:webHidden/>
              </w:rPr>
              <w:fldChar w:fldCharType="end"/>
            </w:r>
          </w:hyperlink>
        </w:p>
        <w:p w14:paraId="55B3BBA2"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23" w:history="1">
            <w:r w:rsidR="00441748" w:rsidRPr="00A759AB">
              <w:rPr>
                <w:rStyle w:val="Hyperlink"/>
                <w:noProof/>
              </w:rPr>
              <w:t>2.2 Objectives of bank</w:t>
            </w:r>
            <w:r w:rsidR="00441748">
              <w:rPr>
                <w:noProof/>
                <w:webHidden/>
              </w:rPr>
              <w:tab/>
            </w:r>
            <w:r w:rsidR="00441748">
              <w:rPr>
                <w:noProof/>
                <w:webHidden/>
              </w:rPr>
              <w:fldChar w:fldCharType="begin"/>
            </w:r>
            <w:r w:rsidR="00441748">
              <w:rPr>
                <w:noProof/>
                <w:webHidden/>
              </w:rPr>
              <w:instrText xml:space="preserve"> PAGEREF _Toc101693023 \h </w:instrText>
            </w:r>
            <w:r w:rsidR="00441748">
              <w:rPr>
                <w:noProof/>
                <w:webHidden/>
              </w:rPr>
            </w:r>
            <w:r w:rsidR="00441748">
              <w:rPr>
                <w:noProof/>
                <w:webHidden/>
              </w:rPr>
              <w:fldChar w:fldCharType="separate"/>
            </w:r>
            <w:r w:rsidR="00441748">
              <w:rPr>
                <w:noProof/>
                <w:webHidden/>
              </w:rPr>
              <w:t>7</w:t>
            </w:r>
            <w:r w:rsidR="00441748">
              <w:rPr>
                <w:noProof/>
                <w:webHidden/>
              </w:rPr>
              <w:fldChar w:fldCharType="end"/>
            </w:r>
          </w:hyperlink>
        </w:p>
        <w:p w14:paraId="6B32172E" w14:textId="77777777" w:rsidR="00441748" w:rsidRDefault="002700EF">
          <w:pPr>
            <w:pStyle w:val="TOC2"/>
            <w:tabs>
              <w:tab w:val="left" w:pos="880"/>
              <w:tab w:val="right" w:leader="dot" w:pos="9350"/>
            </w:tabs>
            <w:rPr>
              <w:rFonts w:asciiTheme="minorHAnsi" w:eastAsiaTheme="minorEastAsia" w:hAnsiTheme="minorHAnsi" w:cstheme="minorBidi"/>
              <w:noProof/>
              <w:color w:val="auto"/>
              <w:sz w:val="22"/>
              <w:lang w:bidi="ar-SA"/>
            </w:rPr>
          </w:pPr>
          <w:hyperlink w:anchor="_Toc101693024" w:history="1">
            <w:r w:rsidR="00441748" w:rsidRPr="00A759AB">
              <w:rPr>
                <w:rStyle w:val="Hyperlink"/>
                <w:noProof/>
              </w:rPr>
              <w:t>2.3</w:t>
            </w:r>
            <w:r w:rsidR="00441748">
              <w:rPr>
                <w:rFonts w:asciiTheme="minorHAnsi" w:eastAsiaTheme="minorEastAsia" w:hAnsiTheme="minorHAnsi" w:cstheme="minorBidi"/>
                <w:noProof/>
                <w:color w:val="auto"/>
                <w:sz w:val="22"/>
                <w:lang w:bidi="ar-SA"/>
              </w:rPr>
              <w:tab/>
            </w:r>
            <w:r w:rsidR="00441748" w:rsidRPr="00A759AB">
              <w:rPr>
                <w:rStyle w:val="Hyperlink"/>
                <w:noProof/>
              </w:rPr>
              <w:t>Banker- Customer Relationship</w:t>
            </w:r>
            <w:r w:rsidR="00441748">
              <w:rPr>
                <w:noProof/>
                <w:webHidden/>
              </w:rPr>
              <w:tab/>
            </w:r>
            <w:r w:rsidR="00441748">
              <w:rPr>
                <w:noProof/>
                <w:webHidden/>
              </w:rPr>
              <w:fldChar w:fldCharType="begin"/>
            </w:r>
            <w:r w:rsidR="00441748">
              <w:rPr>
                <w:noProof/>
                <w:webHidden/>
              </w:rPr>
              <w:instrText xml:space="preserve"> PAGEREF _Toc101693024 \h </w:instrText>
            </w:r>
            <w:r w:rsidR="00441748">
              <w:rPr>
                <w:noProof/>
                <w:webHidden/>
              </w:rPr>
            </w:r>
            <w:r w:rsidR="00441748">
              <w:rPr>
                <w:noProof/>
                <w:webHidden/>
              </w:rPr>
              <w:fldChar w:fldCharType="separate"/>
            </w:r>
            <w:r w:rsidR="00441748">
              <w:rPr>
                <w:noProof/>
                <w:webHidden/>
              </w:rPr>
              <w:t>8</w:t>
            </w:r>
            <w:r w:rsidR="00441748">
              <w:rPr>
                <w:noProof/>
                <w:webHidden/>
              </w:rPr>
              <w:fldChar w:fldCharType="end"/>
            </w:r>
          </w:hyperlink>
        </w:p>
        <w:p w14:paraId="7BB03E09" w14:textId="77777777" w:rsidR="00441748" w:rsidRDefault="002700EF">
          <w:pPr>
            <w:pStyle w:val="TOC2"/>
            <w:tabs>
              <w:tab w:val="left" w:pos="880"/>
              <w:tab w:val="right" w:leader="dot" w:pos="9350"/>
            </w:tabs>
            <w:rPr>
              <w:rFonts w:asciiTheme="minorHAnsi" w:eastAsiaTheme="minorEastAsia" w:hAnsiTheme="minorHAnsi" w:cstheme="minorBidi"/>
              <w:noProof/>
              <w:color w:val="auto"/>
              <w:sz w:val="22"/>
              <w:lang w:bidi="ar-SA"/>
            </w:rPr>
          </w:pPr>
          <w:hyperlink w:anchor="_Toc101693025" w:history="1">
            <w:r w:rsidR="00441748" w:rsidRPr="00A759AB">
              <w:rPr>
                <w:rStyle w:val="Hyperlink"/>
                <w:noProof/>
              </w:rPr>
              <w:t>2.4</w:t>
            </w:r>
            <w:r w:rsidR="00441748">
              <w:rPr>
                <w:rFonts w:asciiTheme="minorHAnsi" w:eastAsiaTheme="minorEastAsia" w:hAnsiTheme="minorHAnsi" w:cstheme="minorBidi"/>
                <w:noProof/>
                <w:color w:val="auto"/>
                <w:sz w:val="22"/>
                <w:lang w:bidi="ar-SA"/>
              </w:rPr>
              <w:tab/>
            </w:r>
            <w:r w:rsidR="00441748" w:rsidRPr="00A759AB">
              <w:rPr>
                <w:rStyle w:val="Hyperlink"/>
                <w:noProof/>
              </w:rPr>
              <w:t>Profile of MTB (Mutual Trust Bank)</w:t>
            </w:r>
            <w:r w:rsidR="00441748">
              <w:rPr>
                <w:noProof/>
                <w:webHidden/>
              </w:rPr>
              <w:tab/>
            </w:r>
            <w:r w:rsidR="00441748">
              <w:rPr>
                <w:noProof/>
                <w:webHidden/>
              </w:rPr>
              <w:fldChar w:fldCharType="begin"/>
            </w:r>
            <w:r w:rsidR="00441748">
              <w:rPr>
                <w:noProof/>
                <w:webHidden/>
              </w:rPr>
              <w:instrText xml:space="preserve"> PAGEREF _Toc101693025 \h </w:instrText>
            </w:r>
            <w:r w:rsidR="00441748">
              <w:rPr>
                <w:noProof/>
                <w:webHidden/>
              </w:rPr>
            </w:r>
            <w:r w:rsidR="00441748">
              <w:rPr>
                <w:noProof/>
                <w:webHidden/>
              </w:rPr>
              <w:fldChar w:fldCharType="separate"/>
            </w:r>
            <w:r w:rsidR="00441748">
              <w:rPr>
                <w:noProof/>
                <w:webHidden/>
              </w:rPr>
              <w:t>9</w:t>
            </w:r>
            <w:r w:rsidR="00441748">
              <w:rPr>
                <w:noProof/>
                <w:webHidden/>
              </w:rPr>
              <w:fldChar w:fldCharType="end"/>
            </w:r>
          </w:hyperlink>
        </w:p>
        <w:p w14:paraId="3348E910" w14:textId="77777777" w:rsidR="00441748" w:rsidRDefault="002700EF">
          <w:pPr>
            <w:pStyle w:val="TOC2"/>
            <w:tabs>
              <w:tab w:val="left" w:pos="880"/>
              <w:tab w:val="right" w:leader="dot" w:pos="9350"/>
            </w:tabs>
            <w:rPr>
              <w:rFonts w:asciiTheme="minorHAnsi" w:eastAsiaTheme="minorEastAsia" w:hAnsiTheme="minorHAnsi" w:cstheme="minorBidi"/>
              <w:noProof/>
              <w:color w:val="auto"/>
              <w:sz w:val="22"/>
              <w:lang w:bidi="ar-SA"/>
            </w:rPr>
          </w:pPr>
          <w:hyperlink w:anchor="_Toc101693026" w:history="1">
            <w:r w:rsidR="00441748" w:rsidRPr="00A759AB">
              <w:rPr>
                <w:rStyle w:val="Hyperlink"/>
                <w:noProof/>
              </w:rPr>
              <w:t>2.5</w:t>
            </w:r>
            <w:r w:rsidR="00441748">
              <w:rPr>
                <w:rFonts w:asciiTheme="minorHAnsi" w:eastAsiaTheme="minorEastAsia" w:hAnsiTheme="minorHAnsi" w:cstheme="minorBidi"/>
                <w:noProof/>
                <w:color w:val="auto"/>
                <w:sz w:val="22"/>
                <w:lang w:bidi="ar-SA"/>
              </w:rPr>
              <w:tab/>
            </w:r>
            <w:r w:rsidR="00441748" w:rsidRPr="00A759AB">
              <w:rPr>
                <w:rStyle w:val="Hyperlink"/>
                <w:noProof/>
              </w:rPr>
              <w:t>MTB VISSION</w:t>
            </w:r>
            <w:r w:rsidR="00441748">
              <w:rPr>
                <w:noProof/>
                <w:webHidden/>
              </w:rPr>
              <w:tab/>
            </w:r>
            <w:r w:rsidR="00441748">
              <w:rPr>
                <w:noProof/>
                <w:webHidden/>
              </w:rPr>
              <w:fldChar w:fldCharType="begin"/>
            </w:r>
            <w:r w:rsidR="00441748">
              <w:rPr>
                <w:noProof/>
                <w:webHidden/>
              </w:rPr>
              <w:instrText xml:space="preserve"> PAGEREF _Toc101693026 \h </w:instrText>
            </w:r>
            <w:r w:rsidR="00441748">
              <w:rPr>
                <w:noProof/>
                <w:webHidden/>
              </w:rPr>
            </w:r>
            <w:r w:rsidR="00441748">
              <w:rPr>
                <w:noProof/>
                <w:webHidden/>
              </w:rPr>
              <w:fldChar w:fldCharType="separate"/>
            </w:r>
            <w:r w:rsidR="00441748">
              <w:rPr>
                <w:noProof/>
                <w:webHidden/>
              </w:rPr>
              <w:t>10</w:t>
            </w:r>
            <w:r w:rsidR="00441748">
              <w:rPr>
                <w:noProof/>
                <w:webHidden/>
              </w:rPr>
              <w:fldChar w:fldCharType="end"/>
            </w:r>
          </w:hyperlink>
        </w:p>
        <w:p w14:paraId="0F21E627" w14:textId="77777777" w:rsidR="00441748" w:rsidRDefault="002700EF">
          <w:pPr>
            <w:pStyle w:val="TOC2"/>
            <w:tabs>
              <w:tab w:val="left" w:pos="880"/>
              <w:tab w:val="right" w:leader="dot" w:pos="9350"/>
            </w:tabs>
            <w:rPr>
              <w:rFonts w:asciiTheme="minorHAnsi" w:eastAsiaTheme="minorEastAsia" w:hAnsiTheme="minorHAnsi" w:cstheme="minorBidi"/>
              <w:noProof/>
              <w:color w:val="auto"/>
              <w:sz w:val="22"/>
              <w:lang w:bidi="ar-SA"/>
            </w:rPr>
          </w:pPr>
          <w:hyperlink w:anchor="_Toc101693027" w:history="1">
            <w:r w:rsidR="00441748" w:rsidRPr="00A759AB">
              <w:rPr>
                <w:rStyle w:val="Hyperlink"/>
                <w:noProof/>
              </w:rPr>
              <w:t>2.6</w:t>
            </w:r>
            <w:r w:rsidR="00441748">
              <w:rPr>
                <w:rFonts w:asciiTheme="minorHAnsi" w:eastAsiaTheme="minorEastAsia" w:hAnsiTheme="minorHAnsi" w:cstheme="minorBidi"/>
                <w:noProof/>
                <w:color w:val="auto"/>
                <w:sz w:val="22"/>
                <w:lang w:bidi="ar-SA"/>
              </w:rPr>
              <w:tab/>
            </w:r>
            <w:r w:rsidR="00441748" w:rsidRPr="00A759AB">
              <w:rPr>
                <w:rStyle w:val="Hyperlink"/>
                <w:noProof/>
              </w:rPr>
              <w:t>MTB Mission</w:t>
            </w:r>
            <w:r w:rsidR="00441748">
              <w:rPr>
                <w:noProof/>
                <w:webHidden/>
              </w:rPr>
              <w:tab/>
            </w:r>
            <w:r w:rsidR="00441748">
              <w:rPr>
                <w:noProof/>
                <w:webHidden/>
              </w:rPr>
              <w:fldChar w:fldCharType="begin"/>
            </w:r>
            <w:r w:rsidR="00441748">
              <w:rPr>
                <w:noProof/>
                <w:webHidden/>
              </w:rPr>
              <w:instrText xml:space="preserve"> PAGEREF _Toc101693027 \h </w:instrText>
            </w:r>
            <w:r w:rsidR="00441748">
              <w:rPr>
                <w:noProof/>
                <w:webHidden/>
              </w:rPr>
            </w:r>
            <w:r w:rsidR="00441748">
              <w:rPr>
                <w:noProof/>
                <w:webHidden/>
              </w:rPr>
              <w:fldChar w:fldCharType="separate"/>
            </w:r>
            <w:r w:rsidR="00441748">
              <w:rPr>
                <w:noProof/>
                <w:webHidden/>
              </w:rPr>
              <w:t>10</w:t>
            </w:r>
            <w:r w:rsidR="00441748">
              <w:rPr>
                <w:noProof/>
                <w:webHidden/>
              </w:rPr>
              <w:fldChar w:fldCharType="end"/>
            </w:r>
          </w:hyperlink>
        </w:p>
        <w:p w14:paraId="228729C1"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28" w:history="1">
            <w:r w:rsidR="00441748" w:rsidRPr="00A759AB">
              <w:rPr>
                <w:rStyle w:val="Hyperlink"/>
                <w:noProof/>
              </w:rPr>
              <w:t>2.7 Mutual Trust Bank Limited's structure and services.</w:t>
            </w:r>
            <w:r w:rsidR="00441748">
              <w:rPr>
                <w:noProof/>
                <w:webHidden/>
              </w:rPr>
              <w:tab/>
            </w:r>
            <w:r w:rsidR="00441748">
              <w:rPr>
                <w:noProof/>
                <w:webHidden/>
              </w:rPr>
              <w:fldChar w:fldCharType="begin"/>
            </w:r>
            <w:r w:rsidR="00441748">
              <w:rPr>
                <w:noProof/>
                <w:webHidden/>
              </w:rPr>
              <w:instrText xml:space="preserve"> PAGEREF _Toc101693028 \h </w:instrText>
            </w:r>
            <w:r w:rsidR="00441748">
              <w:rPr>
                <w:noProof/>
                <w:webHidden/>
              </w:rPr>
            </w:r>
            <w:r w:rsidR="00441748">
              <w:rPr>
                <w:noProof/>
                <w:webHidden/>
              </w:rPr>
              <w:fldChar w:fldCharType="separate"/>
            </w:r>
            <w:r w:rsidR="00441748">
              <w:rPr>
                <w:noProof/>
                <w:webHidden/>
              </w:rPr>
              <w:t>10</w:t>
            </w:r>
            <w:r w:rsidR="00441748">
              <w:rPr>
                <w:noProof/>
                <w:webHidden/>
              </w:rPr>
              <w:fldChar w:fldCharType="end"/>
            </w:r>
          </w:hyperlink>
        </w:p>
        <w:p w14:paraId="3659A4CF"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29" w:history="1">
            <w:r w:rsidR="00441748" w:rsidRPr="00A759AB">
              <w:rPr>
                <w:rStyle w:val="Hyperlink"/>
                <w:noProof/>
              </w:rPr>
              <w:t>2.8 MTB's products and services</w:t>
            </w:r>
            <w:r w:rsidR="00441748">
              <w:rPr>
                <w:noProof/>
                <w:webHidden/>
              </w:rPr>
              <w:tab/>
            </w:r>
            <w:r w:rsidR="00441748">
              <w:rPr>
                <w:noProof/>
                <w:webHidden/>
              </w:rPr>
              <w:fldChar w:fldCharType="begin"/>
            </w:r>
            <w:r w:rsidR="00441748">
              <w:rPr>
                <w:noProof/>
                <w:webHidden/>
              </w:rPr>
              <w:instrText xml:space="preserve"> PAGEREF _Toc101693029 \h </w:instrText>
            </w:r>
            <w:r w:rsidR="00441748">
              <w:rPr>
                <w:noProof/>
                <w:webHidden/>
              </w:rPr>
            </w:r>
            <w:r w:rsidR="00441748">
              <w:rPr>
                <w:noProof/>
                <w:webHidden/>
              </w:rPr>
              <w:fldChar w:fldCharType="separate"/>
            </w:r>
            <w:r w:rsidR="00441748">
              <w:rPr>
                <w:noProof/>
                <w:webHidden/>
              </w:rPr>
              <w:t>11</w:t>
            </w:r>
            <w:r w:rsidR="00441748">
              <w:rPr>
                <w:noProof/>
                <w:webHidden/>
              </w:rPr>
              <w:fldChar w:fldCharType="end"/>
            </w:r>
          </w:hyperlink>
        </w:p>
        <w:p w14:paraId="28146EEB"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30" w:history="1">
            <w:r w:rsidR="00441748" w:rsidRPr="00A759AB">
              <w:rPr>
                <w:rStyle w:val="Hyperlink"/>
                <w:noProof/>
              </w:rPr>
              <w:t>2.9 Credit</w:t>
            </w:r>
            <w:r w:rsidR="00441748">
              <w:rPr>
                <w:noProof/>
                <w:webHidden/>
              </w:rPr>
              <w:tab/>
            </w:r>
            <w:r w:rsidR="00441748">
              <w:rPr>
                <w:noProof/>
                <w:webHidden/>
              </w:rPr>
              <w:fldChar w:fldCharType="begin"/>
            </w:r>
            <w:r w:rsidR="00441748">
              <w:rPr>
                <w:noProof/>
                <w:webHidden/>
              </w:rPr>
              <w:instrText xml:space="preserve"> PAGEREF _Toc101693030 \h </w:instrText>
            </w:r>
            <w:r w:rsidR="00441748">
              <w:rPr>
                <w:noProof/>
                <w:webHidden/>
              </w:rPr>
            </w:r>
            <w:r w:rsidR="00441748">
              <w:rPr>
                <w:noProof/>
                <w:webHidden/>
              </w:rPr>
              <w:fldChar w:fldCharType="separate"/>
            </w:r>
            <w:r w:rsidR="00441748">
              <w:rPr>
                <w:noProof/>
                <w:webHidden/>
              </w:rPr>
              <w:t>12</w:t>
            </w:r>
            <w:r w:rsidR="00441748">
              <w:rPr>
                <w:noProof/>
                <w:webHidden/>
              </w:rPr>
              <w:fldChar w:fldCharType="end"/>
            </w:r>
          </w:hyperlink>
        </w:p>
        <w:p w14:paraId="32EFFF6B"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31" w:history="1">
            <w:r w:rsidR="00441748" w:rsidRPr="00A759AB">
              <w:rPr>
                <w:rStyle w:val="Hyperlink"/>
                <w:noProof/>
              </w:rPr>
              <w:t>2.10 Factors taken into account when granting credit</w:t>
            </w:r>
            <w:r w:rsidR="00441748">
              <w:rPr>
                <w:noProof/>
                <w:webHidden/>
              </w:rPr>
              <w:tab/>
            </w:r>
            <w:r w:rsidR="00441748">
              <w:rPr>
                <w:noProof/>
                <w:webHidden/>
              </w:rPr>
              <w:fldChar w:fldCharType="begin"/>
            </w:r>
            <w:r w:rsidR="00441748">
              <w:rPr>
                <w:noProof/>
                <w:webHidden/>
              </w:rPr>
              <w:instrText xml:space="preserve"> PAGEREF _Toc101693031 \h </w:instrText>
            </w:r>
            <w:r w:rsidR="00441748">
              <w:rPr>
                <w:noProof/>
                <w:webHidden/>
              </w:rPr>
            </w:r>
            <w:r w:rsidR="00441748">
              <w:rPr>
                <w:noProof/>
                <w:webHidden/>
              </w:rPr>
              <w:fldChar w:fldCharType="separate"/>
            </w:r>
            <w:r w:rsidR="00441748">
              <w:rPr>
                <w:noProof/>
                <w:webHidden/>
              </w:rPr>
              <w:t>12</w:t>
            </w:r>
            <w:r w:rsidR="00441748">
              <w:rPr>
                <w:noProof/>
                <w:webHidden/>
              </w:rPr>
              <w:fldChar w:fldCharType="end"/>
            </w:r>
          </w:hyperlink>
        </w:p>
        <w:p w14:paraId="3C2681BD"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32" w:history="1">
            <w:r w:rsidR="00441748" w:rsidRPr="00A759AB">
              <w:rPr>
                <w:rStyle w:val="Hyperlink"/>
                <w:noProof/>
              </w:rPr>
              <w:t>2.11 A substantial amount of credit</w:t>
            </w:r>
            <w:r w:rsidR="00441748">
              <w:rPr>
                <w:noProof/>
                <w:webHidden/>
              </w:rPr>
              <w:tab/>
            </w:r>
            <w:r w:rsidR="00441748">
              <w:rPr>
                <w:noProof/>
                <w:webHidden/>
              </w:rPr>
              <w:fldChar w:fldCharType="begin"/>
            </w:r>
            <w:r w:rsidR="00441748">
              <w:rPr>
                <w:noProof/>
                <w:webHidden/>
              </w:rPr>
              <w:instrText xml:space="preserve"> PAGEREF _Toc101693032 \h </w:instrText>
            </w:r>
            <w:r w:rsidR="00441748">
              <w:rPr>
                <w:noProof/>
                <w:webHidden/>
              </w:rPr>
            </w:r>
            <w:r w:rsidR="00441748">
              <w:rPr>
                <w:noProof/>
                <w:webHidden/>
              </w:rPr>
              <w:fldChar w:fldCharType="separate"/>
            </w:r>
            <w:r w:rsidR="00441748">
              <w:rPr>
                <w:noProof/>
                <w:webHidden/>
              </w:rPr>
              <w:t>13</w:t>
            </w:r>
            <w:r w:rsidR="00441748">
              <w:rPr>
                <w:noProof/>
                <w:webHidden/>
              </w:rPr>
              <w:fldChar w:fldCharType="end"/>
            </w:r>
          </w:hyperlink>
        </w:p>
        <w:p w14:paraId="2C4C0FA5"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33" w:history="1">
            <w:r w:rsidR="00441748" w:rsidRPr="00A759AB">
              <w:rPr>
                <w:rStyle w:val="Hyperlink"/>
                <w:noProof/>
              </w:rPr>
              <w:t>2.12</w:t>
            </w:r>
            <w:r w:rsidR="00441748">
              <w:rPr>
                <w:rFonts w:asciiTheme="minorHAnsi" w:eastAsiaTheme="minorEastAsia" w:hAnsiTheme="minorHAnsi" w:cstheme="minorBidi"/>
                <w:noProof/>
                <w:color w:val="auto"/>
                <w:sz w:val="22"/>
                <w:lang w:bidi="ar-SA"/>
              </w:rPr>
              <w:tab/>
            </w:r>
            <w:r w:rsidR="00441748" w:rsidRPr="00A759AB">
              <w:rPr>
                <w:rStyle w:val="Hyperlink"/>
                <w:noProof/>
              </w:rPr>
              <w:t>Management of Credit</w:t>
            </w:r>
            <w:r w:rsidR="00441748">
              <w:rPr>
                <w:noProof/>
                <w:webHidden/>
              </w:rPr>
              <w:tab/>
            </w:r>
            <w:r w:rsidR="00441748">
              <w:rPr>
                <w:noProof/>
                <w:webHidden/>
              </w:rPr>
              <w:fldChar w:fldCharType="begin"/>
            </w:r>
            <w:r w:rsidR="00441748">
              <w:rPr>
                <w:noProof/>
                <w:webHidden/>
              </w:rPr>
              <w:instrText xml:space="preserve"> PAGEREF _Toc101693033 \h </w:instrText>
            </w:r>
            <w:r w:rsidR="00441748">
              <w:rPr>
                <w:noProof/>
                <w:webHidden/>
              </w:rPr>
            </w:r>
            <w:r w:rsidR="00441748">
              <w:rPr>
                <w:noProof/>
                <w:webHidden/>
              </w:rPr>
              <w:fldChar w:fldCharType="separate"/>
            </w:r>
            <w:r w:rsidR="00441748">
              <w:rPr>
                <w:noProof/>
                <w:webHidden/>
              </w:rPr>
              <w:t>13</w:t>
            </w:r>
            <w:r w:rsidR="00441748">
              <w:rPr>
                <w:noProof/>
                <w:webHidden/>
              </w:rPr>
              <w:fldChar w:fldCharType="end"/>
            </w:r>
          </w:hyperlink>
        </w:p>
        <w:p w14:paraId="7D00FA90"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34" w:history="1">
            <w:r w:rsidR="00441748" w:rsidRPr="00A759AB">
              <w:rPr>
                <w:rStyle w:val="Hyperlink"/>
                <w:noProof/>
              </w:rPr>
              <w:t>2.13</w:t>
            </w:r>
            <w:r w:rsidR="00441748">
              <w:rPr>
                <w:rFonts w:asciiTheme="minorHAnsi" w:eastAsiaTheme="minorEastAsia" w:hAnsiTheme="minorHAnsi" w:cstheme="minorBidi"/>
                <w:noProof/>
                <w:color w:val="auto"/>
                <w:sz w:val="22"/>
                <w:lang w:bidi="ar-SA"/>
              </w:rPr>
              <w:tab/>
            </w:r>
            <w:r w:rsidR="00441748" w:rsidRPr="00A759AB">
              <w:rPr>
                <w:rStyle w:val="Hyperlink"/>
                <w:noProof/>
              </w:rPr>
              <w:t>MTB's Credit Policy</w:t>
            </w:r>
            <w:r w:rsidR="00441748">
              <w:rPr>
                <w:noProof/>
                <w:webHidden/>
              </w:rPr>
              <w:tab/>
            </w:r>
            <w:r w:rsidR="00441748">
              <w:rPr>
                <w:noProof/>
                <w:webHidden/>
              </w:rPr>
              <w:fldChar w:fldCharType="begin"/>
            </w:r>
            <w:r w:rsidR="00441748">
              <w:rPr>
                <w:noProof/>
                <w:webHidden/>
              </w:rPr>
              <w:instrText xml:space="preserve"> PAGEREF _Toc101693034 \h </w:instrText>
            </w:r>
            <w:r w:rsidR="00441748">
              <w:rPr>
                <w:noProof/>
                <w:webHidden/>
              </w:rPr>
            </w:r>
            <w:r w:rsidR="00441748">
              <w:rPr>
                <w:noProof/>
                <w:webHidden/>
              </w:rPr>
              <w:fldChar w:fldCharType="separate"/>
            </w:r>
            <w:r w:rsidR="00441748">
              <w:rPr>
                <w:noProof/>
                <w:webHidden/>
              </w:rPr>
              <w:t>13</w:t>
            </w:r>
            <w:r w:rsidR="00441748">
              <w:rPr>
                <w:noProof/>
                <w:webHidden/>
              </w:rPr>
              <w:fldChar w:fldCharType="end"/>
            </w:r>
          </w:hyperlink>
        </w:p>
        <w:p w14:paraId="29996D69"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35" w:history="1">
            <w:r w:rsidR="00441748" w:rsidRPr="00A759AB">
              <w:rPr>
                <w:rStyle w:val="Hyperlink"/>
                <w:noProof/>
              </w:rPr>
              <w:t>2.14</w:t>
            </w:r>
            <w:r w:rsidR="00441748">
              <w:rPr>
                <w:rFonts w:asciiTheme="minorHAnsi" w:eastAsiaTheme="minorEastAsia" w:hAnsiTheme="minorHAnsi" w:cstheme="minorBidi"/>
                <w:noProof/>
                <w:color w:val="auto"/>
                <w:sz w:val="22"/>
                <w:lang w:bidi="ar-SA"/>
              </w:rPr>
              <w:tab/>
            </w:r>
            <w:r w:rsidR="00441748" w:rsidRPr="00A759AB">
              <w:rPr>
                <w:rStyle w:val="Hyperlink"/>
                <w:noProof/>
              </w:rPr>
              <w:t>Principal of credit</w:t>
            </w:r>
            <w:r w:rsidR="00441748">
              <w:rPr>
                <w:noProof/>
                <w:webHidden/>
              </w:rPr>
              <w:tab/>
            </w:r>
            <w:r w:rsidR="00441748">
              <w:rPr>
                <w:noProof/>
                <w:webHidden/>
              </w:rPr>
              <w:fldChar w:fldCharType="begin"/>
            </w:r>
            <w:r w:rsidR="00441748">
              <w:rPr>
                <w:noProof/>
                <w:webHidden/>
              </w:rPr>
              <w:instrText xml:space="preserve"> PAGEREF _Toc101693035 \h </w:instrText>
            </w:r>
            <w:r w:rsidR="00441748">
              <w:rPr>
                <w:noProof/>
                <w:webHidden/>
              </w:rPr>
            </w:r>
            <w:r w:rsidR="00441748">
              <w:rPr>
                <w:noProof/>
                <w:webHidden/>
              </w:rPr>
              <w:fldChar w:fldCharType="separate"/>
            </w:r>
            <w:r w:rsidR="00441748">
              <w:rPr>
                <w:noProof/>
                <w:webHidden/>
              </w:rPr>
              <w:t>14</w:t>
            </w:r>
            <w:r w:rsidR="00441748">
              <w:rPr>
                <w:noProof/>
                <w:webHidden/>
              </w:rPr>
              <w:fldChar w:fldCharType="end"/>
            </w:r>
          </w:hyperlink>
        </w:p>
        <w:p w14:paraId="7E071BCC"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36" w:history="1">
            <w:r w:rsidR="00441748" w:rsidRPr="00A759AB">
              <w:rPr>
                <w:rStyle w:val="Hyperlink"/>
                <w:noProof/>
              </w:rPr>
              <w:t>2.15</w:t>
            </w:r>
            <w:r w:rsidR="00441748">
              <w:rPr>
                <w:rFonts w:asciiTheme="minorHAnsi" w:eastAsiaTheme="minorEastAsia" w:hAnsiTheme="minorHAnsi" w:cstheme="minorBidi"/>
                <w:noProof/>
                <w:color w:val="auto"/>
                <w:sz w:val="22"/>
                <w:lang w:bidi="ar-SA"/>
              </w:rPr>
              <w:tab/>
            </w:r>
            <w:r w:rsidR="00441748" w:rsidRPr="00A759AB">
              <w:rPr>
                <w:rStyle w:val="Hyperlink"/>
                <w:noProof/>
              </w:rPr>
              <w:t>Type of credit activities</w:t>
            </w:r>
            <w:r w:rsidR="00441748">
              <w:rPr>
                <w:noProof/>
                <w:webHidden/>
              </w:rPr>
              <w:tab/>
            </w:r>
            <w:r w:rsidR="00441748">
              <w:rPr>
                <w:noProof/>
                <w:webHidden/>
              </w:rPr>
              <w:fldChar w:fldCharType="begin"/>
            </w:r>
            <w:r w:rsidR="00441748">
              <w:rPr>
                <w:noProof/>
                <w:webHidden/>
              </w:rPr>
              <w:instrText xml:space="preserve"> PAGEREF _Toc101693036 \h </w:instrText>
            </w:r>
            <w:r w:rsidR="00441748">
              <w:rPr>
                <w:noProof/>
                <w:webHidden/>
              </w:rPr>
            </w:r>
            <w:r w:rsidR="00441748">
              <w:rPr>
                <w:noProof/>
                <w:webHidden/>
              </w:rPr>
              <w:fldChar w:fldCharType="separate"/>
            </w:r>
            <w:r w:rsidR="00441748">
              <w:rPr>
                <w:noProof/>
                <w:webHidden/>
              </w:rPr>
              <w:t>14</w:t>
            </w:r>
            <w:r w:rsidR="00441748">
              <w:rPr>
                <w:noProof/>
                <w:webHidden/>
              </w:rPr>
              <w:fldChar w:fldCharType="end"/>
            </w:r>
          </w:hyperlink>
        </w:p>
        <w:p w14:paraId="71C26C53" w14:textId="77777777" w:rsidR="00441748" w:rsidRDefault="002700EF">
          <w:pPr>
            <w:pStyle w:val="TOC3"/>
            <w:tabs>
              <w:tab w:val="left" w:pos="1320"/>
              <w:tab w:val="right" w:leader="dot" w:pos="9350"/>
            </w:tabs>
            <w:rPr>
              <w:rFonts w:asciiTheme="minorHAnsi" w:eastAsiaTheme="minorEastAsia" w:hAnsiTheme="minorHAnsi" w:cstheme="minorBidi"/>
              <w:noProof/>
              <w:color w:val="auto"/>
              <w:sz w:val="22"/>
              <w:lang w:bidi="ar-SA"/>
            </w:rPr>
          </w:pPr>
          <w:hyperlink w:anchor="_Toc101693037" w:history="1">
            <w:r w:rsidR="00441748" w:rsidRPr="00A759AB">
              <w:rPr>
                <w:rStyle w:val="Hyperlink"/>
                <w:noProof/>
              </w:rPr>
              <w:t>2.15.1</w:t>
            </w:r>
            <w:r w:rsidR="00441748">
              <w:rPr>
                <w:rFonts w:asciiTheme="minorHAnsi" w:eastAsiaTheme="minorEastAsia" w:hAnsiTheme="minorHAnsi" w:cstheme="minorBidi"/>
                <w:noProof/>
                <w:color w:val="auto"/>
                <w:sz w:val="22"/>
                <w:lang w:bidi="ar-SA"/>
              </w:rPr>
              <w:tab/>
            </w:r>
            <w:r w:rsidR="00441748" w:rsidRPr="00A759AB">
              <w:rPr>
                <w:rStyle w:val="Hyperlink"/>
                <w:noProof/>
              </w:rPr>
              <w:t>On the basis of time, bank credit was classed as</w:t>
            </w:r>
            <w:r w:rsidR="00441748">
              <w:rPr>
                <w:noProof/>
                <w:webHidden/>
              </w:rPr>
              <w:tab/>
            </w:r>
            <w:r w:rsidR="00441748">
              <w:rPr>
                <w:noProof/>
                <w:webHidden/>
              </w:rPr>
              <w:fldChar w:fldCharType="begin"/>
            </w:r>
            <w:r w:rsidR="00441748">
              <w:rPr>
                <w:noProof/>
                <w:webHidden/>
              </w:rPr>
              <w:instrText xml:space="preserve"> PAGEREF _Toc101693037 \h </w:instrText>
            </w:r>
            <w:r w:rsidR="00441748">
              <w:rPr>
                <w:noProof/>
                <w:webHidden/>
              </w:rPr>
            </w:r>
            <w:r w:rsidR="00441748">
              <w:rPr>
                <w:noProof/>
                <w:webHidden/>
              </w:rPr>
              <w:fldChar w:fldCharType="separate"/>
            </w:r>
            <w:r w:rsidR="00441748">
              <w:rPr>
                <w:noProof/>
                <w:webHidden/>
              </w:rPr>
              <w:t>14</w:t>
            </w:r>
            <w:r w:rsidR="00441748">
              <w:rPr>
                <w:noProof/>
                <w:webHidden/>
              </w:rPr>
              <w:fldChar w:fldCharType="end"/>
            </w:r>
          </w:hyperlink>
        </w:p>
        <w:p w14:paraId="4AC298DF" w14:textId="77777777" w:rsidR="00441748" w:rsidRDefault="002700EF">
          <w:pPr>
            <w:pStyle w:val="TOC3"/>
            <w:tabs>
              <w:tab w:val="left" w:pos="1320"/>
              <w:tab w:val="right" w:leader="dot" w:pos="9350"/>
            </w:tabs>
            <w:rPr>
              <w:rFonts w:asciiTheme="minorHAnsi" w:eastAsiaTheme="minorEastAsia" w:hAnsiTheme="minorHAnsi" w:cstheme="minorBidi"/>
              <w:noProof/>
              <w:color w:val="auto"/>
              <w:sz w:val="22"/>
              <w:lang w:bidi="ar-SA"/>
            </w:rPr>
          </w:pPr>
          <w:hyperlink w:anchor="_Toc101693038" w:history="1">
            <w:r w:rsidR="00441748" w:rsidRPr="00A759AB">
              <w:rPr>
                <w:rStyle w:val="Hyperlink"/>
                <w:noProof/>
              </w:rPr>
              <w:t>2.15.2</w:t>
            </w:r>
            <w:r w:rsidR="00441748">
              <w:rPr>
                <w:rFonts w:asciiTheme="minorHAnsi" w:eastAsiaTheme="minorEastAsia" w:hAnsiTheme="minorHAnsi" w:cstheme="minorBidi"/>
                <w:noProof/>
                <w:color w:val="auto"/>
                <w:sz w:val="22"/>
                <w:lang w:bidi="ar-SA"/>
              </w:rPr>
              <w:tab/>
            </w:r>
            <w:r w:rsidR="00441748" w:rsidRPr="00A759AB">
              <w:rPr>
                <w:rStyle w:val="Hyperlink"/>
                <w:noProof/>
              </w:rPr>
              <w:t>Loan categories based on application:</w:t>
            </w:r>
            <w:r w:rsidR="00441748">
              <w:rPr>
                <w:noProof/>
                <w:webHidden/>
              </w:rPr>
              <w:tab/>
            </w:r>
            <w:r w:rsidR="00441748">
              <w:rPr>
                <w:noProof/>
                <w:webHidden/>
              </w:rPr>
              <w:fldChar w:fldCharType="begin"/>
            </w:r>
            <w:r w:rsidR="00441748">
              <w:rPr>
                <w:noProof/>
                <w:webHidden/>
              </w:rPr>
              <w:instrText xml:space="preserve"> PAGEREF _Toc101693038 \h </w:instrText>
            </w:r>
            <w:r w:rsidR="00441748">
              <w:rPr>
                <w:noProof/>
                <w:webHidden/>
              </w:rPr>
            </w:r>
            <w:r w:rsidR="00441748">
              <w:rPr>
                <w:noProof/>
                <w:webHidden/>
              </w:rPr>
              <w:fldChar w:fldCharType="separate"/>
            </w:r>
            <w:r w:rsidR="00441748">
              <w:rPr>
                <w:noProof/>
                <w:webHidden/>
              </w:rPr>
              <w:t>16</w:t>
            </w:r>
            <w:r w:rsidR="00441748">
              <w:rPr>
                <w:noProof/>
                <w:webHidden/>
              </w:rPr>
              <w:fldChar w:fldCharType="end"/>
            </w:r>
          </w:hyperlink>
        </w:p>
        <w:p w14:paraId="266F926F"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39" w:history="1">
            <w:r w:rsidR="00441748" w:rsidRPr="00A759AB">
              <w:rPr>
                <w:rStyle w:val="Hyperlink"/>
                <w:rFonts w:eastAsia="Calibri"/>
                <w:noProof/>
              </w:rPr>
              <w:t>2.16</w:t>
            </w:r>
            <w:r w:rsidR="00441748">
              <w:rPr>
                <w:rFonts w:asciiTheme="minorHAnsi" w:eastAsiaTheme="minorEastAsia" w:hAnsiTheme="minorHAnsi" w:cstheme="minorBidi"/>
                <w:noProof/>
                <w:color w:val="auto"/>
                <w:sz w:val="22"/>
                <w:lang w:bidi="ar-SA"/>
              </w:rPr>
              <w:tab/>
            </w:r>
            <w:r w:rsidR="00441748" w:rsidRPr="00A759AB">
              <w:rPr>
                <w:rStyle w:val="Hyperlink"/>
                <w:rFonts w:eastAsia="Calibri"/>
                <w:noProof/>
              </w:rPr>
              <w:t>The credit management of MTBL has been sanctioned.</w:t>
            </w:r>
            <w:r w:rsidR="00441748">
              <w:rPr>
                <w:noProof/>
                <w:webHidden/>
              </w:rPr>
              <w:tab/>
            </w:r>
            <w:r w:rsidR="00441748">
              <w:rPr>
                <w:noProof/>
                <w:webHidden/>
              </w:rPr>
              <w:fldChar w:fldCharType="begin"/>
            </w:r>
            <w:r w:rsidR="00441748">
              <w:rPr>
                <w:noProof/>
                <w:webHidden/>
              </w:rPr>
              <w:instrText xml:space="preserve"> PAGEREF _Toc101693039 \h </w:instrText>
            </w:r>
            <w:r w:rsidR="00441748">
              <w:rPr>
                <w:noProof/>
                <w:webHidden/>
              </w:rPr>
            </w:r>
            <w:r w:rsidR="00441748">
              <w:rPr>
                <w:noProof/>
                <w:webHidden/>
              </w:rPr>
              <w:fldChar w:fldCharType="separate"/>
            </w:r>
            <w:r w:rsidR="00441748">
              <w:rPr>
                <w:noProof/>
                <w:webHidden/>
              </w:rPr>
              <w:t>20</w:t>
            </w:r>
            <w:r w:rsidR="00441748">
              <w:rPr>
                <w:noProof/>
                <w:webHidden/>
              </w:rPr>
              <w:fldChar w:fldCharType="end"/>
            </w:r>
          </w:hyperlink>
        </w:p>
        <w:p w14:paraId="215163A0"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40" w:history="1">
            <w:r w:rsidR="00441748" w:rsidRPr="00A759AB">
              <w:rPr>
                <w:rStyle w:val="Hyperlink"/>
                <w:rFonts w:eastAsia="Calibri"/>
                <w:noProof/>
              </w:rPr>
              <w:t>2.17</w:t>
            </w:r>
            <w:r w:rsidR="00441748">
              <w:rPr>
                <w:rFonts w:asciiTheme="minorHAnsi" w:eastAsiaTheme="minorEastAsia" w:hAnsiTheme="minorHAnsi" w:cstheme="minorBidi"/>
                <w:noProof/>
                <w:color w:val="auto"/>
                <w:sz w:val="22"/>
                <w:lang w:bidi="ar-SA"/>
              </w:rPr>
              <w:tab/>
            </w:r>
            <w:r w:rsidR="00441748" w:rsidRPr="00A759AB">
              <w:rPr>
                <w:rStyle w:val="Hyperlink"/>
                <w:rFonts w:eastAsia="Calibri"/>
                <w:noProof/>
              </w:rPr>
              <w:t>Classification of loans:</w:t>
            </w:r>
            <w:r w:rsidR="00441748">
              <w:rPr>
                <w:noProof/>
                <w:webHidden/>
              </w:rPr>
              <w:tab/>
            </w:r>
            <w:r w:rsidR="00441748">
              <w:rPr>
                <w:noProof/>
                <w:webHidden/>
              </w:rPr>
              <w:fldChar w:fldCharType="begin"/>
            </w:r>
            <w:r w:rsidR="00441748">
              <w:rPr>
                <w:noProof/>
                <w:webHidden/>
              </w:rPr>
              <w:instrText xml:space="preserve"> PAGEREF _Toc101693040 \h </w:instrText>
            </w:r>
            <w:r w:rsidR="00441748">
              <w:rPr>
                <w:noProof/>
                <w:webHidden/>
              </w:rPr>
            </w:r>
            <w:r w:rsidR="00441748">
              <w:rPr>
                <w:noProof/>
                <w:webHidden/>
              </w:rPr>
              <w:fldChar w:fldCharType="separate"/>
            </w:r>
            <w:r w:rsidR="00441748">
              <w:rPr>
                <w:noProof/>
                <w:webHidden/>
              </w:rPr>
              <w:t>21</w:t>
            </w:r>
            <w:r w:rsidR="00441748">
              <w:rPr>
                <w:noProof/>
                <w:webHidden/>
              </w:rPr>
              <w:fldChar w:fldCharType="end"/>
            </w:r>
          </w:hyperlink>
        </w:p>
        <w:p w14:paraId="4A67A68C"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41" w:history="1">
            <w:r w:rsidR="00441748" w:rsidRPr="00A759AB">
              <w:rPr>
                <w:rStyle w:val="Hyperlink"/>
                <w:noProof/>
              </w:rPr>
              <w:t>2.18</w:t>
            </w:r>
            <w:r w:rsidR="00441748">
              <w:rPr>
                <w:rFonts w:asciiTheme="minorHAnsi" w:eastAsiaTheme="minorEastAsia" w:hAnsiTheme="minorHAnsi" w:cstheme="minorBidi"/>
                <w:noProof/>
                <w:color w:val="auto"/>
                <w:sz w:val="22"/>
                <w:lang w:bidi="ar-SA"/>
              </w:rPr>
              <w:tab/>
            </w:r>
            <w:r w:rsidR="00441748" w:rsidRPr="00A759AB">
              <w:rPr>
                <w:rStyle w:val="Hyperlink"/>
                <w:noProof/>
              </w:rPr>
              <w:t>Security of the loan’s</w:t>
            </w:r>
            <w:r w:rsidR="00441748">
              <w:rPr>
                <w:noProof/>
                <w:webHidden/>
              </w:rPr>
              <w:tab/>
            </w:r>
            <w:r w:rsidR="00441748">
              <w:rPr>
                <w:noProof/>
                <w:webHidden/>
              </w:rPr>
              <w:fldChar w:fldCharType="begin"/>
            </w:r>
            <w:r w:rsidR="00441748">
              <w:rPr>
                <w:noProof/>
                <w:webHidden/>
              </w:rPr>
              <w:instrText xml:space="preserve"> PAGEREF _Toc101693041 \h </w:instrText>
            </w:r>
            <w:r w:rsidR="00441748">
              <w:rPr>
                <w:noProof/>
                <w:webHidden/>
              </w:rPr>
            </w:r>
            <w:r w:rsidR="00441748">
              <w:rPr>
                <w:noProof/>
                <w:webHidden/>
              </w:rPr>
              <w:fldChar w:fldCharType="separate"/>
            </w:r>
            <w:r w:rsidR="00441748">
              <w:rPr>
                <w:noProof/>
                <w:webHidden/>
              </w:rPr>
              <w:t>21</w:t>
            </w:r>
            <w:r w:rsidR="00441748">
              <w:rPr>
                <w:noProof/>
                <w:webHidden/>
              </w:rPr>
              <w:fldChar w:fldCharType="end"/>
            </w:r>
          </w:hyperlink>
        </w:p>
        <w:p w14:paraId="056D3642"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42" w:history="1">
            <w:r w:rsidR="00441748" w:rsidRPr="00A759AB">
              <w:rPr>
                <w:rStyle w:val="Hyperlink"/>
                <w:noProof/>
              </w:rPr>
              <w:t>2.19</w:t>
            </w:r>
            <w:r w:rsidR="00441748">
              <w:rPr>
                <w:rFonts w:asciiTheme="minorHAnsi" w:eastAsiaTheme="minorEastAsia" w:hAnsiTheme="minorHAnsi" w:cstheme="minorBidi"/>
                <w:noProof/>
                <w:color w:val="auto"/>
                <w:sz w:val="22"/>
                <w:lang w:bidi="ar-SA"/>
              </w:rPr>
              <w:tab/>
            </w:r>
            <w:r w:rsidR="00441748" w:rsidRPr="00A759AB">
              <w:rPr>
                <w:rStyle w:val="Hyperlink"/>
                <w:noProof/>
              </w:rPr>
              <w:t>Approval Processing</w:t>
            </w:r>
            <w:r w:rsidR="00441748">
              <w:rPr>
                <w:noProof/>
                <w:webHidden/>
              </w:rPr>
              <w:tab/>
            </w:r>
            <w:r w:rsidR="00441748">
              <w:rPr>
                <w:noProof/>
                <w:webHidden/>
              </w:rPr>
              <w:fldChar w:fldCharType="begin"/>
            </w:r>
            <w:r w:rsidR="00441748">
              <w:rPr>
                <w:noProof/>
                <w:webHidden/>
              </w:rPr>
              <w:instrText xml:space="preserve"> PAGEREF _Toc101693042 \h </w:instrText>
            </w:r>
            <w:r w:rsidR="00441748">
              <w:rPr>
                <w:noProof/>
                <w:webHidden/>
              </w:rPr>
            </w:r>
            <w:r w:rsidR="00441748">
              <w:rPr>
                <w:noProof/>
                <w:webHidden/>
              </w:rPr>
              <w:fldChar w:fldCharType="separate"/>
            </w:r>
            <w:r w:rsidR="00441748">
              <w:rPr>
                <w:noProof/>
                <w:webHidden/>
              </w:rPr>
              <w:t>22</w:t>
            </w:r>
            <w:r w:rsidR="00441748">
              <w:rPr>
                <w:noProof/>
                <w:webHidden/>
              </w:rPr>
              <w:fldChar w:fldCharType="end"/>
            </w:r>
          </w:hyperlink>
        </w:p>
        <w:p w14:paraId="49C73CF2"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43" w:history="1">
            <w:r w:rsidR="00441748" w:rsidRPr="00A759AB">
              <w:rPr>
                <w:rStyle w:val="Hyperlink"/>
                <w:noProof/>
              </w:rPr>
              <w:t>2.20 Methods of Charging Securities</w:t>
            </w:r>
            <w:r w:rsidR="00441748">
              <w:rPr>
                <w:noProof/>
                <w:webHidden/>
              </w:rPr>
              <w:tab/>
            </w:r>
            <w:r w:rsidR="00441748">
              <w:rPr>
                <w:noProof/>
                <w:webHidden/>
              </w:rPr>
              <w:fldChar w:fldCharType="begin"/>
            </w:r>
            <w:r w:rsidR="00441748">
              <w:rPr>
                <w:noProof/>
                <w:webHidden/>
              </w:rPr>
              <w:instrText xml:space="preserve"> PAGEREF _Toc101693043 \h </w:instrText>
            </w:r>
            <w:r w:rsidR="00441748">
              <w:rPr>
                <w:noProof/>
                <w:webHidden/>
              </w:rPr>
            </w:r>
            <w:r w:rsidR="00441748">
              <w:rPr>
                <w:noProof/>
                <w:webHidden/>
              </w:rPr>
              <w:fldChar w:fldCharType="separate"/>
            </w:r>
            <w:r w:rsidR="00441748">
              <w:rPr>
                <w:noProof/>
                <w:webHidden/>
              </w:rPr>
              <w:t>22</w:t>
            </w:r>
            <w:r w:rsidR="00441748">
              <w:rPr>
                <w:noProof/>
                <w:webHidden/>
              </w:rPr>
              <w:fldChar w:fldCharType="end"/>
            </w:r>
          </w:hyperlink>
        </w:p>
        <w:p w14:paraId="7B79E7E0"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44" w:history="1">
            <w:r w:rsidR="00441748" w:rsidRPr="00A759AB">
              <w:rPr>
                <w:rStyle w:val="Hyperlink"/>
                <w:noProof/>
              </w:rPr>
              <w:t>2.21</w:t>
            </w:r>
            <w:r w:rsidR="00441748">
              <w:rPr>
                <w:rFonts w:asciiTheme="minorHAnsi" w:eastAsiaTheme="minorEastAsia" w:hAnsiTheme="minorHAnsi" w:cstheme="minorBidi"/>
                <w:noProof/>
                <w:color w:val="auto"/>
                <w:sz w:val="22"/>
                <w:lang w:bidi="ar-SA"/>
              </w:rPr>
              <w:tab/>
            </w:r>
            <w:r w:rsidR="00441748" w:rsidRPr="00A759AB">
              <w:rPr>
                <w:rStyle w:val="Hyperlink"/>
                <w:noProof/>
              </w:rPr>
              <w:t>Procedure for loading</w:t>
            </w:r>
            <w:r w:rsidR="00441748">
              <w:rPr>
                <w:noProof/>
                <w:webHidden/>
              </w:rPr>
              <w:tab/>
            </w:r>
            <w:r w:rsidR="00441748">
              <w:rPr>
                <w:noProof/>
                <w:webHidden/>
              </w:rPr>
              <w:fldChar w:fldCharType="begin"/>
            </w:r>
            <w:r w:rsidR="00441748">
              <w:rPr>
                <w:noProof/>
                <w:webHidden/>
              </w:rPr>
              <w:instrText xml:space="preserve"> PAGEREF _Toc101693044 \h </w:instrText>
            </w:r>
            <w:r w:rsidR="00441748">
              <w:rPr>
                <w:noProof/>
                <w:webHidden/>
              </w:rPr>
            </w:r>
            <w:r w:rsidR="00441748">
              <w:rPr>
                <w:noProof/>
                <w:webHidden/>
              </w:rPr>
              <w:fldChar w:fldCharType="separate"/>
            </w:r>
            <w:r w:rsidR="00441748">
              <w:rPr>
                <w:noProof/>
                <w:webHidden/>
              </w:rPr>
              <w:t>23</w:t>
            </w:r>
            <w:r w:rsidR="00441748">
              <w:rPr>
                <w:noProof/>
                <w:webHidden/>
              </w:rPr>
              <w:fldChar w:fldCharType="end"/>
            </w:r>
          </w:hyperlink>
        </w:p>
        <w:p w14:paraId="0EC18606" w14:textId="77777777" w:rsidR="00441748" w:rsidRDefault="002700EF">
          <w:pPr>
            <w:pStyle w:val="TOC2"/>
            <w:tabs>
              <w:tab w:val="left" w:pos="1100"/>
              <w:tab w:val="right" w:leader="dot" w:pos="9350"/>
            </w:tabs>
            <w:rPr>
              <w:rFonts w:asciiTheme="minorHAnsi" w:eastAsiaTheme="minorEastAsia" w:hAnsiTheme="minorHAnsi" w:cstheme="minorBidi"/>
              <w:noProof/>
              <w:color w:val="auto"/>
              <w:sz w:val="22"/>
              <w:lang w:bidi="ar-SA"/>
            </w:rPr>
          </w:pPr>
          <w:hyperlink w:anchor="_Toc101693045" w:history="1">
            <w:r w:rsidR="00441748" w:rsidRPr="00A759AB">
              <w:rPr>
                <w:rStyle w:val="Hyperlink"/>
                <w:rFonts w:eastAsia="Calibri"/>
                <w:noProof/>
              </w:rPr>
              <w:t>2.22</w:t>
            </w:r>
            <w:r w:rsidR="00441748">
              <w:rPr>
                <w:rFonts w:asciiTheme="minorHAnsi" w:eastAsiaTheme="minorEastAsia" w:hAnsiTheme="minorHAnsi" w:cstheme="minorBidi"/>
                <w:noProof/>
                <w:color w:val="auto"/>
                <w:sz w:val="22"/>
                <w:lang w:bidi="ar-SA"/>
              </w:rPr>
              <w:tab/>
            </w:r>
            <w:r w:rsidR="00441748" w:rsidRPr="00A759AB">
              <w:rPr>
                <w:rStyle w:val="Hyperlink"/>
                <w:noProof/>
              </w:rPr>
              <w:t>Recovery instructions</w:t>
            </w:r>
            <w:r w:rsidR="00441748">
              <w:rPr>
                <w:noProof/>
                <w:webHidden/>
              </w:rPr>
              <w:tab/>
            </w:r>
            <w:r w:rsidR="00441748">
              <w:rPr>
                <w:noProof/>
                <w:webHidden/>
              </w:rPr>
              <w:fldChar w:fldCharType="begin"/>
            </w:r>
            <w:r w:rsidR="00441748">
              <w:rPr>
                <w:noProof/>
                <w:webHidden/>
              </w:rPr>
              <w:instrText xml:space="preserve"> PAGEREF _Toc101693045 \h </w:instrText>
            </w:r>
            <w:r w:rsidR="00441748">
              <w:rPr>
                <w:noProof/>
                <w:webHidden/>
              </w:rPr>
            </w:r>
            <w:r w:rsidR="00441748">
              <w:rPr>
                <w:noProof/>
                <w:webHidden/>
              </w:rPr>
              <w:fldChar w:fldCharType="separate"/>
            </w:r>
            <w:r w:rsidR="00441748">
              <w:rPr>
                <w:noProof/>
                <w:webHidden/>
              </w:rPr>
              <w:t>24</w:t>
            </w:r>
            <w:r w:rsidR="00441748">
              <w:rPr>
                <w:noProof/>
                <w:webHidden/>
              </w:rPr>
              <w:fldChar w:fldCharType="end"/>
            </w:r>
          </w:hyperlink>
        </w:p>
        <w:p w14:paraId="313F3B38"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46" w:history="1">
            <w:r w:rsidR="00441748" w:rsidRPr="00A759AB">
              <w:rPr>
                <w:rStyle w:val="Hyperlink"/>
                <w:noProof/>
              </w:rPr>
              <w:t>2.23 Recovery procedure</w:t>
            </w:r>
            <w:r w:rsidR="00441748">
              <w:rPr>
                <w:noProof/>
                <w:webHidden/>
              </w:rPr>
              <w:tab/>
            </w:r>
            <w:r w:rsidR="00441748">
              <w:rPr>
                <w:noProof/>
                <w:webHidden/>
              </w:rPr>
              <w:fldChar w:fldCharType="begin"/>
            </w:r>
            <w:r w:rsidR="00441748">
              <w:rPr>
                <w:noProof/>
                <w:webHidden/>
              </w:rPr>
              <w:instrText xml:space="preserve"> PAGEREF _Toc101693046 \h </w:instrText>
            </w:r>
            <w:r w:rsidR="00441748">
              <w:rPr>
                <w:noProof/>
                <w:webHidden/>
              </w:rPr>
            </w:r>
            <w:r w:rsidR="00441748">
              <w:rPr>
                <w:noProof/>
                <w:webHidden/>
              </w:rPr>
              <w:fldChar w:fldCharType="separate"/>
            </w:r>
            <w:r w:rsidR="00441748">
              <w:rPr>
                <w:noProof/>
                <w:webHidden/>
              </w:rPr>
              <w:t>25</w:t>
            </w:r>
            <w:r w:rsidR="00441748">
              <w:rPr>
                <w:noProof/>
                <w:webHidden/>
              </w:rPr>
              <w:fldChar w:fldCharType="end"/>
            </w:r>
          </w:hyperlink>
        </w:p>
        <w:p w14:paraId="61CF9F2B"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47" w:history="1">
            <w:r w:rsidR="00441748" w:rsidRPr="00A759AB">
              <w:rPr>
                <w:rStyle w:val="Hyperlink"/>
                <w:noProof/>
              </w:rPr>
              <w:t>2.24 SWOT analysis of MTB</w:t>
            </w:r>
            <w:r w:rsidR="00441748">
              <w:rPr>
                <w:noProof/>
                <w:webHidden/>
              </w:rPr>
              <w:tab/>
            </w:r>
            <w:r w:rsidR="00441748">
              <w:rPr>
                <w:noProof/>
                <w:webHidden/>
              </w:rPr>
              <w:fldChar w:fldCharType="begin"/>
            </w:r>
            <w:r w:rsidR="00441748">
              <w:rPr>
                <w:noProof/>
                <w:webHidden/>
              </w:rPr>
              <w:instrText xml:space="preserve"> PAGEREF _Toc101693047 \h </w:instrText>
            </w:r>
            <w:r w:rsidR="00441748">
              <w:rPr>
                <w:noProof/>
                <w:webHidden/>
              </w:rPr>
            </w:r>
            <w:r w:rsidR="00441748">
              <w:rPr>
                <w:noProof/>
                <w:webHidden/>
              </w:rPr>
              <w:fldChar w:fldCharType="separate"/>
            </w:r>
            <w:r w:rsidR="00441748">
              <w:rPr>
                <w:noProof/>
                <w:webHidden/>
              </w:rPr>
              <w:t>26</w:t>
            </w:r>
            <w:r w:rsidR="00441748">
              <w:rPr>
                <w:noProof/>
                <w:webHidden/>
              </w:rPr>
              <w:fldChar w:fldCharType="end"/>
            </w:r>
          </w:hyperlink>
        </w:p>
        <w:p w14:paraId="751A2DED" w14:textId="77777777" w:rsidR="00441748" w:rsidRDefault="002700EF">
          <w:pPr>
            <w:pStyle w:val="TOC1"/>
            <w:rPr>
              <w:rFonts w:asciiTheme="minorHAnsi" w:eastAsiaTheme="minorEastAsia" w:hAnsiTheme="minorHAnsi" w:cstheme="minorBidi"/>
              <w:color w:val="auto"/>
              <w:sz w:val="22"/>
              <w:lang w:bidi="ar-SA"/>
            </w:rPr>
          </w:pPr>
          <w:hyperlink w:anchor="_Toc101693048" w:history="1">
            <w:r w:rsidR="00441748" w:rsidRPr="00A759AB">
              <w:rPr>
                <w:rStyle w:val="Hyperlink"/>
                <w:rFonts w:eastAsia="Cambria"/>
              </w:rPr>
              <w:t>CHPATER THREE: METHODOLOGY</w:t>
            </w:r>
            <w:r w:rsidR="00441748">
              <w:rPr>
                <w:webHidden/>
              </w:rPr>
              <w:tab/>
            </w:r>
            <w:r w:rsidR="00441748">
              <w:rPr>
                <w:webHidden/>
              </w:rPr>
              <w:fldChar w:fldCharType="begin"/>
            </w:r>
            <w:r w:rsidR="00441748">
              <w:rPr>
                <w:webHidden/>
              </w:rPr>
              <w:instrText xml:space="preserve"> PAGEREF _Toc101693048 \h </w:instrText>
            </w:r>
            <w:r w:rsidR="00441748">
              <w:rPr>
                <w:webHidden/>
              </w:rPr>
            </w:r>
            <w:r w:rsidR="00441748">
              <w:rPr>
                <w:webHidden/>
              </w:rPr>
              <w:fldChar w:fldCharType="separate"/>
            </w:r>
            <w:r w:rsidR="00441748">
              <w:rPr>
                <w:webHidden/>
              </w:rPr>
              <w:t>27</w:t>
            </w:r>
            <w:r w:rsidR="00441748">
              <w:rPr>
                <w:webHidden/>
              </w:rPr>
              <w:fldChar w:fldCharType="end"/>
            </w:r>
          </w:hyperlink>
        </w:p>
        <w:p w14:paraId="0860E03A"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49" w:history="1">
            <w:r w:rsidR="00441748" w:rsidRPr="00A759AB">
              <w:rPr>
                <w:rStyle w:val="Hyperlink"/>
                <w:noProof/>
              </w:rPr>
              <w:t>3.1 Methodology of the study</w:t>
            </w:r>
            <w:r w:rsidR="00441748">
              <w:rPr>
                <w:noProof/>
                <w:webHidden/>
              </w:rPr>
              <w:tab/>
            </w:r>
            <w:r w:rsidR="00441748">
              <w:rPr>
                <w:noProof/>
                <w:webHidden/>
              </w:rPr>
              <w:fldChar w:fldCharType="begin"/>
            </w:r>
            <w:r w:rsidR="00441748">
              <w:rPr>
                <w:noProof/>
                <w:webHidden/>
              </w:rPr>
              <w:instrText xml:space="preserve"> PAGEREF _Toc101693049 \h </w:instrText>
            </w:r>
            <w:r w:rsidR="00441748">
              <w:rPr>
                <w:noProof/>
                <w:webHidden/>
              </w:rPr>
            </w:r>
            <w:r w:rsidR="00441748">
              <w:rPr>
                <w:noProof/>
                <w:webHidden/>
              </w:rPr>
              <w:fldChar w:fldCharType="separate"/>
            </w:r>
            <w:r w:rsidR="00441748">
              <w:rPr>
                <w:noProof/>
                <w:webHidden/>
              </w:rPr>
              <w:t>27</w:t>
            </w:r>
            <w:r w:rsidR="00441748">
              <w:rPr>
                <w:noProof/>
                <w:webHidden/>
              </w:rPr>
              <w:fldChar w:fldCharType="end"/>
            </w:r>
          </w:hyperlink>
        </w:p>
        <w:p w14:paraId="0786BFC1"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50" w:history="1">
            <w:r w:rsidR="00441748" w:rsidRPr="00A759AB">
              <w:rPr>
                <w:rStyle w:val="Hyperlink"/>
                <w:bCs/>
                <w:noProof/>
              </w:rPr>
              <w:t>Primary sources</w:t>
            </w:r>
            <w:r w:rsidR="00441748">
              <w:rPr>
                <w:noProof/>
                <w:webHidden/>
              </w:rPr>
              <w:tab/>
            </w:r>
            <w:r w:rsidR="00441748">
              <w:rPr>
                <w:noProof/>
                <w:webHidden/>
              </w:rPr>
              <w:fldChar w:fldCharType="begin"/>
            </w:r>
            <w:r w:rsidR="00441748">
              <w:rPr>
                <w:noProof/>
                <w:webHidden/>
              </w:rPr>
              <w:instrText xml:space="preserve"> PAGEREF _Toc101693050 \h </w:instrText>
            </w:r>
            <w:r w:rsidR="00441748">
              <w:rPr>
                <w:noProof/>
                <w:webHidden/>
              </w:rPr>
            </w:r>
            <w:r w:rsidR="00441748">
              <w:rPr>
                <w:noProof/>
                <w:webHidden/>
              </w:rPr>
              <w:fldChar w:fldCharType="separate"/>
            </w:r>
            <w:r w:rsidR="00441748">
              <w:rPr>
                <w:noProof/>
                <w:webHidden/>
              </w:rPr>
              <w:t>28</w:t>
            </w:r>
            <w:r w:rsidR="00441748">
              <w:rPr>
                <w:noProof/>
                <w:webHidden/>
              </w:rPr>
              <w:fldChar w:fldCharType="end"/>
            </w:r>
          </w:hyperlink>
        </w:p>
        <w:p w14:paraId="577708CF" w14:textId="77777777" w:rsidR="00441748" w:rsidRDefault="002700EF">
          <w:pPr>
            <w:pStyle w:val="TOC1"/>
            <w:rPr>
              <w:rFonts w:asciiTheme="minorHAnsi" w:eastAsiaTheme="minorEastAsia" w:hAnsiTheme="minorHAnsi" w:cstheme="minorBidi"/>
              <w:color w:val="auto"/>
              <w:sz w:val="22"/>
              <w:lang w:bidi="ar-SA"/>
            </w:rPr>
          </w:pPr>
          <w:hyperlink w:anchor="_Toc101693051" w:history="1">
            <w:r w:rsidR="00441748" w:rsidRPr="00A759AB">
              <w:rPr>
                <w:rStyle w:val="Hyperlink"/>
              </w:rPr>
              <w:t>CHAPTER FOUR: INTERNSHIP EXPERIENCE</w:t>
            </w:r>
            <w:r w:rsidR="00441748">
              <w:rPr>
                <w:webHidden/>
              </w:rPr>
              <w:tab/>
            </w:r>
            <w:r w:rsidR="00441748">
              <w:rPr>
                <w:webHidden/>
              </w:rPr>
              <w:fldChar w:fldCharType="begin"/>
            </w:r>
            <w:r w:rsidR="00441748">
              <w:rPr>
                <w:webHidden/>
              </w:rPr>
              <w:instrText xml:space="preserve"> PAGEREF _Toc101693051 \h </w:instrText>
            </w:r>
            <w:r w:rsidR="00441748">
              <w:rPr>
                <w:webHidden/>
              </w:rPr>
            </w:r>
            <w:r w:rsidR="00441748">
              <w:rPr>
                <w:webHidden/>
              </w:rPr>
              <w:fldChar w:fldCharType="separate"/>
            </w:r>
            <w:r w:rsidR="00441748">
              <w:rPr>
                <w:webHidden/>
              </w:rPr>
              <w:t>28</w:t>
            </w:r>
            <w:r w:rsidR="00441748">
              <w:rPr>
                <w:webHidden/>
              </w:rPr>
              <w:fldChar w:fldCharType="end"/>
            </w:r>
          </w:hyperlink>
        </w:p>
        <w:p w14:paraId="0C99C1CC"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52" w:history="1">
            <w:r w:rsidR="00441748" w:rsidRPr="00A759AB">
              <w:rPr>
                <w:rStyle w:val="Hyperlink"/>
                <w:noProof/>
              </w:rPr>
              <w:t>4.1 Description of the position</w:t>
            </w:r>
            <w:r w:rsidR="00441748">
              <w:rPr>
                <w:noProof/>
                <w:webHidden/>
              </w:rPr>
              <w:tab/>
            </w:r>
            <w:r w:rsidR="00441748">
              <w:rPr>
                <w:noProof/>
                <w:webHidden/>
              </w:rPr>
              <w:fldChar w:fldCharType="begin"/>
            </w:r>
            <w:r w:rsidR="00441748">
              <w:rPr>
                <w:noProof/>
                <w:webHidden/>
              </w:rPr>
              <w:instrText xml:space="preserve"> PAGEREF _Toc101693052 \h </w:instrText>
            </w:r>
            <w:r w:rsidR="00441748">
              <w:rPr>
                <w:noProof/>
                <w:webHidden/>
              </w:rPr>
            </w:r>
            <w:r w:rsidR="00441748">
              <w:rPr>
                <w:noProof/>
                <w:webHidden/>
              </w:rPr>
              <w:fldChar w:fldCharType="separate"/>
            </w:r>
            <w:r w:rsidR="00441748">
              <w:rPr>
                <w:noProof/>
                <w:webHidden/>
              </w:rPr>
              <w:t>28</w:t>
            </w:r>
            <w:r w:rsidR="00441748">
              <w:rPr>
                <w:noProof/>
                <w:webHidden/>
              </w:rPr>
              <w:fldChar w:fldCharType="end"/>
            </w:r>
          </w:hyperlink>
        </w:p>
        <w:p w14:paraId="01AC655D"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53" w:history="1">
            <w:r w:rsidR="00441748" w:rsidRPr="00A759AB">
              <w:rPr>
                <w:rStyle w:val="Hyperlink"/>
                <w:noProof/>
              </w:rPr>
              <w:t>4.2. Responsibilities in the Workplace</w:t>
            </w:r>
            <w:r w:rsidR="00441748">
              <w:rPr>
                <w:noProof/>
                <w:webHidden/>
              </w:rPr>
              <w:tab/>
            </w:r>
            <w:r w:rsidR="00441748">
              <w:rPr>
                <w:noProof/>
                <w:webHidden/>
              </w:rPr>
              <w:fldChar w:fldCharType="begin"/>
            </w:r>
            <w:r w:rsidR="00441748">
              <w:rPr>
                <w:noProof/>
                <w:webHidden/>
              </w:rPr>
              <w:instrText xml:space="preserve"> PAGEREF _Toc101693053 \h </w:instrText>
            </w:r>
            <w:r w:rsidR="00441748">
              <w:rPr>
                <w:noProof/>
                <w:webHidden/>
              </w:rPr>
            </w:r>
            <w:r w:rsidR="00441748">
              <w:rPr>
                <w:noProof/>
                <w:webHidden/>
              </w:rPr>
              <w:fldChar w:fldCharType="separate"/>
            </w:r>
            <w:r w:rsidR="00441748">
              <w:rPr>
                <w:noProof/>
                <w:webHidden/>
              </w:rPr>
              <w:t>29</w:t>
            </w:r>
            <w:r w:rsidR="00441748">
              <w:rPr>
                <w:noProof/>
                <w:webHidden/>
              </w:rPr>
              <w:fldChar w:fldCharType="end"/>
            </w:r>
          </w:hyperlink>
        </w:p>
        <w:p w14:paraId="4DB94161"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54" w:history="1">
            <w:r w:rsidR="00441748" w:rsidRPr="00A759AB">
              <w:rPr>
                <w:rStyle w:val="Hyperlink"/>
                <w:noProof/>
              </w:rPr>
              <w:t>4.3 Delivery of checks</w:t>
            </w:r>
            <w:r w:rsidR="00441748">
              <w:rPr>
                <w:noProof/>
                <w:webHidden/>
              </w:rPr>
              <w:tab/>
            </w:r>
            <w:r w:rsidR="00441748">
              <w:rPr>
                <w:noProof/>
                <w:webHidden/>
              </w:rPr>
              <w:fldChar w:fldCharType="begin"/>
            </w:r>
            <w:r w:rsidR="00441748">
              <w:rPr>
                <w:noProof/>
                <w:webHidden/>
              </w:rPr>
              <w:instrText xml:space="preserve"> PAGEREF _Toc101693054 \h </w:instrText>
            </w:r>
            <w:r w:rsidR="00441748">
              <w:rPr>
                <w:noProof/>
                <w:webHidden/>
              </w:rPr>
            </w:r>
            <w:r w:rsidR="00441748">
              <w:rPr>
                <w:noProof/>
                <w:webHidden/>
              </w:rPr>
              <w:fldChar w:fldCharType="separate"/>
            </w:r>
            <w:r w:rsidR="00441748">
              <w:rPr>
                <w:noProof/>
                <w:webHidden/>
              </w:rPr>
              <w:t>29</w:t>
            </w:r>
            <w:r w:rsidR="00441748">
              <w:rPr>
                <w:noProof/>
                <w:webHidden/>
              </w:rPr>
              <w:fldChar w:fldCharType="end"/>
            </w:r>
          </w:hyperlink>
        </w:p>
        <w:p w14:paraId="570E009A"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55" w:history="1">
            <w:r w:rsidR="00441748" w:rsidRPr="00A759AB">
              <w:rPr>
                <w:rStyle w:val="Hyperlink"/>
                <w:noProof/>
              </w:rPr>
              <w:t>4.4. Delivery of card</w:t>
            </w:r>
            <w:r w:rsidR="00441748">
              <w:rPr>
                <w:noProof/>
                <w:webHidden/>
              </w:rPr>
              <w:tab/>
            </w:r>
            <w:r w:rsidR="00441748">
              <w:rPr>
                <w:noProof/>
                <w:webHidden/>
              </w:rPr>
              <w:fldChar w:fldCharType="begin"/>
            </w:r>
            <w:r w:rsidR="00441748">
              <w:rPr>
                <w:noProof/>
                <w:webHidden/>
              </w:rPr>
              <w:instrText xml:space="preserve"> PAGEREF _Toc101693055 \h </w:instrText>
            </w:r>
            <w:r w:rsidR="00441748">
              <w:rPr>
                <w:noProof/>
                <w:webHidden/>
              </w:rPr>
            </w:r>
            <w:r w:rsidR="00441748">
              <w:rPr>
                <w:noProof/>
                <w:webHidden/>
              </w:rPr>
              <w:fldChar w:fldCharType="separate"/>
            </w:r>
            <w:r w:rsidR="00441748">
              <w:rPr>
                <w:noProof/>
                <w:webHidden/>
              </w:rPr>
              <w:t>29</w:t>
            </w:r>
            <w:r w:rsidR="00441748">
              <w:rPr>
                <w:noProof/>
                <w:webHidden/>
              </w:rPr>
              <w:fldChar w:fldCharType="end"/>
            </w:r>
          </w:hyperlink>
        </w:p>
        <w:p w14:paraId="4F3A0709"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56" w:history="1">
            <w:r w:rsidR="00441748" w:rsidRPr="00A759AB">
              <w:rPr>
                <w:rStyle w:val="Hyperlink"/>
                <w:noProof/>
              </w:rPr>
              <w:t>4.5 Additional Job responsibilities</w:t>
            </w:r>
            <w:r w:rsidR="00441748">
              <w:rPr>
                <w:noProof/>
                <w:webHidden/>
              </w:rPr>
              <w:tab/>
            </w:r>
            <w:r w:rsidR="00441748">
              <w:rPr>
                <w:noProof/>
                <w:webHidden/>
              </w:rPr>
              <w:fldChar w:fldCharType="begin"/>
            </w:r>
            <w:r w:rsidR="00441748">
              <w:rPr>
                <w:noProof/>
                <w:webHidden/>
              </w:rPr>
              <w:instrText xml:space="preserve"> PAGEREF _Toc101693056 \h </w:instrText>
            </w:r>
            <w:r w:rsidR="00441748">
              <w:rPr>
                <w:noProof/>
                <w:webHidden/>
              </w:rPr>
            </w:r>
            <w:r w:rsidR="00441748">
              <w:rPr>
                <w:noProof/>
                <w:webHidden/>
              </w:rPr>
              <w:fldChar w:fldCharType="separate"/>
            </w:r>
            <w:r w:rsidR="00441748">
              <w:rPr>
                <w:noProof/>
                <w:webHidden/>
              </w:rPr>
              <w:t>29</w:t>
            </w:r>
            <w:r w:rsidR="00441748">
              <w:rPr>
                <w:noProof/>
                <w:webHidden/>
              </w:rPr>
              <w:fldChar w:fldCharType="end"/>
            </w:r>
          </w:hyperlink>
        </w:p>
        <w:p w14:paraId="002CBE1D"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57" w:history="1">
            <w:r w:rsidR="00441748" w:rsidRPr="00A759AB">
              <w:rPr>
                <w:rStyle w:val="Hyperlink"/>
                <w:noProof/>
              </w:rPr>
              <w:t>4.6 Learning objectives</w:t>
            </w:r>
            <w:r w:rsidR="00441748">
              <w:rPr>
                <w:noProof/>
                <w:webHidden/>
              </w:rPr>
              <w:tab/>
            </w:r>
            <w:r w:rsidR="00441748">
              <w:rPr>
                <w:noProof/>
                <w:webHidden/>
              </w:rPr>
              <w:fldChar w:fldCharType="begin"/>
            </w:r>
            <w:r w:rsidR="00441748">
              <w:rPr>
                <w:noProof/>
                <w:webHidden/>
              </w:rPr>
              <w:instrText xml:space="preserve"> PAGEREF _Toc101693057 \h </w:instrText>
            </w:r>
            <w:r w:rsidR="00441748">
              <w:rPr>
                <w:noProof/>
                <w:webHidden/>
              </w:rPr>
            </w:r>
            <w:r w:rsidR="00441748">
              <w:rPr>
                <w:noProof/>
                <w:webHidden/>
              </w:rPr>
              <w:fldChar w:fldCharType="separate"/>
            </w:r>
            <w:r w:rsidR="00441748">
              <w:rPr>
                <w:noProof/>
                <w:webHidden/>
              </w:rPr>
              <w:t>30</w:t>
            </w:r>
            <w:r w:rsidR="00441748">
              <w:rPr>
                <w:noProof/>
                <w:webHidden/>
              </w:rPr>
              <w:fldChar w:fldCharType="end"/>
            </w:r>
          </w:hyperlink>
        </w:p>
        <w:p w14:paraId="4F8609D8" w14:textId="77777777" w:rsidR="00441748" w:rsidRDefault="002700EF">
          <w:pPr>
            <w:pStyle w:val="TOC1"/>
            <w:rPr>
              <w:rFonts w:asciiTheme="minorHAnsi" w:eastAsiaTheme="minorEastAsia" w:hAnsiTheme="minorHAnsi" w:cstheme="minorBidi"/>
              <w:color w:val="auto"/>
              <w:sz w:val="22"/>
              <w:lang w:bidi="ar-SA"/>
            </w:rPr>
          </w:pPr>
          <w:hyperlink w:anchor="_Toc101693058" w:history="1">
            <w:r w:rsidR="00441748" w:rsidRPr="00A759AB">
              <w:rPr>
                <w:rStyle w:val="Hyperlink"/>
                <w:shd w:val="clear" w:color="auto" w:fill="F3F4FA"/>
              </w:rPr>
              <w:t xml:space="preserve">CHAPTER FIVE: </w:t>
            </w:r>
            <w:r w:rsidR="00441748" w:rsidRPr="00A759AB">
              <w:rPr>
                <w:rStyle w:val="Hyperlink"/>
              </w:rPr>
              <w:t>MTB ARE USING THESE TOOLS</w:t>
            </w:r>
            <w:r w:rsidR="00441748">
              <w:rPr>
                <w:webHidden/>
              </w:rPr>
              <w:tab/>
            </w:r>
            <w:r w:rsidR="00441748">
              <w:rPr>
                <w:webHidden/>
              </w:rPr>
              <w:fldChar w:fldCharType="begin"/>
            </w:r>
            <w:r w:rsidR="00441748">
              <w:rPr>
                <w:webHidden/>
              </w:rPr>
              <w:instrText xml:space="preserve"> PAGEREF _Toc101693058 \h </w:instrText>
            </w:r>
            <w:r w:rsidR="00441748">
              <w:rPr>
                <w:webHidden/>
              </w:rPr>
            </w:r>
            <w:r w:rsidR="00441748">
              <w:rPr>
                <w:webHidden/>
              </w:rPr>
              <w:fldChar w:fldCharType="separate"/>
            </w:r>
            <w:r w:rsidR="00441748">
              <w:rPr>
                <w:webHidden/>
              </w:rPr>
              <w:t>30</w:t>
            </w:r>
            <w:r w:rsidR="00441748">
              <w:rPr>
                <w:webHidden/>
              </w:rPr>
              <w:fldChar w:fldCharType="end"/>
            </w:r>
          </w:hyperlink>
        </w:p>
        <w:p w14:paraId="64347CDC"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59" w:history="1">
            <w:r w:rsidR="00441748" w:rsidRPr="00A759AB">
              <w:rPr>
                <w:rStyle w:val="Hyperlink"/>
                <w:noProof/>
              </w:rPr>
              <w:t>5.1 Year wise Deposit and growth rate:</w:t>
            </w:r>
            <w:r w:rsidR="00441748">
              <w:rPr>
                <w:noProof/>
                <w:webHidden/>
              </w:rPr>
              <w:tab/>
            </w:r>
            <w:r w:rsidR="00441748">
              <w:rPr>
                <w:noProof/>
                <w:webHidden/>
              </w:rPr>
              <w:fldChar w:fldCharType="begin"/>
            </w:r>
            <w:r w:rsidR="00441748">
              <w:rPr>
                <w:noProof/>
                <w:webHidden/>
              </w:rPr>
              <w:instrText xml:space="preserve"> PAGEREF _Toc101693059 \h </w:instrText>
            </w:r>
            <w:r w:rsidR="00441748">
              <w:rPr>
                <w:noProof/>
                <w:webHidden/>
              </w:rPr>
            </w:r>
            <w:r w:rsidR="00441748">
              <w:rPr>
                <w:noProof/>
                <w:webHidden/>
              </w:rPr>
              <w:fldChar w:fldCharType="separate"/>
            </w:r>
            <w:r w:rsidR="00441748">
              <w:rPr>
                <w:noProof/>
                <w:webHidden/>
              </w:rPr>
              <w:t>33</w:t>
            </w:r>
            <w:r w:rsidR="00441748">
              <w:rPr>
                <w:noProof/>
                <w:webHidden/>
              </w:rPr>
              <w:fldChar w:fldCharType="end"/>
            </w:r>
          </w:hyperlink>
        </w:p>
        <w:p w14:paraId="4CA6E088"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0" w:history="1">
            <w:r w:rsidR="00441748" w:rsidRPr="00A759AB">
              <w:rPr>
                <w:rStyle w:val="Hyperlink"/>
                <w:noProof/>
              </w:rPr>
              <w:t>5.2 Year wise Credit- Growth rate</w:t>
            </w:r>
            <w:r w:rsidR="00441748">
              <w:rPr>
                <w:noProof/>
                <w:webHidden/>
              </w:rPr>
              <w:tab/>
            </w:r>
            <w:r w:rsidR="00441748">
              <w:rPr>
                <w:noProof/>
                <w:webHidden/>
              </w:rPr>
              <w:fldChar w:fldCharType="begin"/>
            </w:r>
            <w:r w:rsidR="00441748">
              <w:rPr>
                <w:noProof/>
                <w:webHidden/>
              </w:rPr>
              <w:instrText xml:space="preserve"> PAGEREF _Toc101693060 \h </w:instrText>
            </w:r>
            <w:r w:rsidR="00441748">
              <w:rPr>
                <w:noProof/>
                <w:webHidden/>
              </w:rPr>
            </w:r>
            <w:r w:rsidR="00441748">
              <w:rPr>
                <w:noProof/>
                <w:webHidden/>
              </w:rPr>
              <w:fldChar w:fldCharType="separate"/>
            </w:r>
            <w:r w:rsidR="00441748">
              <w:rPr>
                <w:noProof/>
                <w:webHidden/>
              </w:rPr>
              <w:t>34</w:t>
            </w:r>
            <w:r w:rsidR="00441748">
              <w:rPr>
                <w:noProof/>
                <w:webHidden/>
              </w:rPr>
              <w:fldChar w:fldCharType="end"/>
            </w:r>
          </w:hyperlink>
        </w:p>
        <w:p w14:paraId="3900AEBA"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1" w:history="1">
            <w:r w:rsidR="00441748" w:rsidRPr="00A759AB">
              <w:rPr>
                <w:rStyle w:val="Hyperlink"/>
                <w:noProof/>
              </w:rPr>
              <w:t>5.3 Year wise Credit to Deposit Ratio</w:t>
            </w:r>
            <w:r w:rsidR="00441748">
              <w:rPr>
                <w:noProof/>
                <w:webHidden/>
              </w:rPr>
              <w:tab/>
            </w:r>
            <w:r w:rsidR="00441748">
              <w:rPr>
                <w:noProof/>
                <w:webHidden/>
              </w:rPr>
              <w:fldChar w:fldCharType="begin"/>
            </w:r>
            <w:r w:rsidR="00441748">
              <w:rPr>
                <w:noProof/>
                <w:webHidden/>
              </w:rPr>
              <w:instrText xml:space="preserve"> PAGEREF _Toc101693061 \h </w:instrText>
            </w:r>
            <w:r w:rsidR="00441748">
              <w:rPr>
                <w:noProof/>
                <w:webHidden/>
              </w:rPr>
            </w:r>
            <w:r w:rsidR="00441748">
              <w:rPr>
                <w:noProof/>
                <w:webHidden/>
              </w:rPr>
              <w:fldChar w:fldCharType="separate"/>
            </w:r>
            <w:r w:rsidR="00441748">
              <w:rPr>
                <w:noProof/>
                <w:webHidden/>
              </w:rPr>
              <w:t>35</w:t>
            </w:r>
            <w:r w:rsidR="00441748">
              <w:rPr>
                <w:noProof/>
                <w:webHidden/>
              </w:rPr>
              <w:fldChar w:fldCharType="end"/>
            </w:r>
          </w:hyperlink>
        </w:p>
        <w:p w14:paraId="6A3BEFEE"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2" w:history="1">
            <w:r w:rsidR="00441748" w:rsidRPr="00A759AB">
              <w:rPr>
                <w:rStyle w:val="Hyperlink"/>
                <w:noProof/>
              </w:rPr>
              <w:t>5.4- Year wise Investment and Growth rate:</w:t>
            </w:r>
            <w:r w:rsidR="00441748">
              <w:rPr>
                <w:noProof/>
                <w:webHidden/>
              </w:rPr>
              <w:tab/>
            </w:r>
            <w:r w:rsidR="00441748">
              <w:rPr>
                <w:noProof/>
                <w:webHidden/>
              </w:rPr>
              <w:fldChar w:fldCharType="begin"/>
            </w:r>
            <w:r w:rsidR="00441748">
              <w:rPr>
                <w:noProof/>
                <w:webHidden/>
              </w:rPr>
              <w:instrText xml:space="preserve"> PAGEREF _Toc101693062 \h </w:instrText>
            </w:r>
            <w:r w:rsidR="00441748">
              <w:rPr>
                <w:noProof/>
                <w:webHidden/>
              </w:rPr>
            </w:r>
            <w:r w:rsidR="00441748">
              <w:rPr>
                <w:noProof/>
                <w:webHidden/>
              </w:rPr>
              <w:fldChar w:fldCharType="separate"/>
            </w:r>
            <w:r w:rsidR="00441748">
              <w:rPr>
                <w:noProof/>
                <w:webHidden/>
              </w:rPr>
              <w:t>36</w:t>
            </w:r>
            <w:r w:rsidR="00441748">
              <w:rPr>
                <w:noProof/>
                <w:webHidden/>
              </w:rPr>
              <w:fldChar w:fldCharType="end"/>
            </w:r>
          </w:hyperlink>
        </w:p>
        <w:p w14:paraId="18707FEA"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3" w:history="1">
            <w:r w:rsidR="00441748" w:rsidRPr="00A759AB">
              <w:rPr>
                <w:rStyle w:val="Hyperlink"/>
                <w:noProof/>
              </w:rPr>
              <w:t>5.5 Sector wise distribution of loan 2020</w:t>
            </w:r>
            <w:r w:rsidR="00441748">
              <w:rPr>
                <w:noProof/>
                <w:webHidden/>
              </w:rPr>
              <w:tab/>
            </w:r>
            <w:r w:rsidR="00441748">
              <w:rPr>
                <w:noProof/>
                <w:webHidden/>
              </w:rPr>
              <w:fldChar w:fldCharType="begin"/>
            </w:r>
            <w:r w:rsidR="00441748">
              <w:rPr>
                <w:noProof/>
                <w:webHidden/>
              </w:rPr>
              <w:instrText xml:space="preserve"> PAGEREF _Toc101693063 \h </w:instrText>
            </w:r>
            <w:r w:rsidR="00441748">
              <w:rPr>
                <w:noProof/>
                <w:webHidden/>
              </w:rPr>
            </w:r>
            <w:r w:rsidR="00441748">
              <w:rPr>
                <w:noProof/>
                <w:webHidden/>
              </w:rPr>
              <w:fldChar w:fldCharType="separate"/>
            </w:r>
            <w:r w:rsidR="00441748">
              <w:rPr>
                <w:noProof/>
                <w:webHidden/>
              </w:rPr>
              <w:t>37</w:t>
            </w:r>
            <w:r w:rsidR="00441748">
              <w:rPr>
                <w:noProof/>
                <w:webHidden/>
              </w:rPr>
              <w:fldChar w:fldCharType="end"/>
            </w:r>
          </w:hyperlink>
        </w:p>
        <w:p w14:paraId="2EE7F08D"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4" w:history="1">
            <w:r w:rsidR="00441748" w:rsidRPr="00A759AB">
              <w:rPr>
                <w:rStyle w:val="Hyperlink"/>
                <w:noProof/>
              </w:rPr>
              <w:t>5.6 Geographical location wise credit distribution in 2020</w:t>
            </w:r>
            <w:r w:rsidR="00441748">
              <w:rPr>
                <w:noProof/>
                <w:webHidden/>
              </w:rPr>
              <w:tab/>
            </w:r>
            <w:r w:rsidR="00441748">
              <w:rPr>
                <w:noProof/>
                <w:webHidden/>
              </w:rPr>
              <w:fldChar w:fldCharType="begin"/>
            </w:r>
            <w:r w:rsidR="00441748">
              <w:rPr>
                <w:noProof/>
                <w:webHidden/>
              </w:rPr>
              <w:instrText xml:space="preserve"> PAGEREF _Toc101693064 \h </w:instrText>
            </w:r>
            <w:r w:rsidR="00441748">
              <w:rPr>
                <w:noProof/>
                <w:webHidden/>
              </w:rPr>
            </w:r>
            <w:r w:rsidR="00441748">
              <w:rPr>
                <w:noProof/>
                <w:webHidden/>
              </w:rPr>
              <w:fldChar w:fldCharType="separate"/>
            </w:r>
            <w:r w:rsidR="00441748">
              <w:rPr>
                <w:noProof/>
                <w:webHidden/>
              </w:rPr>
              <w:t>37</w:t>
            </w:r>
            <w:r w:rsidR="00441748">
              <w:rPr>
                <w:noProof/>
                <w:webHidden/>
              </w:rPr>
              <w:fldChar w:fldCharType="end"/>
            </w:r>
          </w:hyperlink>
        </w:p>
        <w:p w14:paraId="13042213"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5" w:history="1">
            <w:r w:rsidR="00441748" w:rsidRPr="00A759AB">
              <w:rPr>
                <w:rStyle w:val="Hyperlink"/>
                <w:noProof/>
              </w:rPr>
              <w:t>5.7 Year wise classified loan (as a percentage of total loan):</w:t>
            </w:r>
            <w:r w:rsidR="00441748">
              <w:rPr>
                <w:noProof/>
                <w:webHidden/>
              </w:rPr>
              <w:tab/>
            </w:r>
            <w:r w:rsidR="00441748">
              <w:rPr>
                <w:noProof/>
                <w:webHidden/>
              </w:rPr>
              <w:fldChar w:fldCharType="begin"/>
            </w:r>
            <w:r w:rsidR="00441748">
              <w:rPr>
                <w:noProof/>
                <w:webHidden/>
              </w:rPr>
              <w:instrText xml:space="preserve"> PAGEREF _Toc101693065 \h </w:instrText>
            </w:r>
            <w:r w:rsidR="00441748">
              <w:rPr>
                <w:noProof/>
                <w:webHidden/>
              </w:rPr>
            </w:r>
            <w:r w:rsidR="00441748">
              <w:rPr>
                <w:noProof/>
                <w:webHidden/>
              </w:rPr>
              <w:fldChar w:fldCharType="separate"/>
            </w:r>
            <w:r w:rsidR="00441748">
              <w:rPr>
                <w:noProof/>
                <w:webHidden/>
              </w:rPr>
              <w:t>38</w:t>
            </w:r>
            <w:r w:rsidR="00441748">
              <w:rPr>
                <w:noProof/>
                <w:webHidden/>
              </w:rPr>
              <w:fldChar w:fldCharType="end"/>
            </w:r>
          </w:hyperlink>
        </w:p>
        <w:p w14:paraId="209BE601"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6" w:history="1">
            <w:r w:rsidR="00441748" w:rsidRPr="00A759AB">
              <w:rPr>
                <w:rStyle w:val="Hyperlink"/>
                <w:noProof/>
              </w:rPr>
              <w:t>5.8 Year wise unclassified loan (as a percentage of total loans):</w:t>
            </w:r>
            <w:r w:rsidR="00441748">
              <w:rPr>
                <w:noProof/>
                <w:webHidden/>
              </w:rPr>
              <w:tab/>
            </w:r>
            <w:r w:rsidR="00441748">
              <w:rPr>
                <w:noProof/>
                <w:webHidden/>
              </w:rPr>
              <w:fldChar w:fldCharType="begin"/>
            </w:r>
            <w:r w:rsidR="00441748">
              <w:rPr>
                <w:noProof/>
                <w:webHidden/>
              </w:rPr>
              <w:instrText xml:space="preserve"> PAGEREF _Toc101693066 \h </w:instrText>
            </w:r>
            <w:r w:rsidR="00441748">
              <w:rPr>
                <w:noProof/>
                <w:webHidden/>
              </w:rPr>
            </w:r>
            <w:r w:rsidR="00441748">
              <w:rPr>
                <w:noProof/>
                <w:webHidden/>
              </w:rPr>
              <w:fldChar w:fldCharType="separate"/>
            </w:r>
            <w:r w:rsidR="00441748">
              <w:rPr>
                <w:noProof/>
                <w:webHidden/>
              </w:rPr>
              <w:t>39</w:t>
            </w:r>
            <w:r w:rsidR="00441748">
              <w:rPr>
                <w:noProof/>
                <w:webHidden/>
              </w:rPr>
              <w:fldChar w:fldCharType="end"/>
            </w:r>
          </w:hyperlink>
        </w:p>
        <w:p w14:paraId="17D3898F"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7" w:history="1">
            <w:r w:rsidR="00441748" w:rsidRPr="00A759AB">
              <w:rPr>
                <w:rStyle w:val="Hyperlink"/>
                <w:noProof/>
              </w:rPr>
              <w:t>5.9 Deposit of Southeast Bank Limited as a percentage of National Deposit</w:t>
            </w:r>
            <w:r w:rsidR="00441748">
              <w:rPr>
                <w:noProof/>
                <w:webHidden/>
              </w:rPr>
              <w:tab/>
            </w:r>
            <w:r w:rsidR="00441748">
              <w:rPr>
                <w:noProof/>
                <w:webHidden/>
              </w:rPr>
              <w:fldChar w:fldCharType="begin"/>
            </w:r>
            <w:r w:rsidR="00441748">
              <w:rPr>
                <w:noProof/>
                <w:webHidden/>
              </w:rPr>
              <w:instrText xml:space="preserve"> PAGEREF _Toc101693067 \h </w:instrText>
            </w:r>
            <w:r w:rsidR="00441748">
              <w:rPr>
                <w:noProof/>
                <w:webHidden/>
              </w:rPr>
            </w:r>
            <w:r w:rsidR="00441748">
              <w:rPr>
                <w:noProof/>
                <w:webHidden/>
              </w:rPr>
              <w:fldChar w:fldCharType="separate"/>
            </w:r>
            <w:r w:rsidR="00441748">
              <w:rPr>
                <w:noProof/>
                <w:webHidden/>
              </w:rPr>
              <w:t>40</w:t>
            </w:r>
            <w:r w:rsidR="00441748">
              <w:rPr>
                <w:noProof/>
                <w:webHidden/>
              </w:rPr>
              <w:fldChar w:fldCharType="end"/>
            </w:r>
          </w:hyperlink>
        </w:p>
        <w:p w14:paraId="2950FA95"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8" w:history="1">
            <w:r w:rsidR="00441748" w:rsidRPr="00A759AB">
              <w:rPr>
                <w:rStyle w:val="Hyperlink"/>
                <w:noProof/>
              </w:rPr>
              <w:t>5.10 Credit of Southeast Bank Limited as a percentage of National Credit:</w:t>
            </w:r>
            <w:r w:rsidR="00441748">
              <w:rPr>
                <w:noProof/>
                <w:webHidden/>
              </w:rPr>
              <w:tab/>
            </w:r>
            <w:r w:rsidR="00441748">
              <w:rPr>
                <w:noProof/>
                <w:webHidden/>
              </w:rPr>
              <w:fldChar w:fldCharType="begin"/>
            </w:r>
            <w:r w:rsidR="00441748">
              <w:rPr>
                <w:noProof/>
                <w:webHidden/>
              </w:rPr>
              <w:instrText xml:space="preserve"> PAGEREF _Toc101693068 \h </w:instrText>
            </w:r>
            <w:r w:rsidR="00441748">
              <w:rPr>
                <w:noProof/>
                <w:webHidden/>
              </w:rPr>
            </w:r>
            <w:r w:rsidR="00441748">
              <w:rPr>
                <w:noProof/>
                <w:webHidden/>
              </w:rPr>
              <w:fldChar w:fldCharType="separate"/>
            </w:r>
            <w:r w:rsidR="00441748">
              <w:rPr>
                <w:noProof/>
                <w:webHidden/>
              </w:rPr>
              <w:t>41</w:t>
            </w:r>
            <w:r w:rsidR="00441748">
              <w:rPr>
                <w:noProof/>
                <w:webHidden/>
              </w:rPr>
              <w:fldChar w:fldCharType="end"/>
            </w:r>
          </w:hyperlink>
        </w:p>
        <w:p w14:paraId="22A9F27C"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69" w:history="1">
            <w:r w:rsidR="00441748" w:rsidRPr="00A759AB">
              <w:rPr>
                <w:rStyle w:val="Hyperlink"/>
                <w:noProof/>
              </w:rPr>
              <w:t>5.11 Comparison of Credit to Deposit ratio &amp; National Credit to Deposit ratio</w:t>
            </w:r>
            <w:r w:rsidR="00441748">
              <w:rPr>
                <w:noProof/>
                <w:webHidden/>
              </w:rPr>
              <w:tab/>
            </w:r>
            <w:r w:rsidR="00441748">
              <w:rPr>
                <w:noProof/>
                <w:webHidden/>
              </w:rPr>
              <w:fldChar w:fldCharType="begin"/>
            </w:r>
            <w:r w:rsidR="00441748">
              <w:rPr>
                <w:noProof/>
                <w:webHidden/>
              </w:rPr>
              <w:instrText xml:space="preserve"> PAGEREF _Toc101693069 \h </w:instrText>
            </w:r>
            <w:r w:rsidR="00441748">
              <w:rPr>
                <w:noProof/>
                <w:webHidden/>
              </w:rPr>
            </w:r>
            <w:r w:rsidR="00441748">
              <w:rPr>
                <w:noProof/>
                <w:webHidden/>
              </w:rPr>
              <w:fldChar w:fldCharType="separate"/>
            </w:r>
            <w:r w:rsidR="00441748">
              <w:rPr>
                <w:noProof/>
                <w:webHidden/>
              </w:rPr>
              <w:t>42</w:t>
            </w:r>
            <w:r w:rsidR="00441748">
              <w:rPr>
                <w:noProof/>
                <w:webHidden/>
              </w:rPr>
              <w:fldChar w:fldCharType="end"/>
            </w:r>
          </w:hyperlink>
        </w:p>
        <w:p w14:paraId="6CC8360B"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70" w:history="1">
            <w:r w:rsidR="00441748" w:rsidRPr="00A759AB">
              <w:rPr>
                <w:rStyle w:val="Hyperlink"/>
                <w:noProof/>
              </w:rPr>
              <w:t>5.12 Mutual Trust Bank Limited’s Credit Risk Management Policy</w:t>
            </w:r>
            <w:r w:rsidR="00441748">
              <w:rPr>
                <w:noProof/>
                <w:webHidden/>
              </w:rPr>
              <w:tab/>
            </w:r>
            <w:r w:rsidR="00441748">
              <w:rPr>
                <w:noProof/>
                <w:webHidden/>
              </w:rPr>
              <w:fldChar w:fldCharType="begin"/>
            </w:r>
            <w:r w:rsidR="00441748">
              <w:rPr>
                <w:noProof/>
                <w:webHidden/>
              </w:rPr>
              <w:instrText xml:space="preserve"> PAGEREF _Toc101693070 \h </w:instrText>
            </w:r>
            <w:r w:rsidR="00441748">
              <w:rPr>
                <w:noProof/>
                <w:webHidden/>
              </w:rPr>
            </w:r>
            <w:r w:rsidR="00441748">
              <w:rPr>
                <w:noProof/>
                <w:webHidden/>
              </w:rPr>
              <w:fldChar w:fldCharType="separate"/>
            </w:r>
            <w:r w:rsidR="00441748">
              <w:rPr>
                <w:noProof/>
                <w:webHidden/>
              </w:rPr>
              <w:t>43</w:t>
            </w:r>
            <w:r w:rsidR="00441748">
              <w:rPr>
                <w:noProof/>
                <w:webHidden/>
              </w:rPr>
              <w:fldChar w:fldCharType="end"/>
            </w:r>
          </w:hyperlink>
        </w:p>
        <w:p w14:paraId="57CE2A46" w14:textId="77777777" w:rsidR="00441748" w:rsidRDefault="002700EF">
          <w:pPr>
            <w:pStyle w:val="TOC1"/>
            <w:rPr>
              <w:rFonts w:asciiTheme="minorHAnsi" w:eastAsiaTheme="minorEastAsia" w:hAnsiTheme="minorHAnsi" w:cstheme="minorBidi"/>
              <w:color w:val="auto"/>
              <w:sz w:val="22"/>
              <w:lang w:bidi="ar-SA"/>
            </w:rPr>
          </w:pPr>
          <w:hyperlink w:anchor="_Toc101693071" w:history="1">
            <w:r w:rsidR="00441748" w:rsidRPr="00A759AB">
              <w:rPr>
                <w:rStyle w:val="Hyperlink"/>
              </w:rPr>
              <w:t>CHAPTER 6: PROBLEMS IDENTIFIED, RECOMMENDATIONS AND CONCLUSION</w:t>
            </w:r>
            <w:r w:rsidR="00441748">
              <w:rPr>
                <w:webHidden/>
              </w:rPr>
              <w:tab/>
            </w:r>
            <w:r w:rsidR="00441748">
              <w:rPr>
                <w:webHidden/>
              </w:rPr>
              <w:fldChar w:fldCharType="begin"/>
            </w:r>
            <w:r w:rsidR="00441748">
              <w:rPr>
                <w:webHidden/>
              </w:rPr>
              <w:instrText xml:space="preserve"> PAGEREF _Toc101693071 \h </w:instrText>
            </w:r>
            <w:r w:rsidR="00441748">
              <w:rPr>
                <w:webHidden/>
              </w:rPr>
            </w:r>
            <w:r w:rsidR="00441748">
              <w:rPr>
                <w:webHidden/>
              </w:rPr>
              <w:fldChar w:fldCharType="separate"/>
            </w:r>
            <w:r w:rsidR="00441748">
              <w:rPr>
                <w:webHidden/>
              </w:rPr>
              <w:t>46</w:t>
            </w:r>
            <w:r w:rsidR="00441748">
              <w:rPr>
                <w:webHidden/>
              </w:rPr>
              <w:fldChar w:fldCharType="end"/>
            </w:r>
          </w:hyperlink>
        </w:p>
        <w:p w14:paraId="1B389706"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72" w:history="1">
            <w:r w:rsidR="00441748" w:rsidRPr="00A759AB">
              <w:rPr>
                <w:rStyle w:val="Hyperlink"/>
                <w:noProof/>
              </w:rPr>
              <w:t>6.1 Problems Identified</w:t>
            </w:r>
            <w:r w:rsidR="00441748">
              <w:rPr>
                <w:noProof/>
                <w:webHidden/>
              </w:rPr>
              <w:tab/>
            </w:r>
            <w:r w:rsidR="00441748">
              <w:rPr>
                <w:noProof/>
                <w:webHidden/>
              </w:rPr>
              <w:fldChar w:fldCharType="begin"/>
            </w:r>
            <w:r w:rsidR="00441748">
              <w:rPr>
                <w:noProof/>
                <w:webHidden/>
              </w:rPr>
              <w:instrText xml:space="preserve"> PAGEREF _Toc101693072 \h </w:instrText>
            </w:r>
            <w:r w:rsidR="00441748">
              <w:rPr>
                <w:noProof/>
                <w:webHidden/>
              </w:rPr>
            </w:r>
            <w:r w:rsidR="00441748">
              <w:rPr>
                <w:noProof/>
                <w:webHidden/>
              </w:rPr>
              <w:fldChar w:fldCharType="separate"/>
            </w:r>
            <w:r w:rsidR="00441748">
              <w:rPr>
                <w:noProof/>
                <w:webHidden/>
              </w:rPr>
              <w:t>46</w:t>
            </w:r>
            <w:r w:rsidR="00441748">
              <w:rPr>
                <w:noProof/>
                <w:webHidden/>
              </w:rPr>
              <w:fldChar w:fldCharType="end"/>
            </w:r>
          </w:hyperlink>
        </w:p>
        <w:p w14:paraId="6506819E"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73" w:history="1">
            <w:r w:rsidR="00441748" w:rsidRPr="00A759AB">
              <w:rPr>
                <w:rStyle w:val="Hyperlink"/>
                <w:noProof/>
              </w:rPr>
              <w:t>6.2 Recommendations</w:t>
            </w:r>
            <w:r w:rsidR="00441748">
              <w:rPr>
                <w:noProof/>
                <w:webHidden/>
              </w:rPr>
              <w:tab/>
            </w:r>
            <w:r w:rsidR="00441748">
              <w:rPr>
                <w:noProof/>
                <w:webHidden/>
              </w:rPr>
              <w:fldChar w:fldCharType="begin"/>
            </w:r>
            <w:r w:rsidR="00441748">
              <w:rPr>
                <w:noProof/>
                <w:webHidden/>
              </w:rPr>
              <w:instrText xml:space="preserve"> PAGEREF _Toc101693073 \h </w:instrText>
            </w:r>
            <w:r w:rsidR="00441748">
              <w:rPr>
                <w:noProof/>
                <w:webHidden/>
              </w:rPr>
            </w:r>
            <w:r w:rsidR="00441748">
              <w:rPr>
                <w:noProof/>
                <w:webHidden/>
              </w:rPr>
              <w:fldChar w:fldCharType="separate"/>
            </w:r>
            <w:r w:rsidR="00441748">
              <w:rPr>
                <w:noProof/>
                <w:webHidden/>
              </w:rPr>
              <w:t>46</w:t>
            </w:r>
            <w:r w:rsidR="00441748">
              <w:rPr>
                <w:noProof/>
                <w:webHidden/>
              </w:rPr>
              <w:fldChar w:fldCharType="end"/>
            </w:r>
          </w:hyperlink>
        </w:p>
        <w:p w14:paraId="45A76C54" w14:textId="77777777" w:rsidR="00441748" w:rsidRDefault="002700EF">
          <w:pPr>
            <w:pStyle w:val="TOC2"/>
            <w:tabs>
              <w:tab w:val="right" w:leader="dot" w:pos="9350"/>
            </w:tabs>
            <w:rPr>
              <w:rFonts w:asciiTheme="minorHAnsi" w:eastAsiaTheme="minorEastAsia" w:hAnsiTheme="minorHAnsi" w:cstheme="minorBidi"/>
              <w:noProof/>
              <w:color w:val="auto"/>
              <w:sz w:val="22"/>
              <w:lang w:bidi="ar-SA"/>
            </w:rPr>
          </w:pPr>
          <w:hyperlink w:anchor="_Toc101693074" w:history="1">
            <w:r w:rsidR="00441748" w:rsidRPr="00A759AB">
              <w:rPr>
                <w:rStyle w:val="Hyperlink"/>
                <w:noProof/>
              </w:rPr>
              <w:t>6.3 Conclusion</w:t>
            </w:r>
            <w:r w:rsidR="00441748">
              <w:rPr>
                <w:noProof/>
                <w:webHidden/>
              </w:rPr>
              <w:tab/>
            </w:r>
            <w:r w:rsidR="00441748">
              <w:rPr>
                <w:noProof/>
                <w:webHidden/>
              </w:rPr>
              <w:fldChar w:fldCharType="begin"/>
            </w:r>
            <w:r w:rsidR="00441748">
              <w:rPr>
                <w:noProof/>
                <w:webHidden/>
              </w:rPr>
              <w:instrText xml:space="preserve"> PAGEREF _Toc101693074 \h </w:instrText>
            </w:r>
            <w:r w:rsidR="00441748">
              <w:rPr>
                <w:noProof/>
                <w:webHidden/>
              </w:rPr>
            </w:r>
            <w:r w:rsidR="00441748">
              <w:rPr>
                <w:noProof/>
                <w:webHidden/>
              </w:rPr>
              <w:fldChar w:fldCharType="separate"/>
            </w:r>
            <w:r w:rsidR="00441748">
              <w:rPr>
                <w:noProof/>
                <w:webHidden/>
              </w:rPr>
              <w:t>47</w:t>
            </w:r>
            <w:r w:rsidR="00441748">
              <w:rPr>
                <w:noProof/>
                <w:webHidden/>
              </w:rPr>
              <w:fldChar w:fldCharType="end"/>
            </w:r>
          </w:hyperlink>
        </w:p>
        <w:p w14:paraId="42F3BBDD" w14:textId="77777777" w:rsidR="00441748" w:rsidRDefault="002700EF">
          <w:pPr>
            <w:pStyle w:val="TOC1"/>
            <w:rPr>
              <w:rFonts w:asciiTheme="minorHAnsi" w:eastAsiaTheme="minorEastAsia" w:hAnsiTheme="minorHAnsi" w:cstheme="minorBidi"/>
              <w:color w:val="auto"/>
              <w:sz w:val="22"/>
              <w:lang w:bidi="ar-SA"/>
            </w:rPr>
          </w:pPr>
          <w:hyperlink w:anchor="_Toc101693075" w:history="1">
            <w:r w:rsidR="00441748" w:rsidRPr="00A759AB">
              <w:rPr>
                <w:rStyle w:val="Hyperlink"/>
              </w:rPr>
              <w:t>References</w:t>
            </w:r>
            <w:r w:rsidR="00441748">
              <w:rPr>
                <w:webHidden/>
              </w:rPr>
              <w:tab/>
            </w:r>
            <w:r w:rsidR="00441748">
              <w:rPr>
                <w:webHidden/>
              </w:rPr>
              <w:fldChar w:fldCharType="begin"/>
            </w:r>
            <w:r w:rsidR="00441748">
              <w:rPr>
                <w:webHidden/>
              </w:rPr>
              <w:instrText xml:space="preserve"> PAGEREF _Toc101693075 \h </w:instrText>
            </w:r>
            <w:r w:rsidR="00441748">
              <w:rPr>
                <w:webHidden/>
              </w:rPr>
            </w:r>
            <w:r w:rsidR="00441748">
              <w:rPr>
                <w:webHidden/>
              </w:rPr>
              <w:fldChar w:fldCharType="separate"/>
            </w:r>
            <w:r w:rsidR="00441748">
              <w:rPr>
                <w:webHidden/>
              </w:rPr>
              <w:t>x</w:t>
            </w:r>
            <w:r w:rsidR="00441748">
              <w:rPr>
                <w:webHidden/>
              </w:rPr>
              <w:fldChar w:fldCharType="end"/>
            </w:r>
          </w:hyperlink>
        </w:p>
        <w:p w14:paraId="1B7AF5F6" w14:textId="77777777" w:rsidR="00E17E73" w:rsidRDefault="00DF151C">
          <w:r>
            <w:fldChar w:fldCharType="end"/>
          </w:r>
        </w:p>
      </w:sdtContent>
    </w:sdt>
    <w:p w14:paraId="573AAEB0" w14:textId="77777777" w:rsidR="0017253A" w:rsidRDefault="0017253A" w:rsidP="0017253A"/>
    <w:p w14:paraId="014C8B5B" w14:textId="77777777" w:rsidR="0017253A" w:rsidRDefault="0017253A" w:rsidP="0017253A"/>
    <w:p w14:paraId="708AC75F" w14:textId="77777777" w:rsidR="0017253A" w:rsidRDefault="0017253A" w:rsidP="0017253A"/>
    <w:p w14:paraId="170F72E3" w14:textId="77777777" w:rsidR="0017253A" w:rsidRDefault="0017253A" w:rsidP="0017253A"/>
    <w:p w14:paraId="46B738B8" w14:textId="77777777" w:rsidR="0017253A" w:rsidRPr="00F97DE7" w:rsidRDefault="0017253A" w:rsidP="00E60D7A">
      <w:pPr>
        <w:jc w:val="center"/>
        <w:rPr>
          <w:szCs w:val="24"/>
        </w:rPr>
        <w:sectPr w:rsidR="0017253A" w:rsidRPr="00F97DE7" w:rsidSect="00A87CF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480" w:footer="475" w:gutter="0"/>
          <w:pgBorders w:offsetFrom="page">
            <w:top w:val="single" w:sz="4" w:space="24" w:color="auto" w:shadow="1"/>
            <w:left w:val="single" w:sz="4" w:space="24" w:color="auto" w:shadow="1"/>
            <w:bottom w:val="single" w:sz="4" w:space="24" w:color="auto" w:shadow="1"/>
            <w:right w:val="single" w:sz="4" w:space="24" w:color="auto" w:shadow="1"/>
          </w:pgBorders>
          <w:pgNumType w:fmt="lowerRoman"/>
          <w:cols w:space="720"/>
          <w:titlePg/>
          <w:docGrid w:linePitch="326"/>
        </w:sectPr>
      </w:pPr>
    </w:p>
    <w:p w14:paraId="7E07C4E7" w14:textId="77777777" w:rsidR="002258AF" w:rsidRPr="0025020E" w:rsidRDefault="002258AF" w:rsidP="00E60D7A">
      <w:pPr>
        <w:pStyle w:val="Heading1"/>
        <w:ind w:left="0" w:firstLine="0"/>
        <w:jc w:val="center"/>
      </w:pPr>
      <w:bookmarkStart w:id="30" w:name="_Toc89687162"/>
      <w:bookmarkStart w:id="31" w:name="_Toc91133820"/>
      <w:bookmarkStart w:id="32" w:name="_Toc91134028"/>
      <w:bookmarkStart w:id="33" w:name="_Toc91374818"/>
      <w:bookmarkStart w:id="34" w:name="_Toc95544127"/>
      <w:bookmarkStart w:id="35" w:name="_Toc100033593"/>
      <w:bookmarkStart w:id="36" w:name="_Toc101693011"/>
      <w:bookmarkStart w:id="37" w:name="_Toc89473088"/>
      <w:bookmarkStart w:id="38" w:name="_Toc89484452"/>
      <w:bookmarkStart w:id="39" w:name="_Toc89484606"/>
      <w:bookmarkStart w:id="40" w:name="_Toc89486330"/>
      <w:r w:rsidRPr="0025020E">
        <w:lastRenderedPageBreak/>
        <w:t>LIST OF TABLE AND FIGURE</w:t>
      </w:r>
      <w:bookmarkEnd w:id="30"/>
      <w:bookmarkEnd w:id="31"/>
      <w:bookmarkEnd w:id="32"/>
      <w:bookmarkEnd w:id="33"/>
      <w:bookmarkEnd w:id="34"/>
      <w:bookmarkEnd w:id="35"/>
      <w:bookmarkEnd w:id="36"/>
    </w:p>
    <w:p w14:paraId="0B19DEDD" w14:textId="77777777" w:rsidR="002258AF" w:rsidRPr="001B4F2A" w:rsidRDefault="002258AF" w:rsidP="002258AF">
      <w:pPr>
        <w:jc w:val="left"/>
        <w:rPr>
          <w:szCs w:val="24"/>
        </w:rPr>
      </w:pPr>
    </w:p>
    <w:p w14:paraId="7A876B05" w14:textId="77777777" w:rsidR="002258AF" w:rsidRDefault="002258AF" w:rsidP="002258AF"/>
    <w:p w14:paraId="38219B7F" w14:textId="77777777" w:rsidR="00A33F60" w:rsidRDefault="00DF151C" w:rsidP="009B1C49">
      <w:pPr>
        <w:pStyle w:val="TableofFigures"/>
        <w:numPr>
          <w:ilvl w:val="0"/>
          <w:numId w:val="29"/>
        </w:numPr>
        <w:tabs>
          <w:tab w:val="right" w:leader="dot" w:pos="9350"/>
        </w:tabs>
        <w:rPr>
          <w:rFonts w:asciiTheme="minorHAnsi" w:eastAsiaTheme="minorEastAsia" w:hAnsiTheme="minorHAnsi" w:cstheme="minorBidi"/>
          <w:noProof/>
          <w:color w:val="auto"/>
          <w:sz w:val="22"/>
          <w:lang w:bidi="ar-SA"/>
        </w:rPr>
      </w:pPr>
      <w:r>
        <w:fldChar w:fldCharType="begin"/>
      </w:r>
      <w:r w:rsidR="00ED342F">
        <w:instrText xml:space="preserve"> TOC \h \z \c "Table" </w:instrText>
      </w:r>
      <w:r>
        <w:fldChar w:fldCharType="separate"/>
      </w:r>
      <w:hyperlink w:anchor="_Toc91271516" w:history="1">
        <w:r w:rsidR="00A33F60" w:rsidRPr="00BA478B">
          <w:rPr>
            <w:rStyle w:val="Hyperlink"/>
            <w:noProof/>
          </w:rPr>
          <w:t>Table 1 Profile of Mutual Trust Bank</w:t>
        </w:r>
        <w:r w:rsidR="00A33F60">
          <w:rPr>
            <w:noProof/>
            <w:webHidden/>
          </w:rPr>
          <w:tab/>
        </w:r>
        <w:r>
          <w:rPr>
            <w:noProof/>
            <w:webHidden/>
          </w:rPr>
          <w:fldChar w:fldCharType="begin"/>
        </w:r>
        <w:r w:rsidR="00A33F60">
          <w:rPr>
            <w:noProof/>
            <w:webHidden/>
          </w:rPr>
          <w:instrText xml:space="preserve"> PAGEREF _Toc91271516 \h </w:instrText>
        </w:r>
        <w:r>
          <w:rPr>
            <w:noProof/>
            <w:webHidden/>
          </w:rPr>
        </w:r>
        <w:r>
          <w:rPr>
            <w:noProof/>
            <w:webHidden/>
          </w:rPr>
          <w:fldChar w:fldCharType="separate"/>
        </w:r>
        <w:r w:rsidR="00A33F60">
          <w:rPr>
            <w:noProof/>
            <w:webHidden/>
          </w:rPr>
          <w:t>8</w:t>
        </w:r>
        <w:r>
          <w:rPr>
            <w:noProof/>
            <w:webHidden/>
          </w:rPr>
          <w:fldChar w:fldCharType="end"/>
        </w:r>
      </w:hyperlink>
    </w:p>
    <w:p w14:paraId="7C573A90" w14:textId="77777777" w:rsidR="00A33F60" w:rsidRDefault="002700EF" w:rsidP="009B1C49">
      <w:pPr>
        <w:pStyle w:val="TableofFigures"/>
        <w:numPr>
          <w:ilvl w:val="0"/>
          <w:numId w:val="29"/>
        </w:numPr>
        <w:tabs>
          <w:tab w:val="right" w:leader="dot" w:pos="9350"/>
        </w:tabs>
        <w:rPr>
          <w:rFonts w:asciiTheme="minorHAnsi" w:eastAsiaTheme="minorEastAsia" w:hAnsiTheme="minorHAnsi" w:cstheme="minorBidi"/>
          <w:noProof/>
          <w:color w:val="auto"/>
          <w:sz w:val="22"/>
          <w:lang w:bidi="ar-SA"/>
        </w:rPr>
      </w:pPr>
      <w:hyperlink w:anchor="_Toc91271517" w:history="1">
        <w:r w:rsidR="00A33F60" w:rsidRPr="00BA478B">
          <w:rPr>
            <w:rStyle w:val="Hyperlink"/>
            <w:noProof/>
          </w:rPr>
          <w:t>Table 2 MTB is classified based on the features of its financing.</w:t>
        </w:r>
        <w:r w:rsidR="00A33F60">
          <w:rPr>
            <w:noProof/>
            <w:webHidden/>
          </w:rPr>
          <w:tab/>
        </w:r>
        <w:r w:rsidR="00DF151C">
          <w:rPr>
            <w:noProof/>
            <w:webHidden/>
          </w:rPr>
          <w:fldChar w:fldCharType="begin"/>
        </w:r>
        <w:r w:rsidR="00A33F60">
          <w:rPr>
            <w:noProof/>
            <w:webHidden/>
          </w:rPr>
          <w:instrText xml:space="preserve"> PAGEREF _Toc91271517 \h </w:instrText>
        </w:r>
        <w:r w:rsidR="00DF151C">
          <w:rPr>
            <w:noProof/>
            <w:webHidden/>
          </w:rPr>
        </w:r>
        <w:r w:rsidR="00DF151C">
          <w:rPr>
            <w:noProof/>
            <w:webHidden/>
          </w:rPr>
          <w:fldChar w:fldCharType="separate"/>
        </w:r>
        <w:r w:rsidR="00A33F60">
          <w:rPr>
            <w:noProof/>
            <w:webHidden/>
          </w:rPr>
          <w:t>14</w:t>
        </w:r>
        <w:r w:rsidR="00DF151C">
          <w:rPr>
            <w:noProof/>
            <w:webHidden/>
          </w:rPr>
          <w:fldChar w:fldCharType="end"/>
        </w:r>
      </w:hyperlink>
    </w:p>
    <w:p w14:paraId="396EA7F0" w14:textId="77777777" w:rsidR="00A33F60" w:rsidRDefault="002700EF" w:rsidP="009B1C49">
      <w:pPr>
        <w:pStyle w:val="TableofFigures"/>
        <w:numPr>
          <w:ilvl w:val="0"/>
          <w:numId w:val="29"/>
        </w:numPr>
        <w:tabs>
          <w:tab w:val="right" w:leader="dot" w:pos="9350"/>
        </w:tabs>
        <w:rPr>
          <w:rFonts w:asciiTheme="minorHAnsi" w:eastAsiaTheme="minorEastAsia" w:hAnsiTheme="minorHAnsi" w:cstheme="minorBidi"/>
          <w:noProof/>
          <w:color w:val="auto"/>
          <w:sz w:val="22"/>
          <w:lang w:bidi="ar-SA"/>
        </w:rPr>
      </w:pPr>
      <w:hyperlink w:anchor="_Toc91271518" w:history="1">
        <w:r w:rsidR="00A33F60" w:rsidRPr="00BA478B">
          <w:rPr>
            <w:rStyle w:val="Hyperlink"/>
            <w:noProof/>
          </w:rPr>
          <w:t>Table 3 Provisioning rate</w:t>
        </w:r>
        <w:r w:rsidR="00A33F60">
          <w:rPr>
            <w:noProof/>
            <w:webHidden/>
          </w:rPr>
          <w:tab/>
        </w:r>
        <w:r w:rsidR="00DF151C">
          <w:rPr>
            <w:noProof/>
            <w:webHidden/>
          </w:rPr>
          <w:fldChar w:fldCharType="begin"/>
        </w:r>
        <w:r w:rsidR="00A33F60">
          <w:rPr>
            <w:noProof/>
            <w:webHidden/>
          </w:rPr>
          <w:instrText xml:space="preserve"> PAGEREF _Toc91271518 \h </w:instrText>
        </w:r>
        <w:r w:rsidR="00DF151C">
          <w:rPr>
            <w:noProof/>
            <w:webHidden/>
          </w:rPr>
        </w:r>
        <w:r w:rsidR="00DF151C">
          <w:rPr>
            <w:noProof/>
            <w:webHidden/>
          </w:rPr>
          <w:fldChar w:fldCharType="separate"/>
        </w:r>
        <w:r w:rsidR="00A33F60">
          <w:rPr>
            <w:noProof/>
            <w:webHidden/>
          </w:rPr>
          <w:t>15</w:t>
        </w:r>
        <w:r w:rsidR="00DF151C">
          <w:rPr>
            <w:noProof/>
            <w:webHidden/>
          </w:rPr>
          <w:fldChar w:fldCharType="end"/>
        </w:r>
      </w:hyperlink>
    </w:p>
    <w:p w14:paraId="652D8551" w14:textId="77777777" w:rsidR="00A33F60" w:rsidRDefault="002700EF" w:rsidP="009B1C49">
      <w:pPr>
        <w:pStyle w:val="TableofFigures"/>
        <w:numPr>
          <w:ilvl w:val="0"/>
          <w:numId w:val="29"/>
        </w:numPr>
        <w:tabs>
          <w:tab w:val="right" w:leader="dot" w:pos="9350"/>
        </w:tabs>
        <w:rPr>
          <w:rFonts w:asciiTheme="minorHAnsi" w:eastAsiaTheme="minorEastAsia" w:hAnsiTheme="minorHAnsi" w:cstheme="minorBidi"/>
          <w:noProof/>
          <w:color w:val="auto"/>
          <w:sz w:val="22"/>
          <w:lang w:bidi="ar-SA"/>
        </w:rPr>
      </w:pPr>
      <w:hyperlink w:anchor="_Toc91271519" w:history="1">
        <w:r w:rsidR="00A33F60" w:rsidRPr="00BA478B">
          <w:rPr>
            <w:rStyle w:val="Hyperlink"/>
            <w:noProof/>
          </w:rPr>
          <w:t>Table 4 Allocate a certain amount of weight to the major risk factor</w:t>
        </w:r>
        <w:r w:rsidR="00A33F60">
          <w:rPr>
            <w:noProof/>
            <w:webHidden/>
          </w:rPr>
          <w:tab/>
        </w:r>
        <w:r w:rsidR="00DF151C">
          <w:rPr>
            <w:noProof/>
            <w:webHidden/>
          </w:rPr>
          <w:fldChar w:fldCharType="begin"/>
        </w:r>
        <w:r w:rsidR="00A33F60">
          <w:rPr>
            <w:noProof/>
            <w:webHidden/>
          </w:rPr>
          <w:instrText xml:space="preserve"> PAGEREF _Toc91271519 \h </w:instrText>
        </w:r>
        <w:r w:rsidR="00DF151C">
          <w:rPr>
            <w:noProof/>
            <w:webHidden/>
          </w:rPr>
        </w:r>
        <w:r w:rsidR="00DF151C">
          <w:rPr>
            <w:noProof/>
            <w:webHidden/>
          </w:rPr>
          <w:fldChar w:fldCharType="separate"/>
        </w:r>
        <w:r w:rsidR="00A33F60">
          <w:rPr>
            <w:noProof/>
            <w:webHidden/>
          </w:rPr>
          <w:t>25</w:t>
        </w:r>
        <w:r w:rsidR="00DF151C">
          <w:rPr>
            <w:noProof/>
            <w:webHidden/>
          </w:rPr>
          <w:fldChar w:fldCharType="end"/>
        </w:r>
      </w:hyperlink>
    </w:p>
    <w:p w14:paraId="1E605A2E" w14:textId="77777777" w:rsidR="00D24307" w:rsidRDefault="00DF151C" w:rsidP="002258AF">
      <w:r>
        <w:fldChar w:fldCharType="end"/>
      </w:r>
    </w:p>
    <w:p w14:paraId="717063CF" w14:textId="77777777" w:rsidR="00D24307" w:rsidRDefault="00D24307" w:rsidP="002258AF"/>
    <w:p w14:paraId="7FB1F8E0" w14:textId="77777777" w:rsidR="00FE6000" w:rsidRDefault="00DF151C" w:rsidP="009B1C49">
      <w:pPr>
        <w:pStyle w:val="TableofFigures"/>
        <w:numPr>
          <w:ilvl w:val="0"/>
          <w:numId w:val="29"/>
        </w:numPr>
        <w:tabs>
          <w:tab w:val="right" w:leader="dot" w:pos="9350"/>
        </w:tabs>
        <w:rPr>
          <w:rFonts w:asciiTheme="minorHAnsi" w:eastAsiaTheme="minorEastAsia" w:hAnsiTheme="minorHAnsi" w:cstheme="minorBidi"/>
          <w:noProof/>
          <w:color w:val="auto"/>
          <w:sz w:val="22"/>
          <w:lang w:bidi="ar-SA"/>
        </w:rPr>
      </w:pPr>
      <w:r>
        <w:fldChar w:fldCharType="begin"/>
      </w:r>
      <w:r w:rsidR="00FE6000">
        <w:instrText xml:space="preserve"> TOC \h \z \c "Figure" </w:instrText>
      </w:r>
      <w:r>
        <w:fldChar w:fldCharType="separate"/>
      </w:r>
      <w:hyperlink w:anchor="_Toc91375778" w:history="1">
        <w:r w:rsidR="00FE6000" w:rsidRPr="00D64A1B">
          <w:rPr>
            <w:rStyle w:val="Hyperlink"/>
            <w:noProof/>
          </w:rPr>
          <w:t>Figure 1 Bank structure and services of Mutual Trust Bank limited</w:t>
        </w:r>
        <w:r w:rsidR="00FE6000">
          <w:rPr>
            <w:noProof/>
            <w:webHidden/>
          </w:rPr>
          <w:tab/>
        </w:r>
        <w:r>
          <w:rPr>
            <w:noProof/>
            <w:webHidden/>
          </w:rPr>
          <w:fldChar w:fldCharType="begin"/>
        </w:r>
        <w:r w:rsidR="00FE6000">
          <w:rPr>
            <w:noProof/>
            <w:webHidden/>
          </w:rPr>
          <w:instrText xml:space="preserve"> PAGEREF _Toc91375778 \h </w:instrText>
        </w:r>
        <w:r>
          <w:rPr>
            <w:noProof/>
            <w:webHidden/>
          </w:rPr>
        </w:r>
        <w:r>
          <w:rPr>
            <w:noProof/>
            <w:webHidden/>
          </w:rPr>
          <w:fldChar w:fldCharType="separate"/>
        </w:r>
        <w:r w:rsidR="00FE6000">
          <w:rPr>
            <w:noProof/>
            <w:webHidden/>
          </w:rPr>
          <w:t>10</w:t>
        </w:r>
        <w:r>
          <w:rPr>
            <w:noProof/>
            <w:webHidden/>
          </w:rPr>
          <w:fldChar w:fldCharType="end"/>
        </w:r>
      </w:hyperlink>
    </w:p>
    <w:p w14:paraId="69A5B32A" w14:textId="77777777" w:rsidR="00FE6000" w:rsidRDefault="002700EF" w:rsidP="009B1C49">
      <w:pPr>
        <w:pStyle w:val="TableofFigures"/>
        <w:numPr>
          <w:ilvl w:val="0"/>
          <w:numId w:val="29"/>
        </w:numPr>
        <w:tabs>
          <w:tab w:val="right" w:leader="dot" w:pos="9350"/>
        </w:tabs>
        <w:rPr>
          <w:rFonts w:asciiTheme="minorHAnsi" w:eastAsiaTheme="minorEastAsia" w:hAnsiTheme="minorHAnsi" w:cstheme="minorBidi"/>
          <w:noProof/>
          <w:color w:val="auto"/>
          <w:sz w:val="22"/>
          <w:lang w:bidi="ar-SA"/>
        </w:rPr>
      </w:pPr>
      <w:hyperlink w:anchor="_Toc91375779" w:history="1">
        <w:r w:rsidR="00FE6000" w:rsidRPr="00D64A1B">
          <w:rPr>
            <w:rStyle w:val="Hyperlink"/>
            <w:noProof/>
          </w:rPr>
          <w:t>Figure 2 Factors considered for credit</w:t>
        </w:r>
        <w:r w:rsidR="00FE6000">
          <w:rPr>
            <w:noProof/>
            <w:webHidden/>
          </w:rPr>
          <w:tab/>
        </w:r>
        <w:r w:rsidR="00DF151C">
          <w:rPr>
            <w:noProof/>
            <w:webHidden/>
          </w:rPr>
          <w:fldChar w:fldCharType="begin"/>
        </w:r>
        <w:r w:rsidR="00FE6000">
          <w:rPr>
            <w:noProof/>
            <w:webHidden/>
          </w:rPr>
          <w:instrText xml:space="preserve"> PAGEREF _Toc91375779 \h </w:instrText>
        </w:r>
        <w:r w:rsidR="00DF151C">
          <w:rPr>
            <w:noProof/>
            <w:webHidden/>
          </w:rPr>
        </w:r>
        <w:r w:rsidR="00DF151C">
          <w:rPr>
            <w:noProof/>
            <w:webHidden/>
          </w:rPr>
          <w:fldChar w:fldCharType="separate"/>
        </w:r>
        <w:r w:rsidR="00FE6000">
          <w:rPr>
            <w:noProof/>
            <w:webHidden/>
          </w:rPr>
          <w:t>12</w:t>
        </w:r>
        <w:r w:rsidR="00DF151C">
          <w:rPr>
            <w:noProof/>
            <w:webHidden/>
          </w:rPr>
          <w:fldChar w:fldCharType="end"/>
        </w:r>
      </w:hyperlink>
    </w:p>
    <w:p w14:paraId="14D753F6" w14:textId="77777777" w:rsidR="00FE6000" w:rsidRDefault="002700EF" w:rsidP="009B1C49">
      <w:pPr>
        <w:pStyle w:val="TableofFigures"/>
        <w:numPr>
          <w:ilvl w:val="0"/>
          <w:numId w:val="29"/>
        </w:numPr>
        <w:tabs>
          <w:tab w:val="right" w:leader="dot" w:pos="9350"/>
        </w:tabs>
        <w:rPr>
          <w:rFonts w:asciiTheme="minorHAnsi" w:eastAsiaTheme="minorEastAsia" w:hAnsiTheme="minorHAnsi" w:cstheme="minorBidi"/>
          <w:noProof/>
          <w:color w:val="auto"/>
          <w:sz w:val="22"/>
          <w:lang w:bidi="ar-SA"/>
        </w:rPr>
      </w:pPr>
      <w:hyperlink w:anchor="_Toc91375780" w:history="1">
        <w:r w:rsidR="00FE6000" w:rsidRPr="00D64A1B">
          <w:rPr>
            <w:rStyle w:val="Hyperlink"/>
            <w:noProof/>
          </w:rPr>
          <w:t>Figure 3 Sanction of MTBL'S credit management</w:t>
        </w:r>
        <w:r w:rsidR="00FE6000">
          <w:rPr>
            <w:noProof/>
            <w:webHidden/>
          </w:rPr>
          <w:tab/>
        </w:r>
        <w:r w:rsidR="00DF151C">
          <w:rPr>
            <w:noProof/>
            <w:webHidden/>
          </w:rPr>
          <w:fldChar w:fldCharType="begin"/>
        </w:r>
        <w:r w:rsidR="00FE6000">
          <w:rPr>
            <w:noProof/>
            <w:webHidden/>
          </w:rPr>
          <w:instrText xml:space="preserve"> PAGEREF _Toc91375780 \h </w:instrText>
        </w:r>
        <w:r w:rsidR="00DF151C">
          <w:rPr>
            <w:noProof/>
            <w:webHidden/>
          </w:rPr>
        </w:r>
        <w:r w:rsidR="00DF151C">
          <w:rPr>
            <w:noProof/>
            <w:webHidden/>
          </w:rPr>
          <w:fldChar w:fldCharType="separate"/>
        </w:r>
        <w:r w:rsidR="00FE6000">
          <w:rPr>
            <w:noProof/>
            <w:webHidden/>
          </w:rPr>
          <w:t>21</w:t>
        </w:r>
        <w:r w:rsidR="00DF151C">
          <w:rPr>
            <w:noProof/>
            <w:webHidden/>
          </w:rPr>
          <w:fldChar w:fldCharType="end"/>
        </w:r>
      </w:hyperlink>
    </w:p>
    <w:p w14:paraId="23BCC7F4" w14:textId="77777777" w:rsidR="00FE6000" w:rsidRDefault="002700EF" w:rsidP="009B1C49">
      <w:pPr>
        <w:pStyle w:val="TableofFigures"/>
        <w:numPr>
          <w:ilvl w:val="0"/>
          <w:numId w:val="29"/>
        </w:numPr>
        <w:tabs>
          <w:tab w:val="right" w:leader="dot" w:pos="9350"/>
        </w:tabs>
        <w:rPr>
          <w:rFonts w:asciiTheme="minorHAnsi" w:eastAsiaTheme="minorEastAsia" w:hAnsiTheme="minorHAnsi" w:cstheme="minorBidi"/>
          <w:noProof/>
          <w:color w:val="auto"/>
          <w:sz w:val="22"/>
          <w:lang w:bidi="ar-SA"/>
        </w:rPr>
      </w:pPr>
      <w:hyperlink w:anchor="_Toc91375781" w:history="1">
        <w:r w:rsidR="00FE6000" w:rsidRPr="00D64A1B">
          <w:rPr>
            <w:rStyle w:val="Hyperlink"/>
            <w:noProof/>
          </w:rPr>
          <w:t>Figure 4 Recovery Procedure</w:t>
        </w:r>
        <w:r w:rsidR="00FE6000">
          <w:rPr>
            <w:noProof/>
            <w:webHidden/>
          </w:rPr>
          <w:tab/>
        </w:r>
        <w:r w:rsidR="00DF151C">
          <w:rPr>
            <w:noProof/>
            <w:webHidden/>
          </w:rPr>
          <w:fldChar w:fldCharType="begin"/>
        </w:r>
        <w:r w:rsidR="00FE6000">
          <w:rPr>
            <w:noProof/>
            <w:webHidden/>
          </w:rPr>
          <w:instrText xml:space="preserve"> PAGEREF _Toc91375781 \h </w:instrText>
        </w:r>
        <w:r w:rsidR="00DF151C">
          <w:rPr>
            <w:noProof/>
            <w:webHidden/>
          </w:rPr>
        </w:r>
        <w:r w:rsidR="00DF151C">
          <w:rPr>
            <w:noProof/>
            <w:webHidden/>
          </w:rPr>
          <w:fldChar w:fldCharType="separate"/>
        </w:r>
        <w:r w:rsidR="00FE6000">
          <w:rPr>
            <w:noProof/>
            <w:webHidden/>
          </w:rPr>
          <w:t>25</w:t>
        </w:r>
        <w:r w:rsidR="00DF151C">
          <w:rPr>
            <w:noProof/>
            <w:webHidden/>
          </w:rPr>
          <w:fldChar w:fldCharType="end"/>
        </w:r>
      </w:hyperlink>
    </w:p>
    <w:p w14:paraId="1C4FAF57" w14:textId="77777777" w:rsidR="00FE6000" w:rsidRDefault="002700EF" w:rsidP="009B1C49">
      <w:pPr>
        <w:pStyle w:val="TableofFigures"/>
        <w:numPr>
          <w:ilvl w:val="0"/>
          <w:numId w:val="29"/>
        </w:numPr>
        <w:tabs>
          <w:tab w:val="right" w:leader="dot" w:pos="9350"/>
        </w:tabs>
        <w:rPr>
          <w:rFonts w:asciiTheme="minorHAnsi" w:eastAsiaTheme="minorEastAsia" w:hAnsiTheme="minorHAnsi" w:cstheme="minorBidi"/>
          <w:noProof/>
          <w:color w:val="auto"/>
          <w:sz w:val="22"/>
          <w:lang w:bidi="ar-SA"/>
        </w:rPr>
      </w:pPr>
      <w:hyperlink w:anchor="_Toc91375782" w:history="1">
        <w:r w:rsidR="00FE6000" w:rsidRPr="00D64A1B">
          <w:rPr>
            <w:rStyle w:val="Hyperlink"/>
            <w:noProof/>
          </w:rPr>
          <w:t>Figure 5 Account Opening</w:t>
        </w:r>
        <w:r w:rsidR="00FE6000">
          <w:rPr>
            <w:noProof/>
            <w:webHidden/>
          </w:rPr>
          <w:tab/>
        </w:r>
        <w:r w:rsidR="00DF151C">
          <w:rPr>
            <w:noProof/>
            <w:webHidden/>
          </w:rPr>
          <w:fldChar w:fldCharType="begin"/>
        </w:r>
        <w:r w:rsidR="00FE6000">
          <w:rPr>
            <w:noProof/>
            <w:webHidden/>
          </w:rPr>
          <w:instrText xml:space="preserve"> PAGEREF _Toc91375782 \h </w:instrText>
        </w:r>
        <w:r w:rsidR="00DF151C">
          <w:rPr>
            <w:noProof/>
            <w:webHidden/>
          </w:rPr>
        </w:r>
        <w:r w:rsidR="00DF151C">
          <w:rPr>
            <w:noProof/>
            <w:webHidden/>
          </w:rPr>
          <w:fldChar w:fldCharType="separate"/>
        </w:r>
        <w:r w:rsidR="00FE6000">
          <w:rPr>
            <w:noProof/>
            <w:webHidden/>
          </w:rPr>
          <w:t>30</w:t>
        </w:r>
        <w:r w:rsidR="00DF151C">
          <w:rPr>
            <w:noProof/>
            <w:webHidden/>
          </w:rPr>
          <w:fldChar w:fldCharType="end"/>
        </w:r>
      </w:hyperlink>
    </w:p>
    <w:p w14:paraId="38064BF6" w14:textId="77777777" w:rsidR="002258AF" w:rsidRDefault="00DF151C" w:rsidP="002258AF">
      <w:r>
        <w:fldChar w:fldCharType="end"/>
      </w:r>
    </w:p>
    <w:p w14:paraId="649CEE69" w14:textId="77777777" w:rsidR="002258AF" w:rsidRDefault="002258AF" w:rsidP="002258AF"/>
    <w:p w14:paraId="73732E5F" w14:textId="77777777" w:rsidR="00095688" w:rsidRDefault="00095688" w:rsidP="002258AF"/>
    <w:p w14:paraId="24C6F8DC" w14:textId="77777777" w:rsidR="002258AF" w:rsidRPr="00A33F60" w:rsidRDefault="002258AF" w:rsidP="00A33F60"/>
    <w:p w14:paraId="0045DDA0" w14:textId="77777777" w:rsidR="002258AF" w:rsidRDefault="002258AF" w:rsidP="002258AF"/>
    <w:p w14:paraId="13540477" w14:textId="77777777" w:rsidR="002258AF" w:rsidRDefault="002258AF" w:rsidP="002258AF"/>
    <w:p w14:paraId="193C0BB2" w14:textId="77777777" w:rsidR="002258AF" w:rsidRDefault="002258AF" w:rsidP="002258AF"/>
    <w:p w14:paraId="2F9971EE" w14:textId="77777777" w:rsidR="002258AF" w:rsidRDefault="002258AF" w:rsidP="002258AF"/>
    <w:p w14:paraId="2CB48153" w14:textId="77777777" w:rsidR="002258AF" w:rsidRDefault="002258AF" w:rsidP="002258AF"/>
    <w:p w14:paraId="23D20C3E" w14:textId="77777777" w:rsidR="002258AF" w:rsidRDefault="002258AF" w:rsidP="002258AF"/>
    <w:p w14:paraId="4C2C7E1D" w14:textId="77777777" w:rsidR="002258AF" w:rsidRDefault="002258AF" w:rsidP="002258AF"/>
    <w:p w14:paraId="61EF0556" w14:textId="77777777" w:rsidR="002258AF" w:rsidRDefault="002258AF" w:rsidP="002258AF"/>
    <w:p w14:paraId="29AC962D" w14:textId="77777777" w:rsidR="002258AF" w:rsidRDefault="002258AF" w:rsidP="002258AF"/>
    <w:p w14:paraId="5D09FF55" w14:textId="77777777" w:rsidR="002258AF" w:rsidRDefault="002258AF" w:rsidP="002258AF"/>
    <w:p w14:paraId="6395488D" w14:textId="77777777" w:rsidR="002258AF" w:rsidRDefault="002258AF" w:rsidP="002258AF"/>
    <w:p w14:paraId="710D3FE8" w14:textId="77777777" w:rsidR="005742FB" w:rsidRDefault="005742FB" w:rsidP="002258AF"/>
    <w:p w14:paraId="24599CB2" w14:textId="77777777" w:rsidR="002258AF" w:rsidRDefault="002258AF" w:rsidP="002258AF"/>
    <w:p w14:paraId="1CDD246B" w14:textId="77777777" w:rsidR="002258AF" w:rsidRDefault="00CA32FB" w:rsidP="00CA32FB">
      <w:pPr>
        <w:pStyle w:val="Heading1"/>
        <w:jc w:val="center"/>
        <w:rPr>
          <w:color w:val="002060"/>
        </w:rPr>
      </w:pPr>
      <w:bookmarkStart w:id="41" w:name="_Toc100033594"/>
      <w:bookmarkStart w:id="42" w:name="_Toc101693012"/>
      <w:r w:rsidRPr="00356F5C">
        <w:rPr>
          <w:color w:val="002060"/>
        </w:rPr>
        <w:lastRenderedPageBreak/>
        <w:t>ABBREVIATIONS</w:t>
      </w:r>
      <w:bookmarkEnd w:id="41"/>
      <w:bookmarkEnd w:id="42"/>
    </w:p>
    <w:p w14:paraId="6ACAE8D9" w14:textId="77777777" w:rsidR="00356F5C" w:rsidRPr="00356F5C" w:rsidRDefault="00356F5C" w:rsidP="00356F5C">
      <w:pPr>
        <w:rPr>
          <w:lang w:bidi="ar-SA"/>
        </w:rPr>
      </w:pPr>
    </w:p>
    <w:p w14:paraId="0553ADB8" w14:textId="77777777" w:rsidR="002258AF" w:rsidRDefault="002258AF" w:rsidP="002258AF"/>
    <w:tbl>
      <w:tblPr>
        <w:tblStyle w:val="ColorfulShading-Accent5"/>
        <w:tblW w:w="0" w:type="auto"/>
        <w:tblLook w:val="04A0" w:firstRow="1" w:lastRow="0" w:firstColumn="1" w:lastColumn="0" w:noHBand="0" w:noVBand="1"/>
      </w:tblPr>
      <w:tblGrid>
        <w:gridCol w:w="1756"/>
        <w:gridCol w:w="7820"/>
      </w:tblGrid>
      <w:tr w:rsidR="000F4B09" w14:paraId="5F15B9E9" w14:textId="77777777" w:rsidTr="00356F5C">
        <w:trPr>
          <w:cnfStyle w:val="100000000000" w:firstRow="1" w:lastRow="0" w:firstColumn="0" w:lastColumn="0" w:oddVBand="0" w:evenVBand="0" w:oddHBand="0" w:evenHBand="0" w:firstRowFirstColumn="0" w:firstRowLastColumn="0" w:lastRowFirstColumn="0" w:lastRowLastColumn="0"/>
          <w:trHeight w:val="458"/>
        </w:trPr>
        <w:tc>
          <w:tcPr>
            <w:cnfStyle w:val="001000000100" w:firstRow="0" w:lastRow="0" w:firstColumn="1" w:lastColumn="0" w:oddVBand="0" w:evenVBand="0" w:oddHBand="0" w:evenHBand="0" w:firstRowFirstColumn="1" w:firstRowLastColumn="0" w:lastRowFirstColumn="0" w:lastRowLastColumn="0"/>
            <w:tcW w:w="1543" w:type="dxa"/>
          </w:tcPr>
          <w:p w14:paraId="763C1A12" w14:textId="77777777" w:rsidR="000F4B09" w:rsidRPr="00356F5C" w:rsidRDefault="000F4B09" w:rsidP="002258AF">
            <w:pPr>
              <w:rPr>
                <w:b w:val="0"/>
                <w:color w:val="002060"/>
                <w:sz w:val="36"/>
                <w:szCs w:val="36"/>
              </w:rPr>
            </w:pPr>
            <w:r w:rsidRPr="00356F5C">
              <w:rPr>
                <w:b w:val="0"/>
                <w:color w:val="002060"/>
                <w:sz w:val="36"/>
                <w:szCs w:val="36"/>
              </w:rPr>
              <w:t xml:space="preserve">Particulars </w:t>
            </w:r>
          </w:p>
        </w:tc>
        <w:tc>
          <w:tcPr>
            <w:tcW w:w="7835" w:type="dxa"/>
          </w:tcPr>
          <w:p w14:paraId="7AC12783" w14:textId="77777777" w:rsidR="000F4B09" w:rsidRPr="00356F5C" w:rsidRDefault="00356F5C" w:rsidP="00356F5C">
            <w:pPr>
              <w:tabs>
                <w:tab w:val="left" w:pos="497"/>
                <w:tab w:val="center" w:pos="3712"/>
              </w:tabs>
              <w:jc w:val="left"/>
              <w:cnfStyle w:val="100000000000" w:firstRow="1" w:lastRow="0" w:firstColumn="0" w:lastColumn="0" w:oddVBand="0" w:evenVBand="0" w:oddHBand="0" w:evenHBand="0" w:firstRowFirstColumn="0" w:firstRowLastColumn="0" w:lastRowFirstColumn="0" w:lastRowLastColumn="0"/>
              <w:rPr>
                <w:b w:val="0"/>
                <w:color w:val="002060"/>
                <w:sz w:val="36"/>
                <w:szCs w:val="36"/>
              </w:rPr>
            </w:pPr>
            <w:r>
              <w:rPr>
                <w:b w:val="0"/>
                <w:color w:val="002060"/>
                <w:sz w:val="36"/>
                <w:szCs w:val="36"/>
              </w:rPr>
              <w:tab/>
            </w:r>
            <w:r>
              <w:rPr>
                <w:b w:val="0"/>
                <w:color w:val="002060"/>
                <w:sz w:val="36"/>
                <w:szCs w:val="36"/>
              </w:rPr>
              <w:tab/>
            </w:r>
            <w:r w:rsidR="000F4B09" w:rsidRPr="00356F5C">
              <w:rPr>
                <w:b w:val="0"/>
                <w:color w:val="002060"/>
                <w:sz w:val="36"/>
                <w:szCs w:val="36"/>
              </w:rPr>
              <w:t>Abbreviations</w:t>
            </w:r>
          </w:p>
        </w:tc>
      </w:tr>
      <w:tr w:rsidR="006B4C08" w14:paraId="38114A5C" w14:textId="77777777" w:rsidTr="00356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dxa"/>
          </w:tcPr>
          <w:p w14:paraId="5F89FA15" w14:textId="77777777" w:rsidR="006B4C08" w:rsidRPr="00356F5C" w:rsidRDefault="00B91514" w:rsidP="00356F5C">
            <w:pPr>
              <w:spacing w:line="720" w:lineRule="auto"/>
              <w:jc w:val="center"/>
              <w:rPr>
                <w:b/>
                <w:color w:val="FFFF00"/>
                <w:szCs w:val="24"/>
              </w:rPr>
            </w:pPr>
            <w:r>
              <w:rPr>
                <w:b/>
                <w:color w:val="FFFF00"/>
                <w:szCs w:val="24"/>
              </w:rPr>
              <w:t>ACH</w:t>
            </w:r>
          </w:p>
        </w:tc>
        <w:tc>
          <w:tcPr>
            <w:tcW w:w="7835" w:type="dxa"/>
          </w:tcPr>
          <w:p w14:paraId="4B4BDAAF" w14:textId="77777777" w:rsidR="006B4C08" w:rsidRPr="00356F5C" w:rsidRDefault="00B91514" w:rsidP="00356F5C">
            <w:pPr>
              <w:spacing w:line="720" w:lineRule="auto"/>
              <w:jc w:val="center"/>
              <w:cnfStyle w:val="000000100000" w:firstRow="0" w:lastRow="0" w:firstColumn="0" w:lastColumn="0" w:oddVBand="0" w:evenVBand="0" w:oddHBand="1" w:evenHBand="0" w:firstRowFirstColumn="0" w:firstRowLastColumn="0" w:lastRowFirstColumn="0" w:lastRowLastColumn="0"/>
              <w:rPr>
                <w:b/>
                <w:color w:val="auto"/>
                <w:szCs w:val="24"/>
              </w:rPr>
            </w:pPr>
            <w:r>
              <w:rPr>
                <w:b/>
                <w:color w:val="auto"/>
                <w:szCs w:val="24"/>
              </w:rPr>
              <w:t>Automatic Clearing House.</w:t>
            </w:r>
          </w:p>
        </w:tc>
      </w:tr>
      <w:tr w:rsidR="006B4C08" w14:paraId="74C9140D" w14:textId="77777777" w:rsidTr="00356F5C">
        <w:tc>
          <w:tcPr>
            <w:cnfStyle w:val="001000000000" w:firstRow="0" w:lastRow="0" w:firstColumn="1" w:lastColumn="0" w:oddVBand="0" w:evenVBand="0" w:oddHBand="0" w:evenHBand="0" w:firstRowFirstColumn="0" w:firstRowLastColumn="0" w:lastRowFirstColumn="0" w:lastRowLastColumn="0"/>
            <w:tcW w:w="1543" w:type="dxa"/>
          </w:tcPr>
          <w:p w14:paraId="0A5E7CA6" w14:textId="77777777" w:rsidR="006B4C08" w:rsidRPr="00356F5C" w:rsidRDefault="00441748" w:rsidP="00356F5C">
            <w:pPr>
              <w:spacing w:line="720" w:lineRule="auto"/>
              <w:jc w:val="center"/>
              <w:rPr>
                <w:b/>
                <w:color w:val="FFFF00"/>
                <w:szCs w:val="24"/>
              </w:rPr>
            </w:pPr>
            <w:r>
              <w:rPr>
                <w:b/>
                <w:color w:val="FFFF00"/>
                <w:szCs w:val="24"/>
              </w:rPr>
              <w:t>APRs</w:t>
            </w:r>
          </w:p>
        </w:tc>
        <w:tc>
          <w:tcPr>
            <w:tcW w:w="7835" w:type="dxa"/>
          </w:tcPr>
          <w:p w14:paraId="65E09BE2" w14:textId="77777777" w:rsidR="006B4C08" w:rsidRPr="00356F5C" w:rsidRDefault="00441748" w:rsidP="00356F5C">
            <w:pPr>
              <w:spacing w:line="720" w:lineRule="auto"/>
              <w:jc w:val="center"/>
              <w:cnfStyle w:val="000000000000" w:firstRow="0" w:lastRow="0" w:firstColumn="0" w:lastColumn="0" w:oddVBand="0" w:evenVBand="0" w:oddHBand="0" w:evenHBand="0" w:firstRowFirstColumn="0" w:firstRowLastColumn="0" w:lastRowFirstColumn="0" w:lastRowLastColumn="0"/>
              <w:rPr>
                <w:b/>
                <w:color w:val="auto"/>
                <w:szCs w:val="24"/>
              </w:rPr>
            </w:pPr>
            <w:r>
              <w:rPr>
                <w:b/>
                <w:color w:val="auto"/>
                <w:szCs w:val="24"/>
              </w:rPr>
              <w:t>Annual Performance reports.</w:t>
            </w:r>
          </w:p>
        </w:tc>
      </w:tr>
      <w:tr w:rsidR="006B4C08" w14:paraId="715759A9" w14:textId="77777777" w:rsidTr="00356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dxa"/>
          </w:tcPr>
          <w:p w14:paraId="61132697" w14:textId="77777777" w:rsidR="006B4C08" w:rsidRPr="00356F5C" w:rsidRDefault="00441748" w:rsidP="00356F5C">
            <w:pPr>
              <w:spacing w:line="720" w:lineRule="auto"/>
              <w:jc w:val="center"/>
              <w:rPr>
                <w:b/>
                <w:color w:val="FFFF00"/>
                <w:szCs w:val="24"/>
              </w:rPr>
            </w:pPr>
            <w:r>
              <w:rPr>
                <w:b/>
                <w:color w:val="FFFF00"/>
                <w:szCs w:val="24"/>
              </w:rPr>
              <w:t>BOD</w:t>
            </w:r>
          </w:p>
        </w:tc>
        <w:tc>
          <w:tcPr>
            <w:tcW w:w="7835" w:type="dxa"/>
          </w:tcPr>
          <w:p w14:paraId="36BC500A" w14:textId="77777777" w:rsidR="006B4C08" w:rsidRPr="00356F5C" w:rsidRDefault="00441748" w:rsidP="00356F5C">
            <w:pPr>
              <w:spacing w:line="720" w:lineRule="auto"/>
              <w:jc w:val="center"/>
              <w:cnfStyle w:val="000000100000" w:firstRow="0" w:lastRow="0" w:firstColumn="0" w:lastColumn="0" w:oddVBand="0" w:evenVBand="0" w:oddHBand="1" w:evenHBand="0" w:firstRowFirstColumn="0" w:firstRowLastColumn="0" w:lastRowFirstColumn="0" w:lastRowLastColumn="0"/>
              <w:rPr>
                <w:b/>
                <w:color w:val="auto"/>
                <w:szCs w:val="24"/>
              </w:rPr>
            </w:pPr>
            <w:r>
              <w:rPr>
                <w:b/>
                <w:color w:val="auto"/>
                <w:szCs w:val="24"/>
              </w:rPr>
              <w:t>Bank Over Draft.</w:t>
            </w:r>
          </w:p>
        </w:tc>
      </w:tr>
      <w:tr w:rsidR="006B4C08" w14:paraId="3A20980D" w14:textId="77777777" w:rsidTr="00356F5C">
        <w:tc>
          <w:tcPr>
            <w:cnfStyle w:val="001000000000" w:firstRow="0" w:lastRow="0" w:firstColumn="1" w:lastColumn="0" w:oddVBand="0" w:evenVBand="0" w:oddHBand="0" w:evenHBand="0" w:firstRowFirstColumn="0" w:firstRowLastColumn="0" w:lastRowFirstColumn="0" w:lastRowLastColumn="0"/>
            <w:tcW w:w="1543" w:type="dxa"/>
          </w:tcPr>
          <w:p w14:paraId="3F1793EB" w14:textId="77777777" w:rsidR="006B4C08" w:rsidRPr="00356F5C" w:rsidRDefault="00441748" w:rsidP="00356F5C">
            <w:pPr>
              <w:spacing w:line="720" w:lineRule="auto"/>
              <w:jc w:val="center"/>
              <w:rPr>
                <w:b/>
                <w:color w:val="FFFF00"/>
                <w:szCs w:val="24"/>
              </w:rPr>
            </w:pPr>
            <w:r>
              <w:rPr>
                <w:b/>
                <w:color w:val="FFFF00"/>
                <w:szCs w:val="24"/>
              </w:rPr>
              <w:t>AML</w:t>
            </w:r>
          </w:p>
        </w:tc>
        <w:tc>
          <w:tcPr>
            <w:tcW w:w="7835" w:type="dxa"/>
          </w:tcPr>
          <w:p w14:paraId="06926B07" w14:textId="77777777" w:rsidR="006B4C08" w:rsidRPr="00356F5C" w:rsidRDefault="00441748" w:rsidP="00356F5C">
            <w:pPr>
              <w:spacing w:line="720" w:lineRule="auto"/>
              <w:jc w:val="center"/>
              <w:cnfStyle w:val="000000000000" w:firstRow="0" w:lastRow="0" w:firstColumn="0" w:lastColumn="0" w:oddVBand="0" w:evenVBand="0" w:oddHBand="0" w:evenHBand="0" w:firstRowFirstColumn="0" w:firstRowLastColumn="0" w:lastRowFirstColumn="0" w:lastRowLastColumn="0"/>
              <w:rPr>
                <w:b/>
                <w:color w:val="auto"/>
                <w:szCs w:val="24"/>
              </w:rPr>
            </w:pPr>
            <w:r>
              <w:rPr>
                <w:b/>
                <w:color w:val="auto"/>
                <w:szCs w:val="24"/>
              </w:rPr>
              <w:t>Anti Money Laundering.</w:t>
            </w:r>
          </w:p>
        </w:tc>
      </w:tr>
      <w:tr w:rsidR="006B4C08" w14:paraId="0F721BD8" w14:textId="77777777" w:rsidTr="00356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dxa"/>
          </w:tcPr>
          <w:p w14:paraId="0F760085" w14:textId="77777777" w:rsidR="00500988" w:rsidRPr="00356F5C" w:rsidRDefault="00B503DB" w:rsidP="00356F5C">
            <w:pPr>
              <w:spacing w:line="720" w:lineRule="auto"/>
              <w:jc w:val="center"/>
              <w:rPr>
                <w:b/>
                <w:color w:val="FFFF00"/>
                <w:szCs w:val="24"/>
              </w:rPr>
            </w:pPr>
            <w:r>
              <w:rPr>
                <w:b/>
                <w:color w:val="FFFF00"/>
                <w:szCs w:val="24"/>
              </w:rPr>
              <w:t>DC</w:t>
            </w:r>
          </w:p>
        </w:tc>
        <w:tc>
          <w:tcPr>
            <w:tcW w:w="7835" w:type="dxa"/>
          </w:tcPr>
          <w:p w14:paraId="3CFEA0F8" w14:textId="77777777" w:rsidR="006B4C08" w:rsidRPr="00356F5C" w:rsidRDefault="00B503DB" w:rsidP="00356F5C">
            <w:pPr>
              <w:spacing w:line="720" w:lineRule="auto"/>
              <w:jc w:val="center"/>
              <w:cnfStyle w:val="000000100000" w:firstRow="0" w:lastRow="0" w:firstColumn="0" w:lastColumn="0" w:oddVBand="0" w:evenVBand="0" w:oddHBand="1" w:evenHBand="0" w:firstRowFirstColumn="0" w:firstRowLastColumn="0" w:lastRowFirstColumn="0" w:lastRowLastColumn="0"/>
              <w:rPr>
                <w:b/>
                <w:color w:val="auto"/>
                <w:szCs w:val="24"/>
              </w:rPr>
            </w:pPr>
            <w:r>
              <w:rPr>
                <w:b/>
                <w:color w:val="auto"/>
                <w:szCs w:val="24"/>
              </w:rPr>
              <w:t>Debit Card.</w:t>
            </w:r>
          </w:p>
        </w:tc>
      </w:tr>
      <w:tr w:rsidR="00500988" w14:paraId="3D45D15F" w14:textId="77777777" w:rsidTr="00356F5C">
        <w:tc>
          <w:tcPr>
            <w:cnfStyle w:val="001000000000" w:firstRow="0" w:lastRow="0" w:firstColumn="1" w:lastColumn="0" w:oddVBand="0" w:evenVBand="0" w:oddHBand="0" w:evenHBand="0" w:firstRowFirstColumn="0" w:firstRowLastColumn="0" w:lastRowFirstColumn="0" w:lastRowLastColumn="0"/>
            <w:tcW w:w="1543" w:type="dxa"/>
          </w:tcPr>
          <w:p w14:paraId="27A2E777" w14:textId="77777777" w:rsidR="00500988" w:rsidRPr="00356F5C" w:rsidRDefault="00B503DB" w:rsidP="00356F5C">
            <w:pPr>
              <w:spacing w:line="720" w:lineRule="auto"/>
              <w:jc w:val="center"/>
              <w:rPr>
                <w:b/>
                <w:color w:val="FFFF00"/>
                <w:szCs w:val="24"/>
              </w:rPr>
            </w:pPr>
            <w:r>
              <w:rPr>
                <w:b/>
                <w:color w:val="FFFF00"/>
                <w:szCs w:val="24"/>
              </w:rPr>
              <w:t>CC</w:t>
            </w:r>
          </w:p>
        </w:tc>
        <w:tc>
          <w:tcPr>
            <w:tcW w:w="7835" w:type="dxa"/>
          </w:tcPr>
          <w:p w14:paraId="2F968A56" w14:textId="77777777" w:rsidR="00500988" w:rsidRPr="00356F5C" w:rsidRDefault="00B503DB" w:rsidP="00356F5C">
            <w:pPr>
              <w:spacing w:line="720" w:lineRule="auto"/>
              <w:jc w:val="center"/>
              <w:cnfStyle w:val="000000000000" w:firstRow="0" w:lastRow="0" w:firstColumn="0" w:lastColumn="0" w:oddVBand="0" w:evenVBand="0" w:oddHBand="0" w:evenHBand="0" w:firstRowFirstColumn="0" w:firstRowLastColumn="0" w:lastRowFirstColumn="0" w:lastRowLastColumn="0"/>
              <w:rPr>
                <w:b/>
                <w:color w:val="auto"/>
                <w:szCs w:val="24"/>
              </w:rPr>
            </w:pPr>
            <w:r>
              <w:rPr>
                <w:b/>
                <w:color w:val="auto"/>
                <w:szCs w:val="24"/>
              </w:rPr>
              <w:t>Credit Card.</w:t>
            </w:r>
          </w:p>
        </w:tc>
      </w:tr>
      <w:tr w:rsidR="00567CAD" w14:paraId="1D94A9E8" w14:textId="77777777" w:rsidTr="00356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dxa"/>
          </w:tcPr>
          <w:p w14:paraId="3A7DF1F8" w14:textId="77777777" w:rsidR="00567CAD" w:rsidRPr="00356F5C" w:rsidRDefault="00B503DB" w:rsidP="00356F5C">
            <w:pPr>
              <w:spacing w:line="720" w:lineRule="auto"/>
              <w:jc w:val="center"/>
              <w:rPr>
                <w:b/>
                <w:color w:val="FFFF00"/>
                <w:szCs w:val="24"/>
              </w:rPr>
            </w:pPr>
            <w:r>
              <w:rPr>
                <w:b/>
                <w:color w:val="FFFF00"/>
                <w:szCs w:val="24"/>
              </w:rPr>
              <w:t>CRG</w:t>
            </w:r>
          </w:p>
        </w:tc>
        <w:tc>
          <w:tcPr>
            <w:tcW w:w="7835" w:type="dxa"/>
          </w:tcPr>
          <w:p w14:paraId="0CB88360" w14:textId="77777777" w:rsidR="00567CAD" w:rsidRPr="00356F5C" w:rsidRDefault="00B503DB" w:rsidP="00356F5C">
            <w:pPr>
              <w:spacing w:line="720" w:lineRule="auto"/>
              <w:jc w:val="center"/>
              <w:cnfStyle w:val="000000100000" w:firstRow="0" w:lastRow="0" w:firstColumn="0" w:lastColumn="0" w:oddVBand="0" w:evenVBand="0" w:oddHBand="1" w:evenHBand="0" w:firstRowFirstColumn="0" w:firstRowLastColumn="0" w:lastRowFirstColumn="0" w:lastRowLastColumn="0"/>
              <w:rPr>
                <w:b/>
                <w:color w:val="auto"/>
                <w:szCs w:val="24"/>
              </w:rPr>
            </w:pPr>
            <w:r>
              <w:rPr>
                <w:b/>
                <w:color w:val="auto"/>
                <w:szCs w:val="24"/>
              </w:rPr>
              <w:t>Credit Risk Grading.</w:t>
            </w:r>
          </w:p>
        </w:tc>
      </w:tr>
    </w:tbl>
    <w:p w14:paraId="6B46ED50" w14:textId="77777777" w:rsidR="002258AF" w:rsidRDefault="002258AF" w:rsidP="002258AF"/>
    <w:p w14:paraId="1B0B1392" w14:textId="77777777" w:rsidR="002258AF" w:rsidRDefault="002258AF" w:rsidP="00567CAD">
      <w:pPr>
        <w:jc w:val="center"/>
      </w:pPr>
    </w:p>
    <w:p w14:paraId="12FA851C" w14:textId="77777777" w:rsidR="002258AF" w:rsidRDefault="000F4B09" w:rsidP="000F4B09">
      <w:pPr>
        <w:tabs>
          <w:tab w:val="left" w:pos="2492"/>
        </w:tabs>
      </w:pPr>
      <w:r>
        <w:tab/>
      </w:r>
    </w:p>
    <w:p w14:paraId="2FD13813" w14:textId="77777777" w:rsidR="002258AF" w:rsidRDefault="002258AF" w:rsidP="002258AF"/>
    <w:p w14:paraId="0860ED86" w14:textId="77777777" w:rsidR="002258AF" w:rsidRDefault="002258AF" w:rsidP="002258AF"/>
    <w:p w14:paraId="0984DF23" w14:textId="77777777" w:rsidR="002258AF" w:rsidRDefault="002258AF" w:rsidP="002258AF"/>
    <w:p w14:paraId="4970F0B2" w14:textId="77777777" w:rsidR="002258AF" w:rsidRDefault="002258AF" w:rsidP="002258AF"/>
    <w:p w14:paraId="0CCEB23C" w14:textId="77777777" w:rsidR="002258AF" w:rsidRDefault="002258AF" w:rsidP="002258AF"/>
    <w:p w14:paraId="70986BE7" w14:textId="77777777" w:rsidR="002258AF" w:rsidRDefault="002258AF" w:rsidP="002258AF"/>
    <w:p w14:paraId="22708165" w14:textId="77777777" w:rsidR="00AD27D0" w:rsidRDefault="00AD27D0" w:rsidP="002258AF">
      <w:pPr>
        <w:ind w:left="-5" w:right="2"/>
        <w:rPr>
          <w:szCs w:val="24"/>
        </w:rPr>
      </w:pPr>
    </w:p>
    <w:p w14:paraId="5120B890" w14:textId="77777777" w:rsidR="00AD27D0" w:rsidRDefault="00AD27D0" w:rsidP="002258AF">
      <w:pPr>
        <w:ind w:left="-5" w:right="2"/>
        <w:rPr>
          <w:szCs w:val="24"/>
        </w:rPr>
      </w:pPr>
    </w:p>
    <w:p w14:paraId="6F5540FB" w14:textId="77777777" w:rsidR="002258AF" w:rsidRPr="001B4F2A" w:rsidRDefault="002258AF" w:rsidP="002258AF">
      <w:pPr>
        <w:ind w:left="-5" w:right="2"/>
        <w:rPr>
          <w:szCs w:val="24"/>
        </w:rPr>
      </w:pPr>
    </w:p>
    <w:p w14:paraId="34AAC0C4" w14:textId="77777777" w:rsidR="00F514D5" w:rsidRPr="00356F5C" w:rsidRDefault="0041337D" w:rsidP="0041337D">
      <w:pPr>
        <w:pStyle w:val="Heading1"/>
        <w:spacing w:line="360" w:lineRule="auto"/>
        <w:jc w:val="center"/>
        <w:rPr>
          <w:color w:val="002060"/>
          <w:sz w:val="24"/>
          <w:szCs w:val="24"/>
        </w:rPr>
      </w:pPr>
      <w:bookmarkStart w:id="43" w:name="_Toc100033595"/>
      <w:bookmarkStart w:id="44" w:name="_Toc101693013"/>
      <w:bookmarkEnd w:id="37"/>
      <w:bookmarkEnd w:id="38"/>
      <w:bookmarkEnd w:id="39"/>
      <w:bookmarkEnd w:id="40"/>
      <w:r w:rsidRPr="00356F5C">
        <w:rPr>
          <w:color w:val="002060"/>
          <w:sz w:val="24"/>
          <w:szCs w:val="24"/>
        </w:rPr>
        <w:lastRenderedPageBreak/>
        <w:t>CHAPTER ONE: INTRODUCTION</w:t>
      </w:r>
      <w:bookmarkEnd w:id="43"/>
      <w:bookmarkEnd w:id="44"/>
    </w:p>
    <w:p w14:paraId="15B1E21E" w14:textId="77777777" w:rsidR="00AD27D0" w:rsidRPr="00AD27D0" w:rsidRDefault="00AD27D0" w:rsidP="00AD27D0">
      <w:pPr>
        <w:rPr>
          <w:lang w:bidi="ar-SA"/>
        </w:rPr>
      </w:pPr>
    </w:p>
    <w:p w14:paraId="643C543D" w14:textId="77777777" w:rsidR="00F514D5" w:rsidRPr="00356F5C" w:rsidRDefault="006655F0" w:rsidP="009B1C49">
      <w:pPr>
        <w:pStyle w:val="Heading2"/>
        <w:numPr>
          <w:ilvl w:val="1"/>
          <w:numId w:val="43"/>
        </w:numPr>
        <w:rPr>
          <w:rFonts w:ascii="Times New Roman" w:hAnsi="Times New Roman"/>
          <w:color w:val="002060"/>
          <w:sz w:val="24"/>
          <w:szCs w:val="24"/>
        </w:rPr>
      </w:pPr>
      <w:r w:rsidRPr="006655F0">
        <w:rPr>
          <w:rFonts w:ascii="Times New Roman" w:hAnsi="Times New Roman"/>
          <w:color w:val="002060"/>
          <w:sz w:val="24"/>
          <w:szCs w:val="24"/>
        </w:rPr>
        <w:t>The research's context</w:t>
      </w:r>
    </w:p>
    <w:p w14:paraId="7978A2F7" w14:textId="77777777" w:rsidR="00356F5C" w:rsidRPr="00356F5C" w:rsidRDefault="00356F5C" w:rsidP="00356F5C">
      <w:pPr>
        <w:rPr>
          <w:lang w:bidi="ar-SA"/>
        </w:rPr>
      </w:pPr>
    </w:p>
    <w:p w14:paraId="2410D2C5" w14:textId="77777777" w:rsidR="00F514D5" w:rsidRPr="001B4F2A" w:rsidRDefault="006655F0" w:rsidP="00E15F37">
      <w:pPr>
        <w:rPr>
          <w:szCs w:val="24"/>
        </w:rPr>
      </w:pPr>
      <w:r>
        <w:rPr>
          <w:szCs w:val="24"/>
        </w:rPr>
        <w:t>In the case of internship program all the students works in various company</w:t>
      </w:r>
      <w:r w:rsidR="000D142F" w:rsidRPr="000D142F">
        <w:rPr>
          <w:szCs w:val="24"/>
        </w:rPr>
        <w:t xml:space="preserve"> for a period of time in order to obtain practical experience, develop knowledge of the workplace, and meets certain qualifications.</w:t>
      </w:r>
      <w:r w:rsidR="000D142F">
        <w:rPr>
          <w:szCs w:val="24"/>
        </w:rPr>
        <w:t xml:space="preserve"> </w:t>
      </w:r>
      <w:r w:rsidR="000D142F" w:rsidRPr="000D142F">
        <w:rPr>
          <w:szCs w:val="24"/>
        </w:rPr>
        <w:t>In order to reach our job goals, we need practical knowledge in addition to theoreti</w:t>
      </w:r>
      <w:r>
        <w:rPr>
          <w:szCs w:val="24"/>
        </w:rPr>
        <w:t xml:space="preserve">cal knowledge. This is the best way for the students to </w:t>
      </w:r>
      <w:r w:rsidR="000D142F" w:rsidRPr="000D142F">
        <w:rPr>
          <w:szCs w:val="24"/>
        </w:rPr>
        <w:t>expand his or her professional network.</w:t>
      </w:r>
      <w:r w:rsidR="000D142F">
        <w:rPr>
          <w:szCs w:val="24"/>
        </w:rPr>
        <w:t xml:space="preserve"> </w:t>
      </w:r>
      <w:r w:rsidR="00204C8B" w:rsidRPr="00204C8B">
        <w:rPr>
          <w:szCs w:val="24"/>
        </w:rPr>
        <w:t>It appears that a student's ability to gain practical understanding of the business world will be limited if they do not work in an organization. These internship programs provide students with the opportunity to get practical expertise that bridges the gap between theoretical and practical understanding.</w:t>
      </w:r>
      <w:r w:rsidR="00204C8B" w:rsidRPr="00204C8B">
        <w:t xml:space="preserve"> </w:t>
      </w:r>
      <w:r w:rsidR="000D142F" w:rsidRPr="000D142F">
        <w:t>As a result of my BBA program, this internship opportunity allowed me to obtain genuine knowledge of how a bank in Bangladesh operates.</w:t>
      </w:r>
      <w:r w:rsidR="000D142F">
        <w:t xml:space="preserve"> </w:t>
      </w:r>
      <w:r w:rsidR="00204C8B" w:rsidRPr="00204C8B">
        <w:rPr>
          <w:szCs w:val="24"/>
        </w:rPr>
        <w:t>I've completed a variety of tasks at the bank, including filling out individual and non-individual documents, as well as a credit card application. Under mutual trust bank, you can scan papers, receive checks and debit cards, and do a lot more. This report is the final requirement for obtaining the university's BBA d</w:t>
      </w:r>
      <w:r w:rsidR="00204C8B">
        <w:rPr>
          <w:szCs w:val="24"/>
        </w:rPr>
        <w:t>egree. Discuss the experience through</w:t>
      </w:r>
      <w:r w:rsidR="00204C8B" w:rsidRPr="00204C8B">
        <w:rPr>
          <w:szCs w:val="24"/>
        </w:rPr>
        <w:t xml:space="preserve"> this report.</w:t>
      </w:r>
    </w:p>
    <w:p w14:paraId="34729EEB" w14:textId="77777777" w:rsidR="00F514D5" w:rsidRPr="001B4F2A" w:rsidRDefault="00F514D5" w:rsidP="00E15F37">
      <w:pPr>
        <w:pStyle w:val="Heading2"/>
        <w:spacing w:line="360" w:lineRule="auto"/>
        <w:rPr>
          <w:rFonts w:ascii="Times New Roman" w:hAnsi="Times New Roman"/>
          <w:sz w:val="24"/>
          <w:szCs w:val="24"/>
        </w:rPr>
      </w:pPr>
    </w:p>
    <w:p w14:paraId="2C475E8F" w14:textId="77777777" w:rsidR="00FF729B" w:rsidRDefault="00204C8B" w:rsidP="007D25D2">
      <w:pPr>
        <w:pStyle w:val="Heading2"/>
        <w:rPr>
          <w:rFonts w:ascii="Times New Roman" w:hAnsi="Times New Roman"/>
          <w:color w:val="002060"/>
          <w:sz w:val="24"/>
          <w:szCs w:val="24"/>
        </w:rPr>
      </w:pPr>
      <w:bookmarkStart w:id="45" w:name="_Toc89473090"/>
      <w:bookmarkStart w:id="46" w:name="_Toc89484454"/>
      <w:bookmarkStart w:id="47" w:name="_Toc89484608"/>
      <w:bookmarkStart w:id="48" w:name="_Toc89486332"/>
      <w:bookmarkStart w:id="49" w:name="_Toc89687166"/>
      <w:bookmarkStart w:id="50" w:name="_Toc91133824"/>
      <w:bookmarkStart w:id="51" w:name="_Toc91134032"/>
      <w:bookmarkStart w:id="52" w:name="_Toc91194414"/>
      <w:bookmarkStart w:id="53" w:name="_Toc91271467"/>
      <w:bookmarkStart w:id="54" w:name="_Toc91374822"/>
      <w:bookmarkStart w:id="55" w:name="_Toc95544131"/>
      <w:bookmarkStart w:id="56" w:name="_Toc100033597"/>
      <w:bookmarkStart w:id="57" w:name="_Toc101693015"/>
      <w:r w:rsidRPr="00356F5C">
        <w:rPr>
          <w:rFonts w:ascii="Times New Roman" w:hAnsi="Times New Roman"/>
          <w:color w:val="002060"/>
          <w:sz w:val="24"/>
          <w:szCs w:val="24"/>
        </w:rPr>
        <w:t xml:space="preserve">1.2 </w:t>
      </w:r>
      <w:bookmarkEnd w:id="45"/>
      <w:bookmarkEnd w:id="46"/>
      <w:bookmarkEnd w:id="47"/>
      <w:bookmarkEnd w:id="48"/>
      <w:bookmarkEnd w:id="49"/>
      <w:bookmarkEnd w:id="50"/>
      <w:bookmarkEnd w:id="51"/>
      <w:bookmarkEnd w:id="52"/>
      <w:bookmarkEnd w:id="53"/>
      <w:bookmarkEnd w:id="54"/>
      <w:bookmarkEnd w:id="55"/>
      <w:bookmarkEnd w:id="56"/>
      <w:bookmarkEnd w:id="57"/>
      <w:r w:rsidR="00D7544D" w:rsidRPr="00D7544D">
        <w:rPr>
          <w:rFonts w:ascii="Times New Roman" w:hAnsi="Times New Roman"/>
          <w:color w:val="002060"/>
          <w:sz w:val="24"/>
          <w:szCs w:val="24"/>
        </w:rPr>
        <w:t>Scenario of Credit Risk Management in Bangladesh</w:t>
      </w:r>
    </w:p>
    <w:p w14:paraId="49036ED6" w14:textId="77777777" w:rsidR="00356F5C" w:rsidRPr="00356F5C" w:rsidRDefault="00356F5C" w:rsidP="00356F5C">
      <w:pPr>
        <w:rPr>
          <w:lang w:bidi="ar-SA"/>
        </w:rPr>
      </w:pPr>
    </w:p>
    <w:p w14:paraId="23BFEE3F" w14:textId="77777777" w:rsidR="00204C8B" w:rsidRDefault="00D7544D" w:rsidP="00E15F37">
      <w:pPr>
        <w:ind w:left="-5" w:right="2"/>
        <w:rPr>
          <w:szCs w:val="24"/>
        </w:rPr>
      </w:pPr>
      <w:r w:rsidRPr="00D7544D">
        <w:rPr>
          <w:szCs w:val="24"/>
        </w:rPr>
        <w:t>Credit Risk Management requires a sound approach that allows a bank to manage lending practices proactively in order to prevent losses while offering an appropriate level of return to owners. This is a centralized IT platform with a fully integrated IT system. To keep track of all pertinent customer data, risk management, trade and FX transaction data.</w:t>
      </w:r>
      <w:r>
        <w:rPr>
          <w:szCs w:val="24"/>
        </w:rPr>
        <w:t xml:space="preserve"> </w:t>
      </w:r>
      <w:r w:rsidRPr="00D7544D">
        <w:rPr>
          <w:szCs w:val="24"/>
        </w:rPr>
        <w:t>The bank should adhere to stringent Credit Risk Management policies and procedures that are reactive to and flexible to changing market dynamics, as well as the increasing demands of globalization, liberalization, consolidation, and disintermediation.</w:t>
      </w:r>
      <w:r>
        <w:rPr>
          <w:szCs w:val="24"/>
        </w:rPr>
        <w:t xml:space="preserve"> </w:t>
      </w:r>
      <w:r w:rsidR="00204C8B" w:rsidRPr="00204C8B">
        <w:rPr>
          <w:szCs w:val="24"/>
        </w:rPr>
        <w:t>To strengthen the banking sector's risk management culture, The Bangladesh Bank provides directive guidelines that create minimum criteria for the separation of jobs and responsibilities, as well as support continuing developments in the Bangladesh banking system.</w:t>
      </w:r>
    </w:p>
    <w:p w14:paraId="1523ACF3" w14:textId="77777777" w:rsidR="008E3A6E" w:rsidRDefault="008E3A6E" w:rsidP="00E15F37">
      <w:pPr>
        <w:ind w:left="-5" w:right="2"/>
        <w:rPr>
          <w:szCs w:val="24"/>
        </w:rPr>
      </w:pPr>
      <w:r w:rsidRPr="008E3A6E">
        <w:rPr>
          <w:szCs w:val="24"/>
        </w:rPr>
        <w:t xml:space="preserve">Because every bank's survival is in danger unless and until this department succeeds, this is the bank's survival unit. </w:t>
      </w:r>
      <w:r w:rsidR="00D7544D" w:rsidRPr="00D7544D">
        <w:rPr>
          <w:szCs w:val="24"/>
        </w:rPr>
        <w:t xml:space="preserve">The bank may become bankrupt if this section fails to work properly. It </w:t>
      </w:r>
      <w:r w:rsidR="00D7544D" w:rsidRPr="00D7544D">
        <w:rPr>
          <w:szCs w:val="24"/>
        </w:rPr>
        <w:lastRenderedPageBreak/>
        <w:t>decides what kind of lending product will be offered, to whom, and for how much; assesses and measures credit risk on loans; and oversees all loan-related activities. Credit management aims to keep a secured loan portfolio in order for the bank to earn from its customers' deposits. In this case, credit policy refers to the entire project. (Lalon)</w:t>
      </w:r>
    </w:p>
    <w:p w14:paraId="14AE9363" w14:textId="77777777" w:rsidR="006033EC" w:rsidRDefault="006E2BD6" w:rsidP="00E15F37">
      <w:pPr>
        <w:ind w:left="-5" w:right="2"/>
        <w:rPr>
          <w:szCs w:val="24"/>
        </w:rPr>
      </w:pPr>
      <w:r w:rsidRPr="006E2BD6">
        <w:rPr>
          <w:szCs w:val="24"/>
        </w:rPr>
        <w:t>As a result of their operations, banks are vulnerable to creditworthiness, equity risk, currency exchange risk, control activities and legal risks, and laundering money risk. Between all these concerns, csr receives the most attention. Credit risk refers to the likelihood that the borrower will default on the loan.</w:t>
      </w:r>
      <w:r>
        <w:rPr>
          <w:szCs w:val="24"/>
        </w:rPr>
        <w:t xml:space="preserve"> </w:t>
      </w:r>
      <w:r w:rsidR="006033EC" w:rsidRPr="006033EC">
        <w:rPr>
          <w:szCs w:val="24"/>
        </w:rPr>
        <w:t>Following the recent global financial crisis, which was driven by poor credit risk management, credit risk is the most talked-about topic in the banking business.</w:t>
      </w:r>
    </w:p>
    <w:p w14:paraId="0858FDC8" w14:textId="77777777" w:rsidR="008E3A6E" w:rsidRDefault="008E3A6E" w:rsidP="008E3A6E">
      <w:pPr>
        <w:ind w:left="-5" w:right="2"/>
        <w:rPr>
          <w:szCs w:val="24"/>
        </w:rPr>
      </w:pPr>
      <w:r w:rsidRPr="008E3A6E">
        <w:rPr>
          <w:szCs w:val="24"/>
        </w:rPr>
        <w:t xml:space="preserve">One of the most serious concerns to any commercial bank is credit risk. Credit risk arises from a borrower's failure to perform. It can result from an inability or failure to execute in the agreed-upon manner prior to the commitment. </w:t>
      </w:r>
      <w:r w:rsidR="006E2BD6" w:rsidRPr="006E2BD6">
        <w:rPr>
          <w:szCs w:val="24"/>
        </w:rPr>
        <w:t>When a portfolio's performance deviates from its predicted value, genuine credit risk exists. The credit risk of a bank has an impact on its book value. A bank is more likely to fail if a person has a lot of credit on the line. As a result, the depositor's relationship with the bank is compromised, and he or she</w:t>
      </w:r>
      <w:r w:rsidR="0002158A">
        <w:rPr>
          <w:szCs w:val="24"/>
        </w:rPr>
        <w:t xml:space="preserve"> may suffer financial losses. (D</w:t>
      </w:r>
      <w:r w:rsidR="006E2BD6" w:rsidRPr="006E2BD6">
        <w:rPr>
          <w:szCs w:val="24"/>
        </w:rPr>
        <w:t>sp)</w:t>
      </w:r>
      <w:r w:rsidR="006E2BD6">
        <w:rPr>
          <w:szCs w:val="24"/>
        </w:rPr>
        <w:t>.</w:t>
      </w:r>
    </w:p>
    <w:p w14:paraId="590C99B4" w14:textId="77777777" w:rsidR="00407F84" w:rsidRDefault="00902429" w:rsidP="00407F84">
      <w:pPr>
        <w:pStyle w:val="Heading2"/>
        <w:rPr>
          <w:rFonts w:ascii="Times New Roman" w:hAnsi="Times New Roman"/>
          <w:color w:val="002060"/>
          <w:sz w:val="24"/>
          <w:szCs w:val="24"/>
        </w:rPr>
      </w:pPr>
      <w:bookmarkStart w:id="58" w:name="_Toc89473091"/>
      <w:bookmarkStart w:id="59" w:name="_Toc89484455"/>
      <w:bookmarkStart w:id="60" w:name="_Toc89484609"/>
      <w:bookmarkStart w:id="61" w:name="_Toc89486333"/>
      <w:bookmarkStart w:id="62" w:name="_Toc89687167"/>
      <w:bookmarkStart w:id="63" w:name="_Toc91133825"/>
      <w:bookmarkStart w:id="64" w:name="_Toc91134033"/>
      <w:bookmarkStart w:id="65" w:name="_Toc91194415"/>
      <w:bookmarkStart w:id="66" w:name="_Toc91271468"/>
      <w:bookmarkStart w:id="67" w:name="_Toc91374823"/>
      <w:bookmarkStart w:id="68" w:name="_Toc95544132"/>
      <w:bookmarkStart w:id="69" w:name="_Toc100033598"/>
      <w:bookmarkStart w:id="70" w:name="_Toc101693016"/>
      <w:r w:rsidRPr="00356F5C">
        <w:rPr>
          <w:rFonts w:ascii="Times New Roman" w:hAnsi="Times New Roman"/>
          <w:color w:val="002060"/>
          <w:sz w:val="24"/>
          <w:szCs w:val="24"/>
        </w:rPr>
        <w:t>1.3</w:t>
      </w:r>
      <w:bookmarkEnd w:id="58"/>
      <w:bookmarkEnd w:id="59"/>
      <w:bookmarkEnd w:id="60"/>
      <w:bookmarkEnd w:id="61"/>
      <w:bookmarkEnd w:id="62"/>
      <w:bookmarkEnd w:id="63"/>
      <w:bookmarkEnd w:id="64"/>
      <w:bookmarkEnd w:id="65"/>
      <w:bookmarkEnd w:id="66"/>
      <w:bookmarkEnd w:id="67"/>
      <w:bookmarkEnd w:id="68"/>
      <w:r w:rsidR="006033EC" w:rsidRPr="00356F5C">
        <w:rPr>
          <w:rFonts w:ascii="Times New Roman" w:hAnsi="Times New Roman"/>
          <w:color w:val="002060"/>
          <w:sz w:val="24"/>
          <w:szCs w:val="24"/>
        </w:rPr>
        <w:t xml:space="preserve"> Brief introduction of the organization</w:t>
      </w:r>
      <w:bookmarkEnd w:id="69"/>
      <w:bookmarkEnd w:id="70"/>
      <w:r w:rsidRPr="00356F5C">
        <w:rPr>
          <w:rFonts w:ascii="Times New Roman" w:hAnsi="Times New Roman"/>
          <w:color w:val="002060"/>
          <w:sz w:val="24"/>
          <w:szCs w:val="24"/>
        </w:rPr>
        <w:t xml:space="preserve"> </w:t>
      </w:r>
    </w:p>
    <w:p w14:paraId="53716322" w14:textId="77777777" w:rsidR="00356F5C" w:rsidRPr="00356F5C" w:rsidRDefault="00356F5C" w:rsidP="00356F5C">
      <w:pPr>
        <w:rPr>
          <w:lang w:bidi="ar-SA"/>
        </w:rPr>
      </w:pPr>
    </w:p>
    <w:p w14:paraId="3FF4F9E6" w14:textId="77777777" w:rsidR="00AD27D0" w:rsidRDefault="002700EF" w:rsidP="00AD27D0">
      <w:pPr>
        <w:ind w:left="-5" w:right="2"/>
        <w:rPr>
          <w:szCs w:val="24"/>
        </w:rPr>
      </w:pPr>
      <w:r>
        <w:rPr>
          <w:rFonts w:eastAsia="Calibri"/>
          <w:noProof/>
          <w:szCs w:val="24"/>
          <w:lang w:bidi="ar-SA"/>
        </w:rPr>
        <w:pict w14:anchorId="4A222109">
          <v:group id="Group 49" o:spid="_x0000_s2050" style="position:absolute;left:0;text-align:left;margin-left:83.05pt;margin-top:185.75pt;width:3pt;height:13.8pt;z-index:-251683840" coordsize="381,1749"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">
            <v:shape id="Shape 44961" o:spid="_x0000_s2051" style="position:absolute;width:381;height:1749;visibility:visible;mso-wrap-style:square;v-text-anchor:top" coordsize="38100,174942" path="m,l38100,r,174942l,174942,,e" fillcolor="#f8fbfd" stroked="f">
              <v:path arrowok="t" o:connecttype="custom" o:connectlocs="0,0;4,0;4,17;0,17;0,0" o:connectangles="0,0,0,0,0"/>
            </v:shape>
          </v:group>
        </w:pict>
      </w:r>
      <w:r w:rsidR="006033EC" w:rsidRPr="006033EC">
        <w:t xml:space="preserve"> </w:t>
      </w:r>
      <w:r w:rsidR="006033EC" w:rsidRPr="006033EC">
        <w:rPr>
          <w:szCs w:val="24"/>
        </w:rPr>
        <w:t>Mutual Trust Bank was established as a public limited company on September 29, 1999, under the Companies Act of 1994, with a share capital of BDT 1,000,000,000 divided into 10,000,000 ordinary shares of BDT 100 each. The company's authorized share capital is currently BDT 10,000,000,000, divided into 1,000,000,000 ordinary shares, each costing BDT 10. Mutual Trust Bank of Bangladesh is the most innovative and technologically advanced bank in the country. They are the most admired financial institution in the country as a world-class bank.</w:t>
      </w:r>
      <w:r w:rsidR="00902429" w:rsidRPr="001B4F2A">
        <w:rPr>
          <w:szCs w:val="24"/>
        </w:rPr>
        <w:t xml:space="preserve"> </w:t>
      </w:r>
      <w:r w:rsidR="006033EC" w:rsidRPr="006033EC">
        <w:rPr>
          <w:szCs w:val="24"/>
        </w:rPr>
        <w:t>Commitment, accountability, adaptability, and trust are MTB's key values. This bank is well aware of the importance of providing financial services for the client's growth and economic well-being. Tanjila Akter Chowdhury was named the company's first female branch manager.</w:t>
      </w:r>
    </w:p>
    <w:p w14:paraId="3423D1A2" w14:textId="77777777" w:rsidR="00AD27D0" w:rsidRDefault="00AD27D0" w:rsidP="00AD27D0">
      <w:pPr>
        <w:ind w:left="-5" w:right="2"/>
        <w:rPr>
          <w:szCs w:val="24"/>
        </w:rPr>
      </w:pPr>
    </w:p>
    <w:p w14:paraId="5D2E0EF7" w14:textId="77777777" w:rsidR="00356F5C" w:rsidRDefault="00356F5C" w:rsidP="00AD27D0">
      <w:pPr>
        <w:ind w:left="-5" w:right="2"/>
        <w:rPr>
          <w:szCs w:val="24"/>
        </w:rPr>
      </w:pPr>
    </w:p>
    <w:p w14:paraId="4B00EEC6" w14:textId="77777777" w:rsidR="00AD27D0" w:rsidRPr="001B4F2A" w:rsidRDefault="00AD27D0" w:rsidP="00AD27D0">
      <w:pPr>
        <w:ind w:left="-5" w:right="2"/>
        <w:rPr>
          <w:szCs w:val="24"/>
        </w:rPr>
      </w:pPr>
    </w:p>
    <w:p w14:paraId="7DD501FC" w14:textId="77777777" w:rsidR="009C2072" w:rsidRDefault="009C2072" w:rsidP="002B793D">
      <w:pPr>
        <w:pStyle w:val="Heading2"/>
        <w:rPr>
          <w:rFonts w:ascii="Times New Roman" w:hAnsi="Times New Roman"/>
          <w:color w:val="002060"/>
          <w:sz w:val="24"/>
          <w:szCs w:val="24"/>
        </w:rPr>
      </w:pPr>
      <w:bookmarkStart w:id="71" w:name="_Toc89473092"/>
      <w:bookmarkStart w:id="72" w:name="_Toc89484456"/>
      <w:bookmarkStart w:id="73" w:name="_Toc89484610"/>
      <w:bookmarkStart w:id="74" w:name="_Toc89486334"/>
      <w:bookmarkStart w:id="75" w:name="_Toc89687168"/>
      <w:bookmarkStart w:id="76" w:name="_Toc91133826"/>
      <w:bookmarkStart w:id="77" w:name="_Toc91134034"/>
      <w:bookmarkStart w:id="78" w:name="_Toc91194416"/>
      <w:bookmarkStart w:id="79" w:name="_Toc91271469"/>
      <w:bookmarkStart w:id="80" w:name="_Toc91374824"/>
      <w:bookmarkStart w:id="81" w:name="_Toc95544133"/>
      <w:bookmarkStart w:id="82" w:name="_Toc100033599"/>
    </w:p>
    <w:p w14:paraId="6FBA1B80" w14:textId="77777777" w:rsidR="00FF729B" w:rsidRDefault="00902429" w:rsidP="002B793D">
      <w:pPr>
        <w:pStyle w:val="Heading2"/>
        <w:rPr>
          <w:rFonts w:ascii="Times New Roman" w:hAnsi="Times New Roman"/>
          <w:color w:val="002060"/>
          <w:sz w:val="24"/>
          <w:szCs w:val="24"/>
        </w:rPr>
      </w:pPr>
      <w:bookmarkStart w:id="83" w:name="_Toc101693017"/>
      <w:r w:rsidRPr="00356F5C">
        <w:rPr>
          <w:rFonts w:ascii="Times New Roman" w:hAnsi="Times New Roman"/>
          <w:color w:val="002060"/>
          <w:sz w:val="24"/>
          <w:szCs w:val="24"/>
        </w:rPr>
        <w:t xml:space="preserve">1.4 </w:t>
      </w:r>
      <w:bookmarkEnd w:id="71"/>
      <w:bookmarkEnd w:id="72"/>
      <w:bookmarkEnd w:id="73"/>
      <w:bookmarkEnd w:id="74"/>
      <w:bookmarkEnd w:id="75"/>
      <w:bookmarkEnd w:id="76"/>
      <w:bookmarkEnd w:id="77"/>
      <w:bookmarkEnd w:id="78"/>
      <w:bookmarkEnd w:id="79"/>
      <w:bookmarkEnd w:id="80"/>
      <w:bookmarkEnd w:id="81"/>
      <w:bookmarkEnd w:id="82"/>
      <w:bookmarkEnd w:id="83"/>
      <w:r w:rsidR="00B9643D" w:rsidRPr="00B9643D">
        <w:rPr>
          <w:rFonts w:ascii="Times New Roman" w:hAnsi="Times New Roman"/>
          <w:color w:val="002060"/>
          <w:sz w:val="24"/>
          <w:szCs w:val="24"/>
        </w:rPr>
        <w:t>The study's goal is to</w:t>
      </w:r>
    </w:p>
    <w:p w14:paraId="51BE008D" w14:textId="77777777" w:rsidR="00356F5C" w:rsidRPr="00356F5C" w:rsidRDefault="00356F5C" w:rsidP="00356F5C">
      <w:pPr>
        <w:rPr>
          <w:lang w:bidi="ar-SA"/>
        </w:rPr>
      </w:pPr>
    </w:p>
    <w:p w14:paraId="0127EF3A" w14:textId="77777777" w:rsidR="00FF729B" w:rsidRPr="001B4F2A" w:rsidRDefault="00B9643D" w:rsidP="00E15F37">
      <w:pPr>
        <w:ind w:left="-5" w:right="2"/>
        <w:rPr>
          <w:szCs w:val="24"/>
        </w:rPr>
      </w:pPr>
      <w:r w:rsidRPr="00B9643D">
        <w:rPr>
          <w:szCs w:val="24"/>
        </w:rPr>
        <w:t>We simply study theoretical facts in our educational system. However, in the real world, it is inadequate.</w:t>
      </w:r>
      <w:r>
        <w:rPr>
          <w:szCs w:val="24"/>
        </w:rPr>
        <w:t xml:space="preserve"> </w:t>
      </w:r>
      <w:r w:rsidR="009C2072" w:rsidRPr="009C2072">
        <w:rPr>
          <w:szCs w:val="24"/>
        </w:rPr>
        <w:t>As a result, on the job market, actual experience is necessary. Practical knowledge is necessary because it has no value on the job market. As a result, a graduate will be lacking in practical knowledge. As a result, a student must complete an internship program in order to obtain a BBA degree.</w:t>
      </w:r>
      <w:r w:rsidR="009C2072">
        <w:rPr>
          <w:szCs w:val="24"/>
        </w:rPr>
        <w:t xml:space="preserve"> </w:t>
      </w:r>
      <w:r w:rsidR="006033EC" w:rsidRPr="006033EC">
        <w:rPr>
          <w:szCs w:val="24"/>
        </w:rPr>
        <w:t>Th</w:t>
      </w:r>
      <w:r w:rsidR="006033EC">
        <w:rPr>
          <w:szCs w:val="24"/>
        </w:rPr>
        <w:t>e following is the study's goal which is given bellow:</w:t>
      </w:r>
    </w:p>
    <w:p w14:paraId="74113AEA" w14:textId="77777777" w:rsidR="00371108" w:rsidRPr="00371108" w:rsidRDefault="00371108" w:rsidP="009B1C49">
      <w:pPr>
        <w:pStyle w:val="ListParagraph"/>
        <w:numPr>
          <w:ilvl w:val="0"/>
          <w:numId w:val="30"/>
        </w:numPr>
        <w:ind w:right="2"/>
        <w:rPr>
          <w:szCs w:val="24"/>
        </w:rPr>
      </w:pPr>
      <w:r w:rsidRPr="00371108">
        <w:rPr>
          <w:szCs w:val="24"/>
        </w:rPr>
        <w:t>To gain a better understanding of banking operations</w:t>
      </w:r>
    </w:p>
    <w:p w14:paraId="540E21B6" w14:textId="77777777" w:rsidR="00371108" w:rsidRPr="00371108" w:rsidRDefault="00371108" w:rsidP="009B1C49">
      <w:pPr>
        <w:pStyle w:val="ListParagraph"/>
        <w:numPr>
          <w:ilvl w:val="0"/>
          <w:numId w:val="30"/>
        </w:numPr>
        <w:ind w:right="2"/>
        <w:rPr>
          <w:szCs w:val="24"/>
        </w:rPr>
      </w:pPr>
      <w:r w:rsidRPr="00371108">
        <w:rPr>
          <w:szCs w:val="24"/>
        </w:rPr>
        <w:t>To obtain hands-on experience in the workplace.</w:t>
      </w:r>
    </w:p>
    <w:p w14:paraId="3D302E7D" w14:textId="77777777" w:rsidR="00371108" w:rsidRPr="00371108" w:rsidRDefault="00371108" w:rsidP="009B1C49">
      <w:pPr>
        <w:pStyle w:val="ListParagraph"/>
        <w:numPr>
          <w:ilvl w:val="0"/>
          <w:numId w:val="30"/>
        </w:numPr>
        <w:ind w:right="2"/>
        <w:rPr>
          <w:szCs w:val="24"/>
        </w:rPr>
      </w:pPr>
      <w:r w:rsidRPr="00371108">
        <w:rPr>
          <w:szCs w:val="24"/>
        </w:rPr>
        <w:t>Gaining an understanding of credit products and disbursement.</w:t>
      </w:r>
    </w:p>
    <w:p w14:paraId="7C745669" w14:textId="77777777" w:rsidR="00371108" w:rsidRPr="00371108" w:rsidRDefault="00371108" w:rsidP="009B1C49">
      <w:pPr>
        <w:pStyle w:val="ListParagraph"/>
        <w:numPr>
          <w:ilvl w:val="0"/>
          <w:numId w:val="30"/>
        </w:numPr>
        <w:ind w:right="2"/>
        <w:rPr>
          <w:szCs w:val="24"/>
        </w:rPr>
      </w:pPr>
      <w:r w:rsidRPr="00371108">
        <w:rPr>
          <w:szCs w:val="24"/>
        </w:rPr>
        <w:t>Gaining a better understanding of the broader banking client relationship.</w:t>
      </w:r>
    </w:p>
    <w:p w14:paraId="1623F4A8" w14:textId="77777777" w:rsidR="00371108" w:rsidRPr="00371108" w:rsidRDefault="00371108" w:rsidP="009B1C49">
      <w:pPr>
        <w:pStyle w:val="ListParagraph"/>
        <w:numPr>
          <w:ilvl w:val="0"/>
          <w:numId w:val="30"/>
        </w:numPr>
        <w:ind w:right="2"/>
        <w:rPr>
          <w:szCs w:val="24"/>
        </w:rPr>
      </w:pPr>
      <w:r w:rsidRPr="00371108">
        <w:rPr>
          <w:szCs w:val="24"/>
        </w:rPr>
        <w:t>Determine the factors that influence the bank's performance.</w:t>
      </w:r>
    </w:p>
    <w:p w14:paraId="7C6D83E7" w14:textId="77777777" w:rsidR="00371108" w:rsidRPr="00371108" w:rsidRDefault="00371108" w:rsidP="009B1C49">
      <w:pPr>
        <w:pStyle w:val="ListParagraph"/>
        <w:numPr>
          <w:ilvl w:val="0"/>
          <w:numId w:val="30"/>
        </w:numPr>
        <w:ind w:right="2"/>
        <w:rPr>
          <w:szCs w:val="24"/>
        </w:rPr>
      </w:pPr>
      <w:r w:rsidRPr="00371108">
        <w:rPr>
          <w:szCs w:val="24"/>
        </w:rPr>
        <w:t>To gain knowledge about MTB's credit policy.</w:t>
      </w:r>
    </w:p>
    <w:p w14:paraId="106A41F0" w14:textId="77777777" w:rsidR="00FF729B" w:rsidRPr="00371108" w:rsidRDefault="00371108" w:rsidP="009B1C49">
      <w:pPr>
        <w:pStyle w:val="ListParagraph"/>
        <w:numPr>
          <w:ilvl w:val="0"/>
          <w:numId w:val="30"/>
        </w:numPr>
        <w:ind w:right="2"/>
        <w:rPr>
          <w:szCs w:val="24"/>
        </w:rPr>
      </w:pPr>
      <w:r w:rsidRPr="00371108">
        <w:rPr>
          <w:szCs w:val="24"/>
        </w:rPr>
        <w:t>To get knowledge about MTB's agent banking business.</w:t>
      </w:r>
      <w:r w:rsidR="00902429" w:rsidRPr="00371108">
        <w:rPr>
          <w:szCs w:val="24"/>
        </w:rPr>
        <w:t xml:space="preserve"> </w:t>
      </w:r>
    </w:p>
    <w:p w14:paraId="577041F8" w14:textId="77777777" w:rsidR="00F514D5" w:rsidRPr="001B4F2A" w:rsidRDefault="00902429" w:rsidP="00E15F37">
      <w:pPr>
        <w:jc w:val="left"/>
        <w:rPr>
          <w:szCs w:val="24"/>
        </w:rPr>
      </w:pPr>
      <w:r w:rsidRPr="001B4F2A">
        <w:rPr>
          <w:szCs w:val="24"/>
        </w:rPr>
        <w:t xml:space="preserve">  </w:t>
      </w:r>
    </w:p>
    <w:p w14:paraId="089FA043" w14:textId="77777777" w:rsidR="00FF729B" w:rsidRDefault="00902429" w:rsidP="002B793D">
      <w:pPr>
        <w:pStyle w:val="Heading2"/>
        <w:rPr>
          <w:rFonts w:ascii="Times New Roman" w:hAnsi="Times New Roman"/>
          <w:color w:val="002060"/>
          <w:sz w:val="24"/>
          <w:szCs w:val="24"/>
        </w:rPr>
      </w:pPr>
      <w:bookmarkStart w:id="84" w:name="_Toc89473093"/>
      <w:bookmarkStart w:id="85" w:name="_Toc89484457"/>
      <w:bookmarkStart w:id="86" w:name="_Toc89484611"/>
      <w:bookmarkStart w:id="87" w:name="_Toc89486335"/>
      <w:bookmarkStart w:id="88" w:name="_Toc89687169"/>
      <w:bookmarkStart w:id="89" w:name="_Toc91133827"/>
      <w:bookmarkStart w:id="90" w:name="_Toc91134035"/>
      <w:bookmarkStart w:id="91" w:name="_Toc91194417"/>
      <w:bookmarkStart w:id="92" w:name="_Toc91271470"/>
      <w:bookmarkStart w:id="93" w:name="_Toc91374825"/>
      <w:bookmarkStart w:id="94" w:name="_Toc95544134"/>
      <w:bookmarkStart w:id="95" w:name="_Toc100033600"/>
      <w:bookmarkStart w:id="96" w:name="_Toc101693018"/>
      <w:r w:rsidRPr="00356F5C">
        <w:rPr>
          <w:rFonts w:ascii="Times New Roman" w:hAnsi="Times New Roman"/>
          <w:color w:val="002060"/>
          <w:sz w:val="24"/>
          <w:szCs w:val="24"/>
        </w:rPr>
        <w:t xml:space="preserve">1.5 </w:t>
      </w:r>
      <w:bookmarkEnd w:id="84"/>
      <w:bookmarkEnd w:id="85"/>
      <w:bookmarkEnd w:id="86"/>
      <w:bookmarkEnd w:id="87"/>
      <w:bookmarkEnd w:id="88"/>
      <w:bookmarkEnd w:id="89"/>
      <w:bookmarkEnd w:id="90"/>
      <w:bookmarkEnd w:id="91"/>
      <w:bookmarkEnd w:id="92"/>
      <w:bookmarkEnd w:id="93"/>
      <w:bookmarkEnd w:id="94"/>
      <w:bookmarkEnd w:id="95"/>
      <w:bookmarkEnd w:id="96"/>
      <w:r w:rsidR="00B9643D" w:rsidRPr="00B9643D">
        <w:rPr>
          <w:rFonts w:ascii="Times New Roman" w:hAnsi="Times New Roman"/>
          <w:color w:val="002060"/>
          <w:sz w:val="24"/>
          <w:szCs w:val="24"/>
        </w:rPr>
        <w:t>The report's scope</w:t>
      </w:r>
    </w:p>
    <w:p w14:paraId="6ED3E3A8" w14:textId="77777777" w:rsidR="00356F5C" w:rsidRPr="00356F5C" w:rsidRDefault="00356F5C" w:rsidP="00356F5C">
      <w:pPr>
        <w:rPr>
          <w:lang w:bidi="ar-SA"/>
        </w:rPr>
      </w:pPr>
    </w:p>
    <w:p w14:paraId="51D1A282" w14:textId="77777777" w:rsidR="00FF729B" w:rsidRPr="001B4F2A" w:rsidRDefault="00B9643D" w:rsidP="00E15F37">
      <w:pPr>
        <w:jc w:val="left"/>
        <w:rPr>
          <w:szCs w:val="24"/>
        </w:rPr>
      </w:pPr>
      <w:r w:rsidRPr="00B9643D">
        <w:rPr>
          <w:szCs w:val="24"/>
        </w:rPr>
        <w:t>The credit policy and practice of a private commercial bank: a case study on MTB is the subject of this internship project.</w:t>
      </w:r>
      <w:r w:rsidRPr="00B9643D">
        <w:t xml:space="preserve"> </w:t>
      </w:r>
      <w:r w:rsidRPr="00B9643D">
        <w:rPr>
          <w:szCs w:val="24"/>
        </w:rPr>
        <w:t>In order to assemble this research</w:t>
      </w:r>
      <w:r w:rsidR="00371108" w:rsidRPr="00371108">
        <w:rPr>
          <w:szCs w:val="24"/>
        </w:rPr>
        <w:t>, data was gathered from a variety of sources. I held a discussion with the bank's workers, gathered their operational handbook, and spoke with the customers. During the course of writing this paper, I learned a great deal about banking. It contributed to a better understanding of Bangladesh's private banking sector.</w:t>
      </w:r>
    </w:p>
    <w:p w14:paraId="72544671" w14:textId="77777777" w:rsidR="00FF729B" w:rsidRDefault="00902429" w:rsidP="002B793D">
      <w:pPr>
        <w:pStyle w:val="Heading2"/>
        <w:rPr>
          <w:rFonts w:ascii="Times New Roman" w:hAnsi="Times New Roman"/>
          <w:color w:val="002060"/>
          <w:sz w:val="24"/>
          <w:szCs w:val="24"/>
        </w:rPr>
      </w:pPr>
      <w:r w:rsidRPr="00356F5C">
        <w:rPr>
          <w:rFonts w:ascii="Times New Roman" w:hAnsi="Times New Roman"/>
          <w:color w:val="002060"/>
          <w:sz w:val="24"/>
          <w:szCs w:val="24"/>
        </w:rPr>
        <w:t xml:space="preserve"> </w:t>
      </w:r>
      <w:bookmarkStart w:id="97" w:name="_Toc89473094"/>
      <w:bookmarkStart w:id="98" w:name="_Toc89484458"/>
      <w:bookmarkStart w:id="99" w:name="_Toc89484612"/>
      <w:bookmarkStart w:id="100" w:name="_Toc89486336"/>
      <w:bookmarkStart w:id="101" w:name="_Toc89687170"/>
      <w:bookmarkStart w:id="102" w:name="_Toc91133828"/>
      <w:bookmarkStart w:id="103" w:name="_Toc91134036"/>
      <w:bookmarkStart w:id="104" w:name="_Toc91194418"/>
      <w:bookmarkStart w:id="105" w:name="_Toc91271471"/>
      <w:bookmarkStart w:id="106" w:name="_Toc91374826"/>
      <w:bookmarkStart w:id="107" w:name="_Toc95544135"/>
      <w:bookmarkStart w:id="108" w:name="_Toc100033601"/>
      <w:bookmarkStart w:id="109" w:name="_Toc101693019"/>
      <w:r w:rsidRPr="00356F5C">
        <w:rPr>
          <w:rFonts w:ascii="Times New Roman" w:hAnsi="Times New Roman"/>
          <w:color w:val="002060"/>
          <w:sz w:val="24"/>
          <w:szCs w:val="24"/>
        </w:rPr>
        <w:t xml:space="preserve">1.6 </w:t>
      </w:r>
      <w:bookmarkEnd w:id="97"/>
      <w:bookmarkEnd w:id="98"/>
      <w:bookmarkEnd w:id="99"/>
      <w:bookmarkEnd w:id="100"/>
      <w:bookmarkEnd w:id="101"/>
      <w:bookmarkEnd w:id="102"/>
      <w:bookmarkEnd w:id="103"/>
      <w:bookmarkEnd w:id="104"/>
      <w:bookmarkEnd w:id="105"/>
      <w:bookmarkEnd w:id="106"/>
      <w:bookmarkEnd w:id="107"/>
      <w:r w:rsidR="00371108" w:rsidRPr="00356F5C">
        <w:rPr>
          <w:rFonts w:ascii="Times New Roman" w:hAnsi="Times New Roman"/>
          <w:color w:val="002060"/>
          <w:sz w:val="24"/>
          <w:szCs w:val="24"/>
        </w:rPr>
        <w:t>Rationale of the study</w:t>
      </w:r>
      <w:bookmarkEnd w:id="108"/>
      <w:bookmarkEnd w:id="109"/>
    </w:p>
    <w:p w14:paraId="261F4880" w14:textId="77777777" w:rsidR="00356F5C" w:rsidRPr="00356F5C" w:rsidRDefault="00356F5C" w:rsidP="00356F5C">
      <w:pPr>
        <w:rPr>
          <w:lang w:bidi="ar-SA"/>
        </w:rPr>
      </w:pPr>
    </w:p>
    <w:p w14:paraId="192D1C43" w14:textId="77777777" w:rsidR="00D85537" w:rsidRPr="001B4F2A" w:rsidRDefault="00902429" w:rsidP="002B793D">
      <w:pPr>
        <w:jc w:val="left"/>
        <w:rPr>
          <w:szCs w:val="24"/>
        </w:rPr>
      </w:pPr>
      <w:r w:rsidRPr="001B4F2A">
        <w:rPr>
          <w:rFonts w:eastAsia="Calibri"/>
          <w:szCs w:val="24"/>
        </w:rPr>
        <w:t xml:space="preserve"> </w:t>
      </w:r>
      <w:r w:rsidR="00371108" w:rsidRPr="00371108">
        <w:rPr>
          <w:rFonts w:eastAsia="Calibri"/>
          <w:szCs w:val="24"/>
        </w:rPr>
        <w:t xml:space="preserve">The internship program is extremely beneficial for each student in terms of understanding the corporate environment and gaining real-world experience. </w:t>
      </w:r>
      <w:r w:rsidR="00B9643D" w:rsidRPr="00B9643D">
        <w:rPr>
          <w:rFonts w:eastAsia="Calibri"/>
          <w:szCs w:val="24"/>
        </w:rPr>
        <w:t>For a student, an internship period is crucial since it establishes a connection between theory and practical experiences.</w:t>
      </w:r>
    </w:p>
    <w:p w14:paraId="72A1EDEF" w14:textId="77777777" w:rsidR="00FF729B" w:rsidRDefault="00902429" w:rsidP="00E15F37">
      <w:pPr>
        <w:jc w:val="left"/>
        <w:rPr>
          <w:szCs w:val="24"/>
        </w:rPr>
      </w:pPr>
      <w:r w:rsidRPr="001B4F2A">
        <w:rPr>
          <w:szCs w:val="24"/>
        </w:rPr>
        <w:t xml:space="preserve"> </w:t>
      </w:r>
    </w:p>
    <w:p w14:paraId="4931E17C" w14:textId="77777777" w:rsidR="00356F5C" w:rsidRDefault="00356F5C" w:rsidP="00E15F37">
      <w:pPr>
        <w:jc w:val="left"/>
        <w:rPr>
          <w:szCs w:val="24"/>
        </w:rPr>
      </w:pPr>
    </w:p>
    <w:p w14:paraId="19A42F09" w14:textId="77777777" w:rsidR="00356F5C" w:rsidRPr="001B4F2A" w:rsidRDefault="00356F5C" w:rsidP="00E15F37">
      <w:pPr>
        <w:jc w:val="left"/>
        <w:rPr>
          <w:szCs w:val="24"/>
        </w:rPr>
      </w:pPr>
    </w:p>
    <w:p w14:paraId="4AAD2FB4" w14:textId="77777777" w:rsidR="00FF729B" w:rsidRDefault="00902429" w:rsidP="00371108">
      <w:pPr>
        <w:pStyle w:val="Heading2"/>
        <w:ind w:left="0" w:firstLine="0"/>
        <w:rPr>
          <w:rFonts w:ascii="Times New Roman" w:hAnsi="Times New Roman"/>
          <w:color w:val="002060"/>
          <w:sz w:val="24"/>
          <w:szCs w:val="24"/>
        </w:rPr>
      </w:pPr>
      <w:bookmarkStart w:id="110" w:name="_Toc89473095"/>
      <w:bookmarkStart w:id="111" w:name="_Toc89484459"/>
      <w:bookmarkStart w:id="112" w:name="_Toc89484613"/>
      <w:bookmarkStart w:id="113" w:name="_Toc89486337"/>
      <w:bookmarkStart w:id="114" w:name="_Toc89687171"/>
      <w:bookmarkStart w:id="115" w:name="_Toc91133829"/>
      <w:bookmarkStart w:id="116" w:name="_Toc91134037"/>
      <w:bookmarkStart w:id="117" w:name="_Toc91194419"/>
      <w:bookmarkStart w:id="118" w:name="_Toc91271472"/>
      <w:bookmarkStart w:id="119" w:name="_Toc91374827"/>
      <w:bookmarkStart w:id="120" w:name="_Toc95544136"/>
      <w:bookmarkStart w:id="121" w:name="_Toc100033602"/>
      <w:bookmarkStart w:id="122" w:name="_Toc101693020"/>
      <w:r w:rsidRPr="00356F5C">
        <w:rPr>
          <w:rFonts w:ascii="Times New Roman" w:hAnsi="Times New Roman"/>
          <w:color w:val="002060"/>
          <w:sz w:val="24"/>
          <w:szCs w:val="24"/>
        </w:rPr>
        <w:lastRenderedPageBreak/>
        <w:t xml:space="preserve">1.7 </w:t>
      </w:r>
      <w:bookmarkEnd w:id="110"/>
      <w:bookmarkEnd w:id="111"/>
      <w:bookmarkEnd w:id="112"/>
      <w:bookmarkEnd w:id="113"/>
      <w:bookmarkEnd w:id="114"/>
      <w:bookmarkEnd w:id="115"/>
      <w:bookmarkEnd w:id="116"/>
      <w:bookmarkEnd w:id="117"/>
      <w:bookmarkEnd w:id="118"/>
      <w:bookmarkEnd w:id="119"/>
      <w:bookmarkEnd w:id="120"/>
      <w:bookmarkEnd w:id="121"/>
      <w:bookmarkEnd w:id="122"/>
      <w:r w:rsidR="00B9643D" w:rsidRPr="00B9643D">
        <w:rPr>
          <w:rFonts w:ascii="Times New Roman" w:hAnsi="Times New Roman"/>
          <w:color w:val="002060"/>
          <w:sz w:val="24"/>
          <w:szCs w:val="24"/>
        </w:rPr>
        <w:t>The study's limitations</w:t>
      </w:r>
    </w:p>
    <w:p w14:paraId="710BF882" w14:textId="77777777" w:rsidR="00FF5CF5" w:rsidRPr="00FF5CF5" w:rsidRDefault="00005E65" w:rsidP="00FF5CF5">
      <w:pPr>
        <w:rPr>
          <w:lang w:bidi="ar-SA"/>
        </w:rPr>
      </w:pPr>
      <w:r w:rsidRPr="00005E65">
        <w:rPr>
          <w:lang w:bidi="ar-SA"/>
        </w:rPr>
        <w:t>Despite all of the efforts and available data, some limitations are clear and functioned as an obstacle to performing the research and creating this report.</w:t>
      </w:r>
      <w:r w:rsidR="00FF5CF5" w:rsidRPr="00FF5CF5">
        <w:rPr>
          <w:lang w:bidi="ar-SA"/>
        </w:rPr>
        <w:t xml:space="preserve"> The following are some limitations that are listed below:</w:t>
      </w:r>
    </w:p>
    <w:p w14:paraId="7349978C" w14:textId="77777777" w:rsidR="00FF729B" w:rsidRPr="001B4F2A" w:rsidRDefault="00AF432D" w:rsidP="009B1C49">
      <w:pPr>
        <w:numPr>
          <w:ilvl w:val="0"/>
          <w:numId w:val="31"/>
        </w:numPr>
        <w:ind w:right="2"/>
        <w:rPr>
          <w:szCs w:val="24"/>
        </w:rPr>
      </w:pPr>
      <w:r>
        <w:rPr>
          <w:b/>
          <w:szCs w:val="24"/>
        </w:rPr>
        <w:t>Time Limit:</w:t>
      </w:r>
      <w:r w:rsidR="00902429" w:rsidRPr="001B4F2A">
        <w:rPr>
          <w:szCs w:val="24"/>
        </w:rPr>
        <w:t xml:space="preserve"> </w:t>
      </w:r>
      <w:r>
        <w:rPr>
          <w:szCs w:val="24"/>
        </w:rPr>
        <w:t>Three month is a relatively little time to learn and grasp all aspects of banking. Many details were left out of the report due to time constraints.</w:t>
      </w:r>
    </w:p>
    <w:p w14:paraId="6947CDAB" w14:textId="77777777" w:rsidR="00005E65" w:rsidRDefault="00137D60" w:rsidP="009B1C49">
      <w:pPr>
        <w:numPr>
          <w:ilvl w:val="0"/>
          <w:numId w:val="31"/>
        </w:numPr>
        <w:ind w:right="2"/>
        <w:rPr>
          <w:szCs w:val="24"/>
        </w:rPr>
      </w:pPr>
      <w:r w:rsidRPr="00005E65">
        <w:rPr>
          <w:b/>
          <w:szCs w:val="24"/>
        </w:rPr>
        <w:t>Information</w:t>
      </w:r>
      <w:r w:rsidR="00AF432D" w:rsidRPr="00005E65">
        <w:rPr>
          <w:b/>
          <w:szCs w:val="24"/>
        </w:rPr>
        <w:t xml:space="preserve"> access:</w:t>
      </w:r>
      <w:r w:rsidR="00AF432D" w:rsidRPr="00005E65">
        <w:rPr>
          <w:szCs w:val="24"/>
        </w:rPr>
        <w:t xml:space="preserve"> </w:t>
      </w:r>
      <w:r w:rsidR="00005E65" w:rsidRPr="00005E65">
        <w:rPr>
          <w:szCs w:val="24"/>
        </w:rPr>
        <w:t>One of the major stumbling obstacles is the company's policy, which prohibits them from disclosing such knowledge and documents due to concerns about confidentiality.</w:t>
      </w:r>
    </w:p>
    <w:p w14:paraId="02AA040C" w14:textId="77777777" w:rsidR="00137D60" w:rsidRPr="00005E65" w:rsidRDefault="00137D60" w:rsidP="009B1C49">
      <w:pPr>
        <w:numPr>
          <w:ilvl w:val="0"/>
          <w:numId w:val="31"/>
        </w:numPr>
        <w:ind w:right="2"/>
        <w:rPr>
          <w:szCs w:val="24"/>
        </w:rPr>
      </w:pPr>
      <w:r w:rsidRPr="00005E65">
        <w:rPr>
          <w:b/>
          <w:szCs w:val="24"/>
        </w:rPr>
        <w:t>Limited data:</w:t>
      </w:r>
      <w:r w:rsidR="00902429" w:rsidRPr="00005E65">
        <w:rPr>
          <w:szCs w:val="24"/>
        </w:rPr>
        <w:t xml:space="preserve"> </w:t>
      </w:r>
      <w:r w:rsidRPr="00005E65">
        <w:rPr>
          <w:szCs w:val="24"/>
        </w:rPr>
        <w:t>Due to the lack of the data, various assumptions were made in order to complete the study. As a result there is a chance that the report will contain an accidental error.</w:t>
      </w:r>
    </w:p>
    <w:p w14:paraId="4F69FB8D" w14:textId="77777777" w:rsidR="00FF729B" w:rsidRPr="001B4F2A" w:rsidRDefault="00137D60" w:rsidP="009B1C49">
      <w:pPr>
        <w:numPr>
          <w:ilvl w:val="0"/>
          <w:numId w:val="31"/>
        </w:numPr>
        <w:ind w:right="2"/>
        <w:rPr>
          <w:szCs w:val="24"/>
        </w:rPr>
      </w:pPr>
      <w:r>
        <w:rPr>
          <w:b/>
          <w:szCs w:val="24"/>
        </w:rPr>
        <w:t>Information confidentiality:</w:t>
      </w:r>
      <w:r w:rsidR="00902429" w:rsidRPr="00137D60">
        <w:rPr>
          <w:szCs w:val="24"/>
        </w:rPr>
        <w:t xml:space="preserve"> </w:t>
      </w:r>
      <w:r>
        <w:rPr>
          <w:szCs w:val="24"/>
        </w:rPr>
        <w:t xml:space="preserve">Every company maintains a level of secrecy that they do not share with others. Personnel are questioned for information but they are not allowed to say much because of the need of confidentiality. </w:t>
      </w:r>
    </w:p>
    <w:p w14:paraId="2FE43D19" w14:textId="77777777" w:rsidR="00FF729B" w:rsidRPr="001B4F2A" w:rsidRDefault="00902429" w:rsidP="00E15F37">
      <w:pPr>
        <w:jc w:val="left"/>
        <w:rPr>
          <w:szCs w:val="24"/>
        </w:rPr>
      </w:pPr>
      <w:r w:rsidRPr="001B4F2A">
        <w:rPr>
          <w:b/>
          <w:color w:val="365F91"/>
          <w:szCs w:val="24"/>
        </w:rPr>
        <w:t xml:space="preserve"> </w:t>
      </w:r>
    </w:p>
    <w:p w14:paraId="6208AFA3" w14:textId="77777777" w:rsidR="00FF729B" w:rsidRPr="001B4F2A" w:rsidRDefault="00902429" w:rsidP="00E15F37">
      <w:pPr>
        <w:jc w:val="left"/>
        <w:rPr>
          <w:szCs w:val="24"/>
        </w:rPr>
      </w:pPr>
      <w:r w:rsidRPr="001B4F2A">
        <w:rPr>
          <w:b/>
          <w:color w:val="365F91"/>
          <w:szCs w:val="24"/>
        </w:rPr>
        <w:t xml:space="preserve"> </w:t>
      </w:r>
    </w:p>
    <w:p w14:paraId="0246EBF7" w14:textId="77777777" w:rsidR="00FF729B" w:rsidRPr="001B4F2A" w:rsidRDefault="00902429" w:rsidP="00E15F37">
      <w:pPr>
        <w:jc w:val="left"/>
        <w:rPr>
          <w:szCs w:val="24"/>
        </w:rPr>
      </w:pPr>
      <w:r w:rsidRPr="001B4F2A">
        <w:rPr>
          <w:rFonts w:eastAsia="Calibri"/>
          <w:szCs w:val="24"/>
        </w:rPr>
        <w:t xml:space="preserve"> </w:t>
      </w:r>
    </w:p>
    <w:p w14:paraId="75D71DD9" w14:textId="77777777" w:rsidR="00FF729B" w:rsidRPr="001B4F2A" w:rsidRDefault="00902429" w:rsidP="00E15F37">
      <w:pPr>
        <w:jc w:val="left"/>
        <w:rPr>
          <w:szCs w:val="24"/>
        </w:rPr>
      </w:pPr>
      <w:r w:rsidRPr="001B4F2A">
        <w:rPr>
          <w:rFonts w:eastAsia="Calibri"/>
          <w:szCs w:val="24"/>
        </w:rPr>
        <w:t xml:space="preserve"> </w:t>
      </w:r>
    </w:p>
    <w:p w14:paraId="58A0F3BC" w14:textId="77777777" w:rsidR="00FF729B" w:rsidRPr="001B4F2A" w:rsidRDefault="00902429" w:rsidP="00E15F37">
      <w:pPr>
        <w:jc w:val="left"/>
        <w:rPr>
          <w:szCs w:val="24"/>
        </w:rPr>
      </w:pPr>
      <w:r w:rsidRPr="001B4F2A">
        <w:rPr>
          <w:rFonts w:eastAsia="Calibri"/>
          <w:szCs w:val="24"/>
        </w:rPr>
        <w:t xml:space="preserve"> </w:t>
      </w:r>
    </w:p>
    <w:p w14:paraId="31B3656A" w14:textId="77777777" w:rsidR="00FF729B" w:rsidRPr="001B4F2A" w:rsidRDefault="00902429" w:rsidP="00E15F37">
      <w:pPr>
        <w:jc w:val="left"/>
        <w:rPr>
          <w:szCs w:val="24"/>
        </w:rPr>
      </w:pPr>
      <w:r w:rsidRPr="001B4F2A">
        <w:rPr>
          <w:rFonts w:eastAsia="Calibri"/>
          <w:szCs w:val="24"/>
        </w:rPr>
        <w:t xml:space="preserve"> </w:t>
      </w:r>
    </w:p>
    <w:p w14:paraId="4A465F7C" w14:textId="77777777" w:rsidR="00FF729B" w:rsidRPr="001B4F2A" w:rsidRDefault="00902429" w:rsidP="00E15F37">
      <w:pPr>
        <w:jc w:val="left"/>
        <w:rPr>
          <w:szCs w:val="24"/>
        </w:rPr>
      </w:pPr>
      <w:r w:rsidRPr="001B4F2A">
        <w:rPr>
          <w:rFonts w:eastAsia="Calibri"/>
          <w:szCs w:val="24"/>
        </w:rPr>
        <w:t xml:space="preserve"> </w:t>
      </w:r>
    </w:p>
    <w:p w14:paraId="08C9F8EF" w14:textId="77777777" w:rsidR="006B13BD" w:rsidRPr="001B4F2A" w:rsidRDefault="00902429" w:rsidP="00E15F37">
      <w:pPr>
        <w:jc w:val="left"/>
        <w:rPr>
          <w:szCs w:val="24"/>
        </w:rPr>
      </w:pPr>
      <w:r w:rsidRPr="001B4F2A">
        <w:rPr>
          <w:rFonts w:eastAsia="Calibri"/>
          <w:szCs w:val="24"/>
        </w:rPr>
        <w:t xml:space="preserve"> </w:t>
      </w:r>
    </w:p>
    <w:p w14:paraId="475F96FB" w14:textId="77777777" w:rsidR="0066224B" w:rsidRPr="001B4F2A" w:rsidRDefault="0066224B" w:rsidP="00E15F37">
      <w:pPr>
        <w:rPr>
          <w:szCs w:val="24"/>
        </w:rPr>
        <w:sectPr w:rsidR="0066224B" w:rsidRPr="001B4F2A" w:rsidSect="009A25D0">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480" w:footer="475" w:gutter="0"/>
          <w:pgBorders w:offsetFrom="page">
            <w:top w:val="single" w:sz="4" w:space="24" w:color="auto" w:shadow="1"/>
            <w:left w:val="single" w:sz="4" w:space="24" w:color="auto" w:shadow="1"/>
            <w:bottom w:val="single" w:sz="4" w:space="24" w:color="auto" w:shadow="1"/>
            <w:right w:val="single" w:sz="4" w:space="24" w:color="auto" w:shadow="1"/>
          </w:pgBorders>
          <w:pgNumType w:start="1"/>
          <w:cols w:space="720"/>
        </w:sectPr>
      </w:pPr>
    </w:p>
    <w:p w14:paraId="392FF0D4" w14:textId="77777777" w:rsidR="00FF729B" w:rsidRPr="00356F5C" w:rsidRDefault="00137D60" w:rsidP="0020556C">
      <w:pPr>
        <w:pStyle w:val="Heading1"/>
        <w:ind w:left="0" w:firstLine="0"/>
        <w:jc w:val="center"/>
        <w:rPr>
          <w:color w:val="002060"/>
          <w:sz w:val="24"/>
          <w:szCs w:val="24"/>
        </w:rPr>
      </w:pPr>
      <w:bookmarkStart w:id="123" w:name="_Toc89687172"/>
      <w:bookmarkStart w:id="124" w:name="_Toc91133830"/>
      <w:bookmarkStart w:id="125" w:name="_Toc91134038"/>
      <w:bookmarkStart w:id="126" w:name="_Toc91194420"/>
      <w:bookmarkStart w:id="127" w:name="_Toc91271473"/>
      <w:bookmarkStart w:id="128" w:name="_Toc91374828"/>
      <w:bookmarkStart w:id="129" w:name="_Toc95544137"/>
      <w:bookmarkStart w:id="130" w:name="_Toc100033603"/>
      <w:bookmarkStart w:id="131" w:name="_Toc101693021"/>
      <w:r w:rsidRPr="00356F5C">
        <w:rPr>
          <w:rFonts w:eastAsia="Calibri"/>
          <w:color w:val="002060"/>
          <w:sz w:val="24"/>
          <w:szCs w:val="24"/>
        </w:rPr>
        <w:lastRenderedPageBreak/>
        <w:t>CHAPTER TWO</w:t>
      </w:r>
      <w:r w:rsidR="002277F8" w:rsidRPr="00356F5C">
        <w:rPr>
          <w:rFonts w:eastAsia="Calibri"/>
          <w:color w:val="002060"/>
          <w:sz w:val="24"/>
          <w:szCs w:val="24"/>
        </w:rPr>
        <w:t xml:space="preserve">: </w:t>
      </w:r>
      <w:bookmarkEnd w:id="123"/>
      <w:bookmarkEnd w:id="124"/>
      <w:bookmarkEnd w:id="125"/>
      <w:bookmarkEnd w:id="126"/>
      <w:bookmarkEnd w:id="127"/>
      <w:bookmarkEnd w:id="128"/>
      <w:bookmarkEnd w:id="129"/>
      <w:bookmarkEnd w:id="130"/>
      <w:bookmarkEnd w:id="131"/>
      <w:r w:rsidR="007A0BA3" w:rsidRPr="007A0BA3">
        <w:rPr>
          <w:rFonts w:eastAsia="Calibri"/>
          <w:color w:val="002060"/>
          <w:sz w:val="24"/>
          <w:szCs w:val="24"/>
        </w:rPr>
        <w:t>BACKGROUND OF THE ORGANIZ</w:t>
      </w:r>
      <w:r w:rsidR="007A0BA3">
        <w:rPr>
          <w:rFonts w:eastAsia="Calibri"/>
          <w:color w:val="002060"/>
          <w:sz w:val="24"/>
          <w:szCs w:val="24"/>
        </w:rPr>
        <w:t>ATION AND INDUSTRY POINT OF VIEW</w:t>
      </w:r>
    </w:p>
    <w:p w14:paraId="7F36C017" w14:textId="77777777" w:rsidR="00FF729B" w:rsidRPr="001B4F2A" w:rsidRDefault="00902429" w:rsidP="00E15F37">
      <w:pPr>
        <w:jc w:val="left"/>
        <w:rPr>
          <w:szCs w:val="24"/>
        </w:rPr>
      </w:pPr>
      <w:r w:rsidRPr="001B4F2A">
        <w:rPr>
          <w:rFonts w:eastAsia="Calibri"/>
          <w:szCs w:val="24"/>
        </w:rPr>
        <w:t xml:space="preserve"> </w:t>
      </w:r>
    </w:p>
    <w:p w14:paraId="727432B4" w14:textId="77777777" w:rsidR="00FF729B" w:rsidRDefault="00902429" w:rsidP="002667BD">
      <w:pPr>
        <w:pStyle w:val="Heading2"/>
        <w:rPr>
          <w:color w:val="002060"/>
        </w:rPr>
      </w:pPr>
      <w:r w:rsidRPr="00356F5C">
        <w:rPr>
          <w:color w:val="002060"/>
        </w:rPr>
        <w:t xml:space="preserve"> </w:t>
      </w:r>
      <w:bookmarkStart w:id="132" w:name="_Toc89473100"/>
      <w:bookmarkStart w:id="133" w:name="_Toc89484464"/>
      <w:bookmarkStart w:id="134" w:name="_Toc89484618"/>
      <w:bookmarkStart w:id="135" w:name="_Toc89486341"/>
      <w:bookmarkStart w:id="136" w:name="_Toc89687173"/>
      <w:bookmarkStart w:id="137" w:name="_Toc91133831"/>
      <w:bookmarkStart w:id="138" w:name="_Toc91134039"/>
      <w:bookmarkStart w:id="139" w:name="_Toc91194421"/>
      <w:bookmarkStart w:id="140" w:name="_Toc91271474"/>
      <w:bookmarkStart w:id="141" w:name="_Toc91374829"/>
      <w:bookmarkStart w:id="142" w:name="_Toc95544138"/>
      <w:bookmarkStart w:id="143" w:name="_Toc100033604"/>
      <w:bookmarkStart w:id="144" w:name="_Toc101693022"/>
      <w:r w:rsidR="008C7376" w:rsidRPr="00356F5C">
        <w:rPr>
          <w:color w:val="002060"/>
        </w:rPr>
        <w:t xml:space="preserve">2.1 </w:t>
      </w:r>
      <w:bookmarkEnd w:id="132"/>
      <w:bookmarkEnd w:id="133"/>
      <w:bookmarkEnd w:id="134"/>
      <w:bookmarkEnd w:id="135"/>
      <w:bookmarkEnd w:id="136"/>
      <w:bookmarkEnd w:id="137"/>
      <w:bookmarkEnd w:id="138"/>
      <w:bookmarkEnd w:id="139"/>
      <w:bookmarkEnd w:id="140"/>
      <w:bookmarkEnd w:id="141"/>
      <w:bookmarkEnd w:id="142"/>
      <w:bookmarkEnd w:id="143"/>
      <w:bookmarkEnd w:id="144"/>
      <w:r w:rsidR="007A0BA3" w:rsidRPr="007A0BA3">
        <w:rPr>
          <w:color w:val="002060"/>
        </w:rPr>
        <w:t>Bangladesh's banking industry</w:t>
      </w:r>
    </w:p>
    <w:p w14:paraId="6ECA296F" w14:textId="77777777" w:rsidR="00356F5C" w:rsidRPr="00356F5C" w:rsidRDefault="00356F5C" w:rsidP="00356F5C">
      <w:pPr>
        <w:rPr>
          <w:lang w:bidi="ar-SA"/>
        </w:rPr>
      </w:pPr>
    </w:p>
    <w:p w14:paraId="5CA485E0" w14:textId="77777777" w:rsidR="002277F8" w:rsidRDefault="00902429" w:rsidP="00356F5C">
      <w:pPr>
        <w:rPr>
          <w:rFonts w:eastAsia="Calibri"/>
          <w:szCs w:val="24"/>
        </w:rPr>
      </w:pPr>
      <w:r w:rsidRPr="001B4F2A">
        <w:rPr>
          <w:rFonts w:eastAsia="Calibri"/>
          <w:szCs w:val="24"/>
        </w:rPr>
        <w:t xml:space="preserve"> </w:t>
      </w:r>
      <w:r w:rsidR="002277F8" w:rsidRPr="002277F8">
        <w:rPr>
          <w:rFonts w:eastAsia="Calibri"/>
          <w:szCs w:val="24"/>
        </w:rPr>
        <w:t>"A bank is a business that temporarily accumulates idle money from the general public and loans it</w:t>
      </w:r>
      <w:r w:rsidR="007A0BA3">
        <w:rPr>
          <w:rFonts w:eastAsia="Calibri"/>
          <w:szCs w:val="24"/>
        </w:rPr>
        <w:t xml:space="preserve"> to those in need." </w:t>
      </w:r>
    </w:p>
    <w:p w14:paraId="2EB0DAA3" w14:textId="77777777" w:rsidR="000D6FDB" w:rsidRPr="002277F8" w:rsidRDefault="000D6FDB" w:rsidP="00356F5C">
      <w:pPr>
        <w:rPr>
          <w:rFonts w:eastAsia="Calibri"/>
          <w:szCs w:val="24"/>
        </w:rPr>
      </w:pPr>
      <w:r w:rsidRPr="000D6FDB">
        <w:rPr>
          <w:rFonts w:eastAsia="Calibri"/>
          <w:szCs w:val="24"/>
        </w:rPr>
        <w:t>A financial institution is a type of financial institution that accepts deposits from customers and also provides loans and investment possibilities. Other services provided by the bank include wealth management, currency exchange, and locker facilities. A bank's primary job is to borrow money from individuals and non-individuals as savings, pay interest on those savings, and issue higher-interest loans.</w:t>
      </w:r>
    </w:p>
    <w:p w14:paraId="51C06725" w14:textId="77777777" w:rsidR="00FF729B" w:rsidRDefault="008C7376" w:rsidP="002667BD">
      <w:pPr>
        <w:pStyle w:val="Heading2"/>
        <w:rPr>
          <w:color w:val="002060"/>
        </w:rPr>
      </w:pPr>
      <w:bookmarkStart w:id="145" w:name="_Toc89687174"/>
      <w:bookmarkStart w:id="146" w:name="_Toc91133832"/>
      <w:bookmarkStart w:id="147" w:name="_Toc91134040"/>
      <w:bookmarkStart w:id="148" w:name="_Toc91194422"/>
      <w:bookmarkStart w:id="149" w:name="_Toc91271475"/>
      <w:bookmarkStart w:id="150" w:name="_Toc91374830"/>
      <w:bookmarkStart w:id="151" w:name="_Toc95544139"/>
      <w:bookmarkStart w:id="152" w:name="_Toc100033605"/>
      <w:bookmarkStart w:id="153" w:name="_Toc101693023"/>
      <w:r w:rsidRPr="003070CA">
        <w:rPr>
          <w:color w:val="002060"/>
        </w:rPr>
        <w:t>2.2</w:t>
      </w:r>
      <w:r w:rsidR="00902429" w:rsidRPr="003070CA">
        <w:rPr>
          <w:color w:val="002060"/>
        </w:rPr>
        <w:t xml:space="preserve"> </w:t>
      </w:r>
      <w:bookmarkEnd w:id="145"/>
      <w:bookmarkEnd w:id="146"/>
      <w:bookmarkEnd w:id="147"/>
      <w:bookmarkEnd w:id="148"/>
      <w:bookmarkEnd w:id="149"/>
      <w:bookmarkEnd w:id="150"/>
      <w:bookmarkEnd w:id="151"/>
      <w:bookmarkEnd w:id="152"/>
      <w:bookmarkEnd w:id="153"/>
      <w:r w:rsidR="000D6FDB" w:rsidRPr="000D6FDB">
        <w:rPr>
          <w:color w:val="002060"/>
        </w:rPr>
        <w:t>Bank's objectives</w:t>
      </w:r>
    </w:p>
    <w:p w14:paraId="5D41DEAA" w14:textId="77777777" w:rsidR="003070CA" w:rsidRPr="003070CA" w:rsidRDefault="003070CA" w:rsidP="003070CA">
      <w:pPr>
        <w:rPr>
          <w:lang w:bidi="ar-SA"/>
        </w:rPr>
      </w:pPr>
    </w:p>
    <w:p w14:paraId="430812FF" w14:textId="77777777" w:rsidR="002277F8" w:rsidRPr="002277F8" w:rsidRDefault="002277F8" w:rsidP="009B1C49">
      <w:pPr>
        <w:pStyle w:val="ListParagraph"/>
        <w:numPr>
          <w:ilvl w:val="0"/>
          <w:numId w:val="32"/>
        </w:numPr>
        <w:rPr>
          <w:rFonts w:eastAsia="Calibri"/>
          <w:szCs w:val="24"/>
        </w:rPr>
      </w:pPr>
      <w:r w:rsidRPr="002277F8">
        <w:rPr>
          <w:rFonts w:eastAsia="Calibri"/>
          <w:szCs w:val="24"/>
        </w:rPr>
        <w:t>To maximize profit and manage all aspects of the business.</w:t>
      </w:r>
    </w:p>
    <w:p w14:paraId="27CDA86A" w14:textId="77777777" w:rsidR="002C4C86" w:rsidRDefault="00981591" w:rsidP="009B1C49">
      <w:pPr>
        <w:pStyle w:val="ListParagraph"/>
        <w:numPr>
          <w:ilvl w:val="0"/>
          <w:numId w:val="32"/>
        </w:numPr>
        <w:rPr>
          <w:rFonts w:eastAsia="Calibri"/>
          <w:szCs w:val="24"/>
        </w:rPr>
      </w:pPr>
      <w:r w:rsidRPr="00981591">
        <w:rPr>
          <w:rFonts w:eastAsia="Calibri"/>
          <w:szCs w:val="24"/>
        </w:rPr>
        <w:t>To save public funds at a lower rate of interest and to lend public funds at a greater rate of interest.</w:t>
      </w:r>
    </w:p>
    <w:p w14:paraId="17C2B3F1" w14:textId="77777777" w:rsidR="002277F8" w:rsidRDefault="002277F8" w:rsidP="009B1C49">
      <w:pPr>
        <w:pStyle w:val="ListParagraph"/>
        <w:numPr>
          <w:ilvl w:val="0"/>
          <w:numId w:val="32"/>
        </w:numPr>
        <w:rPr>
          <w:rFonts w:eastAsia="Calibri"/>
          <w:szCs w:val="24"/>
        </w:rPr>
      </w:pPr>
      <w:r w:rsidRPr="002277F8">
        <w:rPr>
          <w:rFonts w:eastAsia="Calibri"/>
          <w:szCs w:val="24"/>
        </w:rPr>
        <w:t xml:space="preserve">Increase people's willingness to save money. </w:t>
      </w:r>
    </w:p>
    <w:p w14:paraId="237DD854" w14:textId="77777777" w:rsidR="002277F8" w:rsidRPr="002277F8" w:rsidRDefault="002277F8" w:rsidP="009B1C49">
      <w:pPr>
        <w:pStyle w:val="ListParagraph"/>
        <w:numPr>
          <w:ilvl w:val="0"/>
          <w:numId w:val="32"/>
        </w:numPr>
        <w:rPr>
          <w:rFonts w:eastAsia="Calibri"/>
          <w:szCs w:val="24"/>
        </w:rPr>
      </w:pPr>
      <w:r w:rsidRPr="002277F8">
        <w:rPr>
          <w:rFonts w:eastAsia="Calibri"/>
          <w:szCs w:val="24"/>
        </w:rPr>
        <w:t>Save money to increase your capital.</w:t>
      </w:r>
    </w:p>
    <w:p w14:paraId="2DE0D5B3" w14:textId="77777777" w:rsidR="002277F8" w:rsidRPr="002277F8" w:rsidRDefault="002277F8" w:rsidP="009B1C49">
      <w:pPr>
        <w:pStyle w:val="ListParagraph"/>
        <w:numPr>
          <w:ilvl w:val="0"/>
          <w:numId w:val="32"/>
        </w:numPr>
        <w:rPr>
          <w:rFonts w:eastAsia="Calibri"/>
          <w:szCs w:val="24"/>
        </w:rPr>
      </w:pPr>
      <w:r w:rsidRPr="002277F8">
        <w:rPr>
          <w:rFonts w:eastAsia="Calibri"/>
          <w:szCs w:val="24"/>
        </w:rPr>
        <w:t>Assisting the government in its efforts to promote social and economic growth.</w:t>
      </w:r>
    </w:p>
    <w:p w14:paraId="2572FCEF" w14:textId="77777777" w:rsidR="00FF729B" w:rsidRPr="002277F8" w:rsidRDefault="002277F8" w:rsidP="009B1C49">
      <w:pPr>
        <w:pStyle w:val="ListParagraph"/>
        <w:numPr>
          <w:ilvl w:val="0"/>
          <w:numId w:val="32"/>
        </w:numPr>
        <w:rPr>
          <w:szCs w:val="24"/>
        </w:rPr>
      </w:pPr>
      <w:r w:rsidRPr="002277F8">
        <w:rPr>
          <w:rFonts w:eastAsia="Calibri"/>
          <w:szCs w:val="24"/>
        </w:rPr>
        <w:t>To make services available to customers Bangladesh's economic sector has surpassed the banking sector in importance.</w:t>
      </w:r>
    </w:p>
    <w:p w14:paraId="475E2C8C" w14:textId="77777777" w:rsidR="008C7376" w:rsidRPr="001B4F2A" w:rsidRDefault="008C7376" w:rsidP="00E15F37">
      <w:pPr>
        <w:ind w:left="-5" w:right="2"/>
        <w:rPr>
          <w:szCs w:val="24"/>
        </w:rPr>
      </w:pPr>
    </w:p>
    <w:p w14:paraId="02DFDAE5" w14:textId="77777777" w:rsidR="008C7376" w:rsidRPr="001B4F2A" w:rsidRDefault="002277F8" w:rsidP="00E15F37">
      <w:pPr>
        <w:ind w:left="-5" w:right="2"/>
        <w:rPr>
          <w:szCs w:val="24"/>
        </w:rPr>
      </w:pPr>
      <w:r w:rsidRPr="002277F8">
        <w:rPr>
          <w:szCs w:val="24"/>
        </w:rPr>
        <w:t xml:space="preserve">The banking industry's impact makes the financial sector vulnerable; on the other hand, it emphasizes the sector's critical role in resource mobilization and economic growth. </w:t>
      </w:r>
      <w:r w:rsidR="00DF582B" w:rsidRPr="00DF582B">
        <w:rPr>
          <w:szCs w:val="24"/>
        </w:rPr>
        <w:t>In terms of service and customer care, Bangladesh's banking system, particularly government banks, remains undeveloped. Recently, private banks have pushed to develop banking sectors by emulating the financial institutions of more industrialized countries.</w:t>
      </w:r>
    </w:p>
    <w:p w14:paraId="60DD231C" w14:textId="77777777" w:rsidR="002277F8" w:rsidRDefault="002277F8" w:rsidP="002277F8">
      <w:pPr>
        <w:ind w:left="-5" w:right="2"/>
        <w:rPr>
          <w:szCs w:val="24"/>
        </w:rPr>
      </w:pPr>
      <w:r>
        <w:rPr>
          <w:szCs w:val="24"/>
        </w:rPr>
        <w:t>This f</w:t>
      </w:r>
      <w:r w:rsidRPr="002277F8">
        <w:rPr>
          <w:szCs w:val="24"/>
        </w:rPr>
        <w:t>ollowing are the many types of banking sectors:  </w:t>
      </w:r>
    </w:p>
    <w:p w14:paraId="1E98D18D" w14:textId="77777777" w:rsidR="00DF582B" w:rsidRDefault="00DF582B" w:rsidP="000D6FDB">
      <w:pPr>
        <w:pStyle w:val="ListParagraph"/>
        <w:numPr>
          <w:ilvl w:val="0"/>
          <w:numId w:val="49"/>
        </w:numPr>
        <w:ind w:right="2"/>
        <w:rPr>
          <w:szCs w:val="24"/>
        </w:rPr>
      </w:pPr>
      <w:r w:rsidRPr="00DF582B">
        <w:rPr>
          <w:szCs w:val="24"/>
        </w:rPr>
        <w:t>Commercial banks are number on</w:t>
      </w:r>
      <w:r w:rsidR="000D6FDB">
        <w:rPr>
          <w:szCs w:val="24"/>
        </w:rPr>
        <w:t>e.</w:t>
      </w:r>
    </w:p>
    <w:p w14:paraId="67ABD9AC" w14:textId="77777777" w:rsidR="008C7376" w:rsidRPr="0045288B" w:rsidRDefault="000D6FDB" w:rsidP="000D6FDB">
      <w:pPr>
        <w:pStyle w:val="ListParagraph"/>
        <w:numPr>
          <w:ilvl w:val="0"/>
          <w:numId w:val="49"/>
        </w:numPr>
        <w:ind w:right="2"/>
        <w:rPr>
          <w:szCs w:val="24"/>
        </w:rPr>
      </w:pPr>
      <w:r>
        <w:rPr>
          <w:szCs w:val="24"/>
        </w:rPr>
        <w:t>NCB.</w:t>
      </w:r>
    </w:p>
    <w:p w14:paraId="46CA9851" w14:textId="77777777" w:rsidR="008C7376" w:rsidRPr="001B4F2A" w:rsidRDefault="0045288B" w:rsidP="00E15F37">
      <w:pPr>
        <w:ind w:left="-5" w:right="2"/>
        <w:rPr>
          <w:szCs w:val="24"/>
        </w:rPr>
      </w:pPr>
      <w:r>
        <w:rPr>
          <w:szCs w:val="24"/>
        </w:rPr>
        <w:lastRenderedPageBreak/>
        <w:t xml:space="preserve">Banks are commercial </w:t>
      </w:r>
      <w:r w:rsidR="0098434E">
        <w:rPr>
          <w:szCs w:val="24"/>
        </w:rPr>
        <w:t>bank</w:t>
      </w:r>
      <w:r w:rsidR="0098434E" w:rsidRPr="0045288B">
        <w:rPr>
          <w:szCs w:val="24"/>
        </w:rPr>
        <w:t xml:space="preserve"> that plays</w:t>
      </w:r>
      <w:r w:rsidRPr="0045288B">
        <w:rPr>
          <w:szCs w:val="24"/>
        </w:rPr>
        <w:t xml:space="preserve"> an important role in Bangladesh's economy. All banking sectors are led by a central bank. It's a one-of-a-kind material that takes on the appearance of a regular portion. Bangladesh Bank is the country's central bank. It has complete control over the area. Currently, modern banking provides a variety of different financial services, such as exchanging money from one country to the next, paying utility bills, and providing tuition payments for educational institutions, among others. The origins of modern banking can be traced back to commercial banks. Professor Roger put it this way: "Commercial banks are those whose major goal is to deal with money and money's worth in order to make a profit."</w:t>
      </w:r>
    </w:p>
    <w:p w14:paraId="6542266D" w14:textId="77777777" w:rsidR="00FF729B" w:rsidRDefault="00063291" w:rsidP="009B1C49">
      <w:pPr>
        <w:pStyle w:val="Heading2"/>
        <w:numPr>
          <w:ilvl w:val="1"/>
          <w:numId w:val="18"/>
        </w:numPr>
        <w:rPr>
          <w:color w:val="002060"/>
        </w:rPr>
      </w:pPr>
      <w:r>
        <w:rPr>
          <w:color w:val="002060"/>
        </w:rPr>
        <w:t>Relationship between Customer to Banker</w:t>
      </w:r>
    </w:p>
    <w:p w14:paraId="35C91CFC" w14:textId="77777777" w:rsidR="003070CA" w:rsidRPr="003070CA" w:rsidRDefault="003070CA" w:rsidP="003070CA">
      <w:pPr>
        <w:pStyle w:val="ListParagraph"/>
        <w:ind w:left="760"/>
        <w:rPr>
          <w:lang w:bidi="ar-SA"/>
        </w:rPr>
      </w:pPr>
    </w:p>
    <w:p w14:paraId="7F69ACE9" w14:textId="77777777" w:rsidR="0045288B" w:rsidRPr="0045288B" w:rsidRDefault="00063291" w:rsidP="0045288B">
      <w:pPr>
        <w:rPr>
          <w:lang w:bidi="ar-SA"/>
        </w:rPr>
      </w:pPr>
      <w:r>
        <w:rPr>
          <w:lang w:bidi="ar-SA"/>
        </w:rPr>
        <w:t>Consumers those are</w:t>
      </w:r>
      <w:r w:rsidR="00135228" w:rsidRPr="00135228">
        <w:rPr>
          <w:lang w:bidi="ar-SA"/>
        </w:rPr>
        <w:t xml:space="preserve"> utilize banks to manage their accounts or take use of their services.</w:t>
      </w:r>
      <w:r w:rsidR="00135228">
        <w:rPr>
          <w:lang w:bidi="ar-SA"/>
        </w:rPr>
        <w:t xml:space="preserve"> </w:t>
      </w:r>
      <w:r w:rsidR="0045288B" w:rsidRPr="0045288B">
        <w:rPr>
          <w:lang w:bidi="ar-SA"/>
        </w:rPr>
        <w:t>An individual does not become a bank customer just by opening a record; the individual must first manage the investor before being designated as a customer. A banker provides products or services that aid in the development of a positive banker-customer relationship. Essentially, a bank's main goals are to save money and lend it to others. In addition, a banker can provide a variety of other services, such as lockers and acting as an agent for collecting checks or other financial instruments. As a result, banker-customer relationships are frequently characterized as follows:</w:t>
      </w:r>
    </w:p>
    <w:p w14:paraId="141B5DC9" w14:textId="77777777" w:rsidR="00FF729B" w:rsidRPr="00C76AB0" w:rsidRDefault="00135228" w:rsidP="009B1C49">
      <w:pPr>
        <w:pStyle w:val="ListParagraph"/>
        <w:numPr>
          <w:ilvl w:val="0"/>
          <w:numId w:val="14"/>
        </w:numPr>
        <w:ind w:right="2"/>
        <w:rPr>
          <w:szCs w:val="24"/>
        </w:rPr>
      </w:pPr>
      <w:r>
        <w:rPr>
          <w:szCs w:val="24"/>
        </w:rPr>
        <w:t>Creditor to Debtor.</w:t>
      </w:r>
    </w:p>
    <w:p w14:paraId="78E9944D" w14:textId="77777777" w:rsidR="00FF729B" w:rsidRPr="001B4F2A" w:rsidRDefault="00135228" w:rsidP="009B1C49">
      <w:pPr>
        <w:numPr>
          <w:ilvl w:val="0"/>
          <w:numId w:val="14"/>
        </w:numPr>
        <w:ind w:right="2"/>
        <w:rPr>
          <w:szCs w:val="24"/>
        </w:rPr>
      </w:pPr>
      <w:r>
        <w:rPr>
          <w:szCs w:val="24"/>
        </w:rPr>
        <w:t>Debtor to Creditor.</w:t>
      </w:r>
    </w:p>
    <w:p w14:paraId="33EB353A" w14:textId="77777777" w:rsidR="00FF729B" w:rsidRPr="001B4F2A" w:rsidRDefault="00135228" w:rsidP="009B1C49">
      <w:pPr>
        <w:numPr>
          <w:ilvl w:val="0"/>
          <w:numId w:val="14"/>
        </w:numPr>
        <w:ind w:right="2"/>
        <w:rPr>
          <w:szCs w:val="24"/>
        </w:rPr>
      </w:pPr>
      <w:r>
        <w:rPr>
          <w:szCs w:val="24"/>
        </w:rPr>
        <w:t>The bailee to the bailer.</w:t>
      </w:r>
    </w:p>
    <w:p w14:paraId="6165B13C" w14:textId="77777777" w:rsidR="00FF729B" w:rsidRPr="001B4F2A" w:rsidRDefault="00135228" w:rsidP="009B1C49">
      <w:pPr>
        <w:numPr>
          <w:ilvl w:val="0"/>
          <w:numId w:val="14"/>
        </w:numPr>
        <w:ind w:right="2"/>
        <w:rPr>
          <w:szCs w:val="24"/>
        </w:rPr>
      </w:pPr>
      <w:r>
        <w:rPr>
          <w:szCs w:val="24"/>
        </w:rPr>
        <w:t>From lessee to lesser.</w:t>
      </w:r>
    </w:p>
    <w:p w14:paraId="154D295C" w14:textId="77777777" w:rsidR="00FF729B" w:rsidRPr="001B4F2A" w:rsidRDefault="00135228" w:rsidP="009B1C49">
      <w:pPr>
        <w:numPr>
          <w:ilvl w:val="0"/>
          <w:numId w:val="14"/>
        </w:numPr>
        <w:ind w:right="2"/>
        <w:rPr>
          <w:szCs w:val="24"/>
        </w:rPr>
      </w:pPr>
      <w:r>
        <w:rPr>
          <w:szCs w:val="24"/>
        </w:rPr>
        <w:t>Principle to agent.</w:t>
      </w:r>
      <w:r w:rsidR="00902429" w:rsidRPr="001B4F2A">
        <w:rPr>
          <w:szCs w:val="24"/>
        </w:rPr>
        <w:t xml:space="preserve"> </w:t>
      </w:r>
    </w:p>
    <w:p w14:paraId="4C386ABD" w14:textId="77777777" w:rsidR="00FF729B" w:rsidRDefault="007F205C" w:rsidP="00E15F37">
      <w:pPr>
        <w:ind w:left="-5" w:right="2"/>
        <w:rPr>
          <w:szCs w:val="24"/>
        </w:rPr>
      </w:pPr>
      <w:r w:rsidRPr="007F205C">
        <w:rPr>
          <w:szCs w:val="24"/>
        </w:rPr>
        <w:t>Most of the above can exist in a banker-customer relationship.</w:t>
      </w:r>
      <w:r w:rsidR="00902429" w:rsidRPr="001B4F2A">
        <w:rPr>
          <w:szCs w:val="24"/>
        </w:rPr>
        <w:t xml:space="preserve"> </w:t>
      </w:r>
    </w:p>
    <w:p w14:paraId="2B63B6F8" w14:textId="77777777" w:rsidR="003F1F02" w:rsidRDefault="003F1F02" w:rsidP="00E15F37">
      <w:pPr>
        <w:ind w:left="-5" w:right="2"/>
        <w:rPr>
          <w:szCs w:val="24"/>
        </w:rPr>
      </w:pPr>
    </w:p>
    <w:p w14:paraId="2B6F078F" w14:textId="77777777" w:rsidR="003F1F02" w:rsidRDefault="003F1F02" w:rsidP="00E15F37">
      <w:pPr>
        <w:ind w:left="-5" w:right="2"/>
        <w:rPr>
          <w:szCs w:val="24"/>
        </w:rPr>
      </w:pPr>
    </w:p>
    <w:p w14:paraId="5D81CD04" w14:textId="77777777" w:rsidR="003F1F02" w:rsidRPr="001B4F2A" w:rsidRDefault="003F1F02" w:rsidP="00E15F37">
      <w:pPr>
        <w:ind w:left="-5" w:right="2"/>
        <w:rPr>
          <w:szCs w:val="24"/>
        </w:rPr>
      </w:pPr>
    </w:p>
    <w:p w14:paraId="57A30B03" w14:textId="77777777" w:rsidR="008C7376" w:rsidRPr="001B4F2A" w:rsidRDefault="008C7376" w:rsidP="00E15F37">
      <w:pPr>
        <w:jc w:val="left"/>
        <w:rPr>
          <w:szCs w:val="24"/>
        </w:rPr>
      </w:pPr>
    </w:p>
    <w:p w14:paraId="24EA55E5" w14:textId="77777777" w:rsidR="00095688" w:rsidRDefault="00095688" w:rsidP="002667BD">
      <w:pPr>
        <w:pStyle w:val="Heading2"/>
      </w:pPr>
      <w:bookmarkStart w:id="154" w:name="_Toc89473102"/>
      <w:bookmarkStart w:id="155" w:name="_Toc89484466"/>
      <w:bookmarkStart w:id="156" w:name="_Toc89484620"/>
      <w:bookmarkStart w:id="157" w:name="_Toc89486343"/>
      <w:bookmarkStart w:id="158" w:name="_Toc89687176"/>
    </w:p>
    <w:p w14:paraId="4CEE09EF" w14:textId="77777777" w:rsidR="00095688" w:rsidRDefault="00095688" w:rsidP="002667BD">
      <w:pPr>
        <w:pStyle w:val="Heading2"/>
      </w:pPr>
    </w:p>
    <w:p w14:paraId="62FFE433" w14:textId="77777777" w:rsidR="00095688" w:rsidRDefault="00095688" w:rsidP="003070CA">
      <w:pPr>
        <w:pStyle w:val="Heading2"/>
        <w:ind w:left="0" w:firstLine="0"/>
      </w:pPr>
    </w:p>
    <w:p w14:paraId="0DE25238" w14:textId="77777777" w:rsidR="00095688" w:rsidRPr="00095688" w:rsidRDefault="00523BB0" w:rsidP="00095688">
      <w:pPr>
        <w:rPr>
          <w:lang w:bidi="ar-SA"/>
        </w:rPr>
      </w:pPr>
      <w:r>
        <w:rPr>
          <w:lang w:bidi="ar-SA"/>
        </w:rPr>
        <w:t xml:space="preserve"> </w:t>
      </w:r>
    </w:p>
    <w:bookmarkEnd w:id="154"/>
    <w:bookmarkEnd w:id="155"/>
    <w:bookmarkEnd w:id="156"/>
    <w:bookmarkEnd w:id="157"/>
    <w:bookmarkEnd w:id="158"/>
    <w:p w14:paraId="3E78F214" w14:textId="77777777" w:rsidR="00FF729B" w:rsidRDefault="00063291" w:rsidP="009B1C49">
      <w:pPr>
        <w:pStyle w:val="Heading2"/>
        <w:numPr>
          <w:ilvl w:val="1"/>
          <w:numId w:val="18"/>
        </w:numPr>
        <w:rPr>
          <w:color w:val="002060"/>
        </w:rPr>
      </w:pPr>
      <w:r>
        <w:rPr>
          <w:color w:val="002060"/>
        </w:rPr>
        <w:lastRenderedPageBreak/>
        <w:t>Biography of MTB</w:t>
      </w:r>
      <w:r w:rsidR="00902429" w:rsidRPr="003070CA">
        <w:rPr>
          <w:color w:val="002060"/>
        </w:rPr>
        <w:t xml:space="preserve">  </w:t>
      </w:r>
    </w:p>
    <w:p w14:paraId="40EBCAE6" w14:textId="77777777" w:rsidR="003070CA" w:rsidRPr="003070CA" w:rsidRDefault="003070CA" w:rsidP="003070CA">
      <w:pPr>
        <w:pStyle w:val="ListParagraph"/>
        <w:ind w:left="760"/>
        <w:rPr>
          <w:lang w:bidi="ar-SA"/>
        </w:rPr>
      </w:pPr>
    </w:p>
    <w:p w14:paraId="30D3A708" w14:textId="77777777" w:rsidR="003F1F02" w:rsidRDefault="00063291" w:rsidP="00E15F37">
      <w:pPr>
        <w:jc w:val="left"/>
        <w:rPr>
          <w:rFonts w:eastAsia="Calibri"/>
          <w:szCs w:val="24"/>
        </w:rPr>
      </w:pPr>
      <w:r w:rsidRPr="00063291">
        <w:rPr>
          <w:rFonts w:eastAsia="Calibri"/>
          <w:szCs w:val="24"/>
        </w:rPr>
        <w:t>The table below contains a basic profile of MTB. Whichever of the two has access to all of the bank's critical information?</w:t>
      </w:r>
    </w:p>
    <w:p w14:paraId="42BBB0B4" w14:textId="77777777" w:rsidR="000815D5" w:rsidRDefault="000815D5" w:rsidP="00E15F37">
      <w:pPr>
        <w:jc w:val="left"/>
        <w:rPr>
          <w:rFonts w:eastAsia="Calibri"/>
          <w:szCs w:val="24"/>
        </w:rPr>
      </w:pPr>
    </w:p>
    <w:tbl>
      <w:tblPr>
        <w:tblStyle w:val="LightShading-Accent2"/>
        <w:tblW w:w="9270" w:type="dxa"/>
        <w:tblLook w:val="04A0" w:firstRow="1" w:lastRow="0" w:firstColumn="1" w:lastColumn="0" w:noHBand="0" w:noVBand="1"/>
      </w:tblPr>
      <w:tblGrid>
        <w:gridCol w:w="3690"/>
        <w:gridCol w:w="5580"/>
      </w:tblGrid>
      <w:tr w:rsidR="00FF729B" w:rsidRPr="001B4F2A" w14:paraId="7BCC9744" w14:textId="77777777" w:rsidTr="003070CA">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690" w:type="dxa"/>
          </w:tcPr>
          <w:p w14:paraId="3576B837" w14:textId="77777777" w:rsidR="00FF729B" w:rsidRPr="003070CA" w:rsidRDefault="008779EB" w:rsidP="002667BD">
            <w:pPr>
              <w:ind w:right="2"/>
              <w:jc w:val="left"/>
              <w:rPr>
                <w:b w:val="0"/>
                <w:szCs w:val="24"/>
              </w:rPr>
            </w:pPr>
            <w:r>
              <w:rPr>
                <w:rFonts w:eastAsia="Calibri"/>
                <w:b w:val="0"/>
                <w:szCs w:val="24"/>
              </w:rPr>
              <w:t>Registered Company Name</w:t>
            </w:r>
            <w:r w:rsidR="00902429" w:rsidRPr="003070CA">
              <w:rPr>
                <w:rFonts w:eastAsia="Calibri"/>
                <w:b w:val="0"/>
                <w:szCs w:val="24"/>
              </w:rPr>
              <w:t xml:space="preserve"> </w:t>
            </w:r>
          </w:p>
        </w:tc>
        <w:tc>
          <w:tcPr>
            <w:tcW w:w="5580" w:type="dxa"/>
          </w:tcPr>
          <w:p w14:paraId="2685F31E" w14:textId="77777777" w:rsidR="00FF729B" w:rsidRPr="003070CA" w:rsidRDefault="00902429" w:rsidP="00E15F37">
            <w:pPr>
              <w:jc w:val="left"/>
              <w:cnfStyle w:val="100000000000" w:firstRow="1" w:lastRow="0" w:firstColumn="0" w:lastColumn="0" w:oddVBand="0" w:evenVBand="0" w:oddHBand="0" w:evenHBand="0" w:firstRowFirstColumn="0" w:firstRowLastColumn="0" w:lastRowFirstColumn="0" w:lastRowLastColumn="0"/>
              <w:rPr>
                <w:b w:val="0"/>
                <w:szCs w:val="24"/>
              </w:rPr>
            </w:pPr>
            <w:r w:rsidRPr="003070CA">
              <w:rPr>
                <w:rFonts w:eastAsia="Calibri"/>
                <w:b w:val="0"/>
                <w:szCs w:val="24"/>
              </w:rPr>
              <w:t xml:space="preserve">Mutual Trust Bank limited  </w:t>
            </w:r>
            <w:r w:rsidR="001B47E5">
              <w:rPr>
                <w:rFonts w:eastAsia="Calibri"/>
                <w:b w:val="0"/>
                <w:szCs w:val="24"/>
              </w:rPr>
              <w:t>(MTBL)</w:t>
            </w:r>
          </w:p>
        </w:tc>
      </w:tr>
      <w:tr w:rsidR="00FF729B" w:rsidRPr="001B4F2A" w14:paraId="2E127B53" w14:textId="77777777" w:rsidTr="003070C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690" w:type="dxa"/>
          </w:tcPr>
          <w:p w14:paraId="72D415F1" w14:textId="77777777" w:rsidR="00FF729B" w:rsidRPr="003070CA" w:rsidRDefault="001B47E5" w:rsidP="002667BD">
            <w:pPr>
              <w:ind w:left="5"/>
              <w:jc w:val="left"/>
              <w:rPr>
                <w:b w:val="0"/>
                <w:szCs w:val="24"/>
              </w:rPr>
            </w:pPr>
            <w:r>
              <w:rPr>
                <w:rFonts w:eastAsia="Calibri"/>
                <w:b w:val="0"/>
                <w:szCs w:val="24"/>
              </w:rPr>
              <w:t>Legal status</w:t>
            </w:r>
          </w:p>
        </w:tc>
        <w:tc>
          <w:tcPr>
            <w:tcW w:w="5580" w:type="dxa"/>
          </w:tcPr>
          <w:p w14:paraId="4D5AC3B3" w14:textId="77777777" w:rsidR="00FF729B" w:rsidRPr="003070CA" w:rsidRDefault="00902429" w:rsidP="00E15F37">
            <w:pPr>
              <w:jc w:val="left"/>
              <w:cnfStyle w:val="000000100000" w:firstRow="0" w:lastRow="0" w:firstColumn="0" w:lastColumn="0" w:oddVBand="0" w:evenVBand="0" w:oddHBand="1" w:evenHBand="0" w:firstRowFirstColumn="0" w:firstRowLastColumn="0" w:lastRowFirstColumn="0" w:lastRowLastColumn="0"/>
              <w:rPr>
                <w:b/>
                <w:szCs w:val="24"/>
              </w:rPr>
            </w:pPr>
            <w:r w:rsidRPr="003070CA">
              <w:rPr>
                <w:rFonts w:eastAsia="Calibri"/>
                <w:b/>
                <w:szCs w:val="24"/>
              </w:rPr>
              <w:t xml:space="preserve">Public Limited Company on Sep 29, 1999 </w:t>
            </w:r>
          </w:p>
        </w:tc>
      </w:tr>
      <w:tr w:rsidR="00FF729B" w:rsidRPr="001B4F2A" w14:paraId="538D87D2" w14:textId="77777777" w:rsidTr="003070CA">
        <w:trPr>
          <w:trHeight w:val="811"/>
        </w:trPr>
        <w:tc>
          <w:tcPr>
            <w:cnfStyle w:val="001000000000" w:firstRow="0" w:lastRow="0" w:firstColumn="1" w:lastColumn="0" w:oddVBand="0" w:evenVBand="0" w:oddHBand="0" w:evenHBand="0" w:firstRowFirstColumn="0" w:firstRowLastColumn="0" w:lastRowFirstColumn="0" w:lastRowLastColumn="0"/>
            <w:tcW w:w="3690" w:type="dxa"/>
          </w:tcPr>
          <w:p w14:paraId="1611FC11" w14:textId="77777777" w:rsidR="00FF729B" w:rsidRPr="003070CA" w:rsidRDefault="00902429" w:rsidP="002667BD">
            <w:pPr>
              <w:ind w:left="3"/>
              <w:jc w:val="left"/>
              <w:rPr>
                <w:b w:val="0"/>
                <w:szCs w:val="24"/>
              </w:rPr>
            </w:pPr>
            <w:r w:rsidRPr="003070CA">
              <w:rPr>
                <w:rFonts w:eastAsia="Calibri"/>
                <w:b w:val="0"/>
                <w:szCs w:val="24"/>
              </w:rPr>
              <w:t xml:space="preserve">Registered office </w:t>
            </w:r>
          </w:p>
        </w:tc>
        <w:tc>
          <w:tcPr>
            <w:tcW w:w="5580" w:type="dxa"/>
          </w:tcPr>
          <w:p w14:paraId="4AFFD4A4" w14:textId="77777777" w:rsidR="00FF729B" w:rsidRPr="003070CA" w:rsidRDefault="00902429" w:rsidP="00E55824">
            <w:pPr>
              <w:jc w:val="left"/>
              <w:cnfStyle w:val="000000000000" w:firstRow="0" w:lastRow="0" w:firstColumn="0" w:lastColumn="0" w:oddVBand="0" w:evenVBand="0" w:oddHBand="0" w:evenHBand="0" w:firstRowFirstColumn="0" w:firstRowLastColumn="0" w:lastRowFirstColumn="0" w:lastRowLastColumn="0"/>
              <w:rPr>
                <w:b/>
                <w:szCs w:val="24"/>
              </w:rPr>
            </w:pPr>
            <w:r w:rsidRPr="003070CA">
              <w:rPr>
                <w:rFonts w:eastAsia="Calibri"/>
                <w:b/>
                <w:szCs w:val="24"/>
              </w:rPr>
              <w:t xml:space="preserve">26 Gulshan </w:t>
            </w:r>
            <w:r w:rsidR="00E55824" w:rsidRPr="003070CA">
              <w:rPr>
                <w:rFonts w:eastAsia="Calibri"/>
                <w:b/>
                <w:szCs w:val="24"/>
              </w:rPr>
              <w:t xml:space="preserve">Avenue, MTB Center, Dhaka- 1212, </w:t>
            </w:r>
            <w:r w:rsidRPr="003070CA">
              <w:rPr>
                <w:rFonts w:eastAsia="Calibri"/>
                <w:b/>
                <w:szCs w:val="24"/>
              </w:rPr>
              <w:t xml:space="preserve">Bangladesh  </w:t>
            </w:r>
          </w:p>
        </w:tc>
      </w:tr>
      <w:tr w:rsidR="00FF729B" w:rsidRPr="001B4F2A" w14:paraId="51DEB751" w14:textId="77777777" w:rsidTr="003070C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690" w:type="dxa"/>
          </w:tcPr>
          <w:p w14:paraId="77A060DF" w14:textId="77777777" w:rsidR="00FF729B" w:rsidRPr="003070CA" w:rsidRDefault="00902429" w:rsidP="002667BD">
            <w:pPr>
              <w:ind w:left="9"/>
              <w:jc w:val="left"/>
              <w:rPr>
                <w:b w:val="0"/>
                <w:szCs w:val="24"/>
              </w:rPr>
            </w:pPr>
            <w:r w:rsidRPr="003070CA">
              <w:rPr>
                <w:rFonts w:eastAsia="Calibri"/>
                <w:b w:val="0"/>
                <w:szCs w:val="24"/>
              </w:rPr>
              <w:t xml:space="preserve">Chairman  </w:t>
            </w:r>
          </w:p>
        </w:tc>
        <w:tc>
          <w:tcPr>
            <w:tcW w:w="5580" w:type="dxa"/>
          </w:tcPr>
          <w:p w14:paraId="5EB14631" w14:textId="77777777" w:rsidR="00FF729B" w:rsidRPr="003070CA" w:rsidRDefault="00902429" w:rsidP="00E15F37">
            <w:pPr>
              <w:jc w:val="left"/>
              <w:cnfStyle w:val="000000100000" w:firstRow="0" w:lastRow="0" w:firstColumn="0" w:lastColumn="0" w:oddVBand="0" w:evenVBand="0" w:oddHBand="1" w:evenHBand="0" w:firstRowFirstColumn="0" w:firstRowLastColumn="0" w:lastRowFirstColumn="0" w:lastRowLastColumn="0"/>
              <w:rPr>
                <w:b/>
                <w:szCs w:val="24"/>
              </w:rPr>
            </w:pPr>
            <w:r w:rsidRPr="003070CA">
              <w:rPr>
                <w:rFonts w:eastAsia="Calibri"/>
                <w:b/>
                <w:szCs w:val="24"/>
              </w:rPr>
              <w:t xml:space="preserve">Mr. Md. Wakiluddin  </w:t>
            </w:r>
          </w:p>
        </w:tc>
      </w:tr>
      <w:tr w:rsidR="00FF729B" w:rsidRPr="001B4F2A" w14:paraId="329D79E1" w14:textId="77777777" w:rsidTr="003070CA">
        <w:trPr>
          <w:trHeight w:val="361"/>
        </w:trPr>
        <w:tc>
          <w:tcPr>
            <w:cnfStyle w:val="001000000000" w:firstRow="0" w:lastRow="0" w:firstColumn="1" w:lastColumn="0" w:oddVBand="0" w:evenVBand="0" w:oddHBand="0" w:evenHBand="0" w:firstRowFirstColumn="0" w:firstRowLastColumn="0" w:lastRowFirstColumn="0" w:lastRowLastColumn="0"/>
            <w:tcW w:w="3690" w:type="dxa"/>
          </w:tcPr>
          <w:p w14:paraId="682B7F62" w14:textId="77777777" w:rsidR="00FF729B" w:rsidRPr="003070CA" w:rsidRDefault="00902429" w:rsidP="002667BD">
            <w:pPr>
              <w:ind w:left="8"/>
              <w:jc w:val="left"/>
              <w:rPr>
                <w:b w:val="0"/>
                <w:szCs w:val="24"/>
              </w:rPr>
            </w:pPr>
            <w:r w:rsidRPr="003070CA">
              <w:rPr>
                <w:rFonts w:eastAsia="Calibri"/>
                <w:b w:val="0"/>
                <w:szCs w:val="24"/>
              </w:rPr>
              <w:t xml:space="preserve">Director and founder Chairman  </w:t>
            </w:r>
          </w:p>
        </w:tc>
        <w:tc>
          <w:tcPr>
            <w:tcW w:w="5580" w:type="dxa"/>
          </w:tcPr>
          <w:p w14:paraId="67C2AE16" w14:textId="77777777" w:rsidR="00FF729B" w:rsidRPr="003070CA" w:rsidRDefault="00902429" w:rsidP="00E15F37">
            <w:pPr>
              <w:jc w:val="left"/>
              <w:cnfStyle w:val="000000000000" w:firstRow="0" w:lastRow="0" w:firstColumn="0" w:lastColumn="0" w:oddVBand="0" w:evenVBand="0" w:oddHBand="0" w:evenHBand="0" w:firstRowFirstColumn="0" w:firstRowLastColumn="0" w:lastRowFirstColumn="0" w:lastRowLastColumn="0"/>
              <w:rPr>
                <w:b/>
                <w:szCs w:val="24"/>
              </w:rPr>
            </w:pPr>
            <w:r w:rsidRPr="003070CA">
              <w:rPr>
                <w:rFonts w:eastAsia="Calibri"/>
                <w:b/>
                <w:szCs w:val="24"/>
              </w:rPr>
              <w:t xml:space="preserve">Mr. Syed Manzur Elahi  </w:t>
            </w:r>
          </w:p>
        </w:tc>
      </w:tr>
      <w:tr w:rsidR="00FF729B" w:rsidRPr="001B4F2A" w14:paraId="1A171013" w14:textId="77777777" w:rsidTr="003070CA">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690" w:type="dxa"/>
          </w:tcPr>
          <w:p w14:paraId="5E597831" w14:textId="77777777" w:rsidR="00FF729B" w:rsidRPr="003070CA" w:rsidRDefault="00902429" w:rsidP="002667BD">
            <w:pPr>
              <w:ind w:left="4"/>
              <w:jc w:val="left"/>
              <w:rPr>
                <w:b w:val="0"/>
                <w:szCs w:val="24"/>
              </w:rPr>
            </w:pPr>
            <w:r w:rsidRPr="003070CA">
              <w:rPr>
                <w:rFonts w:eastAsia="Calibri"/>
                <w:b w:val="0"/>
                <w:szCs w:val="24"/>
              </w:rPr>
              <w:t xml:space="preserve">Telephone </w:t>
            </w:r>
          </w:p>
        </w:tc>
        <w:tc>
          <w:tcPr>
            <w:tcW w:w="5580" w:type="dxa"/>
          </w:tcPr>
          <w:p w14:paraId="2964C645" w14:textId="77777777" w:rsidR="00FF729B" w:rsidRPr="003070CA" w:rsidRDefault="00902429" w:rsidP="00E15F37">
            <w:pPr>
              <w:jc w:val="left"/>
              <w:cnfStyle w:val="000000100000" w:firstRow="0" w:lastRow="0" w:firstColumn="0" w:lastColumn="0" w:oddVBand="0" w:evenVBand="0" w:oddHBand="1" w:evenHBand="0" w:firstRowFirstColumn="0" w:firstRowLastColumn="0" w:lastRowFirstColumn="0" w:lastRowLastColumn="0"/>
              <w:rPr>
                <w:b/>
                <w:szCs w:val="24"/>
              </w:rPr>
            </w:pPr>
            <w:r w:rsidRPr="003070CA">
              <w:rPr>
                <w:rFonts w:eastAsia="Calibri"/>
                <w:b/>
                <w:szCs w:val="24"/>
              </w:rPr>
              <w:t xml:space="preserve">880(2) 882 6966, 882 2429 </w:t>
            </w:r>
          </w:p>
        </w:tc>
      </w:tr>
      <w:tr w:rsidR="00FF729B" w:rsidRPr="001B4F2A" w14:paraId="34F80DFD" w14:textId="77777777" w:rsidTr="003070CA">
        <w:trPr>
          <w:trHeight w:val="298"/>
        </w:trPr>
        <w:tc>
          <w:tcPr>
            <w:cnfStyle w:val="001000000000" w:firstRow="0" w:lastRow="0" w:firstColumn="1" w:lastColumn="0" w:oddVBand="0" w:evenVBand="0" w:oddHBand="0" w:evenHBand="0" w:firstRowFirstColumn="0" w:firstRowLastColumn="0" w:lastRowFirstColumn="0" w:lastRowLastColumn="0"/>
            <w:tcW w:w="3690" w:type="dxa"/>
          </w:tcPr>
          <w:p w14:paraId="01D05590" w14:textId="77777777" w:rsidR="00FF729B" w:rsidRPr="003070CA" w:rsidRDefault="00902429" w:rsidP="002667BD">
            <w:pPr>
              <w:jc w:val="left"/>
              <w:rPr>
                <w:b w:val="0"/>
                <w:szCs w:val="24"/>
              </w:rPr>
            </w:pPr>
            <w:r w:rsidRPr="003070CA">
              <w:rPr>
                <w:rFonts w:eastAsia="Calibri"/>
                <w:b w:val="0"/>
                <w:szCs w:val="24"/>
              </w:rPr>
              <w:t xml:space="preserve">Telefax </w:t>
            </w:r>
          </w:p>
        </w:tc>
        <w:tc>
          <w:tcPr>
            <w:tcW w:w="5580" w:type="dxa"/>
          </w:tcPr>
          <w:p w14:paraId="306F32AE" w14:textId="77777777" w:rsidR="00FF729B" w:rsidRPr="003070CA" w:rsidRDefault="00902429" w:rsidP="00E15F37">
            <w:pPr>
              <w:jc w:val="left"/>
              <w:cnfStyle w:val="000000000000" w:firstRow="0" w:lastRow="0" w:firstColumn="0" w:lastColumn="0" w:oddVBand="0" w:evenVBand="0" w:oddHBand="0" w:evenHBand="0" w:firstRowFirstColumn="0" w:firstRowLastColumn="0" w:lastRowFirstColumn="0" w:lastRowLastColumn="0"/>
              <w:rPr>
                <w:b/>
                <w:szCs w:val="24"/>
              </w:rPr>
            </w:pPr>
            <w:r w:rsidRPr="003070CA">
              <w:rPr>
                <w:rFonts w:eastAsia="Calibri"/>
                <w:b/>
                <w:szCs w:val="24"/>
              </w:rPr>
              <w:t xml:space="preserve">880(2) 882 4303 </w:t>
            </w:r>
          </w:p>
        </w:tc>
      </w:tr>
      <w:tr w:rsidR="00FF729B" w:rsidRPr="001B4F2A" w14:paraId="7C1DEAC0" w14:textId="77777777" w:rsidTr="003070C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690" w:type="dxa"/>
          </w:tcPr>
          <w:p w14:paraId="2B3D660C" w14:textId="77777777" w:rsidR="00FF729B" w:rsidRPr="003070CA" w:rsidRDefault="00902429" w:rsidP="002667BD">
            <w:pPr>
              <w:ind w:left="1"/>
              <w:jc w:val="left"/>
              <w:rPr>
                <w:b w:val="0"/>
                <w:szCs w:val="24"/>
              </w:rPr>
            </w:pPr>
            <w:r w:rsidRPr="003070CA">
              <w:rPr>
                <w:rFonts w:eastAsia="Calibri"/>
                <w:b w:val="0"/>
                <w:szCs w:val="24"/>
              </w:rPr>
              <w:t xml:space="preserve">SWIFT CODE </w:t>
            </w:r>
          </w:p>
        </w:tc>
        <w:tc>
          <w:tcPr>
            <w:tcW w:w="5580" w:type="dxa"/>
          </w:tcPr>
          <w:p w14:paraId="6D80AA9B" w14:textId="77777777" w:rsidR="00FF729B" w:rsidRPr="003070CA" w:rsidRDefault="00902429" w:rsidP="00E15F37">
            <w:pPr>
              <w:jc w:val="left"/>
              <w:cnfStyle w:val="000000100000" w:firstRow="0" w:lastRow="0" w:firstColumn="0" w:lastColumn="0" w:oddVBand="0" w:evenVBand="0" w:oddHBand="1" w:evenHBand="0" w:firstRowFirstColumn="0" w:firstRowLastColumn="0" w:lastRowFirstColumn="0" w:lastRowLastColumn="0"/>
              <w:rPr>
                <w:b/>
                <w:szCs w:val="24"/>
              </w:rPr>
            </w:pPr>
            <w:r w:rsidRPr="003070CA">
              <w:rPr>
                <w:rFonts w:eastAsia="Calibri"/>
                <w:b/>
                <w:szCs w:val="24"/>
              </w:rPr>
              <w:t xml:space="preserve">MTBL BD DH </w:t>
            </w:r>
          </w:p>
        </w:tc>
      </w:tr>
      <w:tr w:rsidR="00FF729B" w:rsidRPr="001B4F2A" w14:paraId="42EBF5C1" w14:textId="77777777" w:rsidTr="003070CA">
        <w:trPr>
          <w:trHeight w:val="361"/>
        </w:trPr>
        <w:tc>
          <w:tcPr>
            <w:cnfStyle w:val="001000000000" w:firstRow="0" w:lastRow="0" w:firstColumn="1" w:lastColumn="0" w:oddVBand="0" w:evenVBand="0" w:oddHBand="0" w:evenHBand="0" w:firstRowFirstColumn="0" w:firstRowLastColumn="0" w:lastRowFirstColumn="0" w:lastRowLastColumn="0"/>
            <w:tcW w:w="3690" w:type="dxa"/>
          </w:tcPr>
          <w:p w14:paraId="22C3BE10" w14:textId="77777777" w:rsidR="00FF729B" w:rsidRPr="003070CA" w:rsidRDefault="00902429" w:rsidP="002667BD">
            <w:pPr>
              <w:jc w:val="left"/>
              <w:rPr>
                <w:b w:val="0"/>
                <w:szCs w:val="24"/>
              </w:rPr>
            </w:pPr>
            <w:r w:rsidRPr="003070CA">
              <w:rPr>
                <w:rFonts w:eastAsia="Calibri"/>
                <w:b w:val="0"/>
                <w:szCs w:val="24"/>
              </w:rPr>
              <w:t xml:space="preserve">E-mail </w:t>
            </w:r>
          </w:p>
        </w:tc>
        <w:tc>
          <w:tcPr>
            <w:tcW w:w="5580" w:type="dxa"/>
          </w:tcPr>
          <w:p w14:paraId="4A5F3E75" w14:textId="77777777" w:rsidR="00FF729B" w:rsidRPr="003070CA" w:rsidRDefault="00902429" w:rsidP="00E15F37">
            <w:pPr>
              <w:jc w:val="left"/>
              <w:cnfStyle w:val="000000000000" w:firstRow="0" w:lastRow="0" w:firstColumn="0" w:lastColumn="0" w:oddVBand="0" w:evenVBand="0" w:oddHBand="0" w:evenHBand="0" w:firstRowFirstColumn="0" w:firstRowLastColumn="0" w:lastRowFirstColumn="0" w:lastRowLastColumn="0"/>
              <w:rPr>
                <w:b/>
                <w:szCs w:val="24"/>
              </w:rPr>
            </w:pPr>
            <w:r w:rsidRPr="003070CA">
              <w:rPr>
                <w:rFonts w:eastAsia="Calibri"/>
                <w:b/>
                <w:szCs w:val="24"/>
              </w:rPr>
              <w:t>info@mutualtrustbank</w:t>
            </w:r>
            <w:r w:rsidR="001B47E5">
              <w:rPr>
                <w:rFonts w:eastAsia="Calibri"/>
                <w:b/>
                <w:szCs w:val="24"/>
              </w:rPr>
              <w:t>ltd</w:t>
            </w:r>
            <w:r w:rsidRPr="003070CA">
              <w:rPr>
                <w:rFonts w:eastAsia="Calibri"/>
                <w:b/>
                <w:szCs w:val="24"/>
              </w:rPr>
              <w:t xml:space="preserve">.com.bd </w:t>
            </w:r>
          </w:p>
        </w:tc>
      </w:tr>
      <w:tr w:rsidR="00FF729B" w:rsidRPr="001B4F2A" w14:paraId="73B376B9" w14:textId="77777777" w:rsidTr="003070CA">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3690" w:type="dxa"/>
          </w:tcPr>
          <w:p w14:paraId="713FD27D" w14:textId="77777777" w:rsidR="00FF729B" w:rsidRPr="003070CA" w:rsidRDefault="00902429" w:rsidP="002667BD">
            <w:pPr>
              <w:ind w:left="2"/>
              <w:jc w:val="left"/>
              <w:rPr>
                <w:b w:val="0"/>
                <w:szCs w:val="24"/>
              </w:rPr>
            </w:pPr>
            <w:r w:rsidRPr="003070CA">
              <w:rPr>
                <w:rFonts w:eastAsia="Calibri"/>
                <w:b w:val="0"/>
                <w:szCs w:val="24"/>
              </w:rPr>
              <w:t xml:space="preserve">Tax Consultant  </w:t>
            </w:r>
          </w:p>
        </w:tc>
        <w:tc>
          <w:tcPr>
            <w:tcW w:w="5580" w:type="dxa"/>
          </w:tcPr>
          <w:p w14:paraId="387AFC66" w14:textId="77777777" w:rsidR="00FF729B" w:rsidRPr="003070CA" w:rsidRDefault="001B47E5" w:rsidP="00E15F37">
            <w:pPr>
              <w:jc w:val="left"/>
              <w:cnfStyle w:val="000000100000" w:firstRow="0" w:lastRow="0" w:firstColumn="0" w:lastColumn="0" w:oddVBand="0" w:evenVBand="0" w:oddHBand="1" w:evenHBand="0" w:firstRowFirstColumn="0" w:firstRowLastColumn="0" w:lastRowFirstColumn="0" w:lastRowLastColumn="0"/>
              <w:rPr>
                <w:b/>
                <w:szCs w:val="24"/>
              </w:rPr>
            </w:pPr>
            <w:r>
              <w:rPr>
                <w:rFonts w:eastAsia="Calibri"/>
                <w:b/>
                <w:szCs w:val="24"/>
              </w:rPr>
              <w:t>MalikSiddiquiWale</w:t>
            </w:r>
            <w:r w:rsidR="00902429" w:rsidRPr="003070CA">
              <w:rPr>
                <w:rFonts w:eastAsia="Calibri"/>
                <w:b/>
                <w:szCs w:val="24"/>
              </w:rPr>
              <w:t xml:space="preserve"> </w:t>
            </w:r>
          </w:p>
          <w:p w14:paraId="6131999D" w14:textId="77777777" w:rsidR="00FF729B" w:rsidRPr="003070CA" w:rsidRDefault="001B47E5" w:rsidP="00E15F37">
            <w:pPr>
              <w:jc w:val="left"/>
              <w:cnfStyle w:val="000000100000" w:firstRow="0" w:lastRow="0" w:firstColumn="0" w:lastColumn="0" w:oddVBand="0" w:evenVBand="0" w:oddHBand="1" w:evenHBand="0" w:firstRowFirstColumn="0" w:firstRowLastColumn="0" w:lastRowFirstColumn="0" w:lastRowLastColumn="0"/>
              <w:rPr>
                <w:b/>
                <w:szCs w:val="24"/>
              </w:rPr>
            </w:pPr>
            <w:r>
              <w:rPr>
                <w:rFonts w:eastAsia="Calibri"/>
                <w:b/>
                <w:szCs w:val="24"/>
              </w:rPr>
              <w:t>BCRS Bhabo</w:t>
            </w:r>
            <w:r w:rsidR="00902429" w:rsidRPr="003070CA">
              <w:rPr>
                <w:rFonts w:eastAsia="Calibri"/>
                <w:b/>
                <w:szCs w:val="24"/>
              </w:rPr>
              <w:t xml:space="preserve">n  </w:t>
            </w:r>
          </w:p>
          <w:p w14:paraId="46DEFD97" w14:textId="77777777" w:rsidR="00FF729B" w:rsidRPr="003070CA" w:rsidRDefault="00902429" w:rsidP="00E15F37">
            <w:pPr>
              <w:jc w:val="left"/>
              <w:cnfStyle w:val="000000100000" w:firstRow="0" w:lastRow="0" w:firstColumn="0" w:lastColumn="0" w:oddVBand="0" w:evenVBand="0" w:oddHBand="1" w:evenHBand="0" w:firstRowFirstColumn="0" w:firstRowLastColumn="0" w:lastRowFirstColumn="0" w:lastRowLastColumn="0"/>
              <w:rPr>
                <w:b/>
                <w:szCs w:val="24"/>
              </w:rPr>
            </w:pPr>
            <w:r w:rsidRPr="003070CA">
              <w:rPr>
                <w:rFonts w:eastAsia="Calibri"/>
                <w:b/>
                <w:szCs w:val="24"/>
              </w:rPr>
              <w:t xml:space="preserve">12 Karwan Bazar C/a, Dhaka 1215, Bangladesh </w:t>
            </w:r>
          </w:p>
        </w:tc>
      </w:tr>
      <w:tr w:rsidR="00FF729B" w:rsidRPr="001B4F2A" w14:paraId="55BB00BE" w14:textId="77777777" w:rsidTr="003070CA">
        <w:trPr>
          <w:trHeight w:val="865"/>
        </w:trPr>
        <w:tc>
          <w:tcPr>
            <w:cnfStyle w:val="001000000000" w:firstRow="0" w:lastRow="0" w:firstColumn="1" w:lastColumn="0" w:oddVBand="0" w:evenVBand="0" w:oddHBand="0" w:evenHBand="0" w:firstRowFirstColumn="0" w:firstRowLastColumn="0" w:lastRowFirstColumn="0" w:lastRowLastColumn="0"/>
            <w:tcW w:w="3690" w:type="dxa"/>
          </w:tcPr>
          <w:p w14:paraId="46DE947D" w14:textId="77777777" w:rsidR="00FF729B" w:rsidRPr="003070CA" w:rsidRDefault="00902429" w:rsidP="00095688">
            <w:pPr>
              <w:jc w:val="left"/>
              <w:rPr>
                <w:b w:val="0"/>
                <w:szCs w:val="24"/>
              </w:rPr>
            </w:pPr>
            <w:r w:rsidRPr="003070CA">
              <w:rPr>
                <w:rFonts w:eastAsia="Calibri"/>
                <w:b w:val="0"/>
                <w:szCs w:val="24"/>
              </w:rPr>
              <w:t xml:space="preserve"> Auditors  </w:t>
            </w:r>
          </w:p>
        </w:tc>
        <w:tc>
          <w:tcPr>
            <w:tcW w:w="5580" w:type="dxa"/>
          </w:tcPr>
          <w:p w14:paraId="63F34DDC" w14:textId="77777777" w:rsidR="00FF729B" w:rsidRPr="003070CA" w:rsidRDefault="00902429" w:rsidP="00E15F37">
            <w:pPr>
              <w:jc w:val="left"/>
              <w:cnfStyle w:val="000000000000" w:firstRow="0" w:lastRow="0" w:firstColumn="0" w:lastColumn="0" w:oddVBand="0" w:evenVBand="0" w:oddHBand="0" w:evenHBand="0" w:firstRowFirstColumn="0" w:firstRowLastColumn="0" w:lastRowFirstColumn="0" w:lastRowLastColumn="0"/>
              <w:rPr>
                <w:b/>
                <w:szCs w:val="24"/>
              </w:rPr>
            </w:pPr>
            <w:r w:rsidRPr="003070CA">
              <w:rPr>
                <w:rFonts w:eastAsia="Calibri"/>
                <w:b/>
                <w:szCs w:val="24"/>
              </w:rPr>
              <w:t>Ho</w:t>
            </w:r>
            <w:r w:rsidR="001B47E5">
              <w:rPr>
                <w:rFonts w:eastAsia="Calibri"/>
                <w:b/>
                <w:szCs w:val="24"/>
              </w:rPr>
              <w:t>o</w:t>
            </w:r>
            <w:r w:rsidRPr="003070CA">
              <w:rPr>
                <w:rFonts w:eastAsia="Calibri"/>
                <w:b/>
                <w:szCs w:val="24"/>
              </w:rPr>
              <w:t>da V</w:t>
            </w:r>
            <w:r w:rsidR="00063291">
              <w:rPr>
                <w:rFonts w:eastAsia="Calibri"/>
                <w:b/>
                <w:szCs w:val="24"/>
              </w:rPr>
              <w:t>a</w:t>
            </w:r>
            <w:r w:rsidRPr="003070CA">
              <w:rPr>
                <w:rFonts w:eastAsia="Calibri"/>
                <w:b/>
                <w:szCs w:val="24"/>
              </w:rPr>
              <w:t>asi</w:t>
            </w:r>
            <w:r w:rsidR="00063291">
              <w:rPr>
                <w:rFonts w:eastAsia="Calibri"/>
                <w:b/>
                <w:szCs w:val="24"/>
              </w:rPr>
              <w:t>i</w:t>
            </w:r>
            <w:r w:rsidR="00BF3E43" w:rsidRPr="003070CA">
              <w:rPr>
                <w:rFonts w:eastAsia="Calibri"/>
                <w:b/>
                <w:szCs w:val="24"/>
              </w:rPr>
              <w:t xml:space="preserve"> </w:t>
            </w:r>
            <w:r w:rsidR="001B47E5">
              <w:rPr>
                <w:rFonts w:eastAsia="Calibri"/>
                <w:b/>
                <w:szCs w:val="24"/>
              </w:rPr>
              <w:t>Cha</w:t>
            </w:r>
            <w:r w:rsidRPr="003070CA">
              <w:rPr>
                <w:rFonts w:eastAsia="Calibri"/>
                <w:b/>
                <w:szCs w:val="24"/>
              </w:rPr>
              <w:t xml:space="preserve">wdhury &amp; co. </w:t>
            </w:r>
          </w:p>
          <w:p w14:paraId="07FED195" w14:textId="77777777" w:rsidR="00FF729B" w:rsidRPr="003070CA" w:rsidRDefault="00063291" w:rsidP="00E15F37">
            <w:pPr>
              <w:jc w:val="left"/>
              <w:cnfStyle w:val="000000000000" w:firstRow="0" w:lastRow="0" w:firstColumn="0" w:lastColumn="0" w:oddVBand="0" w:evenVBand="0" w:oddHBand="0" w:evenHBand="0" w:firstRowFirstColumn="0" w:firstRowLastColumn="0" w:lastRowFirstColumn="0" w:lastRowLastColumn="0"/>
              <w:rPr>
                <w:b/>
                <w:szCs w:val="24"/>
              </w:rPr>
            </w:pPr>
            <w:r>
              <w:rPr>
                <w:rFonts w:eastAsia="Calibri"/>
                <w:b/>
                <w:szCs w:val="24"/>
              </w:rPr>
              <w:t>CA,</w:t>
            </w:r>
            <w:r w:rsidR="00BF3E43" w:rsidRPr="003070CA">
              <w:rPr>
                <w:rFonts w:eastAsia="Calibri"/>
                <w:b/>
                <w:szCs w:val="24"/>
              </w:rPr>
              <w:t xml:space="preserve"> BT</w:t>
            </w:r>
            <w:r>
              <w:rPr>
                <w:rFonts w:eastAsia="Calibri"/>
                <w:b/>
                <w:szCs w:val="24"/>
              </w:rPr>
              <w:t>MMC VABAN</w:t>
            </w:r>
            <w:r w:rsidR="00902429" w:rsidRPr="003070CA">
              <w:rPr>
                <w:rFonts w:eastAsia="Calibri"/>
                <w:b/>
                <w:szCs w:val="24"/>
              </w:rPr>
              <w:t xml:space="preserve"> </w:t>
            </w:r>
          </w:p>
        </w:tc>
      </w:tr>
      <w:tr w:rsidR="00FF729B" w:rsidRPr="001B4F2A" w14:paraId="07F8DB7B" w14:textId="77777777" w:rsidTr="003070C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690" w:type="dxa"/>
          </w:tcPr>
          <w:p w14:paraId="02185B09" w14:textId="77777777" w:rsidR="00FF729B" w:rsidRPr="003070CA" w:rsidRDefault="00902429" w:rsidP="002667BD">
            <w:pPr>
              <w:jc w:val="left"/>
              <w:rPr>
                <w:b w:val="0"/>
                <w:szCs w:val="24"/>
              </w:rPr>
            </w:pPr>
            <w:r w:rsidRPr="003070CA">
              <w:rPr>
                <w:rFonts w:eastAsia="Calibri"/>
                <w:b w:val="0"/>
                <w:szCs w:val="24"/>
              </w:rPr>
              <w:t>Num</w:t>
            </w:r>
            <w:r w:rsidR="0002158A">
              <w:rPr>
                <w:rFonts w:eastAsia="Calibri"/>
                <w:b w:val="0"/>
                <w:szCs w:val="24"/>
              </w:rPr>
              <w:t>ber</w:t>
            </w:r>
            <w:r w:rsidRPr="003070CA">
              <w:rPr>
                <w:rFonts w:eastAsia="Calibri"/>
                <w:b w:val="0"/>
                <w:szCs w:val="24"/>
              </w:rPr>
              <w:t xml:space="preserve"> of branches </w:t>
            </w:r>
          </w:p>
        </w:tc>
        <w:tc>
          <w:tcPr>
            <w:tcW w:w="5580" w:type="dxa"/>
          </w:tcPr>
          <w:p w14:paraId="7B690BDB" w14:textId="77777777" w:rsidR="00FF729B" w:rsidRPr="003070CA" w:rsidRDefault="00902429" w:rsidP="00E15F37">
            <w:pPr>
              <w:jc w:val="left"/>
              <w:cnfStyle w:val="000000100000" w:firstRow="0" w:lastRow="0" w:firstColumn="0" w:lastColumn="0" w:oddVBand="0" w:evenVBand="0" w:oddHBand="1" w:evenHBand="0" w:firstRowFirstColumn="0" w:firstRowLastColumn="0" w:lastRowFirstColumn="0" w:lastRowLastColumn="0"/>
              <w:rPr>
                <w:b/>
                <w:szCs w:val="24"/>
              </w:rPr>
            </w:pPr>
            <w:r w:rsidRPr="003070CA">
              <w:rPr>
                <w:rFonts w:eastAsia="Calibri"/>
                <w:b/>
                <w:szCs w:val="24"/>
              </w:rPr>
              <w:t xml:space="preserve">119 </w:t>
            </w:r>
          </w:p>
        </w:tc>
      </w:tr>
      <w:tr w:rsidR="00FF729B" w:rsidRPr="001B4F2A" w14:paraId="1A32DABB" w14:textId="77777777" w:rsidTr="003070CA">
        <w:trPr>
          <w:trHeight w:val="388"/>
        </w:trPr>
        <w:tc>
          <w:tcPr>
            <w:cnfStyle w:val="001000000000" w:firstRow="0" w:lastRow="0" w:firstColumn="1" w:lastColumn="0" w:oddVBand="0" w:evenVBand="0" w:oddHBand="0" w:evenHBand="0" w:firstRowFirstColumn="0" w:firstRowLastColumn="0" w:lastRowFirstColumn="0" w:lastRowLastColumn="0"/>
            <w:tcW w:w="3690" w:type="dxa"/>
          </w:tcPr>
          <w:p w14:paraId="7108BF18" w14:textId="77777777" w:rsidR="00FF729B" w:rsidRPr="003070CA" w:rsidRDefault="00902429" w:rsidP="002667BD">
            <w:pPr>
              <w:ind w:left="4"/>
              <w:jc w:val="left"/>
              <w:rPr>
                <w:b w:val="0"/>
                <w:szCs w:val="24"/>
              </w:rPr>
            </w:pPr>
            <w:r w:rsidRPr="003070CA">
              <w:rPr>
                <w:rFonts w:eastAsia="Calibri"/>
                <w:b w:val="0"/>
                <w:szCs w:val="24"/>
              </w:rPr>
              <w:t>SME center</w:t>
            </w:r>
          </w:p>
        </w:tc>
        <w:tc>
          <w:tcPr>
            <w:tcW w:w="5580" w:type="dxa"/>
          </w:tcPr>
          <w:p w14:paraId="7797EB82" w14:textId="77777777" w:rsidR="00FF729B" w:rsidRPr="003070CA" w:rsidRDefault="00902429" w:rsidP="00E15F37">
            <w:pPr>
              <w:jc w:val="left"/>
              <w:cnfStyle w:val="000000000000" w:firstRow="0" w:lastRow="0" w:firstColumn="0" w:lastColumn="0" w:oddVBand="0" w:evenVBand="0" w:oddHBand="0" w:evenHBand="0" w:firstRowFirstColumn="0" w:firstRowLastColumn="0" w:lastRowFirstColumn="0" w:lastRowLastColumn="0"/>
              <w:rPr>
                <w:b/>
                <w:szCs w:val="24"/>
              </w:rPr>
            </w:pPr>
            <w:r w:rsidRPr="003070CA">
              <w:rPr>
                <w:rFonts w:eastAsia="Calibri"/>
                <w:b/>
                <w:szCs w:val="24"/>
              </w:rPr>
              <w:t xml:space="preserve">5 </w:t>
            </w:r>
          </w:p>
        </w:tc>
      </w:tr>
    </w:tbl>
    <w:p w14:paraId="2BFDFF31" w14:textId="77777777" w:rsidR="00FF729B" w:rsidRPr="001B4F2A" w:rsidRDefault="00902429" w:rsidP="00E15F37">
      <w:pPr>
        <w:jc w:val="left"/>
        <w:rPr>
          <w:szCs w:val="24"/>
        </w:rPr>
      </w:pPr>
      <w:r w:rsidRPr="001B4F2A">
        <w:rPr>
          <w:rFonts w:eastAsia="Calibri"/>
          <w:szCs w:val="24"/>
        </w:rPr>
        <w:t xml:space="preserve"> </w:t>
      </w:r>
    </w:p>
    <w:p w14:paraId="4A33CAAD" w14:textId="77777777" w:rsidR="00095688" w:rsidRDefault="00095688" w:rsidP="00095688">
      <w:pPr>
        <w:pStyle w:val="Caption"/>
      </w:pPr>
      <w:bookmarkStart w:id="159" w:name="_Toc90436344"/>
      <w:bookmarkStart w:id="160" w:name="_Toc91271516"/>
      <w:r>
        <w:t xml:space="preserve">Table </w:t>
      </w:r>
      <w:r w:rsidR="00DF151C">
        <w:fldChar w:fldCharType="begin"/>
      </w:r>
      <w:r w:rsidR="004B43E5">
        <w:instrText xml:space="preserve"> SEQ Table \* ARABIC </w:instrText>
      </w:r>
      <w:r w:rsidR="00DF151C">
        <w:fldChar w:fldCharType="separate"/>
      </w:r>
      <w:r w:rsidR="004D4745">
        <w:rPr>
          <w:noProof/>
        </w:rPr>
        <w:t>1</w:t>
      </w:r>
      <w:r w:rsidR="00DF151C">
        <w:rPr>
          <w:noProof/>
        </w:rPr>
        <w:fldChar w:fldCharType="end"/>
      </w:r>
      <w:r>
        <w:t xml:space="preserve"> Profile of Mutual Trust Bank</w:t>
      </w:r>
      <w:bookmarkEnd w:id="159"/>
      <w:bookmarkEnd w:id="160"/>
    </w:p>
    <w:p w14:paraId="3FF31A73" w14:textId="77777777" w:rsidR="00095688" w:rsidRDefault="00095688" w:rsidP="00605218">
      <w:pPr>
        <w:pStyle w:val="Heading2"/>
        <w:ind w:left="0" w:firstLine="0"/>
      </w:pPr>
    </w:p>
    <w:p w14:paraId="6C4A922E" w14:textId="77777777" w:rsidR="00605218" w:rsidRDefault="00605218" w:rsidP="00605218">
      <w:pPr>
        <w:rPr>
          <w:lang w:bidi="ar-SA"/>
        </w:rPr>
      </w:pPr>
    </w:p>
    <w:p w14:paraId="03D6D7D7" w14:textId="77777777" w:rsidR="00605218" w:rsidRDefault="00605218" w:rsidP="00605218">
      <w:pPr>
        <w:rPr>
          <w:lang w:bidi="ar-SA"/>
        </w:rPr>
      </w:pPr>
    </w:p>
    <w:p w14:paraId="64230096" w14:textId="77777777" w:rsidR="00605218" w:rsidRDefault="00605218" w:rsidP="00605218">
      <w:pPr>
        <w:rPr>
          <w:lang w:bidi="ar-SA"/>
        </w:rPr>
      </w:pPr>
    </w:p>
    <w:p w14:paraId="2DDA5E26" w14:textId="77777777" w:rsidR="00605218" w:rsidRPr="00605218" w:rsidRDefault="00605218" w:rsidP="00605218">
      <w:pPr>
        <w:rPr>
          <w:lang w:bidi="ar-SA"/>
        </w:rPr>
      </w:pPr>
    </w:p>
    <w:p w14:paraId="2D5AA19C" w14:textId="77777777" w:rsidR="00605218" w:rsidRPr="00605218" w:rsidRDefault="00605218" w:rsidP="00605218">
      <w:pPr>
        <w:rPr>
          <w:lang w:bidi="ar-SA"/>
        </w:rPr>
      </w:pPr>
    </w:p>
    <w:p w14:paraId="08F6B44B" w14:textId="77777777" w:rsidR="00FF729B" w:rsidRDefault="00601BE2" w:rsidP="009B1C49">
      <w:pPr>
        <w:pStyle w:val="Heading2"/>
        <w:numPr>
          <w:ilvl w:val="1"/>
          <w:numId w:val="18"/>
        </w:numPr>
        <w:rPr>
          <w:color w:val="002060"/>
        </w:rPr>
      </w:pPr>
      <w:r w:rsidRPr="00601BE2">
        <w:rPr>
          <w:color w:val="002060"/>
        </w:rPr>
        <w:lastRenderedPageBreak/>
        <w:t>VISSION ON THE MTB</w:t>
      </w:r>
    </w:p>
    <w:p w14:paraId="7B6F53D2" w14:textId="77777777" w:rsidR="003070CA" w:rsidRPr="003070CA" w:rsidRDefault="003070CA" w:rsidP="003070CA">
      <w:pPr>
        <w:pStyle w:val="ListParagraph"/>
        <w:ind w:left="760"/>
        <w:rPr>
          <w:lang w:bidi="ar-SA"/>
        </w:rPr>
      </w:pPr>
    </w:p>
    <w:p w14:paraId="78EF906D" w14:textId="77777777" w:rsidR="003F1F02" w:rsidRPr="003F1F02" w:rsidRDefault="00902429" w:rsidP="003F1F02">
      <w:pPr>
        <w:shd w:val="clear" w:color="auto" w:fill="FFFFFF"/>
        <w:rPr>
          <w:rFonts w:eastAsia="Calibri"/>
          <w:szCs w:val="24"/>
        </w:rPr>
      </w:pPr>
      <w:r w:rsidRPr="001B4F2A">
        <w:rPr>
          <w:rFonts w:eastAsia="Calibri"/>
          <w:szCs w:val="24"/>
        </w:rPr>
        <w:t xml:space="preserve"> </w:t>
      </w:r>
      <w:r w:rsidR="003F1F02" w:rsidRPr="003F1F02">
        <w:rPr>
          <w:rFonts w:eastAsia="Calibri"/>
          <w:szCs w:val="24"/>
        </w:rPr>
        <w:t>Mutual Trust Bank's mission is guided by the MTB3V concept. MTB is what we want it to be:</w:t>
      </w:r>
    </w:p>
    <w:p w14:paraId="1984B098" w14:textId="77777777" w:rsidR="003F1F02" w:rsidRPr="00781325" w:rsidRDefault="003F1F02" w:rsidP="00781325">
      <w:pPr>
        <w:pStyle w:val="ListParagraph"/>
        <w:numPr>
          <w:ilvl w:val="0"/>
          <w:numId w:val="46"/>
        </w:numPr>
        <w:shd w:val="clear" w:color="auto" w:fill="FFFFFF"/>
        <w:rPr>
          <w:rFonts w:eastAsia="Calibri"/>
          <w:szCs w:val="24"/>
        </w:rPr>
      </w:pPr>
      <w:r w:rsidRPr="00781325">
        <w:rPr>
          <w:rFonts w:eastAsia="Calibri"/>
          <w:szCs w:val="24"/>
        </w:rPr>
        <w:t>Bangladesh's one of the best performing banks.</w:t>
      </w:r>
    </w:p>
    <w:p w14:paraId="12776899" w14:textId="77777777" w:rsidR="00FF729B" w:rsidRPr="00781325" w:rsidRDefault="003F1F02" w:rsidP="00781325">
      <w:pPr>
        <w:pStyle w:val="ListParagraph"/>
        <w:numPr>
          <w:ilvl w:val="0"/>
          <w:numId w:val="46"/>
        </w:numPr>
        <w:shd w:val="clear" w:color="auto" w:fill="FFFFFF"/>
        <w:rPr>
          <w:szCs w:val="24"/>
        </w:rPr>
      </w:pPr>
      <w:r w:rsidRPr="00781325">
        <w:rPr>
          <w:rFonts w:eastAsia="Calibri"/>
          <w:szCs w:val="24"/>
        </w:rPr>
        <w:t>A truly world-class financial institution.</w:t>
      </w:r>
    </w:p>
    <w:p w14:paraId="09F483F6" w14:textId="77777777" w:rsidR="003F1F02" w:rsidRDefault="003F1F02" w:rsidP="009B1C49">
      <w:pPr>
        <w:pStyle w:val="Heading2"/>
        <w:numPr>
          <w:ilvl w:val="1"/>
          <w:numId w:val="18"/>
        </w:numPr>
        <w:rPr>
          <w:color w:val="002060"/>
        </w:rPr>
      </w:pPr>
      <w:bookmarkStart w:id="161" w:name="_Toc100033609"/>
      <w:bookmarkStart w:id="162" w:name="_Toc101693027"/>
      <w:r w:rsidRPr="00936A31">
        <w:rPr>
          <w:color w:val="002060"/>
        </w:rPr>
        <w:t>MTB Mission</w:t>
      </w:r>
      <w:bookmarkEnd w:id="161"/>
      <w:bookmarkEnd w:id="162"/>
    </w:p>
    <w:p w14:paraId="047727B2" w14:textId="77777777" w:rsidR="00936A31" w:rsidRPr="00936A31" w:rsidRDefault="00936A31" w:rsidP="00936A31">
      <w:pPr>
        <w:pStyle w:val="ListParagraph"/>
        <w:ind w:left="760"/>
        <w:rPr>
          <w:lang w:bidi="ar-SA"/>
        </w:rPr>
      </w:pPr>
    </w:p>
    <w:p w14:paraId="6A3A9B66" w14:textId="77777777" w:rsidR="00781325" w:rsidRDefault="00781325" w:rsidP="00781325">
      <w:pPr>
        <w:pStyle w:val="ListParagraph"/>
        <w:numPr>
          <w:ilvl w:val="0"/>
          <w:numId w:val="47"/>
        </w:numPr>
        <w:rPr>
          <w:lang w:bidi="ar-SA"/>
        </w:rPr>
      </w:pPr>
      <w:r>
        <w:rPr>
          <w:lang w:bidi="ar-SA"/>
        </w:rPr>
        <w:t>Want to known as most financial institution in Bangladesh.</w:t>
      </w:r>
    </w:p>
    <w:p w14:paraId="656879AF" w14:textId="77777777" w:rsidR="00781325" w:rsidRDefault="00781325" w:rsidP="00781325">
      <w:pPr>
        <w:pStyle w:val="ListParagraph"/>
        <w:numPr>
          <w:ilvl w:val="0"/>
          <w:numId w:val="47"/>
        </w:numPr>
        <w:rPr>
          <w:lang w:bidi="ar-SA"/>
        </w:rPr>
      </w:pPr>
      <w:r>
        <w:rPr>
          <w:lang w:bidi="ar-SA"/>
        </w:rPr>
        <w:t>A dynamic, innovative and client- focused organization through providing a wide range of services and products in persuasion of</w:t>
      </w:r>
      <w:r w:rsidR="00601BE2">
        <w:rPr>
          <w:lang w:bidi="ar-SA"/>
        </w:rPr>
        <w:t xml:space="preserve"> excellence.</w:t>
      </w:r>
    </w:p>
    <w:p w14:paraId="74112269" w14:textId="77777777" w:rsidR="00FF729B" w:rsidRPr="002667BD" w:rsidRDefault="00902429" w:rsidP="00781325">
      <w:pPr>
        <w:pStyle w:val="Heading2"/>
        <w:ind w:left="0" w:firstLine="0"/>
      </w:pPr>
      <w:r w:rsidRPr="002667BD">
        <w:t xml:space="preserve">  </w:t>
      </w:r>
    </w:p>
    <w:p w14:paraId="50620F4E" w14:textId="77777777" w:rsidR="00FF729B" w:rsidRPr="00936A31" w:rsidRDefault="002667BD" w:rsidP="002667BD">
      <w:pPr>
        <w:pStyle w:val="Heading2"/>
        <w:rPr>
          <w:color w:val="002060"/>
        </w:rPr>
      </w:pPr>
      <w:bookmarkStart w:id="163" w:name="_Toc100033610"/>
      <w:bookmarkStart w:id="164" w:name="_Toc89473105"/>
      <w:bookmarkStart w:id="165" w:name="_Toc89484469"/>
      <w:bookmarkStart w:id="166" w:name="_Toc89484623"/>
      <w:bookmarkStart w:id="167" w:name="_Toc89486346"/>
      <w:bookmarkStart w:id="168" w:name="_Toc89687179"/>
      <w:bookmarkStart w:id="169" w:name="_Toc91133837"/>
      <w:bookmarkStart w:id="170" w:name="_Toc91134045"/>
      <w:bookmarkStart w:id="171" w:name="_Toc91194427"/>
      <w:bookmarkStart w:id="172" w:name="_Toc91271480"/>
      <w:bookmarkStart w:id="173" w:name="_Toc91374835"/>
      <w:bookmarkStart w:id="174" w:name="_Toc95544144"/>
      <w:bookmarkStart w:id="175" w:name="_Toc101693028"/>
      <w:r w:rsidRPr="00936A31">
        <w:rPr>
          <w:color w:val="002060"/>
        </w:rPr>
        <w:t>2</w:t>
      </w:r>
      <w:r w:rsidR="003F1F02" w:rsidRPr="00936A31">
        <w:rPr>
          <w:color w:val="002060"/>
        </w:rPr>
        <w:t xml:space="preserve">.7 </w:t>
      </w:r>
      <w:bookmarkEnd w:id="163"/>
      <w:bookmarkEnd w:id="164"/>
      <w:bookmarkEnd w:id="165"/>
      <w:bookmarkEnd w:id="166"/>
      <w:bookmarkEnd w:id="167"/>
      <w:bookmarkEnd w:id="168"/>
      <w:bookmarkEnd w:id="169"/>
      <w:bookmarkEnd w:id="170"/>
      <w:bookmarkEnd w:id="171"/>
      <w:bookmarkEnd w:id="172"/>
      <w:bookmarkEnd w:id="173"/>
      <w:bookmarkEnd w:id="174"/>
      <w:bookmarkEnd w:id="175"/>
      <w:r w:rsidR="00601BE2" w:rsidRPr="00601BE2">
        <w:rPr>
          <w:color w:val="002060"/>
        </w:rPr>
        <w:t>The constitution and operations of MTB</w:t>
      </w:r>
    </w:p>
    <w:p w14:paraId="5CF1F23C" w14:textId="77777777" w:rsidR="00FF729B" w:rsidRPr="001B4F2A" w:rsidRDefault="00902429" w:rsidP="00E15F37">
      <w:pPr>
        <w:jc w:val="left"/>
        <w:rPr>
          <w:szCs w:val="24"/>
        </w:rPr>
      </w:pPr>
      <w:r w:rsidRPr="001B4F2A">
        <w:rPr>
          <w:rFonts w:eastAsia="Calibri"/>
          <w:szCs w:val="24"/>
        </w:rPr>
        <w:t xml:space="preserve"> </w:t>
      </w:r>
      <w:r w:rsidRPr="001B4F2A">
        <w:rPr>
          <w:szCs w:val="24"/>
        </w:rPr>
        <w:t xml:space="preserve"> </w:t>
      </w:r>
    </w:p>
    <w:p w14:paraId="48E6CBE7" w14:textId="77777777" w:rsidR="00FF729B" w:rsidRPr="001B4F2A" w:rsidRDefault="002700EF" w:rsidP="00E15F37">
      <w:pPr>
        <w:jc w:val="left"/>
        <w:rPr>
          <w:szCs w:val="24"/>
        </w:rPr>
      </w:pPr>
      <w:r>
        <w:rPr>
          <w:rFonts w:eastAsia="Calibri"/>
          <w:noProof/>
          <w:szCs w:val="24"/>
          <w:lang w:bidi="ar-SA"/>
        </w:rPr>
      </w:r>
      <w:r>
        <w:rPr>
          <w:rFonts w:eastAsia="Calibri"/>
          <w:noProof/>
          <w:szCs w:val="24"/>
          <w:lang w:bidi="ar-SA"/>
        </w:rPr>
        <w:pict w14:anchorId="0F1FE8ED">
          <v:group id="Group 36375" o:spid="_x0000_s2093" style="width:426pt;height:308.95pt;mso-position-horizontal-relative:char;mso-position-vertical-relative:line" coordsize="57248,46931">
            <v:rect id="Rectangle 4641" o:spid="_x0000_s2094" style="position:absolute;top:923;width:419;height:1892;visibility:visible" filled="f" strokecolor="#002060">
              <v:path arrowok="t"/>
              <v:textbox style="mso-next-textbox:#Rectangle 4641" inset="0,0,0,0">
                <w:txbxContent>
                  <w:p w14:paraId="1C746223" w14:textId="77777777" w:rsidR="0002158A" w:rsidRDefault="0002158A">
                    <w:pPr>
                      <w:spacing w:after="160" w:line="259" w:lineRule="auto"/>
                      <w:jc w:val="left"/>
                    </w:pPr>
                  </w:p>
                </w:txbxContent>
              </v:textbox>
            </v:rect>
            <v:rect id="Rectangle 4642" o:spid="_x0000_s2052" style="position:absolute;top:3928;width:548;height:2430;visibility:visible" filled="f" strokecolor="#002060">
              <v:path arrowok="t"/>
              <v:textbox style="mso-next-textbox:#Rectangle 4642" inset="0,0,0,0">
                <w:txbxContent>
                  <w:p w14:paraId="7F92DF30" w14:textId="77777777" w:rsidR="0002158A" w:rsidRDefault="0002158A">
                    <w:pPr>
                      <w:spacing w:after="160" w:line="259" w:lineRule="auto"/>
                      <w:jc w:val="left"/>
                    </w:pPr>
                    <w:r>
                      <w:rPr>
                        <w:b/>
                        <w:color w:val="4F81BD"/>
                        <w:sz w:val="26"/>
                      </w:rPr>
                      <w:t xml:space="preserve"> </w:t>
                    </w:r>
                  </w:p>
                </w:txbxContent>
              </v:textbox>
            </v:rect>
            <v:rect id="Rectangle 4643" o:spid="_x0000_s2053" style="position:absolute;top:7393;width:548;height:2430;visibility:visible" filled="f" strokecolor="#002060">
              <v:path arrowok="t"/>
              <v:textbox style="mso-next-textbox:#Rectangle 4643" inset="0,0,0,0">
                <w:txbxContent>
                  <w:p w14:paraId="6BCEFCA6" w14:textId="77777777" w:rsidR="0002158A" w:rsidRDefault="0002158A">
                    <w:pPr>
                      <w:spacing w:after="160" w:line="259" w:lineRule="auto"/>
                      <w:jc w:val="left"/>
                    </w:pPr>
                    <w:r>
                      <w:rPr>
                        <w:b/>
                        <w:color w:val="4F81BD"/>
                        <w:sz w:val="26"/>
                      </w:rPr>
                      <w:t xml:space="preserve"> </w:t>
                    </w:r>
                  </w:p>
                </w:txbxContent>
              </v:textbox>
            </v:rect>
            <v:rect id="Rectangle 4644" o:spid="_x0000_s2054" style="position:absolute;top:10854;width:548;height:2430;visibility:visible" filled="f" strokecolor="#002060">
              <v:path arrowok="t"/>
              <v:textbox style="mso-next-textbox:#Rectangle 4644" inset="0,0,0,0">
                <w:txbxContent>
                  <w:p w14:paraId="0EA48092" w14:textId="77777777" w:rsidR="0002158A" w:rsidRDefault="0002158A">
                    <w:pPr>
                      <w:spacing w:after="160" w:line="259" w:lineRule="auto"/>
                      <w:jc w:val="left"/>
                    </w:pPr>
                    <w:r>
                      <w:rPr>
                        <w:b/>
                        <w:color w:val="4F81BD"/>
                        <w:sz w:val="26"/>
                      </w:rPr>
                      <w:t xml:space="preserve"> </w:t>
                    </w:r>
                  </w:p>
                </w:txbxContent>
              </v:textbox>
            </v:rect>
            <v:rect id="Rectangle 4645" o:spid="_x0000_s2055" style="position:absolute;top:14315;width:548;height:2430;visibility:visible" filled="f" strokecolor="#002060">
              <v:path arrowok="t"/>
              <v:textbox style="mso-next-textbox:#Rectangle 4645" inset="0,0,0,0">
                <w:txbxContent>
                  <w:p w14:paraId="084B74E8" w14:textId="77777777" w:rsidR="0002158A" w:rsidRDefault="0002158A">
                    <w:pPr>
                      <w:spacing w:after="160" w:line="259" w:lineRule="auto"/>
                      <w:jc w:val="left"/>
                    </w:pPr>
                    <w:r>
                      <w:rPr>
                        <w:b/>
                        <w:color w:val="4F81BD"/>
                        <w:sz w:val="26"/>
                      </w:rPr>
                      <w:t xml:space="preserve"> </w:t>
                    </w:r>
                  </w:p>
                </w:txbxContent>
              </v:textbox>
            </v:rect>
            <v:rect id="Rectangle 4646" o:spid="_x0000_s2056" style="position:absolute;top:17778;width:548;height:2430;visibility:visible" filled="f" strokecolor="#002060">
              <v:path arrowok="t"/>
              <v:textbox style="mso-next-textbox:#Rectangle 4646" inset="0,0,0,0">
                <w:txbxContent>
                  <w:p w14:paraId="4CD15DAE" w14:textId="77777777" w:rsidR="0002158A" w:rsidRDefault="0002158A">
                    <w:pPr>
                      <w:spacing w:after="160" w:line="259" w:lineRule="auto"/>
                      <w:jc w:val="left"/>
                    </w:pPr>
                    <w:r>
                      <w:rPr>
                        <w:b/>
                        <w:color w:val="4F81BD"/>
                        <w:sz w:val="26"/>
                      </w:rPr>
                      <w:t xml:space="preserve"> </w:t>
                    </w:r>
                  </w:p>
                </w:txbxContent>
              </v:textbox>
            </v:rect>
            <v:rect id="Rectangle 4647" o:spid="_x0000_s2057" style="position:absolute;top:21207;width:548;height:2430;visibility:visible" filled="f" strokecolor="#002060">
              <v:path arrowok="t"/>
              <v:textbox style="mso-next-textbox:#Rectangle 4647" inset="0,0,0,0">
                <w:txbxContent>
                  <w:p w14:paraId="0551D80D" w14:textId="77777777" w:rsidR="0002158A" w:rsidRDefault="0002158A">
                    <w:pPr>
                      <w:spacing w:after="160" w:line="259" w:lineRule="auto"/>
                      <w:jc w:val="left"/>
                    </w:pPr>
                    <w:r>
                      <w:rPr>
                        <w:b/>
                        <w:color w:val="4F81BD"/>
                        <w:sz w:val="26"/>
                      </w:rPr>
                      <w:t xml:space="preserve"> </w:t>
                    </w:r>
                  </w:p>
                </w:txbxContent>
              </v:textbox>
            </v:rect>
            <v:rect id="Rectangle 4648" o:spid="_x0000_s2058" style="position:absolute;top:24668;width:548;height:2430;visibility:visible" filled="f" strokecolor="#002060">
              <v:path arrowok="t"/>
              <v:textbox style="mso-next-textbox:#Rectangle 4648" inset="0,0,0,0">
                <w:txbxContent>
                  <w:p w14:paraId="600A0213" w14:textId="77777777" w:rsidR="0002158A" w:rsidRDefault="0002158A">
                    <w:pPr>
                      <w:spacing w:after="160" w:line="259" w:lineRule="auto"/>
                      <w:jc w:val="left"/>
                    </w:pPr>
                    <w:r>
                      <w:rPr>
                        <w:b/>
                        <w:color w:val="4F81BD"/>
                        <w:sz w:val="26"/>
                      </w:rPr>
                      <w:t xml:space="preserve"> </w:t>
                    </w:r>
                  </w:p>
                </w:txbxContent>
              </v:textbox>
            </v:rect>
            <v:rect id="Rectangle 4649" o:spid="_x0000_s2059" style="position:absolute;top:28131;width:548;height:2430;visibility:visible" filled="f" strokecolor="#002060">
              <v:path arrowok="t"/>
              <v:textbox style="mso-next-textbox:#Rectangle 4649" inset="0,0,0,0">
                <w:txbxContent>
                  <w:p w14:paraId="0F47F38F" w14:textId="77777777" w:rsidR="0002158A" w:rsidRDefault="0002158A">
                    <w:pPr>
                      <w:spacing w:after="160" w:line="259" w:lineRule="auto"/>
                      <w:jc w:val="left"/>
                    </w:pPr>
                    <w:r>
                      <w:rPr>
                        <w:b/>
                        <w:color w:val="4F81BD"/>
                        <w:sz w:val="26"/>
                      </w:rPr>
                      <w:t xml:space="preserve"> </w:t>
                    </w:r>
                  </w:p>
                </w:txbxContent>
              </v:textbox>
            </v:rect>
            <v:rect id="Rectangle 4650" o:spid="_x0000_s2060" style="position:absolute;top:31592;width:548;height:2430;visibility:visible" filled="f" strokecolor="#002060">
              <v:path arrowok="t"/>
              <v:textbox style="mso-next-textbox:#Rectangle 4650" inset="0,0,0,0">
                <w:txbxContent>
                  <w:p w14:paraId="72D7E90F" w14:textId="77777777" w:rsidR="0002158A" w:rsidRDefault="0002158A">
                    <w:pPr>
                      <w:spacing w:after="160" w:line="259" w:lineRule="auto"/>
                      <w:jc w:val="left"/>
                    </w:pPr>
                    <w:r>
                      <w:rPr>
                        <w:b/>
                        <w:color w:val="4F81BD"/>
                        <w:sz w:val="26"/>
                      </w:rPr>
                      <w:t xml:space="preserve"> </w:t>
                    </w:r>
                  </w:p>
                </w:txbxContent>
              </v:textbox>
            </v:rect>
            <v:rect id="Rectangle 4651" o:spid="_x0000_s2061" style="position:absolute;top:33952;width:419;height:1892;visibility:visible" filled="f" strokecolor="#002060">
              <v:path arrowok="t"/>
              <v:textbox style="mso-next-textbox:#Rectangle 4651" inset="0,0,0,0">
                <w:txbxContent>
                  <w:p w14:paraId="1B9D778A" w14:textId="77777777" w:rsidR="0002158A" w:rsidRDefault="0002158A">
                    <w:pPr>
                      <w:spacing w:after="160" w:line="259" w:lineRule="auto"/>
                      <w:jc w:val="left"/>
                    </w:pPr>
                    <w:r>
                      <w:rPr>
                        <w:rFonts w:ascii="Calibri" w:eastAsia="Calibri" w:hAnsi="Calibri" w:cs="Calibri"/>
                        <w:sz w:val="22"/>
                      </w:rPr>
                      <w:t xml:space="preserve"> </w:t>
                    </w:r>
                  </w:p>
                </w:txbxContent>
              </v:textbox>
            </v:rect>
            <v:rect id="Rectangle 4652" o:spid="_x0000_s2062" style="position:absolute;top:36993;width:548;height:2430;visibility:visible" filled="f" strokecolor="#002060">
              <v:path arrowok="t"/>
              <v:textbox style="mso-next-textbox:#Rectangle 4652" inset="0,0,0,0">
                <w:txbxContent>
                  <w:p w14:paraId="2580A351" w14:textId="77777777" w:rsidR="0002158A" w:rsidRDefault="0002158A">
                    <w:pPr>
                      <w:spacing w:after="160" w:line="259" w:lineRule="auto"/>
                      <w:jc w:val="left"/>
                    </w:pPr>
                    <w:r>
                      <w:rPr>
                        <w:b/>
                        <w:color w:val="4F81BD"/>
                        <w:sz w:val="26"/>
                      </w:rPr>
                      <w:t xml:space="preserve"> </w:t>
                    </w:r>
                  </w:p>
                </w:txbxContent>
              </v:textbox>
            </v:rect>
            <v:rect id="Rectangle 4653" o:spid="_x0000_s2063" style="position:absolute;top:40454;width:548;height:2430;visibility:visible" filled="f" strokecolor="#002060">
              <v:path arrowok="t"/>
              <v:textbox style="mso-next-textbox:#Rectangle 4653" inset="0,0,0,0">
                <w:txbxContent>
                  <w:p w14:paraId="2D66BC08" w14:textId="77777777" w:rsidR="0002158A" w:rsidRDefault="0002158A">
                    <w:pPr>
                      <w:spacing w:after="160" w:line="259" w:lineRule="auto"/>
                      <w:jc w:val="left"/>
                    </w:pPr>
                    <w:r>
                      <w:rPr>
                        <w:b/>
                        <w:color w:val="4F81BD"/>
                        <w:sz w:val="26"/>
                      </w:rPr>
                      <w:t xml:space="preserve"> </w:t>
                    </w:r>
                  </w:p>
                </w:txbxContent>
              </v:textbox>
            </v:rect>
            <v:rect id="Rectangle 4654" o:spid="_x0000_s2064" style="position:absolute;top:43914;width:548;height:2430;visibility:visible" filled="f" strokecolor="#002060">
              <v:path arrowok="t"/>
              <v:textbox style="mso-next-textbox:#Rectangle 4654" inset="0,0,0,0">
                <w:txbxContent>
                  <w:p w14:paraId="42F81D4E" w14:textId="77777777" w:rsidR="0002158A" w:rsidRDefault="0002158A">
                    <w:pPr>
                      <w:spacing w:after="160" w:line="259" w:lineRule="auto"/>
                      <w:jc w:val="left"/>
                    </w:pPr>
                    <w:r>
                      <w:rPr>
                        <w:b/>
                        <w:color w:val="4F81BD"/>
                        <w:sz w:val="26"/>
                      </w:rPr>
                      <w:t xml:space="preserve"> </w:t>
                    </w:r>
                  </w:p>
                </w:txbxContent>
              </v:textbox>
            </v:rect>
            <v:shape id="Shape 45011" o:spid="_x0000_s2065" style="position:absolute;left:1882;width:12128;height:3975;visibility:visible;mso-wrap-style:square;v-text-anchor:top" coordsize="1212850,397510" path="m,l1212850,r,397510l,397510,,e" fillcolor="#fac090" strokecolor="#002060" strokeweight="0">
              <v:stroke opacity="0" miterlimit="10" joinstyle="miter"/>
              <v:path arrowok="t" o:connecttype="custom" o:connectlocs="0,0;1,0;1,0;0,0;0,0" o:connectangles="0,0,0,0,0"/>
            </v:shape>
            <v:shape id="Shape 4666" o:spid="_x0000_s2066" style="position:absolute;left:1882;width:12128;height:3975;visibility:visible;mso-wrap-style:square;v-text-anchor:top" coordsize="1212850,397510" path="m,397510r1212850,l1212850,,,,,397510xe" filled="f" fillcolor="black" strokecolor="#002060">
              <v:fill opacity="0"/>
              <v:stroke miterlimit="10" joinstyle="miter"/>
              <v:shadow on="t"/>
              <v:path arrowok="t" o:connecttype="custom" o:connectlocs="0,0;1,0;1,0;0,0" o:connectangles="0,0,0,0"/>
            </v:shape>
            <v:rect id="Rectangle 4667" o:spid="_x0000_s2067" style="position:absolute;left:3971;top:605;width:10629;height:2991;visibility:visible" fillcolor="#92d050" stroked="f" strokecolor="#002060" strokeweight="3pt">
              <v:shadow on="t" type="perspective" color="#3f3151 [1607]" opacity=".5" offset="1pt" offset2="-1pt"/>
              <v:path arrowok="t"/>
              <v:textbox style="mso-next-textbox:#Rectangle 4667" inset="0,0,0,0">
                <w:txbxContent>
                  <w:p w14:paraId="7EEA9D69" w14:textId="77777777" w:rsidR="0002158A" w:rsidRDefault="0002158A">
                    <w:pPr>
                      <w:spacing w:after="160" w:line="259" w:lineRule="auto"/>
                      <w:jc w:val="left"/>
                    </w:pPr>
                    <w:r>
                      <w:rPr>
                        <w:sz w:val="32"/>
                      </w:rPr>
                      <w:t>Chairman</w:t>
                    </w:r>
                  </w:p>
                </w:txbxContent>
              </v:textbox>
            </v:rect>
            <v:rect id="Rectangle 4668" o:spid="_x0000_s2068" style="position:absolute;left:11976;top:605;width:675;height:2991;visibility:visible" filled="f" strokecolor="#002060">
              <v:path arrowok="t"/>
              <v:textbox style="mso-next-textbox:#Rectangle 4668" inset="0,0,0,0">
                <w:txbxContent>
                  <w:p w14:paraId="35F2CBB4" w14:textId="77777777" w:rsidR="0002158A" w:rsidRDefault="0002158A">
                    <w:pPr>
                      <w:spacing w:after="160" w:line="259" w:lineRule="auto"/>
                      <w:jc w:val="left"/>
                    </w:pPr>
                  </w:p>
                </w:txbxContent>
              </v:textbox>
            </v:rect>
            <v:shape id="Shape 45012" o:spid="_x0000_s2069" style="position:absolute;left:8740;top:11426;width:17100;height:4673;visibility:visible;mso-wrap-style:square;v-text-anchor:top" coordsize="1710055,467360" path="m,l1710055,r,467360l,467360,,e" fillcolor="#fac090" strokecolor="#002060" strokeweight="0">
              <v:stroke opacity="0" miterlimit="10" joinstyle="miter"/>
              <v:path arrowok="t" o:connecttype="custom" o:connectlocs="0,0;2,0;2,0;0,0;0,0" o:connectangles="0,0,0,0,0"/>
            </v:shape>
            <v:shape id="Shape 4670" o:spid="_x0000_s2070" style="position:absolute;left:8740;top:11426;width:17100;height:4673;visibility:visible;mso-wrap-style:square;v-text-anchor:top" coordsize="1710055,467360" path="m,467360r1710055,l1710055,,,,,467360xe" filled="f" fillcolor="black" strokecolor="#002060">
              <v:fill opacity="0"/>
              <v:stroke miterlimit="10" joinstyle="miter"/>
              <v:path arrowok="t" o:connecttype="custom" o:connectlocs="0,0;2,0;2,0;0,0" o:connectangles="0,0,0,0"/>
            </v:shape>
            <v:rect id="Rectangle 4671" o:spid="_x0000_s2071" style="position:absolute;left:11119;top:12038;width:16366;height:2991;visibility:visible" fillcolor="#92d050" strokecolor="#002060">
              <v:path arrowok="t"/>
              <v:textbox style="mso-next-textbox:#Rectangle 4671" inset="0,0,0,0">
                <w:txbxContent>
                  <w:p w14:paraId="704BEB07" w14:textId="77777777" w:rsidR="0002158A" w:rsidRDefault="0002158A">
                    <w:pPr>
                      <w:spacing w:after="160" w:line="259" w:lineRule="auto"/>
                      <w:jc w:val="left"/>
                    </w:pPr>
                    <w:r>
                      <w:rPr>
                        <w:sz w:val="32"/>
                      </w:rPr>
                      <w:t>VC</w:t>
                    </w:r>
                  </w:p>
                </w:txbxContent>
              </v:textbox>
            </v:rect>
            <v:rect id="Rectangle 4672" o:spid="_x0000_s2072" style="position:absolute;left:23472;top:12038;width:675;height:2991;visibility:visible" filled="f" strokecolor="#002060">
              <v:path arrowok="t"/>
              <v:textbox style="mso-next-textbox:#Rectangle 4672" inset="0,0,0,0">
                <w:txbxContent>
                  <w:p w14:paraId="115A393E" w14:textId="77777777" w:rsidR="0002158A" w:rsidRDefault="0002158A">
                    <w:pPr>
                      <w:spacing w:after="160" w:line="259" w:lineRule="auto"/>
                      <w:jc w:val="left"/>
                    </w:pPr>
                    <w:r>
                      <w:rPr>
                        <w:sz w:val="32"/>
                      </w:rPr>
                      <w:t xml:space="preserve"> </w:t>
                    </w:r>
                  </w:p>
                </w:txbxContent>
              </v:textbox>
            </v:rect>
            <v:shape id="Shape 45013" o:spid="_x0000_s2073" style="position:absolute;left:18087;top:22364;width:17392;height:4375;visibility:visible;mso-wrap-style:square;v-text-anchor:top" coordsize="1739265,437515" path="m,l1739265,r,437515l,437515,,e" fillcolor="#fac090" strokecolor="#002060" strokeweight="0">
              <v:stroke opacity="0" miterlimit="10" joinstyle="miter"/>
              <v:path arrowok="t" o:connecttype="custom" o:connectlocs="0,0;2,0;2,0;0,0;0,0" o:connectangles="0,0,0,0,0"/>
            </v:shape>
            <v:shape id="Shape 4674" o:spid="_x0000_s2074" style="position:absolute;left:18087;top:22364;width:17392;height:4375;visibility:visible;mso-wrap-style:square;v-text-anchor:top" coordsize="1739265,437515" path="m,437515r1739265,l1739265,,,,,437515xe" filled="f" fillcolor="black" strokecolor="#002060">
              <v:fill opacity="0"/>
              <v:stroke miterlimit="10" joinstyle="miter"/>
              <v:path arrowok="t" o:connecttype="custom" o:connectlocs="0,0;2,0;2,0;0,0" o:connectangles="0,0,0,0"/>
            </v:shape>
            <v:rect id="Rectangle 4675" o:spid="_x0000_s2075" style="position:absolute;left:22996;top:22963;width:9994;height:2991;visibility:visible" fillcolor="#92d050" strokecolor="#002060">
              <v:path arrowok="t"/>
              <v:textbox style="mso-next-textbox:#Rectangle 4675" inset="0,0,0,0">
                <w:txbxContent>
                  <w:p w14:paraId="7C334FEE" w14:textId="77777777" w:rsidR="0002158A" w:rsidRDefault="0002158A">
                    <w:pPr>
                      <w:spacing w:after="160" w:line="259" w:lineRule="auto"/>
                      <w:jc w:val="left"/>
                    </w:pPr>
                    <w:r>
                      <w:rPr>
                        <w:sz w:val="32"/>
                      </w:rPr>
                      <w:t>BOD</w:t>
                    </w:r>
                  </w:p>
                </w:txbxContent>
              </v:textbox>
            </v:rect>
            <v:rect id="Rectangle 4676" o:spid="_x0000_s2076" style="position:absolute;left:30556;top:22963;width:675;height:2991;visibility:visible" filled="f" strokecolor="#002060">
              <v:path arrowok="t"/>
              <v:textbox style="mso-next-textbox:#Rectangle 4676" inset="0,0,0,0">
                <w:txbxContent>
                  <w:p w14:paraId="0C896A7A" w14:textId="77777777" w:rsidR="0002158A" w:rsidRDefault="0002158A">
                    <w:pPr>
                      <w:spacing w:after="160" w:line="259" w:lineRule="auto"/>
                      <w:jc w:val="left"/>
                    </w:pPr>
                  </w:p>
                </w:txbxContent>
              </v:textbox>
            </v:rect>
            <v:shape id="Shape 45014" o:spid="_x0000_s2077" style="position:absolute;left:27828;top:32997;width:18586;height:4965;visibility:visible;mso-wrap-style:square;v-text-anchor:top" coordsize="1858645,496570" path="m,l1858645,r,496570l,496570,,e" fillcolor="#fac090" strokecolor="#002060" strokeweight="0">
              <v:stroke opacity="0" miterlimit="10" joinstyle="miter"/>
              <v:path arrowok="t" o:connecttype="custom" o:connectlocs="0,0;2,0;2,0;0,0;0,0" o:connectangles="0,0,0,0,0"/>
            </v:shape>
            <v:shape id="Shape 4678" o:spid="_x0000_s2078" style="position:absolute;left:27828;top:32997;width:18586;height:4965;visibility:visible;mso-wrap-style:square;v-text-anchor:top" coordsize="1858645,496570" path="m,496570r1858645,l1858645,,,,,496570xe" filled="f" fillcolor="black" strokecolor="#002060">
              <v:fill opacity="0"/>
              <v:stroke miterlimit="10" joinstyle="miter"/>
              <v:path arrowok="t" o:connecttype="custom" o:connectlocs="0,0;2,0;2,0;0,0" o:connectangles="0,0,0,0"/>
            </v:shape>
            <v:rect id="Rectangle 4679" o:spid="_x0000_s2079" style="position:absolute;left:28969;top:33602;width:21642;height:2991;visibility:visible" fillcolor="#92d050" strokecolor="#002060">
              <v:path arrowok="t"/>
              <v:textbox style="mso-next-textbox:#Rectangle 4679" inset="0,0,0,0">
                <w:txbxContent>
                  <w:p w14:paraId="6E33FF88" w14:textId="77777777" w:rsidR="0002158A" w:rsidRDefault="0002158A">
                    <w:pPr>
                      <w:spacing w:after="160" w:line="259" w:lineRule="auto"/>
                      <w:jc w:val="left"/>
                    </w:pPr>
                    <w:r>
                      <w:rPr>
                        <w:sz w:val="32"/>
                      </w:rPr>
                      <w:t>MDs</w:t>
                    </w:r>
                  </w:p>
                </w:txbxContent>
              </v:textbox>
            </v:rect>
            <v:rect id="Rectangle 4680" o:spid="_x0000_s2080" style="position:absolute;left:45293;top:33602;width:675;height:2991;visibility:visible" filled="f" strokecolor="#002060">
              <v:path arrowok="t"/>
              <v:textbox style="mso-next-textbox:#Rectangle 4680" inset="0,0,0,0">
                <w:txbxContent>
                  <w:p w14:paraId="133FA330" w14:textId="77777777" w:rsidR="0002158A" w:rsidRDefault="0002158A">
                    <w:pPr>
                      <w:spacing w:after="160" w:line="259" w:lineRule="auto"/>
                      <w:jc w:val="left"/>
                    </w:pPr>
                    <w:r>
                      <w:rPr>
                        <w:sz w:val="32"/>
                      </w:rPr>
                      <w:t xml:space="preserve"> </w:t>
                    </w:r>
                  </w:p>
                </w:txbxContent>
              </v:textbox>
            </v:rect>
            <v:shape id="Shape 45015" o:spid="_x0000_s2081" style="position:absolute;left:38458;top:41965;width:18789;height:4965;visibility:visible;mso-wrap-style:square;v-text-anchor:top" coordsize="1878965,496570" path="m,l1878965,r,496570l,496570,,e" fillcolor="#fac090" strokecolor="#002060" strokeweight="0">
              <v:stroke opacity="0" miterlimit="10" joinstyle="miter"/>
              <v:path arrowok="t" o:connecttype="custom" o:connectlocs="0,0;2,0;2,0;0,0;0,0" o:connectangles="0,0,0,0,0"/>
            </v:shape>
            <v:shape id="Shape 4682" o:spid="_x0000_s2082" style="position:absolute;left:38458;top:41965;width:18789;height:4965;visibility:visible;mso-wrap-style:square;v-text-anchor:top" coordsize="1878965,496570" path="m,496570r1878965,l1878965,,,,,496570xe" filled="f" fillcolor="black" strokecolor="#002060">
              <v:fill opacity="0"/>
              <v:stroke miterlimit="10" joinstyle="miter"/>
              <v:path arrowok="t" o:connecttype="custom" o:connectlocs="0,0;2,0;2,0;0,0" o:connectangles="0,0,0,0"/>
            </v:shape>
            <v:rect id="Rectangle 4683" o:spid="_x0000_s2083" style="position:absolute;left:43928;top:42591;width:10507;height:2991;visibility:visible" fillcolor="#92d050" stroked="f" strokecolor="#002060">
              <v:path arrowok="t"/>
              <v:textbox style="mso-next-textbox:#Rectangle 4683" inset="0,0,0,0">
                <w:txbxContent>
                  <w:p w14:paraId="1A3C556F" w14:textId="77777777" w:rsidR="0002158A" w:rsidRDefault="0002158A">
                    <w:pPr>
                      <w:spacing w:after="160" w:line="259" w:lineRule="auto"/>
                      <w:jc w:val="left"/>
                    </w:pPr>
                    <w:r>
                      <w:rPr>
                        <w:sz w:val="32"/>
                      </w:rPr>
                      <w:t>Org.</w:t>
                    </w:r>
                  </w:p>
                </w:txbxContent>
              </v:textbox>
            </v:rect>
            <v:rect id="Rectangle 4684" o:spid="_x0000_s2084" style="position:absolute;left:51838;top:42591;width:675;height:2991;visibility:visible" filled="f" strokecolor="#002060">
              <v:path arrowok="t"/>
              <v:textbox style="mso-next-textbox:#Rectangle 4684" inset="0,0,0,0">
                <w:txbxContent>
                  <w:p w14:paraId="5F29814A" w14:textId="77777777" w:rsidR="0002158A" w:rsidRDefault="0002158A">
                    <w:pPr>
                      <w:spacing w:after="160" w:line="259" w:lineRule="auto"/>
                      <w:jc w:val="left"/>
                    </w:pPr>
                  </w:p>
                </w:txbxContent>
              </v:textbox>
            </v:rect>
            <v:shape id="Shape 4685" o:spid="_x0000_s2085" style="position:absolute;left:3775;top:3973;width:95;height:9347;visibility:visible;mso-wrap-style:square;v-text-anchor:top" coordsize="9525,934720" path="m,l9525,934720e" filled="f" fillcolor="black" strokecolor="#002060">
              <v:fill opacity="0"/>
              <v:path arrowok="t" o:connecttype="custom" o:connectlocs="0,0;0,1" o:connectangles="0,0"/>
            </v:shape>
            <v:shape id="Shape 4686" o:spid="_x0000_s2086" style="position:absolute;left:3870;top:13317;width:4870;height:0;visibility:visible;mso-wrap-style:square;v-text-anchor:top" coordsize="487045,0" path="m,l487045,e" filled="f" fillcolor="black" strokecolor="#002060">
              <v:fill opacity="0"/>
              <v:path arrowok="t" o:connecttype="custom" o:connectlocs="0,0;0,0" o:connectangles="0,0"/>
            </v:shape>
            <v:shape id="Shape 4687" o:spid="_x0000_s2087" style="position:absolute;left:11426;top:16098;width:6;height:8248;visibility:visible;mso-wrap-style:square;v-text-anchor:top" coordsize="635,824865" path="m,l635,824865e" filled="f" fillcolor="black" strokecolor="#002060">
              <v:fill opacity="0"/>
              <v:path arrowok="t" o:connecttype="custom" o:connectlocs="0,0;0,1" o:connectangles="0,0"/>
            </v:shape>
            <v:shape id="Shape 4688" o:spid="_x0000_s2088" style="position:absolute;left:11426;top:24350;width:6661;height:0;visibility:visible;mso-wrap-style:square;v-text-anchor:top" coordsize="666115,0" path="m,l666115,e" filled="f" fillcolor="black" strokecolor="#002060">
              <v:fill opacity="0"/>
              <v:path arrowok="t" o:connecttype="custom" o:connectlocs="0,0;1,0" o:connectangles="0,0"/>
            </v:shape>
            <v:shape id="Shape 4689" o:spid="_x0000_s2089" style="position:absolute;left:20570;top:26737;width:0;height:8642;visibility:visible;mso-wrap-style:square;v-text-anchor:top" coordsize="0,864235" path="m,l,864235e" filled="f" fillcolor="black" strokecolor="#002060">
              <v:fill opacity="0"/>
              <v:path arrowok="t" o:connecttype="custom" o:connectlocs="0,0;0,1" o:connectangles="0,0"/>
            </v:shape>
            <v:shape id="Shape 4690" o:spid="_x0000_s2090" style="position:absolute;left:20570;top:35377;width:7258;height:0;visibility:visible;mso-wrap-style:square;v-text-anchor:top" coordsize="725805,0" path="m,l725805,e" filled="f" fillcolor="black" strokecolor="#002060">
              <v:fill opacity="0"/>
              <v:path arrowok="t" o:connecttype="custom" o:connectlocs="0,0;1,0" o:connectangles="0,0"/>
            </v:shape>
            <v:shape id="Shape 4691" o:spid="_x0000_s2091" style="position:absolute;left:30311;top:37966;width:101;height:6292;visibility:visible;mso-wrap-style:square;v-text-anchor:top" coordsize="10160,629285" path="m,l10160,629285e" filled="f" fillcolor="black" strokecolor="#002060">
              <v:fill opacity="0"/>
              <v:path arrowok="t" o:connecttype="custom" o:connectlocs="0,0;0,1" o:connectangles="0,0"/>
            </v:shape>
            <v:shape id="Shape 4692" o:spid="_x0000_s2092" style="position:absolute;left:30413;top:44251;width:8045;height:6;visibility:visible;mso-wrap-style:square;v-text-anchor:top" coordsize="804545,635" path="m,l804545,635e" filled="f" fillcolor="black" strokecolor="#002060">
              <v:fill opacity="0"/>
              <v:path arrowok="t" o:connecttype="custom" o:connectlocs="0,0;1,0" o:connectangles="0,0"/>
            </v:shape>
            <w10:anchorlock/>
          </v:group>
        </w:pict>
      </w:r>
    </w:p>
    <w:p w14:paraId="59292A2B" w14:textId="77777777" w:rsidR="00FF729B" w:rsidRPr="001B4F2A" w:rsidRDefault="00902429" w:rsidP="00E15F37">
      <w:pPr>
        <w:jc w:val="left"/>
        <w:rPr>
          <w:szCs w:val="24"/>
        </w:rPr>
      </w:pPr>
      <w:r w:rsidRPr="001B4F2A">
        <w:rPr>
          <w:b/>
          <w:color w:val="4F81BD"/>
          <w:szCs w:val="24"/>
        </w:rPr>
        <w:t xml:space="preserve"> </w:t>
      </w:r>
    </w:p>
    <w:p w14:paraId="1B4397E1" w14:textId="77777777" w:rsidR="00CF2672" w:rsidRPr="001B4F2A" w:rsidRDefault="00095688" w:rsidP="00095688">
      <w:pPr>
        <w:pStyle w:val="Caption"/>
        <w:rPr>
          <w:szCs w:val="24"/>
        </w:rPr>
      </w:pPr>
      <w:bookmarkStart w:id="176" w:name="_Toc91375778"/>
      <w:r>
        <w:t xml:space="preserve">Figure </w:t>
      </w:r>
      <w:r w:rsidR="00DF151C">
        <w:fldChar w:fldCharType="begin"/>
      </w:r>
      <w:r w:rsidR="004B43E5">
        <w:instrText xml:space="preserve"> SEQ Figure \* ARABIC </w:instrText>
      </w:r>
      <w:r w:rsidR="00DF151C">
        <w:fldChar w:fldCharType="separate"/>
      </w:r>
      <w:r w:rsidR="00F17B1A">
        <w:rPr>
          <w:noProof/>
        </w:rPr>
        <w:t>1</w:t>
      </w:r>
      <w:r w:rsidR="00DF151C">
        <w:rPr>
          <w:noProof/>
        </w:rPr>
        <w:fldChar w:fldCharType="end"/>
      </w:r>
      <w:bookmarkEnd w:id="176"/>
      <w:r w:rsidR="00601BE2">
        <w:t xml:space="preserve"> </w:t>
      </w:r>
      <w:r w:rsidR="00601BE2" w:rsidRPr="00601BE2">
        <w:t>The constitution and operations of MTB</w:t>
      </w:r>
    </w:p>
    <w:p w14:paraId="0B264791" w14:textId="77777777" w:rsidR="00786C0A" w:rsidRDefault="00786C0A" w:rsidP="00830878">
      <w:pPr>
        <w:pStyle w:val="Heading2"/>
        <w:ind w:left="355" w:firstLine="0"/>
        <w:rPr>
          <w:color w:val="002060"/>
        </w:rPr>
      </w:pPr>
      <w:bookmarkStart w:id="177" w:name="_Toc100033611"/>
    </w:p>
    <w:p w14:paraId="56943B53" w14:textId="77777777" w:rsidR="00FF729B" w:rsidRDefault="00830878" w:rsidP="00830878">
      <w:pPr>
        <w:pStyle w:val="Heading2"/>
        <w:ind w:left="355" w:firstLine="0"/>
        <w:rPr>
          <w:color w:val="002060"/>
        </w:rPr>
      </w:pPr>
      <w:bookmarkStart w:id="178" w:name="_Toc101693029"/>
      <w:r>
        <w:rPr>
          <w:color w:val="002060"/>
        </w:rPr>
        <w:t xml:space="preserve">2.8 </w:t>
      </w:r>
      <w:bookmarkEnd w:id="177"/>
      <w:bookmarkEnd w:id="178"/>
      <w:r w:rsidR="00601BE2" w:rsidRPr="00601BE2">
        <w:rPr>
          <w:color w:val="002060"/>
        </w:rPr>
        <w:t>MTB's offerings</w:t>
      </w:r>
    </w:p>
    <w:p w14:paraId="0FB4BB18" w14:textId="77777777" w:rsidR="009D399A" w:rsidRPr="009D399A" w:rsidRDefault="00601BE2" w:rsidP="00E66658">
      <w:pPr>
        <w:rPr>
          <w:lang w:bidi="ar-SA"/>
        </w:rPr>
      </w:pPr>
      <w:r w:rsidRPr="00601BE2">
        <w:rPr>
          <w:lang w:bidi="ar-SA"/>
        </w:rPr>
        <w:t>The "Features" that the bank exchanges with its customers are referred to as "Products." MTB offers Bangladeshi consumers the most innovative and cost-effective items / solutions.</w:t>
      </w:r>
      <w:r w:rsidR="0002158A">
        <w:rPr>
          <w:lang w:bidi="ar-SA"/>
        </w:rPr>
        <w:t xml:space="preserve"> </w:t>
      </w:r>
      <w:r w:rsidR="00E66658" w:rsidRPr="00E66658">
        <w:rPr>
          <w:lang w:bidi="ar-SA"/>
        </w:rPr>
        <w:t>MTB offers a wide range of products, including the following:</w:t>
      </w:r>
    </w:p>
    <w:p w14:paraId="237A3654" w14:textId="77777777" w:rsidR="00E66658" w:rsidRDefault="00E66658" w:rsidP="00E15F37">
      <w:pPr>
        <w:ind w:left="-5" w:right="2"/>
        <w:rPr>
          <w:szCs w:val="24"/>
        </w:rPr>
      </w:pPr>
    </w:p>
    <w:p w14:paraId="2282E73F" w14:textId="77777777" w:rsidR="00FF729B" w:rsidRPr="001B4F2A" w:rsidRDefault="00E66658" w:rsidP="009B1C49">
      <w:pPr>
        <w:numPr>
          <w:ilvl w:val="0"/>
          <w:numId w:val="1"/>
        </w:numPr>
        <w:ind w:right="2" w:hanging="360"/>
        <w:rPr>
          <w:szCs w:val="24"/>
        </w:rPr>
      </w:pPr>
      <w:r>
        <w:rPr>
          <w:szCs w:val="24"/>
        </w:rPr>
        <w:t>Saving accounts of Mutual Trust Bank</w:t>
      </w:r>
    </w:p>
    <w:p w14:paraId="12EE0E3E" w14:textId="77777777" w:rsidR="00FF729B" w:rsidRPr="001B4F2A" w:rsidRDefault="00E66658" w:rsidP="009B1C49">
      <w:pPr>
        <w:numPr>
          <w:ilvl w:val="1"/>
          <w:numId w:val="33"/>
        </w:numPr>
        <w:ind w:right="2" w:hanging="360"/>
        <w:rPr>
          <w:szCs w:val="24"/>
        </w:rPr>
      </w:pPr>
      <w:r>
        <w:rPr>
          <w:szCs w:val="24"/>
        </w:rPr>
        <w:t>Mutual Trust Bank Care</w:t>
      </w:r>
      <w:r w:rsidR="00902429" w:rsidRPr="001B4F2A">
        <w:rPr>
          <w:szCs w:val="24"/>
        </w:rPr>
        <w:t xml:space="preserve">  </w:t>
      </w:r>
    </w:p>
    <w:p w14:paraId="51A51665" w14:textId="77777777" w:rsidR="00FF729B" w:rsidRDefault="00E66658" w:rsidP="009B1C49">
      <w:pPr>
        <w:numPr>
          <w:ilvl w:val="1"/>
          <w:numId w:val="33"/>
        </w:numPr>
        <w:ind w:right="2" w:hanging="360"/>
        <w:rPr>
          <w:szCs w:val="24"/>
        </w:rPr>
      </w:pPr>
      <w:r>
        <w:rPr>
          <w:szCs w:val="24"/>
        </w:rPr>
        <w:t>Extreme savings account of Mutual Trust Bank</w:t>
      </w:r>
      <w:r w:rsidR="00902429" w:rsidRPr="001B4F2A">
        <w:rPr>
          <w:szCs w:val="24"/>
        </w:rPr>
        <w:t xml:space="preserve">  </w:t>
      </w:r>
    </w:p>
    <w:p w14:paraId="45591189" w14:textId="77777777" w:rsidR="00E66658" w:rsidRPr="001B4F2A" w:rsidRDefault="00E66658" w:rsidP="009B1C49">
      <w:pPr>
        <w:numPr>
          <w:ilvl w:val="1"/>
          <w:numId w:val="33"/>
        </w:numPr>
        <w:ind w:right="2" w:hanging="360"/>
        <w:rPr>
          <w:szCs w:val="24"/>
        </w:rPr>
      </w:pPr>
      <w:r>
        <w:rPr>
          <w:szCs w:val="24"/>
        </w:rPr>
        <w:t>Regular savings account of Mutual Trust Bank</w:t>
      </w:r>
    </w:p>
    <w:p w14:paraId="05027D61" w14:textId="77777777" w:rsidR="00FF729B" w:rsidRDefault="00E66658" w:rsidP="00E66658">
      <w:pPr>
        <w:numPr>
          <w:ilvl w:val="1"/>
          <w:numId w:val="33"/>
        </w:numPr>
        <w:ind w:right="2" w:hanging="360"/>
        <w:rPr>
          <w:szCs w:val="24"/>
        </w:rPr>
      </w:pPr>
      <w:r>
        <w:rPr>
          <w:szCs w:val="24"/>
        </w:rPr>
        <w:t>Mutual Trust Bank Inspire</w:t>
      </w:r>
    </w:p>
    <w:p w14:paraId="4B90A617" w14:textId="77777777" w:rsidR="00E66658" w:rsidRDefault="00E66658" w:rsidP="00E66658">
      <w:pPr>
        <w:numPr>
          <w:ilvl w:val="1"/>
          <w:numId w:val="33"/>
        </w:numPr>
        <w:ind w:right="2" w:hanging="360"/>
        <w:rPr>
          <w:szCs w:val="24"/>
        </w:rPr>
      </w:pPr>
      <w:r>
        <w:rPr>
          <w:szCs w:val="24"/>
        </w:rPr>
        <w:t>Mutual Trust Bank Senior</w:t>
      </w:r>
    </w:p>
    <w:p w14:paraId="07408E82" w14:textId="77777777" w:rsidR="00E66658" w:rsidRPr="00E66658" w:rsidRDefault="00E66658" w:rsidP="00E66658">
      <w:pPr>
        <w:numPr>
          <w:ilvl w:val="1"/>
          <w:numId w:val="33"/>
        </w:numPr>
        <w:ind w:right="2" w:hanging="360"/>
        <w:rPr>
          <w:szCs w:val="24"/>
        </w:rPr>
      </w:pPr>
      <w:r>
        <w:rPr>
          <w:szCs w:val="24"/>
        </w:rPr>
        <w:t xml:space="preserve">Mutual Trust Bank </w:t>
      </w:r>
      <w:r w:rsidRPr="0002158A">
        <w:rPr>
          <w:szCs w:val="24"/>
        </w:rPr>
        <w:t>Shanchay</w:t>
      </w:r>
    </w:p>
    <w:p w14:paraId="52A7D603" w14:textId="77777777" w:rsidR="00FF729B" w:rsidRPr="001B4F2A" w:rsidRDefault="00FF729B" w:rsidP="00E66658">
      <w:pPr>
        <w:ind w:left="721" w:right="2"/>
        <w:rPr>
          <w:szCs w:val="24"/>
        </w:rPr>
      </w:pPr>
    </w:p>
    <w:p w14:paraId="0BCA0131" w14:textId="77777777" w:rsidR="00FF729B" w:rsidRPr="001B4F2A" w:rsidRDefault="00E66658" w:rsidP="009B1C49">
      <w:pPr>
        <w:numPr>
          <w:ilvl w:val="0"/>
          <w:numId w:val="1"/>
        </w:numPr>
        <w:ind w:right="2" w:hanging="360"/>
        <w:rPr>
          <w:szCs w:val="24"/>
        </w:rPr>
      </w:pPr>
      <w:r>
        <w:rPr>
          <w:szCs w:val="24"/>
        </w:rPr>
        <w:t>Current account of Mutual Trust Bank</w:t>
      </w:r>
    </w:p>
    <w:p w14:paraId="5F9C6EF2" w14:textId="77777777" w:rsidR="00FF729B" w:rsidRPr="001B4F2A" w:rsidRDefault="00E66658" w:rsidP="009B1C49">
      <w:pPr>
        <w:numPr>
          <w:ilvl w:val="0"/>
          <w:numId w:val="1"/>
        </w:numPr>
        <w:ind w:right="2" w:hanging="360"/>
        <w:rPr>
          <w:szCs w:val="24"/>
        </w:rPr>
      </w:pPr>
      <w:r>
        <w:rPr>
          <w:szCs w:val="24"/>
        </w:rPr>
        <w:t>Deposit scheme of Mutual Trust Bank</w:t>
      </w:r>
    </w:p>
    <w:p w14:paraId="0F5911F5" w14:textId="77777777" w:rsidR="00FF729B" w:rsidRPr="001B4F2A" w:rsidRDefault="00E66658" w:rsidP="009B1C49">
      <w:pPr>
        <w:numPr>
          <w:ilvl w:val="1"/>
          <w:numId w:val="34"/>
        </w:numPr>
        <w:ind w:right="2" w:hanging="360"/>
        <w:rPr>
          <w:szCs w:val="24"/>
        </w:rPr>
      </w:pPr>
      <w:r>
        <w:rPr>
          <w:szCs w:val="24"/>
        </w:rPr>
        <w:t>Mutual Trust Bank brick by brick</w:t>
      </w:r>
      <w:r w:rsidR="00902429" w:rsidRPr="001B4F2A">
        <w:rPr>
          <w:szCs w:val="24"/>
        </w:rPr>
        <w:t xml:space="preserve"> </w:t>
      </w:r>
    </w:p>
    <w:p w14:paraId="6712A7E3" w14:textId="77777777" w:rsidR="00FF729B" w:rsidRPr="001B4F2A" w:rsidRDefault="00E66658" w:rsidP="009B1C49">
      <w:pPr>
        <w:numPr>
          <w:ilvl w:val="1"/>
          <w:numId w:val="34"/>
        </w:numPr>
        <w:ind w:right="2" w:hanging="360"/>
        <w:rPr>
          <w:szCs w:val="24"/>
        </w:rPr>
      </w:pPr>
      <w:r>
        <w:rPr>
          <w:szCs w:val="24"/>
        </w:rPr>
        <w:t>Mutual Trust Bank KOTIPOTI</w:t>
      </w:r>
    </w:p>
    <w:p w14:paraId="51BF9F08" w14:textId="77777777" w:rsidR="00FF729B" w:rsidRPr="001B4F2A" w:rsidRDefault="00E66658" w:rsidP="009B1C49">
      <w:pPr>
        <w:numPr>
          <w:ilvl w:val="1"/>
          <w:numId w:val="34"/>
        </w:numPr>
        <w:ind w:right="2" w:hanging="360"/>
        <w:rPr>
          <w:szCs w:val="24"/>
        </w:rPr>
      </w:pPr>
      <w:r>
        <w:rPr>
          <w:szCs w:val="24"/>
        </w:rPr>
        <w:t>Millionaire plan of Mutual Trust Bank</w:t>
      </w:r>
    </w:p>
    <w:p w14:paraId="3F44E181" w14:textId="77777777" w:rsidR="00FF729B" w:rsidRPr="001B4F2A" w:rsidRDefault="00E66658" w:rsidP="009B1C49">
      <w:pPr>
        <w:numPr>
          <w:ilvl w:val="0"/>
          <w:numId w:val="1"/>
        </w:numPr>
        <w:ind w:right="2" w:hanging="360"/>
        <w:rPr>
          <w:szCs w:val="24"/>
        </w:rPr>
      </w:pPr>
      <w:r>
        <w:rPr>
          <w:szCs w:val="24"/>
        </w:rPr>
        <w:t>Fixed deposits of Mutual Trust Bank</w:t>
      </w:r>
    </w:p>
    <w:p w14:paraId="508BE568" w14:textId="77777777" w:rsidR="00FF729B" w:rsidRPr="001B4F2A" w:rsidRDefault="00E66658" w:rsidP="009B1C49">
      <w:pPr>
        <w:numPr>
          <w:ilvl w:val="1"/>
          <w:numId w:val="35"/>
        </w:numPr>
        <w:ind w:right="2" w:hanging="360"/>
        <w:rPr>
          <w:szCs w:val="24"/>
        </w:rPr>
      </w:pPr>
      <w:r>
        <w:rPr>
          <w:szCs w:val="24"/>
        </w:rPr>
        <w:t>Double saver of Mutual Trust Bank</w:t>
      </w:r>
      <w:r w:rsidR="00902429" w:rsidRPr="001B4F2A">
        <w:rPr>
          <w:szCs w:val="24"/>
        </w:rPr>
        <w:t xml:space="preserve">  </w:t>
      </w:r>
    </w:p>
    <w:p w14:paraId="21ECB4EE" w14:textId="77777777" w:rsidR="00FF729B" w:rsidRPr="001B4F2A" w:rsidRDefault="00E66658" w:rsidP="009B1C49">
      <w:pPr>
        <w:numPr>
          <w:ilvl w:val="1"/>
          <w:numId w:val="35"/>
        </w:numPr>
        <w:ind w:right="2" w:hanging="360"/>
        <w:rPr>
          <w:szCs w:val="24"/>
        </w:rPr>
      </w:pPr>
      <w:r>
        <w:rPr>
          <w:szCs w:val="24"/>
        </w:rPr>
        <w:t>In days FDR of Mutual Trust Bank</w:t>
      </w:r>
      <w:r w:rsidR="00902429" w:rsidRPr="001B4F2A">
        <w:rPr>
          <w:szCs w:val="24"/>
        </w:rPr>
        <w:t xml:space="preserve"> </w:t>
      </w:r>
    </w:p>
    <w:p w14:paraId="10E5C264" w14:textId="77777777" w:rsidR="00FF729B" w:rsidRPr="001B4F2A" w:rsidRDefault="00FD2B28" w:rsidP="009B1C49">
      <w:pPr>
        <w:numPr>
          <w:ilvl w:val="1"/>
          <w:numId w:val="35"/>
        </w:numPr>
        <w:ind w:right="2" w:hanging="360"/>
        <w:rPr>
          <w:szCs w:val="24"/>
        </w:rPr>
      </w:pPr>
      <w:r>
        <w:rPr>
          <w:szCs w:val="24"/>
        </w:rPr>
        <w:t>Fixed deposits of Mutual Trust Bank</w:t>
      </w:r>
      <w:r w:rsidR="00902429" w:rsidRPr="001B4F2A">
        <w:rPr>
          <w:szCs w:val="24"/>
        </w:rPr>
        <w:t xml:space="preserve">  </w:t>
      </w:r>
    </w:p>
    <w:p w14:paraId="595F2515" w14:textId="77777777" w:rsidR="00FF729B" w:rsidRPr="001B4F2A" w:rsidRDefault="00FD2B28" w:rsidP="009B1C49">
      <w:pPr>
        <w:numPr>
          <w:ilvl w:val="1"/>
          <w:numId w:val="35"/>
        </w:numPr>
        <w:ind w:right="2" w:hanging="360"/>
        <w:rPr>
          <w:szCs w:val="24"/>
        </w:rPr>
      </w:pPr>
      <w:r>
        <w:rPr>
          <w:szCs w:val="24"/>
        </w:rPr>
        <w:t>Mutual Trust Bank Instant</w:t>
      </w:r>
      <w:r w:rsidR="00902429" w:rsidRPr="001B4F2A">
        <w:rPr>
          <w:szCs w:val="24"/>
        </w:rPr>
        <w:t xml:space="preserve">  </w:t>
      </w:r>
    </w:p>
    <w:p w14:paraId="321E7DA8" w14:textId="77777777" w:rsidR="00FF729B" w:rsidRPr="001B4F2A" w:rsidRDefault="00FD2B28" w:rsidP="009B1C49">
      <w:pPr>
        <w:numPr>
          <w:ilvl w:val="1"/>
          <w:numId w:val="35"/>
        </w:numPr>
        <w:ind w:right="2" w:hanging="360"/>
        <w:rPr>
          <w:szCs w:val="24"/>
        </w:rPr>
      </w:pPr>
      <w:r>
        <w:rPr>
          <w:szCs w:val="24"/>
        </w:rPr>
        <w:t>Monthly benefit plan of Mutual Trust Bank</w:t>
      </w:r>
    </w:p>
    <w:p w14:paraId="56C76681" w14:textId="77777777" w:rsidR="00FF729B" w:rsidRPr="001B4F2A" w:rsidRDefault="00FD2B28" w:rsidP="009B1C49">
      <w:pPr>
        <w:numPr>
          <w:ilvl w:val="1"/>
          <w:numId w:val="35"/>
        </w:numPr>
        <w:ind w:right="2" w:hanging="360"/>
        <w:rPr>
          <w:szCs w:val="24"/>
        </w:rPr>
      </w:pPr>
      <w:r>
        <w:rPr>
          <w:szCs w:val="24"/>
        </w:rPr>
        <w:t>Quarterly benefit plan of Mutual Trust Bank</w:t>
      </w:r>
    </w:p>
    <w:p w14:paraId="3AB43FDA" w14:textId="77777777" w:rsidR="00FF729B" w:rsidRPr="001B4F2A" w:rsidRDefault="00FD2B28" w:rsidP="009B1C49">
      <w:pPr>
        <w:numPr>
          <w:ilvl w:val="1"/>
          <w:numId w:val="35"/>
        </w:numPr>
        <w:ind w:right="2" w:hanging="360"/>
        <w:rPr>
          <w:szCs w:val="24"/>
        </w:rPr>
      </w:pPr>
      <w:r>
        <w:rPr>
          <w:b/>
          <w:szCs w:val="24"/>
        </w:rPr>
        <w:t xml:space="preserve"> </w:t>
      </w:r>
      <w:r>
        <w:rPr>
          <w:szCs w:val="24"/>
        </w:rPr>
        <w:t>Mutual Trust Bank Sheild</w:t>
      </w:r>
    </w:p>
    <w:p w14:paraId="300251A2" w14:textId="77777777" w:rsidR="00FF729B" w:rsidRPr="001B4F2A" w:rsidRDefault="00FD2B28" w:rsidP="009B1C49">
      <w:pPr>
        <w:numPr>
          <w:ilvl w:val="0"/>
          <w:numId w:val="1"/>
        </w:numPr>
        <w:ind w:right="2" w:hanging="360"/>
        <w:rPr>
          <w:szCs w:val="24"/>
        </w:rPr>
      </w:pPr>
      <w:r>
        <w:rPr>
          <w:szCs w:val="24"/>
        </w:rPr>
        <w:t>Mutual Trust Bank Others</w:t>
      </w:r>
      <w:r w:rsidR="00902429" w:rsidRPr="001B4F2A">
        <w:rPr>
          <w:szCs w:val="24"/>
        </w:rPr>
        <w:t xml:space="preserve">  </w:t>
      </w:r>
    </w:p>
    <w:p w14:paraId="6402799C" w14:textId="77777777" w:rsidR="00605218" w:rsidRDefault="00FD2B28" w:rsidP="0098434E">
      <w:pPr>
        <w:numPr>
          <w:ilvl w:val="1"/>
          <w:numId w:val="36"/>
        </w:numPr>
        <w:ind w:right="2" w:hanging="360"/>
        <w:rPr>
          <w:szCs w:val="24"/>
        </w:rPr>
      </w:pPr>
      <w:r>
        <w:rPr>
          <w:szCs w:val="24"/>
        </w:rPr>
        <w:t>Gift cheque of Mutual Trust Bank</w:t>
      </w:r>
      <w:r w:rsidR="00902429" w:rsidRPr="001B4F2A">
        <w:rPr>
          <w:szCs w:val="24"/>
        </w:rPr>
        <w:t xml:space="preserve">   </w:t>
      </w:r>
    </w:p>
    <w:p w14:paraId="4E0033A2" w14:textId="77777777" w:rsidR="0098434E" w:rsidRPr="0098434E" w:rsidRDefault="0098434E" w:rsidP="0098434E">
      <w:pPr>
        <w:ind w:left="1081" w:right="2"/>
        <w:rPr>
          <w:szCs w:val="24"/>
        </w:rPr>
      </w:pPr>
    </w:p>
    <w:p w14:paraId="78C99F25" w14:textId="77777777" w:rsidR="00EC51F3" w:rsidRDefault="00EC51F3" w:rsidP="00EC51F3">
      <w:pPr>
        <w:pStyle w:val="Heading2"/>
        <w:ind w:left="0" w:firstLine="0"/>
        <w:rPr>
          <w:rFonts w:eastAsia="Calibri"/>
          <w:szCs w:val="24"/>
        </w:rPr>
      </w:pPr>
      <w:bookmarkStart w:id="179" w:name="_Toc100033612"/>
    </w:p>
    <w:p w14:paraId="69EB51B7" w14:textId="77777777" w:rsidR="00FF729B" w:rsidRDefault="00830878" w:rsidP="00EC51F3">
      <w:pPr>
        <w:pStyle w:val="Heading2"/>
        <w:ind w:left="0" w:firstLine="0"/>
        <w:rPr>
          <w:color w:val="002060"/>
        </w:rPr>
      </w:pPr>
      <w:bookmarkStart w:id="180" w:name="_Toc101693030"/>
      <w:r>
        <w:rPr>
          <w:color w:val="002060"/>
        </w:rPr>
        <w:t xml:space="preserve">2.9 </w:t>
      </w:r>
      <w:r w:rsidR="00E077D1" w:rsidRPr="009D399A">
        <w:rPr>
          <w:color w:val="002060"/>
        </w:rPr>
        <w:t>Credit</w:t>
      </w:r>
      <w:bookmarkEnd w:id="179"/>
      <w:bookmarkEnd w:id="180"/>
    </w:p>
    <w:p w14:paraId="03AABC51" w14:textId="77777777" w:rsidR="009D399A" w:rsidRPr="009D399A" w:rsidRDefault="009D399A" w:rsidP="009D399A">
      <w:pPr>
        <w:pStyle w:val="ListParagraph"/>
        <w:ind w:left="760"/>
        <w:rPr>
          <w:lang w:bidi="ar-SA"/>
        </w:rPr>
      </w:pPr>
    </w:p>
    <w:p w14:paraId="480712F1" w14:textId="77777777" w:rsidR="002667BD" w:rsidRDefault="00E077D1" w:rsidP="009D399A">
      <w:pPr>
        <w:rPr>
          <w:szCs w:val="24"/>
        </w:rPr>
      </w:pPr>
      <w:r w:rsidRPr="00E077D1">
        <w:rPr>
          <w:szCs w:val="24"/>
        </w:rPr>
        <w:t xml:space="preserve">The word "store" comes from the Latin phrase "Philosophy," which means "I accept." A loan specialist is someone who assesses an individual's or a company's or an organization's capability in terms of capacity and repayment. Because credit is a legally enforceable statement, the borrower will receive a monetary value in exchange for agreeing to repay the loan specialist late on a specific date. One of the most straightforward aspects of financial foundation is FICO assessment extraction and reserve fund augmentation. The responsibility of monitoring a bank's store is a must for any type of bank. </w:t>
      </w:r>
      <w:r w:rsidR="00EC51F3" w:rsidRPr="00EC51F3">
        <w:rPr>
          <w:szCs w:val="24"/>
        </w:rPr>
        <w:t xml:space="preserve">Credit companies' essential goal is to grow performing resources while reducing non-performing resources as easily as possible in order to supply the most fulfilling </w:t>
      </w:r>
      <w:r w:rsidR="00951207">
        <w:rPr>
          <w:szCs w:val="24"/>
        </w:rPr>
        <w:t>a</w:t>
      </w:r>
      <w:r w:rsidR="00951207" w:rsidRPr="00951207">
        <w:rPr>
          <w:szCs w:val="24"/>
        </w:rPr>
        <w:t>dvances and promotes, as well as a well-disposed government, are the goals.</w:t>
      </w:r>
    </w:p>
    <w:p w14:paraId="526E8523" w14:textId="77777777" w:rsidR="00F67CE2" w:rsidRDefault="00420E70" w:rsidP="00420E70">
      <w:pPr>
        <w:tabs>
          <w:tab w:val="left" w:pos="7038"/>
        </w:tabs>
        <w:jc w:val="left"/>
        <w:rPr>
          <w:szCs w:val="24"/>
        </w:rPr>
      </w:pPr>
      <w:r>
        <w:rPr>
          <w:szCs w:val="24"/>
        </w:rPr>
        <w:tab/>
      </w:r>
    </w:p>
    <w:p w14:paraId="74F66488" w14:textId="77777777" w:rsidR="00FF729B" w:rsidRPr="009D399A" w:rsidRDefault="00830878" w:rsidP="002667BD">
      <w:pPr>
        <w:pStyle w:val="Heading2"/>
        <w:rPr>
          <w:color w:val="002060"/>
        </w:rPr>
      </w:pPr>
      <w:bookmarkStart w:id="181" w:name="_Toc89473108"/>
      <w:bookmarkStart w:id="182" w:name="_Toc89484472"/>
      <w:bookmarkStart w:id="183" w:name="_Toc89484626"/>
      <w:bookmarkStart w:id="184" w:name="_Toc89486349"/>
      <w:bookmarkStart w:id="185" w:name="_Toc89687181"/>
      <w:bookmarkStart w:id="186" w:name="_Toc91133840"/>
      <w:bookmarkStart w:id="187" w:name="_Toc91134048"/>
      <w:bookmarkStart w:id="188" w:name="_Toc91194430"/>
      <w:bookmarkStart w:id="189" w:name="_Toc91271483"/>
      <w:bookmarkStart w:id="190" w:name="_Toc91374838"/>
      <w:bookmarkStart w:id="191" w:name="_Toc95544147"/>
      <w:bookmarkStart w:id="192" w:name="_Toc100033613"/>
      <w:bookmarkStart w:id="193" w:name="_Toc101693031"/>
      <w:r w:rsidRPr="009D399A">
        <w:rPr>
          <w:color w:val="002060"/>
        </w:rPr>
        <w:t>2</w:t>
      </w:r>
      <w:r>
        <w:rPr>
          <w:color w:val="002060"/>
        </w:rPr>
        <w:t xml:space="preserve">.10 </w:t>
      </w:r>
      <w:bookmarkEnd w:id="181"/>
      <w:bookmarkEnd w:id="182"/>
      <w:bookmarkEnd w:id="183"/>
      <w:bookmarkEnd w:id="184"/>
      <w:bookmarkEnd w:id="185"/>
      <w:bookmarkEnd w:id="186"/>
      <w:bookmarkEnd w:id="187"/>
      <w:bookmarkEnd w:id="188"/>
      <w:bookmarkEnd w:id="189"/>
      <w:bookmarkEnd w:id="190"/>
      <w:bookmarkEnd w:id="191"/>
      <w:bookmarkEnd w:id="192"/>
      <w:r w:rsidR="00F4162D" w:rsidRPr="00F4162D">
        <w:rPr>
          <w:color w:val="002060"/>
        </w:rPr>
        <w:t xml:space="preserve">Factors taken into account when granting </w:t>
      </w:r>
      <w:bookmarkEnd w:id="193"/>
      <w:r w:rsidR="00951207" w:rsidRPr="00951207">
        <w:rPr>
          <w:color w:val="002060"/>
        </w:rPr>
        <w:t>credits</w:t>
      </w:r>
    </w:p>
    <w:p w14:paraId="2B7BA6ED" w14:textId="77777777" w:rsidR="00FF729B" w:rsidRPr="001B4F2A" w:rsidRDefault="00FF729B" w:rsidP="00E15F37">
      <w:pPr>
        <w:jc w:val="left"/>
        <w:rPr>
          <w:szCs w:val="24"/>
        </w:rPr>
      </w:pPr>
    </w:p>
    <w:p w14:paraId="41BF8CC4" w14:textId="77777777" w:rsidR="0066224B" w:rsidRPr="001B4F2A" w:rsidRDefault="00420E70" w:rsidP="00E15F37">
      <w:pPr>
        <w:ind w:left="-5" w:right="2"/>
        <w:rPr>
          <w:szCs w:val="24"/>
        </w:rPr>
      </w:pPr>
      <w:bookmarkStart w:id="194" w:name="_Toc89473109"/>
      <w:bookmarkStart w:id="195" w:name="_Toc89484473"/>
      <w:bookmarkStart w:id="196" w:name="_Toc89484627"/>
      <w:r>
        <w:rPr>
          <w:noProof/>
          <w:szCs w:val="24"/>
          <w:lang w:bidi="ar-SA"/>
        </w:rPr>
        <w:drawing>
          <wp:inline distT="0" distB="0" distL="0" distR="0" wp14:anchorId="563792AE" wp14:editId="2D02FB19">
            <wp:extent cx="5486400" cy="3200400"/>
            <wp:effectExtent l="0" t="38100" r="0" b="571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C881DA8" w14:textId="77777777" w:rsidR="0066224B" w:rsidRDefault="0066224B" w:rsidP="00FF262F">
      <w:pPr>
        <w:ind w:left="-5" w:right="2" w:firstLine="720"/>
        <w:rPr>
          <w:szCs w:val="24"/>
        </w:rPr>
      </w:pPr>
    </w:p>
    <w:p w14:paraId="3CE6A9CC" w14:textId="77777777" w:rsidR="00605218" w:rsidRDefault="00FF262F" w:rsidP="0098434E">
      <w:pPr>
        <w:pStyle w:val="Caption"/>
        <w:rPr>
          <w:szCs w:val="24"/>
        </w:rPr>
      </w:pPr>
      <w:bookmarkStart w:id="197" w:name="_Toc91375779"/>
      <w:r>
        <w:t xml:space="preserve">Figure </w:t>
      </w:r>
      <w:r w:rsidR="00DF151C">
        <w:fldChar w:fldCharType="begin"/>
      </w:r>
      <w:r w:rsidR="00510F61">
        <w:instrText xml:space="preserve"> SEQ Figure \* ARABIC </w:instrText>
      </w:r>
      <w:r w:rsidR="00DF151C">
        <w:fldChar w:fldCharType="separate"/>
      </w:r>
      <w:r w:rsidR="00F17B1A">
        <w:rPr>
          <w:noProof/>
        </w:rPr>
        <w:t>2</w:t>
      </w:r>
      <w:r w:rsidR="00DF151C">
        <w:rPr>
          <w:noProof/>
        </w:rPr>
        <w:fldChar w:fldCharType="end"/>
      </w:r>
      <w:r>
        <w:t xml:space="preserve"> </w:t>
      </w:r>
      <w:bookmarkStart w:id="198" w:name="_Toc89486350"/>
      <w:bookmarkStart w:id="199" w:name="_Toc89687182"/>
      <w:bookmarkStart w:id="200" w:name="_Toc91133841"/>
      <w:bookmarkStart w:id="201" w:name="_Toc91134049"/>
      <w:bookmarkEnd w:id="197"/>
      <w:r w:rsidR="00951207">
        <w:t>Factors taken into account when granting credits.</w:t>
      </w:r>
    </w:p>
    <w:p w14:paraId="780CC302" w14:textId="77777777" w:rsidR="00605218" w:rsidRPr="00605218" w:rsidRDefault="00605218" w:rsidP="00605218">
      <w:pPr>
        <w:rPr>
          <w:lang w:bidi="ar-SA"/>
        </w:rPr>
      </w:pPr>
    </w:p>
    <w:p w14:paraId="1CA22402" w14:textId="77777777" w:rsidR="00FF729B" w:rsidRDefault="00830878" w:rsidP="00830878">
      <w:pPr>
        <w:pStyle w:val="Heading2"/>
        <w:ind w:left="355" w:firstLine="0"/>
        <w:rPr>
          <w:color w:val="002060"/>
          <w:szCs w:val="24"/>
        </w:rPr>
      </w:pPr>
      <w:bookmarkStart w:id="202" w:name="_Toc91194431"/>
      <w:bookmarkStart w:id="203" w:name="_Toc91271484"/>
      <w:bookmarkStart w:id="204" w:name="_Toc91374839"/>
      <w:bookmarkStart w:id="205" w:name="_Toc95544148"/>
      <w:bookmarkStart w:id="206" w:name="_Toc100033614"/>
      <w:bookmarkStart w:id="207" w:name="_Toc101693032"/>
      <w:r>
        <w:rPr>
          <w:color w:val="002060"/>
          <w:szCs w:val="24"/>
        </w:rPr>
        <w:lastRenderedPageBreak/>
        <w:t xml:space="preserve">2.11 </w:t>
      </w:r>
      <w:bookmarkEnd w:id="194"/>
      <w:bookmarkEnd w:id="195"/>
      <w:bookmarkEnd w:id="196"/>
      <w:bookmarkEnd w:id="198"/>
      <w:bookmarkEnd w:id="199"/>
      <w:bookmarkEnd w:id="200"/>
      <w:bookmarkEnd w:id="201"/>
      <w:bookmarkEnd w:id="202"/>
      <w:bookmarkEnd w:id="203"/>
      <w:bookmarkEnd w:id="204"/>
      <w:bookmarkEnd w:id="205"/>
      <w:bookmarkEnd w:id="206"/>
      <w:r w:rsidR="00F4162D">
        <w:rPr>
          <w:color w:val="002060"/>
          <w:szCs w:val="24"/>
        </w:rPr>
        <w:t xml:space="preserve">A </w:t>
      </w:r>
      <w:r w:rsidR="00F4162D" w:rsidRPr="00F4162D">
        <w:rPr>
          <w:color w:val="002060"/>
          <w:szCs w:val="24"/>
        </w:rPr>
        <w:t xml:space="preserve">substantial amount of </w:t>
      </w:r>
      <w:bookmarkEnd w:id="207"/>
      <w:r w:rsidR="00951207">
        <w:rPr>
          <w:color w:val="002060"/>
          <w:szCs w:val="24"/>
        </w:rPr>
        <w:t>credits</w:t>
      </w:r>
    </w:p>
    <w:p w14:paraId="134C1302" w14:textId="77777777" w:rsidR="009D390C" w:rsidRPr="009D390C" w:rsidRDefault="009D390C" w:rsidP="009D390C">
      <w:pPr>
        <w:pStyle w:val="ListParagraph"/>
        <w:ind w:left="760"/>
        <w:rPr>
          <w:lang w:bidi="ar-SA"/>
        </w:rPr>
      </w:pPr>
    </w:p>
    <w:p w14:paraId="6881E2A1" w14:textId="77777777" w:rsidR="00E33475" w:rsidRPr="00200ABF" w:rsidRDefault="00921097" w:rsidP="009B1C49">
      <w:pPr>
        <w:pStyle w:val="ListParagraph"/>
        <w:numPr>
          <w:ilvl w:val="0"/>
          <w:numId w:val="37"/>
        </w:numPr>
        <w:rPr>
          <w:szCs w:val="24"/>
        </w:rPr>
      </w:pPr>
      <w:r>
        <w:rPr>
          <w:szCs w:val="24"/>
        </w:rPr>
        <w:t>B</w:t>
      </w:r>
      <w:r w:rsidR="00E33475" w:rsidRPr="00200ABF">
        <w:rPr>
          <w:szCs w:val="24"/>
        </w:rPr>
        <w:t>usiness cycle can only work properly with the help of the financial system.</w:t>
      </w:r>
    </w:p>
    <w:p w14:paraId="59E02F73" w14:textId="77777777" w:rsidR="00E33475" w:rsidRPr="00200ABF" w:rsidRDefault="00E33475" w:rsidP="009B1C49">
      <w:pPr>
        <w:pStyle w:val="ListParagraph"/>
        <w:numPr>
          <w:ilvl w:val="0"/>
          <w:numId w:val="37"/>
        </w:numPr>
        <w:rPr>
          <w:szCs w:val="24"/>
        </w:rPr>
      </w:pPr>
      <w:r w:rsidRPr="00200ABF">
        <w:rPr>
          <w:szCs w:val="24"/>
        </w:rPr>
        <w:t>Assists in the establishment of new work opportunities.</w:t>
      </w:r>
    </w:p>
    <w:p w14:paraId="08893D60" w14:textId="77777777" w:rsidR="00E33475" w:rsidRPr="00200ABF" w:rsidRDefault="00E33475" w:rsidP="009B1C49">
      <w:pPr>
        <w:pStyle w:val="ListParagraph"/>
        <w:numPr>
          <w:ilvl w:val="0"/>
          <w:numId w:val="37"/>
        </w:numPr>
        <w:rPr>
          <w:szCs w:val="24"/>
        </w:rPr>
      </w:pPr>
      <w:r w:rsidRPr="00200ABF">
        <w:rPr>
          <w:szCs w:val="24"/>
        </w:rPr>
        <w:t>In the following ways, credit plays a vital role in the national economy.</w:t>
      </w:r>
    </w:p>
    <w:p w14:paraId="14044340" w14:textId="77777777" w:rsidR="00E33475" w:rsidRPr="00200ABF" w:rsidRDefault="00E33475" w:rsidP="009B1C49">
      <w:pPr>
        <w:pStyle w:val="ListParagraph"/>
        <w:numPr>
          <w:ilvl w:val="0"/>
          <w:numId w:val="37"/>
        </w:numPr>
        <w:rPr>
          <w:szCs w:val="24"/>
        </w:rPr>
      </w:pPr>
      <w:r w:rsidRPr="00200ABF">
        <w:rPr>
          <w:szCs w:val="24"/>
        </w:rPr>
        <w:t xml:space="preserve">It reflects the working capital of </w:t>
      </w:r>
      <w:r w:rsidR="0098434E" w:rsidRPr="00200ABF">
        <w:rPr>
          <w:szCs w:val="24"/>
        </w:rPr>
        <w:t>industrialization</w:t>
      </w:r>
      <w:r w:rsidRPr="00200ABF">
        <w:rPr>
          <w:szCs w:val="24"/>
        </w:rPr>
        <w:t>.</w:t>
      </w:r>
    </w:p>
    <w:p w14:paraId="0294AAA5" w14:textId="77777777" w:rsidR="00E33475" w:rsidRPr="00200ABF" w:rsidRDefault="00E33475" w:rsidP="009B1C49">
      <w:pPr>
        <w:pStyle w:val="ListParagraph"/>
        <w:numPr>
          <w:ilvl w:val="0"/>
          <w:numId w:val="37"/>
        </w:numPr>
        <w:rPr>
          <w:szCs w:val="24"/>
        </w:rPr>
      </w:pPr>
      <w:r w:rsidRPr="00200ABF">
        <w:rPr>
          <w:szCs w:val="24"/>
        </w:rPr>
        <w:t>It encourages social equality.</w:t>
      </w:r>
    </w:p>
    <w:p w14:paraId="1C633EDB" w14:textId="77777777" w:rsidR="00E33475" w:rsidRPr="00200ABF" w:rsidRDefault="00921097" w:rsidP="009B1C49">
      <w:pPr>
        <w:pStyle w:val="ListParagraph"/>
        <w:numPr>
          <w:ilvl w:val="0"/>
          <w:numId w:val="37"/>
        </w:numPr>
        <w:rPr>
          <w:szCs w:val="24"/>
        </w:rPr>
      </w:pPr>
      <w:r>
        <w:rPr>
          <w:szCs w:val="24"/>
        </w:rPr>
        <w:t>Because of cost-effective cash technology is employed.</w:t>
      </w:r>
    </w:p>
    <w:p w14:paraId="266F12E8" w14:textId="77777777" w:rsidR="00FF729B" w:rsidRPr="00200ABF" w:rsidRDefault="00921097" w:rsidP="009B1C49">
      <w:pPr>
        <w:pStyle w:val="ListParagraph"/>
        <w:numPr>
          <w:ilvl w:val="0"/>
          <w:numId w:val="37"/>
        </w:numPr>
        <w:rPr>
          <w:szCs w:val="24"/>
        </w:rPr>
      </w:pPr>
      <w:r>
        <w:rPr>
          <w:szCs w:val="24"/>
        </w:rPr>
        <w:t xml:space="preserve">Standard of living is </w:t>
      </w:r>
      <w:r w:rsidR="0098434E">
        <w:rPr>
          <w:szCs w:val="24"/>
        </w:rPr>
        <w:t>enhancing</w:t>
      </w:r>
      <w:r>
        <w:rPr>
          <w:szCs w:val="24"/>
        </w:rPr>
        <w:t xml:space="preserve"> by the economy’s stabilization.</w:t>
      </w:r>
    </w:p>
    <w:p w14:paraId="0E35135E" w14:textId="77777777" w:rsidR="00FF729B" w:rsidRDefault="00F4162D" w:rsidP="009B1C49">
      <w:pPr>
        <w:pStyle w:val="Heading2"/>
        <w:numPr>
          <w:ilvl w:val="1"/>
          <w:numId w:val="44"/>
        </w:numPr>
        <w:rPr>
          <w:color w:val="002060"/>
        </w:rPr>
      </w:pPr>
      <w:bookmarkStart w:id="208" w:name="_Toc101693033"/>
      <w:r w:rsidRPr="00F4162D">
        <w:rPr>
          <w:color w:val="002060"/>
        </w:rPr>
        <w:t>Management of Credit</w:t>
      </w:r>
      <w:bookmarkEnd w:id="208"/>
    </w:p>
    <w:p w14:paraId="2534C2C2" w14:textId="77777777" w:rsidR="009D390C" w:rsidRPr="009D390C" w:rsidRDefault="009D390C" w:rsidP="009D390C">
      <w:pPr>
        <w:pStyle w:val="ListParagraph"/>
        <w:ind w:left="760"/>
        <w:rPr>
          <w:lang w:bidi="ar-SA"/>
        </w:rPr>
      </w:pPr>
    </w:p>
    <w:p w14:paraId="74205C7F" w14:textId="77777777" w:rsidR="00593F86" w:rsidRPr="00593F86" w:rsidRDefault="000042BC" w:rsidP="004154DF">
      <w:pPr>
        <w:rPr>
          <w:rFonts w:eastAsia="Cambria"/>
        </w:rPr>
      </w:pPr>
      <w:r w:rsidRPr="000042BC">
        <w:rPr>
          <w:rFonts w:eastAsia="Cambria"/>
        </w:rPr>
        <w:t>Credit administration is a continuing phenomenon where a thorough understanding of long-term planning is required to separate the stores into workgroups, reduce risk, to improve the presence on the contributed reserve. For very well compensation and to avoid default, monitoring, observation, and follow-up are necessary. The directors' overall FICO evaluation success will depend on the bank's reserve funds plan, rating arranging, monitoring, oversight, and follow-up of the home mortgage and advanced. Like a conclusion, it's vital to consider MTB's retail plan, FICO grading technique, and strong budgetary portfolios while evaluating its store board.</w:t>
      </w:r>
    </w:p>
    <w:p w14:paraId="1889740B" w14:textId="77777777" w:rsidR="00FF729B" w:rsidRPr="001B4F2A" w:rsidRDefault="00902429" w:rsidP="00E15F37">
      <w:pPr>
        <w:jc w:val="left"/>
        <w:rPr>
          <w:szCs w:val="24"/>
        </w:rPr>
      </w:pPr>
      <w:r w:rsidRPr="001B4F2A">
        <w:rPr>
          <w:rFonts w:eastAsia="Calibri"/>
          <w:szCs w:val="24"/>
        </w:rPr>
        <w:t xml:space="preserve"> </w:t>
      </w:r>
    </w:p>
    <w:p w14:paraId="6C357FDE" w14:textId="77777777" w:rsidR="00FF729B" w:rsidRDefault="000042BC" w:rsidP="009B1C49">
      <w:pPr>
        <w:pStyle w:val="Heading2"/>
        <w:numPr>
          <w:ilvl w:val="1"/>
          <w:numId w:val="44"/>
        </w:numPr>
        <w:rPr>
          <w:color w:val="002060"/>
        </w:rPr>
      </w:pPr>
      <w:r w:rsidRPr="000042BC">
        <w:rPr>
          <w:color w:val="002060"/>
        </w:rPr>
        <w:t>The Credit Policy of MTB</w:t>
      </w:r>
    </w:p>
    <w:p w14:paraId="5B77587D" w14:textId="77777777" w:rsidR="00F67D27" w:rsidRPr="00F67D27" w:rsidRDefault="00F67D27" w:rsidP="00F67D27">
      <w:pPr>
        <w:pStyle w:val="ListParagraph"/>
        <w:ind w:left="760"/>
        <w:rPr>
          <w:lang w:bidi="ar-SA"/>
        </w:rPr>
      </w:pPr>
    </w:p>
    <w:p w14:paraId="0C8AA288" w14:textId="77777777" w:rsidR="00FF729B" w:rsidRDefault="007A6EBB" w:rsidP="00593F86">
      <w:pPr>
        <w:ind w:right="2"/>
        <w:rPr>
          <w:szCs w:val="24"/>
        </w:rPr>
      </w:pPr>
      <w:r w:rsidRPr="007A6EBB">
        <w:rPr>
          <w:szCs w:val="24"/>
        </w:rPr>
        <w:t>The credit agreement with Mutual Trust Bank Limited covers all aspects of the country's full-sc</w:t>
      </w:r>
      <w:r w:rsidR="000042BC">
        <w:rPr>
          <w:szCs w:val="24"/>
        </w:rPr>
        <w:t>ale monetary expansion.</w:t>
      </w:r>
      <w:r w:rsidRPr="007A6EBB">
        <w:rPr>
          <w:szCs w:val="24"/>
        </w:rPr>
        <w:t xml:space="preserve"> </w:t>
      </w:r>
      <w:r w:rsidR="004B23D7">
        <w:rPr>
          <w:szCs w:val="24"/>
        </w:rPr>
        <w:t>The loan activity of MTB </w:t>
      </w:r>
      <w:r w:rsidR="000042BC" w:rsidRPr="000042BC">
        <w:rPr>
          <w:szCs w:val="24"/>
        </w:rPr>
        <w:t>goes out to each potential segment of the public at large. The advance solution at MTB is a group of similar creative options that assist the advancement officer at each level of the advance method so that he or she might fulfill his or her responsibilities smoothly and lawfully.</w:t>
      </w:r>
      <w:r w:rsidR="000042BC">
        <w:rPr>
          <w:szCs w:val="24"/>
        </w:rPr>
        <w:t xml:space="preserve"> </w:t>
      </w:r>
      <w:r w:rsidRPr="007A6EBB">
        <w:rPr>
          <w:szCs w:val="24"/>
        </w:rPr>
        <w:t>The credit technique lays out clear guidelines for picking advance options, shaping the Bank's total advance portfolio, and managing it. Mutual Trust Bank Limited employs the following credit management techniques:</w:t>
      </w:r>
    </w:p>
    <w:p w14:paraId="3D89FD32" w14:textId="77777777" w:rsidR="000042BC" w:rsidRDefault="000042BC" w:rsidP="00593F86">
      <w:pPr>
        <w:ind w:right="2"/>
        <w:rPr>
          <w:szCs w:val="24"/>
        </w:rPr>
      </w:pPr>
    </w:p>
    <w:p w14:paraId="71C32D12" w14:textId="77777777" w:rsidR="000042BC" w:rsidRDefault="000042BC" w:rsidP="00593F86">
      <w:pPr>
        <w:ind w:right="2"/>
        <w:rPr>
          <w:szCs w:val="24"/>
        </w:rPr>
      </w:pPr>
    </w:p>
    <w:p w14:paraId="67A4F76F" w14:textId="77777777" w:rsidR="002667BD" w:rsidRDefault="002667BD" w:rsidP="00E15F37">
      <w:pPr>
        <w:ind w:left="-5" w:right="2"/>
        <w:rPr>
          <w:szCs w:val="24"/>
        </w:rPr>
      </w:pPr>
    </w:p>
    <w:p w14:paraId="3EB54CBE" w14:textId="77777777" w:rsidR="00F67D27" w:rsidRPr="001B4F2A" w:rsidRDefault="00F67D27" w:rsidP="00E15F37">
      <w:pPr>
        <w:ind w:left="-5" w:right="2"/>
        <w:rPr>
          <w:szCs w:val="24"/>
        </w:rPr>
      </w:pPr>
    </w:p>
    <w:p w14:paraId="4C4DF2AF" w14:textId="77777777" w:rsidR="00593F86" w:rsidRPr="00F67D27" w:rsidRDefault="008E391D" w:rsidP="009B1C49">
      <w:pPr>
        <w:pStyle w:val="ListParagraph"/>
        <w:numPr>
          <w:ilvl w:val="0"/>
          <w:numId w:val="38"/>
        </w:numPr>
        <w:ind w:right="2"/>
        <w:rPr>
          <w:szCs w:val="24"/>
        </w:rPr>
      </w:pPr>
      <w:r>
        <w:rPr>
          <w:szCs w:val="24"/>
        </w:rPr>
        <w:lastRenderedPageBreak/>
        <w:t xml:space="preserve">Observing the KYC policy. </w:t>
      </w:r>
    </w:p>
    <w:p w14:paraId="6563FF5C" w14:textId="77777777" w:rsidR="00593F86" w:rsidRPr="00DF30DE" w:rsidRDefault="00483F9E" w:rsidP="00DF30DE">
      <w:pPr>
        <w:pStyle w:val="ListParagraph"/>
        <w:numPr>
          <w:ilvl w:val="0"/>
          <w:numId w:val="38"/>
        </w:numPr>
        <w:ind w:right="2"/>
        <w:rPr>
          <w:szCs w:val="24"/>
        </w:rPr>
      </w:pPr>
      <w:r>
        <w:rPr>
          <w:szCs w:val="24"/>
        </w:rPr>
        <w:t>Discourage from taking out a loan those who have a low net worth or who are deeply leveraged.</w:t>
      </w:r>
    </w:p>
    <w:p w14:paraId="484859D1" w14:textId="77777777" w:rsidR="00593F86" w:rsidRPr="00F67D27" w:rsidRDefault="00593F86" w:rsidP="009B1C49">
      <w:pPr>
        <w:pStyle w:val="ListParagraph"/>
        <w:numPr>
          <w:ilvl w:val="0"/>
          <w:numId w:val="38"/>
        </w:numPr>
        <w:ind w:right="2"/>
        <w:rPr>
          <w:szCs w:val="24"/>
        </w:rPr>
      </w:pPr>
      <w:r w:rsidRPr="00F67D27">
        <w:rPr>
          <w:szCs w:val="24"/>
        </w:rPr>
        <w:t>Ensuring consumer liquidity is a top priority.</w:t>
      </w:r>
    </w:p>
    <w:p w14:paraId="1AAA8843" w14:textId="77777777" w:rsidR="00593F86" w:rsidRPr="00F67D27" w:rsidRDefault="00593F86" w:rsidP="009B1C49">
      <w:pPr>
        <w:pStyle w:val="ListParagraph"/>
        <w:numPr>
          <w:ilvl w:val="0"/>
          <w:numId w:val="38"/>
        </w:numPr>
        <w:ind w:right="2"/>
        <w:rPr>
          <w:szCs w:val="24"/>
        </w:rPr>
      </w:pPr>
      <w:r w:rsidRPr="00F67D27">
        <w:rPr>
          <w:szCs w:val="24"/>
        </w:rPr>
        <w:t>Ensure the safety and security of your credit card information.</w:t>
      </w:r>
    </w:p>
    <w:p w14:paraId="1B3A23F2" w14:textId="77777777" w:rsidR="00593F86" w:rsidRPr="00F67D27" w:rsidRDefault="00593F86" w:rsidP="009B1C49">
      <w:pPr>
        <w:pStyle w:val="ListParagraph"/>
        <w:numPr>
          <w:ilvl w:val="0"/>
          <w:numId w:val="38"/>
        </w:numPr>
        <w:ind w:right="2"/>
        <w:rPr>
          <w:szCs w:val="24"/>
        </w:rPr>
      </w:pPr>
      <w:r w:rsidRPr="00F67D27">
        <w:rPr>
          <w:szCs w:val="24"/>
        </w:rPr>
        <w:t>I have a soft spot in my heart for short-term loans.</w:t>
      </w:r>
    </w:p>
    <w:p w14:paraId="2081B7D5" w14:textId="77777777" w:rsidR="00593F86" w:rsidRPr="00F67D27" w:rsidRDefault="00593F86" w:rsidP="009B1C49">
      <w:pPr>
        <w:pStyle w:val="ListParagraph"/>
        <w:numPr>
          <w:ilvl w:val="0"/>
          <w:numId w:val="38"/>
        </w:numPr>
        <w:ind w:right="2"/>
        <w:rPr>
          <w:szCs w:val="24"/>
        </w:rPr>
      </w:pPr>
      <w:r w:rsidRPr="00F67D27">
        <w:rPr>
          <w:szCs w:val="24"/>
        </w:rPr>
        <w:t>Favor</w:t>
      </w:r>
      <w:r w:rsidR="000E5B75">
        <w:rPr>
          <w:szCs w:val="24"/>
        </w:rPr>
        <w:t xml:space="preserve">itism when it comes to allowing </w:t>
      </w:r>
      <w:r w:rsidRPr="00F67D27">
        <w:rPr>
          <w:szCs w:val="24"/>
        </w:rPr>
        <w:t>small loan.</w:t>
      </w:r>
    </w:p>
    <w:p w14:paraId="2B7633B5" w14:textId="77777777" w:rsidR="0066224B" w:rsidRPr="00F67D27" w:rsidRDefault="000E5B75" w:rsidP="009B1C49">
      <w:pPr>
        <w:pStyle w:val="ListParagraph"/>
        <w:numPr>
          <w:ilvl w:val="0"/>
          <w:numId w:val="38"/>
        </w:numPr>
        <w:ind w:right="2"/>
        <w:rPr>
          <w:szCs w:val="24"/>
        </w:rPr>
      </w:pPr>
      <w:r>
        <w:rPr>
          <w:szCs w:val="24"/>
        </w:rPr>
        <w:t>In manufacturing industry keep focus on profit margins.</w:t>
      </w:r>
    </w:p>
    <w:p w14:paraId="70AA6B9C" w14:textId="77777777" w:rsidR="00FF729B" w:rsidRDefault="00FD3A7A" w:rsidP="009B1C49">
      <w:pPr>
        <w:pStyle w:val="Heading2"/>
        <w:numPr>
          <w:ilvl w:val="1"/>
          <w:numId w:val="44"/>
        </w:numPr>
        <w:rPr>
          <w:color w:val="002060"/>
        </w:rPr>
      </w:pPr>
      <w:bookmarkStart w:id="209" w:name="_Toc89473112"/>
      <w:bookmarkStart w:id="210" w:name="_Toc89484476"/>
      <w:bookmarkStart w:id="211" w:name="_Toc89484630"/>
      <w:bookmarkStart w:id="212" w:name="_Toc89486353"/>
      <w:bookmarkStart w:id="213" w:name="_Toc89687185"/>
      <w:bookmarkStart w:id="214" w:name="_Toc91133844"/>
      <w:bookmarkStart w:id="215" w:name="_Toc91134052"/>
      <w:bookmarkStart w:id="216" w:name="_Toc91194434"/>
      <w:bookmarkStart w:id="217" w:name="_Toc91271487"/>
      <w:bookmarkStart w:id="218" w:name="_Toc91374842"/>
      <w:bookmarkStart w:id="219" w:name="_Toc95544151"/>
      <w:bookmarkStart w:id="220" w:name="_Toc100033617"/>
      <w:bookmarkStart w:id="221" w:name="_Toc101693035"/>
      <w:r w:rsidRPr="00F67D27">
        <w:rPr>
          <w:color w:val="002060"/>
        </w:rPr>
        <w:t>Principal of credit</w:t>
      </w:r>
      <w:bookmarkEnd w:id="209"/>
      <w:bookmarkEnd w:id="210"/>
      <w:bookmarkEnd w:id="211"/>
      <w:bookmarkEnd w:id="212"/>
      <w:bookmarkEnd w:id="213"/>
      <w:bookmarkEnd w:id="214"/>
      <w:bookmarkEnd w:id="215"/>
      <w:bookmarkEnd w:id="216"/>
      <w:bookmarkEnd w:id="217"/>
      <w:bookmarkEnd w:id="218"/>
      <w:bookmarkEnd w:id="219"/>
      <w:bookmarkEnd w:id="220"/>
      <w:bookmarkEnd w:id="221"/>
      <w:r w:rsidRPr="00F67D27">
        <w:rPr>
          <w:color w:val="002060"/>
        </w:rPr>
        <w:t xml:space="preserve"> </w:t>
      </w:r>
    </w:p>
    <w:p w14:paraId="54EF3D1A" w14:textId="77777777" w:rsidR="00F67D27" w:rsidRPr="00F67D27" w:rsidRDefault="00F67D27" w:rsidP="00F67D27">
      <w:pPr>
        <w:pStyle w:val="ListParagraph"/>
        <w:ind w:left="760"/>
        <w:rPr>
          <w:lang w:bidi="ar-SA"/>
        </w:rPr>
      </w:pPr>
    </w:p>
    <w:p w14:paraId="7907EAFB" w14:textId="77777777" w:rsidR="00FF729B" w:rsidRPr="00F67D27" w:rsidRDefault="00593F86" w:rsidP="009B1C49">
      <w:pPr>
        <w:pStyle w:val="ListParagraph"/>
        <w:numPr>
          <w:ilvl w:val="0"/>
          <w:numId w:val="39"/>
        </w:numPr>
        <w:rPr>
          <w:szCs w:val="24"/>
        </w:rPr>
      </w:pPr>
      <w:r w:rsidRPr="00F67D27">
        <w:rPr>
          <w:szCs w:val="24"/>
        </w:rPr>
        <w:t>When issuing a loan or advance</w:t>
      </w:r>
      <w:r w:rsidR="00076700">
        <w:rPr>
          <w:szCs w:val="24"/>
        </w:rPr>
        <w:t xml:space="preserve"> to a client, the manager of the branch or a credit officer includes the usual</w:t>
      </w:r>
      <w:r w:rsidRPr="00F67D27">
        <w:rPr>
          <w:szCs w:val="24"/>
        </w:rPr>
        <w:t xml:space="preserve"> </w:t>
      </w:r>
      <w:r w:rsidR="00076700">
        <w:rPr>
          <w:szCs w:val="24"/>
        </w:rPr>
        <w:t>parameters of giving</w:t>
      </w:r>
      <w:r w:rsidRPr="00F67D27">
        <w:rPr>
          <w:szCs w:val="24"/>
        </w:rPr>
        <w:t xml:space="preserve"> credit</w:t>
      </w:r>
      <w:r w:rsidR="00454575">
        <w:rPr>
          <w:szCs w:val="24"/>
        </w:rPr>
        <w:t xml:space="preserve"> by adding principles of credit.</w:t>
      </w:r>
      <w:r w:rsidRPr="00F67D27">
        <w:rPr>
          <w:szCs w:val="24"/>
        </w:rPr>
        <w:t xml:space="preserve"> MTB Ltd adheres to the following guidelines:</w:t>
      </w:r>
    </w:p>
    <w:p w14:paraId="3FCE8589" w14:textId="77777777" w:rsidR="00593F86" w:rsidRPr="00F67D27" w:rsidRDefault="00593F86" w:rsidP="009B1C49">
      <w:pPr>
        <w:pStyle w:val="ListParagraph"/>
        <w:numPr>
          <w:ilvl w:val="0"/>
          <w:numId w:val="39"/>
        </w:numPr>
        <w:rPr>
          <w:rFonts w:eastAsia="Calibri"/>
          <w:szCs w:val="24"/>
        </w:rPr>
      </w:pPr>
      <w:r w:rsidRPr="00F67D27">
        <w:rPr>
          <w:rFonts w:eastAsia="Calibri"/>
          <w:szCs w:val="24"/>
        </w:rPr>
        <w:t>All credit extensions must conform to the bank company statute and the central bank's requirements.</w:t>
      </w:r>
    </w:p>
    <w:p w14:paraId="70E5B767" w14:textId="77777777" w:rsidR="00593F86" w:rsidRPr="00F67D27" w:rsidRDefault="00454575" w:rsidP="009B1C49">
      <w:pPr>
        <w:pStyle w:val="ListParagraph"/>
        <w:numPr>
          <w:ilvl w:val="0"/>
          <w:numId w:val="39"/>
        </w:numPr>
        <w:rPr>
          <w:rFonts w:eastAsia="Calibri"/>
          <w:szCs w:val="24"/>
        </w:rPr>
      </w:pPr>
      <w:r>
        <w:rPr>
          <w:rFonts w:eastAsia="Calibri"/>
          <w:szCs w:val="24"/>
        </w:rPr>
        <w:t xml:space="preserve">The credit should not be extended if CIB report isn’t supported with entities. </w:t>
      </w:r>
    </w:p>
    <w:p w14:paraId="37B9D411" w14:textId="77777777" w:rsidR="00593F86" w:rsidRPr="00F67D27" w:rsidRDefault="00454575" w:rsidP="009B1C49">
      <w:pPr>
        <w:pStyle w:val="ListParagraph"/>
        <w:numPr>
          <w:ilvl w:val="0"/>
          <w:numId w:val="39"/>
        </w:numPr>
        <w:rPr>
          <w:rFonts w:eastAsia="Calibri"/>
          <w:szCs w:val="24"/>
        </w:rPr>
      </w:pPr>
      <w:r>
        <w:rPr>
          <w:rFonts w:eastAsia="Calibri"/>
          <w:szCs w:val="24"/>
        </w:rPr>
        <w:t xml:space="preserve">Deposit-Loan ratio must </w:t>
      </w:r>
      <w:r w:rsidR="00593F86" w:rsidRPr="00F67D27">
        <w:rPr>
          <w:rFonts w:eastAsia="Calibri"/>
          <w:szCs w:val="24"/>
        </w:rPr>
        <w:t>be kept as low as possible.</w:t>
      </w:r>
    </w:p>
    <w:p w14:paraId="6F096E82" w14:textId="77777777" w:rsidR="00593F86" w:rsidRPr="00F67D27" w:rsidRDefault="00593F86" w:rsidP="009B1C49">
      <w:pPr>
        <w:pStyle w:val="ListParagraph"/>
        <w:numPr>
          <w:ilvl w:val="0"/>
          <w:numId w:val="39"/>
        </w:numPr>
        <w:rPr>
          <w:rFonts w:eastAsia="Calibri"/>
          <w:szCs w:val="24"/>
        </w:rPr>
      </w:pPr>
      <w:r w:rsidRPr="00F67D27">
        <w:rPr>
          <w:rFonts w:eastAsia="Calibri"/>
          <w:szCs w:val="24"/>
        </w:rPr>
        <w:t>Allow the credit to meet the bank's high criteria.</w:t>
      </w:r>
    </w:p>
    <w:p w14:paraId="57E1655D" w14:textId="77777777" w:rsidR="00593F86" w:rsidRPr="00F67D27" w:rsidRDefault="00593F86" w:rsidP="009B1C49">
      <w:pPr>
        <w:pStyle w:val="ListParagraph"/>
        <w:numPr>
          <w:ilvl w:val="0"/>
          <w:numId w:val="39"/>
        </w:numPr>
        <w:rPr>
          <w:rFonts w:eastAsia="Calibri"/>
          <w:szCs w:val="24"/>
        </w:rPr>
      </w:pPr>
      <w:r w:rsidRPr="00F67D27">
        <w:rPr>
          <w:rFonts w:eastAsia="Calibri"/>
          <w:szCs w:val="24"/>
        </w:rPr>
        <w:t>Credit is typically extended from a customer's deposit rather than short-term</w:t>
      </w:r>
      <w:r w:rsidR="00454575">
        <w:rPr>
          <w:rFonts w:eastAsia="Calibri"/>
          <w:szCs w:val="24"/>
        </w:rPr>
        <w:t xml:space="preserve"> money.</w:t>
      </w:r>
    </w:p>
    <w:p w14:paraId="7CFA8F9A" w14:textId="77777777" w:rsidR="00593F86" w:rsidRPr="00F67D27" w:rsidRDefault="00454575" w:rsidP="009B1C49">
      <w:pPr>
        <w:pStyle w:val="ListParagraph"/>
        <w:numPr>
          <w:ilvl w:val="0"/>
          <w:numId w:val="39"/>
        </w:numPr>
        <w:rPr>
          <w:rFonts w:eastAsia="Calibri"/>
          <w:szCs w:val="24"/>
        </w:rPr>
      </w:pPr>
      <w:r>
        <w:rPr>
          <w:rFonts w:eastAsia="Calibri"/>
          <w:szCs w:val="24"/>
        </w:rPr>
        <w:t>Achieving the best balance of risk and the profit.</w:t>
      </w:r>
    </w:p>
    <w:p w14:paraId="3363F996" w14:textId="77777777" w:rsidR="00593F86" w:rsidRPr="00F67D27" w:rsidRDefault="007644B5" w:rsidP="009B1C49">
      <w:pPr>
        <w:pStyle w:val="ListParagraph"/>
        <w:numPr>
          <w:ilvl w:val="0"/>
          <w:numId w:val="39"/>
        </w:numPr>
        <w:rPr>
          <w:rFonts w:eastAsia="Calibri"/>
          <w:szCs w:val="24"/>
        </w:rPr>
      </w:pPr>
      <w:r>
        <w:rPr>
          <w:rFonts w:eastAsia="Calibri"/>
          <w:szCs w:val="24"/>
        </w:rPr>
        <w:t>Assuring</w:t>
      </w:r>
      <w:r w:rsidR="00593F86" w:rsidRPr="00F67D27">
        <w:rPr>
          <w:rFonts w:eastAsia="Calibri"/>
          <w:szCs w:val="24"/>
        </w:rPr>
        <w:t xml:space="preserve"> that all credit actions are conducted in an ethical manner.</w:t>
      </w:r>
    </w:p>
    <w:p w14:paraId="1D6AC609" w14:textId="77777777" w:rsidR="00593F86" w:rsidRPr="0098434E" w:rsidRDefault="00593F86" w:rsidP="0098434E">
      <w:pPr>
        <w:pStyle w:val="ListParagraph"/>
        <w:numPr>
          <w:ilvl w:val="0"/>
          <w:numId w:val="39"/>
        </w:numPr>
        <w:rPr>
          <w:rFonts w:eastAsia="Calibri"/>
          <w:szCs w:val="24"/>
        </w:rPr>
      </w:pPr>
      <w:r w:rsidRPr="00F67D27">
        <w:rPr>
          <w:rFonts w:eastAsia="Calibri"/>
          <w:szCs w:val="24"/>
        </w:rPr>
        <w:t>Only extend credit in those regions if the risk is appropri</w:t>
      </w:r>
      <w:r w:rsidR="0098434E">
        <w:rPr>
          <w:rFonts w:eastAsia="Calibri"/>
          <w:szCs w:val="24"/>
        </w:rPr>
        <w:t>ately understood and controlled.</w:t>
      </w:r>
    </w:p>
    <w:p w14:paraId="243C193E" w14:textId="77777777" w:rsidR="00605218" w:rsidRPr="001B4F2A" w:rsidRDefault="00605218" w:rsidP="00E15F37">
      <w:pPr>
        <w:jc w:val="left"/>
        <w:rPr>
          <w:szCs w:val="24"/>
        </w:rPr>
      </w:pPr>
    </w:p>
    <w:p w14:paraId="30A12E6D" w14:textId="77777777" w:rsidR="00F67D27" w:rsidRPr="00F67D27" w:rsidRDefault="00902429" w:rsidP="009B1C49">
      <w:pPr>
        <w:pStyle w:val="Heading2"/>
        <w:numPr>
          <w:ilvl w:val="1"/>
          <w:numId w:val="44"/>
        </w:numPr>
        <w:rPr>
          <w:color w:val="002060"/>
        </w:rPr>
      </w:pPr>
      <w:bookmarkStart w:id="222" w:name="_Toc89486354"/>
      <w:bookmarkStart w:id="223" w:name="_Toc89687186"/>
      <w:bookmarkStart w:id="224" w:name="_Toc91133845"/>
      <w:bookmarkStart w:id="225" w:name="_Toc91134053"/>
      <w:bookmarkStart w:id="226" w:name="_Toc91194435"/>
      <w:bookmarkStart w:id="227" w:name="_Toc91271488"/>
      <w:bookmarkStart w:id="228" w:name="_Toc91374843"/>
      <w:bookmarkStart w:id="229" w:name="_Toc95544152"/>
      <w:bookmarkStart w:id="230" w:name="_Toc100033618"/>
      <w:bookmarkStart w:id="231" w:name="_Toc101693036"/>
      <w:r w:rsidRPr="00F67D27">
        <w:rPr>
          <w:color w:val="002060"/>
        </w:rPr>
        <w:t>T</w:t>
      </w:r>
      <w:r w:rsidR="00FD3A7A" w:rsidRPr="00F67D27">
        <w:rPr>
          <w:color w:val="002060"/>
        </w:rPr>
        <w:t>ype of credit activities</w:t>
      </w:r>
      <w:bookmarkEnd w:id="222"/>
      <w:bookmarkEnd w:id="223"/>
      <w:bookmarkEnd w:id="224"/>
      <w:bookmarkEnd w:id="225"/>
      <w:bookmarkEnd w:id="226"/>
      <w:bookmarkEnd w:id="227"/>
      <w:bookmarkEnd w:id="228"/>
      <w:bookmarkEnd w:id="229"/>
      <w:bookmarkEnd w:id="230"/>
      <w:bookmarkEnd w:id="231"/>
    </w:p>
    <w:p w14:paraId="327EC957" w14:textId="77777777" w:rsidR="00FF729B" w:rsidRPr="002667BD" w:rsidRDefault="00FD3A7A" w:rsidP="00F67D27">
      <w:pPr>
        <w:pStyle w:val="Heading2"/>
        <w:ind w:left="760" w:firstLine="0"/>
      </w:pPr>
      <w:r w:rsidRPr="002667BD">
        <w:t xml:space="preserve"> </w:t>
      </w:r>
    </w:p>
    <w:p w14:paraId="44FEDBDB" w14:textId="77777777" w:rsidR="00605218" w:rsidRPr="001B4F2A" w:rsidRDefault="007644B5" w:rsidP="00E15F37">
      <w:pPr>
        <w:jc w:val="left"/>
        <w:rPr>
          <w:szCs w:val="24"/>
        </w:rPr>
      </w:pPr>
      <w:r w:rsidRPr="007644B5">
        <w:rPr>
          <w:szCs w:val="24"/>
        </w:rPr>
        <w:t xml:space="preserve">Time, form of finance, and provision basis credit may all be </w:t>
      </w:r>
      <w:r w:rsidR="003A5EA5" w:rsidRPr="007644B5">
        <w:rPr>
          <w:szCs w:val="24"/>
        </w:rPr>
        <w:t>categorized</w:t>
      </w:r>
      <w:r w:rsidRPr="007644B5">
        <w:rPr>
          <w:szCs w:val="24"/>
        </w:rPr>
        <w:t xml:space="preserve"> at times.</w:t>
      </w:r>
    </w:p>
    <w:p w14:paraId="004544D1" w14:textId="77777777" w:rsidR="006B13BD" w:rsidRPr="00F67D27" w:rsidRDefault="0089575E" w:rsidP="009B1C49">
      <w:pPr>
        <w:pStyle w:val="Heading3"/>
        <w:numPr>
          <w:ilvl w:val="2"/>
          <w:numId w:val="44"/>
        </w:numPr>
        <w:rPr>
          <w:color w:val="002060"/>
        </w:rPr>
      </w:pPr>
      <w:r>
        <w:rPr>
          <w:color w:val="002060"/>
        </w:rPr>
        <w:t>On time basis the credit classified as</w:t>
      </w:r>
    </w:p>
    <w:p w14:paraId="7C6DBABF" w14:textId="77777777" w:rsidR="00F67D27" w:rsidRPr="00F67D27" w:rsidRDefault="00F67D27" w:rsidP="00F67D27">
      <w:pPr>
        <w:pStyle w:val="ListParagraph"/>
        <w:ind w:left="1075"/>
        <w:rPr>
          <w:lang w:bidi="ar-SA"/>
        </w:rPr>
      </w:pPr>
    </w:p>
    <w:p w14:paraId="18A233C4" w14:textId="77777777" w:rsidR="00750794" w:rsidRPr="00750794" w:rsidRDefault="0089575E" w:rsidP="00750794">
      <w:pPr>
        <w:rPr>
          <w:lang w:bidi="ar-SA"/>
        </w:rPr>
      </w:pPr>
      <w:r w:rsidRPr="0089575E">
        <w:rPr>
          <w:lang w:bidi="ar-SA"/>
        </w:rPr>
        <w:t>Despite the fact that t</w:t>
      </w:r>
      <w:r w:rsidR="004B23D7">
        <w:rPr>
          <w:lang w:bidi="ar-SA"/>
        </w:rPr>
        <w:t>here is no set payback timeline</w:t>
      </w:r>
      <w:r w:rsidR="003A5EA5" w:rsidRPr="003A5EA5">
        <w:rPr>
          <w:lang w:bidi="ar-SA"/>
        </w:rPr>
        <w:t xml:space="preserve"> advances are renewable after a certain period of time provided the client performs satisfactorily. Hyphenation and promise, as well as "overdraft" and "cash credit," are examples of continuous loans.</w:t>
      </w:r>
    </w:p>
    <w:p w14:paraId="21A8AA2A" w14:textId="77777777" w:rsidR="00257637" w:rsidRPr="0089575E" w:rsidRDefault="00750794" w:rsidP="00750794">
      <w:pPr>
        <w:pStyle w:val="ListParagraph"/>
        <w:numPr>
          <w:ilvl w:val="0"/>
          <w:numId w:val="2"/>
        </w:numPr>
        <w:ind w:right="2"/>
        <w:rPr>
          <w:szCs w:val="24"/>
        </w:rPr>
      </w:pPr>
      <w:r w:rsidRPr="0089575E">
        <w:rPr>
          <w:szCs w:val="24"/>
        </w:rPr>
        <w:lastRenderedPageBreak/>
        <w:t xml:space="preserve">Demand loan: </w:t>
      </w:r>
      <w:r w:rsidR="0089575E" w:rsidRPr="0089575E">
        <w:rPr>
          <w:szCs w:val="24"/>
        </w:rPr>
        <w:t xml:space="preserve">When a client opens a letter of credit he or she must pay the bank in foreign currency for the total value of the LC. Customers can also get a marginal demand loan from the bank by getting foreign exchange. Once the LC paperwork arrive, clients are encouraged to change their loan and retire the L/C papers. In the context of demanding loans, the terms "payment against documents," "loan against imported merchandise (LIM)," and "later of trust receipt" </w:t>
      </w:r>
      <w:r w:rsidR="008C1238" w:rsidRPr="0089575E">
        <w:rPr>
          <w:szCs w:val="24"/>
        </w:rPr>
        <w:t>is</w:t>
      </w:r>
      <w:r w:rsidR="0089575E" w:rsidRPr="0089575E">
        <w:rPr>
          <w:szCs w:val="24"/>
        </w:rPr>
        <w:t xml:space="preserve"> commonly employed.</w:t>
      </w:r>
    </w:p>
    <w:p w14:paraId="5E94DD6E" w14:textId="77777777" w:rsidR="00FF729B" w:rsidRPr="003A5EA5" w:rsidRDefault="0089575E" w:rsidP="00750794">
      <w:pPr>
        <w:pStyle w:val="ListParagraph"/>
        <w:numPr>
          <w:ilvl w:val="0"/>
          <w:numId w:val="2"/>
        </w:numPr>
        <w:ind w:right="2"/>
        <w:rPr>
          <w:b/>
          <w:szCs w:val="24"/>
        </w:rPr>
      </w:pPr>
      <w:r w:rsidRPr="0089575E">
        <w:rPr>
          <w:szCs w:val="24"/>
        </w:rPr>
        <w:t>Loan on term basis</w:t>
      </w:r>
      <w:r w:rsidR="00750794" w:rsidRPr="0089575E">
        <w:rPr>
          <w:szCs w:val="24"/>
        </w:rPr>
        <w:t xml:space="preserve">: </w:t>
      </w:r>
      <w:r w:rsidR="008C1238">
        <w:rPr>
          <w:szCs w:val="24"/>
        </w:rPr>
        <w:t>This loan are</w:t>
      </w:r>
      <w:r w:rsidR="003A5EA5" w:rsidRPr="0089575E">
        <w:rPr>
          <w:szCs w:val="24"/>
        </w:rPr>
        <w:t xml:space="preserve"> essentially bank loans with a predetermined repayment schedule. Term loans often include "consumer credit scheme," "lease finance," "hire-purchase," and "staff loan.</w:t>
      </w:r>
      <w:r w:rsidR="003A5EA5" w:rsidRPr="0089575E">
        <w:rPr>
          <w:b/>
          <w:szCs w:val="24"/>
        </w:rPr>
        <w:t>"</w:t>
      </w:r>
    </w:p>
    <w:p w14:paraId="0FFFAC71" w14:textId="77777777" w:rsidR="00FF729B" w:rsidRPr="001B4F2A" w:rsidRDefault="008C1238" w:rsidP="009B1C49">
      <w:pPr>
        <w:numPr>
          <w:ilvl w:val="0"/>
          <w:numId w:val="3"/>
        </w:numPr>
        <w:ind w:right="2" w:hanging="420"/>
        <w:rPr>
          <w:szCs w:val="24"/>
        </w:rPr>
      </w:pPr>
      <w:r>
        <w:rPr>
          <w:szCs w:val="24"/>
        </w:rPr>
        <w:t>Loan on shorter term basis</w:t>
      </w:r>
      <w:r w:rsidR="003A5EA5">
        <w:rPr>
          <w:szCs w:val="24"/>
        </w:rPr>
        <w:t>: That exceeds not more than twelve months.</w:t>
      </w:r>
    </w:p>
    <w:p w14:paraId="5E87189B" w14:textId="77777777" w:rsidR="00FF729B" w:rsidRPr="001B4F2A" w:rsidRDefault="008C1238" w:rsidP="009B1C49">
      <w:pPr>
        <w:numPr>
          <w:ilvl w:val="0"/>
          <w:numId w:val="3"/>
        </w:numPr>
        <w:ind w:right="2" w:hanging="420"/>
        <w:rPr>
          <w:szCs w:val="24"/>
        </w:rPr>
      </w:pPr>
      <w:r>
        <w:rPr>
          <w:szCs w:val="24"/>
        </w:rPr>
        <w:t>Loan on medium term basis</w:t>
      </w:r>
      <w:r w:rsidR="002B2B0A">
        <w:rPr>
          <w:szCs w:val="24"/>
        </w:rPr>
        <w:t>:</w:t>
      </w:r>
      <w:r w:rsidR="003A5EA5">
        <w:rPr>
          <w:szCs w:val="24"/>
        </w:rPr>
        <w:t xml:space="preserve"> That can be from twelve months but not to exceed above thirty six month. </w:t>
      </w:r>
    </w:p>
    <w:p w14:paraId="7FC7DCEE" w14:textId="77777777" w:rsidR="00F67D27" w:rsidRPr="0098434E" w:rsidRDefault="008C1238" w:rsidP="00F67D27">
      <w:pPr>
        <w:numPr>
          <w:ilvl w:val="0"/>
          <w:numId w:val="3"/>
        </w:numPr>
        <w:ind w:right="2" w:hanging="420"/>
        <w:rPr>
          <w:szCs w:val="24"/>
        </w:rPr>
      </w:pPr>
      <w:r>
        <w:rPr>
          <w:szCs w:val="24"/>
        </w:rPr>
        <w:t>Loan on longer term basis</w:t>
      </w:r>
      <w:r w:rsidR="003A5EA5">
        <w:rPr>
          <w:szCs w:val="24"/>
        </w:rPr>
        <w:t>: That can be more than thirty six months</w:t>
      </w:r>
      <w:r w:rsidR="00385E81">
        <w:rPr>
          <w:szCs w:val="24"/>
        </w:rPr>
        <w:t xml:space="preserve"> or thirty six months.</w:t>
      </w:r>
      <w:r w:rsidR="003A5EA5">
        <w:rPr>
          <w:szCs w:val="24"/>
        </w:rPr>
        <w:t xml:space="preserve"> </w:t>
      </w:r>
      <w:r w:rsidR="00902429" w:rsidRPr="001B4F2A">
        <w:rPr>
          <w:szCs w:val="24"/>
        </w:rPr>
        <w:t xml:space="preserve">  </w:t>
      </w:r>
    </w:p>
    <w:p w14:paraId="31738282" w14:textId="77777777" w:rsidR="00385E81" w:rsidRDefault="00385E81" w:rsidP="00F67D27">
      <w:pPr>
        <w:ind w:right="2"/>
        <w:rPr>
          <w:szCs w:val="24"/>
        </w:rPr>
      </w:pPr>
    </w:p>
    <w:tbl>
      <w:tblPr>
        <w:tblStyle w:val="MediumShading2-Accent3"/>
        <w:tblW w:w="0" w:type="auto"/>
        <w:tblLook w:val="04A0" w:firstRow="1" w:lastRow="0" w:firstColumn="1" w:lastColumn="0" w:noHBand="0" w:noVBand="1"/>
      </w:tblPr>
      <w:tblGrid>
        <w:gridCol w:w="4788"/>
        <w:gridCol w:w="4788"/>
      </w:tblGrid>
      <w:tr w:rsidR="00225739" w14:paraId="269E8A29" w14:textId="77777777" w:rsidTr="00F67D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788" w:type="dxa"/>
          </w:tcPr>
          <w:p w14:paraId="37628C5E" w14:textId="77777777" w:rsidR="00225739" w:rsidRPr="00F67D27" w:rsidRDefault="008C1238" w:rsidP="00225739">
            <w:pPr>
              <w:ind w:right="2"/>
              <w:jc w:val="center"/>
              <w:rPr>
                <w:sz w:val="28"/>
                <w:szCs w:val="28"/>
              </w:rPr>
            </w:pPr>
            <w:r>
              <w:rPr>
                <w:sz w:val="28"/>
                <w:szCs w:val="28"/>
              </w:rPr>
              <w:t>Financed</w:t>
            </w:r>
          </w:p>
        </w:tc>
        <w:tc>
          <w:tcPr>
            <w:tcW w:w="4788" w:type="dxa"/>
          </w:tcPr>
          <w:p w14:paraId="5AAFD581" w14:textId="77777777" w:rsidR="00225739" w:rsidRPr="00F67D27" w:rsidRDefault="008C1238" w:rsidP="00225739">
            <w:pPr>
              <w:ind w:right="2"/>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Non Financed</w:t>
            </w:r>
          </w:p>
        </w:tc>
      </w:tr>
      <w:tr w:rsidR="00225739" w14:paraId="64D77B1C"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B2707A2" w14:textId="77777777" w:rsidR="00225739" w:rsidRPr="00F67D27" w:rsidRDefault="008C1238" w:rsidP="00225739">
            <w:pPr>
              <w:ind w:right="2"/>
              <w:jc w:val="center"/>
              <w:rPr>
                <w:sz w:val="28"/>
                <w:szCs w:val="28"/>
              </w:rPr>
            </w:pPr>
            <w:r>
              <w:rPr>
                <w:sz w:val="28"/>
                <w:szCs w:val="28"/>
              </w:rPr>
              <w:t>Employee Loan</w:t>
            </w:r>
          </w:p>
        </w:tc>
        <w:tc>
          <w:tcPr>
            <w:tcW w:w="4788" w:type="dxa"/>
          </w:tcPr>
          <w:p w14:paraId="135CA94C" w14:textId="77777777" w:rsidR="00225739" w:rsidRPr="00F67D27" w:rsidRDefault="00225739" w:rsidP="00225739">
            <w:pPr>
              <w:ind w:right="2"/>
              <w:jc w:val="center"/>
              <w:cnfStyle w:val="000000100000" w:firstRow="0" w:lastRow="0" w:firstColumn="0" w:lastColumn="0" w:oddVBand="0" w:evenVBand="0" w:oddHBand="1" w:evenHBand="0" w:firstRowFirstColumn="0" w:firstRowLastColumn="0" w:lastRowFirstColumn="0" w:lastRowLastColumn="0"/>
              <w:rPr>
                <w:b/>
                <w:sz w:val="28"/>
                <w:szCs w:val="28"/>
              </w:rPr>
            </w:pPr>
          </w:p>
        </w:tc>
      </w:tr>
      <w:tr w:rsidR="00225739" w14:paraId="4A95C565" w14:textId="77777777" w:rsidTr="00F67D27">
        <w:tc>
          <w:tcPr>
            <w:cnfStyle w:val="001000000000" w:firstRow="0" w:lastRow="0" w:firstColumn="1" w:lastColumn="0" w:oddVBand="0" w:evenVBand="0" w:oddHBand="0" w:evenHBand="0" w:firstRowFirstColumn="0" w:firstRowLastColumn="0" w:lastRowFirstColumn="0" w:lastRowLastColumn="0"/>
            <w:tcW w:w="4788" w:type="dxa"/>
          </w:tcPr>
          <w:p w14:paraId="399ACB59" w14:textId="77777777" w:rsidR="00225739" w:rsidRPr="00F67D27" w:rsidRDefault="008C1238" w:rsidP="00225739">
            <w:pPr>
              <w:ind w:right="2"/>
              <w:jc w:val="center"/>
              <w:rPr>
                <w:sz w:val="28"/>
                <w:szCs w:val="28"/>
              </w:rPr>
            </w:pPr>
            <w:r w:rsidRPr="008C1238">
              <w:rPr>
                <w:sz w:val="28"/>
                <w:szCs w:val="28"/>
              </w:rPr>
              <w:t>Loan for a specific period of time</w:t>
            </w:r>
          </w:p>
        </w:tc>
        <w:tc>
          <w:tcPr>
            <w:tcW w:w="4788" w:type="dxa"/>
          </w:tcPr>
          <w:p w14:paraId="0277D793" w14:textId="77777777" w:rsidR="00225739" w:rsidRPr="00F67D27" w:rsidRDefault="00225739" w:rsidP="00225739">
            <w:pPr>
              <w:ind w:right="2"/>
              <w:jc w:val="center"/>
              <w:cnfStyle w:val="000000000000" w:firstRow="0" w:lastRow="0" w:firstColumn="0" w:lastColumn="0" w:oddVBand="0" w:evenVBand="0" w:oddHBand="0" w:evenHBand="0" w:firstRowFirstColumn="0" w:firstRowLastColumn="0" w:lastRowFirstColumn="0" w:lastRowLastColumn="0"/>
              <w:rPr>
                <w:b/>
                <w:sz w:val="28"/>
                <w:szCs w:val="28"/>
              </w:rPr>
            </w:pPr>
          </w:p>
        </w:tc>
      </w:tr>
      <w:tr w:rsidR="00225739" w14:paraId="5C82BCAE"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EC286DD" w14:textId="77777777" w:rsidR="00225739" w:rsidRPr="00F67D27" w:rsidRDefault="008C1238" w:rsidP="00225739">
            <w:pPr>
              <w:ind w:right="2"/>
              <w:jc w:val="center"/>
              <w:rPr>
                <w:sz w:val="28"/>
                <w:szCs w:val="28"/>
              </w:rPr>
            </w:pPr>
            <w:r w:rsidRPr="008C1238">
              <w:rPr>
                <w:sz w:val="28"/>
                <w:szCs w:val="28"/>
              </w:rPr>
              <w:t>Debt to Individuals</w:t>
            </w:r>
          </w:p>
        </w:tc>
        <w:tc>
          <w:tcPr>
            <w:tcW w:w="4788" w:type="dxa"/>
          </w:tcPr>
          <w:p w14:paraId="37BCAE98" w14:textId="77777777" w:rsidR="00225739" w:rsidRPr="00F67D27" w:rsidRDefault="00225739" w:rsidP="00225739">
            <w:pPr>
              <w:ind w:right="2"/>
              <w:jc w:val="center"/>
              <w:cnfStyle w:val="000000100000" w:firstRow="0" w:lastRow="0" w:firstColumn="0" w:lastColumn="0" w:oddVBand="0" w:evenVBand="0" w:oddHBand="1" w:evenHBand="0" w:firstRowFirstColumn="0" w:firstRowLastColumn="0" w:lastRowFirstColumn="0" w:lastRowLastColumn="0"/>
              <w:rPr>
                <w:b/>
                <w:sz w:val="28"/>
                <w:szCs w:val="28"/>
              </w:rPr>
            </w:pPr>
          </w:p>
        </w:tc>
      </w:tr>
      <w:tr w:rsidR="00225739" w14:paraId="492DDF85" w14:textId="77777777" w:rsidTr="00F67D27">
        <w:tc>
          <w:tcPr>
            <w:cnfStyle w:val="001000000000" w:firstRow="0" w:lastRow="0" w:firstColumn="1" w:lastColumn="0" w:oddVBand="0" w:evenVBand="0" w:oddHBand="0" w:evenHBand="0" w:firstRowFirstColumn="0" w:firstRowLastColumn="0" w:lastRowFirstColumn="0" w:lastRowLastColumn="0"/>
            <w:tcW w:w="4788" w:type="dxa"/>
          </w:tcPr>
          <w:p w14:paraId="1E8D59A5" w14:textId="77777777" w:rsidR="00225739" w:rsidRPr="00F67D27" w:rsidRDefault="008C1238" w:rsidP="00225739">
            <w:pPr>
              <w:ind w:right="2"/>
              <w:jc w:val="center"/>
              <w:rPr>
                <w:sz w:val="28"/>
                <w:szCs w:val="28"/>
              </w:rPr>
            </w:pPr>
            <w:r>
              <w:rPr>
                <w:sz w:val="28"/>
                <w:szCs w:val="28"/>
              </w:rPr>
              <w:t>Debt</w:t>
            </w:r>
          </w:p>
        </w:tc>
        <w:tc>
          <w:tcPr>
            <w:tcW w:w="4788" w:type="dxa"/>
          </w:tcPr>
          <w:p w14:paraId="2FB4E124" w14:textId="77777777" w:rsidR="00225739" w:rsidRPr="00F67D27" w:rsidRDefault="008C1238" w:rsidP="00225739">
            <w:pPr>
              <w:ind w:right="2"/>
              <w:jc w:val="center"/>
              <w:cnfStyle w:val="000000000000" w:firstRow="0" w:lastRow="0" w:firstColumn="0" w:lastColumn="0" w:oddVBand="0" w:evenVBand="0" w:oddHBand="0" w:evenHBand="0" w:firstRowFirstColumn="0" w:firstRowLastColumn="0" w:lastRowFirstColumn="0" w:lastRowLastColumn="0"/>
              <w:rPr>
                <w:b/>
                <w:sz w:val="28"/>
                <w:szCs w:val="28"/>
              </w:rPr>
            </w:pPr>
            <w:r w:rsidRPr="008C1238">
              <w:rPr>
                <w:b/>
                <w:sz w:val="28"/>
                <w:szCs w:val="28"/>
              </w:rPr>
              <w:t>Guaranteed by a bank</w:t>
            </w:r>
          </w:p>
        </w:tc>
      </w:tr>
      <w:tr w:rsidR="00225739" w14:paraId="7599027D"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FE4C90E" w14:textId="77777777" w:rsidR="00225739" w:rsidRPr="00F67D27" w:rsidRDefault="008C1238" w:rsidP="00225739">
            <w:pPr>
              <w:ind w:right="2"/>
              <w:jc w:val="center"/>
              <w:rPr>
                <w:sz w:val="28"/>
                <w:szCs w:val="28"/>
              </w:rPr>
            </w:pPr>
            <w:r>
              <w:rPr>
                <w:sz w:val="28"/>
                <w:szCs w:val="28"/>
              </w:rPr>
              <w:t>ATS</w:t>
            </w:r>
          </w:p>
        </w:tc>
        <w:tc>
          <w:tcPr>
            <w:tcW w:w="4788" w:type="dxa"/>
          </w:tcPr>
          <w:p w14:paraId="070212D4" w14:textId="77777777" w:rsidR="00225739" w:rsidRPr="00F67D27" w:rsidRDefault="00225739" w:rsidP="00225739">
            <w:pPr>
              <w:ind w:right="2"/>
              <w:jc w:val="center"/>
              <w:cnfStyle w:val="000000100000" w:firstRow="0" w:lastRow="0" w:firstColumn="0" w:lastColumn="0" w:oddVBand="0" w:evenVBand="0" w:oddHBand="1" w:evenHBand="0" w:firstRowFirstColumn="0" w:firstRowLastColumn="0" w:lastRowFirstColumn="0" w:lastRowLastColumn="0"/>
              <w:rPr>
                <w:b/>
                <w:sz w:val="28"/>
                <w:szCs w:val="28"/>
              </w:rPr>
            </w:pPr>
          </w:p>
        </w:tc>
      </w:tr>
      <w:tr w:rsidR="00225739" w14:paraId="21FC77CE" w14:textId="77777777" w:rsidTr="00F67D27">
        <w:tc>
          <w:tcPr>
            <w:cnfStyle w:val="001000000000" w:firstRow="0" w:lastRow="0" w:firstColumn="1" w:lastColumn="0" w:oddVBand="0" w:evenVBand="0" w:oddHBand="0" w:evenHBand="0" w:firstRowFirstColumn="0" w:firstRowLastColumn="0" w:lastRowFirstColumn="0" w:lastRowLastColumn="0"/>
            <w:tcW w:w="4788" w:type="dxa"/>
          </w:tcPr>
          <w:p w14:paraId="0A016D73" w14:textId="77777777" w:rsidR="00225739" w:rsidRPr="00F67D27" w:rsidRDefault="008C1238" w:rsidP="00225739">
            <w:pPr>
              <w:ind w:right="2"/>
              <w:jc w:val="center"/>
              <w:rPr>
                <w:sz w:val="28"/>
                <w:szCs w:val="28"/>
              </w:rPr>
            </w:pPr>
            <w:r>
              <w:rPr>
                <w:sz w:val="28"/>
                <w:szCs w:val="28"/>
              </w:rPr>
              <w:t>COB</w:t>
            </w:r>
          </w:p>
        </w:tc>
        <w:tc>
          <w:tcPr>
            <w:tcW w:w="4788" w:type="dxa"/>
          </w:tcPr>
          <w:p w14:paraId="73D087F3" w14:textId="77777777" w:rsidR="00225739" w:rsidRPr="00F67D27" w:rsidRDefault="00225739" w:rsidP="00225739">
            <w:pPr>
              <w:ind w:right="2"/>
              <w:jc w:val="center"/>
              <w:cnfStyle w:val="000000000000" w:firstRow="0" w:lastRow="0" w:firstColumn="0" w:lastColumn="0" w:oddVBand="0" w:evenVBand="0" w:oddHBand="0" w:evenHBand="0" w:firstRowFirstColumn="0" w:firstRowLastColumn="0" w:lastRowFirstColumn="0" w:lastRowLastColumn="0"/>
              <w:rPr>
                <w:b/>
                <w:sz w:val="28"/>
                <w:szCs w:val="28"/>
              </w:rPr>
            </w:pPr>
          </w:p>
        </w:tc>
      </w:tr>
      <w:tr w:rsidR="00225739" w14:paraId="170F2939"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D8CDD7E" w14:textId="77777777" w:rsidR="00225739" w:rsidRPr="00F67D27" w:rsidRDefault="008C1238" w:rsidP="00225739">
            <w:pPr>
              <w:ind w:right="2"/>
              <w:jc w:val="center"/>
              <w:rPr>
                <w:sz w:val="28"/>
                <w:szCs w:val="28"/>
              </w:rPr>
            </w:pPr>
            <w:r>
              <w:rPr>
                <w:sz w:val="28"/>
                <w:szCs w:val="28"/>
              </w:rPr>
              <w:t>LC</w:t>
            </w:r>
          </w:p>
        </w:tc>
        <w:tc>
          <w:tcPr>
            <w:tcW w:w="4788" w:type="dxa"/>
          </w:tcPr>
          <w:p w14:paraId="501A2BCD" w14:textId="77777777" w:rsidR="00225739" w:rsidRPr="00F67D27" w:rsidRDefault="008C1238" w:rsidP="00225739">
            <w:pPr>
              <w:ind w:right="2"/>
              <w:jc w:val="center"/>
              <w:cnfStyle w:val="000000100000" w:firstRow="0" w:lastRow="0" w:firstColumn="0" w:lastColumn="0" w:oddVBand="0" w:evenVBand="0" w:oddHBand="1" w:evenHBand="0" w:firstRowFirstColumn="0" w:firstRowLastColumn="0" w:lastRowFirstColumn="0" w:lastRowLastColumn="0"/>
              <w:rPr>
                <w:b/>
                <w:sz w:val="28"/>
                <w:szCs w:val="28"/>
              </w:rPr>
            </w:pPr>
            <w:r>
              <w:rPr>
                <w:b/>
                <w:sz w:val="28"/>
                <w:szCs w:val="28"/>
              </w:rPr>
              <w:t>Letter of Credit</w:t>
            </w:r>
          </w:p>
        </w:tc>
      </w:tr>
    </w:tbl>
    <w:p w14:paraId="3BAD29B4" w14:textId="77777777" w:rsidR="00276E9A" w:rsidRDefault="00276E9A" w:rsidP="00276E9A">
      <w:pPr>
        <w:pStyle w:val="Caption"/>
      </w:pPr>
      <w:bookmarkStart w:id="232" w:name="_Toc91271517"/>
    </w:p>
    <w:p w14:paraId="7D25A87E" w14:textId="77777777" w:rsidR="0032743A" w:rsidRPr="00F67D27" w:rsidRDefault="00225739" w:rsidP="00F67D27">
      <w:pPr>
        <w:pStyle w:val="Caption"/>
      </w:pPr>
      <w:r>
        <w:t xml:space="preserve">Table </w:t>
      </w:r>
      <w:r w:rsidR="00DF151C">
        <w:fldChar w:fldCharType="begin"/>
      </w:r>
      <w:r w:rsidR="004B43E5">
        <w:instrText xml:space="preserve"> SEQ Table \* ARABIC </w:instrText>
      </w:r>
      <w:r w:rsidR="00DF151C">
        <w:fldChar w:fldCharType="separate"/>
      </w:r>
      <w:r w:rsidR="004D4745">
        <w:rPr>
          <w:noProof/>
        </w:rPr>
        <w:t>2</w:t>
      </w:r>
      <w:r w:rsidR="00DF151C">
        <w:rPr>
          <w:noProof/>
        </w:rPr>
        <w:fldChar w:fldCharType="end"/>
      </w:r>
      <w:r>
        <w:t xml:space="preserve"> </w:t>
      </w:r>
      <w:bookmarkEnd w:id="232"/>
      <w:r w:rsidR="0011518C" w:rsidRPr="0011518C">
        <w:t>the qualities of MTB's finance are used to classify it.</w:t>
      </w:r>
    </w:p>
    <w:p w14:paraId="28BDDC44" w14:textId="77777777" w:rsidR="0032743A" w:rsidRDefault="0032743A" w:rsidP="00E15F37">
      <w:pPr>
        <w:ind w:left="371" w:right="2"/>
        <w:rPr>
          <w:b/>
          <w:szCs w:val="24"/>
        </w:rPr>
      </w:pPr>
    </w:p>
    <w:p w14:paraId="16B7E529" w14:textId="77777777" w:rsidR="00FF729B" w:rsidRPr="001B4F2A" w:rsidRDefault="0032743A" w:rsidP="00E15F37">
      <w:pPr>
        <w:ind w:left="371" w:right="2"/>
        <w:rPr>
          <w:szCs w:val="24"/>
        </w:rPr>
      </w:pPr>
      <w:r w:rsidRPr="00843A18">
        <w:rPr>
          <w:b/>
          <w:szCs w:val="24"/>
        </w:rPr>
        <w:t>3.</w:t>
      </w:r>
      <w:r>
        <w:rPr>
          <w:b/>
          <w:szCs w:val="24"/>
        </w:rPr>
        <w:t xml:space="preserve"> </w:t>
      </w:r>
      <w:r w:rsidR="008C1238" w:rsidRPr="008C1238">
        <w:rPr>
          <w:b/>
          <w:szCs w:val="24"/>
        </w:rPr>
        <w:t>Microfinance and short-term farming loans</w:t>
      </w:r>
    </w:p>
    <w:p w14:paraId="27DF222C" w14:textId="77777777" w:rsidR="000455F1" w:rsidRDefault="00907D09" w:rsidP="00E15F37">
      <w:pPr>
        <w:ind w:left="-5" w:right="2"/>
        <w:rPr>
          <w:szCs w:val="24"/>
        </w:rPr>
      </w:pPr>
      <w:r w:rsidRPr="00907D09">
        <w:rPr>
          <w:szCs w:val="24"/>
        </w:rPr>
        <w:t>Bangladesh Bank's agriculture lending section issues these short-term loans under the "annual loan program." Loans in the agriculture industry are limited to 12 months and fall under this category of short-term credit limits of BDT 24000 with a 12-month repayment period.</w:t>
      </w:r>
    </w:p>
    <w:p w14:paraId="362EC861" w14:textId="77777777" w:rsidR="0098434E" w:rsidRDefault="0098434E" w:rsidP="000455F1">
      <w:pPr>
        <w:ind w:left="-5" w:right="2"/>
        <w:rPr>
          <w:b/>
          <w:szCs w:val="24"/>
          <w:u w:val="single"/>
        </w:rPr>
      </w:pPr>
    </w:p>
    <w:p w14:paraId="3BC9F546" w14:textId="77777777" w:rsidR="000455F1" w:rsidRPr="000455F1" w:rsidRDefault="0032743A" w:rsidP="000455F1">
      <w:pPr>
        <w:ind w:left="-5" w:right="2"/>
        <w:rPr>
          <w:b/>
          <w:szCs w:val="24"/>
          <w:u w:val="single"/>
        </w:rPr>
      </w:pPr>
      <w:r>
        <w:rPr>
          <w:b/>
          <w:szCs w:val="24"/>
          <w:u w:val="single"/>
        </w:rPr>
        <w:lastRenderedPageBreak/>
        <w:t xml:space="preserve">Provisioning rate </w:t>
      </w:r>
    </w:p>
    <w:p w14:paraId="4DD35592" w14:textId="77777777" w:rsidR="00FF729B" w:rsidRDefault="00C266EB" w:rsidP="000455F1">
      <w:pPr>
        <w:ind w:left="-5" w:right="2"/>
        <w:rPr>
          <w:szCs w:val="24"/>
        </w:rPr>
      </w:pPr>
      <w:r w:rsidRPr="00C266EB">
        <w:rPr>
          <w:szCs w:val="24"/>
        </w:rPr>
        <w:t>Provision will be made against all types of loans, including short-term farming and micro finance loans, to use the next rates:</w:t>
      </w:r>
    </w:p>
    <w:tbl>
      <w:tblPr>
        <w:tblStyle w:val="LightList-Accent6"/>
        <w:tblW w:w="0" w:type="auto"/>
        <w:tblLook w:val="04A0" w:firstRow="1" w:lastRow="0" w:firstColumn="1" w:lastColumn="0" w:noHBand="0" w:noVBand="1"/>
      </w:tblPr>
      <w:tblGrid>
        <w:gridCol w:w="4788"/>
        <w:gridCol w:w="4788"/>
      </w:tblGrid>
      <w:tr w:rsidR="00C90802" w14:paraId="7E6795A5" w14:textId="77777777" w:rsidTr="00F67D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F86A565" w14:textId="77777777" w:rsidR="00C90802" w:rsidRDefault="00C90802" w:rsidP="00E15F37">
            <w:pPr>
              <w:ind w:right="2"/>
              <w:rPr>
                <w:szCs w:val="24"/>
              </w:rPr>
            </w:pPr>
            <w:r w:rsidRPr="00C90802">
              <w:rPr>
                <w:szCs w:val="24"/>
              </w:rPr>
              <w:t>Criteria for Classification</w:t>
            </w:r>
          </w:p>
        </w:tc>
        <w:tc>
          <w:tcPr>
            <w:tcW w:w="4788" w:type="dxa"/>
          </w:tcPr>
          <w:p w14:paraId="2B83E7FD" w14:textId="77777777" w:rsidR="00C90802" w:rsidRDefault="00C90802" w:rsidP="00E15F37">
            <w:pPr>
              <w:ind w:right="2"/>
              <w:cnfStyle w:val="100000000000" w:firstRow="1" w:lastRow="0" w:firstColumn="0" w:lastColumn="0" w:oddVBand="0" w:evenVBand="0" w:oddHBand="0" w:evenHBand="0" w:firstRowFirstColumn="0" w:firstRowLastColumn="0" w:lastRowFirstColumn="0" w:lastRowLastColumn="0"/>
              <w:rPr>
                <w:szCs w:val="24"/>
              </w:rPr>
            </w:pPr>
            <w:r w:rsidRPr="00C90802">
              <w:rPr>
                <w:szCs w:val="24"/>
              </w:rPr>
              <w:t>Provisioning Rate</w:t>
            </w:r>
          </w:p>
        </w:tc>
      </w:tr>
      <w:tr w:rsidR="00C90802" w14:paraId="061F914C"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6E4D8BE" w14:textId="77777777" w:rsidR="00C90802" w:rsidRDefault="00C90802" w:rsidP="00C90802">
            <w:pPr>
              <w:ind w:right="2"/>
              <w:rPr>
                <w:szCs w:val="24"/>
              </w:rPr>
            </w:pPr>
            <w:r w:rsidRPr="00C90802">
              <w:rPr>
                <w:szCs w:val="24"/>
              </w:rPr>
              <w:t xml:space="preserve">1. </w:t>
            </w:r>
            <w:r w:rsidR="00C266EB" w:rsidRPr="00C266EB">
              <w:rPr>
                <w:szCs w:val="24"/>
              </w:rPr>
              <w:t>There is a b</w:t>
            </w:r>
            <w:r w:rsidR="00C266EB">
              <w:rPr>
                <w:szCs w:val="24"/>
              </w:rPr>
              <w:t xml:space="preserve">road regulation on this </w:t>
            </w:r>
            <w:r w:rsidR="0011518C" w:rsidRPr="0011518C">
              <w:rPr>
                <w:szCs w:val="24"/>
              </w:rPr>
              <w:t xml:space="preserve">unclassified consumer financing, except from </w:t>
            </w:r>
            <w:r w:rsidR="00C266EB">
              <w:rPr>
                <w:szCs w:val="24"/>
              </w:rPr>
              <w:t>c</w:t>
            </w:r>
            <w:r w:rsidR="00C266EB" w:rsidRPr="00C266EB">
              <w:rPr>
                <w:szCs w:val="24"/>
              </w:rPr>
              <w:t>ommercial loans and home equity loans</w:t>
            </w:r>
          </w:p>
        </w:tc>
        <w:tc>
          <w:tcPr>
            <w:tcW w:w="4788" w:type="dxa"/>
          </w:tcPr>
          <w:p w14:paraId="745BF053" w14:textId="77777777" w:rsidR="00C90802" w:rsidRDefault="00C90802" w:rsidP="00E15F37">
            <w:pPr>
              <w:ind w:right="2"/>
              <w:cnfStyle w:val="000000100000" w:firstRow="0" w:lastRow="0" w:firstColumn="0" w:lastColumn="0" w:oddVBand="0" w:evenVBand="0" w:oddHBand="1" w:evenHBand="0" w:firstRowFirstColumn="0" w:firstRowLastColumn="0" w:lastRowFirstColumn="0" w:lastRowLastColumn="0"/>
              <w:rPr>
                <w:szCs w:val="24"/>
              </w:rPr>
            </w:pPr>
            <w:r w:rsidRPr="00C90802">
              <w:rPr>
                <w:szCs w:val="24"/>
              </w:rPr>
              <w:t>5%</w:t>
            </w:r>
          </w:p>
        </w:tc>
      </w:tr>
      <w:tr w:rsidR="00C90802" w14:paraId="5EB55067" w14:textId="77777777" w:rsidTr="00F67D27">
        <w:tc>
          <w:tcPr>
            <w:cnfStyle w:val="001000000000" w:firstRow="0" w:lastRow="0" w:firstColumn="1" w:lastColumn="0" w:oddVBand="0" w:evenVBand="0" w:oddHBand="0" w:evenHBand="0" w:firstRowFirstColumn="0" w:firstRowLastColumn="0" w:lastRowFirstColumn="0" w:lastRowLastColumn="0"/>
            <w:tcW w:w="4788" w:type="dxa"/>
          </w:tcPr>
          <w:p w14:paraId="0415CEE1" w14:textId="77777777" w:rsidR="00C90802" w:rsidRDefault="00C90802" w:rsidP="00E15F37">
            <w:pPr>
              <w:ind w:right="2"/>
              <w:rPr>
                <w:szCs w:val="24"/>
              </w:rPr>
            </w:pPr>
            <w:r w:rsidRPr="00C90802">
              <w:rPr>
                <w:szCs w:val="24"/>
              </w:rPr>
              <w:t xml:space="preserve">2. </w:t>
            </w:r>
            <w:r w:rsidR="0011518C" w:rsidRPr="0011518C">
              <w:rPr>
                <w:szCs w:val="24"/>
              </w:rPr>
              <w:t>A general provision covers unclassified small business finance.</w:t>
            </w:r>
          </w:p>
        </w:tc>
        <w:tc>
          <w:tcPr>
            <w:tcW w:w="4788" w:type="dxa"/>
          </w:tcPr>
          <w:p w14:paraId="53AE3F0A" w14:textId="77777777" w:rsidR="00C90802" w:rsidRDefault="00C90802" w:rsidP="00E15F37">
            <w:pPr>
              <w:ind w:right="2"/>
              <w:cnfStyle w:val="000000000000" w:firstRow="0" w:lastRow="0" w:firstColumn="0" w:lastColumn="0" w:oddVBand="0" w:evenVBand="0" w:oddHBand="0" w:evenHBand="0" w:firstRowFirstColumn="0" w:firstRowLastColumn="0" w:lastRowFirstColumn="0" w:lastRowLastColumn="0"/>
              <w:rPr>
                <w:szCs w:val="24"/>
              </w:rPr>
            </w:pPr>
            <w:r w:rsidRPr="00C90802">
              <w:rPr>
                <w:szCs w:val="24"/>
              </w:rPr>
              <w:t>2%</w:t>
            </w:r>
          </w:p>
        </w:tc>
      </w:tr>
      <w:tr w:rsidR="00C90802" w14:paraId="37FC47FA"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CDA5D3A" w14:textId="77777777" w:rsidR="00C90802" w:rsidRDefault="00C90802" w:rsidP="00E15F37">
            <w:pPr>
              <w:ind w:right="2"/>
              <w:rPr>
                <w:szCs w:val="24"/>
              </w:rPr>
            </w:pPr>
            <w:r w:rsidRPr="00C90802">
              <w:rPr>
                <w:szCs w:val="24"/>
              </w:rPr>
              <w:t xml:space="preserve">3. </w:t>
            </w:r>
            <w:r w:rsidR="0011518C" w:rsidRPr="0011518C">
              <w:rPr>
                <w:szCs w:val="24"/>
              </w:rPr>
              <w:t>Subprime loans and advances are specifically mentioned.</w:t>
            </w:r>
          </w:p>
        </w:tc>
        <w:tc>
          <w:tcPr>
            <w:tcW w:w="4788" w:type="dxa"/>
          </w:tcPr>
          <w:p w14:paraId="103763CC" w14:textId="77777777" w:rsidR="00C90802" w:rsidRDefault="00C90802" w:rsidP="00E15F37">
            <w:pPr>
              <w:ind w:right="2"/>
              <w:cnfStyle w:val="000000100000" w:firstRow="0" w:lastRow="0" w:firstColumn="0" w:lastColumn="0" w:oddVBand="0" w:evenVBand="0" w:oddHBand="1" w:evenHBand="0" w:firstRowFirstColumn="0" w:firstRowLastColumn="0" w:lastRowFirstColumn="0" w:lastRowLastColumn="0"/>
              <w:rPr>
                <w:szCs w:val="24"/>
              </w:rPr>
            </w:pPr>
            <w:r w:rsidRPr="00C90802">
              <w:rPr>
                <w:szCs w:val="24"/>
              </w:rPr>
              <w:t>20%</w:t>
            </w:r>
          </w:p>
        </w:tc>
      </w:tr>
      <w:tr w:rsidR="00C90802" w14:paraId="6A613959" w14:textId="77777777" w:rsidTr="00F67D27">
        <w:tc>
          <w:tcPr>
            <w:cnfStyle w:val="001000000000" w:firstRow="0" w:lastRow="0" w:firstColumn="1" w:lastColumn="0" w:oddVBand="0" w:evenVBand="0" w:oddHBand="0" w:evenHBand="0" w:firstRowFirstColumn="0" w:firstRowLastColumn="0" w:lastRowFirstColumn="0" w:lastRowLastColumn="0"/>
            <w:tcW w:w="4788" w:type="dxa"/>
          </w:tcPr>
          <w:p w14:paraId="64620481" w14:textId="77777777" w:rsidR="00C90802" w:rsidRDefault="00C90802" w:rsidP="0011518C">
            <w:pPr>
              <w:ind w:right="2"/>
              <w:rPr>
                <w:szCs w:val="24"/>
              </w:rPr>
            </w:pPr>
            <w:r w:rsidRPr="00C90802">
              <w:rPr>
                <w:szCs w:val="24"/>
              </w:rPr>
              <w:t xml:space="preserve">4. </w:t>
            </w:r>
            <w:r w:rsidR="0011518C" w:rsidRPr="0011518C">
              <w:rPr>
                <w:szCs w:val="24"/>
              </w:rPr>
              <w:t>A general provision applies to unclassified loans and advances.</w:t>
            </w:r>
          </w:p>
        </w:tc>
        <w:tc>
          <w:tcPr>
            <w:tcW w:w="4788" w:type="dxa"/>
          </w:tcPr>
          <w:p w14:paraId="1F53BC08" w14:textId="77777777" w:rsidR="00C90802" w:rsidRDefault="00C90802" w:rsidP="00E15F37">
            <w:pPr>
              <w:ind w:right="2"/>
              <w:cnfStyle w:val="000000000000" w:firstRow="0" w:lastRow="0" w:firstColumn="0" w:lastColumn="0" w:oddVBand="0" w:evenVBand="0" w:oddHBand="0" w:evenHBand="0" w:firstRowFirstColumn="0" w:firstRowLastColumn="0" w:lastRowFirstColumn="0" w:lastRowLastColumn="0"/>
              <w:rPr>
                <w:szCs w:val="24"/>
              </w:rPr>
            </w:pPr>
            <w:r w:rsidRPr="00C90802">
              <w:rPr>
                <w:szCs w:val="24"/>
              </w:rPr>
              <w:t>1%</w:t>
            </w:r>
          </w:p>
        </w:tc>
      </w:tr>
      <w:tr w:rsidR="00C90802" w14:paraId="2AEEEA60"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EE1FF3F" w14:textId="77777777" w:rsidR="00C90802" w:rsidRDefault="00C90802" w:rsidP="0011518C">
            <w:pPr>
              <w:ind w:right="2"/>
              <w:rPr>
                <w:szCs w:val="24"/>
              </w:rPr>
            </w:pPr>
            <w:r w:rsidRPr="00C90802">
              <w:rPr>
                <w:szCs w:val="24"/>
              </w:rPr>
              <w:t xml:space="preserve">5. </w:t>
            </w:r>
            <w:r w:rsidR="0011518C" w:rsidRPr="0011518C">
              <w:rPr>
                <w:szCs w:val="24"/>
              </w:rPr>
              <w:t>A general provision applies to unclassified loans for housing finance and professional loans.</w:t>
            </w:r>
          </w:p>
        </w:tc>
        <w:tc>
          <w:tcPr>
            <w:tcW w:w="4788" w:type="dxa"/>
          </w:tcPr>
          <w:p w14:paraId="2F09EDA7" w14:textId="77777777" w:rsidR="00C90802" w:rsidRDefault="00C90802" w:rsidP="00E15F37">
            <w:pPr>
              <w:ind w:right="2"/>
              <w:cnfStyle w:val="000000100000" w:firstRow="0" w:lastRow="0" w:firstColumn="0" w:lastColumn="0" w:oddVBand="0" w:evenVBand="0" w:oddHBand="1" w:evenHBand="0" w:firstRowFirstColumn="0" w:firstRowLastColumn="0" w:lastRowFirstColumn="0" w:lastRowLastColumn="0"/>
              <w:rPr>
                <w:szCs w:val="24"/>
              </w:rPr>
            </w:pPr>
            <w:r w:rsidRPr="00C90802">
              <w:rPr>
                <w:szCs w:val="24"/>
              </w:rPr>
              <w:t>2%</w:t>
            </w:r>
          </w:p>
        </w:tc>
      </w:tr>
      <w:tr w:rsidR="00C90802" w14:paraId="03B4622F" w14:textId="77777777" w:rsidTr="00F67D27">
        <w:tc>
          <w:tcPr>
            <w:cnfStyle w:val="001000000000" w:firstRow="0" w:lastRow="0" w:firstColumn="1" w:lastColumn="0" w:oddVBand="0" w:evenVBand="0" w:oddHBand="0" w:evenHBand="0" w:firstRowFirstColumn="0" w:firstRowLastColumn="0" w:lastRowFirstColumn="0" w:lastRowLastColumn="0"/>
            <w:tcW w:w="4788" w:type="dxa"/>
          </w:tcPr>
          <w:p w14:paraId="2AA21C06" w14:textId="77777777" w:rsidR="00C90802" w:rsidRDefault="00C90802" w:rsidP="0011518C">
            <w:pPr>
              <w:ind w:right="2"/>
              <w:rPr>
                <w:szCs w:val="24"/>
              </w:rPr>
            </w:pPr>
            <w:r w:rsidRPr="00C90802">
              <w:rPr>
                <w:szCs w:val="24"/>
              </w:rPr>
              <w:t xml:space="preserve">6. </w:t>
            </w:r>
            <w:r w:rsidR="0011518C" w:rsidRPr="0011518C">
              <w:rPr>
                <w:szCs w:val="24"/>
              </w:rPr>
              <w:t>Shady loans and advances are specifically addressed.</w:t>
            </w:r>
          </w:p>
        </w:tc>
        <w:tc>
          <w:tcPr>
            <w:tcW w:w="4788" w:type="dxa"/>
          </w:tcPr>
          <w:p w14:paraId="2819E008" w14:textId="77777777" w:rsidR="00C90802" w:rsidRDefault="00C90802" w:rsidP="00E15F37">
            <w:pPr>
              <w:ind w:right="2"/>
              <w:cnfStyle w:val="000000000000" w:firstRow="0" w:lastRow="0" w:firstColumn="0" w:lastColumn="0" w:oddVBand="0" w:evenVBand="0" w:oddHBand="0" w:evenHBand="0" w:firstRowFirstColumn="0" w:firstRowLastColumn="0" w:lastRowFirstColumn="0" w:lastRowLastColumn="0"/>
              <w:rPr>
                <w:szCs w:val="24"/>
              </w:rPr>
            </w:pPr>
            <w:r w:rsidRPr="00C90802">
              <w:rPr>
                <w:szCs w:val="24"/>
              </w:rPr>
              <w:t>50%</w:t>
            </w:r>
          </w:p>
        </w:tc>
      </w:tr>
      <w:tr w:rsidR="00C90802" w14:paraId="220D66BE"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A275F4B" w14:textId="77777777" w:rsidR="00C90802" w:rsidRDefault="00C90802" w:rsidP="00C266EB">
            <w:pPr>
              <w:ind w:right="2"/>
              <w:rPr>
                <w:szCs w:val="24"/>
              </w:rPr>
            </w:pPr>
            <w:r w:rsidRPr="00C90802">
              <w:rPr>
                <w:szCs w:val="24"/>
              </w:rPr>
              <w:t xml:space="preserve">7. </w:t>
            </w:r>
            <w:r w:rsidR="00C266EB" w:rsidRPr="00C266EB">
              <w:rPr>
                <w:szCs w:val="24"/>
              </w:rPr>
              <w:t>For bad/loss loans and advances, there is a unique provision.</w:t>
            </w:r>
          </w:p>
        </w:tc>
        <w:tc>
          <w:tcPr>
            <w:tcW w:w="4788" w:type="dxa"/>
          </w:tcPr>
          <w:p w14:paraId="137F9F42" w14:textId="77777777" w:rsidR="00C90802" w:rsidRDefault="00C90802" w:rsidP="00E15F37">
            <w:pPr>
              <w:ind w:right="2"/>
              <w:cnfStyle w:val="000000100000" w:firstRow="0" w:lastRow="0" w:firstColumn="0" w:lastColumn="0" w:oddVBand="0" w:evenVBand="0" w:oddHBand="1" w:evenHBand="0" w:firstRowFirstColumn="0" w:firstRowLastColumn="0" w:lastRowFirstColumn="0" w:lastRowLastColumn="0"/>
              <w:rPr>
                <w:szCs w:val="24"/>
              </w:rPr>
            </w:pPr>
            <w:r w:rsidRPr="00C90802">
              <w:rPr>
                <w:szCs w:val="24"/>
              </w:rPr>
              <w:t>100%</w:t>
            </w:r>
          </w:p>
        </w:tc>
      </w:tr>
    </w:tbl>
    <w:p w14:paraId="772B509A" w14:textId="77777777" w:rsidR="00276E9A" w:rsidRDefault="00276E9A" w:rsidP="00C90802">
      <w:pPr>
        <w:pStyle w:val="Caption"/>
      </w:pPr>
      <w:bookmarkStart w:id="233" w:name="_Toc91271518"/>
    </w:p>
    <w:p w14:paraId="53C00C05" w14:textId="77777777" w:rsidR="00605218" w:rsidRPr="00F67D27" w:rsidRDefault="00C90802" w:rsidP="00F67D27">
      <w:pPr>
        <w:pStyle w:val="Caption"/>
        <w:rPr>
          <w:szCs w:val="24"/>
        </w:rPr>
      </w:pPr>
      <w:r>
        <w:t xml:space="preserve">Table </w:t>
      </w:r>
      <w:r w:rsidR="00DF151C">
        <w:fldChar w:fldCharType="begin"/>
      </w:r>
      <w:r w:rsidR="004B43E5">
        <w:instrText xml:space="preserve"> SEQ Table \* ARABIC </w:instrText>
      </w:r>
      <w:r w:rsidR="00DF151C">
        <w:fldChar w:fldCharType="separate"/>
      </w:r>
      <w:r w:rsidR="004D4745">
        <w:rPr>
          <w:noProof/>
        </w:rPr>
        <w:t>3</w:t>
      </w:r>
      <w:r w:rsidR="00DF151C">
        <w:rPr>
          <w:noProof/>
        </w:rPr>
        <w:fldChar w:fldCharType="end"/>
      </w:r>
      <w:r>
        <w:t xml:space="preserve"> </w:t>
      </w:r>
      <w:r w:rsidR="000455F1">
        <w:t xml:space="preserve">Provisioning </w:t>
      </w:r>
      <w:r w:rsidR="000455F1">
        <w:rPr>
          <w:noProof/>
        </w:rPr>
        <w:t>rate</w:t>
      </w:r>
      <w:bookmarkEnd w:id="233"/>
    </w:p>
    <w:p w14:paraId="099A0133" w14:textId="77777777" w:rsidR="00605218" w:rsidRPr="001B4F2A" w:rsidRDefault="00605218" w:rsidP="00E15F37">
      <w:pPr>
        <w:ind w:left="-5"/>
        <w:jc w:val="left"/>
        <w:rPr>
          <w:rFonts w:eastAsia="Cambria"/>
          <w:b/>
          <w:color w:val="4F81BD"/>
          <w:szCs w:val="24"/>
        </w:rPr>
      </w:pPr>
    </w:p>
    <w:p w14:paraId="742CABC9" w14:textId="77777777" w:rsidR="00FF729B" w:rsidRPr="00F67D27" w:rsidRDefault="0011518C" w:rsidP="009B1C49">
      <w:pPr>
        <w:pStyle w:val="Heading3"/>
        <w:numPr>
          <w:ilvl w:val="2"/>
          <w:numId w:val="44"/>
        </w:numPr>
        <w:rPr>
          <w:color w:val="002060"/>
        </w:rPr>
      </w:pPr>
      <w:r w:rsidRPr="0011518C">
        <w:rPr>
          <w:color w:val="002060"/>
        </w:rPr>
        <w:t> </w:t>
      </w:r>
      <w:bookmarkStart w:id="234" w:name="_Toc101693038"/>
      <w:r w:rsidRPr="0011518C">
        <w:rPr>
          <w:color w:val="002060"/>
        </w:rPr>
        <w:t>Loan categories based on application:</w:t>
      </w:r>
      <w:bookmarkEnd w:id="234"/>
    </w:p>
    <w:p w14:paraId="70C728F1" w14:textId="77777777" w:rsidR="00F67D27" w:rsidRPr="00F67D27" w:rsidRDefault="00F67D27" w:rsidP="00F67D27">
      <w:pPr>
        <w:pStyle w:val="ListParagraph"/>
        <w:ind w:left="1075"/>
        <w:rPr>
          <w:lang w:bidi="ar-SA"/>
        </w:rPr>
      </w:pPr>
    </w:p>
    <w:p w14:paraId="237A872F" w14:textId="77777777" w:rsidR="00D24122" w:rsidRDefault="00C266EB" w:rsidP="00D24122">
      <w:pPr>
        <w:rPr>
          <w:lang w:bidi="ar-SA"/>
        </w:rPr>
      </w:pPr>
      <w:r w:rsidRPr="00C266EB">
        <w:rPr>
          <w:lang w:bidi="ar-SA"/>
        </w:rPr>
        <w:t>The following is a list of loan classes depending on the loan's purpose:</w:t>
      </w:r>
    </w:p>
    <w:p w14:paraId="2EA0E3A0" w14:textId="77777777" w:rsidR="00D24122" w:rsidRDefault="00D24122" w:rsidP="009B1C49">
      <w:pPr>
        <w:pStyle w:val="ListParagraph"/>
        <w:numPr>
          <w:ilvl w:val="0"/>
          <w:numId w:val="40"/>
        </w:numPr>
        <w:rPr>
          <w:lang w:bidi="ar-SA"/>
        </w:rPr>
      </w:pPr>
      <w:r>
        <w:rPr>
          <w:lang w:bidi="ar-SA"/>
        </w:rPr>
        <w:t>Corporate loan: A corporate loan is a loan that is given for business and trade purposes and exceeds 10000000 BDT in quantity.</w:t>
      </w:r>
    </w:p>
    <w:p w14:paraId="6D494AE3" w14:textId="77777777" w:rsidR="00D24122" w:rsidRDefault="00D24122" w:rsidP="009B1C49">
      <w:pPr>
        <w:pStyle w:val="ListParagraph"/>
        <w:numPr>
          <w:ilvl w:val="0"/>
          <w:numId w:val="40"/>
        </w:numPr>
        <w:rPr>
          <w:lang w:bidi="ar-SA"/>
        </w:rPr>
      </w:pPr>
      <w:r>
        <w:rPr>
          <w:lang w:bidi="ar-SA"/>
        </w:rPr>
        <w:lastRenderedPageBreak/>
        <w:t>Small and medium business (SME) loans:This loan is for commercial purposes only and does not exceed 10000000 BDT. Maintain these lent amounts as working capital for small and medium businesses.</w:t>
      </w:r>
    </w:p>
    <w:p w14:paraId="2FCAD788" w14:textId="77777777" w:rsidR="00D24122" w:rsidRPr="00D24122" w:rsidRDefault="00D24122" w:rsidP="009B1C49">
      <w:pPr>
        <w:pStyle w:val="ListParagraph"/>
        <w:numPr>
          <w:ilvl w:val="0"/>
          <w:numId w:val="40"/>
        </w:numPr>
        <w:rPr>
          <w:lang w:bidi="ar-SA"/>
        </w:rPr>
      </w:pPr>
      <w:r>
        <w:rPr>
          <w:lang w:bidi="ar-SA"/>
        </w:rPr>
        <w:t>Personal loan: It is primarily used for personal purposes, such as auto loans, personal loans, vacation loans, and home loans.</w:t>
      </w:r>
    </w:p>
    <w:p w14:paraId="13BB59FF" w14:textId="77777777" w:rsidR="00FF729B" w:rsidRPr="00843A18" w:rsidRDefault="00B75597" w:rsidP="00E15F37">
      <w:pPr>
        <w:ind w:left="-5" w:right="2"/>
        <w:rPr>
          <w:b/>
          <w:szCs w:val="24"/>
        </w:rPr>
      </w:pPr>
      <w:r>
        <w:rPr>
          <w:b/>
          <w:szCs w:val="24"/>
        </w:rPr>
        <w:t xml:space="preserve">Mode: </w:t>
      </w:r>
    </w:p>
    <w:p w14:paraId="15783A18" w14:textId="77777777" w:rsidR="00FF729B" w:rsidRPr="001B4F2A" w:rsidRDefault="00B75597" w:rsidP="009B1C49">
      <w:pPr>
        <w:numPr>
          <w:ilvl w:val="0"/>
          <w:numId w:val="4"/>
        </w:numPr>
        <w:ind w:right="2" w:hanging="420"/>
        <w:rPr>
          <w:szCs w:val="24"/>
        </w:rPr>
      </w:pPr>
      <w:r>
        <w:rPr>
          <w:szCs w:val="24"/>
        </w:rPr>
        <w:t xml:space="preserve"> 60000-110000 taka bdt is a loan disburse amount.</w:t>
      </w:r>
    </w:p>
    <w:p w14:paraId="405975DF" w14:textId="77777777" w:rsidR="00FF729B" w:rsidRPr="001B4F2A" w:rsidRDefault="00B75597" w:rsidP="009B1C49">
      <w:pPr>
        <w:numPr>
          <w:ilvl w:val="0"/>
          <w:numId w:val="4"/>
        </w:numPr>
        <w:ind w:right="2" w:hanging="420"/>
        <w:rPr>
          <w:szCs w:val="24"/>
        </w:rPr>
      </w:pPr>
      <w:r>
        <w:rPr>
          <w:szCs w:val="24"/>
        </w:rPr>
        <w:t>Flexible repayment option available from twelve to sixty months.</w:t>
      </w:r>
    </w:p>
    <w:p w14:paraId="430BCCF8" w14:textId="77777777" w:rsidR="00FF729B" w:rsidRPr="001B4F2A" w:rsidRDefault="001C6BC0" w:rsidP="009B1C49">
      <w:pPr>
        <w:numPr>
          <w:ilvl w:val="0"/>
          <w:numId w:val="4"/>
        </w:numPr>
        <w:ind w:right="2" w:hanging="420"/>
        <w:rPr>
          <w:szCs w:val="24"/>
        </w:rPr>
      </w:pPr>
      <w:r w:rsidRPr="001C6BC0">
        <w:rPr>
          <w:szCs w:val="24"/>
        </w:rPr>
        <w:t>There are no additional expenses.</w:t>
      </w:r>
    </w:p>
    <w:p w14:paraId="36C32195" w14:textId="77777777" w:rsidR="00FF729B" w:rsidRPr="001B4F2A" w:rsidRDefault="001C6BC0" w:rsidP="009B1C49">
      <w:pPr>
        <w:numPr>
          <w:ilvl w:val="0"/>
          <w:numId w:val="4"/>
        </w:numPr>
        <w:ind w:right="2" w:hanging="420"/>
        <w:rPr>
          <w:szCs w:val="24"/>
        </w:rPr>
      </w:pPr>
      <w:r w:rsidRPr="001C6BC0">
        <w:rPr>
          <w:szCs w:val="24"/>
        </w:rPr>
        <w:t>A rate of return that is extremely competitive.</w:t>
      </w:r>
    </w:p>
    <w:p w14:paraId="76EC22A6" w14:textId="77777777" w:rsidR="00FF729B" w:rsidRPr="001B4F2A" w:rsidRDefault="00FF729B" w:rsidP="00E15F37">
      <w:pPr>
        <w:ind w:left="751"/>
        <w:jc w:val="left"/>
        <w:rPr>
          <w:szCs w:val="24"/>
        </w:rPr>
      </w:pPr>
    </w:p>
    <w:p w14:paraId="5BFA2C1F" w14:textId="77777777" w:rsidR="00FF729B" w:rsidRPr="00843A18" w:rsidRDefault="00D24122" w:rsidP="00E15F37">
      <w:pPr>
        <w:ind w:left="-5" w:right="2"/>
        <w:rPr>
          <w:b/>
          <w:szCs w:val="24"/>
        </w:rPr>
      </w:pPr>
      <w:r>
        <w:rPr>
          <w:b/>
          <w:szCs w:val="24"/>
        </w:rPr>
        <w:t>Eligibility:</w:t>
      </w:r>
      <w:r w:rsidR="00902429" w:rsidRPr="00843A18">
        <w:rPr>
          <w:b/>
          <w:szCs w:val="24"/>
        </w:rPr>
        <w:t xml:space="preserve"> </w:t>
      </w:r>
    </w:p>
    <w:p w14:paraId="277B77CE" w14:textId="77777777" w:rsidR="00FF729B" w:rsidRPr="001B4F2A" w:rsidRDefault="0089147A" w:rsidP="00E15F37">
      <w:pPr>
        <w:ind w:left="-5" w:right="2"/>
        <w:rPr>
          <w:szCs w:val="24"/>
        </w:rPr>
      </w:pPr>
      <w:r>
        <w:rPr>
          <w:szCs w:val="24"/>
        </w:rPr>
        <w:t>For loan maturity eligibility minimum twenty one and maximum sixt</w:t>
      </w:r>
      <w:r w:rsidR="00E706ED">
        <w:rPr>
          <w:szCs w:val="24"/>
        </w:rPr>
        <w:t>y</w:t>
      </w:r>
      <w:r>
        <w:rPr>
          <w:szCs w:val="24"/>
        </w:rPr>
        <w:t xml:space="preserve"> age is required.</w:t>
      </w:r>
    </w:p>
    <w:p w14:paraId="46AFEBCF" w14:textId="77777777" w:rsidR="003E4FD1" w:rsidRPr="001B4F2A" w:rsidRDefault="003E4FD1" w:rsidP="002667BD">
      <w:pPr>
        <w:jc w:val="left"/>
        <w:rPr>
          <w:szCs w:val="24"/>
        </w:rPr>
      </w:pPr>
    </w:p>
    <w:p w14:paraId="65F63319" w14:textId="77777777" w:rsidR="00C478C8" w:rsidRDefault="00C478C8" w:rsidP="002667BD">
      <w:pPr>
        <w:ind w:left="-5" w:right="2"/>
        <w:rPr>
          <w:b/>
          <w:szCs w:val="24"/>
        </w:rPr>
      </w:pPr>
    </w:p>
    <w:p w14:paraId="31132A30" w14:textId="77777777" w:rsidR="00FF729B" w:rsidRPr="00843A18" w:rsidRDefault="00D16E64" w:rsidP="002667BD">
      <w:pPr>
        <w:ind w:left="-5" w:right="2"/>
        <w:rPr>
          <w:b/>
          <w:szCs w:val="24"/>
        </w:rPr>
      </w:pPr>
      <w:r>
        <w:rPr>
          <w:b/>
          <w:szCs w:val="24"/>
        </w:rPr>
        <w:t>Experience:</w:t>
      </w:r>
    </w:p>
    <w:p w14:paraId="474640B0" w14:textId="77777777" w:rsidR="00FF729B" w:rsidRPr="001B4F2A" w:rsidRDefault="00A45017" w:rsidP="009B1C49">
      <w:pPr>
        <w:numPr>
          <w:ilvl w:val="0"/>
          <w:numId w:val="4"/>
        </w:numPr>
        <w:ind w:right="2" w:hanging="420"/>
        <w:rPr>
          <w:szCs w:val="24"/>
        </w:rPr>
      </w:pPr>
      <w:r>
        <w:rPr>
          <w:szCs w:val="24"/>
        </w:rPr>
        <w:t>Salaried person must be obtaining a permanent employee status working as one year six months.</w:t>
      </w:r>
    </w:p>
    <w:p w14:paraId="6D2C8430" w14:textId="77777777" w:rsidR="00FF729B" w:rsidRPr="001C6BC0" w:rsidRDefault="00A45017" w:rsidP="001C6BC0">
      <w:pPr>
        <w:numPr>
          <w:ilvl w:val="0"/>
          <w:numId w:val="4"/>
        </w:numPr>
        <w:ind w:right="2" w:hanging="420"/>
        <w:rPr>
          <w:szCs w:val="24"/>
        </w:rPr>
      </w:pPr>
      <w:r>
        <w:rPr>
          <w:szCs w:val="24"/>
        </w:rPr>
        <w:t>Self-employed person must be practiced at least one year in their profession.</w:t>
      </w:r>
    </w:p>
    <w:p w14:paraId="5FD826FD" w14:textId="77777777" w:rsidR="00FF729B" w:rsidRPr="001B4F2A" w:rsidRDefault="00A45017" w:rsidP="009B1C49">
      <w:pPr>
        <w:numPr>
          <w:ilvl w:val="0"/>
          <w:numId w:val="4"/>
        </w:numPr>
        <w:ind w:right="2" w:hanging="420"/>
        <w:rPr>
          <w:szCs w:val="24"/>
        </w:rPr>
      </w:pPr>
      <w:r>
        <w:rPr>
          <w:szCs w:val="24"/>
        </w:rPr>
        <w:t>35000 taka for self- employed.</w:t>
      </w:r>
      <w:r w:rsidR="00902429" w:rsidRPr="001B4F2A">
        <w:rPr>
          <w:szCs w:val="24"/>
        </w:rPr>
        <w:t xml:space="preserve">  </w:t>
      </w:r>
    </w:p>
    <w:p w14:paraId="025C9400" w14:textId="77777777" w:rsidR="00FF729B" w:rsidRPr="001B4F2A" w:rsidRDefault="00A45017" w:rsidP="009B1C49">
      <w:pPr>
        <w:numPr>
          <w:ilvl w:val="0"/>
          <w:numId w:val="4"/>
        </w:numPr>
        <w:ind w:right="2" w:hanging="420"/>
        <w:rPr>
          <w:szCs w:val="24"/>
        </w:rPr>
      </w:pPr>
      <w:r>
        <w:rPr>
          <w:szCs w:val="24"/>
        </w:rPr>
        <w:t>55000 taka for the businessman.</w:t>
      </w:r>
    </w:p>
    <w:p w14:paraId="34A6808B" w14:textId="77777777" w:rsidR="003A25B3" w:rsidRDefault="00A45017" w:rsidP="003A25B3">
      <w:pPr>
        <w:numPr>
          <w:ilvl w:val="0"/>
          <w:numId w:val="4"/>
        </w:numPr>
        <w:ind w:right="2" w:hanging="420"/>
        <w:rPr>
          <w:szCs w:val="24"/>
        </w:rPr>
      </w:pPr>
      <w:r>
        <w:rPr>
          <w:szCs w:val="24"/>
        </w:rPr>
        <w:t>45000 taka for the land –lord.</w:t>
      </w:r>
      <w:r w:rsidR="00902429" w:rsidRPr="001B4F2A">
        <w:rPr>
          <w:szCs w:val="24"/>
        </w:rPr>
        <w:t xml:space="preserve"> </w:t>
      </w:r>
    </w:p>
    <w:p w14:paraId="729E2558" w14:textId="77777777" w:rsidR="00FF729B" w:rsidRPr="003A25B3" w:rsidRDefault="003A25B3" w:rsidP="003A25B3">
      <w:pPr>
        <w:numPr>
          <w:ilvl w:val="0"/>
          <w:numId w:val="4"/>
        </w:numPr>
        <w:ind w:right="2" w:hanging="420"/>
        <w:rPr>
          <w:szCs w:val="24"/>
        </w:rPr>
      </w:pPr>
      <w:r w:rsidRPr="003A25B3">
        <w:rPr>
          <w:szCs w:val="24"/>
        </w:rPr>
        <w:t>For using another bank's EMI-based loan balance transfer service.</w:t>
      </w:r>
      <w:r w:rsidR="00902429" w:rsidRPr="001B4F2A">
        <w:rPr>
          <w:szCs w:val="24"/>
        </w:rPr>
        <w:t xml:space="preserve"> </w:t>
      </w:r>
    </w:p>
    <w:p w14:paraId="380B9170" w14:textId="77777777" w:rsidR="002667BD" w:rsidRDefault="002667BD" w:rsidP="00E15F37">
      <w:pPr>
        <w:ind w:left="-5" w:right="2"/>
        <w:rPr>
          <w:szCs w:val="24"/>
        </w:rPr>
      </w:pPr>
    </w:p>
    <w:p w14:paraId="2ED741E4" w14:textId="77777777" w:rsidR="00FF729B" w:rsidRPr="0072519F" w:rsidRDefault="00902429" w:rsidP="0072519F">
      <w:pPr>
        <w:ind w:left="-5" w:right="2"/>
        <w:rPr>
          <w:b/>
          <w:szCs w:val="24"/>
        </w:rPr>
      </w:pPr>
      <w:r w:rsidRPr="0072519F">
        <w:rPr>
          <w:szCs w:val="24"/>
        </w:rPr>
        <w:t xml:space="preserve"> </w:t>
      </w:r>
    </w:p>
    <w:p w14:paraId="13079741" w14:textId="77777777" w:rsidR="00FF729B" w:rsidRPr="001B4F2A" w:rsidRDefault="00902429" w:rsidP="00E15F37">
      <w:pPr>
        <w:jc w:val="left"/>
        <w:rPr>
          <w:szCs w:val="24"/>
        </w:rPr>
      </w:pPr>
      <w:r w:rsidRPr="001B4F2A">
        <w:rPr>
          <w:szCs w:val="24"/>
        </w:rPr>
        <w:t xml:space="preserve"> </w:t>
      </w:r>
    </w:p>
    <w:p w14:paraId="254260C5" w14:textId="77777777" w:rsidR="00FF729B" w:rsidRPr="001B4F2A" w:rsidRDefault="003A25B3" w:rsidP="00E15F37">
      <w:pPr>
        <w:ind w:left="-5" w:right="2"/>
        <w:rPr>
          <w:szCs w:val="24"/>
        </w:rPr>
      </w:pPr>
      <w:r>
        <w:rPr>
          <w:b/>
          <w:szCs w:val="24"/>
        </w:rPr>
        <w:t>Takeover plan benefits:</w:t>
      </w:r>
    </w:p>
    <w:p w14:paraId="7E873C54" w14:textId="77777777" w:rsidR="00FF729B" w:rsidRPr="001B4F2A" w:rsidRDefault="0072519F" w:rsidP="009B1C49">
      <w:pPr>
        <w:numPr>
          <w:ilvl w:val="0"/>
          <w:numId w:val="5"/>
        </w:numPr>
        <w:ind w:right="2" w:hanging="360"/>
        <w:rPr>
          <w:szCs w:val="24"/>
        </w:rPr>
      </w:pPr>
      <w:r>
        <w:rPr>
          <w:szCs w:val="24"/>
        </w:rPr>
        <w:t>No additional fee.</w:t>
      </w:r>
    </w:p>
    <w:p w14:paraId="25226FC2" w14:textId="77777777" w:rsidR="00FF729B" w:rsidRPr="001B4F2A" w:rsidRDefault="0072519F" w:rsidP="009B1C49">
      <w:pPr>
        <w:numPr>
          <w:ilvl w:val="0"/>
          <w:numId w:val="5"/>
        </w:numPr>
        <w:ind w:right="2" w:hanging="360"/>
        <w:rPr>
          <w:szCs w:val="24"/>
        </w:rPr>
      </w:pPr>
      <w:r>
        <w:rPr>
          <w:szCs w:val="24"/>
        </w:rPr>
        <w:t>1% of ongoing rate.</w:t>
      </w:r>
    </w:p>
    <w:p w14:paraId="35262817" w14:textId="77777777" w:rsidR="00FF729B" w:rsidRPr="001B4F2A" w:rsidRDefault="0072519F" w:rsidP="009B1C49">
      <w:pPr>
        <w:numPr>
          <w:ilvl w:val="0"/>
          <w:numId w:val="5"/>
        </w:numPr>
        <w:ind w:right="2" w:hanging="360"/>
        <w:rPr>
          <w:szCs w:val="24"/>
        </w:rPr>
      </w:pPr>
      <w:r w:rsidRPr="0072519F">
        <w:rPr>
          <w:szCs w:val="24"/>
        </w:rPr>
        <w:t>If the credit distribution sum is greater than the acquisition loan amount, it must be approved.</w:t>
      </w:r>
    </w:p>
    <w:p w14:paraId="13DCC031" w14:textId="77777777" w:rsidR="00FF729B" w:rsidRPr="001B4F2A" w:rsidRDefault="00902429" w:rsidP="00E15F37">
      <w:pPr>
        <w:ind w:left="361"/>
        <w:jc w:val="left"/>
        <w:rPr>
          <w:szCs w:val="24"/>
        </w:rPr>
      </w:pPr>
      <w:r w:rsidRPr="001B4F2A">
        <w:rPr>
          <w:szCs w:val="24"/>
        </w:rPr>
        <w:t xml:space="preserve"> </w:t>
      </w:r>
    </w:p>
    <w:p w14:paraId="16C5D65E" w14:textId="77777777" w:rsidR="00FF729B" w:rsidRPr="00803115" w:rsidRDefault="0072519F" w:rsidP="009B1C49">
      <w:pPr>
        <w:numPr>
          <w:ilvl w:val="0"/>
          <w:numId w:val="5"/>
        </w:numPr>
        <w:ind w:right="2" w:hanging="360"/>
        <w:rPr>
          <w:szCs w:val="24"/>
        </w:rPr>
      </w:pPr>
      <w:r>
        <w:rPr>
          <w:b/>
          <w:szCs w:val="24"/>
        </w:rPr>
        <w:lastRenderedPageBreak/>
        <w:t>Auto-Loan</w:t>
      </w:r>
      <w:r w:rsidR="00803115">
        <w:rPr>
          <w:b/>
          <w:szCs w:val="24"/>
        </w:rPr>
        <w:t xml:space="preserve"> of MTB:</w:t>
      </w:r>
    </w:p>
    <w:p w14:paraId="3EBDA153" w14:textId="77777777" w:rsidR="0072519F" w:rsidRDefault="00803115" w:rsidP="00803115">
      <w:pPr>
        <w:ind w:right="2"/>
        <w:rPr>
          <w:szCs w:val="24"/>
        </w:rPr>
      </w:pPr>
      <w:r w:rsidRPr="00803115">
        <w:rPr>
          <w:szCs w:val="24"/>
        </w:rPr>
        <w:t xml:space="preserve">Customers are pleasantly pleased by MTB's profitable interest rate. Auto loans from MTB are developed with </w:t>
      </w:r>
      <w:r w:rsidR="0072519F">
        <w:rPr>
          <w:szCs w:val="24"/>
        </w:rPr>
        <w:t xml:space="preserve">the highest speed and skill. </w:t>
      </w:r>
    </w:p>
    <w:p w14:paraId="0BE2CA71" w14:textId="77777777" w:rsidR="00803115" w:rsidRPr="001B4F2A" w:rsidRDefault="0072519F" w:rsidP="00803115">
      <w:pPr>
        <w:ind w:right="2"/>
        <w:rPr>
          <w:szCs w:val="24"/>
        </w:rPr>
      </w:pPr>
      <w:r>
        <w:rPr>
          <w:szCs w:val="24"/>
        </w:rPr>
        <w:t>Requirements:</w:t>
      </w:r>
    </w:p>
    <w:p w14:paraId="167D0A00" w14:textId="77777777" w:rsidR="00FF729B" w:rsidRPr="001B4F2A" w:rsidRDefault="00803115" w:rsidP="009B1C49">
      <w:pPr>
        <w:numPr>
          <w:ilvl w:val="0"/>
          <w:numId w:val="4"/>
        </w:numPr>
        <w:ind w:right="2" w:hanging="420"/>
        <w:rPr>
          <w:szCs w:val="24"/>
        </w:rPr>
      </w:pPr>
      <w:r>
        <w:rPr>
          <w:szCs w:val="24"/>
        </w:rPr>
        <w:t>300000 taka to 2000000 taka is a loan disburse amount.</w:t>
      </w:r>
    </w:p>
    <w:p w14:paraId="55F55746" w14:textId="77777777" w:rsidR="00803115" w:rsidRPr="0072519F" w:rsidRDefault="00803115" w:rsidP="0072519F">
      <w:pPr>
        <w:numPr>
          <w:ilvl w:val="0"/>
          <w:numId w:val="4"/>
        </w:numPr>
        <w:ind w:right="2" w:hanging="420"/>
        <w:rPr>
          <w:szCs w:val="24"/>
        </w:rPr>
      </w:pPr>
      <w:r>
        <w:rPr>
          <w:szCs w:val="24"/>
        </w:rPr>
        <w:t xml:space="preserve"> Flexible repayment time is twelve to sixty months.</w:t>
      </w:r>
      <w:r w:rsidR="00902429" w:rsidRPr="0072519F">
        <w:rPr>
          <w:szCs w:val="24"/>
        </w:rPr>
        <w:t xml:space="preserve"> </w:t>
      </w:r>
    </w:p>
    <w:p w14:paraId="4021F7E3" w14:textId="77777777" w:rsidR="00FF729B" w:rsidRDefault="00803115" w:rsidP="009B1C49">
      <w:pPr>
        <w:numPr>
          <w:ilvl w:val="0"/>
          <w:numId w:val="4"/>
        </w:numPr>
        <w:ind w:right="2" w:hanging="420"/>
        <w:rPr>
          <w:szCs w:val="24"/>
        </w:rPr>
      </w:pPr>
      <w:r w:rsidRPr="00803115">
        <w:rPr>
          <w:szCs w:val="24"/>
        </w:rPr>
        <w:t>Documentation and processing are simple.</w:t>
      </w:r>
    </w:p>
    <w:p w14:paraId="722FA909" w14:textId="77777777" w:rsidR="00803115" w:rsidRPr="001B4F2A" w:rsidRDefault="00803115" w:rsidP="009B1C49">
      <w:pPr>
        <w:numPr>
          <w:ilvl w:val="0"/>
          <w:numId w:val="4"/>
        </w:numPr>
        <w:ind w:right="2" w:hanging="420"/>
        <w:rPr>
          <w:szCs w:val="24"/>
        </w:rPr>
      </w:pPr>
      <w:r w:rsidRPr="00803115">
        <w:rPr>
          <w:szCs w:val="24"/>
        </w:rPr>
        <w:t>There are options for early settlement.</w:t>
      </w:r>
    </w:p>
    <w:p w14:paraId="2974BBDA" w14:textId="77777777" w:rsidR="002667BD" w:rsidRDefault="002667BD" w:rsidP="00E15F37">
      <w:pPr>
        <w:ind w:left="-5" w:right="2"/>
        <w:rPr>
          <w:szCs w:val="24"/>
        </w:rPr>
      </w:pPr>
    </w:p>
    <w:p w14:paraId="7E575E27" w14:textId="77777777" w:rsidR="00FF729B" w:rsidRPr="00843A18" w:rsidRDefault="008F03F9" w:rsidP="00E15F37">
      <w:pPr>
        <w:ind w:left="-5" w:right="2"/>
        <w:rPr>
          <w:b/>
          <w:szCs w:val="24"/>
        </w:rPr>
      </w:pPr>
      <w:r>
        <w:rPr>
          <w:b/>
          <w:szCs w:val="24"/>
        </w:rPr>
        <w:t>Eligibility:</w:t>
      </w:r>
    </w:p>
    <w:p w14:paraId="78C3F4B4" w14:textId="77777777" w:rsidR="00FF729B" w:rsidRPr="001B4F2A" w:rsidRDefault="000D787E" w:rsidP="009B1C49">
      <w:pPr>
        <w:numPr>
          <w:ilvl w:val="0"/>
          <w:numId w:val="4"/>
        </w:numPr>
        <w:ind w:right="2" w:hanging="420"/>
        <w:rPr>
          <w:szCs w:val="24"/>
        </w:rPr>
      </w:pPr>
      <w:r w:rsidRPr="000D787E">
        <w:rPr>
          <w:szCs w:val="24"/>
        </w:rPr>
        <w:t>A minimum of twenty-one years and a maximum of sixty years are required for loan maturity.</w:t>
      </w:r>
      <w:r w:rsidR="00902429" w:rsidRPr="001B4F2A">
        <w:rPr>
          <w:szCs w:val="24"/>
        </w:rPr>
        <w:t xml:space="preserve"> </w:t>
      </w:r>
    </w:p>
    <w:p w14:paraId="108F8505" w14:textId="77777777" w:rsidR="00FF729B" w:rsidRPr="001B4F2A" w:rsidRDefault="008F03F9" w:rsidP="009B1C49">
      <w:pPr>
        <w:numPr>
          <w:ilvl w:val="0"/>
          <w:numId w:val="4"/>
        </w:numPr>
        <w:ind w:right="2" w:hanging="420"/>
        <w:rPr>
          <w:szCs w:val="24"/>
        </w:rPr>
      </w:pPr>
      <w:r>
        <w:rPr>
          <w:szCs w:val="24"/>
        </w:rPr>
        <w:t>Total in two years of salaried executive experience required.</w:t>
      </w:r>
    </w:p>
    <w:p w14:paraId="6CEECC62" w14:textId="77777777" w:rsidR="00FF729B" w:rsidRPr="001B4F2A" w:rsidRDefault="008F03F9" w:rsidP="009B1C49">
      <w:pPr>
        <w:numPr>
          <w:ilvl w:val="0"/>
          <w:numId w:val="4"/>
        </w:numPr>
        <w:ind w:right="2" w:hanging="420"/>
        <w:rPr>
          <w:szCs w:val="24"/>
        </w:rPr>
      </w:pPr>
      <w:r>
        <w:rPr>
          <w:szCs w:val="24"/>
        </w:rPr>
        <w:t>Two years of business man or self-employed.</w:t>
      </w:r>
      <w:r w:rsidR="00902429" w:rsidRPr="001B4F2A">
        <w:rPr>
          <w:szCs w:val="24"/>
        </w:rPr>
        <w:t xml:space="preserve"> </w:t>
      </w:r>
    </w:p>
    <w:p w14:paraId="2023B4F4" w14:textId="77777777" w:rsidR="00FF729B" w:rsidRPr="001B4F2A" w:rsidRDefault="008F03F9" w:rsidP="009B1C49">
      <w:pPr>
        <w:numPr>
          <w:ilvl w:val="0"/>
          <w:numId w:val="4"/>
        </w:numPr>
        <w:ind w:right="2" w:hanging="420"/>
        <w:rPr>
          <w:szCs w:val="24"/>
        </w:rPr>
      </w:pPr>
      <w:r>
        <w:rPr>
          <w:szCs w:val="24"/>
        </w:rPr>
        <w:t xml:space="preserve">Thirty thousand taka minimum required. </w:t>
      </w:r>
    </w:p>
    <w:p w14:paraId="14E1B71B" w14:textId="77777777" w:rsidR="00FF729B" w:rsidRDefault="00902429" w:rsidP="00E15F37">
      <w:pPr>
        <w:jc w:val="left"/>
        <w:rPr>
          <w:szCs w:val="24"/>
        </w:rPr>
      </w:pPr>
      <w:r w:rsidRPr="001B4F2A">
        <w:rPr>
          <w:szCs w:val="24"/>
        </w:rPr>
        <w:t xml:space="preserve"> </w:t>
      </w:r>
    </w:p>
    <w:p w14:paraId="323A3EB5" w14:textId="77777777" w:rsidR="00605218" w:rsidRPr="001B4F2A" w:rsidRDefault="00605218" w:rsidP="00E15F37">
      <w:pPr>
        <w:jc w:val="left"/>
        <w:rPr>
          <w:szCs w:val="24"/>
        </w:rPr>
      </w:pPr>
    </w:p>
    <w:p w14:paraId="7F846C8F" w14:textId="77777777" w:rsidR="00FF729B" w:rsidRPr="00843A18" w:rsidRDefault="00902429" w:rsidP="00E15F37">
      <w:pPr>
        <w:ind w:left="371" w:right="2"/>
        <w:rPr>
          <w:b/>
          <w:szCs w:val="24"/>
        </w:rPr>
      </w:pPr>
      <w:r w:rsidRPr="00843A18">
        <w:rPr>
          <w:b/>
          <w:szCs w:val="24"/>
        </w:rPr>
        <w:t>5.</w:t>
      </w:r>
      <w:r w:rsidRPr="00843A18">
        <w:rPr>
          <w:rFonts w:eastAsia="Arial"/>
          <w:b/>
          <w:szCs w:val="24"/>
        </w:rPr>
        <w:t xml:space="preserve"> </w:t>
      </w:r>
      <w:r w:rsidR="008F03F9">
        <w:rPr>
          <w:b/>
          <w:szCs w:val="24"/>
        </w:rPr>
        <w:t>MTB home loan:</w:t>
      </w:r>
      <w:r w:rsidRPr="00843A18">
        <w:rPr>
          <w:b/>
          <w:szCs w:val="24"/>
        </w:rPr>
        <w:t xml:space="preserve"> </w:t>
      </w:r>
    </w:p>
    <w:p w14:paraId="16459CBE" w14:textId="77777777" w:rsidR="002667BD" w:rsidRDefault="008F03F9" w:rsidP="002667BD">
      <w:pPr>
        <w:ind w:left="-5" w:right="2"/>
        <w:rPr>
          <w:szCs w:val="24"/>
        </w:rPr>
      </w:pPr>
      <w:r w:rsidRPr="008F03F9">
        <w:rPr>
          <w:szCs w:val="24"/>
        </w:rPr>
        <w:t>Planning to own a home, whether it's a new house or an apartment, is one of life's most satisfying undertakings. MTB developed a wide range of home loan alternatives based on the individual needs of each customer. To fulfill all of your house finance requirements</w:t>
      </w:r>
      <w:r w:rsidR="000D787E">
        <w:rPr>
          <w:szCs w:val="24"/>
        </w:rPr>
        <w:t xml:space="preserve">. </w:t>
      </w:r>
      <w:r w:rsidR="000D787E" w:rsidRPr="000D787E">
        <w:rPr>
          <w:szCs w:val="24"/>
        </w:rPr>
        <w:t>NTB has a committed staff of professionals working for them, as well as a complete loan package. Clients who apply for an MTB home loan are able to realize their aspirations.</w:t>
      </w:r>
    </w:p>
    <w:p w14:paraId="079AE2FE" w14:textId="77777777" w:rsidR="00FF729B" w:rsidRPr="00843A18" w:rsidRDefault="008F03F9" w:rsidP="00E15F37">
      <w:pPr>
        <w:ind w:left="401" w:right="2"/>
        <w:rPr>
          <w:b/>
          <w:szCs w:val="24"/>
        </w:rPr>
      </w:pPr>
      <w:r>
        <w:rPr>
          <w:b/>
          <w:szCs w:val="24"/>
        </w:rPr>
        <w:t xml:space="preserve">Features: </w:t>
      </w:r>
      <w:r w:rsidR="00902429" w:rsidRPr="00843A18">
        <w:rPr>
          <w:b/>
          <w:szCs w:val="24"/>
        </w:rPr>
        <w:t xml:space="preserve"> </w:t>
      </w:r>
    </w:p>
    <w:p w14:paraId="5C02E611" w14:textId="77777777" w:rsidR="00FF729B" w:rsidRPr="001B4F2A" w:rsidRDefault="0072519F" w:rsidP="009B1C49">
      <w:pPr>
        <w:numPr>
          <w:ilvl w:val="0"/>
          <w:numId w:val="4"/>
        </w:numPr>
        <w:ind w:right="2" w:hanging="420"/>
        <w:rPr>
          <w:szCs w:val="24"/>
        </w:rPr>
      </w:pPr>
      <w:r w:rsidRPr="0072519F">
        <w:rPr>
          <w:szCs w:val="24"/>
        </w:rPr>
        <w:t>MTB provides financing for the purchase of a domestic flat or property.</w:t>
      </w:r>
    </w:p>
    <w:p w14:paraId="7640F210" w14:textId="77777777" w:rsidR="00FF729B" w:rsidRPr="001B4F2A" w:rsidRDefault="004B5920" w:rsidP="009B1C49">
      <w:pPr>
        <w:numPr>
          <w:ilvl w:val="0"/>
          <w:numId w:val="4"/>
        </w:numPr>
        <w:ind w:right="2" w:hanging="420"/>
        <w:rPr>
          <w:szCs w:val="24"/>
        </w:rPr>
      </w:pPr>
      <w:r w:rsidRPr="004B5920">
        <w:rPr>
          <w:szCs w:val="24"/>
        </w:rPr>
        <w:t>MTB provides loans ranging from 600,000 BDT to 11,000,000 BDT.</w:t>
      </w:r>
    </w:p>
    <w:p w14:paraId="3493527D" w14:textId="77777777" w:rsidR="004B5920" w:rsidRDefault="004B5920" w:rsidP="009B1C49">
      <w:pPr>
        <w:numPr>
          <w:ilvl w:val="0"/>
          <w:numId w:val="4"/>
        </w:numPr>
        <w:ind w:right="2" w:hanging="420"/>
        <w:rPr>
          <w:szCs w:val="24"/>
        </w:rPr>
      </w:pPr>
      <w:r w:rsidRPr="004B5920">
        <w:rPr>
          <w:szCs w:val="24"/>
        </w:rPr>
        <w:t>MTB Tenor loans are offered in terms ranging from four to twenty-four years.</w:t>
      </w:r>
    </w:p>
    <w:p w14:paraId="12D056DC" w14:textId="77777777" w:rsidR="00FF729B" w:rsidRPr="004B5920" w:rsidRDefault="004B5920" w:rsidP="004B5920">
      <w:pPr>
        <w:numPr>
          <w:ilvl w:val="0"/>
          <w:numId w:val="4"/>
        </w:numPr>
        <w:ind w:right="2" w:hanging="420"/>
        <w:rPr>
          <w:szCs w:val="24"/>
        </w:rPr>
      </w:pPr>
      <w:r w:rsidRPr="004B5920">
        <w:rPr>
          <w:szCs w:val="24"/>
        </w:rPr>
        <w:t>MTB lends up to 85% of the purchase price of the property.</w:t>
      </w:r>
    </w:p>
    <w:p w14:paraId="5DA0FA68" w14:textId="77777777" w:rsidR="00FF729B" w:rsidRPr="004B5920" w:rsidRDefault="004B5920" w:rsidP="004B5920">
      <w:pPr>
        <w:numPr>
          <w:ilvl w:val="0"/>
          <w:numId w:val="4"/>
        </w:numPr>
        <w:ind w:right="2" w:hanging="420"/>
        <w:rPr>
          <w:szCs w:val="24"/>
        </w:rPr>
      </w:pPr>
      <w:r>
        <w:rPr>
          <w:szCs w:val="24"/>
        </w:rPr>
        <w:t xml:space="preserve">The interest rates are </w:t>
      </w:r>
      <w:r w:rsidR="000D787E">
        <w:rPr>
          <w:szCs w:val="24"/>
        </w:rPr>
        <w:t>really low.</w:t>
      </w:r>
    </w:p>
    <w:p w14:paraId="03B34260" w14:textId="77777777" w:rsidR="004B5920" w:rsidRDefault="004B5920" w:rsidP="009B1C49">
      <w:pPr>
        <w:numPr>
          <w:ilvl w:val="0"/>
          <w:numId w:val="4"/>
        </w:numPr>
        <w:ind w:right="2" w:hanging="420"/>
        <w:rPr>
          <w:szCs w:val="24"/>
        </w:rPr>
      </w:pPr>
      <w:r w:rsidRPr="004B5920">
        <w:rPr>
          <w:szCs w:val="24"/>
        </w:rPr>
        <w:t>MTB offers a financing for buildings that are still being built.</w:t>
      </w:r>
    </w:p>
    <w:p w14:paraId="0F060125" w14:textId="77777777" w:rsidR="00FF729B" w:rsidRPr="001B4F2A" w:rsidRDefault="007D00FF" w:rsidP="009B1C49">
      <w:pPr>
        <w:numPr>
          <w:ilvl w:val="0"/>
          <w:numId w:val="4"/>
        </w:numPr>
        <w:ind w:right="2" w:hanging="420"/>
        <w:rPr>
          <w:szCs w:val="24"/>
        </w:rPr>
      </w:pPr>
      <w:r>
        <w:rPr>
          <w:szCs w:val="24"/>
        </w:rPr>
        <w:t>In MTB there is availability of partial early settlement option.</w:t>
      </w:r>
      <w:r w:rsidR="00902429" w:rsidRPr="001B4F2A">
        <w:rPr>
          <w:szCs w:val="24"/>
        </w:rPr>
        <w:t xml:space="preserve">  </w:t>
      </w:r>
    </w:p>
    <w:p w14:paraId="7466989E" w14:textId="77777777" w:rsidR="002667BD" w:rsidRDefault="002667BD" w:rsidP="00E15F37">
      <w:pPr>
        <w:ind w:left="-5" w:right="2"/>
        <w:rPr>
          <w:szCs w:val="24"/>
        </w:rPr>
      </w:pPr>
    </w:p>
    <w:p w14:paraId="1EF9DDBC" w14:textId="77777777" w:rsidR="00FF729B" w:rsidRPr="00843A18" w:rsidRDefault="007D00FF" w:rsidP="00E15F37">
      <w:pPr>
        <w:ind w:left="-5" w:right="2"/>
        <w:rPr>
          <w:b/>
          <w:szCs w:val="24"/>
        </w:rPr>
      </w:pPr>
      <w:r>
        <w:rPr>
          <w:b/>
          <w:szCs w:val="24"/>
        </w:rPr>
        <w:t>Eligibility:</w:t>
      </w:r>
      <w:r w:rsidR="00902429" w:rsidRPr="00843A18">
        <w:rPr>
          <w:b/>
          <w:szCs w:val="24"/>
        </w:rPr>
        <w:t xml:space="preserve"> </w:t>
      </w:r>
    </w:p>
    <w:p w14:paraId="72BC4458" w14:textId="77777777" w:rsidR="00FF729B" w:rsidRPr="001B4F2A" w:rsidRDefault="007D00FF" w:rsidP="009B1C49">
      <w:pPr>
        <w:numPr>
          <w:ilvl w:val="0"/>
          <w:numId w:val="4"/>
        </w:numPr>
        <w:ind w:right="2" w:hanging="420"/>
        <w:rPr>
          <w:szCs w:val="24"/>
        </w:rPr>
      </w:pPr>
      <w:r>
        <w:rPr>
          <w:szCs w:val="24"/>
        </w:rPr>
        <w:t>For taking loan Individuals have to capable of financially.</w:t>
      </w:r>
    </w:p>
    <w:p w14:paraId="3B96D603" w14:textId="77777777" w:rsidR="00FF729B" w:rsidRPr="001B4F2A" w:rsidRDefault="007D00FF" w:rsidP="009B1C49">
      <w:pPr>
        <w:numPr>
          <w:ilvl w:val="0"/>
          <w:numId w:val="4"/>
        </w:numPr>
        <w:ind w:right="2" w:hanging="420"/>
        <w:rPr>
          <w:szCs w:val="24"/>
        </w:rPr>
      </w:pPr>
      <w:r>
        <w:rPr>
          <w:szCs w:val="24"/>
        </w:rPr>
        <w:t xml:space="preserve"> Minimum twenty one and maximum sixty five age I required foe receiving the loan. </w:t>
      </w:r>
      <w:r w:rsidR="00902429" w:rsidRPr="001B4F2A">
        <w:rPr>
          <w:szCs w:val="24"/>
        </w:rPr>
        <w:t xml:space="preserve">  </w:t>
      </w:r>
    </w:p>
    <w:p w14:paraId="249CF640" w14:textId="77777777" w:rsidR="00FF729B" w:rsidRPr="001B4F2A" w:rsidRDefault="00932CE4" w:rsidP="009B1C49">
      <w:pPr>
        <w:numPr>
          <w:ilvl w:val="0"/>
          <w:numId w:val="4"/>
        </w:numPr>
        <w:ind w:right="2" w:hanging="420"/>
        <w:rPr>
          <w:szCs w:val="24"/>
        </w:rPr>
      </w:pPr>
      <w:r>
        <w:rPr>
          <w:szCs w:val="24"/>
        </w:rPr>
        <w:t>At loans matures, minimum eighteen year and maximum seventy year is required for 100% cash covered.</w:t>
      </w:r>
    </w:p>
    <w:p w14:paraId="349FC1D4" w14:textId="77777777" w:rsidR="00FF729B" w:rsidRPr="001B4F2A" w:rsidRDefault="00932CE4" w:rsidP="009B1C49">
      <w:pPr>
        <w:numPr>
          <w:ilvl w:val="0"/>
          <w:numId w:val="4"/>
        </w:numPr>
        <w:ind w:right="2" w:hanging="420"/>
        <w:rPr>
          <w:szCs w:val="24"/>
        </w:rPr>
      </w:pPr>
      <w:r>
        <w:rPr>
          <w:szCs w:val="24"/>
        </w:rPr>
        <w:t>For salaried person 35000 BDT.</w:t>
      </w:r>
      <w:r w:rsidR="00902429" w:rsidRPr="001B4F2A">
        <w:rPr>
          <w:szCs w:val="24"/>
        </w:rPr>
        <w:t xml:space="preserve"> </w:t>
      </w:r>
    </w:p>
    <w:p w14:paraId="6FDBADEA" w14:textId="77777777" w:rsidR="00FF729B" w:rsidRPr="001B4F2A" w:rsidRDefault="00932CE4" w:rsidP="009B1C49">
      <w:pPr>
        <w:numPr>
          <w:ilvl w:val="0"/>
          <w:numId w:val="4"/>
        </w:numPr>
        <w:ind w:right="2" w:hanging="420"/>
        <w:rPr>
          <w:szCs w:val="24"/>
        </w:rPr>
      </w:pPr>
      <w:r>
        <w:rPr>
          <w:szCs w:val="24"/>
        </w:rPr>
        <w:t>For Businessman or land lord must 45000 BDT.</w:t>
      </w:r>
    </w:p>
    <w:p w14:paraId="59ABEA49" w14:textId="77777777" w:rsidR="002667BD" w:rsidRDefault="002667BD" w:rsidP="00E15F37">
      <w:pPr>
        <w:ind w:left="-5" w:right="2"/>
        <w:rPr>
          <w:szCs w:val="24"/>
        </w:rPr>
      </w:pPr>
    </w:p>
    <w:p w14:paraId="3347CB29" w14:textId="77777777" w:rsidR="00FF729B" w:rsidRPr="00843A18" w:rsidRDefault="00932CE4" w:rsidP="00E15F37">
      <w:pPr>
        <w:ind w:left="-5" w:right="2"/>
        <w:rPr>
          <w:b/>
          <w:szCs w:val="24"/>
        </w:rPr>
      </w:pPr>
      <w:r>
        <w:rPr>
          <w:b/>
          <w:szCs w:val="24"/>
        </w:rPr>
        <w:t>Experience:</w:t>
      </w:r>
      <w:r w:rsidR="00902429" w:rsidRPr="00843A18">
        <w:rPr>
          <w:b/>
          <w:szCs w:val="24"/>
        </w:rPr>
        <w:t xml:space="preserve">  </w:t>
      </w:r>
    </w:p>
    <w:p w14:paraId="6449B929" w14:textId="77777777" w:rsidR="00FF729B" w:rsidRPr="001B4F2A" w:rsidRDefault="00932CE4" w:rsidP="009B1C49">
      <w:pPr>
        <w:numPr>
          <w:ilvl w:val="0"/>
          <w:numId w:val="4"/>
        </w:numPr>
        <w:ind w:right="2" w:hanging="420"/>
        <w:rPr>
          <w:szCs w:val="24"/>
        </w:rPr>
      </w:pPr>
      <w:r>
        <w:rPr>
          <w:szCs w:val="24"/>
        </w:rPr>
        <w:t>For salaried person must be three year.</w:t>
      </w:r>
      <w:r w:rsidR="00902429" w:rsidRPr="001B4F2A">
        <w:rPr>
          <w:szCs w:val="24"/>
        </w:rPr>
        <w:t xml:space="preserve">  </w:t>
      </w:r>
    </w:p>
    <w:p w14:paraId="7B514EDB" w14:textId="77777777" w:rsidR="00136321" w:rsidRPr="00F67D27" w:rsidRDefault="00932CE4" w:rsidP="009B1C49">
      <w:pPr>
        <w:numPr>
          <w:ilvl w:val="0"/>
          <w:numId w:val="4"/>
        </w:numPr>
        <w:ind w:right="2"/>
        <w:rPr>
          <w:szCs w:val="24"/>
        </w:rPr>
      </w:pPr>
      <w:r>
        <w:rPr>
          <w:szCs w:val="24"/>
        </w:rPr>
        <w:t>For self-employed must be seven year.</w:t>
      </w:r>
    </w:p>
    <w:p w14:paraId="794B1626" w14:textId="77777777" w:rsidR="00605218" w:rsidRPr="001B4F2A" w:rsidRDefault="00605218" w:rsidP="00F67D27">
      <w:pPr>
        <w:jc w:val="left"/>
        <w:rPr>
          <w:szCs w:val="24"/>
        </w:rPr>
      </w:pPr>
    </w:p>
    <w:p w14:paraId="509DB3E7" w14:textId="77777777" w:rsidR="002667BD" w:rsidRDefault="00902429" w:rsidP="00605218">
      <w:pPr>
        <w:ind w:left="371" w:right="2"/>
        <w:rPr>
          <w:szCs w:val="24"/>
        </w:rPr>
      </w:pPr>
      <w:r w:rsidRPr="00843A18">
        <w:rPr>
          <w:b/>
          <w:szCs w:val="24"/>
        </w:rPr>
        <w:t>6.</w:t>
      </w:r>
      <w:r w:rsidRPr="00843A18">
        <w:rPr>
          <w:rFonts w:eastAsia="Arial"/>
          <w:b/>
          <w:szCs w:val="24"/>
        </w:rPr>
        <w:t xml:space="preserve"> </w:t>
      </w:r>
      <w:r w:rsidR="00777270">
        <w:rPr>
          <w:b/>
          <w:szCs w:val="24"/>
        </w:rPr>
        <w:t>Plan of loan takeover:</w:t>
      </w:r>
    </w:p>
    <w:p w14:paraId="4D0B87BF" w14:textId="77777777" w:rsidR="00932CE4" w:rsidRDefault="00777270" w:rsidP="00605218">
      <w:pPr>
        <w:ind w:left="371" w:right="2"/>
        <w:rPr>
          <w:szCs w:val="24"/>
        </w:rPr>
      </w:pPr>
      <w:r w:rsidRPr="00777270">
        <w:rPr>
          <w:szCs w:val="24"/>
        </w:rPr>
        <w:t>Exclusive offers are available for creditworthy clients of other banks who wish to transfer their outstanding home loans</w:t>
      </w:r>
      <w:r w:rsidR="000E07C3">
        <w:rPr>
          <w:szCs w:val="24"/>
        </w:rPr>
        <w:t xml:space="preserve"> to MTB at a lower rate of interest and with no </w:t>
      </w:r>
      <w:r w:rsidR="000E07C3" w:rsidRPr="000E07C3">
        <w:rPr>
          <w:szCs w:val="24"/>
        </w:rPr>
        <w:t>sequencing</w:t>
      </w:r>
      <w:r w:rsidRPr="00777270">
        <w:rPr>
          <w:szCs w:val="24"/>
        </w:rPr>
        <w:t xml:space="preserve"> costs.</w:t>
      </w:r>
    </w:p>
    <w:p w14:paraId="4E639AA1" w14:textId="77777777" w:rsidR="00FF729B" w:rsidRPr="00843A18" w:rsidRDefault="00201BB6" w:rsidP="00E15F37">
      <w:pPr>
        <w:ind w:left="-5" w:right="2"/>
        <w:rPr>
          <w:b/>
          <w:szCs w:val="24"/>
        </w:rPr>
      </w:pPr>
      <w:r>
        <w:rPr>
          <w:b/>
          <w:szCs w:val="24"/>
        </w:rPr>
        <w:t>Eligibility:</w:t>
      </w:r>
    </w:p>
    <w:p w14:paraId="5E2FF012" w14:textId="77777777" w:rsidR="00201BB6" w:rsidRDefault="000E07C3" w:rsidP="009B1C49">
      <w:pPr>
        <w:numPr>
          <w:ilvl w:val="0"/>
          <w:numId w:val="6"/>
        </w:numPr>
        <w:ind w:right="2" w:hanging="420"/>
        <w:rPr>
          <w:szCs w:val="24"/>
        </w:rPr>
      </w:pPr>
      <w:r w:rsidRPr="000E07C3">
        <w:rPr>
          <w:szCs w:val="24"/>
        </w:rPr>
        <w:t>A minimum of one year of loan history with EMI payouts from such an existing account is required.</w:t>
      </w:r>
    </w:p>
    <w:p w14:paraId="7019DDB8" w14:textId="77777777" w:rsidR="002667BD" w:rsidRDefault="00777270" w:rsidP="009B1C49">
      <w:pPr>
        <w:numPr>
          <w:ilvl w:val="0"/>
          <w:numId w:val="6"/>
        </w:numPr>
        <w:ind w:right="2" w:hanging="420"/>
        <w:rPr>
          <w:szCs w:val="24"/>
        </w:rPr>
      </w:pPr>
      <w:r w:rsidRPr="00777270">
        <w:rPr>
          <w:szCs w:val="24"/>
        </w:rPr>
        <w:t>This general loan's location and other eligibility conditions apply to this property.</w:t>
      </w:r>
      <w:r w:rsidR="001E14E9">
        <w:rPr>
          <w:szCs w:val="24"/>
        </w:rPr>
        <w:t xml:space="preserve"> </w:t>
      </w:r>
    </w:p>
    <w:p w14:paraId="2B5BCD5D" w14:textId="77777777" w:rsidR="0098434E" w:rsidRDefault="0098434E" w:rsidP="00E15F37">
      <w:pPr>
        <w:ind w:left="-5" w:right="2"/>
        <w:rPr>
          <w:b/>
          <w:szCs w:val="24"/>
        </w:rPr>
      </w:pPr>
    </w:p>
    <w:p w14:paraId="7BE22373" w14:textId="77777777" w:rsidR="00FF729B" w:rsidRPr="001B4F2A" w:rsidRDefault="00777270" w:rsidP="00E15F37">
      <w:pPr>
        <w:ind w:left="-5" w:right="2"/>
        <w:rPr>
          <w:szCs w:val="24"/>
        </w:rPr>
      </w:pPr>
      <w:r>
        <w:rPr>
          <w:b/>
          <w:szCs w:val="24"/>
        </w:rPr>
        <w:t>Takeover loan benefits:</w:t>
      </w:r>
    </w:p>
    <w:p w14:paraId="2D76FB99" w14:textId="77777777" w:rsidR="00FF729B" w:rsidRPr="001B4F2A" w:rsidRDefault="001E14E9" w:rsidP="009B1C49">
      <w:pPr>
        <w:numPr>
          <w:ilvl w:val="0"/>
          <w:numId w:val="7"/>
        </w:numPr>
        <w:ind w:right="2" w:hanging="360"/>
        <w:rPr>
          <w:szCs w:val="24"/>
        </w:rPr>
      </w:pPr>
      <w:r>
        <w:rPr>
          <w:szCs w:val="24"/>
        </w:rPr>
        <w:t>From regular interest 1% is reduced.</w:t>
      </w:r>
      <w:r w:rsidR="00902429" w:rsidRPr="001B4F2A">
        <w:rPr>
          <w:szCs w:val="24"/>
        </w:rPr>
        <w:t xml:space="preserve"> </w:t>
      </w:r>
    </w:p>
    <w:p w14:paraId="489EEA22" w14:textId="77777777" w:rsidR="00FF729B" w:rsidRPr="001B4F2A" w:rsidRDefault="001E14E9" w:rsidP="009B1C49">
      <w:pPr>
        <w:numPr>
          <w:ilvl w:val="0"/>
          <w:numId w:val="7"/>
        </w:numPr>
        <w:ind w:right="2" w:hanging="360"/>
        <w:rPr>
          <w:szCs w:val="24"/>
        </w:rPr>
      </w:pPr>
      <w:r>
        <w:rPr>
          <w:szCs w:val="24"/>
        </w:rPr>
        <w:t>On takeover amount there is additional loan amount facility.</w:t>
      </w:r>
      <w:r w:rsidR="00902429" w:rsidRPr="001B4F2A">
        <w:rPr>
          <w:szCs w:val="24"/>
        </w:rPr>
        <w:t xml:space="preserve">  </w:t>
      </w:r>
    </w:p>
    <w:p w14:paraId="1388F41E" w14:textId="77777777" w:rsidR="00FF729B" w:rsidRPr="001B4F2A" w:rsidRDefault="001E14E9" w:rsidP="009B1C49">
      <w:pPr>
        <w:numPr>
          <w:ilvl w:val="0"/>
          <w:numId w:val="7"/>
        </w:numPr>
        <w:ind w:right="2" w:hanging="360"/>
        <w:rPr>
          <w:szCs w:val="24"/>
        </w:rPr>
      </w:pPr>
      <w:r>
        <w:rPr>
          <w:szCs w:val="24"/>
        </w:rPr>
        <w:t>On takeover plan there is no processing fee.</w:t>
      </w:r>
      <w:r w:rsidR="00902429" w:rsidRPr="001B4F2A">
        <w:rPr>
          <w:szCs w:val="24"/>
        </w:rPr>
        <w:t xml:space="preserve"> </w:t>
      </w:r>
    </w:p>
    <w:p w14:paraId="0809ED9B" w14:textId="77777777" w:rsidR="00FF729B" w:rsidRPr="002667BD" w:rsidRDefault="001E14E9" w:rsidP="009B1C49">
      <w:pPr>
        <w:numPr>
          <w:ilvl w:val="0"/>
          <w:numId w:val="7"/>
        </w:numPr>
        <w:ind w:right="2" w:hanging="360"/>
        <w:rPr>
          <w:szCs w:val="24"/>
        </w:rPr>
      </w:pPr>
      <w:r>
        <w:rPr>
          <w:szCs w:val="24"/>
        </w:rPr>
        <w:t>On additional loan there is no processing fee.</w:t>
      </w:r>
      <w:r w:rsidR="00902429" w:rsidRPr="001B4F2A">
        <w:rPr>
          <w:szCs w:val="24"/>
        </w:rPr>
        <w:t xml:space="preserve">  </w:t>
      </w:r>
      <w:r w:rsidR="00902429" w:rsidRPr="002667BD">
        <w:rPr>
          <w:szCs w:val="24"/>
        </w:rPr>
        <w:t xml:space="preserve"> </w:t>
      </w:r>
    </w:p>
    <w:p w14:paraId="7FED0A74" w14:textId="77777777" w:rsidR="002667BD" w:rsidRDefault="002667BD" w:rsidP="00E15F37">
      <w:pPr>
        <w:ind w:left="-5" w:right="2"/>
        <w:rPr>
          <w:szCs w:val="24"/>
        </w:rPr>
      </w:pPr>
    </w:p>
    <w:p w14:paraId="43B6F85B" w14:textId="77777777" w:rsidR="00FF729B" w:rsidRPr="00843A18" w:rsidRDefault="00777270" w:rsidP="00E15F37">
      <w:pPr>
        <w:ind w:left="-5" w:right="2"/>
        <w:rPr>
          <w:b/>
          <w:szCs w:val="24"/>
        </w:rPr>
      </w:pPr>
      <w:r>
        <w:rPr>
          <w:b/>
          <w:szCs w:val="24"/>
        </w:rPr>
        <w:t>Documents that must be required:</w:t>
      </w:r>
      <w:r w:rsidR="001E14E9">
        <w:rPr>
          <w:b/>
          <w:szCs w:val="24"/>
        </w:rPr>
        <w:t xml:space="preserve"> </w:t>
      </w:r>
      <w:r w:rsidR="00902429" w:rsidRPr="00843A18">
        <w:rPr>
          <w:b/>
          <w:szCs w:val="24"/>
        </w:rPr>
        <w:t xml:space="preserve">  </w:t>
      </w:r>
    </w:p>
    <w:p w14:paraId="5D628A68" w14:textId="77777777" w:rsidR="00FF729B" w:rsidRPr="001B4F2A" w:rsidRDefault="00777270" w:rsidP="009B1C49">
      <w:pPr>
        <w:numPr>
          <w:ilvl w:val="0"/>
          <w:numId w:val="8"/>
        </w:numPr>
        <w:ind w:right="2" w:hanging="360"/>
        <w:rPr>
          <w:szCs w:val="24"/>
        </w:rPr>
      </w:pPr>
      <w:r>
        <w:rPr>
          <w:szCs w:val="24"/>
        </w:rPr>
        <w:t>For loan, a loan application must be needed.</w:t>
      </w:r>
    </w:p>
    <w:p w14:paraId="28649F55" w14:textId="77777777" w:rsidR="00FF729B" w:rsidRPr="001B4F2A" w:rsidRDefault="00777270" w:rsidP="009B1C49">
      <w:pPr>
        <w:numPr>
          <w:ilvl w:val="0"/>
          <w:numId w:val="8"/>
        </w:numPr>
        <w:ind w:right="2" w:hanging="360"/>
        <w:rPr>
          <w:szCs w:val="24"/>
        </w:rPr>
      </w:pPr>
      <w:r>
        <w:rPr>
          <w:szCs w:val="24"/>
        </w:rPr>
        <w:t>National ID or driving license or passport copy of applicants must be needed for loan.</w:t>
      </w:r>
    </w:p>
    <w:p w14:paraId="37415AC5" w14:textId="77777777" w:rsidR="00FF729B" w:rsidRPr="001B4F2A" w:rsidRDefault="00777270" w:rsidP="009B1C49">
      <w:pPr>
        <w:numPr>
          <w:ilvl w:val="0"/>
          <w:numId w:val="8"/>
        </w:numPr>
        <w:ind w:right="2" w:hanging="360"/>
        <w:rPr>
          <w:szCs w:val="24"/>
        </w:rPr>
      </w:pPr>
      <w:r>
        <w:rPr>
          <w:szCs w:val="24"/>
        </w:rPr>
        <w:lastRenderedPageBreak/>
        <w:t>Studio photographs of applicants must be needed.</w:t>
      </w:r>
      <w:r w:rsidR="00902429" w:rsidRPr="001B4F2A">
        <w:rPr>
          <w:szCs w:val="24"/>
        </w:rPr>
        <w:t xml:space="preserve"> </w:t>
      </w:r>
    </w:p>
    <w:p w14:paraId="6143F7B4" w14:textId="77777777" w:rsidR="00FF729B" w:rsidRPr="001B4F2A" w:rsidRDefault="00777270" w:rsidP="009B1C49">
      <w:pPr>
        <w:numPr>
          <w:ilvl w:val="0"/>
          <w:numId w:val="8"/>
        </w:numPr>
        <w:ind w:right="2" w:hanging="360"/>
        <w:rPr>
          <w:szCs w:val="24"/>
        </w:rPr>
      </w:pPr>
      <w:r>
        <w:rPr>
          <w:szCs w:val="24"/>
        </w:rPr>
        <w:t>Salary certificate of salaried person.</w:t>
      </w:r>
      <w:r w:rsidR="00902429" w:rsidRPr="001B4F2A">
        <w:rPr>
          <w:szCs w:val="24"/>
        </w:rPr>
        <w:t xml:space="preserve">  </w:t>
      </w:r>
    </w:p>
    <w:p w14:paraId="0782A0D1" w14:textId="77777777" w:rsidR="00FF729B" w:rsidRPr="001B4F2A" w:rsidRDefault="00777270" w:rsidP="009B1C49">
      <w:pPr>
        <w:numPr>
          <w:ilvl w:val="0"/>
          <w:numId w:val="8"/>
        </w:numPr>
        <w:ind w:right="2" w:hanging="360"/>
        <w:rPr>
          <w:szCs w:val="24"/>
        </w:rPr>
      </w:pPr>
      <w:r>
        <w:rPr>
          <w:szCs w:val="24"/>
        </w:rPr>
        <w:t>Trade license of Businessman.</w:t>
      </w:r>
      <w:r w:rsidR="00902429" w:rsidRPr="001B4F2A">
        <w:rPr>
          <w:szCs w:val="24"/>
        </w:rPr>
        <w:t xml:space="preserve"> </w:t>
      </w:r>
    </w:p>
    <w:p w14:paraId="39601F09" w14:textId="77777777" w:rsidR="00FF729B" w:rsidRPr="001B4F2A" w:rsidRDefault="00777270" w:rsidP="009B1C49">
      <w:pPr>
        <w:numPr>
          <w:ilvl w:val="0"/>
          <w:numId w:val="8"/>
        </w:numPr>
        <w:ind w:right="2" w:hanging="360"/>
        <w:rPr>
          <w:szCs w:val="24"/>
        </w:rPr>
      </w:pPr>
      <w:r>
        <w:rPr>
          <w:szCs w:val="24"/>
        </w:rPr>
        <w:t>Personal and Business account statement must be needed.</w:t>
      </w:r>
    </w:p>
    <w:p w14:paraId="37935D15" w14:textId="77777777" w:rsidR="00FF729B" w:rsidRPr="001B4F2A" w:rsidRDefault="00467CB5" w:rsidP="009B1C49">
      <w:pPr>
        <w:numPr>
          <w:ilvl w:val="0"/>
          <w:numId w:val="8"/>
        </w:numPr>
        <w:ind w:right="2" w:hanging="360"/>
        <w:rPr>
          <w:szCs w:val="24"/>
        </w:rPr>
      </w:pPr>
      <w:r>
        <w:rPr>
          <w:szCs w:val="24"/>
        </w:rPr>
        <w:t>Applicant’s</w:t>
      </w:r>
      <w:r w:rsidR="00777270">
        <w:rPr>
          <w:szCs w:val="24"/>
        </w:rPr>
        <w:t xml:space="preserve"> TIN certificate must be needed.</w:t>
      </w:r>
    </w:p>
    <w:p w14:paraId="2B66CD0A" w14:textId="77777777" w:rsidR="00FF729B" w:rsidRPr="001B4F2A" w:rsidRDefault="00467CB5" w:rsidP="009B1C49">
      <w:pPr>
        <w:numPr>
          <w:ilvl w:val="0"/>
          <w:numId w:val="8"/>
        </w:numPr>
        <w:ind w:right="2" w:hanging="360"/>
        <w:rPr>
          <w:szCs w:val="24"/>
        </w:rPr>
      </w:pPr>
      <w:r w:rsidRPr="00467CB5">
        <w:rPr>
          <w:szCs w:val="24"/>
        </w:rPr>
        <w:t>Copies of all current loan sanction letters as well as the previous year's repayment history.</w:t>
      </w:r>
      <w:r w:rsidR="00902429" w:rsidRPr="001B4F2A">
        <w:rPr>
          <w:szCs w:val="24"/>
        </w:rPr>
        <w:t xml:space="preserve">  </w:t>
      </w:r>
    </w:p>
    <w:p w14:paraId="21D4CD61" w14:textId="77777777" w:rsidR="00467CB5" w:rsidRDefault="00467CB5" w:rsidP="00467CB5">
      <w:pPr>
        <w:numPr>
          <w:ilvl w:val="0"/>
          <w:numId w:val="8"/>
        </w:numPr>
        <w:ind w:right="2" w:hanging="360"/>
        <w:rPr>
          <w:szCs w:val="24"/>
        </w:rPr>
      </w:pPr>
      <w:r w:rsidRPr="00467CB5">
        <w:rPr>
          <w:szCs w:val="24"/>
        </w:rPr>
        <w:t>Rental deeds, rental income, and a proof of ownership for rented properties.</w:t>
      </w:r>
    </w:p>
    <w:p w14:paraId="7BD7C66B" w14:textId="77777777" w:rsidR="00467CB5" w:rsidRDefault="00467CB5" w:rsidP="00467CB5">
      <w:pPr>
        <w:numPr>
          <w:ilvl w:val="0"/>
          <w:numId w:val="8"/>
        </w:numPr>
        <w:ind w:right="2" w:hanging="360"/>
        <w:rPr>
          <w:szCs w:val="24"/>
        </w:rPr>
      </w:pPr>
      <w:r>
        <w:rPr>
          <w:szCs w:val="24"/>
        </w:rPr>
        <w:t>Apartment allotment letter.</w:t>
      </w:r>
    </w:p>
    <w:p w14:paraId="1FE40251" w14:textId="77777777" w:rsidR="00605218" w:rsidRPr="00467CB5" w:rsidRDefault="00467CB5" w:rsidP="00467CB5">
      <w:pPr>
        <w:numPr>
          <w:ilvl w:val="0"/>
          <w:numId w:val="8"/>
        </w:numPr>
        <w:ind w:right="2" w:hanging="360"/>
        <w:rPr>
          <w:szCs w:val="24"/>
        </w:rPr>
      </w:pPr>
      <w:bookmarkStart w:id="235" w:name="_Toc89473113"/>
      <w:bookmarkStart w:id="236" w:name="_Toc89484477"/>
      <w:bookmarkStart w:id="237" w:name="_Toc89484631"/>
      <w:bookmarkStart w:id="238" w:name="_Toc89486357"/>
      <w:r>
        <w:rPr>
          <w:szCs w:val="24"/>
        </w:rPr>
        <w:t>Related all others document copies.</w:t>
      </w:r>
    </w:p>
    <w:p w14:paraId="09399241" w14:textId="77777777" w:rsidR="00FF729B" w:rsidRDefault="0011518C" w:rsidP="009B1C49">
      <w:pPr>
        <w:pStyle w:val="Heading2"/>
        <w:numPr>
          <w:ilvl w:val="1"/>
          <w:numId w:val="44"/>
        </w:numPr>
        <w:rPr>
          <w:rFonts w:eastAsia="Calibri"/>
          <w:color w:val="002060"/>
          <w:szCs w:val="24"/>
        </w:rPr>
      </w:pPr>
      <w:bookmarkStart w:id="239" w:name="_Toc101693039"/>
      <w:bookmarkEnd w:id="235"/>
      <w:bookmarkEnd w:id="236"/>
      <w:bookmarkEnd w:id="237"/>
      <w:bookmarkEnd w:id="238"/>
      <w:r w:rsidRPr="0011518C">
        <w:rPr>
          <w:rFonts w:eastAsia="Calibri"/>
          <w:color w:val="002060"/>
          <w:szCs w:val="24"/>
        </w:rPr>
        <w:t>The credit management of MTBL has been sanctioned.</w:t>
      </w:r>
      <w:bookmarkEnd w:id="239"/>
    </w:p>
    <w:p w14:paraId="00AC7D44" w14:textId="77777777" w:rsidR="00F67D27" w:rsidRPr="00F67D27" w:rsidRDefault="00F67D27" w:rsidP="00F67D27">
      <w:pPr>
        <w:pStyle w:val="ListParagraph"/>
        <w:ind w:left="760"/>
        <w:rPr>
          <w:lang w:bidi="ar-SA"/>
        </w:rPr>
      </w:pPr>
    </w:p>
    <w:p w14:paraId="744E4F46" w14:textId="77777777" w:rsidR="00FF729B" w:rsidRPr="001B4F2A" w:rsidRDefault="004355C4" w:rsidP="00E15F37">
      <w:pPr>
        <w:ind w:left="-5" w:right="2"/>
        <w:rPr>
          <w:szCs w:val="24"/>
        </w:rPr>
      </w:pPr>
      <w:r w:rsidRPr="004355C4">
        <w:rPr>
          <w:szCs w:val="24"/>
        </w:rPr>
        <w:t>The Branch Officers Credit Committee agreed to send a proposal to Head Office for approval after receiving a loan application from a client. After gaining authorization from the bank's concerned bodies, the branch issues a penalty advice to the customer. All of the terms and conditions have been received and approved by the client. After fulfilling numerous protocols in line with the terms of authorization, the credit organization division enables the distribution of the advance.</w:t>
      </w:r>
      <w:r>
        <w:rPr>
          <w:szCs w:val="24"/>
        </w:rPr>
        <w:t xml:space="preserve"> </w:t>
      </w:r>
      <w:r w:rsidR="001574EE" w:rsidRPr="001574EE">
        <w:rPr>
          <w:szCs w:val="24"/>
        </w:rPr>
        <w:t>The</w:t>
      </w:r>
      <w:r>
        <w:rPr>
          <w:szCs w:val="24"/>
        </w:rPr>
        <w:t>se</w:t>
      </w:r>
      <w:r w:rsidR="001574EE" w:rsidRPr="001574EE">
        <w:rPr>
          <w:szCs w:val="24"/>
        </w:rPr>
        <w:t xml:space="preserve"> following are the conditions that must be met in advance assents:</w:t>
      </w:r>
    </w:p>
    <w:p w14:paraId="7B442BC2" w14:textId="77777777" w:rsidR="00D4009A" w:rsidRDefault="00D4009A" w:rsidP="00D4009A">
      <w:pPr>
        <w:ind w:left="721" w:right="2"/>
        <w:rPr>
          <w:szCs w:val="24"/>
        </w:rPr>
      </w:pPr>
    </w:p>
    <w:p w14:paraId="014FBC79" w14:textId="77777777" w:rsidR="00FF729B" w:rsidRPr="001B4F2A" w:rsidRDefault="00D4009A" w:rsidP="00D4009A">
      <w:pPr>
        <w:ind w:left="721" w:right="2"/>
        <w:rPr>
          <w:szCs w:val="24"/>
        </w:rPr>
      </w:pPr>
      <w:r>
        <w:rPr>
          <w:noProof/>
          <w:szCs w:val="24"/>
          <w:lang w:bidi="ar-SA"/>
        </w:rPr>
        <w:drawing>
          <wp:inline distT="0" distB="0" distL="0" distR="0" wp14:anchorId="6667B869" wp14:editId="341A752D">
            <wp:extent cx="4286250" cy="2419350"/>
            <wp:effectExtent l="0" t="57150" r="0" b="762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AFE1F55" w14:textId="77777777" w:rsidR="002667BD" w:rsidRDefault="004935CF" w:rsidP="00D4009A">
      <w:pPr>
        <w:pStyle w:val="Caption"/>
      </w:pPr>
      <w:bookmarkStart w:id="240" w:name="_Toc89473114"/>
      <w:bookmarkStart w:id="241" w:name="_Toc89484478"/>
      <w:bookmarkStart w:id="242" w:name="_Toc89484632"/>
      <w:bookmarkStart w:id="243" w:name="_Toc89486358"/>
      <w:r>
        <w:t>Figure 3 MTBLs sanctioned credit management.</w:t>
      </w:r>
    </w:p>
    <w:p w14:paraId="3204F49F" w14:textId="77777777" w:rsidR="004355C4" w:rsidRPr="004355C4" w:rsidRDefault="004355C4" w:rsidP="004355C4"/>
    <w:p w14:paraId="032936A1" w14:textId="77777777" w:rsidR="00FF729B" w:rsidRPr="00F67D27" w:rsidRDefault="004935CF" w:rsidP="009B1C49">
      <w:pPr>
        <w:pStyle w:val="Heading2"/>
        <w:numPr>
          <w:ilvl w:val="1"/>
          <w:numId w:val="44"/>
        </w:numPr>
        <w:rPr>
          <w:rFonts w:eastAsia="Calibri"/>
          <w:color w:val="002060"/>
          <w:szCs w:val="24"/>
        </w:rPr>
      </w:pPr>
      <w:bookmarkStart w:id="244" w:name="_Toc101693040"/>
      <w:bookmarkEnd w:id="240"/>
      <w:bookmarkEnd w:id="241"/>
      <w:bookmarkEnd w:id="242"/>
      <w:bookmarkEnd w:id="243"/>
      <w:r w:rsidRPr="004935CF">
        <w:rPr>
          <w:rFonts w:eastAsia="Calibri"/>
          <w:color w:val="002060"/>
          <w:szCs w:val="24"/>
        </w:rPr>
        <w:lastRenderedPageBreak/>
        <w:t>Classification of loans</w:t>
      </w:r>
      <w:r>
        <w:rPr>
          <w:rFonts w:eastAsia="Calibri"/>
          <w:color w:val="002060"/>
          <w:szCs w:val="24"/>
        </w:rPr>
        <w:t>:</w:t>
      </w:r>
      <w:bookmarkEnd w:id="244"/>
    </w:p>
    <w:p w14:paraId="5F21812C" w14:textId="77777777" w:rsidR="00F67D27" w:rsidRPr="00F67D27" w:rsidRDefault="00F67D27" w:rsidP="00F67D27">
      <w:pPr>
        <w:pStyle w:val="ListParagraph"/>
        <w:ind w:left="760"/>
        <w:rPr>
          <w:lang w:bidi="ar-SA"/>
        </w:rPr>
      </w:pPr>
    </w:p>
    <w:p w14:paraId="23656827" w14:textId="77777777" w:rsidR="00FF729B" w:rsidRPr="001B4F2A" w:rsidRDefault="001574EE" w:rsidP="00E15F37">
      <w:pPr>
        <w:ind w:left="-5" w:right="2"/>
        <w:rPr>
          <w:szCs w:val="24"/>
        </w:rPr>
      </w:pPr>
      <w:r>
        <w:rPr>
          <w:szCs w:val="24"/>
        </w:rPr>
        <w:t>C</w:t>
      </w:r>
      <w:r w:rsidR="008B21E6" w:rsidRPr="008B21E6">
        <w:rPr>
          <w:szCs w:val="24"/>
        </w:rPr>
        <w:t>redit arrangement is required to get a true picture of the advances offered by Mutual Trust Bank. Credit characterization is used to determine risk and susceptibility. It analyses each venture account and makes app</w:t>
      </w:r>
      <w:r w:rsidR="00497BF6">
        <w:rPr>
          <w:szCs w:val="24"/>
        </w:rPr>
        <w:t>ropriate decision. U</w:t>
      </w:r>
      <w:r w:rsidR="00497BF6" w:rsidRPr="00497BF6">
        <w:rPr>
          <w:szCs w:val="24"/>
        </w:rPr>
        <w:t>sing the four scales below, we may categorize distinct types of speculation:</w:t>
      </w:r>
    </w:p>
    <w:p w14:paraId="0459719E" w14:textId="77777777" w:rsidR="00FF729B" w:rsidRPr="001B4F2A" w:rsidRDefault="008B21E6" w:rsidP="009B1C49">
      <w:pPr>
        <w:numPr>
          <w:ilvl w:val="0"/>
          <w:numId w:val="9"/>
        </w:numPr>
        <w:ind w:right="2" w:hanging="360"/>
        <w:rPr>
          <w:szCs w:val="24"/>
        </w:rPr>
      </w:pPr>
      <w:r>
        <w:rPr>
          <w:szCs w:val="24"/>
        </w:rPr>
        <w:t>Unclassified</w:t>
      </w:r>
      <w:r w:rsidR="00497BF6">
        <w:rPr>
          <w:szCs w:val="24"/>
        </w:rPr>
        <w:t>: Payment mode is on regular basis.</w:t>
      </w:r>
    </w:p>
    <w:p w14:paraId="76687EE1" w14:textId="77777777" w:rsidR="004355C4" w:rsidRDefault="004355C4" w:rsidP="009B1C49">
      <w:pPr>
        <w:numPr>
          <w:ilvl w:val="0"/>
          <w:numId w:val="9"/>
        </w:numPr>
        <w:ind w:right="2" w:hanging="360"/>
        <w:rPr>
          <w:szCs w:val="24"/>
        </w:rPr>
      </w:pPr>
      <w:r w:rsidRPr="004355C4">
        <w:rPr>
          <w:szCs w:val="24"/>
        </w:rPr>
        <w:t>Despite the fact that there is a fair hope of improvement, the repayment has come to a halt. In the suspense account, earnings are documented, and an allowance for credit losses is created.</w:t>
      </w:r>
    </w:p>
    <w:p w14:paraId="21D87EB1" w14:textId="77777777" w:rsidR="00FF729B" w:rsidRPr="004355C4" w:rsidRDefault="004355C4" w:rsidP="009B1C49">
      <w:pPr>
        <w:numPr>
          <w:ilvl w:val="0"/>
          <w:numId w:val="9"/>
        </w:numPr>
        <w:ind w:right="2" w:hanging="360"/>
        <w:rPr>
          <w:szCs w:val="24"/>
        </w:rPr>
      </w:pPr>
      <w:r w:rsidRPr="004355C4">
        <w:rPr>
          <w:szCs w:val="24"/>
        </w:rPr>
        <w:t>Debt is unlikely to be paid: Despite extraordinary surveillance activities, the obligation is probably to be paid in full. Interest is added to the Interest Suspense Account, and the loan loss allowance is increased.</w:t>
      </w:r>
    </w:p>
    <w:p w14:paraId="09811702" w14:textId="77777777" w:rsidR="002667BD" w:rsidRPr="00605218" w:rsidRDefault="002506C1" w:rsidP="009B1C49">
      <w:pPr>
        <w:numPr>
          <w:ilvl w:val="0"/>
          <w:numId w:val="9"/>
        </w:numPr>
        <w:ind w:right="2" w:hanging="360"/>
        <w:rPr>
          <w:szCs w:val="24"/>
        </w:rPr>
      </w:pPr>
      <w:r>
        <w:rPr>
          <w:szCs w:val="24"/>
        </w:rPr>
        <w:t xml:space="preserve">Bad/Loss: </w:t>
      </w:r>
      <w:bookmarkStart w:id="245" w:name="_Toc89473115"/>
      <w:bookmarkStart w:id="246" w:name="_Toc89484479"/>
      <w:bookmarkStart w:id="247" w:name="_Toc89484633"/>
      <w:bookmarkStart w:id="248" w:name="_Toc89486359"/>
      <w:r>
        <w:rPr>
          <w:szCs w:val="24"/>
        </w:rPr>
        <w:t>As legal measures are pursued there is a minimal chance of recovery.</w:t>
      </w:r>
    </w:p>
    <w:p w14:paraId="385C5EE0" w14:textId="77777777" w:rsidR="002667BD" w:rsidRPr="00F67D27" w:rsidRDefault="00A41DDD" w:rsidP="009B1C49">
      <w:pPr>
        <w:pStyle w:val="Heading2"/>
        <w:numPr>
          <w:ilvl w:val="1"/>
          <w:numId w:val="44"/>
        </w:numPr>
        <w:rPr>
          <w:color w:val="002060"/>
        </w:rPr>
      </w:pPr>
      <w:bookmarkStart w:id="249" w:name="_Toc101693041"/>
      <w:bookmarkEnd w:id="245"/>
      <w:bookmarkEnd w:id="246"/>
      <w:bookmarkEnd w:id="247"/>
      <w:bookmarkEnd w:id="248"/>
      <w:r>
        <w:rPr>
          <w:color w:val="002060"/>
        </w:rPr>
        <w:t>Security of the loan’s</w:t>
      </w:r>
      <w:bookmarkEnd w:id="249"/>
    </w:p>
    <w:p w14:paraId="4AB0853A" w14:textId="77777777" w:rsidR="00F67D27" w:rsidRPr="00F67D27" w:rsidRDefault="00F67D27" w:rsidP="00F67D27">
      <w:pPr>
        <w:pStyle w:val="ListParagraph"/>
        <w:ind w:left="760"/>
        <w:rPr>
          <w:lang w:bidi="ar-SA"/>
        </w:rPr>
      </w:pPr>
    </w:p>
    <w:p w14:paraId="70F3D157" w14:textId="77777777" w:rsidR="002B23BE" w:rsidRPr="002B23BE" w:rsidRDefault="00A41DDD" w:rsidP="002B23BE">
      <w:pPr>
        <w:rPr>
          <w:lang w:bidi="ar-SA"/>
        </w:rPr>
      </w:pPr>
      <w:r w:rsidRPr="00A41DDD">
        <w:rPr>
          <w:lang w:bidi="ar-SA"/>
        </w:rPr>
        <w:t xml:space="preserve">The amount of safety against advance payment that is provided could be significant. </w:t>
      </w:r>
      <w:r w:rsidR="00F70CA4" w:rsidRPr="00F70CA4">
        <w:rPr>
          <w:lang w:bidi="ar-SA"/>
        </w:rPr>
        <w:t>Gold and silver, as well as various things, immovable properties, life insurance arrangements, stock market assets, promissory notes, and so on, are examples of undeniable resources that a wise investor would accept as guarantee to preserve his interests.</w:t>
      </w:r>
      <w:r w:rsidR="00F70CA4">
        <w:rPr>
          <w:lang w:bidi="ar-SA"/>
        </w:rPr>
        <w:t xml:space="preserve"> </w:t>
      </w:r>
      <w:r w:rsidRPr="00A41DDD">
        <w:rPr>
          <w:lang w:bidi="ar-SA"/>
        </w:rPr>
        <w:t>There are two types of security: physical and electronic.</w:t>
      </w:r>
    </w:p>
    <w:p w14:paraId="54B2FD8D" w14:textId="77777777" w:rsidR="00FF729B" w:rsidRPr="001B4F2A" w:rsidRDefault="00A41DDD" w:rsidP="009B1C49">
      <w:pPr>
        <w:numPr>
          <w:ilvl w:val="0"/>
          <w:numId w:val="10"/>
        </w:numPr>
        <w:ind w:right="2" w:hanging="240"/>
        <w:rPr>
          <w:szCs w:val="24"/>
        </w:rPr>
      </w:pPr>
      <w:r>
        <w:rPr>
          <w:szCs w:val="24"/>
        </w:rPr>
        <w:t xml:space="preserve">Primary Security: </w:t>
      </w:r>
      <w:r w:rsidRPr="00A41DDD">
        <w:rPr>
          <w:szCs w:val="24"/>
        </w:rPr>
        <w:t>In this case, the primary cover is an advance. The deposit was made by the borrower.</w:t>
      </w:r>
    </w:p>
    <w:p w14:paraId="71B5E94E" w14:textId="77777777" w:rsidR="00FF729B" w:rsidRDefault="00F12562" w:rsidP="009B1C49">
      <w:pPr>
        <w:numPr>
          <w:ilvl w:val="0"/>
          <w:numId w:val="10"/>
        </w:numPr>
        <w:ind w:right="2" w:hanging="240"/>
        <w:rPr>
          <w:szCs w:val="24"/>
        </w:rPr>
      </w:pPr>
      <w:r>
        <w:rPr>
          <w:szCs w:val="24"/>
        </w:rPr>
        <w:t>Collateral Security:</w:t>
      </w:r>
      <w:r w:rsidR="00902429" w:rsidRPr="001B4F2A">
        <w:rPr>
          <w:szCs w:val="24"/>
        </w:rPr>
        <w:t xml:space="preserve"> </w:t>
      </w:r>
      <w:r w:rsidR="00A41DDD" w:rsidRPr="00A41DDD">
        <w:rPr>
          <w:szCs w:val="24"/>
        </w:rPr>
        <w:t>It's an additional, additional, or su</w:t>
      </w:r>
      <w:r w:rsidR="00F70CA4">
        <w:rPr>
          <w:szCs w:val="24"/>
        </w:rPr>
        <w:t>pplemental layer of protection.</w:t>
      </w:r>
    </w:p>
    <w:p w14:paraId="6AC4426E" w14:textId="77777777" w:rsidR="002667BD" w:rsidRPr="001B4F2A" w:rsidRDefault="002667BD" w:rsidP="002667BD"/>
    <w:p w14:paraId="063561C9" w14:textId="77777777" w:rsidR="00FF729B" w:rsidRDefault="00F70CA4" w:rsidP="009B1C49">
      <w:pPr>
        <w:pStyle w:val="Heading2"/>
        <w:numPr>
          <w:ilvl w:val="1"/>
          <w:numId w:val="44"/>
        </w:numPr>
        <w:rPr>
          <w:color w:val="002060"/>
        </w:rPr>
      </w:pPr>
      <w:r w:rsidRPr="00F70CA4">
        <w:rPr>
          <w:color w:val="002060"/>
        </w:rPr>
        <w:t>Processing of Authorizations</w:t>
      </w:r>
    </w:p>
    <w:p w14:paraId="48F51E2E" w14:textId="77777777" w:rsidR="00F67D27" w:rsidRPr="00F67D27" w:rsidRDefault="00F67D27" w:rsidP="00F67D27">
      <w:pPr>
        <w:pStyle w:val="ListParagraph"/>
        <w:ind w:left="760"/>
        <w:rPr>
          <w:lang w:bidi="ar-SA"/>
        </w:rPr>
      </w:pPr>
    </w:p>
    <w:p w14:paraId="7E93B375" w14:textId="77777777" w:rsidR="0055419E" w:rsidRPr="0055419E" w:rsidRDefault="00F70CA4" w:rsidP="0055419E">
      <w:bookmarkStart w:id="250" w:name="_Toc89473117"/>
      <w:bookmarkStart w:id="251" w:name="_Toc89484481"/>
      <w:bookmarkStart w:id="252" w:name="_Toc89484635"/>
      <w:bookmarkStart w:id="253" w:name="_Toc89486361"/>
      <w:bookmarkStart w:id="254" w:name="_Toc89687193"/>
      <w:r>
        <w:t xml:space="preserve">A </w:t>
      </w:r>
      <w:r w:rsidR="00A41DDD" w:rsidRPr="00A41DDD">
        <w:t xml:space="preserve">distinction between Relationship Management/Marketing (RM) and supporting experts is highlighted in the clearance procedure. The appropriate endorsement board confirmed the credit in this vein. </w:t>
      </w:r>
      <w:r w:rsidRPr="00F70CA4">
        <w:t>The strategy of each specialized unit has been described in depth.</w:t>
      </w:r>
    </w:p>
    <w:p w14:paraId="03588D2A" w14:textId="77777777" w:rsidR="0055419E" w:rsidRDefault="0055419E" w:rsidP="002667BD">
      <w:pPr>
        <w:pStyle w:val="Heading2"/>
      </w:pPr>
    </w:p>
    <w:p w14:paraId="772C28E5" w14:textId="77777777" w:rsidR="003E4FD1" w:rsidRPr="00F67D27" w:rsidRDefault="00830878" w:rsidP="002667BD">
      <w:pPr>
        <w:pStyle w:val="Heading2"/>
        <w:rPr>
          <w:color w:val="002060"/>
        </w:rPr>
      </w:pPr>
      <w:bookmarkStart w:id="255" w:name="_Toc100033625"/>
      <w:bookmarkStart w:id="256" w:name="_Toc101693043"/>
      <w:bookmarkEnd w:id="250"/>
      <w:bookmarkEnd w:id="251"/>
      <w:bookmarkEnd w:id="252"/>
      <w:bookmarkEnd w:id="253"/>
      <w:bookmarkEnd w:id="254"/>
      <w:r w:rsidRPr="00F67D27">
        <w:rPr>
          <w:color w:val="002060"/>
        </w:rPr>
        <w:t>2.</w:t>
      </w:r>
      <w:r>
        <w:rPr>
          <w:color w:val="002060"/>
        </w:rPr>
        <w:t xml:space="preserve">20 </w:t>
      </w:r>
      <w:bookmarkEnd w:id="255"/>
      <w:bookmarkEnd w:id="256"/>
      <w:r w:rsidR="00F70CA4" w:rsidRPr="00F70CA4">
        <w:rPr>
          <w:color w:val="002060"/>
        </w:rPr>
        <w:t>Securities Charging Methodologies</w:t>
      </w:r>
    </w:p>
    <w:p w14:paraId="7429D293" w14:textId="77777777" w:rsidR="00A37B26" w:rsidRPr="00A37B26" w:rsidRDefault="00A37B26" w:rsidP="00A37B26">
      <w:pPr>
        <w:rPr>
          <w:lang w:bidi="ar-SA"/>
        </w:rPr>
      </w:pPr>
    </w:p>
    <w:p w14:paraId="03803523" w14:textId="77777777" w:rsidR="003E4FD1" w:rsidRDefault="00CE052D" w:rsidP="00E15F37">
      <w:pPr>
        <w:ind w:right="2"/>
        <w:rPr>
          <w:szCs w:val="24"/>
        </w:rPr>
      </w:pPr>
      <w:r>
        <w:rPr>
          <w:szCs w:val="24"/>
        </w:rPr>
        <w:t>For charging the securities MTBL’S uses the following:</w:t>
      </w:r>
    </w:p>
    <w:p w14:paraId="68832A32" w14:textId="77777777" w:rsidR="003E4FD1" w:rsidRPr="00843A18" w:rsidRDefault="00CE052D" w:rsidP="00020970">
      <w:pPr>
        <w:ind w:right="2"/>
        <w:rPr>
          <w:b/>
          <w:szCs w:val="24"/>
        </w:rPr>
      </w:pPr>
      <w:r>
        <w:rPr>
          <w:b/>
          <w:szCs w:val="24"/>
        </w:rPr>
        <w:t>Lien</w:t>
      </w:r>
      <w:r w:rsidR="003E4FD1" w:rsidRPr="00843A18">
        <w:rPr>
          <w:b/>
          <w:szCs w:val="24"/>
        </w:rPr>
        <w:t xml:space="preserve"> </w:t>
      </w:r>
    </w:p>
    <w:p w14:paraId="0AF6BFFF" w14:textId="77777777" w:rsidR="00F67D27" w:rsidRPr="00020970" w:rsidRDefault="00F70CA4" w:rsidP="00AD27D0">
      <w:pPr>
        <w:ind w:right="2"/>
        <w:rPr>
          <w:szCs w:val="24"/>
        </w:rPr>
      </w:pPr>
      <w:r w:rsidRPr="00F70CA4">
        <w:rPr>
          <w:szCs w:val="24"/>
        </w:rPr>
        <w:t>A lien on property is a banker's right to detain the borrower's belongings till the loan is repaid. Even though the commodities are in the custody of a private entity that has a claim on them, the bank usually keeps them in its own custody. It is critical to obtain consent from the appropriate court.</w:t>
      </w:r>
    </w:p>
    <w:p w14:paraId="37304878" w14:textId="77777777" w:rsidR="003E4FD1" w:rsidRPr="00843A18" w:rsidRDefault="00CE052D" w:rsidP="00AD27D0">
      <w:pPr>
        <w:ind w:right="2"/>
        <w:rPr>
          <w:b/>
          <w:szCs w:val="24"/>
        </w:rPr>
      </w:pPr>
      <w:r>
        <w:rPr>
          <w:b/>
          <w:szCs w:val="24"/>
        </w:rPr>
        <w:t>Pledge</w:t>
      </w:r>
    </w:p>
    <w:p w14:paraId="5258EB39" w14:textId="77777777" w:rsidR="003E4FD1" w:rsidRPr="001B4F2A" w:rsidRDefault="00607788" w:rsidP="00607788">
      <w:pPr>
        <w:ind w:left="-5" w:right="2"/>
        <w:rPr>
          <w:szCs w:val="24"/>
        </w:rPr>
      </w:pPr>
      <w:r w:rsidRPr="00607788">
        <w:rPr>
          <w:szCs w:val="24"/>
        </w:rPr>
        <w:t xml:space="preserve">With the exception that the bank has more rights, </w:t>
      </w:r>
      <w:r w:rsidR="00F70CA4" w:rsidRPr="00F70CA4">
        <w:rPr>
          <w:szCs w:val="24"/>
        </w:rPr>
        <w:t>a guarantee resembles a lien.</w:t>
      </w:r>
      <w:r w:rsidR="00B45F84">
        <w:rPr>
          <w:szCs w:val="24"/>
        </w:rPr>
        <w:t xml:space="preserve"> B</w:t>
      </w:r>
      <w:r w:rsidRPr="00607788">
        <w:rPr>
          <w:szCs w:val="24"/>
        </w:rPr>
        <w:t>ank can sell the property without the intervention of a court in the event of a loan default, but the debtor must be given adequate notice. Goods must be physically delivered to the bank in order to make a promise.</w:t>
      </w:r>
    </w:p>
    <w:p w14:paraId="3844DC6C" w14:textId="77777777" w:rsidR="00B45F84" w:rsidRDefault="00CE052D" w:rsidP="00E15F37">
      <w:pPr>
        <w:ind w:left="-5" w:right="2"/>
        <w:rPr>
          <w:szCs w:val="24"/>
        </w:rPr>
      </w:pPr>
      <w:r w:rsidRPr="00CE052D">
        <w:rPr>
          <w:szCs w:val="24"/>
        </w:rPr>
        <w:t xml:space="preserve">During the charge creation process, the goods remained physically in the debtor's possession. The banker, on the other hand, receives the products' title paperwork. </w:t>
      </w:r>
      <w:r w:rsidR="00B45F84" w:rsidRPr="00B45F84">
        <w:rPr>
          <w:szCs w:val="24"/>
        </w:rPr>
        <w:t>Since the objects are in the creditor's possession, the banks need to check them on a periodic basis to ensure their type and effectiveness in ensuring that the credit is safeguarded.</w:t>
      </w:r>
    </w:p>
    <w:p w14:paraId="44C8F898" w14:textId="77777777" w:rsidR="003E4FD1" w:rsidRPr="00843A18" w:rsidRDefault="00B45F84" w:rsidP="00E15F37">
      <w:pPr>
        <w:ind w:left="-5" w:right="2"/>
        <w:rPr>
          <w:b/>
          <w:szCs w:val="24"/>
        </w:rPr>
      </w:pPr>
      <w:r w:rsidRPr="00B45F84">
        <w:rPr>
          <w:b/>
          <w:szCs w:val="24"/>
        </w:rPr>
        <w:t>Borrowing</w:t>
      </w:r>
    </w:p>
    <w:p w14:paraId="6CF5C57E" w14:textId="77777777" w:rsidR="002667BD" w:rsidRPr="00607788" w:rsidRDefault="00B45F84" w:rsidP="00605218">
      <w:pPr>
        <w:ind w:right="2"/>
        <w:rPr>
          <w:szCs w:val="24"/>
        </w:rPr>
      </w:pPr>
      <w:r w:rsidRPr="00B45F84">
        <w:rPr>
          <w:szCs w:val="24"/>
        </w:rPr>
        <w:t>A loan is a contractual arrangement that allows one person to transfer ownership of a particular piece of land to another. Immovable property, such as farmland, constructions, and crops, is often used to secure mortgages. Another option for banks to levy a fee is through the equitable mortgage. In this scenario, simply depositing title to commodities is able to make a claim.</w:t>
      </w:r>
    </w:p>
    <w:p w14:paraId="2BA670A8" w14:textId="77777777" w:rsidR="003E4FD1" w:rsidRPr="00843A18" w:rsidRDefault="00B45F84" w:rsidP="002667BD">
      <w:pPr>
        <w:ind w:left="-5" w:right="2"/>
        <w:rPr>
          <w:b/>
          <w:szCs w:val="24"/>
        </w:rPr>
      </w:pPr>
      <w:r w:rsidRPr="00B45F84">
        <w:rPr>
          <w:b/>
          <w:szCs w:val="24"/>
        </w:rPr>
        <w:t>Letter of confidence</w:t>
      </w:r>
    </w:p>
    <w:p w14:paraId="2B3C9681" w14:textId="77777777" w:rsidR="002667BD" w:rsidRDefault="00B45F84" w:rsidP="002667BD">
      <w:pPr>
        <w:ind w:left="-5" w:right="2"/>
        <w:rPr>
          <w:szCs w:val="24"/>
        </w:rPr>
      </w:pPr>
      <w:r w:rsidRPr="00B45F84">
        <w:rPr>
          <w:szCs w:val="24"/>
        </w:rPr>
        <w:t>The bulk of the moment, the bank holds assets leased or acquired with the help of a bank as security. In exchange for a signal is received, the bank may release the charge or guarantee the property.</w:t>
      </w:r>
    </w:p>
    <w:p w14:paraId="4E66928D" w14:textId="77777777" w:rsidR="00FF729B" w:rsidRPr="00843A18" w:rsidRDefault="00902429" w:rsidP="00607788">
      <w:pPr>
        <w:ind w:right="2"/>
        <w:rPr>
          <w:b/>
          <w:szCs w:val="24"/>
        </w:rPr>
      </w:pPr>
      <w:r w:rsidRPr="00843A18">
        <w:rPr>
          <w:b/>
          <w:szCs w:val="24"/>
        </w:rPr>
        <w:t xml:space="preserve"> </w:t>
      </w:r>
      <w:r w:rsidR="00B45F84" w:rsidRPr="00B45F84">
        <w:rPr>
          <w:b/>
          <w:szCs w:val="24"/>
        </w:rPr>
        <w:t>Development of Work Orders</w:t>
      </w:r>
    </w:p>
    <w:p w14:paraId="50111432" w14:textId="77777777" w:rsidR="002667BD" w:rsidRDefault="000130D4" w:rsidP="002667BD">
      <w:pPr>
        <w:ind w:left="-5" w:right="2"/>
        <w:rPr>
          <w:szCs w:val="24"/>
        </w:rPr>
      </w:pPr>
      <w:r w:rsidRPr="000130D4">
        <w:rPr>
          <w:szCs w:val="24"/>
        </w:rPr>
        <w:t>In order to execute a work order, payments to a customer may be given. The preceding considerations should be made. Consider the client's management systems, capital condition, almost like assigned time, and cost estimates to get at a plausible solution.</w:t>
      </w:r>
    </w:p>
    <w:p w14:paraId="3A40AE5C" w14:textId="77777777" w:rsidR="00E012F1" w:rsidRDefault="00E012F1" w:rsidP="002667BD">
      <w:pPr>
        <w:ind w:left="-5" w:right="2"/>
        <w:rPr>
          <w:szCs w:val="24"/>
        </w:rPr>
      </w:pPr>
    </w:p>
    <w:p w14:paraId="5E6DE459" w14:textId="77777777" w:rsidR="00FF729B" w:rsidRDefault="007460FD" w:rsidP="002667BD">
      <w:pPr>
        <w:ind w:left="-5" w:right="2"/>
        <w:rPr>
          <w:b/>
          <w:szCs w:val="24"/>
        </w:rPr>
      </w:pPr>
      <w:r w:rsidRPr="007460FD">
        <w:rPr>
          <w:b/>
          <w:szCs w:val="24"/>
        </w:rPr>
        <w:lastRenderedPageBreak/>
        <w:t>Shares that have been accepted for purcha</w:t>
      </w:r>
      <w:r>
        <w:rPr>
          <w:b/>
          <w:szCs w:val="24"/>
        </w:rPr>
        <w:t>se have received a cash payment</w:t>
      </w:r>
    </w:p>
    <w:p w14:paraId="38DE1DDF" w14:textId="77777777" w:rsidR="00E012F1" w:rsidRPr="00E012F1" w:rsidRDefault="007460FD" w:rsidP="002667BD">
      <w:pPr>
        <w:ind w:left="-5" w:right="2"/>
        <w:rPr>
          <w:szCs w:val="24"/>
        </w:rPr>
      </w:pPr>
      <w:r w:rsidRPr="007460FD">
        <w:rPr>
          <w:szCs w:val="24"/>
        </w:rPr>
        <w:t>The bank loans that will be offered for shares will be known as "Investment Scheme against Shares." Advance on share capital by London Stock Exchange Ltd listed companies might well be allowed. The loan is paid by Fixed Deposit Receipts. The Advance on Fixed Deposit Receipt is susceptible to any cred</w:t>
      </w:r>
      <w:r w:rsidR="004B23D7">
        <w:rPr>
          <w:szCs w:val="24"/>
        </w:rPr>
        <w:t xml:space="preserve">it limits set by Head Office / </w:t>
      </w:r>
      <w:r w:rsidRPr="007460FD">
        <w:rPr>
          <w:szCs w:val="24"/>
        </w:rPr>
        <w:t>Central bank. MTB typically grants available credit of up to 85 percent of the FDR value. Analyse the Fixed Deposit Receipts for the characteristics:</w:t>
      </w:r>
    </w:p>
    <w:p w14:paraId="3C2CD14C" w14:textId="77777777" w:rsidR="00E012F1" w:rsidRDefault="007460FD" w:rsidP="009B1C49">
      <w:pPr>
        <w:numPr>
          <w:ilvl w:val="0"/>
          <w:numId w:val="15"/>
        </w:numPr>
        <w:ind w:left="720" w:right="2" w:hanging="260"/>
        <w:rPr>
          <w:szCs w:val="24"/>
        </w:rPr>
      </w:pPr>
      <w:r w:rsidRPr="007460FD">
        <w:rPr>
          <w:szCs w:val="24"/>
        </w:rPr>
        <w:t>A minor's name must not appear on a bank deposits receipt.</w:t>
      </w:r>
    </w:p>
    <w:p w14:paraId="1E662FEC" w14:textId="77777777" w:rsidR="00FF729B" w:rsidRPr="001B4F2A" w:rsidRDefault="006930F8" w:rsidP="009B1C49">
      <w:pPr>
        <w:numPr>
          <w:ilvl w:val="0"/>
          <w:numId w:val="15"/>
        </w:numPr>
        <w:ind w:left="720" w:right="2" w:hanging="260"/>
        <w:rPr>
          <w:szCs w:val="24"/>
        </w:rPr>
      </w:pPr>
      <w:r w:rsidRPr="006930F8">
        <w:rPr>
          <w:szCs w:val="24"/>
        </w:rPr>
        <w:t>It must be verified by the depositor and discharged on a revenue stamp of adequate value.</w:t>
      </w:r>
    </w:p>
    <w:p w14:paraId="51492602" w14:textId="77777777" w:rsidR="00FF729B" w:rsidRPr="001B4F2A" w:rsidRDefault="000C73EF" w:rsidP="009B1C49">
      <w:pPr>
        <w:numPr>
          <w:ilvl w:val="0"/>
          <w:numId w:val="15"/>
        </w:numPr>
        <w:ind w:left="720" w:right="2" w:hanging="260"/>
        <w:rPr>
          <w:szCs w:val="24"/>
        </w:rPr>
      </w:pPr>
      <w:r>
        <w:rPr>
          <w:szCs w:val="24"/>
        </w:rPr>
        <w:t>On fixed deposit issued any one of the depositor can create a</w:t>
      </w:r>
      <w:r w:rsidR="00307471">
        <w:rPr>
          <w:szCs w:val="24"/>
        </w:rPr>
        <w:t xml:space="preserve"> liability.</w:t>
      </w:r>
    </w:p>
    <w:p w14:paraId="7E43FA2F" w14:textId="77777777" w:rsidR="00FF729B" w:rsidRPr="001B4F2A" w:rsidRDefault="00307471" w:rsidP="009B1C49">
      <w:pPr>
        <w:numPr>
          <w:ilvl w:val="0"/>
          <w:numId w:val="15"/>
        </w:numPr>
        <w:ind w:left="720" w:right="2" w:hanging="260"/>
        <w:rPr>
          <w:szCs w:val="24"/>
        </w:rPr>
      </w:pPr>
      <w:r w:rsidRPr="00307471">
        <w:rPr>
          <w:szCs w:val="24"/>
        </w:rPr>
        <w:t>The investors must sign a document of attachment on the relevant form if the bank certificate is used as security for granting loans.</w:t>
      </w:r>
    </w:p>
    <w:p w14:paraId="10E1C6A7" w14:textId="77777777" w:rsidR="00BA4F69" w:rsidRPr="001B4F2A" w:rsidRDefault="00307471" w:rsidP="00BA4F69">
      <w:pPr>
        <w:numPr>
          <w:ilvl w:val="0"/>
          <w:numId w:val="15"/>
        </w:numPr>
        <w:ind w:left="720" w:right="2" w:hanging="260"/>
      </w:pPr>
      <w:r w:rsidRPr="00307471">
        <w:t>The alien aga</w:t>
      </w:r>
      <w:r>
        <w:t xml:space="preserve">inst the Deposit Receipt </w:t>
      </w:r>
      <w:r w:rsidRPr="00307471">
        <w:t>recorded in the branch's term deposits record if it had been issued by a branch.</w:t>
      </w:r>
    </w:p>
    <w:p w14:paraId="408EA599" w14:textId="77777777" w:rsidR="00FF729B" w:rsidRPr="00F67D27" w:rsidRDefault="00307471" w:rsidP="009B1C49">
      <w:pPr>
        <w:pStyle w:val="Heading2"/>
        <w:numPr>
          <w:ilvl w:val="1"/>
          <w:numId w:val="45"/>
        </w:numPr>
        <w:rPr>
          <w:color w:val="002060"/>
        </w:rPr>
      </w:pPr>
      <w:r w:rsidRPr="00307471">
        <w:rPr>
          <w:color w:val="002060"/>
        </w:rPr>
        <w:t>Filling mechanisms</w:t>
      </w:r>
    </w:p>
    <w:p w14:paraId="3B73A983" w14:textId="77777777" w:rsidR="00F67D27" w:rsidRPr="00F67D27" w:rsidRDefault="00F67D27" w:rsidP="00F67D27">
      <w:pPr>
        <w:pStyle w:val="ListParagraph"/>
        <w:ind w:left="760"/>
        <w:rPr>
          <w:lang w:bidi="ar-SA"/>
        </w:rPr>
      </w:pPr>
    </w:p>
    <w:p w14:paraId="5F3AD2A4" w14:textId="77777777" w:rsidR="00BA4F69" w:rsidRDefault="00307471" w:rsidP="00BA4F69">
      <w:pPr>
        <w:ind w:left="-5" w:right="2"/>
        <w:rPr>
          <w:szCs w:val="24"/>
        </w:rPr>
      </w:pPr>
      <w:r w:rsidRPr="00307471">
        <w:rPr>
          <w:szCs w:val="24"/>
        </w:rPr>
        <w:t>It is critical for a commercial bank to be ideal for storing and maintain this excess. As a result, adequate administrative supervision and follow-up are crucial in the lending money and recovery period.</w:t>
      </w:r>
      <w:r w:rsidR="00F6275D" w:rsidRPr="00F6275D">
        <w:rPr>
          <w:szCs w:val="24"/>
        </w:rPr>
        <w:t xml:space="preserve"> Mutual Trust Bank Limited administers and catches up on the loaning and recovery procedure in three stages. </w:t>
      </w:r>
      <w:r w:rsidR="00435884" w:rsidRPr="00435884">
        <w:rPr>
          <w:szCs w:val="24"/>
        </w:rPr>
        <w:t>Existing credit management starts at the well before contract. Debt evaluation is crucial since this stage involves finding the most eligible and unbiased client. Choose the debtor MTB restricted applicant to get a decision on their competency at the very first meeting.</w:t>
      </w:r>
    </w:p>
    <w:p w14:paraId="6EAFC56D" w14:textId="77777777" w:rsidR="00BA4F69" w:rsidRDefault="00BA4F69" w:rsidP="00AD27D0">
      <w:pPr>
        <w:ind w:right="2"/>
        <w:rPr>
          <w:szCs w:val="24"/>
        </w:rPr>
      </w:pPr>
    </w:p>
    <w:p w14:paraId="6835DD5B" w14:textId="77777777" w:rsidR="00FF729B" w:rsidRPr="00843A18" w:rsidRDefault="00435884" w:rsidP="00BA4F69">
      <w:pPr>
        <w:ind w:left="-5" w:right="2"/>
        <w:rPr>
          <w:b/>
          <w:szCs w:val="24"/>
        </w:rPr>
      </w:pPr>
      <w:r>
        <w:rPr>
          <w:b/>
          <w:szCs w:val="24"/>
        </w:rPr>
        <w:t>In terms of post sanction</w:t>
      </w:r>
    </w:p>
    <w:p w14:paraId="7579E883" w14:textId="77777777" w:rsidR="00BA4F69" w:rsidRDefault="00435884" w:rsidP="00BA4F69">
      <w:pPr>
        <w:ind w:left="-5" w:right="2"/>
        <w:rPr>
          <w:szCs w:val="24"/>
        </w:rPr>
      </w:pPr>
      <w:r w:rsidRPr="00435884">
        <w:rPr>
          <w:szCs w:val="24"/>
        </w:rPr>
        <w:t>Appropriate documentation is required at this stage in order for the loan supervisor's assurance to be expanded over MTBL in order to transfer the advanced risk of the debtor's failure.</w:t>
      </w:r>
    </w:p>
    <w:p w14:paraId="60D9DE7A" w14:textId="77777777" w:rsidR="00BA4F69" w:rsidRDefault="00BA4F69" w:rsidP="00BA4F69">
      <w:pPr>
        <w:ind w:left="-5" w:right="2"/>
        <w:rPr>
          <w:szCs w:val="24"/>
        </w:rPr>
      </w:pPr>
    </w:p>
    <w:p w14:paraId="2138D5F3" w14:textId="77777777" w:rsidR="00FF729B" w:rsidRPr="00843A18" w:rsidRDefault="00435884" w:rsidP="00BA4F69">
      <w:pPr>
        <w:ind w:left="-5" w:right="2"/>
        <w:rPr>
          <w:b/>
          <w:szCs w:val="24"/>
        </w:rPr>
      </w:pPr>
      <w:r w:rsidRPr="00435884">
        <w:rPr>
          <w:b/>
          <w:szCs w:val="24"/>
        </w:rPr>
        <w:t>After-disbursement period</w:t>
      </w:r>
    </w:p>
    <w:p w14:paraId="1C7486C6" w14:textId="77777777" w:rsidR="00F6275D" w:rsidRDefault="00435884" w:rsidP="0098434E">
      <w:pPr>
        <w:ind w:left="-5" w:right="2"/>
        <w:rPr>
          <w:szCs w:val="24"/>
        </w:rPr>
      </w:pPr>
      <w:r w:rsidRPr="00435884">
        <w:rPr>
          <w:szCs w:val="24"/>
        </w:rPr>
        <w:t xml:space="preserve">At the time, MTB consider the important components: Both the loan and bank amounts are within reasonable bounds. The monies were used for the objectives wherein the loan was issued. </w:t>
      </w:r>
      <w:r w:rsidRPr="00435884">
        <w:rPr>
          <w:szCs w:val="24"/>
        </w:rPr>
        <w:lastRenderedPageBreak/>
        <w:t>Make body contact with debtor on a routine basis. Keep a tight track on the debtor's financial and operational conditions. Protecting the debt from becoming foreclosed on.</w:t>
      </w:r>
    </w:p>
    <w:p w14:paraId="3D6315F3" w14:textId="77777777" w:rsidR="00F6275D" w:rsidRPr="001B4F2A" w:rsidRDefault="00F6275D" w:rsidP="00E15F37">
      <w:pPr>
        <w:ind w:left="-5" w:right="2"/>
        <w:rPr>
          <w:szCs w:val="24"/>
        </w:rPr>
      </w:pPr>
    </w:p>
    <w:p w14:paraId="1D4DD1B6" w14:textId="77777777" w:rsidR="00FF729B" w:rsidRDefault="00236317" w:rsidP="009B1C49">
      <w:pPr>
        <w:pStyle w:val="Heading2"/>
        <w:numPr>
          <w:ilvl w:val="1"/>
          <w:numId w:val="45"/>
        </w:numPr>
        <w:rPr>
          <w:rFonts w:eastAsia="Calibri"/>
          <w:color w:val="002060"/>
          <w:szCs w:val="24"/>
        </w:rPr>
      </w:pPr>
      <w:r w:rsidRPr="00236317">
        <w:rPr>
          <w:color w:val="002060"/>
        </w:rPr>
        <w:t xml:space="preserve">Instructions for </w:t>
      </w:r>
      <w:r w:rsidR="007D5367" w:rsidRPr="00236317">
        <w:rPr>
          <w:color w:val="002060"/>
        </w:rPr>
        <w:t>making</w:t>
      </w:r>
      <w:r w:rsidRPr="00236317">
        <w:rPr>
          <w:color w:val="002060"/>
        </w:rPr>
        <w:t xml:space="preserve"> a full recovery</w:t>
      </w:r>
      <w:r w:rsidR="001F2E51" w:rsidRPr="00F67D27">
        <w:rPr>
          <w:color w:val="002060"/>
        </w:rPr>
        <w:t xml:space="preserve"> </w:t>
      </w:r>
      <w:r w:rsidR="00902429" w:rsidRPr="00F67D27">
        <w:rPr>
          <w:rFonts w:eastAsia="Calibri"/>
          <w:color w:val="002060"/>
          <w:szCs w:val="24"/>
        </w:rPr>
        <w:t xml:space="preserve"> </w:t>
      </w:r>
    </w:p>
    <w:p w14:paraId="4D730311" w14:textId="77777777" w:rsidR="00F67D27" w:rsidRPr="00F67D27" w:rsidRDefault="00F67D27" w:rsidP="00F67D27">
      <w:pPr>
        <w:pStyle w:val="ListParagraph"/>
        <w:ind w:left="760"/>
        <w:rPr>
          <w:lang w:bidi="ar-SA"/>
        </w:rPr>
      </w:pPr>
    </w:p>
    <w:p w14:paraId="504975BF" w14:textId="77777777" w:rsidR="00817032" w:rsidRDefault="00236317" w:rsidP="00E15F37">
      <w:pPr>
        <w:ind w:left="-5" w:right="2"/>
        <w:rPr>
          <w:szCs w:val="24"/>
        </w:rPr>
      </w:pPr>
      <w:r w:rsidRPr="00236317">
        <w:rPr>
          <w:szCs w:val="24"/>
        </w:rPr>
        <w:t>The bank's role is to collect the landed sum for a certain time frame, and if the borrower does not pay back the money within that span of time, the banks will designate him a quasi and sell the debtor's shares or terminate his account in the first place to recuperate the funds.</w:t>
      </w:r>
      <w:r>
        <w:rPr>
          <w:szCs w:val="24"/>
        </w:rPr>
        <w:t xml:space="preserve"> </w:t>
      </w:r>
      <w:r w:rsidR="00CF1100" w:rsidRPr="00CF1100">
        <w:rPr>
          <w:szCs w:val="24"/>
        </w:rPr>
        <w:t xml:space="preserve">Despite a number of obstacles, the </w:t>
      </w:r>
      <w:r w:rsidRPr="00CF1100">
        <w:rPr>
          <w:szCs w:val="24"/>
        </w:rPr>
        <w:t>divisions</w:t>
      </w:r>
      <w:r w:rsidR="00CF1100" w:rsidRPr="00CF1100">
        <w:rPr>
          <w:szCs w:val="24"/>
        </w:rPr>
        <w:t xml:space="preserve"> determined and persistent efforts resulted in a Taka 71.25 core recovery</w:t>
      </w:r>
      <w:r>
        <w:rPr>
          <w:szCs w:val="24"/>
        </w:rPr>
        <w:t xml:space="preserve"> in 2020, i</w:t>
      </w:r>
      <w:r w:rsidRPr="00236317">
        <w:rPr>
          <w:szCs w:val="24"/>
        </w:rPr>
        <w:t>n comparison, a total recovery goal of Tk 145 core was defined.</w:t>
      </w:r>
    </w:p>
    <w:p w14:paraId="2D3700AC" w14:textId="77777777" w:rsidR="00817032" w:rsidRDefault="00817032" w:rsidP="00F67D27">
      <w:pPr>
        <w:ind w:right="2"/>
        <w:rPr>
          <w:szCs w:val="24"/>
        </w:rPr>
      </w:pPr>
    </w:p>
    <w:p w14:paraId="3221899F" w14:textId="77777777" w:rsidR="00FF729B" w:rsidRPr="00843A18" w:rsidRDefault="00236317" w:rsidP="00E15F37">
      <w:pPr>
        <w:ind w:left="-5" w:right="2"/>
        <w:rPr>
          <w:b/>
          <w:szCs w:val="24"/>
        </w:rPr>
      </w:pPr>
      <w:r w:rsidRPr="00236317">
        <w:rPr>
          <w:b/>
          <w:szCs w:val="24"/>
        </w:rPr>
        <w:t>Methods for recovery</w:t>
      </w:r>
    </w:p>
    <w:p w14:paraId="4BA96902" w14:textId="77777777" w:rsidR="00FF729B" w:rsidRPr="001B4F2A" w:rsidRDefault="00817032" w:rsidP="00E15F37">
      <w:pPr>
        <w:ind w:left="-5" w:right="2"/>
        <w:rPr>
          <w:szCs w:val="24"/>
        </w:rPr>
      </w:pPr>
      <w:r>
        <w:rPr>
          <w:szCs w:val="24"/>
        </w:rPr>
        <w:t>There are there are three ways which are used for re-front credit.</w:t>
      </w:r>
    </w:p>
    <w:p w14:paraId="3D2E602C" w14:textId="77777777" w:rsidR="00FF729B" w:rsidRPr="001B4F2A" w:rsidRDefault="00817032" w:rsidP="009B1C49">
      <w:pPr>
        <w:numPr>
          <w:ilvl w:val="0"/>
          <w:numId w:val="11"/>
        </w:numPr>
        <w:ind w:right="2" w:hanging="240"/>
        <w:rPr>
          <w:szCs w:val="24"/>
        </w:rPr>
      </w:pPr>
      <w:r>
        <w:rPr>
          <w:szCs w:val="24"/>
        </w:rPr>
        <w:t>Recovering the persuasion.</w:t>
      </w:r>
    </w:p>
    <w:p w14:paraId="372C47C9" w14:textId="77777777" w:rsidR="00FF729B" w:rsidRPr="001B4F2A" w:rsidRDefault="00817032" w:rsidP="009B1C49">
      <w:pPr>
        <w:numPr>
          <w:ilvl w:val="0"/>
          <w:numId w:val="11"/>
        </w:numPr>
        <w:ind w:right="2" w:hanging="240"/>
        <w:rPr>
          <w:szCs w:val="24"/>
        </w:rPr>
      </w:pPr>
      <w:r>
        <w:rPr>
          <w:szCs w:val="24"/>
        </w:rPr>
        <w:t>Voluntarily recover.</w:t>
      </w:r>
    </w:p>
    <w:p w14:paraId="38CAAEA8" w14:textId="77777777" w:rsidR="00FF729B" w:rsidRPr="001B4F2A" w:rsidRDefault="00817032" w:rsidP="009B1C49">
      <w:pPr>
        <w:numPr>
          <w:ilvl w:val="0"/>
          <w:numId w:val="11"/>
        </w:numPr>
        <w:ind w:right="2" w:hanging="240"/>
        <w:rPr>
          <w:szCs w:val="24"/>
        </w:rPr>
      </w:pPr>
      <w:r>
        <w:rPr>
          <w:szCs w:val="24"/>
        </w:rPr>
        <w:t>Obtaining a legal remedy.</w:t>
      </w:r>
    </w:p>
    <w:p w14:paraId="529B2531" w14:textId="77777777" w:rsidR="00FF729B" w:rsidRPr="001B4F2A" w:rsidRDefault="00902429" w:rsidP="00E15F37">
      <w:pPr>
        <w:jc w:val="left"/>
        <w:rPr>
          <w:szCs w:val="24"/>
        </w:rPr>
      </w:pPr>
      <w:r w:rsidRPr="001B4F2A">
        <w:rPr>
          <w:rFonts w:eastAsia="Calibri"/>
          <w:szCs w:val="24"/>
        </w:rPr>
        <w:t xml:space="preserve"> </w:t>
      </w:r>
    </w:p>
    <w:p w14:paraId="24EEB18D" w14:textId="77777777" w:rsidR="00817032" w:rsidRPr="00F67D27" w:rsidRDefault="00830878" w:rsidP="00BA4F69">
      <w:pPr>
        <w:pStyle w:val="Heading2"/>
        <w:rPr>
          <w:color w:val="002060"/>
        </w:rPr>
      </w:pPr>
      <w:bookmarkStart w:id="257" w:name="_Toc100033628"/>
      <w:bookmarkStart w:id="258" w:name="_Toc101693046"/>
      <w:r w:rsidRPr="00F67D27">
        <w:rPr>
          <w:color w:val="002060"/>
        </w:rPr>
        <w:t>2.2</w:t>
      </w:r>
      <w:r>
        <w:rPr>
          <w:color w:val="002060"/>
        </w:rPr>
        <w:t xml:space="preserve">3 </w:t>
      </w:r>
      <w:r w:rsidRPr="00F67D27">
        <w:rPr>
          <w:color w:val="002060"/>
        </w:rPr>
        <w:t>Recovery</w:t>
      </w:r>
      <w:r w:rsidR="00817032" w:rsidRPr="00F67D27">
        <w:rPr>
          <w:color w:val="002060"/>
        </w:rPr>
        <w:t xml:space="preserve"> procedure</w:t>
      </w:r>
      <w:bookmarkEnd w:id="257"/>
      <w:bookmarkEnd w:id="258"/>
    </w:p>
    <w:p w14:paraId="741E4583" w14:textId="77777777" w:rsidR="003E4FD1" w:rsidRPr="00F67D27" w:rsidRDefault="001F2E51" w:rsidP="00BA4F69">
      <w:pPr>
        <w:pStyle w:val="Heading2"/>
        <w:rPr>
          <w:color w:val="002060"/>
        </w:rPr>
      </w:pPr>
      <w:r w:rsidRPr="00F67D27">
        <w:rPr>
          <w:color w:val="002060"/>
        </w:rPr>
        <w:t xml:space="preserve"> </w:t>
      </w:r>
    </w:p>
    <w:p w14:paraId="485DA3E2" w14:textId="77777777" w:rsidR="00CF1100" w:rsidRPr="00CF1100" w:rsidRDefault="00236317" w:rsidP="00E17E73">
      <w:r w:rsidRPr="00236317">
        <w:t>The bank's goal is to gather the entire amount within such a set time frame, and even if the borrower fails to give the money back within a certain time limit, the bank should designate him a quasi and sell the debtor's shares or cancel his account to recoup the funds.</w:t>
      </w:r>
      <w:r w:rsidR="00CF1100" w:rsidRPr="00CF1100">
        <w:t xml:space="preserve"> Despite several hurdles, the divisions dedicated and constant efforts resulted in the recovery of a tota</w:t>
      </w:r>
      <w:r w:rsidR="007D5367">
        <w:t>l of Taka 71.25 cores.</w:t>
      </w:r>
    </w:p>
    <w:p w14:paraId="4B64E127" w14:textId="77777777" w:rsidR="003A0C2A" w:rsidRDefault="00CF1100" w:rsidP="00E17E73">
      <w:r w:rsidRPr="00CF1100">
        <w:t>To reclaim credit in advance, utilize one of the three methods given below.</w:t>
      </w:r>
      <w:r w:rsidR="00AD27D0">
        <w:rPr>
          <w:noProof/>
          <w:lang w:bidi="ar-SA"/>
        </w:rPr>
        <w:drawing>
          <wp:anchor distT="0" distB="0" distL="114300" distR="114300" simplePos="0" relativeHeight="251658240" behindDoc="0" locked="0" layoutInCell="1" allowOverlap="1" wp14:anchorId="760E21CD" wp14:editId="1733A93D">
            <wp:simplePos x="0" y="0"/>
            <wp:positionH relativeFrom="margin">
              <wp:align>left</wp:align>
            </wp:positionH>
            <wp:positionV relativeFrom="paragraph">
              <wp:posOffset>264795</wp:posOffset>
            </wp:positionV>
            <wp:extent cx="3420745" cy="1996440"/>
            <wp:effectExtent l="0" t="0" r="8255"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anchor>
        </w:drawing>
      </w:r>
    </w:p>
    <w:p w14:paraId="781E7D04" w14:textId="77777777" w:rsidR="003A0C2A" w:rsidRDefault="003A0C2A" w:rsidP="003A0C2A">
      <w:pPr>
        <w:pStyle w:val="Heading1"/>
      </w:pPr>
    </w:p>
    <w:p w14:paraId="44AEF937" w14:textId="77777777" w:rsidR="003A0C2A" w:rsidRDefault="003A0C2A" w:rsidP="003A0C2A">
      <w:pPr>
        <w:rPr>
          <w:lang w:bidi="ar-SA"/>
        </w:rPr>
      </w:pPr>
    </w:p>
    <w:p w14:paraId="079B8914" w14:textId="77777777" w:rsidR="003A0C2A" w:rsidRDefault="003A0C2A" w:rsidP="003A0C2A">
      <w:pPr>
        <w:rPr>
          <w:lang w:bidi="ar-SA"/>
        </w:rPr>
      </w:pPr>
    </w:p>
    <w:p w14:paraId="74E66C6D" w14:textId="77777777" w:rsidR="003A0C2A" w:rsidRDefault="003A0C2A" w:rsidP="003A0C2A">
      <w:pPr>
        <w:rPr>
          <w:lang w:bidi="ar-SA"/>
        </w:rPr>
      </w:pPr>
    </w:p>
    <w:p w14:paraId="46DA7939" w14:textId="77777777" w:rsidR="003A0C2A" w:rsidRDefault="003A0C2A" w:rsidP="003A0C2A">
      <w:pPr>
        <w:pStyle w:val="Caption"/>
        <w:rPr>
          <w:b w:val="0"/>
          <w:bCs w:val="0"/>
          <w:color w:val="000000"/>
          <w:sz w:val="24"/>
          <w:szCs w:val="22"/>
          <w:lang w:bidi="ar-SA"/>
        </w:rPr>
      </w:pPr>
    </w:p>
    <w:p w14:paraId="466961A3" w14:textId="77777777" w:rsidR="00F67D27" w:rsidRPr="00F67D27" w:rsidRDefault="00F67D27" w:rsidP="00F67D27">
      <w:pPr>
        <w:rPr>
          <w:lang w:bidi="ar-SA"/>
        </w:rPr>
      </w:pPr>
    </w:p>
    <w:p w14:paraId="53D39390" w14:textId="77777777" w:rsidR="003A0C2A" w:rsidRPr="003A0C2A" w:rsidRDefault="007D5367" w:rsidP="003A0C2A">
      <w:pPr>
        <w:pStyle w:val="Caption"/>
        <w:rPr>
          <w:lang w:bidi="ar-SA"/>
        </w:rPr>
      </w:pPr>
      <w:r>
        <w:lastRenderedPageBreak/>
        <w:t>Figure 4 Methods of recovery.</w:t>
      </w:r>
    </w:p>
    <w:p w14:paraId="76D0E3FC" w14:textId="77777777" w:rsidR="00CF1100" w:rsidRDefault="00CF1100" w:rsidP="00E15F37">
      <w:pPr>
        <w:ind w:right="2"/>
        <w:rPr>
          <w:szCs w:val="24"/>
        </w:rPr>
      </w:pPr>
    </w:p>
    <w:p w14:paraId="46C7313C" w14:textId="77777777" w:rsidR="00CF1100" w:rsidRPr="001B4F2A" w:rsidRDefault="00CF1100" w:rsidP="00E15F37">
      <w:pPr>
        <w:ind w:right="2"/>
        <w:rPr>
          <w:szCs w:val="24"/>
        </w:rPr>
      </w:pPr>
    </w:p>
    <w:p w14:paraId="62B899D8" w14:textId="77777777" w:rsidR="003E4FD1" w:rsidRPr="00843A18" w:rsidRDefault="007D5367" w:rsidP="009B1C49">
      <w:pPr>
        <w:numPr>
          <w:ilvl w:val="0"/>
          <w:numId w:val="12"/>
        </w:numPr>
        <w:ind w:right="2" w:hanging="240"/>
        <w:rPr>
          <w:b/>
          <w:szCs w:val="24"/>
        </w:rPr>
      </w:pPr>
      <w:r>
        <w:rPr>
          <w:b/>
          <w:szCs w:val="24"/>
        </w:rPr>
        <w:t>Convincingly Return</w:t>
      </w:r>
    </w:p>
    <w:p w14:paraId="5EF2E582" w14:textId="77777777" w:rsidR="00817032" w:rsidRDefault="007D5367" w:rsidP="009A25D0">
      <w:pPr>
        <w:ind w:left="-5" w:right="2"/>
        <w:rPr>
          <w:szCs w:val="24"/>
        </w:rPr>
      </w:pPr>
      <w:r w:rsidRPr="007D5367">
        <w:rPr>
          <w:szCs w:val="24"/>
        </w:rPr>
        <w:t>The section of the bank's communication with the borrower is secret if the lender does not pay the outstanding payments of the advance on time. The lender is placed under psychological stress to pay back the loan. As in end, the bank might well be successful in convincing the lender to pay back the amount.</w:t>
      </w:r>
    </w:p>
    <w:p w14:paraId="275B979A" w14:textId="77777777" w:rsidR="00BA4F69" w:rsidRPr="001B4F2A" w:rsidRDefault="00BA4F69" w:rsidP="003A0C2A">
      <w:pPr>
        <w:ind w:right="2"/>
        <w:rPr>
          <w:szCs w:val="24"/>
        </w:rPr>
      </w:pPr>
    </w:p>
    <w:p w14:paraId="7FD3AD95" w14:textId="77777777" w:rsidR="003E4FD1" w:rsidRPr="000235C0" w:rsidRDefault="007D5367" w:rsidP="009B1C49">
      <w:pPr>
        <w:numPr>
          <w:ilvl w:val="0"/>
          <w:numId w:val="12"/>
        </w:numPr>
        <w:ind w:right="2" w:hanging="240"/>
        <w:rPr>
          <w:b/>
          <w:szCs w:val="24"/>
        </w:rPr>
      </w:pPr>
      <w:r>
        <w:rPr>
          <w:b/>
          <w:szCs w:val="24"/>
        </w:rPr>
        <w:t>Recover through your own time</w:t>
      </w:r>
    </w:p>
    <w:p w14:paraId="76B727A2" w14:textId="77777777" w:rsidR="003E4FD1" w:rsidRPr="001B4F2A" w:rsidRDefault="00CF1100" w:rsidP="00636E97">
      <w:pPr>
        <w:ind w:right="2"/>
        <w:rPr>
          <w:szCs w:val="24"/>
        </w:rPr>
      </w:pPr>
      <w:r w:rsidRPr="00CF1100">
        <w:rPr>
          <w:szCs w:val="24"/>
        </w:rPr>
        <w:t>The purpose of some of these operations is to recoup the debt.</w:t>
      </w:r>
      <w:r>
        <w:rPr>
          <w:szCs w:val="24"/>
        </w:rPr>
        <w:t xml:space="preserve"> </w:t>
      </w:r>
      <w:r w:rsidR="00636E97" w:rsidRPr="00636E97">
        <w:rPr>
          <w:szCs w:val="24"/>
        </w:rPr>
        <w:t>The following are some of them:</w:t>
      </w:r>
    </w:p>
    <w:p w14:paraId="6B787174" w14:textId="77777777" w:rsidR="003E4FD1" w:rsidRPr="001B4F2A" w:rsidRDefault="003E4FD1" w:rsidP="009B1C49">
      <w:pPr>
        <w:numPr>
          <w:ilvl w:val="1"/>
          <w:numId w:val="12"/>
        </w:numPr>
        <w:ind w:right="2" w:hanging="360"/>
        <w:rPr>
          <w:szCs w:val="24"/>
        </w:rPr>
      </w:pPr>
      <w:r w:rsidRPr="001B4F2A">
        <w:rPr>
          <w:szCs w:val="24"/>
        </w:rPr>
        <w:t xml:space="preserve">Creating a Task Force </w:t>
      </w:r>
    </w:p>
    <w:p w14:paraId="06A555DF" w14:textId="77777777" w:rsidR="003E4FD1" w:rsidRPr="001B4F2A" w:rsidRDefault="003E4FD1" w:rsidP="009B1C49">
      <w:pPr>
        <w:numPr>
          <w:ilvl w:val="1"/>
          <w:numId w:val="12"/>
        </w:numPr>
        <w:ind w:right="2" w:hanging="360"/>
        <w:rPr>
          <w:szCs w:val="24"/>
        </w:rPr>
      </w:pPr>
      <w:r w:rsidRPr="001B4F2A">
        <w:rPr>
          <w:szCs w:val="24"/>
        </w:rPr>
        <w:t xml:space="preserve">Convening a seminar </w:t>
      </w:r>
    </w:p>
    <w:p w14:paraId="0FDC00B1" w14:textId="77777777" w:rsidR="003E4FD1" w:rsidRDefault="003E4FD1" w:rsidP="009B1C49">
      <w:pPr>
        <w:numPr>
          <w:ilvl w:val="1"/>
          <w:numId w:val="12"/>
        </w:numPr>
        <w:ind w:right="2" w:hanging="360"/>
        <w:rPr>
          <w:szCs w:val="24"/>
        </w:rPr>
      </w:pPr>
      <w:r w:rsidRPr="001B4F2A">
        <w:rPr>
          <w:szCs w:val="24"/>
        </w:rPr>
        <w:t xml:space="preserve">Rates of interest are waived. </w:t>
      </w:r>
      <w:r w:rsidR="002907B1" w:rsidRPr="001B4F2A">
        <w:rPr>
          <w:szCs w:val="24"/>
        </w:rPr>
        <w:t xml:space="preserve">    </w:t>
      </w:r>
    </w:p>
    <w:p w14:paraId="06132E04" w14:textId="77777777" w:rsidR="00BA4F69" w:rsidRPr="001B4F2A" w:rsidRDefault="00BA4F69" w:rsidP="00BA4F69"/>
    <w:p w14:paraId="28D90D45" w14:textId="77777777" w:rsidR="002F2FA3" w:rsidRPr="000235C0" w:rsidRDefault="007D5367" w:rsidP="009B1C49">
      <w:pPr>
        <w:numPr>
          <w:ilvl w:val="0"/>
          <w:numId w:val="12"/>
        </w:numPr>
        <w:ind w:right="2" w:hanging="240"/>
        <w:rPr>
          <w:b/>
          <w:szCs w:val="24"/>
        </w:rPr>
      </w:pPr>
      <w:r>
        <w:rPr>
          <w:b/>
          <w:szCs w:val="24"/>
        </w:rPr>
        <w:t>Recoveries through means of judicial process</w:t>
      </w:r>
    </w:p>
    <w:p w14:paraId="29DEE44A" w14:textId="77777777" w:rsidR="002F2FA3" w:rsidRPr="001B4F2A" w:rsidRDefault="00FF13E5" w:rsidP="00E15F37">
      <w:pPr>
        <w:ind w:left="240" w:right="2"/>
        <w:rPr>
          <w:szCs w:val="24"/>
        </w:rPr>
      </w:pPr>
      <w:r w:rsidRPr="00FF13E5">
        <w:rPr>
          <w:szCs w:val="24"/>
        </w:rPr>
        <w:t>The MTB budget proposal is by far the latest attempt to combine time and money. It focuses on the following four areas of recouping the loaned funds:</w:t>
      </w:r>
      <w:r w:rsidR="00CF1100" w:rsidRPr="00CF1100">
        <w:rPr>
          <w:szCs w:val="24"/>
        </w:rPr>
        <w:t xml:space="preserve"> the bank's joint exertion, society's exertion, and lawful organization's exertion.</w:t>
      </w:r>
    </w:p>
    <w:p w14:paraId="66E8A4A7" w14:textId="77777777" w:rsidR="002F2FA3" w:rsidRPr="001B4F2A" w:rsidRDefault="002F2FA3" w:rsidP="009B1C49">
      <w:pPr>
        <w:numPr>
          <w:ilvl w:val="0"/>
          <w:numId w:val="13"/>
        </w:numPr>
        <w:ind w:right="2"/>
        <w:rPr>
          <w:szCs w:val="24"/>
        </w:rPr>
      </w:pPr>
      <w:r w:rsidRPr="001B4F2A">
        <w:rPr>
          <w:szCs w:val="24"/>
        </w:rPr>
        <w:t xml:space="preserve"> </w:t>
      </w:r>
      <w:r w:rsidR="00CF1100">
        <w:rPr>
          <w:szCs w:val="24"/>
        </w:rPr>
        <w:t>A friendly reminder to the court.</w:t>
      </w:r>
    </w:p>
    <w:p w14:paraId="0601763C" w14:textId="77777777" w:rsidR="002F2FA3" w:rsidRPr="001B4F2A" w:rsidRDefault="002F2FA3" w:rsidP="009B1C49">
      <w:pPr>
        <w:numPr>
          <w:ilvl w:val="0"/>
          <w:numId w:val="13"/>
        </w:numPr>
        <w:ind w:right="2"/>
        <w:rPr>
          <w:szCs w:val="24"/>
        </w:rPr>
      </w:pPr>
      <w:r w:rsidRPr="001B4F2A">
        <w:rPr>
          <w:szCs w:val="24"/>
        </w:rPr>
        <w:t xml:space="preserve"> </w:t>
      </w:r>
      <w:r w:rsidR="009F3BA6">
        <w:rPr>
          <w:szCs w:val="24"/>
        </w:rPr>
        <w:t>For Pay back loan and advances put social pressure on people.</w:t>
      </w:r>
    </w:p>
    <w:p w14:paraId="01218DEE" w14:textId="77777777" w:rsidR="002F2FA3" w:rsidRPr="001B4F2A" w:rsidRDefault="002F2FA3" w:rsidP="009B1C49">
      <w:pPr>
        <w:numPr>
          <w:ilvl w:val="0"/>
          <w:numId w:val="13"/>
        </w:numPr>
        <w:ind w:right="2"/>
        <w:rPr>
          <w:szCs w:val="24"/>
        </w:rPr>
      </w:pPr>
      <w:r w:rsidRPr="001B4F2A">
        <w:rPr>
          <w:szCs w:val="24"/>
        </w:rPr>
        <w:t xml:space="preserve"> </w:t>
      </w:r>
      <w:r w:rsidR="009F3BA6">
        <w:rPr>
          <w:szCs w:val="24"/>
        </w:rPr>
        <w:t>Notification for taking legal action.</w:t>
      </w:r>
    </w:p>
    <w:p w14:paraId="7F4E846D" w14:textId="77777777" w:rsidR="00F67D27" w:rsidRPr="003D4FCD" w:rsidRDefault="009F3BA6" w:rsidP="003D4FCD">
      <w:pPr>
        <w:numPr>
          <w:ilvl w:val="0"/>
          <w:numId w:val="13"/>
        </w:numPr>
        <w:ind w:right="2"/>
        <w:rPr>
          <w:szCs w:val="24"/>
        </w:rPr>
      </w:pPr>
      <w:r>
        <w:rPr>
          <w:szCs w:val="24"/>
        </w:rPr>
        <w:t xml:space="preserve"> With the assistance of the court l</w:t>
      </w:r>
      <w:r w:rsidR="003D4FCD">
        <w:rPr>
          <w:szCs w:val="24"/>
        </w:rPr>
        <w:t>egal regulations is carried out.</w:t>
      </w:r>
    </w:p>
    <w:p w14:paraId="023B46CF" w14:textId="77777777" w:rsidR="00F67D27" w:rsidRDefault="00F67D27" w:rsidP="00E15F37">
      <w:pPr>
        <w:jc w:val="left"/>
        <w:rPr>
          <w:b/>
          <w:szCs w:val="24"/>
          <w:u w:val="single"/>
        </w:rPr>
      </w:pPr>
    </w:p>
    <w:p w14:paraId="37181FEF" w14:textId="77777777" w:rsidR="004D4745" w:rsidRDefault="00CF1100" w:rsidP="004D4745">
      <w:pPr>
        <w:jc w:val="left"/>
        <w:rPr>
          <w:b/>
          <w:szCs w:val="24"/>
          <w:u w:val="single"/>
        </w:rPr>
      </w:pPr>
      <w:r w:rsidRPr="00CF1100">
        <w:rPr>
          <w:b/>
          <w:szCs w:val="24"/>
          <w:u w:val="single"/>
        </w:rPr>
        <w:t xml:space="preserve">Assign key risk variables a particular </w:t>
      </w:r>
      <w:r w:rsidR="00FF13E5">
        <w:rPr>
          <w:b/>
          <w:szCs w:val="24"/>
          <w:u w:val="single"/>
        </w:rPr>
        <w:t>sum of magnitude.</w:t>
      </w:r>
    </w:p>
    <w:p w14:paraId="338DD82A" w14:textId="77777777" w:rsidR="00FF13E5" w:rsidRPr="00FF13E5" w:rsidRDefault="00FF13E5" w:rsidP="004D4745">
      <w:pPr>
        <w:jc w:val="left"/>
        <w:rPr>
          <w:b/>
          <w:szCs w:val="24"/>
          <w:u w:val="single"/>
        </w:rPr>
      </w:pPr>
    </w:p>
    <w:tbl>
      <w:tblPr>
        <w:tblStyle w:val="LightShading-Accent11"/>
        <w:tblW w:w="0" w:type="auto"/>
        <w:tblLook w:val="04A0" w:firstRow="1" w:lastRow="0" w:firstColumn="1" w:lastColumn="0" w:noHBand="0" w:noVBand="1"/>
      </w:tblPr>
      <w:tblGrid>
        <w:gridCol w:w="5130"/>
        <w:gridCol w:w="4446"/>
      </w:tblGrid>
      <w:tr w:rsidR="004D4745" w14:paraId="20A0C22A" w14:textId="77777777" w:rsidTr="00F67D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63AA808C" w14:textId="77777777" w:rsidR="004D4745" w:rsidRPr="00F67D27" w:rsidRDefault="00F46655" w:rsidP="004D4745">
            <w:pPr>
              <w:jc w:val="left"/>
              <w:rPr>
                <w:color w:val="auto"/>
                <w:szCs w:val="24"/>
              </w:rPr>
            </w:pPr>
            <w:r w:rsidRPr="00F67D27">
              <w:rPr>
                <w:color w:val="auto"/>
                <w:szCs w:val="24"/>
              </w:rPr>
              <w:t>The essential elements</w:t>
            </w:r>
          </w:p>
        </w:tc>
        <w:tc>
          <w:tcPr>
            <w:tcW w:w="4446" w:type="dxa"/>
          </w:tcPr>
          <w:p w14:paraId="1F126B08" w14:textId="77777777" w:rsidR="004D4745" w:rsidRPr="00F67D27" w:rsidRDefault="00FF13E5" w:rsidP="004D4745">
            <w:pPr>
              <w:jc w:val="left"/>
              <w:cnfStyle w:val="100000000000" w:firstRow="1" w:lastRow="0" w:firstColumn="0" w:lastColumn="0" w:oddVBand="0" w:evenVBand="0" w:oddHBand="0" w:evenHBand="0" w:firstRowFirstColumn="0" w:firstRowLastColumn="0" w:lastRowFirstColumn="0" w:lastRowLastColumn="0"/>
              <w:rPr>
                <w:color w:val="auto"/>
                <w:szCs w:val="24"/>
              </w:rPr>
            </w:pPr>
            <w:r>
              <w:rPr>
                <w:color w:val="auto"/>
                <w:szCs w:val="24"/>
              </w:rPr>
              <w:t>Magnitude</w:t>
            </w:r>
          </w:p>
        </w:tc>
      </w:tr>
      <w:tr w:rsidR="004D4745" w14:paraId="4D7A2DCB"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524577D5" w14:textId="77777777" w:rsidR="004D4745" w:rsidRPr="00F67D27" w:rsidRDefault="00FF13E5" w:rsidP="004D4745">
            <w:pPr>
              <w:jc w:val="left"/>
              <w:rPr>
                <w:color w:val="auto"/>
                <w:szCs w:val="24"/>
              </w:rPr>
            </w:pPr>
            <w:r>
              <w:rPr>
                <w:color w:val="auto"/>
                <w:szCs w:val="24"/>
              </w:rPr>
              <w:t>R</w:t>
            </w:r>
            <w:r w:rsidR="00F46655" w:rsidRPr="00F67D27">
              <w:rPr>
                <w:color w:val="auto"/>
                <w:szCs w:val="24"/>
              </w:rPr>
              <w:t>elationship</w:t>
            </w:r>
            <w:r>
              <w:rPr>
                <w:color w:val="auto"/>
                <w:szCs w:val="24"/>
              </w:rPr>
              <w:t xml:space="preserve"> in terms of risk</w:t>
            </w:r>
          </w:p>
        </w:tc>
        <w:tc>
          <w:tcPr>
            <w:tcW w:w="4446" w:type="dxa"/>
          </w:tcPr>
          <w:p w14:paraId="4E131785" w14:textId="77777777" w:rsidR="004D4745" w:rsidRPr="00F67D27" w:rsidRDefault="00FF13E5" w:rsidP="004D4745">
            <w:pPr>
              <w:jc w:val="left"/>
              <w:cnfStyle w:val="000000100000" w:firstRow="0" w:lastRow="0" w:firstColumn="0" w:lastColumn="0" w:oddVBand="0" w:evenVBand="0" w:oddHBand="1" w:evenHBand="0" w:firstRowFirstColumn="0" w:firstRowLastColumn="0" w:lastRowFirstColumn="0" w:lastRowLastColumn="0"/>
              <w:rPr>
                <w:b/>
                <w:color w:val="auto"/>
                <w:szCs w:val="24"/>
              </w:rPr>
            </w:pPr>
            <w:r>
              <w:rPr>
                <w:b/>
                <w:color w:val="auto"/>
                <w:szCs w:val="24"/>
              </w:rPr>
              <w:t>06</w:t>
            </w:r>
            <w:r w:rsidR="00F46655" w:rsidRPr="00F67D27">
              <w:rPr>
                <w:b/>
                <w:color w:val="auto"/>
                <w:szCs w:val="24"/>
              </w:rPr>
              <w:t>%</w:t>
            </w:r>
          </w:p>
        </w:tc>
      </w:tr>
      <w:tr w:rsidR="004D4745" w14:paraId="7353A82C" w14:textId="77777777" w:rsidTr="00F67D27">
        <w:tc>
          <w:tcPr>
            <w:cnfStyle w:val="001000000000" w:firstRow="0" w:lastRow="0" w:firstColumn="1" w:lastColumn="0" w:oddVBand="0" w:evenVBand="0" w:oddHBand="0" w:evenHBand="0" w:firstRowFirstColumn="0" w:firstRowLastColumn="0" w:lastRowFirstColumn="0" w:lastRowLastColumn="0"/>
            <w:tcW w:w="5130" w:type="dxa"/>
          </w:tcPr>
          <w:p w14:paraId="633BB4D6" w14:textId="77777777" w:rsidR="004D4745" w:rsidRPr="00F67D27" w:rsidRDefault="00FF13E5" w:rsidP="00E15F37">
            <w:pPr>
              <w:jc w:val="left"/>
              <w:rPr>
                <w:color w:val="auto"/>
                <w:szCs w:val="24"/>
              </w:rPr>
            </w:pPr>
            <w:r>
              <w:rPr>
                <w:color w:val="auto"/>
                <w:szCs w:val="24"/>
              </w:rPr>
              <w:t>Security in terms of risk</w:t>
            </w:r>
          </w:p>
        </w:tc>
        <w:tc>
          <w:tcPr>
            <w:tcW w:w="4446" w:type="dxa"/>
          </w:tcPr>
          <w:p w14:paraId="04956BC2" w14:textId="77777777" w:rsidR="004D4745" w:rsidRPr="00F67D27" w:rsidRDefault="00F46655" w:rsidP="00E15F37">
            <w:pPr>
              <w:jc w:val="left"/>
              <w:cnfStyle w:val="000000000000" w:firstRow="0" w:lastRow="0" w:firstColumn="0" w:lastColumn="0" w:oddVBand="0" w:evenVBand="0" w:oddHBand="0" w:evenHBand="0" w:firstRowFirstColumn="0" w:firstRowLastColumn="0" w:lastRowFirstColumn="0" w:lastRowLastColumn="0"/>
              <w:rPr>
                <w:b/>
                <w:color w:val="auto"/>
                <w:szCs w:val="24"/>
              </w:rPr>
            </w:pPr>
            <w:r w:rsidRPr="00F67D27">
              <w:rPr>
                <w:b/>
                <w:color w:val="auto"/>
                <w:szCs w:val="24"/>
              </w:rPr>
              <w:t>10%</w:t>
            </w:r>
          </w:p>
        </w:tc>
      </w:tr>
      <w:tr w:rsidR="004D4745" w14:paraId="629E6D07"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6B6790C0" w14:textId="77777777" w:rsidR="004D4745" w:rsidRPr="00F67D27" w:rsidRDefault="00F46655" w:rsidP="00E15F37">
            <w:pPr>
              <w:jc w:val="left"/>
              <w:rPr>
                <w:color w:val="auto"/>
                <w:szCs w:val="24"/>
              </w:rPr>
            </w:pPr>
            <w:r w:rsidRPr="00F67D27">
              <w:rPr>
                <w:color w:val="auto"/>
                <w:szCs w:val="24"/>
              </w:rPr>
              <w:t>Risk of management</w:t>
            </w:r>
          </w:p>
        </w:tc>
        <w:tc>
          <w:tcPr>
            <w:tcW w:w="4446" w:type="dxa"/>
          </w:tcPr>
          <w:p w14:paraId="7F28FDD2" w14:textId="77777777" w:rsidR="004D4745" w:rsidRPr="00F67D27" w:rsidRDefault="00F46655" w:rsidP="00E15F37">
            <w:pPr>
              <w:jc w:val="left"/>
              <w:cnfStyle w:val="000000100000" w:firstRow="0" w:lastRow="0" w:firstColumn="0" w:lastColumn="0" w:oddVBand="0" w:evenVBand="0" w:oddHBand="1" w:evenHBand="0" w:firstRowFirstColumn="0" w:firstRowLastColumn="0" w:lastRowFirstColumn="0" w:lastRowLastColumn="0"/>
              <w:rPr>
                <w:b/>
                <w:color w:val="auto"/>
                <w:szCs w:val="24"/>
              </w:rPr>
            </w:pPr>
            <w:r w:rsidRPr="00F67D27">
              <w:rPr>
                <w:b/>
                <w:color w:val="auto"/>
                <w:szCs w:val="24"/>
              </w:rPr>
              <w:t>12%</w:t>
            </w:r>
          </w:p>
        </w:tc>
      </w:tr>
      <w:tr w:rsidR="004D4745" w14:paraId="2C783C2E" w14:textId="77777777" w:rsidTr="00F67D27">
        <w:tc>
          <w:tcPr>
            <w:cnfStyle w:val="001000000000" w:firstRow="0" w:lastRow="0" w:firstColumn="1" w:lastColumn="0" w:oddVBand="0" w:evenVBand="0" w:oddHBand="0" w:evenHBand="0" w:firstRowFirstColumn="0" w:firstRowLastColumn="0" w:lastRowFirstColumn="0" w:lastRowLastColumn="0"/>
            <w:tcW w:w="5130" w:type="dxa"/>
          </w:tcPr>
          <w:p w14:paraId="72C99C9A" w14:textId="77777777" w:rsidR="004D4745" w:rsidRPr="00F67D27" w:rsidRDefault="00F46655" w:rsidP="00E15F37">
            <w:pPr>
              <w:jc w:val="left"/>
              <w:rPr>
                <w:color w:val="auto"/>
                <w:szCs w:val="24"/>
              </w:rPr>
            </w:pPr>
            <w:r w:rsidRPr="00F67D27">
              <w:rPr>
                <w:color w:val="auto"/>
                <w:szCs w:val="24"/>
              </w:rPr>
              <w:lastRenderedPageBreak/>
              <w:t>Risk of business</w:t>
            </w:r>
          </w:p>
        </w:tc>
        <w:tc>
          <w:tcPr>
            <w:tcW w:w="4446" w:type="dxa"/>
          </w:tcPr>
          <w:p w14:paraId="3B89B1D6" w14:textId="77777777" w:rsidR="004D4745" w:rsidRPr="00F67D27" w:rsidRDefault="00F46655" w:rsidP="00E15F37">
            <w:pPr>
              <w:jc w:val="left"/>
              <w:cnfStyle w:val="000000000000" w:firstRow="0" w:lastRow="0" w:firstColumn="0" w:lastColumn="0" w:oddVBand="0" w:evenVBand="0" w:oddHBand="0" w:evenHBand="0" w:firstRowFirstColumn="0" w:firstRowLastColumn="0" w:lastRowFirstColumn="0" w:lastRowLastColumn="0"/>
              <w:rPr>
                <w:b/>
                <w:color w:val="auto"/>
                <w:szCs w:val="24"/>
              </w:rPr>
            </w:pPr>
            <w:r w:rsidRPr="00F67D27">
              <w:rPr>
                <w:b/>
                <w:color w:val="auto"/>
                <w:szCs w:val="24"/>
              </w:rPr>
              <w:t>18%</w:t>
            </w:r>
          </w:p>
        </w:tc>
      </w:tr>
      <w:tr w:rsidR="004D4745" w14:paraId="5DD8C83E" w14:textId="77777777" w:rsidTr="00F67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1BA97798" w14:textId="77777777" w:rsidR="004D4745" w:rsidRPr="00F67D27" w:rsidRDefault="00F46655" w:rsidP="00E15F37">
            <w:pPr>
              <w:jc w:val="left"/>
              <w:rPr>
                <w:color w:val="auto"/>
                <w:szCs w:val="24"/>
              </w:rPr>
            </w:pPr>
            <w:r w:rsidRPr="00F67D27">
              <w:rPr>
                <w:color w:val="auto"/>
                <w:szCs w:val="24"/>
              </w:rPr>
              <w:t xml:space="preserve">Risk of </w:t>
            </w:r>
            <w:r w:rsidR="00FA2801" w:rsidRPr="00F67D27">
              <w:rPr>
                <w:color w:val="auto"/>
                <w:szCs w:val="24"/>
              </w:rPr>
              <w:t>financial</w:t>
            </w:r>
          </w:p>
        </w:tc>
        <w:tc>
          <w:tcPr>
            <w:tcW w:w="4446" w:type="dxa"/>
          </w:tcPr>
          <w:p w14:paraId="4F5DD59D" w14:textId="77777777" w:rsidR="004D4745" w:rsidRPr="00F67D27" w:rsidRDefault="00FF13E5" w:rsidP="00E15F37">
            <w:pPr>
              <w:jc w:val="left"/>
              <w:cnfStyle w:val="000000100000" w:firstRow="0" w:lastRow="0" w:firstColumn="0" w:lastColumn="0" w:oddVBand="0" w:evenVBand="0" w:oddHBand="1" w:evenHBand="0" w:firstRowFirstColumn="0" w:firstRowLastColumn="0" w:lastRowFirstColumn="0" w:lastRowLastColumn="0"/>
              <w:rPr>
                <w:b/>
                <w:color w:val="auto"/>
                <w:szCs w:val="24"/>
              </w:rPr>
            </w:pPr>
            <w:r>
              <w:rPr>
                <w:b/>
                <w:color w:val="auto"/>
                <w:szCs w:val="24"/>
              </w:rPr>
              <w:t>54</w:t>
            </w:r>
            <w:r w:rsidR="00F46655" w:rsidRPr="00F67D27">
              <w:rPr>
                <w:b/>
                <w:color w:val="auto"/>
                <w:szCs w:val="24"/>
              </w:rPr>
              <w:t>%</w:t>
            </w:r>
          </w:p>
        </w:tc>
      </w:tr>
    </w:tbl>
    <w:p w14:paraId="6086D50D" w14:textId="77777777" w:rsidR="00BA4F69" w:rsidRDefault="00BA4F69" w:rsidP="00E15F37">
      <w:pPr>
        <w:jc w:val="left"/>
        <w:rPr>
          <w:szCs w:val="24"/>
        </w:rPr>
      </w:pPr>
    </w:p>
    <w:p w14:paraId="2FA84E75" w14:textId="77777777" w:rsidR="00605218" w:rsidRPr="003D4FCD" w:rsidRDefault="00FA2801" w:rsidP="003D4FCD">
      <w:pPr>
        <w:pStyle w:val="Caption"/>
      </w:pPr>
      <w:r>
        <w:t>Tabl</w:t>
      </w:r>
      <w:r w:rsidR="005D706A">
        <w:t>e 4 Importance of allocating weight in terms of risk.</w:t>
      </w:r>
    </w:p>
    <w:p w14:paraId="66D6A635" w14:textId="77777777" w:rsidR="00FF729B" w:rsidRPr="00F67D27" w:rsidRDefault="00830878" w:rsidP="00830878">
      <w:pPr>
        <w:pStyle w:val="Heading2"/>
        <w:ind w:left="355" w:firstLine="0"/>
        <w:rPr>
          <w:color w:val="002060"/>
          <w:szCs w:val="24"/>
        </w:rPr>
      </w:pPr>
      <w:bookmarkStart w:id="259" w:name="_Toc100033629"/>
      <w:bookmarkStart w:id="260" w:name="_Toc101693047"/>
      <w:r>
        <w:rPr>
          <w:color w:val="002060"/>
          <w:szCs w:val="24"/>
        </w:rPr>
        <w:t xml:space="preserve">2.24 </w:t>
      </w:r>
      <w:bookmarkEnd w:id="259"/>
      <w:bookmarkEnd w:id="260"/>
      <w:r w:rsidR="008C7D20">
        <w:rPr>
          <w:color w:val="002060"/>
          <w:szCs w:val="24"/>
        </w:rPr>
        <w:t>Strengths, Weakness, Opportunities and Threats of Mutual Trust Bank</w:t>
      </w:r>
    </w:p>
    <w:p w14:paraId="53B338F0" w14:textId="77777777" w:rsidR="00F67D27" w:rsidRPr="00F67D27" w:rsidRDefault="00F67D27" w:rsidP="00F67D27">
      <w:pPr>
        <w:pStyle w:val="ListParagraph"/>
        <w:ind w:left="760"/>
        <w:rPr>
          <w:lang w:bidi="ar-SA"/>
        </w:rPr>
      </w:pPr>
    </w:p>
    <w:p w14:paraId="1D9C286E" w14:textId="77777777" w:rsidR="003D4FCD" w:rsidRPr="00F42FE3" w:rsidRDefault="00E052E9" w:rsidP="00F42FE3">
      <w:pPr>
        <w:rPr>
          <w:lang w:bidi="ar-SA"/>
        </w:rPr>
      </w:pPr>
      <w:r w:rsidRPr="00E052E9">
        <w:rPr>
          <w:lang w:bidi="ar-SA"/>
        </w:rPr>
        <w:t>The Strengths, Weaknesses, Op</w:t>
      </w:r>
      <w:r w:rsidR="008C7D20">
        <w:rPr>
          <w:lang w:bidi="ar-SA"/>
        </w:rPr>
        <w:t xml:space="preserve">portunities, and Threats </w:t>
      </w:r>
      <w:r w:rsidRPr="00E052E9">
        <w:rPr>
          <w:lang w:bidi="ar-SA"/>
        </w:rPr>
        <w:t>analysis is a critical tool for assessi</w:t>
      </w:r>
      <w:r w:rsidR="008C7D20">
        <w:rPr>
          <w:lang w:bidi="ar-SA"/>
        </w:rPr>
        <w:t>ng a company's SWOT</w:t>
      </w:r>
      <w:r w:rsidRPr="00E052E9">
        <w:rPr>
          <w:lang w:bidi="ar-SA"/>
        </w:rPr>
        <w:t xml:space="preserve">. </w:t>
      </w:r>
      <w:r w:rsidR="008C7D20" w:rsidRPr="008C7D20">
        <w:rPr>
          <w:lang w:bidi="ar-SA"/>
        </w:rPr>
        <w:t>It aids the collaboration in identifying how to scan and regulate the large scale environment, which aids in navigating the Turbulence Ocean of rivalry. MTB </w:t>
      </w:r>
      <w:r w:rsidR="004B23D7" w:rsidRPr="008C7D20">
        <w:rPr>
          <w:lang w:bidi="ar-SA"/>
        </w:rPr>
        <w:t>Strengths</w:t>
      </w:r>
      <w:r w:rsidR="008C7D20" w:rsidRPr="008C7D20">
        <w:rPr>
          <w:lang w:bidi="ar-SA"/>
        </w:rPr>
        <w:t>, Weakness, Opportunities and Threat analysis is presented here.</w:t>
      </w:r>
    </w:p>
    <w:p w14:paraId="0AC7C441" w14:textId="77777777" w:rsidR="00FF729B" w:rsidRPr="005C748D" w:rsidRDefault="00C64EF6" w:rsidP="00E15F37">
      <w:pPr>
        <w:ind w:left="-5"/>
        <w:jc w:val="left"/>
        <w:rPr>
          <w:b/>
          <w:color w:val="002060"/>
          <w:szCs w:val="24"/>
        </w:rPr>
      </w:pPr>
      <w:r>
        <w:rPr>
          <w:b/>
          <w:color w:val="002060"/>
          <w:szCs w:val="24"/>
        </w:rPr>
        <w:t>Strengths</w:t>
      </w:r>
    </w:p>
    <w:tbl>
      <w:tblPr>
        <w:tblW w:w="9159" w:type="dxa"/>
        <w:tblInd w:w="200" w:type="dxa"/>
        <w:tblCellMar>
          <w:top w:w="65" w:type="dxa"/>
          <w:left w:w="110" w:type="dxa"/>
          <w:right w:w="115" w:type="dxa"/>
        </w:tblCellMar>
        <w:tblLook w:val="04A0" w:firstRow="1" w:lastRow="0" w:firstColumn="1" w:lastColumn="0" w:noHBand="0" w:noVBand="1"/>
      </w:tblPr>
      <w:tblGrid>
        <w:gridCol w:w="9159"/>
      </w:tblGrid>
      <w:tr w:rsidR="00FF729B" w:rsidRPr="001B4F2A" w14:paraId="74A9FF1D" w14:textId="77777777" w:rsidTr="005C748D">
        <w:trPr>
          <w:trHeight w:val="330"/>
        </w:trPr>
        <w:tc>
          <w:tcPr>
            <w:tcW w:w="9159" w:type="dxa"/>
          </w:tcPr>
          <w:p w14:paraId="2CC09F3F" w14:textId="77777777" w:rsidR="00FF729B" w:rsidRPr="001B4F2A" w:rsidRDefault="00C64EF6" w:rsidP="00E15F37">
            <w:pPr>
              <w:jc w:val="left"/>
              <w:rPr>
                <w:szCs w:val="24"/>
              </w:rPr>
            </w:pPr>
            <w:r w:rsidRPr="00C64EF6">
              <w:rPr>
                <w:szCs w:val="24"/>
              </w:rPr>
              <w:t>MTB has a good reputation for providing high-quality services to its various customers.</w:t>
            </w:r>
          </w:p>
        </w:tc>
      </w:tr>
      <w:tr w:rsidR="00FF729B" w:rsidRPr="001B4F2A" w14:paraId="5B9EFD4F" w14:textId="77777777" w:rsidTr="005C748D">
        <w:trPr>
          <w:trHeight w:val="393"/>
        </w:trPr>
        <w:tc>
          <w:tcPr>
            <w:tcW w:w="9159" w:type="dxa"/>
          </w:tcPr>
          <w:p w14:paraId="38ACE376" w14:textId="77777777" w:rsidR="00FF729B" w:rsidRPr="001B4F2A" w:rsidRDefault="00C64EF6" w:rsidP="00E15F37">
            <w:pPr>
              <w:jc w:val="left"/>
              <w:rPr>
                <w:szCs w:val="24"/>
              </w:rPr>
            </w:pPr>
            <w:r w:rsidRPr="00C64EF6">
              <w:rPr>
                <w:szCs w:val="24"/>
              </w:rPr>
              <w:t>MTB provides the most comprehensive financial services of any commercial bank.</w:t>
            </w:r>
          </w:p>
        </w:tc>
      </w:tr>
      <w:tr w:rsidR="00FF729B" w:rsidRPr="001B4F2A" w14:paraId="30B1B67D" w14:textId="77777777" w:rsidTr="005C748D">
        <w:trPr>
          <w:trHeight w:val="348"/>
        </w:trPr>
        <w:tc>
          <w:tcPr>
            <w:tcW w:w="9159" w:type="dxa"/>
          </w:tcPr>
          <w:p w14:paraId="7D689890" w14:textId="77777777" w:rsidR="00FF729B" w:rsidRPr="001B4F2A" w:rsidRDefault="00C64EF6" w:rsidP="005C748D">
            <w:r w:rsidRPr="00C64EF6">
              <w:t>ATM booths are located throughout the country and are operated by MTB.</w:t>
            </w:r>
            <w:r w:rsidR="00902429" w:rsidRPr="001B4F2A">
              <w:t xml:space="preserve"> </w:t>
            </w:r>
          </w:p>
        </w:tc>
      </w:tr>
      <w:tr w:rsidR="00FF729B" w:rsidRPr="001B4F2A" w14:paraId="5B0CD887" w14:textId="77777777" w:rsidTr="005C748D">
        <w:trPr>
          <w:trHeight w:val="393"/>
        </w:trPr>
        <w:tc>
          <w:tcPr>
            <w:tcW w:w="9159" w:type="dxa"/>
          </w:tcPr>
          <w:p w14:paraId="2CB29BB9" w14:textId="77777777" w:rsidR="00FF729B" w:rsidRPr="001B4F2A" w:rsidRDefault="00C64EF6" w:rsidP="00E15F37">
            <w:pPr>
              <w:jc w:val="left"/>
              <w:rPr>
                <w:szCs w:val="24"/>
              </w:rPr>
            </w:pPr>
            <w:r w:rsidRPr="00C64EF6">
              <w:rPr>
                <w:szCs w:val="24"/>
              </w:rPr>
              <w:t>To provide speedy and efficient services, provide fast track facilities.</w:t>
            </w:r>
          </w:p>
        </w:tc>
      </w:tr>
    </w:tbl>
    <w:p w14:paraId="16DBA875" w14:textId="77777777" w:rsidR="00D24307" w:rsidRDefault="00D24307" w:rsidP="00E15F37">
      <w:pPr>
        <w:jc w:val="left"/>
        <w:rPr>
          <w:b/>
          <w:color w:val="002060"/>
          <w:szCs w:val="24"/>
        </w:rPr>
      </w:pPr>
    </w:p>
    <w:p w14:paraId="03DA5C2F" w14:textId="77777777" w:rsidR="003D4FCD" w:rsidRPr="001B4F2A" w:rsidRDefault="003D4FCD" w:rsidP="00E15F37">
      <w:pPr>
        <w:jc w:val="left"/>
        <w:rPr>
          <w:b/>
          <w:color w:val="002060"/>
          <w:szCs w:val="24"/>
        </w:rPr>
      </w:pPr>
    </w:p>
    <w:p w14:paraId="6B0F3C15" w14:textId="77777777" w:rsidR="00FF729B" w:rsidRPr="005C748D" w:rsidRDefault="00C64EF6" w:rsidP="00E15F37">
      <w:pPr>
        <w:jc w:val="left"/>
        <w:rPr>
          <w:szCs w:val="24"/>
        </w:rPr>
      </w:pPr>
      <w:r>
        <w:rPr>
          <w:b/>
          <w:color w:val="002060"/>
          <w:szCs w:val="24"/>
        </w:rPr>
        <w:t>Weakness</w:t>
      </w:r>
      <w:r w:rsidR="00902429" w:rsidRPr="005C748D">
        <w:rPr>
          <w:b/>
          <w:color w:val="002060"/>
          <w:szCs w:val="24"/>
        </w:rPr>
        <w:t xml:space="preserve">  </w:t>
      </w:r>
    </w:p>
    <w:tbl>
      <w:tblPr>
        <w:tblW w:w="9069" w:type="dxa"/>
        <w:tblInd w:w="290" w:type="dxa"/>
        <w:tblCellMar>
          <w:top w:w="17" w:type="dxa"/>
          <w:left w:w="110" w:type="dxa"/>
          <w:right w:w="115" w:type="dxa"/>
        </w:tblCellMar>
        <w:tblLook w:val="04A0" w:firstRow="1" w:lastRow="0" w:firstColumn="1" w:lastColumn="0" w:noHBand="0" w:noVBand="1"/>
      </w:tblPr>
      <w:tblGrid>
        <w:gridCol w:w="9069"/>
      </w:tblGrid>
      <w:tr w:rsidR="00FF729B" w:rsidRPr="001B4F2A" w14:paraId="63B6D8FF" w14:textId="77777777" w:rsidTr="005C748D">
        <w:trPr>
          <w:trHeight w:val="396"/>
        </w:trPr>
        <w:tc>
          <w:tcPr>
            <w:tcW w:w="9069" w:type="dxa"/>
          </w:tcPr>
          <w:p w14:paraId="4280D6A2" w14:textId="77777777" w:rsidR="00FF729B" w:rsidRPr="001B4F2A" w:rsidRDefault="008C7D20" w:rsidP="00E15F37">
            <w:pPr>
              <w:jc w:val="left"/>
              <w:rPr>
                <w:szCs w:val="24"/>
              </w:rPr>
            </w:pPr>
            <w:r>
              <w:rPr>
                <w:szCs w:val="24"/>
              </w:rPr>
              <w:t>Can’t take immediate decision.</w:t>
            </w:r>
          </w:p>
        </w:tc>
      </w:tr>
      <w:tr w:rsidR="00FF729B" w:rsidRPr="001B4F2A" w14:paraId="00F9A329" w14:textId="77777777" w:rsidTr="005C748D">
        <w:trPr>
          <w:trHeight w:val="315"/>
        </w:trPr>
        <w:tc>
          <w:tcPr>
            <w:tcW w:w="9069" w:type="dxa"/>
          </w:tcPr>
          <w:p w14:paraId="78AF87CC" w14:textId="77777777" w:rsidR="00FF729B" w:rsidRPr="001B4F2A" w:rsidRDefault="00857F67" w:rsidP="00E15F37">
            <w:pPr>
              <w:jc w:val="left"/>
              <w:rPr>
                <w:szCs w:val="24"/>
              </w:rPr>
            </w:pPr>
            <w:r>
              <w:rPr>
                <w:szCs w:val="24"/>
              </w:rPr>
              <w:t>Yearly charges and minimum balance are too high.</w:t>
            </w:r>
            <w:r w:rsidR="00902429" w:rsidRPr="001B4F2A">
              <w:rPr>
                <w:color w:val="002060"/>
                <w:szCs w:val="24"/>
              </w:rPr>
              <w:t xml:space="preserve"> </w:t>
            </w:r>
          </w:p>
        </w:tc>
      </w:tr>
      <w:tr w:rsidR="00FF729B" w:rsidRPr="001B4F2A" w14:paraId="6B1C4407" w14:textId="77777777" w:rsidTr="005C748D">
        <w:trPr>
          <w:trHeight w:val="315"/>
        </w:trPr>
        <w:tc>
          <w:tcPr>
            <w:tcW w:w="9069" w:type="dxa"/>
          </w:tcPr>
          <w:p w14:paraId="03F50DBA" w14:textId="77777777" w:rsidR="00FF729B" w:rsidRPr="001B4F2A" w:rsidRDefault="00857F67" w:rsidP="00E15F37">
            <w:pPr>
              <w:jc w:val="left"/>
              <w:rPr>
                <w:szCs w:val="24"/>
              </w:rPr>
            </w:pPr>
            <w:r>
              <w:rPr>
                <w:szCs w:val="24"/>
              </w:rPr>
              <w:t>Limited types of online assistance which need to be improve.</w:t>
            </w:r>
            <w:r w:rsidR="00902429" w:rsidRPr="001B4F2A">
              <w:rPr>
                <w:szCs w:val="24"/>
              </w:rPr>
              <w:t xml:space="preserve">  </w:t>
            </w:r>
          </w:p>
        </w:tc>
      </w:tr>
      <w:tr w:rsidR="00FF729B" w:rsidRPr="001B4F2A" w14:paraId="366FEA40" w14:textId="77777777" w:rsidTr="005C748D">
        <w:trPr>
          <w:trHeight w:val="333"/>
        </w:trPr>
        <w:tc>
          <w:tcPr>
            <w:tcW w:w="9069" w:type="dxa"/>
          </w:tcPr>
          <w:p w14:paraId="366AB35E" w14:textId="77777777" w:rsidR="00FF729B" w:rsidRPr="001B4F2A" w:rsidRDefault="00857F67" w:rsidP="00E15F37">
            <w:pPr>
              <w:jc w:val="left"/>
              <w:rPr>
                <w:szCs w:val="24"/>
              </w:rPr>
            </w:pPr>
            <w:r>
              <w:rPr>
                <w:szCs w:val="24"/>
              </w:rPr>
              <w:t>In large and metropolitan cities branch offices are just accessible.</w:t>
            </w:r>
            <w:r w:rsidR="00902429" w:rsidRPr="001B4F2A">
              <w:rPr>
                <w:szCs w:val="24"/>
              </w:rPr>
              <w:t xml:space="preserve">   </w:t>
            </w:r>
          </w:p>
        </w:tc>
      </w:tr>
    </w:tbl>
    <w:p w14:paraId="7E7A6F90" w14:textId="77777777" w:rsidR="005C748D" w:rsidRDefault="005C748D" w:rsidP="005C748D">
      <w:pPr>
        <w:rPr>
          <w:u w:color="002060"/>
        </w:rPr>
      </w:pPr>
    </w:p>
    <w:p w14:paraId="3A16F11B" w14:textId="77777777" w:rsidR="00FF729B" w:rsidRPr="005C748D" w:rsidRDefault="00857F67" w:rsidP="005C748D">
      <w:pPr>
        <w:jc w:val="left"/>
        <w:rPr>
          <w:b/>
          <w:color w:val="002060"/>
          <w:szCs w:val="24"/>
        </w:rPr>
      </w:pPr>
      <w:r>
        <w:rPr>
          <w:b/>
          <w:color w:val="002060"/>
          <w:szCs w:val="24"/>
        </w:rPr>
        <w:t>Opportunities</w:t>
      </w:r>
      <w:r w:rsidR="00902429" w:rsidRPr="005C748D">
        <w:rPr>
          <w:b/>
          <w:color w:val="002060"/>
          <w:szCs w:val="24"/>
        </w:rPr>
        <w:t xml:space="preserve"> </w:t>
      </w:r>
    </w:p>
    <w:tbl>
      <w:tblPr>
        <w:tblW w:w="9069" w:type="dxa"/>
        <w:tblInd w:w="290" w:type="dxa"/>
        <w:tblCellMar>
          <w:top w:w="16" w:type="dxa"/>
          <w:left w:w="110" w:type="dxa"/>
          <w:right w:w="115" w:type="dxa"/>
        </w:tblCellMar>
        <w:tblLook w:val="04A0" w:firstRow="1" w:lastRow="0" w:firstColumn="1" w:lastColumn="0" w:noHBand="0" w:noVBand="1"/>
      </w:tblPr>
      <w:tblGrid>
        <w:gridCol w:w="9069"/>
      </w:tblGrid>
      <w:tr w:rsidR="00FF729B" w:rsidRPr="001B4F2A" w14:paraId="4D709964" w14:textId="77777777" w:rsidTr="005C748D">
        <w:trPr>
          <w:trHeight w:val="316"/>
        </w:trPr>
        <w:tc>
          <w:tcPr>
            <w:tcW w:w="9069" w:type="dxa"/>
          </w:tcPr>
          <w:p w14:paraId="1D2C7426" w14:textId="77777777" w:rsidR="00FF729B" w:rsidRPr="001B4F2A" w:rsidRDefault="00857F67" w:rsidP="00E15F37">
            <w:pPr>
              <w:jc w:val="left"/>
              <w:rPr>
                <w:szCs w:val="24"/>
              </w:rPr>
            </w:pPr>
            <w:r>
              <w:rPr>
                <w:szCs w:val="24"/>
              </w:rPr>
              <w:t>MTB can achieve more corporate client by reducing charges and fees.</w:t>
            </w:r>
          </w:p>
        </w:tc>
      </w:tr>
      <w:tr w:rsidR="00FF729B" w:rsidRPr="001B4F2A" w14:paraId="2A656CE6" w14:textId="77777777" w:rsidTr="005C748D">
        <w:trPr>
          <w:trHeight w:val="705"/>
        </w:trPr>
        <w:tc>
          <w:tcPr>
            <w:tcW w:w="9069" w:type="dxa"/>
          </w:tcPr>
          <w:p w14:paraId="73B96505" w14:textId="77777777" w:rsidR="00FF729B" w:rsidRPr="001B4F2A" w:rsidRDefault="00857F67" w:rsidP="005C748D">
            <w:pPr>
              <w:jc w:val="left"/>
            </w:pPr>
            <w:r>
              <w:t>Through diversification of products and wide financial MTB has a scope of market entrance.</w:t>
            </w:r>
          </w:p>
        </w:tc>
      </w:tr>
      <w:tr w:rsidR="00FF729B" w:rsidRPr="001B4F2A" w14:paraId="3E853AD0" w14:textId="77777777" w:rsidTr="005C748D">
        <w:trPr>
          <w:trHeight w:val="361"/>
        </w:trPr>
        <w:tc>
          <w:tcPr>
            <w:tcW w:w="9069" w:type="dxa"/>
          </w:tcPr>
          <w:p w14:paraId="100F859B" w14:textId="77777777" w:rsidR="00FF729B" w:rsidRPr="001B4F2A" w:rsidRDefault="00857F67" w:rsidP="00E15F37">
            <w:pPr>
              <w:jc w:val="left"/>
              <w:rPr>
                <w:szCs w:val="24"/>
              </w:rPr>
            </w:pPr>
            <w:r>
              <w:rPr>
                <w:szCs w:val="24"/>
              </w:rPr>
              <w:t>To enrich banking services MTB has to be expand their branches in rural areas.</w:t>
            </w:r>
          </w:p>
        </w:tc>
      </w:tr>
    </w:tbl>
    <w:p w14:paraId="182E1D8C" w14:textId="77777777" w:rsidR="00FF729B" w:rsidRPr="001B4F2A" w:rsidRDefault="00902429" w:rsidP="00E15F37">
      <w:pPr>
        <w:jc w:val="left"/>
        <w:rPr>
          <w:szCs w:val="24"/>
        </w:rPr>
      </w:pPr>
      <w:r w:rsidRPr="001B4F2A">
        <w:rPr>
          <w:szCs w:val="24"/>
        </w:rPr>
        <w:t xml:space="preserve"> </w:t>
      </w:r>
    </w:p>
    <w:p w14:paraId="3C30517C" w14:textId="77777777" w:rsidR="008C7D20" w:rsidRDefault="008C7D20" w:rsidP="005C748D">
      <w:pPr>
        <w:jc w:val="left"/>
        <w:rPr>
          <w:b/>
          <w:color w:val="002060"/>
          <w:szCs w:val="24"/>
        </w:rPr>
      </w:pPr>
    </w:p>
    <w:p w14:paraId="24B2E2C8" w14:textId="77777777" w:rsidR="00FF729B" w:rsidRPr="005C748D" w:rsidRDefault="00857F67" w:rsidP="005C748D">
      <w:pPr>
        <w:jc w:val="left"/>
        <w:rPr>
          <w:b/>
          <w:color w:val="002060"/>
          <w:szCs w:val="24"/>
        </w:rPr>
      </w:pPr>
      <w:r>
        <w:rPr>
          <w:b/>
          <w:color w:val="002060"/>
          <w:szCs w:val="24"/>
        </w:rPr>
        <w:lastRenderedPageBreak/>
        <w:t>Threats</w:t>
      </w:r>
    </w:p>
    <w:tbl>
      <w:tblPr>
        <w:tblW w:w="8979" w:type="dxa"/>
        <w:tblInd w:w="380" w:type="dxa"/>
        <w:tblCellMar>
          <w:top w:w="66" w:type="dxa"/>
          <w:left w:w="110" w:type="dxa"/>
          <w:right w:w="115" w:type="dxa"/>
        </w:tblCellMar>
        <w:tblLook w:val="04A0" w:firstRow="1" w:lastRow="0" w:firstColumn="1" w:lastColumn="0" w:noHBand="0" w:noVBand="1"/>
      </w:tblPr>
      <w:tblGrid>
        <w:gridCol w:w="8979"/>
      </w:tblGrid>
      <w:tr w:rsidR="00FF729B" w:rsidRPr="001B4F2A" w14:paraId="5144D70B" w14:textId="77777777" w:rsidTr="005C748D">
        <w:trPr>
          <w:trHeight w:val="302"/>
        </w:trPr>
        <w:tc>
          <w:tcPr>
            <w:tcW w:w="8979" w:type="dxa"/>
          </w:tcPr>
          <w:p w14:paraId="7DB2D93C" w14:textId="77777777" w:rsidR="00FF729B" w:rsidRPr="001B4F2A" w:rsidRDefault="009C7AC1" w:rsidP="00E15F37">
            <w:pPr>
              <w:jc w:val="left"/>
              <w:rPr>
                <w:szCs w:val="24"/>
              </w:rPr>
            </w:pPr>
            <w:r>
              <w:rPr>
                <w:szCs w:val="24"/>
              </w:rPr>
              <w:t>There is a disturbance of political environment.</w:t>
            </w:r>
            <w:r w:rsidR="00902429" w:rsidRPr="001B4F2A">
              <w:rPr>
                <w:szCs w:val="24"/>
              </w:rPr>
              <w:t xml:space="preserve"> </w:t>
            </w:r>
          </w:p>
        </w:tc>
      </w:tr>
      <w:tr w:rsidR="00FF729B" w:rsidRPr="001B4F2A" w14:paraId="24826DD8" w14:textId="77777777" w:rsidTr="005C748D">
        <w:trPr>
          <w:trHeight w:val="347"/>
        </w:trPr>
        <w:tc>
          <w:tcPr>
            <w:tcW w:w="8979" w:type="dxa"/>
          </w:tcPr>
          <w:p w14:paraId="58FAB1C3" w14:textId="77777777" w:rsidR="00FF729B" w:rsidRPr="001B4F2A" w:rsidRDefault="009C7AC1" w:rsidP="00E15F37">
            <w:pPr>
              <w:jc w:val="left"/>
              <w:rPr>
                <w:szCs w:val="24"/>
              </w:rPr>
            </w:pPr>
            <w:r>
              <w:rPr>
                <w:szCs w:val="24"/>
              </w:rPr>
              <w:t>Decreasing of overall profit by providing some services at free cost.</w:t>
            </w:r>
            <w:r w:rsidR="00902429" w:rsidRPr="001B4F2A">
              <w:rPr>
                <w:szCs w:val="24"/>
              </w:rPr>
              <w:t xml:space="preserve">  </w:t>
            </w:r>
          </w:p>
        </w:tc>
      </w:tr>
      <w:tr w:rsidR="00FF729B" w:rsidRPr="001B4F2A" w14:paraId="5B3A4052" w14:textId="77777777" w:rsidTr="005C748D">
        <w:trPr>
          <w:trHeight w:val="311"/>
        </w:trPr>
        <w:tc>
          <w:tcPr>
            <w:tcW w:w="8979" w:type="dxa"/>
          </w:tcPr>
          <w:p w14:paraId="3ABCAF71" w14:textId="77777777" w:rsidR="00FF729B" w:rsidRDefault="009C7AC1" w:rsidP="00E15F37">
            <w:pPr>
              <w:jc w:val="left"/>
              <w:rPr>
                <w:szCs w:val="24"/>
              </w:rPr>
            </w:pPr>
            <w:r>
              <w:rPr>
                <w:szCs w:val="24"/>
              </w:rPr>
              <w:t>Increasing of competitors.</w:t>
            </w:r>
          </w:p>
          <w:p w14:paraId="73A34FD3" w14:textId="77777777" w:rsidR="009C7AC1" w:rsidRPr="001B4F2A" w:rsidRDefault="009C7AC1" w:rsidP="00E15F37">
            <w:pPr>
              <w:jc w:val="left"/>
              <w:rPr>
                <w:szCs w:val="24"/>
              </w:rPr>
            </w:pPr>
          </w:p>
        </w:tc>
      </w:tr>
    </w:tbl>
    <w:p w14:paraId="64C26E91" w14:textId="77777777" w:rsidR="001E6F77" w:rsidRDefault="001E6F77" w:rsidP="00605218">
      <w:pPr>
        <w:pStyle w:val="Heading1"/>
        <w:ind w:left="0" w:firstLine="0"/>
        <w:rPr>
          <w:rFonts w:eastAsia="Cambria"/>
        </w:rPr>
      </w:pPr>
      <w:bookmarkStart w:id="261" w:name="_Toc89687198"/>
    </w:p>
    <w:p w14:paraId="12189648" w14:textId="77777777" w:rsidR="008C7376" w:rsidRPr="00F67D27" w:rsidRDefault="008C7376" w:rsidP="005C748D">
      <w:pPr>
        <w:pStyle w:val="Heading1"/>
        <w:jc w:val="center"/>
        <w:rPr>
          <w:rFonts w:eastAsia="Cambria"/>
          <w:color w:val="002060"/>
        </w:rPr>
      </w:pPr>
      <w:bookmarkStart w:id="262" w:name="_Toc91133857"/>
      <w:bookmarkStart w:id="263" w:name="_Toc91134065"/>
      <w:bookmarkStart w:id="264" w:name="_Toc91194447"/>
      <w:bookmarkStart w:id="265" w:name="_Toc91271500"/>
      <w:bookmarkStart w:id="266" w:name="_Toc91374855"/>
      <w:bookmarkStart w:id="267" w:name="_Toc95544164"/>
      <w:bookmarkStart w:id="268" w:name="_Toc100033630"/>
      <w:bookmarkStart w:id="269" w:name="_Toc101693048"/>
      <w:r w:rsidRPr="00F67D27">
        <w:rPr>
          <w:rFonts w:eastAsia="Cambria"/>
          <w:color w:val="002060"/>
        </w:rPr>
        <w:t xml:space="preserve">CHPATER </w:t>
      </w:r>
      <w:bookmarkEnd w:id="261"/>
      <w:bookmarkEnd w:id="262"/>
      <w:bookmarkEnd w:id="263"/>
      <w:bookmarkEnd w:id="264"/>
      <w:bookmarkEnd w:id="265"/>
      <w:bookmarkEnd w:id="266"/>
      <w:bookmarkEnd w:id="267"/>
      <w:r w:rsidR="00972B3C" w:rsidRPr="00F67D27">
        <w:rPr>
          <w:rFonts w:eastAsia="Cambria"/>
          <w:color w:val="002060"/>
        </w:rPr>
        <w:t>THREE: METHODOLOGY</w:t>
      </w:r>
      <w:bookmarkEnd w:id="268"/>
      <w:bookmarkEnd w:id="269"/>
    </w:p>
    <w:p w14:paraId="544A0752" w14:textId="77777777" w:rsidR="008C7376" w:rsidRPr="001B4F2A" w:rsidRDefault="008C7376" w:rsidP="008C7376">
      <w:pPr>
        <w:rPr>
          <w:rFonts w:eastAsia="Cambria"/>
          <w:szCs w:val="24"/>
        </w:rPr>
      </w:pPr>
    </w:p>
    <w:p w14:paraId="3707B359" w14:textId="77777777" w:rsidR="008C7376" w:rsidRPr="00F67D27" w:rsidRDefault="008C7376" w:rsidP="005C748D">
      <w:pPr>
        <w:pStyle w:val="Heading2"/>
        <w:rPr>
          <w:color w:val="002060"/>
        </w:rPr>
      </w:pPr>
      <w:bookmarkStart w:id="270" w:name="_Toc89687199"/>
      <w:bookmarkStart w:id="271" w:name="_Toc91133858"/>
      <w:bookmarkStart w:id="272" w:name="_Toc91134066"/>
      <w:bookmarkStart w:id="273" w:name="_Toc91194448"/>
      <w:bookmarkStart w:id="274" w:name="_Toc91271501"/>
      <w:bookmarkStart w:id="275" w:name="_Toc91374856"/>
      <w:bookmarkStart w:id="276" w:name="_Toc95544165"/>
      <w:bookmarkStart w:id="277" w:name="_Toc100033631"/>
      <w:bookmarkStart w:id="278" w:name="_Toc101693049"/>
      <w:r w:rsidRPr="00F67D27">
        <w:rPr>
          <w:color w:val="002060"/>
        </w:rPr>
        <w:t xml:space="preserve">3.1 </w:t>
      </w:r>
      <w:bookmarkEnd w:id="270"/>
      <w:bookmarkEnd w:id="271"/>
      <w:bookmarkEnd w:id="272"/>
      <w:bookmarkEnd w:id="273"/>
      <w:bookmarkEnd w:id="274"/>
      <w:bookmarkEnd w:id="275"/>
      <w:bookmarkEnd w:id="276"/>
      <w:bookmarkEnd w:id="277"/>
      <w:bookmarkEnd w:id="278"/>
      <w:r w:rsidR="00771E25" w:rsidRPr="00771E25">
        <w:rPr>
          <w:color w:val="002060"/>
        </w:rPr>
        <w:t>The study's methodologies</w:t>
      </w:r>
    </w:p>
    <w:p w14:paraId="3D784003" w14:textId="77777777" w:rsidR="000235C0" w:rsidRPr="000235C0" w:rsidRDefault="000235C0" w:rsidP="000235C0">
      <w:pPr>
        <w:rPr>
          <w:lang w:bidi="ar-SA"/>
        </w:rPr>
      </w:pPr>
    </w:p>
    <w:p w14:paraId="493C9565" w14:textId="77777777" w:rsidR="008C7376" w:rsidRPr="001B4F2A" w:rsidRDefault="00771E25" w:rsidP="009D646F">
      <w:pPr>
        <w:ind w:left="-5" w:right="2"/>
        <w:rPr>
          <w:szCs w:val="24"/>
        </w:rPr>
      </w:pPr>
      <w:r>
        <w:rPr>
          <w:szCs w:val="24"/>
        </w:rPr>
        <w:t>It is technique of assemblage datum and news of</w:t>
      </w:r>
      <w:r w:rsidR="00506916" w:rsidRPr="00506916">
        <w:rPr>
          <w:szCs w:val="24"/>
        </w:rPr>
        <w:t xml:space="preserve"> prior to conducting a study or conducting fieldwork. Primary and secondary data collecting methods are the two types of data collection procedures. </w:t>
      </w:r>
      <w:r w:rsidRPr="00771E25">
        <w:rPr>
          <w:szCs w:val="24"/>
        </w:rPr>
        <w:t>Meetings, questionnaire, as well as the first experiences are examples of primary data collection methods. Secondary sources are a method of obtaining information from places apart from clients.</w:t>
      </w:r>
      <w:r w:rsidRPr="00972B3C">
        <w:rPr>
          <w:szCs w:val="24"/>
        </w:rPr>
        <w:t xml:space="preserve"> This</w:t>
      </w:r>
      <w:r w:rsidR="00972B3C" w:rsidRPr="00972B3C">
        <w:rPr>
          <w:szCs w:val="24"/>
        </w:rPr>
        <w:t xml:space="preserve"> study uses both primary and secondary data collection methods. This study is organized using both primary and secondary data collection approaches.</w:t>
      </w:r>
    </w:p>
    <w:p w14:paraId="343C2985" w14:textId="77777777" w:rsidR="008C7376" w:rsidRPr="001B4F2A" w:rsidRDefault="008C7376" w:rsidP="008C7376">
      <w:pPr>
        <w:ind w:left="-5" w:right="2"/>
        <w:rPr>
          <w:szCs w:val="24"/>
        </w:rPr>
      </w:pPr>
    </w:p>
    <w:p w14:paraId="0311A764" w14:textId="77777777" w:rsidR="008C7376" w:rsidRPr="001B4F2A" w:rsidRDefault="00894FB5" w:rsidP="008C7376">
      <w:pPr>
        <w:pStyle w:val="Heading2"/>
        <w:spacing w:line="360" w:lineRule="auto"/>
        <w:ind w:left="-5"/>
        <w:rPr>
          <w:rFonts w:ascii="Times New Roman" w:hAnsi="Times New Roman"/>
          <w:bCs/>
          <w:sz w:val="24"/>
          <w:szCs w:val="24"/>
        </w:rPr>
      </w:pPr>
      <w:bookmarkStart w:id="279" w:name="_Toc100033632"/>
      <w:bookmarkStart w:id="280" w:name="_Toc101693050"/>
      <w:r>
        <w:rPr>
          <w:rFonts w:ascii="Times New Roman" w:eastAsia="Times New Roman" w:hAnsi="Times New Roman"/>
          <w:bCs/>
          <w:color w:val="000000"/>
          <w:sz w:val="24"/>
          <w:szCs w:val="24"/>
        </w:rPr>
        <w:t>Primary sources</w:t>
      </w:r>
      <w:bookmarkEnd w:id="279"/>
      <w:bookmarkEnd w:id="280"/>
    </w:p>
    <w:p w14:paraId="574F5329" w14:textId="77777777" w:rsidR="008C7376" w:rsidRPr="00BA4CFB" w:rsidRDefault="00894FB5" w:rsidP="009B1C49">
      <w:pPr>
        <w:pStyle w:val="ListParagraph"/>
        <w:numPr>
          <w:ilvl w:val="0"/>
          <w:numId w:val="41"/>
        </w:numPr>
        <w:ind w:right="2"/>
        <w:rPr>
          <w:szCs w:val="24"/>
        </w:rPr>
      </w:pPr>
      <w:r w:rsidRPr="00BA4CFB">
        <w:rPr>
          <w:szCs w:val="24"/>
        </w:rPr>
        <w:t>Experience through practical work</w:t>
      </w:r>
    </w:p>
    <w:p w14:paraId="19362FB4" w14:textId="77777777" w:rsidR="008C7376" w:rsidRPr="00BA4CFB" w:rsidRDefault="00894FB5" w:rsidP="009B1C49">
      <w:pPr>
        <w:pStyle w:val="ListParagraph"/>
        <w:numPr>
          <w:ilvl w:val="0"/>
          <w:numId w:val="41"/>
        </w:numPr>
        <w:ind w:right="2"/>
        <w:rPr>
          <w:szCs w:val="24"/>
        </w:rPr>
      </w:pPr>
      <w:r w:rsidRPr="00BA4CFB">
        <w:rPr>
          <w:szCs w:val="24"/>
        </w:rPr>
        <w:t>By observation</w:t>
      </w:r>
      <w:r w:rsidR="008C7376" w:rsidRPr="00BA4CFB">
        <w:rPr>
          <w:szCs w:val="24"/>
        </w:rPr>
        <w:t xml:space="preserve">  </w:t>
      </w:r>
    </w:p>
    <w:p w14:paraId="4ED0D4C5" w14:textId="77777777" w:rsidR="008C7376" w:rsidRPr="00BA4CFB" w:rsidRDefault="00771E25" w:rsidP="009B1C49">
      <w:pPr>
        <w:pStyle w:val="ListParagraph"/>
        <w:numPr>
          <w:ilvl w:val="0"/>
          <w:numId w:val="41"/>
        </w:numPr>
        <w:ind w:right="2"/>
        <w:rPr>
          <w:szCs w:val="24"/>
        </w:rPr>
      </w:pPr>
      <w:r>
        <w:rPr>
          <w:szCs w:val="24"/>
        </w:rPr>
        <w:t xml:space="preserve">As a result of discussions to </w:t>
      </w:r>
      <w:r w:rsidRPr="00771E25">
        <w:rPr>
          <w:szCs w:val="24"/>
        </w:rPr>
        <w:t>bank executives</w:t>
      </w:r>
    </w:p>
    <w:p w14:paraId="3C7F753D" w14:textId="77777777" w:rsidR="008C7376" w:rsidRPr="00BA4CFB" w:rsidRDefault="00894FB5" w:rsidP="009B1C49">
      <w:pPr>
        <w:pStyle w:val="ListParagraph"/>
        <w:numPr>
          <w:ilvl w:val="0"/>
          <w:numId w:val="41"/>
        </w:numPr>
        <w:ind w:right="2"/>
        <w:rPr>
          <w:szCs w:val="24"/>
        </w:rPr>
      </w:pPr>
      <w:r w:rsidRPr="00BA4CFB">
        <w:rPr>
          <w:szCs w:val="24"/>
        </w:rPr>
        <w:t>Co</w:t>
      </w:r>
      <w:r w:rsidR="00771E25">
        <w:rPr>
          <w:szCs w:val="24"/>
        </w:rPr>
        <w:t>mmunicating to the customers.</w:t>
      </w:r>
    </w:p>
    <w:p w14:paraId="00C17FAD" w14:textId="77777777" w:rsidR="008C7376" w:rsidRPr="00BA4CFB" w:rsidRDefault="00771E25" w:rsidP="009B1C49">
      <w:pPr>
        <w:pStyle w:val="ListParagraph"/>
        <w:numPr>
          <w:ilvl w:val="0"/>
          <w:numId w:val="41"/>
        </w:numPr>
        <w:ind w:right="2"/>
        <w:rPr>
          <w:szCs w:val="24"/>
        </w:rPr>
      </w:pPr>
      <w:r>
        <w:rPr>
          <w:szCs w:val="24"/>
        </w:rPr>
        <w:t>Through bank staffs.</w:t>
      </w:r>
    </w:p>
    <w:p w14:paraId="1A4BD383" w14:textId="77777777" w:rsidR="008C7376" w:rsidRPr="001B4F2A" w:rsidRDefault="008C7376" w:rsidP="008C7376">
      <w:pPr>
        <w:jc w:val="left"/>
        <w:rPr>
          <w:bCs/>
          <w:szCs w:val="24"/>
        </w:rPr>
      </w:pPr>
      <w:bookmarkStart w:id="281" w:name="_Toc89473098"/>
      <w:bookmarkStart w:id="282" w:name="_Toc89484462"/>
      <w:bookmarkStart w:id="283" w:name="_Toc89484616"/>
    </w:p>
    <w:bookmarkEnd w:id="281"/>
    <w:bookmarkEnd w:id="282"/>
    <w:bookmarkEnd w:id="283"/>
    <w:p w14:paraId="69FDFCE4" w14:textId="77777777" w:rsidR="008C7376" w:rsidRPr="001B4F2A" w:rsidRDefault="00542D8E" w:rsidP="008C7376">
      <w:pPr>
        <w:jc w:val="left"/>
        <w:rPr>
          <w:b/>
          <w:szCs w:val="24"/>
        </w:rPr>
      </w:pPr>
      <w:r w:rsidRPr="00542D8E">
        <w:rPr>
          <w:b/>
          <w:szCs w:val="24"/>
        </w:rPr>
        <w:t>Supplementary sources</w:t>
      </w:r>
    </w:p>
    <w:p w14:paraId="4FDB93ED" w14:textId="77777777" w:rsidR="008C7376" w:rsidRPr="00BA4CFB" w:rsidRDefault="00506916" w:rsidP="009B1C49">
      <w:pPr>
        <w:pStyle w:val="ListParagraph"/>
        <w:numPr>
          <w:ilvl w:val="0"/>
          <w:numId w:val="42"/>
        </w:numPr>
        <w:ind w:right="2"/>
        <w:rPr>
          <w:szCs w:val="24"/>
        </w:rPr>
      </w:pPr>
      <w:r>
        <w:rPr>
          <w:szCs w:val="24"/>
        </w:rPr>
        <w:t>Through Mutual Trust Bank annual report</w:t>
      </w:r>
    </w:p>
    <w:p w14:paraId="35C6CC35" w14:textId="77777777" w:rsidR="008C7376" w:rsidRPr="00BA4CFB" w:rsidRDefault="00506916" w:rsidP="009B1C49">
      <w:pPr>
        <w:pStyle w:val="ListParagraph"/>
        <w:numPr>
          <w:ilvl w:val="0"/>
          <w:numId w:val="42"/>
        </w:numPr>
        <w:ind w:right="2"/>
        <w:rPr>
          <w:szCs w:val="24"/>
        </w:rPr>
      </w:pPr>
      <w:r>
        <w:rPr>
          <w:szCs w:val="24"/>
        </w:rPr>
        <w:t>Through Mutual Trust Bank banking manual</w:t>
      </w:r>
    </w:p>
    <w:p w14:paraId="2694D051" w14:textId="77777777" w:rsidR="008C7376" w:rsidRPr="00BA4CFB" w:rsidRDefault="00506916" w:rsidP="009B1C49">
      <w:pPr>
        <w:pStyle w:val="ListParagraph"/>
        <w:numPr>
          <w:ilvl w:val="0"/>
          <w:numId w:val="42"/>
        </w:numPr>
        <w:ind w:right="2"/>
        <w:rPr>
          <w:szCs w:val="24"/>
        </w:rPr>
      </w:pPr>
      <w:r>
        <w:rPr>
          <w:szCs w:val="24"/>
        </w:rPr>
        <w:t>Through previous intern report</w:t>
      </w:r>
    </w:p>
    <w:p w14:paraId="36087CB5" w14:textId="77777777" w:rsidR="008C7376" w:rsidRPr="00BA4CFB" w:rsidRDefault="00506916" w:rsidP="009B1C49">
      <w:pPr>
        <w:pStyle w:val="ListParagraph"/>
        <w:numPr>
          <w:ilvl w:val="0"/>
          <w:numId w:val="42"/>
        </w:numPr>
        <w:ind w:right="2"/>
        <w:rPr>
          <w:szCs w:val="24"/>
        </w:rPr>
      </w:pPr>
      <w:r>
        <w:rPr>
          <w:szCs w:val="24"/>
        </w:rPr>
        <w:t>Thorough different publications of Mutual Trust Bank</w:t>
      </w:r>
    </w:p>
    <w:p w14:paraId="7EA4F7F4" w14:textId="77777777" w:rsidR="008C7376" w:rsidRPr="00BA4CFB" w:rsidRDefault="00506916" w:rsidP="009B1C49">
      <w:pPr>
        <w:pStyle w:val="ListParagraph"/>
        <w:numPr>
          <w:ilvl w:val="0"/>
          <w:numId w:val="42"/>
        </w:numPr>
        <w:ind w:right="2"/>
        <w:rPr>
          <w:szCs w:val="24"/>
        </w:rPr>
      </w:pPr>
      <w:r>
        <w:rPr>
          <w:szCs w:val="24"/>
        </w:rPr>
        <w:t>Through Mutual Trust Bank website</w:t>
      </w:r>
    </w:p>
    <w:p w14:paraId="19C9416E" w14:textId="77777777" w:rsidR="00FF729B" w:rsidRPr="00542D8E" w:rsidRDefault="00FF729B" w:rsidP="00542D8E">
      <w:pPr>
        <w:ind w:right="2"/>
        <w:rPr>
          <w:szCs w:val="24"/>
        </w:rPr>
      </w:pPr>
    </w:p>
    <w:p w14:paraId="58DFE11E" w14:textId="77777777" w:rsidR="00605218" w:rsidRDefault="00605218" w:rsidP="003D4FCD">
      <w:pPr>
        <w:ind w:right="2"/>
        <w:rPr>
          <w:color w:val="7030A0"/>
          <w:szCs w:val="24"/>
        </w:rPr>
      </w:pPr>
    </w:p>
    <w:p w14:paraId="1FCC12AB" w14:textId="77777777" w:rsidR="00605218" w:rsidRPr="00AD27D0" w:rsidRDefault="00605218" w:rsidP="00605218">
      <w:pPr>
        <w:ind w:left="260" w:right="2"/>
        <w:rPr>
          <w:szCs w:val="24"/>
        </w:rPr>
      </w:pPr>
    </w:p>
    <w:p w14:paraId="72F4EAA2" w14:textId="77777777" w:rsidR="00FF729B" w:rsidRPr="006C647D" w:rsidRDefault="00865DDE" w:rsidP="00AD27D0">
      <w:pPr>
        <w:pStyle w:val="Heading1"/>
        <w:jc w:val="center"/>
        <w:rPr>
          <w:color w:val="002060"/>
        </w:rPr>
      </w:pPr>
      <w:bookmarkStart w:id="284" w:name="_Toc89687201"/>
      <w:bookmarkStart w:id="285" w:name="_Toc91133860"/>
      <w:bookmarkStart w:id="286" w:name="_Toc91134068"/>
      <w:bookmarkStart w:id="287" w:name="_Toc91194450"/>
      <w:bookmarkStart w:id="288" w:name="_Toc91271503"/>
      <w:bookmarkStart w:id="289" w:name="_Toc91374858"/>
      <w:bookmarkStart w:id="290" w:name="_Toc95544167"/>
      <w:bookmarkStart w:id="291" w:name="_Toc100033633"/>
      <w:bookmarkStart w:id="292" w:name="_Toc101693051"/>
      <w:r w:rsidRPr="006C647D">
        <w:rPr>
          <w:color w:val="002060"/>
        </w:rPr>
        <w:t>CHAPTER FOUR:</w:t>
      </w:r>
      <w:r w:rsidR="002258AF" w:rsidRPr="006C647D">
        <w:rPr>
          <w:color w:val="002060"/>
        </w:rPr>
        <w:t xml:space="preserve"> </w:t>
      </w:r>
      <w:bookmarkEnd w:id="284"/>
      <w:bookmarkEnd w:id="285"/>
      <w:bookmarkEnd w:id="286"/>
      <w:bookmarkEnd w:id="287"/>
      <w:bookmarkEnd w:id="288"/>
      <w:bookmarkEnd w:id="289"/>
      <w:bookmarkEnd w:id="290"/>
      <w:r w:rsidRPr="006C647D">
        <w:rPr>
          <w:color w:val="002060"/>
        </w:rPr>
        <w:t>INTERNSHIP EXPERIENCE</w:t>
      </w:r>
      <w:bookmarkEnd w:id="291"/>
      <w:bookmarkEnd w:id="292"/>
    </w:p>
    <w:p w14:paraId="38DA31C0" w14:textId="77777777" w:rsidR="003E4FD1" w:rsidRPr="001B4F2A" w:rsidRDefault="003E4FD1" w:rsidP="00E15F37">
      <w:pPr>
        <w:pStyle w:val="Heading2"/>
        <w:spacing w:line="360" w:lineRule="auto"/>
        <w:ind w:left="0" w:firstLine="0"/>
        <w:rPr>
          <w:rFonts w:ascii="Times New Roman" w:eastAsia="Times New Roman" w:hAnsi="Times New Roman"/>
          <w:b w:val="0"/>
          <w:color w:val="000000"/>
          <w:sz w:val="24"/>
          <w:szCs w:val="24"/>
        </w:rPr>
      </w:pPr>
    </w:p>
    <w:p w14:paraId="25B377FB" w14:textId="77777777" w:rsidR="00AD27D0" w:rsidRDefault="00A34E76" w:rsidP="00B35297">
      <w:pPr>
        <w:rPr>
          <w:szCs w:val="24"/>
        </w:rPr>
      </w:pPr>
      <w:r w:rsidRPr="00A34E76">
        <w:rPr>
          <w:szCs w:val="24"/>
        </w:rPr>
        <w:t>On November 1, 2021, the Human Resources department appointed MTBL to that program and released an offer letter. The internship program in Dhaka's Dhanmondi branch began on November 1, 2021. When I first started the internship program, I was given a schedule. There was discussion about work time, roles, procedures, and legislation. Since Dhanmondi's time, the MTBL branch has been an unique branch with a small size in comparison to the other branches. It can operate in three different modes. The three departments are finance, service and support, and relationship building.</w:t>
      </w:r>
    </w:p>
    <w:p w14:paraId="710E9ADE" w14:textId="77777777" w:rsidR="006C647D" w:rsidRDefault="00B35297" w:rsidP="006C647D">
      <w:pPr>
        <w:pStyle w:val="Heading2"/>
        <w:rPr>
          <w:color w:val="002060"/>
        </w:rPr>
      </w:pPr>
      <w:bookmarkStart w:id="293" w:name="_Toc91133861"/>
      <w:bookmarkStart w:id="294" w:name="_Toc91134069"/>
      <w:bookmarkStart w:id="295" w:name="_Toc91194451"/>
      <w:bookmarkStart w:id="296" w:name="_Toc91271504"/>
      <w:bookmarkStart w:id="297" w:name="_Toc91374859"/>
      <w:bookmarkStart w:id="298" w:name="_Toc95544168"/>
      <w:bookmarkStart w:id="299" w:name="_Toc100033634"/>
      <w:bookmarkStart w:id="300" w:name="_Toc101693052"/>
      <w:r w:rsidRPr="006C647D">
        <w:rPr>
          <w:color w:val="002060"/>
        </w:rPr>
        <w:t xml:space="preserve">4.1 </w:t>
      </w:r>
      <w:bookmarkEnd w:id="293"/>
      <w:bookmarkEnd w:id="294"/>
      <w:bookmarkEnd w:id="295"/>
      <w:bookmarkEnd w:id="296"/>
      <w:bookmarkEnd w:id="297"/>
      <w:bookmarkEnd w:id="298"/>
      <w:bookmarkEnd w:id="299"/>
      <w:bookmarkEnd w:id="300"/>
      <w:r w:rsidR="00A34E76" w:rsidRPr="00A34E76">
        <w:rPr>
          <w:color w:val="002060"/>
        </w:rPr>
        <w:t>Detailed job description</w:t>
      </w:r>
    </w:p>
    <w:p w14:paraId="585829D0" w14:textId="77777777" w:rsidR="003D4FCD" w:rsidRPr="003D4FCD" w:rsidRDefault="003D4FCD" w:rsidP="003D4FCD">
      <w:pPr>
        <w:rPr>
          <w:lang w:bidi="ar-SA"/>
        </w:rPr>
      </w:pPr>
    </w:p>
    <w:p w14:paraId="4948F172" w14:textId="77777777" w:rsidR="00B35297" w:rsidRDefault="00A34E76" w:rsidP="00B35297">
      <w:pPr>
        <w:rPr>
          <w:szCs w:val="24"/>
        </w:rPr>
      </w:pPr>
      <w:r w:rsidRPr="00A34E76">
        <w:rPr>
          <w:szCs w:val="24"/>
        </w:rPr>
        <w:t>Client ser</w:t>
      </w:r>
      <w:r>
        <w:rPr>
          <w:szCs w:val="24"/>
        </w:rPr>
        <w:t>vice is a major issue for Mutual Trust Bank Limited</w:t>
      </w:r>
      <w:r w:rsidRPr="00A34E76">
        <w:rPr>
          <w:szCs w:val="24"/>
        </w:rPr>
        <w:t xml:space="preserve"> General Banking department.</w:t>
      </w:r>
      <w:r w:rsidR="00506916" w:rsidRPr="00506916">
        <w:rPr>
          <w:szCs w:val="24"/>
        </w:rPr>
        <w:t xml:space="preserve"> Account establishment, loan provision, and clearing are just a few of the services provided by this department. The card and cheque delivery desk is one of several desks that handle account opening, clearance, and other services.</w:t>
      </w:r>
    </w:p>
    <w:p w14:paraId="0E6376F0" w14:textId="77777777" w:rsidR="003D4FCD" w:rsidRDefault="003D4FCD" w:rsidP="00A37B26">
      <w:pPr>
        <w:pStyle w:val="Heading2"/>
        <w:rPr>
          <w:rFonts w:ascii="Times New Roman" w:eastAsia="Times New Roman" w:hAnsi="Times New Roman"/>
          <w:b w:val="0"/>
          <w:color w:val="000000"/>
          <w:sz w:val="24"/>
          <w:szCs w:val="24"/>
          <w:lang w:bidi="en-US"/>
        </w:rPr>
      </w:pPr>
      <w:bookmarkStart w:id="301" w:name="_Toc91133862"/>
      <w:bookmarkStart w:id="302" w:name="_Toc91134070"/>
      <w:bookmarkStart w:id="303" w:name="_Toc91194452"/>
      <w:bookmarkStart w:id="304" w:name="_Toc91271505"/>
      <w:bookmarkStart w:id="305" w:name="_Toc91374860"/>
      <w:bookmarkStart w:id="306" w:name="_Toc95544169"/>
      <w:bookmarkStart w:id="307" w:name="_Toc100033635"/>
    </w:p>
    <w:p w14:paraId="18D68478" w14:textId="77777777" w:rsidR="003D4FCD" w:rsidRPr="003D4FCD" w:rsidRDefault="003D4FCD" w:rsidP="003D4FCD"/>
    <w:p w14:paraId="78A4BAAB" w14:textId="77777777" w:rsidR="00A37B26" w:rsidRDefault="00B35297" w:rsidP="00A37B26">
      <w:pPr>
        <w:pStyle w:val="Heading2"/>
        <w:rPr>
          <w:color w:val="002060"/>
        </w:rPr>
      </w:pPr>
      <w:bookmarkStart w:id="308" w:name="_Toc101693053"/>
      <w:r w:rsidRPr="006C647D">
        <w:rPr>
          <w:color w:val="002060"/>
        </w:rPr>
        <w:t xml:space="preserve">4.2. </w:t>
      </w:r>
      <w:bookmarkEnd w:id="301"/>
      <w:bookmarkEnd w:id="302"/>
      <w:bookmarkEnd w:id="303"/>
      <w:bookmarkEnd w:id="304"/>
      <w:bookmarkEnd w:id="305"/>
      <w:bookmarkEnd w:id="306"/>
      <w:bookmarkEnd w:id="307"/>
      <w:bookmarkEnd w:id="308"/>
      <w:r w:rsidR="00A34E76">
        <w:rPr>
          <w:color w:val="002060"/>
        </w:rPr>
        <w:t xml:space="preserve">Roles in </w:t>
      </w:r>
      <w:r w:rsidR="00B56956">
        <w:rPr>
          <w:color w:val="002060"/>
        </w:rPr>
        <w:t>the Position</w:t>
      </w:r>
    </w:p>
    <w:p w14:paraId="629A3279" w14:textId="77777777" w:rsidR="003D4FCD" w:rsidRPr="003D4FCD" w:rsidRDefault="003D4FCD" w:rsidP="003D4FCD">
      <w:pPr>
        <w:rPr>
          <w:lang w:bidi="ar-SA"/>
        </w:rPr>
      </w:pPr>
    </w:p>
    <w:p w14:paraId="508F2BA4" w14:textId="77777777" w:rsidR="00AD27D0" w:rsidRDefault="00B56956" w:rsidP="00B35297">
      <w:pPr>
        <w:rPr>
          <w:szCs w:val="24"/>
        </w:rPr>
      </w:pPr>
      <w:r w:rsidRPr="00B56956">
        <w:rPr>
          <w:szCs w:val="24"/>
        </w:rPr>
        <w:t>Providing accurate information to the customers chasing consumers, supporting them with internet banking paperwork, and supporting top executives of the firm at service desks to obtain a better understanding of how things function are just a few of the tasks and responsibilities. Each assignment is explained in detail in the sections following throughout the internship.</w:t>
      </w:r>
    </w:p>
    <w:p w14:paraId="1F8A0AB2" w14:textId="77777777" w:rsidR="00B35297" w:rsidRPr="006C647D" w:rsidRDefault="00B35297" w:rsidP="00F32638">
      <w:pPr>
        <w:pStyle w:val="Heading2"/>
        <w:rPr>
          <w:color w:val="002060"/>
        </w:rPr>
      </w:pPr>
    </w:p>
    <w:p w14:paraId="0DC91985" w14:textId="77777777" w:rsidR="006C647D" w:rsidRPr="006C647D" w:rsidRDefault="006C647D" w:rsidP="006C647D">
      <w:pPr>
        <w:rPr>
          <w:lang w:bidi="ar-SA"/>
        </w:rPr>
      </w:pPr>
    </w:p>
    <w:p w14:paraId="76E4C866" w14:textId="77777777" w:rsidR="00B35297" w:rsidRPr="006C647D" w:rsidRDefault="00815AA6" w:rsidP="00F32638">
      <w:pPr>
        <w:pStyle w:val="Heading2"/>
        <w:rPr>
          <w:color w:val="002060"/>
        </w:rPr>
      </w:pPr>
      <w:bookmarkStart w:id="309" w:name="_Toc91133865"/>
      <w:bookmarkStart w:id="310" w:name="_Toc91134073"/>
      <w:bookmarkStart w:id="311" w:name="_Toc91194454"/>
      <w:bookmarkStart w:id="312" w:name="_Toc91271507"/>
      <w:bookmarkStart w:id="313" w:name="_Toc91374862"/>
      <w:bookmarkStart w:id="314" w:name="_Toc95544171"/>
      <w:bookmarkStart w:id="315" w:name="_Toc100033637"/>
      <w:bookmarkStart w:id="316" w:name="_Toc101693054"/>
      <w:r>
        <w:rPr>
          <w:color w:val="002060"/>
        </w:rPr>
        <w:t>4.3</w:t>
      </w:r>
      <w:r w:rsidR="00B35297" w:rsidRPr="006C647D">
        <w:rPr>
          <w:color w:val="002060"/>
        </w:rPr>
        <w:t xml:space="preserve"> </w:t>
      </w:r>
      <w:bookmarkEnd w:id="309"/>
      <w:bookmarkEnd w:id="310"/>
      <w:bookmarkEnd w:id="311"/>
      <w:bookmarkEnd w:id="312"/>
      <w:bookmarkEnd w:id="313"/>
      <w:bookmarkEnd w:id="314"/>
      <w:bookmarkEnd w:id="315"/>
      <w:bookmarkEnd w:id="316"/>
      <w:r w:rsidR="00B56956">
        <w:rPr>
          <w:color w:val="002060"/>
        </w:rPr>
        <w:t>Cheque Delivery</w:t>
      </w:r>
    </w:p>
    <w:p w14:paraId="41E8DD07" w14:textId="77777777" w:rsidR="006C647D" w:rsidRPr="006C647D" w:rsidRDefault="006C647D" w:rsidP="006C647D">
      <w:pPr>
        <w:rPr>
          <w:lang w:bidi="ar-SA"/>
        </w:rPr>
      </w:pPr>
    </w:p>
    <w:p w14:paraId="1D7425A5" w14:textId="77777777" w:rsidR="00AD27D0" w:rsidRPr="002E0B1F" w:rsidRDefault="00E360FE" w:rsidP="00B35297">
      <w:pPr>
        <w:rPr>
          <w:szCs w:val="24"/>
        </w:rPr>
      </w:pPr>
      <w:r w:rsidRPr="00E360FE">
        <w:rPr>
          <w:szCs w:val="24"/>
        </w:rPr>
        <w:t xml:space="preserve">Account holders have access to checkbooks.  To get checks, they must first file a check demand. In the Dhanmondi branch, cheque books are accessible. Both letters and cards are delivered to the same counter. On a table, cheque books are stacked numerically and serial numbers are input </w:t>
      </w:r>
      <w:r w:rsidRPr="00E360FE">
        <w:rPr>
          <w:szCs w:val="24"/>
        </w:rPr>
        <w:lastRenderedPageBreak/>
        <w:t>into a spread sheet. Customers are responsible for locating the exact check book from the shelf when picking up their cheque books.</w:t>
      </w:r>
    </w:p>
    <w:p w14:paraId="0BD4E517" w14:textId="77777777" w:rsidR="00B35297" w:rsidRPr="006C647D" w:rsidRDefault="00815AA6" w:rsidP="00F32638">
      <w:pPr>
        <w:pStyle w:val="Heading2"/>
        <w:rPr>
          <w:color w:val="002060"/>
        </w:rPr>
      </w:pPr>
      <w:bookmarkStart w:id="317" w:name="_Toc91133866"/>
      <w:bookmarkStart w:id="318" w:name="_Toc91134074"/>
      <w:bookmarkStart w:id="319" w:name="_Toc91194455"/>
      <w:bookmarkStart w:id="320" w:name="_Toc91271508"/>
      <w:bookmarkStart w:id="321" w:name="_Toc91374863"/>
      <w:bookmarkStart w:id="322" w:name="_Toc95544172"/>
      <w:bookmarkStart w:id="323" w:name="_Toc100033638"/>
      <w:bookmarkStart w:id="324" w:name="_Toc101693055"/>
      <w:r>
        <w:rPr>
          <w:color w:val="002060"/>
        </w:rPr>
        <w:t>4.4</w:t>
      </w:r>
      <w:r w:rsidR="00B35297" w:rsidRPr="006C647D">
        <w:rPr>
          <w:color w:val="002060"/>
        </w:rPr>
        <w:t xml:space="preserve">. </w:t>
      </w:r>
      <w:bookmarkEnd w:id="317"/>
      <w:bookmarkEnd w:id="318"/>
      <w:bookmarkEnd w:id="319"/>
      <w:bookmarkEnd w:id="320"/>
      <w:bookmarkEnd w:id="321"/>
      <w:bookmarkEnd w:id="322"/>
      <w:bookmarkEnd w:id="323"/>
      <w:bookmarkEnd w:id="324"/>
      <w:r w:rsidR="00E360FE">
        <w:rPr>
          <w:color w:val="002060"/>
        </w:rPr>
        <w:t>Card Delivery</w:t>
      </w:r>
    </w:p>
    <w:p w14:paraId="01655509" w14:textId="77777777" w:rsidR="006C647D" w:rsidRPr="006C647D" w:rsidRDefault="006C647D" w:rsidP="006C647D">
      <w:pPr>
        <w:rPr>
          <w:lang w:bidi="ar-SA"/>
        </w:rPr>
      </w:pPr>
    </w:p>
    <w:p w14:paraId="277BFE28" w14:textId="77777777" w:rsidR="00AD27D0" w:rsidRPr="00A95073" w:rsidRDefault="00E360FE" w:rsidP="00B35297">
      <w:pPr>
        <w:rPr>
          <w:szCs w:val="24"/>
        </w:rPr>
      </w:pPr>
      <w:r w:rsidRPr="00E360FE">
        <w:rPr>
          <w:szCs w:val="24"/>
        </w:rPr>
        <w:t>After opening an account, the account owner gets a Nexus card, and that is a debit card. It is one of the tasks you were assigned when you first began your job. After signing two pieces of paper, the customer gets their bank card number. A new card is issued when a customer's card is swiped, or when an existing customer wants to upgrade their old card. In both cases, the client receives new cards and pin numbers.</w:t>
      </w:r>
    </w:p>
    <w:p w14:paraId="5AD20DBC" w14:textId="77777777" w:rsidR="00B35297" w:rsidRDefault="00815AA6" w:rsidP="00F32638">
      <w:pPr>
        <w:pStyle w:val="Heading2"/>
        <w:rPr>
          <w:color w:val="002060"/>
        </w:rPr>
      </w:pPr>
      <w:bookmarkStart w:id="325" w:name="_Toc91133867"/>
      <w:bookmarkStart w:id="326" w:name="_Toc91134075"/>
      <w:bookmarkStart w:id="327" w:name="_Toc91194456"/>
      <w:bookmarkStart w:id="328" w:name="_Toc91271509"/>
      <w:bookmarkStart w:id="329" w:name="_Toc91374864"/>
      <w:bookmarkStart w:id="330" w:name="_Toc95544173"/>
      <w:bookmarkStart w:id="331" w:name="_Toc100033639"/>
      <w:bookmarkStart w:id="332" w:name="_Toc101693056"/>
      <w:r>
        <w:rPr>
          <w:color w:val="002060"/>
        </w:rPr>
        <w:t>4.5</w:t>
      </w:r>
      <w:r w:rsidR="00B35297" w:rsidRPr="006C647D">
        <w:rPr>
          <w:color w:val="002060"/>
        </w:rPr>
        <w:t xml:space="preserve"> </w:t>
      </w:r>
      <w:bookmarkEnd w:id="325"/>
      <w:bookmarkEnd w:id="326"/>
      <w:bookmarkEnd w:id="327"/>
      <w:bookmarkEnd w:id="328"/>
      <w:bookmarkEnd w:id="329"/>
      <w:bookmarkEnd w:id="330"/>
      <w:bookmarkEnd w:id="331"/>
      <w:bookmarkEnd w:id="332"/>
      <w:r w:rsidR="00E360FE">
        <w:rPr>
          <w:color w:val="002060"/>
        </w:rPr>
        <w:t>Some other roles</w:t>
      </w:r>
      <w:r w:rsidR="00B35297" w:rsidRPr="006C647D">
        <w:rPr>
          <w:color w:val="002060"/>
        </w:rPr>
        <w:t xml:space="preserve"> </w:t>
      </w:r>
    </w:p>
    <w:p w14:paraId="4765DC65" w14:textId="77777777" w:rsidR="006C647D" w:rsidRPr="006C647D" w:rsidRDefault="006C647D" w:rsidP="006C647D">
      <w:pPr>
        <w:rPr>
          <w:lang w:bidi="ar-SA"/>
        </w:rPr>
      </w:pPr>
    </w:p>
    <w:p w14:paraId="29C4F0D9" w14:textId="77777777" w:rsidR="00B35297" w:rsidRDefault="00815AA6" w:rsidP="009B1C49">
      <w:pPr>
        <w:pStyle w:val="ListParagraph"/>
        <w:numPr>
          <w:ilvl w:val="0"/>
          <w:numId w:val="17"/>
        </w:numPr>
        <w:spacing w:after="160"/>
        <w:rPr>
          <w:szCs w:val="24"/>
        </w:rPr>
      </w:pPr>
      <w:r w:rsidRPr="00815AA6">
        <w:rPr>
          <w:szCs w:val="24"/>
        </w:rPr>
        <w:t>Help customers with the completion of DPS and FDR forms.</w:t>
      </w:r>
    </w:p>
    <w:p w14:paraId="03588CBA" w14:textId="77777777" w:rsidR="00E7770F" w:rsidRPr="00A95073" w:rsidRDefault="00815AA6" w:rsidP="009B1C49">
      <w:pPr>
        <w:pStyle w:val="ListParagraph"/>
        <w:numPr>
          <w:ilvl w:val="0"/>
          <w:numId w:val="17"/>
        </w:numPr>
        <w:spacing w:after="160"/>
        <w:rPr>
          <w:szCs w:val="24"/>
        </w:rPr>
      </w:pPr>
      <w:r w:rsidRPr="00815AA6">
        <w:rPr>
          <w:szCs w:val="24"/>
        </w:rPr>
        <w:t>Fill out the application for a debit card, credit card, loan, or CIB inquiry.</w:t>
      </w:r>
    </w:p>
    <w:p w14:paraId="771B7184" w14:textId="77777777" w:rsidR="00B35297" w:rsidRPr="00A95073" w:rsidRDefault="00815AA6" w:rsidP="009B1C49">
      <w:pPr>
        <w:pStyle w:val="ListParagraph"/>
        <w:numPr>
          <w:ilvl w:val="0"/>
          <w:numId w:val="17"/>
        </w:numPr>
        <w:spacing w:after="160"/>
        <w:rPr>
          <w:szCs w:val="24"/>
        </w:rPr>
      </w:pPr>
      <w:r w:rsidRPr="00815AA6">
        <w:rPr>
          <w:szCs w:val="24"/>
        </w:rPr>
        <w:t>Verify the identities and pictures of customers.</w:t>
      </w:r>
    </w:p>
    <w:p w14:paraId="72DECCC3" w14:textId="77777777" w:rsidR="00B35297" w:rsidRPr="00E360FE" w:rsidRDefault="00A84430" w:rsidP="00E360FE">
      <w:pPr>
        <w:pStyle w:val="ListParagraph"/>
        <w:numPr>
          <w:ilvl w:val="0"/>
          <w:numId w:val="17"/>
        </w:numPr>
        <w:spacing w:after="160"/>
        <w:rPr>
          <w:szCs w:val="24"/>
        </w:rPr>
      </w:pPr>
      <w:r>
        <w:rPr>
          <w:szCs w:val="24"/>
        </w:rPr>
        <w:t xml:space="preserve">Make a deposit book for </w:t>
      </w:r>
      <w:r w:rsidRPr="00A84430">
        <w:rPr>
          <w:szCs w:val="24"/>
        </w:rPr>
        <w:t>clients.</w:t>
      </w:r>
    </w:p>
    <w:p w14:paraId="68623FC3" w14:textId="77777777" w:rsidR="00B35297" w:rsidRPr="00A95073" w:rsidRDefault="000054D8" w:rsidP="009B1C49">
      <w:pPr>
        <w:pStyle w:val="ListParagraph"/>
        <w:numPr>
          <w:ilvl w:val="0"/>
          <w:numId w:val="17"/>
        </w:numPr>
        <w:spacing w:after="160"/>
        <w:rPr>
          <w:szCs w:val="24"/>
        </w:rPr>
      </w:pPr>
      <w:r>
        <w:rPr>
          <w:szCs w:val="24"/>
        </w:rPr>
        <w:t>Providing information to customer about product and services.</w:t>
      </w:r>
    </w:p>
    <w:p w14:paraId="1C34FD79" w14:textId="77777777" w:rsidR="00B35297" w:rsidRPr="00A95073" w:rsidRDefault="00A84430" w:rsidP="009B1C49">
      <w:pPr>
        <w:pStyle w:val="ListParagraph"/>
        <w:numPr>
          <w:ilvl w:val="0"/>
          <w:numId w:val="17"/>
        </w:numPr>
        <w:spacing w:after="160"/>
        <w:rPr>
          <w:szCs w:val="24"/>
        </w:rPr>
      </w:pPr>
      <w:r w:rsidRPr="00A84430">
        <w:rPr>
          <w:szCs w:val="24"/>
        </w:rPr>
        <w:t>Helps customers according to their requirements.</w:t>
      </w:r>
    </w:p>
    <w:p w14:paraId="37ECD86F" w14:textId="77777777" w:rsidR="00B35297" w:rsidRPr="00A95073" w:rsidRDefault="000054D8" w:rsidP="009B1C49">
      <w:pPr>
        <w:pStyle w:val="ListParagraph"/>
        <w:numPr>
          <w:ilvl w:val="0"/>
          <w:numId w:val="17"/>
        </w:numPr>
        <w:spacing w:after="160"/>
        <w:rPr>
          <w:szCs w:val="24"/>
        </w:rPr>
      </w:pPr>
      <w:r>
        <w:rPr>
          <w:szCs w:val="24"/>
        </w:rPr>
        <w:t xml:space="preserve"> </w:t>
      </w:r>
      <w:r w:rsidR="00A84430" w:rsidRPr="00A84430">
        <w:rPr>
          <w:szCs w:val="24"/>
        </w:rPr>
        <w:t>Customer data that is up to date.</w:t>
      </w:r>
    </w:p>
    <w:p w14:paraId="1437ED1F" w14:textId="77777777" w:rsidR="00B35297" w:rsidRPr="00A95073" w:rsidRDefault="00A84430" w:rsidP="009B1C49">
      <w:pPr>
        <w:pStyle w:val="ListParagraph"/>
        <w:numPr>
          <w:ilvl w:val="0"/>
          <w:numId w:val="17"/>
        </w:numPr>
        <w:spacing w:after="160"/>
        <w:rPr>
          <w:szCs w:val="24"/>
        </w:rPr>
      </w:pPr>
      <w:r w:rsidRPr="00A84430">
        <w:rPr>
          <w:szCs w:val="24"/>
        </w:rPr>
        <w:t>Fill in the blanks on the form with the missing information.</w:t>
      </w:r>
    </w:p>
    <w:p w14:paraId="40908D16" w14:textId="77777777" w:rsidR="00B35297" w:rsidRPr="00A95073" w:rsidRDefault="000054D8" w:rsidP="009B1C49">
      <w:pPr>
        <w:pStyle w:val="ListParagraph"/>
        <w:numPr>
          <w:ilvl w:val="0"/>
          <w:numId w:val="17"/>
        </w:numPr>
        <w:spacing w:after="160"/>
        <w:rPr>
          <w:szCs w:val="24"/>
        </w:rPr>
      </w:pPr>
      <w:r>
        <w:rPr>
          <w:szCs w:val="24"/>
        </w:rPr>
        <w:t>Verified the unique identifier (NID).</w:t>
      </w:r>
    </w:p>
    <w:p w14:paraId="04816222" w14:textId="77777777" w:rsidR="00B35297" w:rsidRPr="00A95073" w:rsidRDefault="000054D8" w:rsidP="009B1C49">
      <w:pPr>
        <w:pStyle w:val="ListParagraph"/>
        <w:numPr>
          <w:ilvl w:val="0"/>
          <w:numId w:val="17"/>
        </w:numPr>
        <w:spacing w:after="160"/>
        <w:rPr>
          <w:szCs w:val="24"/>
        </w:rPr>
      </w:pPr>
      <w:r>
        <w:rPr>
          <w:szCs w:val="24"/>
        </w:rPr>
        <w:t>Help at time of extraction of previous forms.</w:t>
      </w:r>
    </w:p>
    <w:p w14:paraId="729E5D5C" w14:textId="77777777" w:rsidR="00B35297" w:rsidRPr="00A95073" w:rsidRDefault="00E360FE" w:rsidP="009B1C49">
      <w:pPr>
        <w:pStyle w:val="ListParagraph"/>
        <w:numPr>
          <w:ilvl w:val="0"/>
          <w:numId w:val="17"/>
        </w:numPr>
        <w:spacing w:after="160"/>
        <w:rPr>
          <w:szCs w:val="24"/>
        </w:rPr>
      </w:pPr>
      <w:r>
        <w:rPr>
          <w:szCs w:val="24"/>
        </w:rPr>
        <w:t xml:space="preserve"> Identify the customer’s documents.</w:t>
      </w:r>
    </w:p>
    <w:p w14:paraId="4070764D" w14:textId="77777777" w:rsidR="00B35297" w:rsidRDefault="00B35297" w:rsidP="00B35297"/>
    <w:p w14:paraId="357746C2" w14:textId="77777777" w:rsidR="00B35297" w:rsidRPr="006C647D" w:rsidRDefault="00815AA6" w:rsidP="00F32638">
      <w:pPr>
        <w:pStyle w:val="Heading2"/>
        <w:rPr>
          <w:color w:val="002060"/>
        </w:rPr>
      </w:pPr>
      <w:bookmarkStart w:id="333" w:name="_Toc91133868"/>
      <w:bookmarkStart w:id="334" w:name="_Toc91134076"/>
      <w:bookmarkStart w:id="335" w:name="_Toc91194457"/>
      <w:bookmarkStart w:id="336" w:name="_Toc91271510"/>
      <w:bookmarkStart w:id="337" w:name="_Toc91374865"/>
      <w:bookmarkStart w:id="338" w:name="_Toc95544174"/>
      <w:bookmarkStart w:id="339" w:name="_Toc100033640"/>
      <w:bookmarkStart w:id="340" w:name="_Toc101693057"/>
      <w:r>
        <w:rPr>
          <w:color w:val="002060"/>
        </w:rPr>
        <w:t>4.6</w:t>
      </w:r>
      <w:r w:rsidR="00B35297" w:rsidRPr="006C647D">
        <w:rPr>
          <w:color w:val="002060"/>
        </w:rPr>
        <w:t xml:space="preserve"> </w:t>
      </w:r>
      <w:bookmarkEnd w:id="333"/>
      <w:bookmarkEnd w:id="334"/>
      <w:bookmarkEnd w:id="335"/>
      <w:bookmarkEnd w:id="336"/>
      <w:bookmarkEnd w:id="337"/>
      <w:bookmarkEnd w:id="338"/>
      <w:bookmarkEnd w:id="339"/>
      <w:bookmarkEnd w:id="340"/>
      <w:r w:rsidR="00E360FE" w:rsidRPr="00E360FE">
        <w:rPr>
          <w:color w:val="002060"/>
        </w:rPr>
        <w:t>Objectives for learning</w:t>
      </w:r>
    </w:p>
    <w:p w14:paraId="3BE251B3" w14:textId="77777777" w:rsidR="006C647D" w:rsidRPr="006C647D" w:rsidRDefault="006C647D" w:rsidP="006C647D">
      <w:pPr>
        <w:rPr>
          <w:lang w:bidi="ar-SA"/>
        </w:rPr>
      </w:pPr>
    </w:p>
    <w:p w14:paraId="746515F8" w14:textId="77777777" w:rsidR="00022174" w:rsidRDefault="00391BE1" w:rsidP="009B1C49">
      <w:pPr>
        <w:pStyle w:val="ListParagraph"/>
        <w:numPr>
          <w:ilvl w:val="0"/>
          <w:numId w:val="16"/>
        </w:numPr>
        <w:spacing w:after="160"/>
        <w:rPr>
          <w:szCs w:val="24"/>
        </w:rPr>
      </w:pPr>
      <w:r w:rsidRPr="00391BE1">
        <w:rPr>
          <w:szCs w:val="24"/>
        </w:rPr>
        <w:t>Analyze that each item of task should be organized.</w:t>
      </w:r>
    </w:p>
    <w:p w14:paraId="6508B20B" w14:textId="77777777" w:rsidR="00022174" w:rsidRDefault="00391BE1" w:rsidP="009B1C49">
      <w:pPr>
        <w:pStyle w:val="ListParagraph"/>
        <w:numPr>
          <w:ilvl w:val="0"/>
          <w:numId w:val="16"/>
        </w:numPr>
        <w:spacing w:after="160"/>
        <w:rPr>
          <w:szCs w:val="24"/>
        </w:rPr>
      </w:pPr>
      <w:r>
        <w:rPr>
          <w:szCs w:val="24"/>
        </w:rPr>
        <w:t xml:space="preserve">Communicate with clients </w:t>
      </w:r>
      <w:r w:rsidR="002D3E87" w:rsidRPr="002D3E87">
        <w:rPr>
          <w:szCs w:val="24"/>
        </w:rPr>
        <w:t>in a nice and patient manner while also understanding their wants and desires.</w:t>
      </w:r>
    </w:p>
    <w:p w14:paraId="19A34004" w14:textId="77777777" w:rsidR="00022174" w:rsidRDefault="002D3E87" w:rsidP="009B1C49">
      <w:pPr>
        <w:pStyle w:val="ListParagraph"/>
        <w:numPr>
          <w:ilvl w:val="0"/>
          <w:numId w:val="16"/>
        </w:numPr>
        <w:spacing w:after="160"/>
        <w:rPr>
          <w:szCs w:val="24"/>
        </w:rPr>
      </w:pPr>
      <w:r w:rsidRPr="002D3E87">
        <w:rPr>
          <w:szCs w:val="24"/>
        </w:rPr>
        <w:t>Improve your time managemen</w:t>
      </w:r>
      <w:r w:rsidR="00391BE1">
        <w:rPr>
          <w:szCs w:val="24"/>
        </w:rPr>
        <w:t xml:space="preserve">t abilities. </w:t>
      </w:r>
    </w:p>
    <w:p w14:paraId="26DBA223" w14:textId="77777777" w:rsidR="00022174" w:rsidRDefault="002D3E87" w:rsidP="009B1C49">
      <w:pPr>
        <w:pStyle w:val="ListParagraph"/>
        <w:numPr>
          <w:ilvl w:val="0"/>
          <w:numId w:val="16"/>
        </w:numPr>
        <w:spacing w:after="160"/>
        <w:rPr>
          <w:szCs w:val="24"/>
        </w:rPr>
      </w:pPr>
      <w:r w:rsidRPr="002D3E87">
        <w:rPr>
          <w:szCs w:val="24"/>
        </w:rPr>
        <w:t>Boo</w:t>
      </w:r>
      <w:r w:rsidR="00391BE1">
        <w:rPr>
          <w:szCs w:val="24"/>
        </w:rPr>
        <w:t>st your presentation skills.</w:t>
      </w:r>
    </w:p>
    <w:p w14:paraId="52E7D388" w14:textId="77777777" w:rsidR="00022174" w:rsidRPr="00391BE1" w:rsidRDefault="002D3E87" w:rsidP="00391BE1">
      <w:pPr>
        <w:pStyle w:val="ListParagraph"/>
        <w:numPr>
          <w:ilvl w:val="0"/>
          <w:numId w:val="16"/>
        </w:numPr>
        <w:spacing w:after="160"/>
        <w:rPr>
          <w:szCs w:val="24"/>
        </w:rPr>
      </w:pPr>
      <w:r w:rsidRPr="002D3E87">
        <w:rPr>
          <w:szCs w:val="24"/>
        </w:rPr>
        <w:t>Finish your internship report while organizing office tasks.</w:t>
      </w:r>
    </w:p>
    <w:p w14:paraId="22AAF8CD" w14:textId="77777777" w:rsidR="00525599" w:rsidRPr="006C647D" w:rsidRDefault="00022174" w:rsidP="009B1C49">
      <w:pPr>
        <w:pStyle w:val="ListParagraph"/>
        <w:numPr>
          <w:ilvl w:val="0"/>
          <w:numId w:val="16"/>
        </w:numPr>
        <w:spacing w:after="160"/>
        <w:rPr>
          <w:szCs w:val="24"/>
        </w:rPr>
      </w:pPr>
      <w:r w:rsidRPr="00022174">
        <w:rPr>
          <w:szCs w:val="24"/>
        </w:rPr>
        <w:lastRenderedPageBreak/>
        <w:t>Learn everything there is to know about the bank's policies and practices.</w:t>
      </w:r>
    </w:p>
    <w:p w14:paraId="141795A2" w14:textId="77777777" w:rsidR="00525599" w:rsidRDefault="00525599" w:rsidP="00525599">
      <w:pPr>
        <w:spacing w:after="160" w:line="259" w:lineRule="auto"/>
        <w:jc w:val="left"/>
        <w:rPr>
          <w:szCs w:val="24"/>
        </w:rPr>
      </w:pPr>
    </w:p>
    <w:p w14:paraId="67D4346D" w14:textId="77777777" w:rsidR="00022174" w:rsidRDefault="00022174" w:rsidP="006C647D">
      <w:pPr>
        <w:pStyle w:val="Heading1"/>
        <w:ind w:left="0" w:firstLine="0"/>
        <w:rPr>
          <w:shd w:val="clear" w:color="auto" w:fill="F3F4FA"/>
        </w:rPr>
      </w:pPr>
      <w:bookmarkStart w:id="341" w:name="_Toc91133869"/>
      <w:bookmarkStart w:id="342" w:name="_Toc91134077"/>
      <w:bookmarkStart w:id="343" w:name="_Toc91194458"/>
      <w:bookmarkStart w:id="344" w:name="_Toc91271511"/>
      <w:bookmarkStart w:id="345" w:name="_Toc91374866"/>
      <w:bookmarkStart w:id="346" w:name="_Toc95544175"/>
    </w:p>
    <w:p w14:paraId="52EC2BDD" w14:textId="77777777" w:rsidR="006C647D" w:rsidRPr="006C647D" w:rsidRDefault="006C647D" w:rsidP="006C647D">
      <w:pPr>
        <w:rPr>
          <w:lang w:bidi="ar-SA"/>
        </w:rPr>
      </w:pPr>
    </w:p>
    <w:p w14:paraId="495B9733" w14:textId="77777777" w:rsidR="00B35297" w:rsidRPr="006C647D" w:rsidRDefault="00B35297" w:rsidP="006E010C">
      <w:pPr>
        <w:pStyle w:val="Heading1"/>
        <w:ind w:left="0" w:firstLine="0"/>
        <w:jc w:val="center"/>
        <w:rPr>
          <w:color w:val="002060"/>
        </w:rPr>
      </w:pPr>
      <w:bookmarkStart w:id="347" w:name="_Toc100033641"/>
      <w:bookmarkStart w:id="348" w:name="_Toc101693058"/>
      <w:r w:rsidRPr="006C647D">
        <w:rPr>
          <w:color w:val="002060"/>
          <w:shd w:val="clear" w:color="auto" w:fill="F3F4FA"/>
        </w:rPr>
        <w:t xml:space="preserve">CHAPTER FIVE: </w:t>
      </w:r>
      <w:bookmarkEnd w:id="341"/>
      <w:bookmarkEnd w:id="342"/>
      <w:bookmarkEnd w:id="343"/>
      <w:bookmarkEnd w:id="344"/>
      <w:bookmarkEnd w:id="345"/>
      <w:r w:rsidR="006E010C" w:rsidRPr="006C647D">
        <w:rPr>
          <w:color w:val="002060"/>
        </w:rPr>
        <w:t>MTB ARE USING THESE TOOLS</w:t>
      </w:r>
      <w:bookmarkEnd w:id="346"/>
      <w:bookmarkEnd w:id="347"/>
      <w:bookmarkEnd w:id="348"/>
    </w:p>
    <w:p w14:paraId="59C4582B" w14:textId="77777777" w:rsidR="00861F53" w:rsidRDefault="00861F53" w:rsidP="00861F53">
      <w:pPr>
        <w:jc w:val="left"/>
        <w:rPr>
          <w:rFonts w:eastAsia="Calibri"/>
          <w:szCs w:val="24"/>
        </w:rPr>
      </w:pPr>
    </w:p>
    <w:p w14:paraId="5C773EE3" w14:textId="77777777" w:rsidR="00861F53" w:rsidRPr="00861F53" w:rsidRDefault="00861F53" w:rsidP="00861F53">
      <w:pPr>
        <w:rPr>
          <w:rFonts w:eastAsia="Calibri"/>
          <w:szCs w:val="24"/>
        </w:rPr>
      </w:pPr>
      <w:r w:rsidRPr="00861F53">
        <w:rPr>
          <w:rFonts w:eastAsia="Calibri"/>
          <w:szCs w:val="24"/>
        </w:rPr>
        <w:t>Credit management tools is a tools which aims to provide the businesses with tutorials and the tools that manage their A/R (Account Receivable) and improve their cash and working capital in the business.</w:t>
      </w:r>
    </w:p>
    <w:p w14:paraId="65B47F6D" w14:textId="77777777" w:rsidR="00861F53" w:rsidRPr="00861F53" w:rsidRDefault="00861F53" w:rsidP="00861F53">
      <w:pPr>
        <w:rPr>
          <w:rFonts w:eastAsia="Calibri"/>
          <w:szCs w:val="24"/>
        </w:rPr>
      </w:pPr>
      <w:r w:rsidRPr="00861F53">
        <w:rPr>
          <w:rFonts w:eastAsia="Calibri"/>
          <w:szCs w:val="24"/>
        </w:rPr>
        <w:t>Credit management tools helps to businesses to improve cash and to avoid unpaid invoices. MTB</w:t>
      </w:r>
    </w:p>
    <w:p w14:paraId="58896731" w14:textId="77777777" w:rsidR="00861F53" w:rsidRPr="00861F53" w:rsidRDefault="00861F53" w:rsidP="00861F53">
      <w:pPr>
        <w:rPr>
          <w:rFonts w:eastAsia="Calibri"/>
          <w:szCs w:val="24"/>
        </w:rPr>
      </w:pPr>
      <w:r w:rsidRPr="00861F53">
        <w:rPr>
          <w:rFonts w:eastAsia="Calibri"/>
          <w:szCs w:val="24"/>
        </w:rPr>
        <w:t>(Mutual Trust Bank ltd.) Uses several types of credit management tools in their credit management</w:t>
      </w:r>
    </w:p>
    <w:p w14:paraId="2A48A08A" w14:textId="77777777" w:rsidR="00861F53" w:rsidRPr="00861F53" w:rsidRDefault="00861F53" w:rsidP="00861F53">
      <w:pPr>
        <w:rPr>
          <w:rFonts w:eastAsia="Calibri"/>
          <w:szCs w:val="24"/>
        </w:rPr>
      </w:pPr>
      <w:r w:rsidRPr="00861F53">
        <w:rPr>
          <w:rFonts w:eastAsia="Calibri"/>
          <w:szCs w:val="24"/>
        </w:rPr>
        <w:t xml:space="preserve">This is discussed </w:t>
      </w:r>
      <w:r w:rsidR="004B23D7" w:rsidRPr="00861F53">
        <w:rPr>
          <w:rFonts w:eastAsia="Calibri"/>
          <w:szCs w:val="24"/>
        </w:rPr>
        <w:t>below</w:t>
      </w:r>
      <w:r w:rsidRPr="00861F53">
        <w:rPr>
          <w:rFonts w:eastAsia="Calibri"/>
          <w:szCs w:val="24"/>
        </w:rPr>
        <w:t xml:space="preserve"> –</w:t>
      </w:r>
    </w:p>
    <w:p w14:paraId="3F438A86" w14:textId="77777777" w:rsidR="00861F53" w:rsidRPr="00861F53" w:rsidRDefault="00861F53" w:rsidP="00861F53">
      <w:pPr>
        <w:rPr>
          <w:rFonts w:eastAsia="Calibri"/>
          <w:szCs w:val="24"/>
        </w:rPr>
      </w:pPr>
      <w:r w:rsidRPr="00861F53">
        <w:rPr>
          <w:rFonts w:eastAsia="Calibri"/>
          <w:szCs w:val="24"/>
        </w:rPr>
        <w:t> Asses the customers: It is basis on credit analysis. In the c</w:t>
      </w:r>
      <w:r w:rsidR="003D344A">
        <w:rPr>
          <w:rFonts w:eastAsia="Calibri"/>
          <w:szCs w:val="24"/>
        </w:rPr>
        <w:t xml:space="preserve">redit analysis it is an overall </w:t>
      </w:r>
      <w:r w:rsidRPr="00861F53">
        <w:rPr>
          <w:rFonts w:eastAsia="Calibri"/>
          <w:szCs w:val="24"/>
        </w:rPr>
        <w:t>assessment of the current business relationship or the in which that will come with the clien</w:t>
      </w:r>
      <w:r w:rsidR="003D344A">
        <w:rPr>
          <w:rFonts w:eastAsia="Calibri"/>
          <w:szCs w:val="24"/>
        </w:rPr>
        <w:t xml:space="preserve">t </w:t>
      </w:r>
      <w:r w:rsidRPr="00861F53">
        <w:rPr>
          <w:rFonts w:eastAsia="Calibri"/>
          <w:szCs w:val="24"/>
        </w:rPr>
        <w:t>that takes into account several additional elements – creditwort</w:t>
      </w:r>
      <w:r w:rsidR="003D344A">
        <w:rPr>
          <w:rFonts w:eastAsia="Calibri"/>
          <w:szCs w:val="24"/>
        </w:rPr>
        <w:t xml:space="preserve">hiness of the buyer, behavioral </w:t>
      </w:r>
      <w:r w:rsidRPr="00861F53">
        <w:rPr>
          <w:rFonts w:eastAsia="Calibri"/>
          <w:szCs w:val="24"/>
        </w:rPr>
        <w:t>references of the buyer, commercial references of the buyer, le</w:t>
      </w:r>
      <w:r w:rsidR="003D344A">
        <w:rPr>
          <w:rFonts w:eastAsia="Calibri"/>
          <w:szCs w:val="24"/>
        </w:rPr>
        <w:t xml:space="preserve">gal form of the company that is </w:t>
      </w:r>
      <w:r w:rsidRPr="00861F53">
        <w:rPr>
          <w:rFonts w:eastAsia="Calibri"/>
          <w:szCs w:val="24"/>
        </w:rPr>
        <w:t>private or public company, environment of the buyer- sector ris</w:t>
      </w:r>
      <w:r w:rsidR="003D344A">
        <w:rPr>
          <w:rFonts w:eastAsia="Calibri"/>
          <w:szCs w:val="24"/>
        </w:rPr>
        <w:t xml:space="preserve">k, country risk etc. MTB should </w:t>
      </w:r>
      <w:r w:rsidRPr="00861F53">
        <w:rPr>
          <w:rFonts w:eastAsia="Calibri"/>
          <w:szCs w:val="24"/>
        </w:rPr>
        <w:t>assess and take into account all this.</w:t>
      </w:r>
    </w:p>
    <w:p w14:paraId="1D261FF5" w14:textId="77777777" w:rsidR="007E306F" w:rsidRDefault="00861F53" w:rsidP="00861F53">
      <w:pPr>
        <w:rPr>
          <w:rFonts w:eastAsia="Calibri"/>
          <w:szCs w:val="24"/>
        </w:rPr>
      </w:pPr>
      <w:r w:rsidRPr="00861F53">
        <w:rPr>
          <w:rFonts w:eastAsia="Calibri"/>
          <w:szCs w:val="24"/>
        </w:rPr>
        <w:t xml:space="preserve"> Secure your receivables: </w:t>
      </w:r>
      <w:r w:rsidR="007E306F" w:rsidRPr="007E306F">
        <w:rPr>
          <w:rFonts w:eastAsia="Calibri"/>
          <w:szCs w:val="24"/>
        </w:rPr>
        <w:t>MTB must secure receivables after evaluating a customer's creditworthiness by establishing a credit limit and payment terms that will ensure that the credit and payment conditions allowed for the customer are consistent with their financial capacities, define the payment term (down payments, payment delay) to achieve sales without exceeding the credit limit, and establish bank guarantees from banks, credit insurance, or contractual clauses that will ensure that the credit and payment conditions allowed for the customer are consistent with their financial capacities, and establish bank guarantees from banks, credit insurance</w:t>
      </w:r>
    </w:p>
    <w:p w14:paraId="5AA4B559" w14:textId="77777777" w:rsidR="00861F53" w:rsidRPr="00861F53" w:rsidRDefault="00861F53" w:rsidP="00861F53">
      <w:pPr>
        <w:rPr>
          <w:rFonts w:eastAsia="Calibri"/>
          <w:szCs w:val="24"/>
        </w:rPr>
      </w:pPr>
      <w:r w:rsidRPr="00861F53">
        <w:rPr>
          <w:rFonts w:eastAsia="Calibri"/>
          <w:szCs w:val="24"/>
        </w:rPr>
        <w:t> Collect your invoices: Getting a payment by the customer at a due da</w:t>
      </w:r>
      <w:r w:rsidR="003D344A">
        <w:rPr>
          <w:rFonts w:eastAsia="Calibri"/>
          <w:szCs w:val="24"/>
        </w:rPr>
        <w:t xml:space="preserve">te of invoices is vital for all </w:t>
      </w:r>
      <w:r w:rsidRPr="00861F53">
        <w:rPr>
          <w:rFonts w:eastAsia="Calibri"/>
          <w:szCs w:val="24"/>
        </w:rPr>
        <w:t>business. This is the main objective of credit risk management</w:t>
      </w:r>
      <w:r w:rsidR="003D344A">
        <w:rPr>
          <w:rFonts w:eastAsia="Calibri"/>
          <w:szCs w:val="24"/>
        </w:rPr>
        <w:t xml:space="preserve">. Cash collection is central in My </w:t>
      </w:r>
      <w:r w:rsidRPr="00861F53">
        <w:rPr>
          <w:rFonts w:eastAsia="Calibri"/>
          <w:szCs w:val="24"/>
        </w:rPr>
        <w:t xml:space="preserve">DSO Manager .The </w:t>
      </w:r>
      <w:r w:rsidR="003D344A" w:rsidRPr="00861F53">
        <w:rPr>
          <w:rFonts w:eastAsia="Calibri"/>
          <w:szCs w:val="24"/>
        </w:rPr>
        <w:t>Seas</w:t>
      </w:r>
      <w:r w:rsidRPr="00861F53">
        <w:rPr>
          <w:rFonts w:eastAsia="Calibri"/>
          <w:szCs w:val="24"/>
        </w:rPr>
        <w:t xml:space="preserve"> software allows to apply several collectio</w:t>
      </w:r>
      <w:r w:rsidR="003D344A">
        <w:rPr>
          <w:rFonts w:eastAsia="Calibri"/>
          <w:szCs w:val="24"/>
        </w:rPr>
        <w:t xml:space="preserve">n scenarios in according to its </w:t>
      </w:r>
      <w:r w:rsidRPr="00861F53">
        <w:rPr>
          <w:rFonts w:eastAsia="Calibri"/>
          <w:szCs w:val="24"/>
        </w:rPr>
        <w:t>customer’s type and to manage actions to do in a collection agenda. This tool dynami</w:t>
      </w:r>
      <w:r w:rsidR="003D344A">
        <w:rPr>
          <w:rFonts w:eastAsia="Calibri"/>
          <w:szCs w:val="24"/>
        </w:rPr>
        <w:t xml:space="preserve">cally </w:t>
      </w:r>
      <w:r w:rsidRPr="00861F53">
        <w:rPr>
          <w:rFonts w:eastAsia="Calibri"/>
          <w:szCs w:val="24"/>
        </w:rPr>
        <w:t xml:space="preserve">creates dunning templates by e-mails, letters or sms for every </w:t>
      </w:r>
      <w:r w:rsidR="003D344A">
        <w:rPr>
          <w:rFonts w:eastAsia="Calibri"/>
          <w:szCs w:val="24"/>
        </w:rPr>
        <w:t xml:space="preserve">customer that can be created in </w:t>
      </w:r>
      <w:r w:rsidRPr="00861F53">
        <w:rPr>
          <w:rFonts w:eastAsia="Calibri"/>
          <w:szCs w:val="24"/>
        </w:rPr>
        <w:t xml:space="preserve">the </w:t>
      </w:r>
      <w:r w:rsidRPr="00861F53">
        <w:rPr>
          <w:rFonts w:eastAsia="Calibri"/>
          <w:szCs w:val="24"/>
        </w:rPr>
        <w:lastRenderedPageBreak/>
        <w:t>settings and can be customized when it is necessary to se</w:t>
      </w:r>
      <w:r w:rsidR="003D344A">
        <w:rPr>
          <w:rFonts w:eastAsia="Calibri"/>
          <w:szCs w:val="24"/>
        </w:rPr>
        <w:t xml:space="preserve">nd them. Following the customer </w:t>
      </w:r>
      <w:r w:rsidRPr="00861F53">
        <w:rPr>
          <w:rFonts w:eastAsia="Calibri"/>
          <w:szCs w:val="24"/>
        </w:rPr>
        <w:t>feedback, a status and comments are associated with through th</w:t>
      </w:r>
      <w:r w:rsidR="003D344A">
        <w:rPr>
          <w:rFonts w:eastAsia="Calibri"/>
          <w:szCs w:val="24"/>
        </w:rPr>
        <w:t xml:space="preserve">e invoices which allow the </w:t>
      </w:r>
      <w:r w:rsidRPr="00861F53">
        <w:rPr>
          <w:rFonts w:eastAsia="Calibri"/>
          <w:szCs w:val="24"/>
        </w:rPr>
        <w:t>traceability of all the exchanges with the customers. The r</w:t>
      </w:r>
      <w:r w:rsidR="003D344A">
        <w:rPr>
          <w:rFonts w:eastAsia="Calibri"/>
          <w:szCs w:val="24"/>
        </w:rPr>
        <w:t xml:space="preserve">ecovery scenario is done by pre </w:t>
      </w:r>
      <w:r w:rsidRPr="00861F53">
        <w:rPr>
          <w:rFonts w:eastAsia="Calibri"/>
          <w:szCs w:val="24"/>
        </w:rPr>
        <w:t>dunning, level 1, 2, 3 and contentious- litigation.</w:t>
      </w:r>
    </w:p>
    <w:p w14:paraId="7BCDEBC6" w14:textId="77777777" w:rsidR="00861F53" w:rsidRPr="00861F53" w:rsidRDefault="00861F53" w:rsidP="00861F53">
      <w:pPr>
        <w:rPr>
          <w:rFonts w:eastAsia="Calibri"/>
          <w:szCs w:val="24"/>
        </w:rPr>
      </w:pPr>
      <w:r w:rsidRPr="00861F53">
        <w:rPr>
          <w:rFonts w:eastAsia="Calibri"/>
          <w:szCs w:val="24"/>
        </w:rPr>
        <w:t> Bad debt collections: Collection of the bad debts referrers the whole recovery proce</w:t>
      </w:r>
      <w:r w:rsidR="003D344A">
        <w:rPr>
          <w:rFonts w:eastAsia="Calibri"/>
          <w:szCs w:val="24"/>
        </w:rPr>
        <w:t xml:space="preserve">ss of a </w:t>
      </w:r>
      <w:r w:rsidRPr="00861F53">
        <w:rPr>
          <w:rFonts w:eastAsia="Calibri"/>
          <w:szCs w:val="24"/>
        </w:rPr>
        <w:t>particular default payments and past-due debts that</w:t>
      </w:r>
      <w:r w:rsidR="003D344A">
        <w:rPr>
          <w:rFonts w:eastAsia="Calibri"/>
          <w:szCs w:val="24"/>
        </w:rPr>
        <w:t xml:space="preserve"> are marked by the creditors as </w:t>
      </w:r>
      <w:r w:rsidRPr="00861F53">
        <w:rPr>
          <w:rFonts w:eastAsia="Calibri"/>
          <w:szCs w:val="24"/>
        </w:rPr>
        <w:t xml:space="preserve">uncollectible. Bad debt collection is described as an attempt </w:t>
      </w:r>
      <w:r w:rsidR="003D344A">
        <w:rPr>
          <w:rFonts w:eastAsia="Calibri"/>
          <w:szCs w:val="24"/>
        </w:rPr>
        <w:t xml:space="preserve">by securing a full payment from </w:t>
      </w:r>
      <w:r w:rsidRPr="00861F53">
        <w:rPr>
          <w:rFonts w:eastAsia="Calibri"/>
          <w:szCs w:val="24"/>
        </w:rPr>
        <w:t>debtor to original creditor. Establish a partnership with a colle</w:t>
      </w:r>
      <w:r w:rsidR="003D344A">
        <w:rPr>
          <w:rFonts w:eastAsia="Calibri"/>
          <w:szCs w:val="24"/>
        </w:rPr>
        <w:t xml:space="preserve">ction agency which will take in </w:t>
      </w:r>
      <w:r w:rsidRPr="00861F53">
        <w:rPr>
          <w:rFonts w:eastAsia="Calibri"/>
          <w:szCs w:val="24"/>
        </w:rPr>
        <w:t>hand the collection of unpaid bills through making a friendly recove</w:t>
      </w:r>
      <w:r w:rsidR="003D344A">
        <w:rPr>
          <w:rFonts w:eastAsia="Calibri"/>
          <w:szCs w:val="24"/>
        </w:rPr>
        <w:t xml:space="preserve">ry actions by a legal action if </w:t>
      </w:r>
      <w:r w:rsidRPr="00861F53">
        <w:rPr>
          <w:rFonts w:eastAsia="Calibri"/>
          <w:szCs w:val="24"/>
        </w:rPr>
        <w:t>requires.</w:t>
      </w:r>
    </w:p>
    <w:p w14:paraId="25DAFFF8" w14:textId="77777777" w:rsidR="00861F53" w:rsidRPr="00861F53" w:rsidRDefault="00861F53" w:rsidP="00861F53">
      <w:pPr>
        <w:rPr>
          <w:rFonts w:eastAsia="Calibri"/>
          <w:szCs w:val="24"/>
        </w:rPr>
      </w:pPr>
    </w:p>
    <w:p w14:paraId="5D9A9C71" w14:textId="77777777" w:rsidR="007E306F" w:rsidRPr="007E306F" w:rsidRDefault="00861F53" w:rsidP="007E306F">
      <w:pPr>
        <w:rPr>
          <w:rFonts w:eastAsia="Calibri"/>
          <w:szCs w:val="24"/>
        </w:rPr>
      </w:pPr>
      <w:r w:rsidRPr="00861F53">
        <w:rPr>
          <w:rFonts w:eastAsia="Calibri"/>
          <w:szCs w:val="24"/>
        </w:rPr>
        <w:t xml:space="preserve"> Credit Management kit: </w:t>
      </w:r>
      <w:r w:rsidR="007E306F" w:rsidRPr="007E306F">
        <w:rPr>
          <w:rFonts w:eastAsia="Calibri"/>
          <w:szCs w:val="24"/>
        </w:rPr>
        <w:t>It comes with a complete set of credit management reporting features, including DSO calculation, late ratio calculation, bad debts ratio calculation, cost of credit calculation, and last credit management reporting. We can find out the following information by doing so:</w:t>
      </w:r>
    </w:p>
    <w:p w14:paraId="0F70829B" w14:textId="77777777" w:rsidR="00861F53" w:rsidRPr="00861F53" w:rsidRDefault="007E306F" w:rsidP="007E306F">
      <w:pPr>
        <w:rPr>
          <w:rFonts w:eastAsia="Calibri"/>
          <w:szCs w:val="24"/>
        </w:rPr>
      </w:pPr>
      <w:r w:rsidRPr="007E306F">
        <w:rPr>
          <w:rFonts w:eastAsia="Calibri"/>
          <w:szCs w:val="24"/>
        </w:rPr>
        <w:t>What are the locations of the largest credit exposures and credit limit utilizations? Which nations, customers, or risk classifications are you targeting? Which consumers are on the verge of exceeding their credit limit? Which consumers have a credit limit that is not the same as the credit limit requested? Is the credit limit requested manually or calculated automatically? Which consumers have a credit limit that is no longer valid or will be in the near future? Etc.</w:t>
      </w:r>
    </w:p>
    <w:p w14:paraId="6A4F28D5" w14:textId="77777777" w:rsidR="00861F53" w:rsidRPr="00861F53" w:rsidRDefault="00861F53" w:rsidP="00861F53">
      <w:pPr>
        <w:rPr>
          <w:rFonts w:eastAsia="Calibri"/>
          <w:szCs w:val="24"/>
        </w:rPr>
      </w:pPr>
      <w:r w:rsidRPr="00861F53">
        <w:rPr>
          <w:rFonts w:eastAsia="Calibri"/>
          <w:szCs w:val="24"/>
        </w:rPr>
        <w:t xml:space="preserve"> </w:t>
      </w:r>
      <w:r w:rsidR="004B23D7" w:rsidRPr="00861F53">
        <w:rPr>
          <w:rFonts w:eastAsia="Calibri"/>
          <w:szCs w:val="24"/>
        </w:rPr>
        <w:t>Late</w:t>
      </w:r>
      <w:r w:rsidRPr="00861F53">
        <w:rPr>
          <w:rFonts w:eastAsia="Calibri"/>
          <w:szCs w:val="24"/>
        </w:rPr>
        <w:t xml:space="preserve"> payment penalties calculation: It depends on the country inflation and interest rates. This</w:t>
      </w:r>
    </w:p>
    <w:p w14:paraId="79DE59E1" w14:textId="77777777" w:rsidR="00861F53" w:rsidRPr="00861F53" w:rsidRDefault="00861F53" w:rsidP="00861F53">
      <w:pPr>
        <w:rPr>
          <w:rFonts w:eastAsia="Calibri"/>
          <w:szCs w:val="24"/>
        </w:rPr>
      </w:pPr>
      <w:r w:rsidRPr="00861F53">
        <w:rPr>
          <w:rFonts w:eastAsia="Calibri"/>
          <w:szCs w:val="24"/>
        </w:rPr>
        <w:t>rate is calculated by the balance of the receivables due including taxes which is 0.5% of the tax</w:t>
      </w:r>
    </w:p>
    <w:p w14:paraId="622AF928" w14:textId="77777777" w:rsidR="00861F53" w:rsidRPr="00861F53" w:rsidRDefault="00861F53" w:rsidP="00861F53">
      <w:pPr>
        <w:rPr>
          <w:rFonts w:eastAsia="Calibri"/>
          <w:szCs w:val="24"/>
        </w:rPr>
      </w:pPr>
      <w:r w:rsidRPr="00861F53">
        <w:rPr>
          <w:rFonts w:eastAsia="Calibri"/>
          <w:szCs w:val="24"/>
        </w:rPr>
        <w:t>owed after the due date, for each month or part of a month the tax remains unpaid, up to 25%.</w:t>
      </w:r>
    </w:p>
    <w:p w14:paraId="25A56D71" w14:textId="77777777" w:rsidR="00861F53" w:rsidRPr="00861F53" w:rsidRDefault="00861F53" w:rsidP="00861F53">
      <w:pPr>
        <w:rPr>
          <w:rFonts w:eastAsia="Calibri"/>
          <w:szCs w:val="24"/>
        </w:rPr>
      </w:pPr>
      <w:r w:rsidRPr="00861F53">
        <w:rPr>
          <w:rFonts w:eastAsia="Calibri"/>
          <w:szCs w:val="24"/>
        </w:rPr>
        <w:t>It must be disclosed on sales conditions, on business contracts and on invoices.</w:t>
      </w:r>
    </w:p>
    <w:p w14:paraId="56644FD5" w14:textId="77777777" w:rsidR="00861F53" w:rsidRPr="00861F53" w:rsidRDefault="00861F53" w:rsidP="00861F53">
      <w:pPr>
        <w:rPr>
          <w:rFonts w:eastAsia="Calibri"/>
          <w:szCs w:val="24"/>
        </w:rPr>
      </w:pPr>
    </w:p>
    <w:p w14:paraId="615778AA" w14:textId="77777777" w:rsidR="00861F53" w:rsidRPr="00861F53" w:rsidRDefault="00861F53" w:rsidP="00861F53">
      <w:pPr>
        <w:rPr>
          <w:rFonts w:eastAsia="Calibri"/>
          <w:szCs w:val="24"/>
        </w:rPr>
      </w:pPr>
      <w:r w:rsidRPr="00861F53">
        <w:rPr>
          <w:rFonts w:eastAsia="Calibri"/>
          <w:szCs w:val="24"/>
        </w:rPr>
        <w:t xml:space="preserve"> Z score calculator: </w:t>
      </w:r>
      <w:r w:rsidR="007E306F" w:rsidRPr="007E306F">
        <w:rPr>
          <w:rFonts w:eastAsia="Calibri"/>
          <w:szCs w:val="24"/>
        </w:rPr>
        <w:t xml:space="preserve">Edward Altman created a corporate rating technique in the 1960s that establishes a default profitability. It employs a variety of criteria, including the working capital/total assets ratio, because a company in distress would cut its working capital in order to limit its activity. Retain the earnings-to-total-assets ratio illustrates how much of the company's profits are reinvested. The greater the ratio, the more financially sound the company is and the more likely it is to finance without borrowing money. The earnings before interest and taxes/total assets ratio is a cross between the income statement and the balance sheet that depicts the asset </w:t>
      </w:r>
      <w:r w:rsidR="007E306F" w:rsidRPr="007E306F">
        <w:rPr>
          <w:rFonts w:eastAsia="Calibri"/>
          <w:szCs w:val="24"/>
        </w:rPr>
        <w:lastRenderedPageBreak/>
        <w:t>productivity in generating income. The higher the ratio, the more appealing it is to investors, allowing for financial security.</w:t>
      </w:r>
      <w:r w:rsidR="007E306F">
        <w:rPr>
          <w:rFonts w:eastAsia="Calibri"/>
          <w:szCs w:val="24"/>
        </w:rPr>
        <w:t xml:space="preserve"> </w:t>
      </w:r>
      <w:r w:rsidR="007E306F" w:rsidRPr="007E306F">
        <w:rPr>
          <w:rFonts w:eastAsia="Calibri"/>
          <w:szCs w:val="24"/>
        </w:rPr>
        <w:t>The equity/total liabilities ratio demonstrates financial independence, which is even better than equity because debts are fairly low. The asset productivity to generate sales is calculated by the sales/total assets ratio, which indicates the management team's ability to create business with the support of financial resources. The greater the Z score, the lower the chance of failing. A score of more than 2.9 is considered good, while a score of less than 1.23 indicates a significant risk of failure.</w:t>
      </w:r>
      <w:r w:rsidRPr="00861F53">
        <w:rPr>
          <w:rFonts w:eastAsia="Calibri"/>
          <w:szCs w:val="24"/>
        </w:rPr>
        <w:t xml:space="preserve"> Delegation of payment: A contract with the supplier, the buyer </w:t>
      </w:r>
      <w:r w:rsidR="003D344A">
        <w:rPr>
          <w:rFonts w:eastAsia="Calibri"/>
          <w:szCs w:val="24"/>
        </w:rPr>
        <w:t xml:space="preserve">and the client of the buyer are </w:t>
      </w:r>
      <w:r w:rsidRPr="00861F53">
        <w:rPr>
          <w:rFonts w:eastAsia="Calibri"/>
          <w:szCs w:val="24"/>
        </w:rPr>
        <w:t>drawn in which delegates are agreed to pay the suppliers directly a</w:t>
      </w:r>
      <w:r w:rsidR="003D344A">
        <w:rPr>
          <w:rFonts w:eastAsia="Calibri"/>
          <w:szCs w:val="24"/>
        </w:rPr>
        <w:t xml:space="preserve">lthough the suppliers bills the </w:t>
      </w:r>
      <w:r w:rsidRPr="00861F53">
        <w:rPr>
          <w:rFonts w:eastAsia="Calibri"/>
          <w:szCs w:val="24"/>
        </w:rPr>
        <w:t>delegator. There are two types of delegation payment one is pa</w:t>
      </w:r>
      <w:r w:rsidR="003D344A">
        <w:rPr>
          <w:rFonts w:eastAsia="Calibri"/>
          <w:szCs w:val="24"/>
        </w:rPr>
        <w:t xml:space="preserve">rtial of delegation payment and </w:t>
      </w:r>
      <w:r w:rsidRPr="00861F53">
        <w:rPr>
          <w:rFonts w:eastAsia="Calibri"/>
          <w:szCs w:val="24"/>
        </w:rPr>
        <w:t>another is full delegation of payment.</w:t>
      </w:r>
    </w:p>
    <w:p w14:paraId="73BD0D3D" w14:textId="77777777" w:rsidR="00861F53" w:rsidRPr="00861F53" w:rsidRDefault="00861F53" w:rsidP="00861F53">
      <w:pPr>
        <w:rPr>
          <w:rFonts w:eastAsia="Calibri"/>
          <w:szCs w:val="24"/>
        </w:rPr>
      </w:pPr>
    </w:p>
    <w:p w14:paraId="36B1C430" w14:textId="77777777" w:rsidR="00861F53" w:rsidRPr="00861F53" w:rsidRDefault="00861F53" w:rsidP="00861F53">
      <w:pPr>
        <w:rPr>
          <w:rFonts w:eastAsia="Calibri"/>
          <w:szCs w:val="24"/>
        </w:rPr>
      </w:pPr>
      <w:r w:rsidRPr="00861F53">
        <w:rPr>
          <w:rFonts w:eastAsia="Calibri"/>
          <w:szCs w:val="24"/>
        </w:rPr>
        <w:t> Calculating the coast of credit: All banks calculate the tot</w:t>
      </w:r>
      <w:r w:rsidR="003D344A">
        <w:rPr>
          <w:rFonts w:eastAsia="Calibri"/>
          <w:szCs w:val="24"/>
        </w:rPr>
        <w:t xml:space="preserve">al cost of credit (TCC) pricing </w:t>
      </w:r>
      <w:r w:rsidRPr="00861F53">
        <w:rPr>
          <w:rFonts w:eastAsia="Calibri"/>
          <w:szCs w:val="24"/>
        </w:rPr>
        <w:t>mechanism that enables customers to compare with the different b</w:t>
      </w:r>
      <w:r w:rsidR="003D344A">
        <w:rPr>
          <w:rFonts w:eastAsia="Calibri"/>
          <w:szCs w:val="24"/>
        </w:rPr>
        <w:t xml:space="preserve">ank loan cost based on </w:t>
      </w:r>
      <w:r w:rsidRPr="00861F53">
        <w:rPr>
          <w:rFonts w:eastAsia="Calibri"/>
          <w:szCs w:val="24"/>
        </w:rPr>
        <w:t>standardized parameters and a common computation model.</w:t>
      </w:r>
    </w:p>
    <w:p w14:paraId="5CC035FC" w14:textId="77777777" w:rsidR="006C647D" w:rsidRPr="00C60EFC" w:rsidRDefault="00861F53" w:rsidP="006C647D">
      <w:pPr>
        <w:rPr>
          <w:rFonts w:eastAsia="Calibri"/>
          <w:szCs w:val="24"/>
        </w:rPr>
      </w:pPr>
      <w:r w:rsidRPr="00861F53">
        <w:rPr>
          <w:rFonts w:eastAsia="Calibri"/>
          <w:szCs w:val="24"/>
        </w:rPr>
        <w:t xml:space="preserve"> Credit risk during Covid-19: </w:t>
      </w:r>
      <w:r w:rsidR="007E306F" w:rsidRPr="007E306F">
        <w:rPr>
          <w:rFonts w:eastAsia="Calibri"/>
          <w:szCs w:val="24"/>
        </w:rPr>
        <w:t>MTB launched a number of complementary projects to get a full picture of how banks measured and managed credit risk during the covid-19 pandemic. As part of this effort, joint supervisory teams assessed whether banks were operationally ready to deal with an increase in distressed debtors, as well as assessing compliance with supervisory expectations to be communicated to banks in July 2020. In addition, supervisors carefully assess critical elements of bank credit risk management, such as IT infrastructures, management reporting, risk segmentation, and resources, as well as their expertise, and conclude that their credit risk management is not fully strengthened to face the expected increase in this risk.</w:t>
      </w:r>
      <w:bookmarkStart w:id="349" w:name="_Toc95544176"/>
    </w:p>
    <w:p w14:paraId="54E3E880" w14:textId="77777777" w:rsidR="00075BA5" w:rsidRDefault="00C861FD" w:rsidP="00C861FD">
      <w:pPr>
        <w:pStyle w:val="Heading2"/>
      </w:pPr>
      <w:bookmarkStart w:id="350" w:name="_Toc101693059"/>
      <w:bookmarkStart w:id="351" w:name="_Toc91133870"/>
      <w:bookmarkStart w:id="352" w:name="_Toc91134078"/>
      <w:bookmarkStart w:id="353" w:name="_Toc91194459"/>
      <w:bookmarkStart w:id="354" w:name="_Toc91271512"/>
      <w:bookmarkStart w:id="355" w:name="_Toc91374867"/>
      <w:bookmarkEnd w:id="349"/>
      <w:r>
        <w:t>5.1</w:t>
      </w:r>
      <w:r w:rsidR="00075BA5">
        <w:t xml:space="preserve"> </w:t>
      </w:r>
      <w:r w:rsidR="00D6579D" w:rsidRPr="00D6579D">
        <w:t>Year wise Deposit and growth rate</w:t>
      </w:r>
      <w:r w:rsidR="00D6579D">
        <w:t>:</w:t>
      </w:r>
      <w:bookmarkEnd w:id="350"/>
      <w:r w:rsidR="00D6579D">
        <w:t xml:space="preserve"> </w:t>
      </w:r>
      <w:r w:rsidR="00042B78">
        <w:t xml:space="preserve"> </w:t>
      </w:r>
    </w:p>
    <w:p w14:paraId="465B5C2D" w14:textId="77777777" w:rsidR="00D6579D" w:rsidRPr="00D6579D" w:rsidRDefault="00C861FD" w:rsidP="00EE3D53">
      <w:pPr>
        <w:rPr>
          <w:b/>
          <w:lang w:bidi="ar-SA"/>
        </w:rPr>
      </w:pPr>
      <w:r>
        <w:rPr>
          <w:b/>
          <w:lang w:bidi="ar-SA"/>
        </w:rPr>
        <w:t>(Trend</w:t>
      </w:r>
      <w:r w:rsidR="00042B78">
        <w:rPr>
          <w:b/>
          <w:lang w:bidi="ar-SA"/>
        </w:rPr>
        <w:t xml:space="preserve"> of deposit and growth rate) </w:t>
      </w:r>
    </w:p>
    <w:tbl>
      <w:tblPr>
        <w:tblStyle w:val="TableGrid0"/>
        <w:tblW w:w="0" w:type="auto"/>
        <w:tblLook w:val="04A0" w:firstRow="1" w:lastRow="0" w:firstColumn="1" w:lastColumn="0" w:noHBand="0" w:noVBand="1"/>
      </w:tblPr>
      <w:tblGrid>
        <w:gridCol w:w="1596"/>
        <w:gridCol w:w="1596"/>
        <w:gridCol w:w="1596"/>
        <w:gridCol w:w="1596"/>
        <w:gridCol w:w="1596"/>
        <w:gridCol w:w="1596"/>
      </w:tblGrid>
      <w:tr w:rsidR="00E74636" w14:paraId="313536E9" w14:textId="77777777" w:rsidTr="00FB7A67">
        <w:tc>
          <w:tcPr>
            <w:tcW w:w="9576" w:type="dxa"/>
            <w:gridSpan w:val="6"/>
          </w:tcPr>
          <w:p w14:paraId="39EC16D8" w14:textId="77777777" w:rsidR="00E74636" w:rsidRDefault="00E74636" w:rsidP="00042B78">
            <w:pPr>
              <w:jc w:val="center"/>
              <w:rPr>
                <w:lang w:bidi="ar-SA"/>
              </w:rPr>
            </w:pPr>
            <w:r>
              <w:rPr>
                <w:lang w:bidi="ar-SA"/>
              </w:rPr>
              <w:t>Total Deposit</w:t>
            </w:r>
          </w:p>
        </w:tc>
      </w:tr>
      <w:tr w:rsidR="00E74636" w14:paraId="6453D429" w14:textId="77777777" w:rsidTr="00E74636">
        <w:tc>
          <w:tcPr>
            <w:tcW w:w="1596" w:type="dxa"/>
          </w:tcPr>
          <w:p w14:paraId="61884556" w14:textId="77777777" w:rsidR="00E74636" w:rsidRDefault="00E74636" w:rsidP="00042B78">
            <w:pPr>
              <w:jc w:val="center"/>
              <w:rPr>
                <w:lang w:bidi="ar-SA"/>
              </w:rPr>
            </w:pPr>
            <w:r>
              <w:rPr>
                <w:lang w:bidi="ar-SA"/>
              </w:rPr>
              <w:t>Year</w:t>
            </w:r>
          </w:p>
        </w:tc>
        <w:tc>
          <w:tcPr>
            <w:tcW w:w="1596" w:type="dxa"/>
          </w:tcPr>
          <w:p w14:paraId="43D8D307" w14:textId="77777777" w:rsidR="00E74636" w:rsidRDefault="00E74636" w:rsidP="00042B78">
            <w:pPr>
              <w:jc w:val="center"/>
              <w:rPr>
                <w:lang w:bidi="ar-SA"/>
              </w:rPr>
            </w:pPr>
            <w:r>
              <w:rPr>
                <w:lang w:bidi="ar-SA"/>
              </w:rPr>
              <w:t>2016</w:t>
            </w:r>
          </w:p>
        </w:tc>
        <w:tc>
          <w:tcPr>
            <w:tcW w:w="1596" w:type="dxa"/>
          </w:tcPr>
          <w:p w14:paraId="702484C3" w14:textId="77777777" w:rsidR="00E74636" w:rsidRDefault="00E74636" w:rsidP="00042B78">
            <w:pPr>
              <w:jc w:val="center"/>
              <w:rPr>
                <w:lang w:bidi="ar-SA"/>
              </w:rPr>
            </w:pPr>
            <w:r>
              <w:rPr>
                <w:lang w:bidi="ar-SA"/>
              </w:rPr>
              <w:t>2017</w:t>
            </w:r>
          </w:p>
        </w:tc>
        <w:tc>
          <w:tcPr>
            <w:tcW w:w="1596" w:type="dxa"/>
          </w:tcPr>
          <w:p w14:paraId="44062925" w14:textId="77777777" w:rsidR="00E74636" w:rsidRDefault="00E74636" w:rsidP="00042B78">
            <w:pPr>
              <w:jc w:val="center"/>
              <w:rPr>
                <w:lang w:bidi="ar-SA"/>
              </w:rPr>
            </w:pPr>
            <w:r>
              <w:rPr>
                <w:lang w:bidi="ar-SA"/>
              </w:rPr>
              <w:t>2018</w:t>
            </w:r>
          </w:p>
        </w:tc>
        <w:tc>
          <w:tcPr>
            <w:tcW w:w="1596" w:type="dxa"/>
          </w:tcPr>
          <w:p w14:paraId="3B655778" w14:textId="77777777" w:rsidR="00E74636" w:rsidRDefault="00E74636" w:rsidP="00042B78">
            <w:pPr>
              <w:jc w:val="center"/>
              <w:rPr>
                <w:lang w:bidi="ar-SA"/>
              </w:rPr>
            </w:pPr>
            <w:r>
              <w:rPr>
                <w:lang w:bidi="ar-SA"/>
              </w:rPr>
              <w:t>2019</w:t>
            </w:r>
          </w:p>
        </w:tc>
        <w:tc>
          <w:tcPr>
            <w:tcW w:w="1596" w:type="dxa"/>
          </w:tcPr>
          <w:p w14:paraId="39D96711" w14:textId="77777777" w:rsidR="00E74636" w:rsidRDefault="00E74636" w:rsidP="00042B78">
            <w:pPr>
              <w:jc w:val="center"/>
              <w:rPr>
                <w:lang w:bidi="ar-SA"/>
              </w:rPr>
            </w:pPr>
            <w:r>
              <w:rPr>
                <w:lang w:bidi="ar-SA"/>
              </w:rPr>
              <w:t>2020</w:t>
            </w:r>
          </w:p>
        </w:tc>
      </w:tr>
      <w:tr w:rsidR="00E74636" w14:paraId="6F83C4DF" w14:textId="77777777" w:rsidTr="00E74636">
        <w:tc>
          <w:tcPr>
            <w:tcW w:w="1596" w:type="dxa"/>
          </w:tcPr>
          <w:p w14:paraId="7EFF12B1" w14:textId="77777777" w:rsidR="00E74636" w:rsidRDefault="00E74636" w:rsidP="00042B78">
            <w:pPr>
              <w:jc w:val="center"/>
              <w:rPr>
                <w:lang w:bidi="ar-SA"/>
              </w:rPr>
            </w:pPr>
            <w:r>
              <w:rPr>
                <w:lang w:bidi="ar-SA"/>
              </w:rPr>
              <w:t>Tk. IN Millions</w:t>
            </w:r>
          </w:p>
        </w:tc>
        <w:tc>
          <w:tcPr>
            <w:tcW w:w="1596" w:type="dxa"/>
          </w:tcPr>
          <w:p w14:paraId="1A7CFC6D" w14:textId="77777777" w:rsidR="00E74636" w:rsidRDefault="00E74636" w:rsidP="00042B78">
            <w:pPr>
              <w:jc w:val="center"/>
              <w:rPr>
                <w:lang w:bidi="ar-SA"/>
              </w:rPr>
            </w:pPr>
            <w:r>
              <w:rPr>
                <w:lang w:bidi="ar-SA"/>
              </w:rPr>
              <w:t>152901</w:t>
            </w:r>
          </w:p>
        </w:tc>
        <w:tc>
          <w:tcPr>
            <w:tcW w:w="1596" w:type="dxa"/>
          </w:tcPr>
          <w:p w14:paraId="47EC9945" w14:textId="77777777" w:rsidR="00E74636" w:rsidRDefault="00E74636" w:rsidP="00042B78">
            <w:pPr>
              <w:jc w:val="center"/>
              <w:rPr>
                <w:lang w:bidi="ar-SA"/>
              </w:rPr>
            </w:pPr>
            <w:r>
              <w:rPr>
                <w:lang w:bidi="ar-SA"/>
              </w:rPr>
              <w:t>177519</w:t>
            </w:r>
          </w:p>
        </w:tc>
        <w:tc>
          <w:tcPr>
            <w:tcW w:w="1596" w:type="dxa"/>
          </w:tcPr>
          <w:p w14:paraId="5AC0C455" w14:textId="77777777" w:rsidR="00E74636" w:rsidRDefault="00E74636" w:rsidP="00042B78">
            <w:pPr>
              <w:jc w:val="center"/>
              <w:rPr>
                <w:lang w:bidi="ar-SA"/>
              </w:rPr>
            </w:pPr>
            <w:r>
              <w:rPr>
                <w:lang w:bidi="ar-SA"/>
              </w:rPr>
              <w:t>189742</w:t>
            </w:r>
          </w:p>
        </w:tc>
        <w:tc>
          <w:tcPr>
            <w:tcW w:w="1596" w:type="dxa"/>
          </w:tcPr>
          <w:p w14:paraId="3038C9AC" w14:textId="77777777" w:rsidR="00E74636" w:rsidRDefault="00E74636" w:rsidP="00042B78">
            <w:pPr>
              <w:jc w:val="center"/>
              <w:rPr>
                <w:lang w:bidi="ar-SA"/>
              </w:rPr>
            </w:pPr>
            <w:r>
              <w:rPr>
                <w:lang w:bidi="ar-SA"/>
              </w:rPr>
              <w:t>210431</w:t>
            </w:r>
          </w:p>
        </w:tc>
        <w:tc>
          <w:tcPr>
            <w:tcW w:w="1596" w:type="dxa"/>
          </w:tcPr>
          <w:p w14:paraId="0D9D8854" w14:textId="77777777" w:rsidR="00E74636" w:rsidRDefault="00E74636" w:rsidP="00042B78">
            <w:pPr>
              <w:jc w:val="center"/>
              <w:rPr>
                <w:lang w:bidi="ar-SA"/>
              </w:rPr>
            </w:pPr>
            <w:r>
              <w:rPr>
                <w:lang w:bidi="ar-SA"/>
              </w:rPr>
              <w:t>229973</w:t>
            </w:r>
          </w:p>
        </w:tc>
      </w:tr>
      <w:tr w:rsidR="00E74636" w14:paraId="4B7E8815" w14:textId="77777777" w:rsidTr="00E74636">
        <w:tc>
          <w:tcPr>
            <w:tcW w:w="1596" w:type="dxa"/>
          </w:tcPr>
          <w:p w14:paraId="2D248E5B" w14:textId="77777777" w:rsidR="00E74636" w:rsidRDefault="00E74636" w:rsidP="00042B78">
            <w:pPr>
              <w:jc w:val="center"/>
              <w:rPr>
                <w:lang w:bidi="ar-SA"/>
              </w:rPr>
            </w:pPr>
            <w:r>
              <w:rPr>
                <w:lang w:bidi="ar-SA"/>
              </w:rPr>
              <w:t>Growth Rate</w:t>
            </w:r>
          </w:p>
        </w:tc>
        <w:tc>
          <w:tcPr>
            <w:tcW w:w="1596" w:type="dxa"/>
          </w:tcPr>
          <w:p w14:paraId="6E760FE6" w14:textId="77777777" w:rsidR="00E74636" w:rsidRDefault="00E74636" w:rsidP="00042B78">
            <w:pPr>
              <w:jc w:val="center"/>
              <w:rPr>
                <w:lang w:bidi="ar-SA"/>
              </w:rPr>
            </w:pPr>
            <w:r>
              <w:rPr>
                <w:lang w:bidi="ar-SA"/>
              </w:rPr>
              <w:t>21.26%</w:t>
            </w:r>
          </w:p>
        </w:tc>
        <w:tc>
          <w:tcPr>
            <w:tcW w:w="1596" w:type="dxa"/>
          </w:tcPr>
          <w:p w14:paraId="424CD866" w14:textId="77777777" w:rsidR="00E74636" w:rsidRDefault="00E74636" w:rsidP="00042B78">
            <w:pPr>
              <w:jc w:val="center"/>
              <w:rPr>
                <w:lang w:bidi="ar-SA"/>
              </w:rPr>
            </w:pPr>
            <w:r>
              <w:rPr>
                <w:lang w:bidi="ar-SA"/>
              </w:rPr>
              <w:t>1</w:t>
            </w:r>
            <w:r w:rsidR="00042B78">
              <w:rPr>
                <w:lang w:bidi="ar-SA"/>
              </w:rPr>
              <w:t>7</w:t>
            </w:r>
            <w:r>
              <w:rPr>
                <w:lang w:bidi="ar-SA"/>
              </w:rPr>
              <w:t>.</w:t>
            </w:r>
            <w:r w:rsidR="00042B78">
              <w:rPr>
                <w:lang w:bidi="ar-SA"/>
              </w:rPr>
              <w:t>2</w:t>
            </w:r>
            <w:r>
              <w:rPr>
                <w:lang w:bidi="ar-SA"/>
              </w:rPr>
              <w:t>0%</w:t>
            </w:r>
          </w:p>
        </w:tc>
        <w:tc>
          <w:tcPr>
            <w:tcW w:w="1596" w:type="dxa"/>
          </w:tcPr>
          <w:p w14:paraId="1916A5FC" w14:textId="77777777" w:rsidR="00E74636" w:rsidRDefault="00E74636" w:rsidP="00042B78">
            <w:pPr>
              <w:jc w:val="center"/>
              <w:rPr>
                <w:lang w:bidi="ar-SA"/>
              </w:rPr>
            </w:pPr>
            <w:r>
              <w:rPr>
                <w:lang w:bidi="ar-SA"/>
              </w:rPr>
              <w:t>1</w:t>
            </w:r>
            <w:r w:rsidR="00042B78">
              <w:rPr>
                <w:lang w:bidi="ar-SA"/>
              </w:rPr>
              <w:t>7</w:t>
            </w:r>
            <w:r>
              <w:rPr>
                <w:lang w:bidi="ar-SA"/>
              </w:rPr>
              <w:t>.</w:t>
            </w:r>
            <w:r w:rsidR="00042B78">
              <w:rPr>
                <w:lang w:bidi="ar-SA"/>
              </w:rPr>
              <w:t>8</w:t>
            </w:r>
            <w:r>
              <w:rPr>
                <w:lang w:bidi="ar-SA"/>
              </w:rPr>
              <w:t>2%</w:t>
            </w:r>
          </w:p>
        </w:tc>
        <w:tc>
          <w:tcPr>
            <w:tcW w:w="1596" w:type="dxa"/>
          </w:tcPr>
          <w:p w14:paraId="14EA81BA" w14:textId="77777777" w:rsidR="00E74636" w:rsidRDefault="00E74636" w:rsidP="00042B78">
            <w:pPr>
              <w:jc w:val="center"/>
              <w:rPr>
                <w:lang w:bidi="ar-SA"/>
              </w:rPr>
            </w:pPr>
            <w:r>
              <w:rPr>
                <w:lang w:bidi="ar-SA"/>
              </w:rPr>
              <w:t>1</w:t>
            </w:r>
            <w:r w:rsidR="00042B78">
              <w:rPr>
                <w:lang w:bidi="ar-SA"/>
              </w:rPr>
              <w:t>2</w:t>
            </w:r>
            <w:r>
              <w:rPr>
                <w:lang w:bidi="ar-SA"/>
              </w:rPr>
              <w:t>.</w:t>
            </w:r>
            <w:r w:rsidR="00042B78">
              <w:rPr>
                <w:lang w:bidi="ar-SA"/>
              </w:rPr>
              <w:t>1</w:t>
            </w:r>
            <w:r>
              <w:rPr>
                <w:lang w:bidi="ar-SA"/>
              </w:rPr>
              <w:t>6%</w:t>
            </w:r>
          </w:p>
        </w:tc>
        <w:tc>
          <w:tcPr>
            <w:tcW w:w="1596" w:type="dxa"/>
          </w:tcPr>
          <w:p w14:paraId="037F737F" w14:textId="77777777" w:rsidR="00E74636" w:rsidRDefault="00042B78" w:rsidP="00042B78">
            <w:pPr>
              <w:jc w:val="center"/>
              <w:rPr>
                <w:lang w:bidi="ar-SA"/>
              </w:rPr>
            </w:pPr>
            <w:r>
              <w:rPr>
                <w:lang w:bidi="ar-SA"/>
              </w:rPr>
              <w:t>10</w:t>
            </w:r>
            <w:r w:rsidR="00E74636">
              <w:rPr>
                <w:lang w:bidi="ar-SA"/>
              </w:rPr>
              <w:t>.</w:t>
            </w:r>
            <w:r>
              <w:rPr>
                <w:lang w:bidi="ar-SA"/>
              </w:rPr>
              <w:t>3</w:t>
            </w:r>
            <w:r w:rsidR="00E74636">
              <w:rPr>
                <w:lang w:bidi="ar-SA"/>
              </w:rPr>
              <w:t>9%</w:t>
            </w:r>
          </w:p>
        </w:tc>
      </w:tr>
    </w:tbl>
    <w:p w14:paraId="50376944" w14:textId="77777777" w:rsidR="00D6579D" w:rsidRDefault="00D6579D" w:rsidP="00042B78">
      <w:pPr>
        <w:jc w:val="center"/>
        <w:rPr>
          <w:lang w:bidi="ar-SA"/>
        </w:rPr>
      </w:pPr>
    </w:p>
    <w:p w14:paraId="78CE3529" w14:textId="77777777" w:rsidR="00DC1FCA" w:rsidRDefault="00C60EFC" w:rsidP="00EE3D53">
      <w:pPr>
        <w:rPr>
          <w:lang w:bidi="ar-SA"/>
        </w:rPr>
      </w:pPr>
      <w:r>
        <w:rPr>
          <w:noProof/>
          <w:lang w:bidi="ar-SA"/>
        </w:rPr>
        <w:lastRenderedPageBreak/>
        <w:drawing>
          <wp:inline distT="0" distB="0" distL="0" distR="0" wp14:anchorId="33F05510" wp14:editId="25FC20BA">
            <wp:extent cx="5943600" cy="2111440"/>
            <wp:effectExtent l="19050" t="0" r="19050" b="3110"/>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9DA4F79" w14:textId="77777777" w:rsidR="00DC1FCA" w:rsidRDefault="00DC1FCA" w:rsidP="00EE3D53">
      <w:pPr>
        <w:rPr>
          <w:lang w:bidi="ar-SA"/>
        </w:rPr>
      </w:pPr>
    </w:p>
    <w:p w14:paraId="672785E2" w14:textId="77777777" w:rsidR="00DC1FCA" w:rsidRDefault="00C60EFC" w:rsidP="00EE3D53">
      <w:pPr>
        <w:rPr>
          <w:lang w:bidi="ar-SA"/>
        </w:rPr>
      </w:pPr>
      <w:r>
        <w:rPr>
          <w:noProof/>
          <w:lang w:bidi="ar-SA"/>
        </w:rPr>
        <w:drawing>
          <wp:inline distT="0" distB="0" distL="0" distR="0" wp14:anchorId="54805836" wp14:editId="5AC4E4E2">
            <wp:extent cx="5990678" cy="1702676"/>
            <wp:effectExtent l="19050" t="0" r="10072"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2482064" w14:textId="77777777" w:rsidR="00075BA5" w:rsidRPr="00C60EFC" w:rsidRDefault="00042B78" w:rsidP="00EE3D53">
      <w:pPr>
        <w:rPr>
          <w:lang w:bidi="ar-SA"/>
        </w:rPr>
      </w:pPr>
      <w:r>
        <w:rPr>
          <w:lang w:bidi="ar-SA"/>
        </w:rPr>
        <w:t xml:space="preserve">Interpretation:  </w:t>
      </w:r>
      <w:r w:rsidR="00DA2653" w:rsidRPr="00DA2653">
        <w:rPr>
          <w:lang w:bidi="ar-SA"/>
        </w:rPr>
        <w:t>The graph above depicts a declining trend in MTB ltd's total deposit mobilization. The deposit was tk. 152901 million in 2016, but tk. 229973 million in 2020. Deposits were increased due to the attractive interest rate; however the growth rate fluctuated over time</w:t>
      </w:r>
      <w:r w:rsidR="00C60EFC">
        <w:rPr>
          <w:lang w:bidi="ar-SA"/>
        </w:rPr>
        <w:t>.</w:t>
      </w:r>
    </w:p>
    <w:p w14:paraId="540F8EBE" w14:textId="77777777" w:rsidR="00075BA5" w:rsidRDefault="00C60EFC" w:rsidP="00C60EFC">
      <w:pPr>
        <w:pStyle w:val="Heading2"/>
      </w:pPr>
      <w:bookmarkStart w:id="356" w:name="_Toc101693060"/>
      <w:r>
        <w:t>5.2</w:t>
      </w:r>
      <w:r w:rsidR="00075BA5">
        <w:t xml:space="preserve"> Year wise Credit- Growth rate</w:t>
      </w:r>
      <w:bookmarkEnd w:id="356"/>
    </w:p>
    <w:p w14:paraId="73E3F6F2" w14:textId="77777777" w:rsidR="00DA2653" w:rsidRPr="00075BA5" w:rsidRDefault="00DA2653" w:rsidP="00EE3D53">
      <w:pPr>
        <w:rPr>
          <w:b/>
          <w:lang w:bidi="ar-SA"/>
        </w:rPr>
      </w:pPr>
      <w:r w:rsidRPr="008D09EA">
        <w:rPr>
          <w:b/>
          <w:lang w:bidi="ar-SA"/>
        </w:rPr>
        <w:t>Year wise credit and growth rate</w:t>
      </w:r>
    </w:p>
    <w:tbl>
      <w:tblPr>
        <w:tblStyle w:val="TableGrid0"/>
        <w:tblW w:w="0" w:type="auto"/>
        <w:tblLook w:val="04A0" w:firstRow="1" w:lastRow="0" w:firstColumn="1" w:lastColumn="0" w:noHBand="0" w:noVBand="1"/>
      </w:tblPr>
      <w:tblGrid>
        <w:gridCol w:w="1596"/>
        <w:gridCol w:w="1596"/>
        <w:gridCol w:w="1596"/>
        <w:gridCol w:w="1596"/>
        <w:gridCol w:w="1596"/>
        <w:gridCol w:w="1596"/>
      </w:tblGrid>
      <w:tr w:rsidR="008D09EA" w14:paraId="204A4EFD" w14:textId="77777777" w:rsidTr="00FB7A67">
        <w:tc>
          <w:tcPr>
            <w:tcW w:w="9576" w:type="dxa"/>
            <w:gridSpan w:val="6"/>
          </w:tcPr>
          <w:p w14:paraId="0B859FA6" w14:textId="77777777" w:rsidR="008D09EA" w:rsidRDefault="008D09EA" w:rsidP="00FB7A67">
            <w:pPr>
              <w:jc w:val="center"/>
              <w:rPr>
                <w:lang w:bidi="ar-SA"/>
              </w:rPr>
            </w:pPr>
            <w:r>
              <w:rPr>
                <w:lang w:bidi="ar-SA"/>
              </w:rPr>
              <w:t xml:space="preserve">Total Credit </w:t>
            </w:r>
          </w:p>
        </w:tc>
      </w:tr>
      <w:tr w:rsidR="008D09EA" w14:paraId="5E72C3CF" w14:textId="77777777" w:rsidTr="00FB7A67">
        <w:tc>
          <w:tcPr>
            <w:tcW w:w="1596" w:type="dxa"/>
          </w:tcPr>
          <w:p w14:paraId="5DC515C7" w14:textId="77777777" w:rsidR="008D09EA" w:rsidRDefault="008D09EA" w:rsidP="00FB7A67">
            <w:pPr>
              <w:jc w:val="center"/>
              <w:rPr>
                <w:lang w:bidi="ar-SA"/>
              </w:rPr>
            </w:pPr>
            <w:r>
              <w:rPr>
                <w:lang w:bidi="ar-SA"/>
              </w:rPr>
              <w:t>Year</w:t>
            </w:r>
          </w:p>
        </w:tc>
        <w:tc>
          <w:tcPr>
            <w:tcW w:w="1596" w:type="dxa"/>
          </w:tcPr>
          <w:p w14:paraId="6CE15346" w14:textId="77777777" w:rsidR="008D09EA" w:rsidRDefault="008D09EA" w:rsidP="00FB7A67">
            <w:pPr>
              <w:jc w:val="center"/>
              <w:rPr>
                <w:lang w:bidi="ar-SA"/>
              </w:rPr>
            </w:pPr>
            <w:r>
              <w:rPr>
                <w:lang w:bidi="ar-SA"/>
              </w:rPr>
              <w:t>2016</w:t>
            </w:r>
          </w:p>
        </w:tc>
        <w:tc>
          <w:tcPr>
            <w:tcW w:w="1596" w:type="dxa"/>
          </w:tcPr>
          <w:p w14:paraId="1B44986C" w14:textId="77777777" w:rsidR="008D09EA" w:rsidRDefault="008D09EA" w:rsidP="00FB7A67">
            <w:pPr>
              <w:jc w:val="center"/>
              <w:rPr>
                <w:lang w:bidi="ar-SA"/>
              </w:rPr>
            </w:pPr>
            <w:r>
              <w:rPr>
                <w:lang w:bidi="ar-SA"/>
              </w:rPr>
              <w:t>2017</w:t>
            </w:r>
          </w:p>
        </w:tc>
        <w:tc>
          <w:tcPr>
            <w:tcW w:w="1596" w:type="dxa"/>
          </w:tcPr>
          <w:p w14:paraId="3198219B" w14:textId="77777777" w:rsidR="008D09EA" w:rsidRDefault="008D09EA" w:rsidP="00FB7A67">
            <w:pPr>
              <w:jc w:val="center"/>
              <w:rPr>
                <w:lang w:bidi="ar-SA"/>
              </w:rPr>
            </w:pPr>
            <w:r>
              <w:rPr>
                <w:lang w:bidi="ar-SA"/>
              </w:rPr>
              <w:t>2018</w:t>
            </w:r>
          </w:p>
        </w:tc>
        <w:tc>
          <w:tcPr>
            <w:tcW w:w="1596" w:type="dxa"/>
          </w:tcPr>
          <w:p w14:paraId="344DFDE4" w14:textId="77777777" w:rsidR="008D09EA" w:rsidRDefault="008D09EA" w:rsidP="00FB7A67">
            <w:pPr>
              <w:jc w:val="center"/>
              <w:rPr>
                <w:lang w:bidi="ar-SA"/>
              </w:rPr>
            </w:pPr>
            <w:r>
              <w:rPr>
                <w:lang w:bidi="ar-SA"/>
              </w:rPr>
              <w:t>2019</w:t>
            </w:r>
          </w:p>
        </w:tc>
        <w:tc>
          <w:tcPr>
            <w:tcW w:w="1596" w:type="dxa"/>
          </w:tcPr>
          <w:p w14:paraId="2F11F1B7" w14:textId="77777777" w:rsidR="008D09EA" w:rsidRDefault="008D09EA" w:rsidP="00FB7A67">
            <w:pPr>
              <w:jc w:val="center"/>
              <w:rPr>
                <w:lang w:bidi="ar-SA"/>
              </w:rPr>
            </w:pPr>
            <w:r>
              <w:rPr>
                <w:lang w:bidi="ar-SA"/>
              </w:rPr>
              <w:t>2020</w:t>
            </w:r>
          </w:p>
        </w:tc>
      </w:tr>
      <w:tr w:rsidR="008D09EA" w14:paraId="2F26ACCA" w14:textId="77777777" w:rsidTr="00FB7A67">
        <w:tc>
          <w:tcPr>
            <w:tcW w:w="1596" w:type="dxa"/>
          </w:tcPr>
          <w:p w14:paraId="73CEBD3B" w14:textId="77777777" w:rsidR="008D09EA" w:rsidRDefault="008D09EA" w:rsidP="00FB7A67">
            <w:pPr>
              <w:jc w:val="center"/>
              <w:rPr>
                <w:lang w:bidi="ar-SA"/>
              </w:rPr>
            </w:pPr>
            <w:r>
              <w:rPr>
                <w:lang w:bidi="ar-SA"/>
              </w:rPr>
              <w:t>Tk. IN Millions</w:t>
            </w:r>
          </w:p>
        </w:tc>
        <w:tc>
          <w:tcPr>
            <w:tcW w:w="1596" w:type="dxa"/>
          </w:tcPr>
          <w:p w14:paraId="5D3E62E3" w14:textId="77777777" w:rsidR="008D09EA" w:rsidRDefault="008D09EA" w:rsidP="00FB7A67">
            <w:pPr>
              <w:jc w:val="center"/>
              <w:rPr>
                <w:lang w:bidi="ar-SA"/>
              </w:rPr>
            </w:pPr>
            <w:r>
              <w:rPr>
                <w:lang w:bidi="ar-SA"/>
              </w:rPr>
              <w:t>126978</w:t>
            </w:r>
          </w:p>
        </w:tc>
        <w:tc>
          <w:tcPr>
            <w:tcW w:w="1596" w:type="dxa"/>
          </w:tcPr>
          <w:p w14:paraId="3D649261" w14:textId="77777777" w:rsidR="008D09EA" w:rsidRDefault="008D09EA" w:rsidP="00FB7A67">
            <w:pPr>
              <w:jc w:val="center"/>
              <w:rPr>
                <w:lang w:bidi="ar-SA"/>
              </w:rPr>
            </w:pPr>
            <w:r>
              <w:rPr>
                <w:lang w:bidi="ar-SA"/>
              </w:rPr>
              <w:t>134873</w:t>
            </w:r>
          </w:p>
        </w:tc>
        <w:tc>
          <w:tcPr>
            <w:tcW w:w="1596" w:type="dxa"/>
          </w:tcPr>
          <w:p w14:paraId="56506D00" w14:textId="77777777" w:rsidR="008D09EA" w:rsidRDefault="008D09EA" w:rsidP="00FB7A67">
            <w:pPr>
              <w:jc w:val="center"/>
              <w:rPr>
                <w:lang w:bidi="ar-SA"/>
              </w:rPr>
            </w:pPr>
            <w:r>
              <w:rPr>
                <w:lang w:bidi="ar-SA"/>
              </w:rPr>
              <w:t>147080</w:t>
            </w:r>
          </w:p>
        </w:tc>
        <w:tc>
          <w:tcPr>
            <w:tcW w:w="1596" w:type="dxa"/>
          </w:tcPr>
          <w:p w14:paraId="66728A11" w14:textId="77777777" w:rsidR="008D09EA" w:rsidRDefault="008D09EA" w:rsidP="00FB7A67">
            <w:pPr>
              <w:jc w:val="center"/>
              <w:rPr>
                <w:lang w:bidi="ar-SA"/>
              </w:rPr>
            </w:pPr>
            <w:r>
              <w:rPr>
                <w:lang w:bidi="ar-SA"/>
              </w:rPr>
              <w:t>168888</w:t>
            </w:r>
          </w:p>
        </w:tc>
        <w:tc>
          <w:tcPr>
            <w:tcW w:w="1596" w:type="dxa"/>
          </w:tcPr>
          <w:p w14:paraId="53278BAF" w14:textId="77777777" w:rsidR="008D09EA" w:rsidRDefault="008D09EA" w:rsidP="00FB7A67">
            <w:pPr>
              <w:jc w:val="center"/>
              <w:rPr>
                <w:lang w:bidi="ar-SA"/>
              </w:rPr>
            </w:pPr>
            <w:r>
              <w:rPr>
                <w:lang w:bidi="ar-SA"/>
              </w:rPr>
              <w:t>191875</w:t>
            </w:r>
          </w:p>
        </w:tc>
      </w:tr>
      <w:tr w:rsidR="008D09EA" w14:paraId="0A778268" w14:textId="77777777" w:rsidTr="00FB7A67">
        <w:tc>
          <w:tcPr>
            <w:tcW w:w="1596" w:type="dxa"/>
          </w:tcPr>
          <w:p w14:paraId="79BF90A7" w14:textId="77777777" w:rsidR="008D09EA" w:rsidRDefault="008D09EA" w:rsidP="00FB7A67">
            <w:pPr>
              <w:jc w:val="center"/>
              <w:rPr>
                <w:lang w:bidi="ar-SA"/>
              </w:rPr>
            </w:pPr>
            <w:r>
              <w:rPr>
                <w:lang w:bidi="ar-SA"/>
              </w:rPr>
              <w:t>Growth Rate</w:t>
            </w:r>
          </w:p>
        </w:tc>
        <w:tc>
          <w:tcPr>
            <w:tcW w:w="1596" w:type="dxa"/>
          </w:tcPr>
          <w:p w14:paraId="451D5D9D" w14:textId="77777777" w:rsidR="008D09EA" w:rsidRDefault="008D09EA" w:rsidP="00FB7A67">
            <w:pPr>
              <w:jc w:val="center"/>
              <w:rPr>
                <w:lang w:bidi="ar-SA"/>
              </w:rPr>
            </w:pPr>
            <w:r>
              <w:rPr>
                <w:lang w:bidi="ar-SA"/>
              </w:rPr>
              <w:t>19.34%</w:t>
            </w:r>
          </w:p>
        </w:tc>
        <w:tc>
          <w:tcPr>
            <w:tcW w:w="1596" w:type="dxa"/>
          </w:tcPr>
          <w:p w14:paraId="129D2F1F" w14:textId="77777777" w:rsidR="008D09EA" w:rsidRDefault="008D09EA" w:rsidP="00FB7A67">
            <w:pPr>
              <w:jc w:val="center"/>
              <w:rPr>
                <w:lang w:bidi="ar-SA"/>
              </w:rPr>
            </w:pPr>
            <w:r>
              <w:rPr>
                <w:lang w:bidi="ar-SA"/>
              </w:rPr>
              <w:t>7.05%</w:t>
            </w:r>
          </w:p>
        </w:tc>
        <w:tc>
          <w:tcPr>
            <w:tcW w:w="1596" w:type="dxa"/>
          </w:tcPr>
          <w:p w14:paraId="33257EFF" w14:textId="77777777" w:rsidR="008D09EA" w:rsidRDefault="008D09EA" w:rsidP="00FB7A67">
            <w:pPr>
              <w:jc w:val="center"/>
              <w:rPr>
                <w:lang w:bidi="ar-SA"/>
              </w:rPr>
            </w:pPr>
            <w:r>
              <w:rPr>
                <w:lang w:bidi="ar-SA"/>
              </w:rPr>
              <w:t>10.05%</w:t>
            </w:r>
          </w:p>
        </w:tc>
        <w:tc>
          <w:tcPr>
            <w:tcW w:w="1596" w:type="dxa"/>
          </w:tcPr>
          <w:p w14:paraId="4085C218" w14:textId="77777777" w:rsidR="008D09EA" w:rsidRDefault="008D09EA" w:rsidP="00FB7A67">
            <w:pPr>
              <w:jc w:val="center"/>
              <w:rPr>
                <w:lang w:bidi="ar-SA"/>
              </w:rPr>
            </w:pPr>
            <w:r>
              <w:rPr>
                <w:lang w:bidi="ar-SA"/>
              </w:rPr>
              <w:t>15.43%</w:t>
            </w:r>
          </w:p>
        </w:tc>
        <w:tc>
          <w:tcPr>
            <w:tcW w:w="1596" w:type="dxa"/>
          </w:tcPr>
          <w:p w14:paraId="6673FB2B" w14:textId="77777777" w:rsidR="008D09EA" w:rsidRDefault="008D09EA" w:rsidP="00FB7A67">
            <w:pPr>
              <w:jc w:val="center"/>
              <w:rPr>
                <w:lang w:bidi="ar-SA"/>
              </w:rPr>
            </w:pPr>
            <w:r>
              <w:rPr>
                <w:lang w:bidi="ar-SA"/>
              </w:rPr>
              <w:t>12.39%</w:t>
            </w:r>
          </w:p>
        </w:tc>
      </w:tr>
    </w:tbl>
    <w:p w14:paraId="25D284D5" w14:textId="77777777" w:rsidR="00D6579D" w:rsidRDefault="00D6579D" w:rsidP="00EE3D53">
      <w:pPr>
        <w:rPr>
          <w:lang w:bidi="ar-SA"/>
        </w:rPr>
      </w:pPr>
    </w:p>
    <w:p w14:paraId="183EA9EF" w14:textId="77777777" w:rsidR="00C60EFC" w:rsidRDefault="00C60EFC" w:rsidP="00EE3D53">
      <w:pPr>
        <w:rPr>
          <w:lang w:bidi="ar-SA"/>
        </w:rPr>
      </w:pPr>
      <w:r>
        <w:rPr>
          <w:noProof/>
          <w:lang w:bidi="ar-SA"/>
        </w:rPr>
        <w:lastRenderedPageBreak/>
        <w:drawing>
          <wp:inline distT="0" distB="0" distL="0" distR="0" wp14:anchorId="4E8DA710" wp14:editId="2B4EFF69">
            <wp:extent cx="5962037" cy="1891862"/>
            <wp:effectExtent l="19050" t="0" r="19663"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70A0566" w14:textId="77777777" w:rsidR="007E3AA3" w:rsidRDefault="007E3AA3" w:rsidP="00EE3D53">
      <w:pPr>
        <w:rPr>
          <w:lang w:bidi="ar-SA"/>
        </w:rPr>
      </w:pPr>
      <w:r>
        <w:rPr>
          <w:noProof/>
          <w:lang w:bidi="ar-SA"/>
        </w:rPr>
        <w:drawing>
          <wp:inline distT="0" distB="0" distL="0" distR="0" wp14:anchorId="10A91685" wp14:editId="41D1A8B5">
            <wp:extent cx="6029325" cy="1733550"/>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67DF026" w14:textId="77777777" w:rsidR="007E3AA3" w:rsidRDefault="007E3AA3" w:rsidP="00EE3D53">
      <w:pPr>
        <w:rPr>
          <w:lang w:bidi="ar-SA"/>
        </w:rPr>
      </w:pPr>
    </w:p>
    <w:p w14:paraId="7872B054" w14:textId="77777777" w:rsidR="008B5DE1" w:rsidRDefault="008D09EA" w:rsidP="00EE3D53">
      <w:pPr>
        <w:rPr>
          <w:lang w:bidi="ar-SA"/>
        </w:rPr>
      </w:pPr>
      <w:r>
        <w:rPr>
          <w:lang w:bidi="ar-SA"/>
        </w:rPr>
        <w:t xml:space="preserve">Interpretation: </w:t>
      </w:r>
      <w:r w:rsidRPr="008D09EA">
        <w:rPr>
          <w:lang w:bidi="ar-SA"/>
        </w:rPr>
        <w:t>MTB ltd's credit increased year after year, as shown in the graph above. The advance was Tk. 126968 million in 2016, but Tk. 191865 million in 2020. The graph depicts how the year-by-year advance rate has fluctuated over time.</w:t>
      </w:r>
    </w:p>
    <w:p w14:paraId="62E36E24" w14:textId="77777777" w:rsidR="00D643E0" w:rsidRDefault="00D643E0" w:rsidP="00EE3D53">
      <w:pPr>
        <w:rPr>
          <w:lang w:bidi="ar-SA"/>
        </w:rPr>
      </w:pPr>
    </w:p>
    <w:p w14:paraId="4A053D02" w14:textId="77777777" w:rsidR="00D643E0" w:rsidRPr="00075BA5" w:rsidRDefault="008B5DE1" w:rsidP="008B5DE1">
      <w:pPr>
        <w:pStyle w:val="Heading2"/>
      </w:pPr>
      <w:bookmarkStart w:id="357" w:name="_Toc101693061"/>
      <w:r>
        <w:t>5.3</w:t>
      </w:r>
      <w:r w:rsidR="003D4FCD">
        <w:t xml:space="preserve"> </w:t>
      </w:r>
      <w:r w:rsidR="00D643E0" w:rsidRPr="00075BA5">
        <w:t>Year wise Credit to Deposit Ratio</w:t>
      </w:r>
      <w:bookmarkEnd w:id="357"/>
    </w:p>
    <w:p w14:paraId="46025F13" w14:textId="77777777" w:rsidR="00D643E0" w:rsidRDefault="00D643E0" w:rsidP="00EE3D53">
      <w:pPr>
        <w:rPr>
          <w:lang w:bidi="ar-SA"/>
        </w:rPr>
      </w:pPr>
      <w:r>
        <w:rPr>
          <w:lang w:bidi="ar-SA"/>
        </w:rPr>
        <w:t>Generally its measures the portion of deposit is in form of Loan and Advances.</w:t>
      </w:r>
    </w:p>
    <w:p w14:paraId="64064493" w14:textId="77777777" w:rsidR="00D643E0" w:rsidRDefault="00D643E0" w:rsidP="00D643E0">
      <w:pPr>
        <w:jc w:val="center"/>
        <w:rPr>
          <w:lang w:bidi="ar-SA"/>
        </w:rPr>
      </w:pPr>
      <w:r>
        <w:rPr>
          <w:b/>
          <w:lang w:bidi="ar-SA"/>
        </w:rPr>
        <w:t>Credit – Deposit Ratio =</w:t>
      </w:r>
      <w:r>
        <w:rPr>
          <w:lang w:bidi="ar-SA"/>
        </w:rPr>
        <w:t xml:space="preserve"> (Total Credit / Total Deposit)* 100</w:t>
      </w:r>
    </w:p>
    <w:p w14:paraId="5F81B216" w14:textId="77777777" w:rsidR="00D643E0" w:rsidRDefault="00D643E0" w:rsidP="00D643E0">
      <w:pPr>
        <w:rPr>
          <w:lang w:bidi="ar-SA"/>
        </w:rPr>
      </w:pPr>
    </w:p>
    <w:p w14:paraId="0D99EB69" w14:textId="77777777" w:rsidR="00D643E0" w:rsidRDefault="00D643E0" w:rsidP="00D643E0">
      <w:pPr>
        <w:rPr>
          <w:lang w:bidi="ar-SA"/>
        </w:rPr>
      </w:pPr>
      <w:r>
        <w:rPr>
          <w:lang w:bidi="ar-SA"/>
        </w:rPr>
        <w:t>Table- Trend of Credit – Deposit Ratio</w:t>
      </w:r>
    </w:p>
    <w:tbl>
      <w:tblPr>
        <w:tblStyle w:val="TableGrid0"/>
        <w:tblW w:w="0" w:type="auto"/>
        <w:tblLook w:val="04A0" w:firstRow="1" w:lastRow="0" w:firstColumn="1" w:lastColumn="0" w:noHBand="0" w:noVBand="1"/>
      </w:tblPr>
      <w:tblGrid>
        <w:gridCol w:w="1596"/>
        <w:gridCol w:w="1596"/>
        <w:gridCol w:w="1596"/>
        <w:gridCol w:w="1596"/>
        <w:gridCol w:w="1596"/>
        <w:gridCol w:w="1596"/>
      </w:tblGrid>
      <w:tr w:rsidR="00D643E0" w14:paraId="502C33E0" w14:textId="77777777" w:rsidTr="00FB7A67">
        <w:tc>
          <w:tcPr>
            <w:tcW w:w="9576" w:type="dxa"/>
            <w:gridSpan w:val="6"/>
          </w:tcPr>
          <w:p w14:paraId="64E8C075" w14:textId="77777777" w:rsidR="00D643E0" w:rsidRDefault="00D643E0" w:rsidP="00D643E0">
            <w:pPr>
              <w:jc w:val="center"/>
              <w:rPr>
                <w:lang w:bidi="ar-SA"/>
              </w:rPr>
            </w:pPr>
            <w:r>
              <w:rPr>
                <w:lang w:bidi="ar-SA"/>
              </w:rPr>
              <w:t>Credit- Deposit Ratio %</w:t>
            </w:r>
          </w:p>
        </w:tc>
      </w:tr>
      <w:tr w:rsidR="00D643E0" w14:paraId="2AED3311" w14:textId="77777777" w:rsidTr="00D643E0">
        <w:tc>
          <w:tcPr>
            <w:tcW w:w="1596" w:type="dxa"/>
          </w:tcPr>
          <w:p w14:paraId="4ACEFD61" w14:textId="77777777" w:rsidR="00D643E0" w:rsidRDefault="00D643E0" w:rsidP="00D643E0">
            <w:pPr>
              <w:jc w:val="center"/>
              <w:rPr>
                <w:lang w:bidi="ar-SA"/>
              </w:rPr>
            </w:pPr>
            <w:r>
              <w:rPr>
                <w:lang w:bidi="ar-SA"/>
              </w:rPr>
              <w:t>Year</w:t>
            </w:r>
          </w:p>
        </w:tc>
        <w:tc>
          <w:tcPr>
            <w:tcW w:w="1596" w:type="dxa"/>
          </w:tcPr>
          <w:p w14:paraId="01DB4663" w14:textId="77777777" w:rsidR="00D643E0" w:rsidRDefault="00D643E0" w:rsidP="00D643E0">
            <w:pPr>
              <w:jc w:val="center"/>
              <w:rPr>
                <w:lang w:bidi="ar-SA"/>
              </w:rPr>
            </w:pPr>
            <w:r>
              <w:rPr>
                <w:lang w:bidi="ar-SA"/>
              </w:rPr>
              <w:t>2016</w:t>
            </w:r>
          </w:p>
        </w:tc>
        <w:tc>
          <w:tcPr>
            <w:tcW w:w="1596" w:type="dxa"/>
          </w:tcPr>
          <w:p w14:paraId="5427F6C4" w14:textId="77777777" w:rsidR="00D643E0" w:rsidRDefault="00D643E0" w:rsidP="00D643E0">
            <w:pPr>
              <w:jc w:val="center"/>
              <w:rPr>
                <w:lang w:bidi="ar-SA"/>
              </w:rPr>
            </w:pPr>
            <w:r>
              <w:rPr>
                <w:lang w:bidi="ar-SA"/>
              </w:rPr>
              <w:t>2017</w:t>
            </w:r>
          </w:p>
        </w:tc>
        <w:tc>
          <w:tcPr>
            <w:tcW w:w="1596" w:type="dxa"/>
          </w:tcPr>
          <w:p w14:paraId="1C329CE4" w14:textId="77777777" w:rsidR="00D643E0" w:rsidRDefault="00D643E0" w:rsidP="00D643E0">
            <w:pPr>
              <w:jc w:val="center"/>
              <w:rPr>
                <w:lang w:bidi="ar-SA"/>
              </w:rPr>
            </w:pPr>
            <w:r>
              <w:rPr>
                <w:lang w:bidi="ar-SA"/>
              </w:rPr>
              <w:t>2018</w:t>
            </w:r>
          </w:p>
        </w:tc>
        <w:tc>
          <w:tcPr>
            <w:tcW w:w="1596" w:type="dxa"/>
          </w:tcPr>
          <w:p w14:paraId="5CB99F95" w14:textId="77777777" w:rsidR="00D643E0" w:rsidRDefault="00D643E0" w:rsidP="00D643E0">
            <w:pPr>
              <w:jc w:val="center"/>
              <w:rPr>
                <w:lang w:bidi="ar-SA"/>
              </w:rPr>
            </w:pPr>
            <w:r>
              <w:rPr>
                <w:lang w:bidi="ar-SA"/>
              </w:rPr>
              <w:t>2019</w:t>
            </w:r>
          </w:p>
        </w:tc>
        <w:tc>
          <w:tcPr>
            <w:tcW w:w="1596" w:type="dxa"/>
          </w:tcPr>
          <w:p w14:paraId="582BFF47" w14:textId="77777777" w:rsidR="00D643E0" w:rsidRDefault="00D643E0" w:rsidP="00D643E0">
            <w:pPr>
              <w:jc w:val="center"/>
              <w:rPr>
                <w:lang w:bidi="ar-SA"/>
              </w:rPr>
            </w:pPr>
            <w:r>
              <w:rPr>
                <w:lang w:bidi="ar-SA"/>
              </w:rPr>
              <w:t>2020</w:t>
            </w:r>
          </w:p>
        </w:tc>
      </w:tr>
      <w:tr w:rsidR="00D643E0" w14:paraId="708603C7" w14:textId="77777777" w:rsidTr="00D643E0">
        <w:tc>
          <w:tcPr>
            <w:tcW w:w="1596" w:type="dxa"/>
          </w:tcPr>
          <w:p w14:paraId="68CCD8B5" w14:textId="77777777" w:rsidR="00D643E0" w:rsidRDefault="00D643E0" w:rsidP="00D643E0">
            <w:pPr>
              <w:jc w:val="center"/>
              <w:rPr>
                <w:lang w:bidi="ar-SA"/>
              </w:rPr>
            </w:pPr>
            <w:r>
              <w:rPr>
                <w:lang w:bidi="ar-SA"/>
              </w:rPr>
              <w:t>Percentage</w:t>
            </w:r>
          </w:p>
        </w:tc>
        <w:tc>
          <w:tcPr>
            <w:tcW w:w="1596" w:type="dxa"/>
          </w:tcPr>
          <w:p w14:paraId="15A2872D" w14:textId="77777777" w:rsidR="00D643E0" w:rsidRDefault="00D643E0" w:rsidP="00D643E0">
            <w:pPr>
              <w:jc w:val="center"/>
              <w:rPr>
                <w:lang w:bidi="ar-SA"/>
              </w:rPr>
            </w:pPr>
            <w:r>
              <w:rPr>
                <w:lang w:bidi="ar-SA"/>
              </w:rPr>
              <w:t>85.04</w:t>
            </w:r>
            <w:r w:rsidR="00FB7A67">
              <w:rPr>
                <w:lang w:bidi="ar-SA"/>
              </w:rPr>
              <w:t>%</w:t>
            </w:r>
          </w:p>
        </w:tc>
        <w:tc>
          <w:tcPr>
            <w:tcW w:w="1596" w:type="dxa"/>
          </w:tcPr>
          <w:p w14:paraId="172880A6" w14:textId="77777777" w:rsidR="00D643E0" w:rsidRDefault="00FB7A67" w:rsidP="00D643E0">
            <w:pPr>
              <w:jc w:val="center"/>
              <w:rPr>
                <w:lang w:bidi="ar-SA"/>
              </w:rPr>
            </w:pPr>
            <w:r>
              <w:rPr>
                <w:lang w:bidi="ar-SA"/>
              </w:rPr>
              <w:t>76.97%</w:t>
            </w:r>
          </w:p>
        </w:tc>
        <w:tc>
          <w:tcPr>
            <w:tcW w:w="1596" w:type="dxa"/>
          </w:tcPr>
          <w:p w14:paraId="07DC15BB" w14:textId="77777777" w:rsidR="00D643E0" w:rsidRDefault="00FB7A67" w:rsidP="00D643E0">
            <w:pPr>
              <w:jc w:val="center"/>
              <w:rPr>
                <w:lang w:bidi="ar-SA"/>
              </w:rPr>
            </w:pPr>
            <w:r>
              <w:rPr>
                <w:lang w:bidi="ar-SA"/>
              </w:rPr>
              <w:t>78.62%</w:t>
            </w:r>
          </w:p>
        </w:tc>
        <w:tc>
          <w:tcPr>
            <w:tcW w:w="1596" w:type="dxa"/>
          </w:tcPr>
          <w:p w14:paraId="213A6DF8" w14:textId="77777777" w:rsidR="00D643E0" w:rsidRDefault="00FB7A67" w:rsidP="00D643E0">
            <w:pPr>
              <w:jc w:val="center"/>
              <w:rPr>
                <w:lang w:bidi="ar-SA"/>
              </w:rPr>
            </w:pPr>
            <w:r>
              <w:rPr>
                <w:lang w:bidi="ar-SA"/>
              </w:rPr>
              <w:t>81.25%</w:t>
            </w:r>
          </w:p>
        </w:tc>
        <w:tc>
          <w:tcPr>
            <w:tcW w:w="1596" w:type="dxa"/>
          </w:tcPr>
          <w:p w14:paraId="59997E10" w14:textId="77777777" w:rsidR="00D643E0" w:rsidRDefault="00FB7A67" w:rsidP="00D643E0">
            <w:pPr>
              <w:jc w:val="center"/>
              <w:rPr>
                <w:lang w:bidi="ar-SA"/>
              </w:rPr>
            </w:pPr>
            <w:r>
              <w:rPr>
                <w:lang w:bidi="ar-SA"/>
              </w:rPr>
              <w:t>84.43%</w:t>
            </w:r>
          </w:p>
        </w:tc>
      </w:tr>
    </w:tbl>
    <w:p w14:paraId="604BCC92" w14:textId="77777777" w:rsidR="008B5DE1" w:rsidRDefault="008B5DE1" w:rsidP="00EE3D53">
      <w:pPr>
        <w:rPr>
          <w:lang w:bidi="ar-SA"/>
        </w:rPr>
      </w:pPr>
      <w:r>
        <w:rPr>
          <w:noProof/>
          <w:lang w:bidi="ar-SA"/>
        </w:rPr>
        <w:lastRenderedPageBreak/>
        <w:drawing>
          <wp:inline distT="0" distB="0" distL="0" distR="0" wp14:anchorId="23421108" wp14:editId="38941B40">
            <wp:extent cx="5895975" cy="1600200"/>
            <wp:effectExtent l="1905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6F3F0CD" w14:textId="77777777" w:rsidR="008B5DE1" w:rsidRDefault="008B5DE1" w:rsidP="00EE3D53">
      <w:pPr>
        <w:rPr>
          <w:lang w:bidi="ar-SA"/>
        </w:rPr>
      </w:pPr>
    </w:p>
    <w:p w14:paraId="6769DAA9" w14:textId="77777777" w:rsidR="00075BA5" w:rsidRDefault="00D643E0" w:rsidP="00EE3D53">
      <w:pPr>
        <w:rPr>
          <w:lang w:bidi="ar-SA"/>
        </w:rPr>
      </w:pPr>
      <w:r>
        <w:rPr>
          <w:b/>
          <w:lang w:bidi="ar-SA"/>
        </w:rPr>
        <w:t xml:space="preserve"> </w:t>
      </w:r>
      <w:r w:rsidR="00FB7A67">
        <w:rPr>
          <w:b/>
          <w:lang w:bidi="ar-SA"/>
        </w:rPr>
        <w:t xml:space="preserve">Interpretation: </w:t>
      </w:r>
      <w:r w:rsidR="00FB7A67" w:rsidRPr="00FB7A67">
        <w:rPr>
          <w:lang w:bidi="ar-SA"/>
        </w:rPr>
        <w:t>Except for 2017, the Credit to Deposit Ratio is growing year after year. It declined from 2016 to 2017, and then increased from 79 percent to 84 percent from 2018 to 2020</w:t>
      </w:r>
      <w:r w:rsidR="008B5DE1">
        <w:rPr>
          <w:lang w:bidi="ar-SA"/>
        </w:rPr>
        <w:t>.</w:t>
      </w:r>
    </w:p>
    <w:p w14:paraId="62F67EB4" w14:textId="77777777" w:rsidR="008B5DE1" w:rsidRDefault="008B5DE1" w:rsidP="00EE3D53">
      <w:pPr>
        <w:rPr>
          <w:lang w:bidi="ar-SA"/>
        </w:rPr>
      </w:pPr>
    </w:p>
    <w:p w14:paraId="25679C27" w14:textId="77777777" w:rsidR="00075BA5" w:rsidRDefault="008B5DE1" w:rsidP="008B5DE1">
      <w:pPr>
        <w:pStyle w:val="Heading2"/>
      </w:pPr>
      <w:bookmarkStart w:id="358" w:name="_Toc101693062"/>
      <w:r>
        <w:t>5.4</w:t>
      </w:r>
      <w:r w:rsidR="00FB7A67" w:rsidRPr="00075BA5">
        <w:t>- Year wise Investment and Growth rate:</w:t>
      </w:r>
      <w:bookmarkEnd w:id="358"/>
      <w:r w:rsidR="00FB7A67" w:rsidRPr="00075BA5">
        <w:t xml:space="preserve"> </w:t>
      </w:r>
    </w:p>
    <w:p w14:paraId="12DE5911" w14:textId="77777777" w:rsidR="00FB7A67" w:rsidRDefault="00FB7A67" w:rsidP="00EE3D53">
      <w:pPr>
        <w:rPr>
          <w:lang w:bidi="ar-SA"/>
        </w:rPr>
      </w:pPr>
      <w:r>
        <w:rPr>
          <w:lang w:bidi="ar-SA"/>
        </w:rPr>
        <w:t>Trend of Investment – Growth rate</w:t>
      </w:r>
    </w:p>
    <w:tbl>
      <w:tblPr>
        <w:tblStyle w:val="TableGrid0"/>
        <w:tblW w:w="0" w:type="auto"/>
        <w:tblLook w:val="04A0" w:firstRow="1" w:lastRow="0" w:firstColumn="1" w:lastColumn="0" w:noHBand="0" w:noVBand="1"/>
      </w:tblPr>
      <w:tblGrid>
        <w:gridCol w:w="1596"/>
        <w:gridCol w:w="1596"/>
        <w:gridCol w:w="1596"/>
        <w:gridCol w:w="1596"/>
        <w:gridCol w:w="1596"/>
        <w:gridCol w:w="1596"/>
      </w:tblGrid>
      <w:tr w:rsidR="00FB7A67" w14:paraId="112A89AA" w14:textId="77777777" w:rsidTr="00FB7A67">
        <w:tc>
          <w:tcPr>
            <w:tcW w:w="9576" w:type="dxa"/>
            <w:gridSpan w:val="6"/>
          </w:tcPr>
          <w:p w14:paraId="770B8CEE" w14:textId="77777777" w:rsidR="00FB7A67" w:rsidRDefault="00FB7A67" w:rsidP="00FB7A67">
            <w:pPr>
              <w:jc w:val="center"/>
              <w:rPr>
                <w:lang w:bidi="ar-SA"/>
              </w:rPr>
            </w:pPr>
            <w:r>
              <w:rPr>
                <w:lang w:bidi="ar-SA"/>
              </w:rPr>
              <w:t>Total Investment</w:t>
            </w:r>
          </w:p>
        </w:tc>
      </w:tr>
      <w:tr w:rsidR="00FB7A67" w14:paraId="2683746E" w14:textId="77777777" w:rsidTr="00FB7A67">
        <w:tc>
          <w:tcPr>
            <w:tcW w:w="1596" w:type="dxa"/>
          </w:tcPr>
          <w:p w14:paraId="27EFF455" w14:textId="77777777" w:rsidR="00FB7A67" w:rsidRDefault="00FB7A67" w:rsidP="00FB7A67">
            <w:pPr>
              <w:jc w:val="center"/>
              <w:rPr>
                <w:lang w:bidi="ar-SA"/>
              </w:rPr>
            </w:pPr>
            <w:r>
              <w:rPr>
                <w:lang w:bidi="ar-SA"/>
              </w:rPr>
              <w:t>Year</w:t>
            </w:r>
          </w:p>
        </w:tc>
        <w:tc>
          <w:tcPr>
            <w:tcW w:w="1596" w:type="dxa"/>
          </w:tcPr>
          <w:p w14:paraId="3B7D35D9" w14:textId="77777777" w:rsidR="00FB7A67" w:rsidRDefault="00FB7A67" w:rsidP="00FB7A67">
            <w:pPr>
              <w:jc w:val="center"/>
              <w:rPr>
                <w:lang w:bidi="ar-SA"/>
              </w:rPr>
            </w:pPr>
            <w:r>
              <w:rPr>
                <w:lang w:bidi="ar-SA"/>
              </w:rPr>
              <w:t>2016</w:t>
            </w:r>
          </w:p>
        </w:tc>
        <w:tc>
          <w:tcPr>
            <w:tcW w:w="1596" w:type="dxa"/>
          </w:tcPr>
          <w:p w14:paraId="4D879EEC" w14:textId="77777777" w:rsidR="00FB7A67" w:rsidRDefault="00FB7A67" w:rsidP="00FB7A67">
            <w:pPr>
              <w:jc w:val="center"/>
              <w:rPr>
                <w:lang w:bidi="ar-SA"/>
              </w:rPr>
            </w:pPr>
            <w:r>
              <w:rPr>
                <w:lang w:bidi="ar-SA"/>
              </w:rPr>
              <w:t>2017</w:t>
            </w:r>
          </w:p>
        </w:tc>
        <w:tc>
          <w:tcPr>
            <w:tcW w:w="1596" w:type="dxa"/>
          </w:tcPr>
          <w:p w14:paraId="66E89C73" w14:textId="77777777" w:rsidR="00FB7A67" w:rsidRDefault="00FB7A67" w:rsidP="00FB7A67">
            <w:pPr>
              <w:jc w:val="center"/>
              <w:rPr>
                <w:lang w:bidi="ar-SA"/>
              </w:rPr>
            </w:pPr>
            <w:r>
              <w:rPr>
                <w:lang w:bidi="ar-SA"/>
              </w:rPr>
              <w:t>2018</w:t>
            </w:r>
          </w:p>
        </w:tc>
        <w:tc>
          <w:tcPr>
            <w:tcW w:w="1596" w:type="dxa"/>
          </w:tcPr>
          <w:p w14:paraId="04C6C405" w14:textId="77777777" w:rsidR="00FB7A67" w:rsidRDefault="00FB7A67" w:rsidP="00FB7A67">
            <w:pPr>
              <w:jc w:val="center"/>
              <w:rPr>
                <w:lang w:bidi="ar-SA"/>
              </w:rPr>
            </w:pPr>
            <w:r>
              <w:rPr>
                <w:lang w:bidi="ar-SA"/>
              </w:rPr>
              <w:t>2019</w:t>
            </w:r>
          </w:p>
        </w:tc>
        <w:tc>
          <w:tcPr>
            <w:tcW w:w="1596" w:type="dxa"/>
          </w:tcPr>
          <w:p w14:paraId="585A97EE" w14:textId="77777777" w:rsidR="00FB7A67" w:rsidRDefault="00FB7A67" w:rsidP="00FB7A67">
            <w:pPr>
              <w:jc w:val="center"/>
              <w:rPr>
                <w:lang w:bidi="ar-SA"/>
              </w:rPr>
            </w:pPr>
            <w:r>
              <w:rPr>
                <w:lang w:bidi="ar-SA"/>
              </w:rPr>
              <w:t>2020</w:t>
            </w:r>
          </w:p>
        </w:tc>
      </w:tr>
      <w:tr w:rsidR="00FB7A67" w14:paraId="37E4550B" w14:textId="77777777" w:rsidTr="00FB7A67">
        <w:tc>
          <w:tcPr>
            <w:tcW w:w="1596" w:type="dxa"/>
          </w:tcPr>
          <w:p w14:paraId="1C167A2D" w14:textId="77777777" w:rsidR="00FB7A67" w:rsidRDefault="00FB7A67" w:rsidP="00FB7A67">
            <w:pPr>
              <w:jc w:val="center"/>
              <w:rPr>
                <w:lang w:bidi="ar-SA"/>
              </w:rPr>
            </w:pPr>
            <w:r>
              <w:rPr>
                <w:lang w:bidi="ar-SA"/>
              </w:rPr>
              <w:t>Tk. IN Millions</w:t>
            </w:r>
          </w:p>
        </w:tc>
        <w:tc>
          <w:tcPr>
            <w:tcW w:w="1596" w:type="dxa"/>
          </w:tcPr>
          <w:p w14:paraId="2559DE80" w14:textId="77777777" w:rsidR="00FB7A67" w:rsidRDefault="00FB7A67" w:rsidP="00FB7A67">
            <w:pPr>
              <w:jc w:val="center"/>
              <w:rPr>
                <w:lang w:bidi="ar-SA"/>
              </w:rPr>
            </w:pPr>
            <w:r>
              <w:rPr>
                <w:lang w:bidi="ar-SA"/>
              </w:rPr>
              <w:t>40011</w:t>
            </w:r>
          </w:p>
        </w:tc>
        <w:tc>
          <w:tcPr>
            <w:tcW w:w="1596" w:type="dxa"/>
          </w:tcPr>
          <w:p w14:paraId="03B9994A" w14:textId="77777777" w:rsidR="00FB7A67" w:rsidRDefault="00FB7A67" w:rsidP="00FB7A67">
            <w:pPr>
              <w:jc w:val="center"/>
              <w:rPr>
                <w:lang w:bidi="ar-SA"/>
              </w:rPr>
            </w:pPr>
            <w:r>
              <w:rPr>
                <w:lang w:bidi="ar-SA"/>
              </w:rPr>
              <w:t>58589</w:t>
            </w:r>
          </w:p>
        </w:tc>
        <w:tc>
          <w:tcPr>
            <w:tcW w:w="1596" w:type="dxa"/>
          </w:tcPr>
          <w:p w14:paraId="023A559F" w14:textId="77777777" w:rsidR="00FB7A67" w:rsidRDefault="00FB7A67" w:rsidP="00FB7A67">
            <w:pPr>
              <w:jc w:val="center"/>
              <w:rPr>
                <w:lang w:bidi="ar-SA"/>
              </w:rPr>
            </w:pPr>
            <w:r>
              <w:rPr>
                <w:lang w:bidi="ar-SA"/>
              </w:rPr>
              <w:t>57378</w:t>
            </w:r>
          </w:p>
        </w:tc>
        <w:tc>
          <w:tcPr>
            <w:tcW w:w="1596" w:type="dxa"/>
          </w:tcPr>
          <w:p w14:paraId="12F36EE9" w14:textId="77777777" w:rsidR="00FB7A67" w:rsidRDefault="00075BA5" w:rsidP="00FB7A67">
            <w:pPr>
              <w:jc w:val="center"/>
              <w:rPr>
                <w:lang w:bidi="ar-SA"/>
              </w:rPr>
            </w:pPr>
            <w:r>
              <w:rPr>
                <w:lang w:bidi="ar-SA"/>
              </w:rPr>
              <w:t>59829</w:t>
            </w:r>
          </w:p>
        </w:tc>
        <w:tc>
          <w:tcPr>
            <w:tcW w:w="1596" w:type="dxa"/>
          </w:tcPr>
          <w:p w14:paraId="1FF29254" w14:textId="77777777" w:rsidR="00FB7A67" w:rsidRDefault="00075BA5" w:rsidP="00FB7A67">
            <w:pPr>
              <w:jc w:val="center"/>
              <w:rPr>
                <w:lang w:bidi="ar-SA"/>
              </w:rPr>
            </w:pPr>
            <w:r>
              <w:rPr>
                <w:lang w:bidi="ar-SA"/>
              </w:rPr>
              <w:t>62731</w:t>
            </w:r>
          </w:p>
        </w:tc>
      </w:tr>
      <w:tr w:rsidR="00FB7A67" w14:paraId="340A8892" w14:textId="77777777" w:rsidTr="00FB7A67">
        <w:tc>
          <w:tcPr>
            <w:tcW w:w="1596" w:type="dxa"/>
          </w:tcPr>
          <w:p w14:paraId="4D9F4722" w14:textId="77777777" w:rsidR="00FB7A67" w:rsidRDefault="00FB7A67" w:rsidP="00FB7A67">
            <w:pPr>
              <w:jc w:val="center"/>
              <w:rPr>
                <w:lang w:bidi="ar-SA"/>
              </w:rPr>
            </w:pPr>
            <w:r>
              <w:rPr>
                <w:lang w:bidi="ar-SA"/>
              </w:rPr>
              <w:t>Growth Rate</w:t>
            </w:r>
          </w:p>
        </w:tc>
        <w:tc>
          <w:tcPr>
            <w:tcW w:w="1596" w:type="dxa"/>
          </w:tcPr>
          <w:p w14:paraId="7278CFC5" w14:textId="77777777" w:rsidR="00FB7A67" w:rsidRDefault="00075BA5" w:rsidP="00FB7A67">
            <w:pPr>
              <w:jc w:val="center"/>
              <w:rPr>
                <w:lang w:bidi="ar-SA"/>
              </w:rPr>
            </w:pPr>
            <w:r>
              <w:rPr>
                <w:lang w:bidi="ar-SA"/>
              </w:rPr>
              <w:t>31.71</w:t>
            </w:r>
            <w:r w:rsidR="00FB7A67">
              <w:rPr>
                <w:lang w:bidi="ar-SA"/>
              </w:rPr>
              <w:t>%</w:t>
            </w:r>
          </w:p>
        </w:tc>
        <w:tc>
          <w:tcPr>
            <w:tcW w:w="1596" w:type="dxa"/>
          </w:tcPr>
          <w:p w14:paraId="1FC7B267" w14:textId="77777777" w:rsidR="00FB7A67" w:rsidRDefault="00075BA5" w:rsidP="00FB7A67">
            <w:pPr>
              <w:jc w:val="center"/>
              <w:rPr>
                <w:lang w:bidi="ar-SA"/>
              </w:rPr>
            </w:pPr>
            <w:r>
              <w:rPr>
                <w:lang w:bidi="ar-SA"/>
              </w:rPr>
              <w:t>48.62</w:t>
            </w:r>
            <w:r w:rsidR="00FB7A67">
              <w:rPr>
                <w:lang w:bidi="ar-SA"/>
              </w:rPr>
              <w:t>%</w:t>
            </w:r>
          </w:p>
        </w:tc>
        <w:tc>
          <w:tcPr>
            <w:tcW w:w="1596" w:type="dxa"/>
          </w:tcPr>
          <w:p w14:paraId="4B13DA61" w14:textId="77777777" w:rsidR="00FB7A67" w:rsidRDefault="00075BA5" w:rsidP="00FB7A67">
            <w:pPr>
              <w:jc w:val="center"/>
              <w:rPr>
                <w:lang w:bidi="ar-SA"/>
              </w:rPr>
            </w:pPr>
            <w:r>
              <w:rPr>
                <w:lang w:bidi="ar-SA"/>
              </w:rPr>
              <w:t>(3.10)</w:t>
            </w:r>
            <w:r w:rsidR="00FB7A67">
              <w:rPr>
                <w:lang w:bidi="ar-SA"/>
              </w:rPr>
              <w:t>%</w:t>
            </w:r>
          </w:p>
        </w:tc>
        <w:tc>
          <w:tcPr>
            <w:tcW w:w="1596" w:type="dxa"/>
          </w:tcPr>
          <w:p w14:paraId="53ADA795" w14:textId="77777777" w:rsidR="00FB7A67" w:rsidRDefault="00075BA5" w:rsidP="00FB7A67">
            <w:pPr>
              <w:jc w:val="center"/>
              <w:rPr>
                <w:lang w:bidi="ar-SA"/>
              </w:rPr>
            </w:pPr>
            <w:r>
              <w:rPr>
                <w:lang w:bidi="ar-SA"/>
              </w:rPr>
              <w:t>5.35</w:t>
            </w:r>
            <w:r w:rsidR="00FB7A67">
              <w:rPr>
                <w:lang w:bidi="ar-SA"/>
              </w:rPr>
              <w:t>%</w:t>
            </w:r>
          </w:p>
        </w:tc>
        <w:tc>
          <w:tcPr>
            <w:tcW w:w="1596" w:type="dxa"/>
          </w:tcPr>
          <w:p w14:paraId="4802F1FE" w14:textId="77777777" w:rsidR="00FB7A67" w:rsidRDefault="00075BA5" w:rsidP="00FB7A67">
            <w:pPr>
              <w:jc w:val="center"/>
              <w:rPr>
                <w:lang w:bidi="ar-SA"/>
              </w:rPr>
            </w:pPr>
            <w:r>
              <w:rPr>
                <w:lang w:bidi="ar-SA"/>
              </w:rPr>
              <w:t>5.93</w:t>
            </w:r>
            <w:r w:rsidR="00FB7A67">
              <w:rPr>
                <w:lang w:bidi="ar-SA"/>
              </w:rPr>
              <w:t>%</w:t>
            </w:r>
          </w:p>
        </w:tc>
      </w:tr>
    </w:tbl>
    <w:p w14:paraId="13262714" w14:textId="77777777" w:rsidR="00FB7A67" w:rsidRDefault="00FB7A67" w:rsidP="00EE3D53">
      <w:pPr>
        <w:rPr>
          <w:lang w:bidi="ar-SA"/>
        </w:rPr>
      </w:pPr>
    </w:p>
    <w:p w14:paraId="39B5DC2B" w14:textId="77777777" w:rsidR="008B5DE1" w:rsidRDefault="008B5DE1" w:rsidP="00EE3D53">
      <w:pPr>
        <w:rPr>
          <w:b/>
          <w:lang w:bidi="ar-SA"/>
        </w:rPr>
      </w:pPr>
    </w:p>
    <w:p w14:paraId="10CC366A" w14:textId="77777777" w:rsidR="008B5DE1" w:rsidRDefault="008B5DE1" w:rsidP="00EE3D53">
      <w:pPr>
        <w:rPr>
          <w:b/>
          <w:lang w:bidi="ar-SA"/>
        </w:rPr>
      </w:pPr>
    </w:p>
    <w:p w14:paraId="05503D5A" w14:textId="77777777" w:rsidR="008B5DE1" w:rsidRDefault="008B5DE1" w:rsidP="00EE3D53">
      <w:pPr>
        <w:rPr>
          <w:b/>
          <w:lang w:bidi="ar-SA"/>
        </w:rPr>
      </w:pPr>
    </w:p>
    <w:p w14:paraId="724E6C0D" w14:textId="77777777" w:rsidR="008B5DE1" w:rsidRDefault="008B5DE1" w:rsidP="00EE3D53">
      <w:pPr>
        <w:rPr>
          <w:b/>
          <w:lang w:bidi="ar-SA"/>
        </w:rPr>
      </w:pPr>
      <w:r>
        <w:rPr>
          <w:b/>
          <w:noProof/>
          <w:lang w:bidi="ar-SA"/>
        </w:rPr>
        <w:drawing>
          <wp:inline distT="0" distB="0" distL="0" distR="0" wp14:anchorId="24E63AB2" wp14:editId="2F668D57">
            <wp:extent cx="6219825" cy="1571625"/>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5941E11" w14:textId="77777777" w:rsidR="008B5DE1" w:rsidRDefault="007F11C3" w:rsidP="00EE3D53">
      <w:pPr>
        <w:rPr>
          <w:b/>
          <w:lang w:bidi="ar-SA"/>
        </w:rPr>
      </w:pPr>
      <w:r>
        <w:rPr>
          <w:b/>
          <w:noProof/>
          <w:lang w:bidi="ar-SA"/>
        </w:rPr>
        <w:lastRenderedPageBreak/>
        <w:drawing>
          <wp:inline distT="0" distB="0" distL="0" distR="0" wp14:anchorId="0C4911CF" wp14:editId="6A3CE573">
            <wp:extent cx="6219825" cy="1952625"/>
            <wp:effectExtent l="1905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E524904" w14:textId="77777777" w:rsidR="008B5DE1" w:rsidRDefault="008B5DE1" w:rsidP="00EE3D53">
      <w:pPr>
        <w:rPr>
          <w:b/>
          <w:lang w:bidi="ar-SA"/>
        </w:rPr>
      </w:pPr>
    </w:p>
    <w:p w14:paraId="15C80C4D" w14:textId="77777777" w:rsidR="00D6579D" w:rsidRDefault="00075BA5" w:rsidP="00EE3D53">
      <w:pPr>
        <w:rPr>
          <w:lang w:bidi="ar-SA"/>
        </w:rPr>
      </w:pPr>
      <w:r>
        <w:rPr>
          <w:b/>
          <w:lang w:bidi="ar-SA"/>
        </w:rPr>
        <w:t>Interpretation:</w:t>
      </w:r>
      <w:r>
        <w:rPr>
          <w:lang w:bidi="ar-SA"/>
        </w:rPr>
        <w:t xml:space="preserve"> </w:t>
      </w:r>
      <w:r w:rsidRPr="00075BA5">
        <w:rPr>
          <w:lang w:bidi="ar-SA"/>
        </w:rPr>
        <w:t>Except for the year 2018, the graph shows that overall investment has increased over time. The graph also indicates that the year-by-year investment growth rate has fluctuated throughout time.</w:t>
      </w:r>
    </w:p>
    <w:p w14:paraId="368CA464" w14:textId="77777777" w:rsidR="003D4FCD" w:rsidRPr="00075BA5" w:rsidRDefault="003D4FCD" w:rsidP="00EE3D53">
      <w:pPr>
        <w:rPr>
          <w:lang w:bidi="ar-SA"/>
        </w:rPr>
      </w:pPr>
    </w:p>
    <w:p w14:paraId="4C8B4F91" w14:textId="77777777" w:rsidR="00D6579D" w:rsidRDefault="007F11C3" w:rsidP="007F11C3">
      <w:pPr>
        <w:pStyle w:val="Heading2"/>
        <w:ind w:left="0" w:firstLine="0"/>
      </w:pPr>
      <w:bookmarkStart w:id="359" w:name="_Toc101693063"/>
      <w:r>
        <w:t>5.5</w:t>
      </w:r>
      <w:r w:rsidR="00075BA5" w:rsidRPr="005E1FF7">
        <w:t xml:space="preserve"> </w:t>
      </w:r>
      <w:r w:rsidR="005E1FF7" w:rsidRPr="005E1FF7">
        <w:t>Sector</w:t>
      </w:r>
      <w:r w:rsidR="00075BA5" w:rsidRPr="005E1FF7">
        <w:t xml:space="preserve"> wise distribution of loan </w:t>
      </w:r>
      <w:r w:rsidR="000341C9">
        <w:t>2020</w:t>
      </w:r>
      <w:bookmarkEnd w:id="359"/>
    </w:p>
    <w:p w14:paraId="17785335" w14:textId="77777777" w:rsidR="000341C9" w:rsidRPr="000341C9" w:rsidRDefault="000341C9" w:rsidP="000341C9">
      <w:pPr>
        <w:rPr>
          <w:lang w:bidi="ar-SA"/>
        </w:rPr>
      </w:pPr>
    </w:p>
    <w:p w14:paraId="7E1CD072" w14:textId="77777777" w:rsidR="000341C9" w:rsidRPr="000341C9" w:rsidRDefault="000341C9" w:rsidP="000341C9">
      <w:pPr>
        <w:rPr>
          <w:lang w:bidi="ar-SA"/>
        </w:rPr>
      </w:pPr>
      <w:r>
        <w:rPr>
          <w:noProof/>
          <w:lang w:bidi="ar-SA"/>
        </w:rPr>
        <w:drawing>
          <wp:inline distT="0" distB="0" distL="0" distR="0" wp14:anchorId="3D3B4FE8" wp14:editId="27755D09">
            <wp:extent cx="6219825" cy="2114550"/>
            <wp:effectExtent l="1905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275AE76" w14:textId="77777777" w:rsidR="004A1CB1" w:rsidRDefault="004A1CB1" w:rsidP="00EE3D53">
      <w:pPr>
        <w:rPr>
          <w:lang w:bidi="ar-SA"/>
        </w:rPr>
      </w:pPr>
      <w:r>
        <w:rPr>
          <w:lang w:bidi="ar-SA"/>
        </w:rPr>
        <w:t xml:space="preserve">Interpretation </w:t>
      </w:r>
      <w:r w:rsidR="00417EFD" w:rsidRPr="00E70E14">
        <w:rPr>
          <w:lang w:bidi="ar-SA"/>
        </w:rPr>
        <w:t>MTB Limited provides 28 percent of overall credit in large industry, 21% in retail b</w:t>
      </w:r>
      <w:r w:rsidR="00417EFD">
        <w:rPr>
          <w:lang w:bidi="ar-SA"/>
        </w:rPr>
        <w:t xml:space="preserve">anking, and 1% in credit </w:t>
      </w:r>
      <w:r w:rsidR="00417EFD" w:rsidRPr="00E70E14">
        <w:rPr>
          <w:lang w:bidi="ar-SA"/>
        </w:rPr>
        <w:t>export. MTB ltd focuses its loans on the industry and business sectors since they are more profitable than other sectors</w:t>
      </w:r>
      <w:r w:rsidR="00417EFD">
        <w:rPr>
          <w:lang w:bidi="ar-SA"/>
        </w:rPr>
        <w:t>.</w:t>
      </w:r>
    </w:p>
    <w:p w14:paraId="67B2A0E2" w14:textId="77777777" w:rsidR="003D4FCD" w:rsidRDefault="003D4FCD" w:rsidP="00EE3D53">
      <w:pPr>
        <w:rPr>
          <w:lang w:bidi="ar-SA"/>
        </w:rPr>
      </w:pPr>
    </w:p>
    <w:p w14:paraId="4AD2EAE6" w14:textId="77777777" w:rsidR="00894FA7" w:rsidRDefault="004A1CB1" w:rsidP="004A1CB1">
      <w:pPr>
        <w:pStyle w:val="Heading2"/>
      </w:pPr>
      <w:bookmarkStart w:id="360" w:name="_Toc101693064"/>
      <w:r>
        <w:t>5.6</w:t>
      </w:r>
      <w:r w:rsidR="00894FA7" w:rsidRPr="004A1CB1">
        <w:t xml:space="preserve"> Geographical location wise credit distribution in 2020</w:t>
      </w:r>
      <w:bookmarkEnd w:id="360"/>
    </w:p>
    <w:p w14:paraId="188A4982" w14:textId="77777777" w:rsidR="004A1CB1" w:rsidRPr="004A1CB1" w:rsidRDefault="004A1CB1" w:rsidP="004A1CB1">
      <w:pPr>
        <w:rPr>
          <w:lang w:bidi="ar-SA"/>
        </w:rPr>
      </w:pPr>
    </w:p>
    <w:p w14:paraId="0C32AC70" w14:textId="77777777" w:rsidR="00894FA7" w:rsidRDefault="004A1CB1" w:rsidP="00EE3D53">
      <w:pPr>
        <w:rPr>
          <w:lang w:bidi="ar-SA"/>
        </w:rPr>
      </w:pPr>
      <w:r w:rsidRPr="009F6AAE">
        <w:rPr>
          <w:szCs w:val="24"/>
        </w:rPr>
        <w:t>Geographical location wise credit distribution</w:t>
      </w:r>
    </w:p>
    <w:tbl>
      <w:tblPr>
        <w:tblStyle w:val="TableGrid0"/>
        <w:tblW w:w="9996" w:type="dxa"/>
        <w:jc w:val="center"/>
        <w:tblLook w:val="04A0" w:firstRow="1" w:lastRow="0" w:firstColumn="1" w:lastColumn="0" w:noHBand="0" w:noVBand="1"/>
      </w:tblPr>
      <w:tblGrid>
        <w:gridCol w:w="3256"/>
        <w:gridCol w:w="3370"/>
        <w:gridCol w:w="3370"/>
      </w:tblGrid>
      <w:tr w:rsidR="004A1CB1" w:rsidRPr="009F6AAE" w14:paraId="2994D5DC" w14:textId="77777777" w:rsidTr="00791ED1">
        <w:trPr>
          <w:trHeight w:val="412"/>
          <w:jc w:val="center"/>
        </w:trPr>
        <w:tc>
          <w:tcPr>
            <w:tcW w:w="3256" w:type="dxa"/>
          </w:tcPr>
          <w:p w14:paraId="0F0DFE9C" w14:textId="77777777" w:rsidR="004A1CB1" w:rsidRPr="009F6AAE" w:rsidRDefault="004A1CB1" w:rsidP="0098434E">
            <w:pPr>
              <w:jc w:val="center"/>
              <w:rPr>
                <w:b/>
                <w:szCs w:val="24"/>
              </w:rPr>
            </w:pPr>
            <w:r w:rsidRPr="009F6AAE">
              <w:rPr>
                <w:b/>
                <w:szCs w:val="24"/>
              </w:rPr>
              <w:t>Division</w:t>
            </w:r>
          </w:p>
        </w:tc>
        <w:tc>
          <w:tcPr>
            <w:tcW w:w="3370" w:type="dxa"/>
          </w:tcPr>
          <w:p w14:paraId="26ED69CF" w14:textId="77777777" w:rsidR="004A1CB1" w:rsidRPr="009F6AAE" w:rsidRDefault="004A1CB1" w:rsidP="0098434E">
            <w:pPr>
              <w:jc w:val="center"/>
              <w:rPr>
                <w:b/>
                <w:szCs w:val="24"/>
              </w:rPr>
            </w:pPr>
            <w:r w:rsidRPr="009F6AAE">
              <w:rPr>
                <w:b/>
                <w:szCs w:val="24"/>
              </w:rPr>
              <w:t xml:space="preserve">Taka in </w:t>
            </w:r>
            <w:r>
              <w:rPr>
                <w:b/>
                <w:szCs w:val="24"/>
              </w:rPr>
              <w:t>Millions</w:t>
            </w:r>
          </w:p>
        </w:tc>
        <w:tc>
          <w:tcPr>
            <w:tcW w:w="3370" w:type="dxa"/>
          </w:tcPr>
          <w:p w14:paraId="7D00FA72" w14:textId="77777777" w:rsidR="004A1CB1" w:rsidRPr="009F6AAE" w:rsidRDefault="004A1CB1" w:rsidP="0098434E">
            <w:pPr>
              <w:jc w:val="center"/>
              <w:rPr>
                <w:b/>
                <w:szCs w:val="24"/>
              </w:rPr>
            </w:pPr>
            <w:r w:rsidRPr="009F6AAE">
              <w:rPr>
                <w:b/>
                <w:szCs w:val="24"/>
              </w:rPr>
              <w:t>Percentage</w:t>
            </w:r>
            <w:r>
              <w:rPr>
                <w:b/>
                <w:szCs w:val="24"/>
              </w:rPr>
              <w:t xml:space="preserve"> </w:t>
            </w:r>
            <w:r w:rsidRPr="009F6AAE">
              <w:rPr>
                <w:b/>
                <w:szCs w:val="24"/>
              </w:rPr>
              <w:t>(%)</w:t>
            </w:r>
          </w:p>
        </w:tc>
      </w:tr>
      <w:tr w:rsidR="004A1CB1" w:rsidRPr="009F6AAE" w14:paraId="728736A4" w14:textId="77777777" w:rsidTr="00791ED1">
        <w:trPr>
          <w:trHeight w:val="401"/>
          <w:jc w:val="center"/>
        </w:trPr>
        <w:tc>
          <w:tcPr>
            <w:tcW w:w="3256" w:type="dxa"/>
          </w:tcPr>
          <w:p w14:paraId="4DDD28DF" w14:textId="77777777" w:rsidR="004A1CB1" w:rsidRPr="009F6AAE" w:rsidRDefault="004A1CB1" w:rsidP="0098434E">
            <w:pPr>
              <w:jc w:val="center"/>
              <w:rPr>
                <w:szCs w:val="24"/>
              </w:rPr>
            </w:pPr>
            <w:r w:rsidRPr="009F6AAE">
              <w:rPr>
                <w:szCs w:val="24"/>
              </w:rPr>
              <w:lastRenderedPageBreak/>
              <w:t>Dhaka</w:t>
            </w:r>
          </w:p>
        </w:tc>
        <w:tc>
          <w:tcPr>
            <w:tcW w:w="3370" w:type="dxa"/>
          </w:tcPr>
          <w:p w14:paraId="3875C595" w14:textId="77777777" w:rsidR="004A1CB1" w:rsidRPr="009F6AAE" w:rsidRDefault="004A1CB1" w:rsidP="0098434E">
            <w:pPr>
              <w:jc w:val="center"/>
              <w:rPr>
                <w:szCs w:val="24"/>
              </w:rPr>
            </w:pPr>
            <w:r>
              <w:rPr>
                <w:szCs w:val="24"/>
              </w:rPr>
              <w:t>138,473.57</w:t>
            </w:r>
          </w:p>
        </w:tc>
        <w:tc>
          <w:tcPr>
            <w:tcW w:w="3370" w:type="dxa"/>
          </w:tcPr>
          <w:p w14:paraId="1929C56A" w14:textId="77777777" w:rsidR="004A1CB1" w:rsidRPr="009F6AAE" w:rsidRDefault="00791ED1" w:rsidP="0098434E">
            <w:pPr>
              <w:jc w:val="center"/>
              <w:rPr>
                <w:szCs w:val="24"/>
              </w:rPr>
            </w:pPr>
            <w:r>
              <w:rPr>
                <w:szCs w:val="24"/>
              </w:rPr>
              <w:t>71</w:t>
            </w:r>
            <w:r w:rsidR="004A1CB1">
              <w:rPr>
                <w:szCs w:val="24"/>
              </w:rPr>
              <w:t>.13</w:t>
            </w:r>
            <w:r w:rsidR="004A1CB1" w:rsidRPr="009F6AAE">
              <w:rPr>
                <w:szCs w:val="24"/>
              </w:rPr>
              <w:t>%</w:t>
            </w:r>
          </w:p>
        </w:tc>
      </w:tr>
      <w:tr w:rsidR="004A1CB1" w:rsidRPr="009F6AAE" w14:paraId="5670C471" w14:textId="77777777" w:rsidTr="00791ED1">
        <w:trPr>
          <w:trHeight w:val="401"/>
          <w:jc w:val="center"/>
        </w:trPr>
        <w:tc>
          <w:tcPr>
            <w:tcW w:w="3256" w:type="dxa"/>
          </w:tcPr>
          <w:p w14:paraId="48482830" w14:textId="77777777" w:rsidR="004A1CB1" w:rsidRPr="009F6AAE" w:rsidRDefault="004A1CB1" w:rsidP="0098434E">
            <w:pPr>
              <w:jc w:val="center"/>
              <w:rPr>
                <w:szCs w:val="24"/>
              </w:rPr>
            </w:pPr>
            <w:r w:rsidRPr="009F6AAE">
              <w:rPr>
                <w:szCs w:val="24"/>
              </w:rPr>
              <w:t>Chittagong</w:t>
            </w:r>
          </w:p>
        </w:tc>
        <w:tc>
          <w:tcPr>
            <w:tcW w:w="3370" w:type="dxa"/>
          </w:tcPr>
          <w:p w14:paraId="133AA7F6" w14:textId="77777777" w:rsidR="004A1CB1" w:rsidRPr="009F6AAE" w:rsidRDefault="004A1CB1" w:rsidP="0098434E">
            <w:pPr>
              <w:jc w:val="center"/>
              <w:rPr>
                <w:szCs w:val="24"/>
              </w:rPr>
            </w:pPr>
            <w:r>
              <w:rPr>
                <w:szCs w:val="24"/>
              </w:rPr>
              <w:t>37,570.74</w:t>
            </w:r>
          </w:p>
        </w:tc>
        <w:tc>
          <w:tcPr>
            <w:tcW w:w="3370" w:type="dxa"/>
          </w:tcPr>
          <w:p w14:paraId="4C4A38C5" w14:textId="77777777" w:rsidR="004A1CB1" w:rsidRPr="009F6AAE" w:rsidRDefault="00791ED1" w:rsidP="0098434E">
            <w:pPr>
              <w:jc w:val="center"/>
              <w:rPr>
                <w:szCs w:val="24"/>
              </w:rPr>
            </w:pPr>
            <w:r>
              <w:rPr>
                <w:szCs w:val="24"/>
              </w:rPr>
              <w:t>18</w:t>
            </w:r>
            <w:r w:rsidR="004A1CB1">
              <w:rPr>
                <w:szCs w:val="24"/>
              </w:rPr>
              <w:t>.95</w:t>
            </w:r>
            <w:r w:rsidR="004A1CB1" w:rsidRPr="009F6AAE">
              <w:rPr>
                <w:szCs w:val="24"/>
              </w:rPr>
              <w:t>%</w:t>
            </w:r>
          </w:p>
        </w:tc>
      </w:tr>
      <w:tr w:rsidR="004A1CB1" w:rsidRPr="009F6AAE" w14:paraId="6E7744CF" w14:textId="77777777" w:rsidTr="00791ED1">
        <w:trPr>
          <w:trHeight w:val="412"/>
          <w:jc w:val="center"/>
        </w:trPr>
        <w:tc>
          <w:tcPr>
            <w:tcW w:w="3256" w:type="dxa"/>
          </w:tcPr>
          <w:p w14:paraId="3F2D0BF3" w14:textId="77777777" w:rsidR="004A1CB1" w:rsidRPr="009F6AAE" w:rsidRDefault="004A1CB1" w:rsidP="0098434E">
            <w:pPr>
              <w:jc w:val="center"/>
              <w:rPr>
                <w:szCs w:val="24"/>
              </w:rPr>
            </w:pPr>
            <w:r w:rsidRPr="009F6AAE">
              <w:rPr>
                <w:szCs w:val="24"/>
              </w:rPr>
              <w:t>Khulna</w:t>
            </w:r>
          </w:p>
        </w:tc>
        <w:tc>
          <w:tcPr>
            <w:tcW w:w="3370" w:type="dxa"/>
          </w:tcPr>
          <w:p w14:paraId="3E304E82" w14:textId="77777777" w:rsidR="004A1CB1" w:rsidRPr="009F6AAE" w:rsidRDefault="004A1CB1" w:rsidP="0098434E">
            <w:pPr>
              <w:jc w:val="center"/>
              <w:rPr>
                <w:szCs w:val="24"/>
              </w:rPr>
            </w:pPr>
            <w:r>
              <w:rPr>
                <w:szCs w:val="24"/>
              </w:rPr>
              <w:t>2,264.05</w:t>
            </w:r>
          </w:p>
        </w:tc>
        <w:tc>
          <w:tcPr>
            <w:tcW w:w="3370" w:type="dxa"/>
          </w:tcPr>
          <w:p w14:paraId="5E4093E9" w14:textId="77777777" w:rsidR="004A1CB1" w:rsidRPr="009F6AAE" w:rsidRDefault="004A1CB1" w:rsidP="0098434E">
            <w:pPr>
              <w:jc w:val="center"/>
              <w:rPr>
                <w:szCs w:val="24"/>
              </w:rPr>
            </w:pPr>
            <w:r w:rsidRPr="009F6AAE">
              <w:rPr>
                <w:szCs w:val="24"/>
              </w:rPr>
              <w:t>1.</w:t>
            </w:r>
            <w:r w:rsidR="00791ED1">
              <w:rPr>
                <w:szCs w:val="24"/>
              </w:rPr>
              <w:t>3</w:t>
            </w:r>
            <w:r>
              <w:rPr>
                <w:szCs w:val="24"/>
              </w:rPr>
              <w:t>0</w:t>
            </w:r>
            <w:r w:rsidRPr="009F6AAE">
              <w:rPr>
                <w:szCs w:val="24"/>
              </w:rPr>
              <w:t>%</w:t>
            </w:r>
          </w:p>
        </w:tc>
      </w:tr>
      <w:tr w:rsidR="004A1CB1" w:rsidRPr="009F6AAE" w14:paraId="4FFCED86" w14:textId="77777777" w:rsidTr="00791ED1">
        <w:trPr>
          <w:trHeight w:val="412"/>
          <w:jc w:val="center"/>
        </w:trPr>
        <w:tc>
          <w:tcPr>
            <w:tcW w:w="3256" w:type="dxa"/>
          </w:tcPr>
          <w:p w14:paraId="70979A01" w14:textId="77777777" w:rsidR="004A1CB1" w:rsidRPr="009F6AAE" w:rsidRDefault="004A1CB1" w:rsidP="0098434E">
            <w:pPr>
              <w:jc w:val="center"/>
              <w:rPr>
                <w:szCs w:val="24"/>
              </w:rPr>
            </w:pPr>
            <w:r w:rsidRPr="009F6AAE">
              <w:rPr>
                <w:szCs w:val="24"/>
              </w:rPr>
              <w:t>Rajshahi</w:t>
            </w:r>
          </w:p>
        </w:tc>
        <w:tc>
          <w:tcPr>
            <w:tcW w:w="3370" w:type="dxa"/>
          </w:tcPr>
          <w:p w14:paraId="02FC0C48" w14:textId="77777777" w:rsidR="004A1CB1" w:rsidRPr="009F6AAE" w:rsidRDefault="004A1CB1" w:rsidP="0098434E">
            <w:pPr>
              <w:jc w:val="center"/>
              <w:rPr>
                <w:szCs w:val="24"/>
              </w:rPr>
            </w:pPr>
            <w:r>
              <w:rPr>
                <w:szCs w:val="24"/>
              </w:rPr>
              <w:t>4,197.76</w:t>
            </w:r>
          </w:p>
        </w:tc>
        <w:tc>
          <w:tcPr>
            <w:tcW w:w="3370" w:type="dxa"/>
          </w:tcPr>
          <w:p w14:paraId="1A6FD9A2" w14:textId="77777777" w:rsidR="004A1CB1" w:rsidRPr="009F6AAE" w:rsidRDefault="00791ED1" w:rsidP="0098434E">
            <w:pPr>
              <w:jc w:val="center"/>
              <w:rPr>
                <w:szCs w:val="24"/>
              </w:rPr>
            </w:pPr>
            <w:r>
              <w:rPr>
                <w:szCs w:val="24"/>
              </w:rPr>
              <w:t>2.7</w:t>
            </w:r>
            <w:r w:rsidR="004A1CB1">
              <w:rPr>
                <w:szCs w:val="24"/>
              </w:rPr>
              <w:t>2</w:t>
            </w:r>
            <w:r w:rsidR="004A1CB1" w:rsidRPr="009F6AAE">
              <w:rPr>
                <w:szCs w:val="24"/>
              </w:rPr>
              <w:t>%</w:t>
            </w:r>
          </w:p>
        </w:tc>
      </w:tr>
      <w:tr w:rsidR="004A1CB1" w:rsidRPr="009F6AAE" w14:paraId="7D5B963A" w14:textId="77777777" w:rsidTr="00791ED1">
        <w:trPr>
          <w:trHeight w:val="412"/>
          <w:jc w:val="center"/>
        </w:trPr>
        <w:tc>
          <w:tcPr>
            <w:tcW w:w="3256" w:type="dxa"/>
          </w:tcPr>
          <w:p w14:paraId="35311E13" w14:textId="77777777" w:rsidR="004A1CB1" w:rsidRPr="009F6AAE" w:rsidRDefault="004A1CB1" w:rsidP="0098434E">
            <w:pPr>
              <w:jc w:val="center"/>
              <w:rPr>
                <w:szCs w:val="24"/>
              </w:rPr>
            </w:pPr>
            <w:r w:rsidRPr="009F6AAE">
              <w:rPr>
                <w:szCs w:val="24"/>
              </w:rPr>
              <w:t>Sylhet</w:t>
            </w:r>
          </w:p>
        </w:tc>
        <w:tc>
          <w:tcPr>
            <w:tcW w:w="3370" w:type="dxa"/>
          </w:tcPr>
          <w:p w14:paraId="385B8410" w14:textId="77777777" w:rsidR="004A1CB1" w:rsidRPr="009F6AAE" w:rsidRDefault="004A1CB1" w:rsidP="0098434E">
            <w:pPr>
              <w:jc w:val="center"/>
              <w:rPr>
                <w:szCs w:val="24"/>
              </w:rPr>
            </w:pPr>
            <w:r>
              <w:rPr>
                <w:szCs w:val="24"/>
              </w:rPr>
              <w:t>4,873.44</w:t>
            </w:r>
          </w:p>
        </w:tc>
        <w:tc>
          <w:tcPr>
            <w:tcW w:w="3370" w:type="dxa"/>
          </w:tcPr>
          <w:p w14:paraId="29E62664" w14:textId="77777777" w:rsidR="004A1CB1" w:rsidRPr="009F6AAE" w:rsidRDefault="00791ED1" w:rsidP="0098434E">
            <w:pPr>
              <w:jc w:val="center"/>
              <w:rPr>
                <w:szCs w:val="24"/>
              </w:rPr>
            </w:pPr>
            <w:r>
              <w:rPr>
                <w:szCs w:val="24"/>
              </w:rPr>
              <w:t>2.9</w:t>
            </w:r>
            <w:r w:rsidR="004A1CB1">
              <w:rPr>
                <w:szCs w:val="24"/>
              </w:rPr>
              <w:t>6</w:t>
            </w:r>
            <w:r w:rsidR="004A1CB1" w:rsidRPr="009F6AAE">
              <w:rPr>
                <w:szCs w:val="24"/>
              </w:rPr>
              <w:t>%</w:t>
            </w:r>
          </w:p>
        </w:tc>
      </w:tr>
      <w:tr w:rsidR="004A1CB1" w:rsidRPr="009F6AAE" w14:paraId="2936282C" w14:textId="77777777" w:rsidTr="00791ED1">
        <w:trPr>
          <w:trHeight w:val="412"/>
          <w:jc w:val="center"/>
        </w:trPr>
        <w:tc>
          <w:tcPr>
            <w:tcW w:w="3256" w:type="dxa"/>
          </w:tcPr>
          <w:p w14:paraId="3D9F2F59" w14:textId="77777777" w:rsidR="004A1CB1" w:rsidRPr="009F6AAE" w:rsidRDefault="004A1CB1" w:rsidP="0098434E">
            <w:pPr>
              <w:jc w:val="center"/>
              <w:rPr>
                <w:szCs w:val="24"/>
              </w:rPr>
            </w:pPr>
            <w:r w:rsidRPr="009F6AAE">
              <w:rPr>
                <w:szCs w:val="24"/>
              </w:rPr>
              <w:t>Rangpur</w:t>
            </w:r>
          </w:p>
        </w:tc>
        <w:tc>
          <w:tcPr>
            <w:tcW w:w="3370" w:type="dxa"/>
          </w:tcPr>
          <w:p w14:paraId="1EE841F9" w14:textId="77777777" w:rsidR="004A1CB1" w:rsidRPr="009F6AAE" w:rsidRDefault="004A1CB1" w:rsidP="0098434E">
            <w:pPr>
              <w:jc w:val="center"/>
              <w:rPr>
                <w:szCs w:val="24"/>
              </w:rPr>
            </w:pPr>
            <w:r>
              <w:rPr>
                <w:szCs w:val="24"/>
              </w:rPr>
              <w:t>908.46</w:t>
            </w:r>
          </w:p>
        </w:tc>
        <w:tc>
          <w:tcPr>
            <w:tcW w:w="3370" w:type="dxa"/>
          </w:tcPr>
          <w:p w14:paraId="4F37C2BA" w14:textId="77777777" w:rsidR="004A1CB1" w:rsidRPr="009F6AAE" w:rsidRDefault="004A1CB1" w:rsidP="0098434E">
            <w:pPr>
              <w:jc w:val="center"/>
              <w:rPr>
                <w:szCs w:val="24"/>
              </w:rPr>
            </w:pPr>
            <w:r>
              <w:rPr>
                <w:szCs w:val="24"/>
              </w:rPr>
              <w:t>0.48</w:t>
            </w:r>
            <w:r w:rsidRPr="009F6AAE">
              <w:rPr>
                <w:szCs w:val="24"/>
              </w:rPr>
              <w:t>%</w:t>
            </w:r>
          </w:p>
        </w:tc>
      </w:tr>
      <w:tr w:rsidR="004A1CB1" w:rsidRPr="009F6AAE" w14:paraId="2BA55513" w14:textId="77777777" w:rsidTr="00791ED1">
        <w:trPr>
          <w:trHeight w:val="412"/>
          <w:jc w:val="center"/>
        </w:trPr>
        <w:tc>
          <w:tcPr>
            <w:tcW w:w="3256" w:type="dxa"/>
          </w:tcPr>
          <w:p w14:paraId="1DAFE838" w14:textId="77777777" w:rsidR="004A1CB1" w:rsidRPr="009F6AAE" w:rsidRDefault="004A1CB1" w:rsidP="0098434E">
            <w:pPr>
              <w:jc w:val="center"/>
              <w:rPr>
                <w:szCs w:val="24"/>
              </w:rPr>
            </w:pPr>
            <w:r w:rsidRPr="009F6AAE">
              <w:rPr>
                <w:szCs w:val="24"/>
              </w:rPr>
              <w:t>Barisal</w:t>
            </w:r>
          </w:p>
        </w:tc>
        <w:tc>
          <w:tcPr>
            <w:tcW w:w="3370" w:type="dxa"/>
          </w:tcPr>
          <w:p w14:paraId="006C63B8" w14:textId="77777777" w:rsidR="004A1CB1" w:rsidRPr="009F6AAE" w:rsidRDefault="00791ED1" w:rsidP="0098434E">
            <w:pPr>
              <w:jc w:val="center"/>
              <w:rPr>
                <w:szCs w:val="24"/>
              </w:rPr>
            </w:pPr>
            <w:r>
              <w:rPr>
                <w:szCs w:val="24"/>
              </w:rPr>
              <w:t>153</w:t>
            </w:r>
            <w:r w:rsidR="004A1CB1">
              <w:rPr>
                <w:szCs w:val="24"/>
              </w:rPr>
              <w:t>.02</w:t>
            </w:r>
          </w:p>
        </w:tc>
        <w:tc>
          <w:tcPr>
            <w:tcW w:w="3370" w:type="dxa"/>
          </w:tcPr>
          <w:p w14:paraId="593A463C" w14:textId="77777777" w:rsidR="004A1CB1" w:rsidRPr="009F6AAE" w:rsidRDefault="00791ED1" w:rsidP="0098434E">
            <w:pPr>
              <w:jc w:val="center"/>
              <w:rPr>
                <w:szCs w:val="24"/>
              </w:rPr>
            </w:pPr>
            <w:r>
              <w:rPr>
                <w:szCs w:val="24"/>
              </w:rPr>
              <w:t>0.09</w:t>
            </w:r>
            <w:r w:rsidR="004A1CB1" w:rsidRPr="009F6AAE">
              <w:rPr>
                <w:szCs w:val="24"/>
              </w:rPr>
              <w:t>%</w:t>
            </w:r>
          </w:p>
        </w:tc>
      </w:tr>
      <w:tr w:rsidR="004A1CB1" w:rsidRPr="009F6AAE" w14:paraId="5D30064E" w14:textId="77777777" w:rsidTr="00791ED1">
        <w:trPr>
          <w:trHeight w:val="412"/>
          <w:jc w:val="center"/>
        </w:trPr>
        <w:tc>
          <w:tcPr>
            <w:tcW w:w="3256" w:type="dxa"/>
          </w:tcPr>
          <w:p w14:paraId="00BD80B7" w14:textId="77777777" w:rsidR="004A1CB1" w:rsidRPr="009F6AAE" w:rsidRDefault="004A1CB1" w:rsidP="0098434E">
            <w:pPr>
              <w:jc w:val="center"/>
              <w:rPr>
                <w:szCs w:val="24"/>
              </w:rPr>
            </w:pPr>
            <w:r w:rsidRPr="009F6AAE">
              <w:rPr>
                <w:szCs w:val="24"/>
              </w:rPr>
              <w:t>Mymensingh</w:t>
            </w:r>
          </w:p>
        </w:tc>
        <w:tc>
          <w:tcPr>
            <w:tcW w:w="3370" w:type="dxa"/>
          </w:tcPr>
          <w:p w14:paraId="00FF928C" w14:textId="77777777" w:rsidR="004A1CB1" w:rsidRPr="009F6AAE" w:rsidRDefault="00791ED1" w:rsidP="0098434E">
            <w:pPr>
              <w:jc w:val="center"/>
              <w:rPr>
                <w:szCs w:val="24"/>
              </w:rPr>
            </w:pPr>
            <w:r>
              <w:rPr>
                <w:szCs w:val="24"/>
              </w:rPr>
              <w:t>529</w:t>
            </w:r>
            <w:r w:rsidR="004A1CB1">
              <w:rPr>
                <w:szCs w:val="24"/>
              </w:rPr>
              <w:t>.91</w:t>
            </w:r>
          </w:p>
        </w:tc>
        <w:tc>
          <w:tcPr>
            <w:tcW w:w="3370" w:type="dxa"/>
          </w:tcPr>
          <w:p w14:paraId="67A5C2D3" w14:textId="77777777" w:rsidR="004A1CB1" w:rsidRPr="009F6AAE" w:rsidRDefault="00791ED1" w:rsidP="0098434E">
            <w:pPr>
              <w:jc w:val="center"/>
              <w:rPr>
                <w:szCs w:val="24"/>
              </w:rPr>
            </w:pPr>
            <w:r>
              <w:rPr>
                <w:szCs w:val="24"/>
              </w:rPr>
              <w:t>0.5</w:t>
            </w:r>
            <w:r w:rsidR="004A1CB1">
              <w:rPr>
                <w:szCs w:val="24"/>
              </w:rPr>
              <w:t>8</w:t>
            </w:r>
            <w:r w:rsidR="004A1CB1" w:rsidRPr="009F6AAE">
              <w:rPr>
                <w:szCs w:val="24"/>
              </w:rPr>
              <w:t>%</w:t>
            </w:r>
          </w:p>
        </w:tc>
      </w:tr>
      <w:tr w:rsidR="004A1CB1" w:rsidRPr="009F6AAE" w14:paraId="041A7885" w14:textId="77777777" w:rsidTr="00791ED1">
        <w:trPr>
          <w:trHeight w:val="412"/>
          <w:jc w:val="center"/>
        </w:trPr>
        <w:tc>
          <w:tcPr>
            <w:tcW w:w="3256" w:type="dxa"/>
          </w:tcPr>
          <w:p w14:paraId="166ED447" w14:textId="77777777" w:rsidR="004A1CB1" w:rsidRPr="009F6AAE" w:rsidRDefault="004A1CB1" w:rsidP="0098434E">
            <w:pPr>
              <w:jc w:val="center"/>
              <w:rPr>
                <w:szCs w:val="24"/>
              </w:rPr>
            </w:pPr>
            <w:r w:rsidRPr="009F6AAE">
              <w:rPr>
                <w:szCs w:val="24"/>
              </w:rPr>
              <w:t>Total</w:t>
            </w:r>
          </w:p>
        </w:tc>
        <w:tc>
          <w:tcPr>
            <w:tcW w:w="3370" w:type="dxa"/>
          </w:tcPr>
          <w:p w14:paraId="34D25786" w14:textId="77777777" w:rsidR="004A1CB1" w:rsidRPr="009F6AAE" w:rsidRDefault="00791ED1" w:rsidP="0098434E">
            <w:pPr>
              <w:jc w:val="center"/>
              <w:rPr>
                <w:szCs w:val="24"/>
              </w:rPr>
            </w:pPr>
            <w:r>
              <w:rPr>
                <w:szCs w:val="24"/>
              </w:rPr>
              <w:t>184</w:t>
            </w:r>
            <w:r w:rsidR="004A1CB1">
              <w:rPr>
                <w:szCs w:val="24"/>
              </w:rPr>
              <w:t>,364.96</w:t>
            </w:r>
          </w:p>
        </w:tc>
        <w:tc>
          <w:tcPr>
            <w:tcW w:w="3370" w:type="dxa"/>
          </w:tcPr>
          <w:p w14:paraId="04747E35" w14:textId="77777777" w:rsidR="004A1CB1" w:rsidRPr="009F6AAE" w:rsidRDefault="004A1CB1" w:rsidP="00791ED1">
            <w:pPr>
              <w:jc w:val="center"/>
              <w:rPr>
                <w:szCs w:val="24"/>
              </w:rPr>
            </w:pPr>
            <w:r w:rsidRPr="009F6AAE">
              <w:rPr>
                <w:szCs w:val="24"/>
              </w:rPr>
              <w:t>100%</w:t>
            </w:r>
          </w:p>
        </w:tc>
      </w:tr>
    </w:tbl>
    <w:p w14:paraId="068E41D0" w14:textId="77777777" w:rsidR="004E2AEC" w:rsidRDefault="00791ED1" w:rsidP="00EE3D53">
      <w:pPr>
        <w:rPr>
          <w:lang w:bidi="ar-SA"/>
        </w:rPr>
      </w:pPr>
      <w:r>
        <w:rPr>
          <w:noProof/>
          <w:lang w:bidi="ar-SA"/>
        </w:rPr>
        <w:drawing>
          <wp:inline distT="0" distB="0" distL="0" distR="0" wp14:anchorId="5C7EEF5F" wp14:editId="0CB1E5D5">
            <wp:extent cx="6134100" cy="2428875"/>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A7F8495" w14:textId="77777777" w:rsidR="00417EFD" w:rsidRPr="0080677B" w:rsidRDefault="00791ED1" w:rsidP="00417EFD">
      <w:pPr>
        <w:rPr>
          <w:lang w:bidi="ar-SA"/>
        </w:rPr>
      </w:pPr>
      <w:r>
        <w:rPr>
          <w:lang w:bidi="ar-SA"/>
        </w:rPr>
        <w:t>Interpretation</w:t>
      </w:r>
      <w:r w:rsidR="003D4FCD">
        <w:rPr>
          <w:lang w:bidi="ar-SA"/>
        </w:rPr>
        <w:t>:</w:t>
      </w:r>
      <w:r>
        <w:rPr>
          <w:lang w:bidi="ar-SA"/>
        </w:rPr>
        <w:t xml:space="preserve"> </w:t>
      </w:r>
      <w:r w:rsidR="00417EFD" w:rsidRPr="0080677B">
        <w:rPr>
          <w:lang w:bidi="ar-SA"/>
        </w:rPr>
        <w:t>MTB ltd distributes a major amount of credit in the Dhaka division, as shown in the graph. The bank distributes 71.13 % in Dhaka division and 18.95 % in Chittagong division.</w:t>
      </w:r>
    </w:p>
    <w:p w14:paraId="290E0E90" w14:textId="77777777" w:rsidR="00417EFD" w:rsidRDefault="00417EFD" w:rsidP="00417EFD">
      <w:pPr>
        <w:rPr>
          <w:lang w:bidi="ar-SA"/>
        </w:rPr>
      </w:pPr>
      <w:r w:rsidRPr="0080677B">
        <w:rPr>
          <w:lang w:bidi="ar-SA"/>
        </w:rPr>
        <w:t>The majority of business and industry is centered on these two divisions. As a result, loan distribution in these two divisions is extremely appealing.</w:t>
      </w:r>
    </w:p>
    <w:p w14:paraId="1B517A43" w14:textId="77777777" w:rsidR="00D6579D" w:rsidRDefault="00D6579D" w:rsidP="00EE3D53">
      <w:pPr>
        <w:rPr>
          <w:lang w:bidi="ar-SA"/>
        </w:rPr>
      </w:pPr>
    </w:p>
    <w:p w14:paraId="1FCC2EEA" w14:textId="77777777" w:rsidR="00D6579D" w:rsidRDefault="00D6579D" w:rsidP="00EE3D53">
      <w:pPr>
        <w:rPr>
          <w:lang w:bidi="ar-SA"/>
        </w:rPr>
      </w:pPr>
    </w:p>
    <w:p w14:paraId="773080ED" w14:textId="77777777" w:rsidR="00417EFD" w:rsidRPr="009F6AAE" w:rsidRDefault="00417EFD" w:rsidP="00417EFD">
      <w:pPr>
        <w:pStyle w:val="Heading2"/>
        <w:rPr>
          <w:rFonts w:ascii="Times New Roman" w:hAnsi="Times New Roman"/>
          <w:sz w:val="24"/>
          <w:szCs w:val="24"/>
        </w:rPr>
      </w:pPr>
      <w:bookmarkStart w:id="361" w:name="_Toc101693065"/>
      <w:r>
        <w:t>5</w:t>
      </w:r>
      <w:r w:rsidRPr="00915D59">
        <w:t>.7 Year wise classified loan (as a percentage of total loan):</w:t>
      </w:r>
      <w:bookmarkEnd w:id="361"/>
      <w:r w:rsidRPr="009F6AAE">
        <w:rPr>
          <w:rFonts w:ascii="Times New Roman" w:hAnsi="Times New Roman"/>
          <w:sz w:val="24"/>
          <w:szCs w:val="24"/>
        </w:rPr>
        <w:t xml:space="preserve"> </w:t>
      </w:r>
    </w:p>
    <w:p w14:paraId="1ACEED99" w14:textId="77777777" w:rsidR="00D6579D" w:rsidRDefault="00D6579D" w:rsidP="00EE3D53">
      <w:pPr>
        <w:rPr>
          <w:lang w:bidi="ar-SA"/>
        </w:rPr>
      </w:pPr>
    </w:p>
    <w:p w14:paraId="0F7DD6D5" w14:textId="77777777" w:rsidR="00D6579D" w:rsidRDefault="00D6579D" w:rsidP="00EE3D53">
      <w:pPr>
        <w:rPr>
          <w:lang w:bidi="ar-SA"/>
        </w:rPr>
      </w:pPr>
    </w:p>
    <w:p w14:paraId="69A77175" w14:textId="77777777" w:rsidR="00D6579D" w:rsidRDefault="00A40CAD" w:rsidP="00EE3D53">
      <w:pPr>
        <w:rPr>
          <w:lang w:bidi="ar-SA"/>
        </w:rPr>
      </w:pPr>
      <w:r>
        <w:rPr>
          <w:noProof/>
          <w:lang w:bidi="ar-SA"/>
        </w:rPr>
        <w:lastRenderedPageBreak/>
        <w:drawing>
          <wp:inline distT="0" distB="0" distL="0" distR="0" wp14:anchorId="1FCAD973" wp14:editId="4404C5AD">
            <wp:extent cx="6055179" cy="2068286"/>
            <wp:effectExtent l="19050" t="0" r="21771" b="8164"/>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7B88BAA" w14:textId="77777777" w:rsidR="00D6579D" w:rsidRDefault="00D6579D" w:rsidP="00EE3D53">
      <w:pPr>
        <w:rPr>
          <w:lang w:bidi="ar-SA"/>
        </w:rPr>
      </w:pPr>
    </w:p>
    <w:p w14:paraId="5DD2E3C1" w14:textId="77777777" w:rsidR="00D6579D" w:rsidRDefault="00A40CAD" w:rsidP="00EE3D53">
      <w:pPr>
        <w:rPr>
          <w:lang w:bidi="ar-SA"/>
        </w:rPr>
      </w:pPr>
      <w:r>
        <w:rPr>
          <w:lang w:bidi="ar-SA"/>
        </w:rPr>
        <w:t xml:space="preserve">Interpretation </w:t>
      </w:r>
      <w:r w:rsidR="00417EFD" w:rsidRPr="001426B7">
        <w:rPr>
          <w:lang w:bidi="ar-SA"/>
        </w:rPr>
        <w:t>The graph depicts a decline in the percentage of classified loans from 2016 to 2018. In 2019-2020, the rate increased year after year, rising from 4.25 % to 7.82 %.</w:t>
      </w:r>
    </w:p>
    <w:p w14:paraId="7E784BA2" w14:textId="77777777" w:rsidR="00D6579D" w:rsidRDefault="00D6579D" w:rsidP="00EE3D53">
      <w:pPr>
        <w:rPr>
          <w:lang w:bidi="ar-SA"/>
        </w:rPr>
      </w:pPr>
    </w:p>
    <w:p w14:paraId="67FA94F6" w14:textId="77777777" w:rsidR="00D6579D" w:rsidRDefault="00D6579D" w:rsidP="00EE3D53">
      <w:pPr>
        <w:rPr>
          <w:lang w:bidi="ar-SA"/>
        </w:rPr>
      </w:pPr>
    </w:p>
    <w:p w14:paraId="13319F2D" w14:textId="77777777" w:rsidR="00D6579D" w:rsidRDefault="00D6579D" w:rsidP="00EE3D53">
      <w:pPr>
        <w:rPr>
          <w:lang w:bidi="ar-SA"/>
        </w:rPr>
      </w:pPr>
    </w:p>
    <w:p w14:paraId="71B433D9" w14:textId="70721272" w:rsidR="00D6579D" w:rsidRDefault="00D6579D" w:rsidP="00EE3D53">
      <w:pPr>
        <w:rPr>
          <w:lang w:bidi="ar-SA"/>
        </w:rPr>
      </w:pPr>
    </w:p>
    <w:p w14:paraId="633A90C7" w14:textId="58D11BC0" w:rsidR="00EB5796" w:rsidRDefault="00EB5796" w:rsidP="00EE3D53">
      <w:pPr>
        <w:rPr>
          <w:lang w:bidi="ar-SA"/>
        </w:rPr>
      </w:pPr>
    </w:p>
    <w:p w14:paraId="69227F72" w14:textId="6B802B6D" w:rsidR="00EB5796" w:rsidRDefault="00EB5796" w:rsidP="00EE3D53">
      <w:pPr>
        <w:rPr>
          <w:lang w:bidi="ar-SA"/>
        </w:rPr>
      </w:pPr>
    </w:p>
    <w:p w14:paraId="2F0EEDD5" w14:textId="6AC6DA52" w:rsidR="00EB5796" w:rsidRDefault="00EB5796" w:rsidP="00EE3D53">
      <w:pPr>
        <w:rPr>
          <w:lang w:bidi="ar-SA"/>
        </w:rPr>
      </w:pPr>
    </w:p>
    <w:p w14:paraId="69B262BD" w14:textId="7B82DCAD" w:rsidR="00EB5796" w:rsidRDefault="00EB5796" w:rsidP="00EE3D53">
      <w:pPr>
        <w:rPr>
          <w:lang w:bidi="ar-SA"/>
        </w:rPr>
      </w:pPr>
    </w:p>
    <w:p w14:paraId="6658C7E4" w14:textId="76F95728" w:rsidR="00EB5796" w:rsidRDefault="00EB5796" w:rsidP="00EE3D53">
      <w:pPr>
        <w:rPr>
          <w:lang w:bidi="ar-SA"/>
        </w:rPr>
      </w:pPr>
    </w:p>
    <w:p w14:paraId="569197DC" w14:textId="2A7BB65A" w:rsidR="00EB5796" w:rsidRDefault="00EB5796" w:rsidP="00EE3D53">
      <w:pPr>
        <w:rPr>
          <w:lang w:bidi="ar-SA"/>
        </w:rPr>
      </w:pPr>
    </w:p>
    <w:p w14:paraId="670F75F5" w14:textId="572D1AFC" w:rsidR="00EB5796" w:rsidRDefault="00EB5796" w:rsidP="00EE3D53">
      <w:pPr>
        <w:rPr>
          <w:lang w:bidi="ar-SA"/>
        </w:rPr>
      </w:pPr>
    </w:p>
    <w:p w14:paraId="78710D5C" w14:textId="241A7E21" w:rsidR="00EB5796" w:rsidRDefault="00EB5796" w:rsidP="00EE3D53">
      <w:pPr>
        <w:rPr>
          <w:lang w:bidi="ar-SA"/>
        </w:rPr>
      </w:pPr>
    </w:p>
    <w:p w14:paraId="27658DA2" w14:textId="7DF74AED" w:rsidR="00EB5796" w:rsidRDefault="00EB5796" w:rsidP="00EE3D53">
      <w:pPr>
        <w:rPr>
          <w:lang w:bidi="ar-SA"/>
        </w:rPr>
      </w:pPr>
    </w:p>
    <w:p w14:paraId="13026674" w14:textId="5E212976" w:rsidR="00EB5796" w:rsidRDefault="00EB5796" w:rsidP="00EE3D53">
      <w:pPr>
        <w:rPr>
          <w:lang w:bidi="ar-SA"/>
        </w:rPr>
      </w:pPr>
    </w:p>
    <w:p w14:paraId="39406BFC" w14:textId="777B6D66" w:rsidR="00EB5796" w:rsidRDefault="00EB5796" w:rsidP="00EE3D53">
      <w:pPr>
        <w:rPr>
          <w:lang w:bidi="ar-SA"/>
        </w:rPr>
      </w:pPr>
    </w:p>
    <w:p w14:paraId="5520CD80" w14:textId="6678939F" w:rsidR="00EB5796" w:rsidRDefault="00EB5796" w:rsidP="00EE3D53">
      <w:pPr>
        <w:rPr>
          <w:lang w:bidi="ar-SA"/>
        </w:rPr>
      </w:pPr>
    </w:p>
    <w:p w14:paraId="3AC418B9" w14:textId="0FF54282" w:rsidR="00EB5796" w:rsidRDefault="00EB5796" w:rsidP="00EE3D53">
      <w:pPr>
        <w:rPr>
          <w:lang w:bidi="ar-SA"/>
        </w:rPr>
      </w:pPr>
    </w:p>
    <w:p w14:paraId="4F052BC6" w14:textId="77777777" w:rsidR="00EB5796" w:rsidRDefault="00EB5796" w:rsidP="00EE3D53">
      <w:pPr>
        <w:rPr>
          <w:lang w:bidi="ar-SA"/>
        </w:rPr>
      </w:pPr>
    </w:p>
    <w:p w14:paraId="2935F602" w14:textId="77777777" w:rsidR="00D6579D" w:rsidRDefault="00D6579D" w:rsidP="00EE3D53">
      <w:pPr>
        <w:rPr>
          <w:lang w:bidi="ar-SA"/>
        </w:rPr>
      </w:pPr>
    </w:p>
    <w:p w14:paraId="162B6D0A" w14:textId="77777777" w:rsidR="00D6579D" w:rsidRDefault="00D6579D" w:rsidP="00EE3D53">
      <w:pPr>
        <w:rPr>
          <w:lang w:bidi="ar-SA"/>
        </w:rPr>
      </w:pPr>
    </w:p>
    <w:p w14:paraId="1B02E8F5" w14:textId="77777777" w:rsidR="00A40CAD" w:rsidRPr="00A40CAD" w:rsidRDefault="00A40CAD" w:rsidP="00A40CAD">
      <w:pPr>
        <w:pStyle w:val="Heading2"/>
        <w:rPr>
          <w:color w:val="auto"/>
        </w:rPr>
      </w:pPr>
      <w:bookmarkStart w:id="362" w:name="_Toc101693066"/>
      <w:r>
        <w:lastRenderedPageBreak/>
        <w:t xml:space="preserve">5.8 </w:t>
      </w:r>
      <w:r w:rsidRPr="00A40CAD">
        <w:t>Year wise unclassified loan (as a percentage of total loans):</w:t>
      </w:r>
      <w:bookmarkEnd w:id="362"/>
      <w:r w:rsidRPr="009F6AAE">
        <w:t xml:space="preserve"> </w:t>
      </w:r>
    </w:p>
    <w:p w14:paraId="59AFCE0D" w14:textId="77777777" w:rsidR="00D6579D" w:rsidRDefault="00D6579D" w:rsidP="00EE3D53">
      <w:pPr>
        <w:rPr>
          <w:lang w:bidi="ar-SA"/>
        </w:rPr>
      </w:pPr>
    </w:p>
    <w:tbl>
      <w:tblPr>
        <w:tblStyle w:val="TableGrid"/>
        <w:tblpPr w:leftFromText="180" w:rightFromText="180" w:vertAnchor="page" w:horzAnchor="margin" w:tblpXSpec="center" w:tblpY="3016"/>
        <w:tblW w:w="91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334"/>
        <w:gridCol w:w="1334"/>
        <w:gridCol w:w="1334"/>
        <w:gridCol w:w="1417"/>
        <w:gridCol w:w="1250"/>
      </w:tblGrid>
      <w:tr w:rsidR="00C52EAE" w:rsidRPr="009F6AAE" w14:paraId="32BCC417" w14:textId="77777777" w:rsidTr="00C52EAE">
        <w:trPr>
          <w:trHeight w:val="438"/>
        </w:trPr>
        <w:tc>
          <w:tcPr>
            <w:tcW w:w="2439" w:type="dxa"/>
          </w:tcPr>
          <w:p w14:paraId="4880BAC3" w14:textId="77777777" w:rsidR="00C52EAE" w:rsidRPr="009F6AAE" w:rsidRDefault="00C52EAE" w:rsidP="0098434E">
            <w:pPr>
              <w:spacing w:line="240" w:lineRule="auto"/>
              <w:jc w:val="center"/>
              <w:rPr>
                <w:sz w:val="24"/>
                <w:szCs w:val="24"/>
              </w:rPr>
            </w:pPr>
            <w:r w:rsidRPr="009F6AAE">
              <w:rPr>
                <w:sz w:val="24"/>
                <w:szCs w:val="24"/>
              </w:rPr>
              <w:t>Year</w:t>
            </w:r>
          </w:p>
        </w:tc>
        <w:tc>
          <w:tcPr>
            <w:tcW w:w="1334" w:type="dxa"/>
          </w:tcPr>
          <w:p w14:paraId="0D89B637" w14:textId="77777777" w:rsidR="00C52EAE" w:rsidRPr="009F6AAE" w:rsidRDefault="00E4146F" w:rsidP="0098434E">
            <w:pPr>
              <w:spacing w:line="240" w:lineRule="auto"/>
              <w:jc w:val="center"/>
              <w:rPr>
                <w:sz w:val="24"/>
                <w:szCs w:val="24"/>
              </w:rPr>
            </w:pPr>
            <w:r>
              <w:rPr>
                <w:sz w:val="24"/>
                <w:szCs w:val="24"/>
              </w:rPr>
              <w:t>2016</w:t>
            </w:r>
          </w:p>
        </w:tc>
        <w:tc>
          <w:tcPr>
            <w:tcW w:w="1334" w:type="dxa"/>
          </w:tcPr>
          <w:p w14:paraId="77201A9E" w14:textId="77777777" w:rsidR="00C52EAE" w:rsidRPr="009F6AAE" w:rsidRDefault="00E4146F" w:rsidP="0098434E">
            <w:pPr>
              <w:spacing w:line="240" w:lineRule="auto"/>
              <w:jc w:val="center"/>
              <w:rPr>
                <w:sz w:val="24"/>
                <w:szCs w:val="24"/>
              </w:rPr>
            </w:pPr>
            <w:r>
              <w:rPr>
                <w:sz w:val="24"/>
                <w:szCs w:val="24"/>
              </w:rPr>
              <w:t>2017</w:t>
            </w:r>
          </w:p>
        </w:tc>
        <w:tc>
          <w:tcPr>
            <w:tcW w:w="1334" w:type="dxa"/>
          </w:tcPr>
          <w:p w14:paraId="25AA19E8" w14:textId="77777777" w:rsidR="00C52EAE" w:rsidRPr="009F6AAE" w:rsidRDefault="00E4146F" w:rsidP="0098434E">
            <w:pPr>
              <w:spacing w:line="240" w:lineRule="auto"/>
              <w:jc w:val="center"/>
              <w:rPr>
                <w:sz w:val="24"/>
                <w:szCs w:val="24"/>
              </w:rPr>
            </w:pPr>
            <w:r>
              <w:rPr>
                <w:sz w:val="24"/>
                <w:szCs w:val="24"/>
              </w:rPr>
              <w:t>2018</w:t>
            </w:r>
          </w:p>
        </w:tc>
        <w:tc>
          <w:tcPr>
            <w:tcW w:w="1417" w:type="dxa"/>
          </w:tcPr>
          <w:p w14:paraId="09B0B286" w14:textId="77777777" w:rsidR="00C52EAE" w:rsidRPr="009F6AAE" w:rsidRDefault="00E4146F" w:rsidP="0098434E">
            <w:pPr>
              <w:spacing w:line="240" w:lineRule="auto"/>
              <w:jc w:val="center"/>
              <w:rPr>
                <w:sz w:val="24"/>
                <w:szCs w:val="24"/>
              </w:rPr>
            </w:pPr>
            <w:r>
              <w:rPr>
                <w:sz w:val="24"/>
                <w:szCs w:val="24"/>
              </w:rPr>
              <w:t>2019</w:t>
            </w:r>
          </w:p>
        </w:tc>
        <w:tc>
          <w:tcPr>
            <w:tcW w:w="1250" w:type="dxa"/>
          </w:tcPr>
          <w:p w14:paraId="5ABD7EF8" w14:textId="77777777" w:rsidR="00C52EAE" w:rsidRPr="009F6AAE" w:rsidRDefault="00E4146F" w:rsidP="0098434E">
            <w:pPr>
              <w:spacing w:line="240" w:lineRule="auto"/>
              <w:jc w:val="center"/>
              <w:rPr>
                <w:sz w:val="24"/>
                <w:szCs w:val="24"/>
              </w:rPr>
            </w:pPr>
            <w:r>
              <w:rPr>
                <w:sz w:val="24"/>
                <w:szCs w:val="24"/>
              </w:rPr>
              <w:t>2020</w:t>
            </w:r>
          </w:p>
        </w:tc>
      </w:tr>
      <w:tr w:rsidR="00C52EAE" w:rsidRPr="009F6AAE" w14:paraId="5D3CB7B4" w14:textId="77777777" w:rsidTr="00C52EAE">
        <w:trPr>
          <w:trHeight w:val="862"/>
        </w:trPr>
        <w:tc>
          <w:tcPr>
            <w:tcW w:w="2439" w:type="dxa"/>
          </w:tcPr>
          <w:p w14:paraId="0EBB7196" w14:textId="77777777" w:rsidR="00C52EAE" w:rsidRPr="009F6AAE" w:rsidRDefault="00C52EAE" w:rsidP="0098434E">
            <w:pPr>
              <w:spacing w:line="240" w:lineRule="auto"/>
              <w:jc w:val="center"/>
              <w:rPr>
                <w:sz w:val="24"/>
                <w:szCs w:val="24"/>
              </w:rPr>
            </w:pPr>
            <w:r>
              <w:rPr>
                <w:sz w:val="24"/>
                <w:szCs w:val="24"/>
              </w:rPr>
              <w:t>Unc</w:t>
            </w:r>
            <w:r w:rsidRPr="009F6AAE">
              <w:rPr>
                <w:sz w:val="24"/>
                <w:szCs w:val="24"/>
              </w:rPr>
              <w:t>lassified loan</w:t>
            </w:r>
          </w:p>
          <w:p w14:paraId="4801490E" w14:textId="77777777" w:rsidR="00C52EAE" w:rsidRPr="009F6AAE" w:rsidRDefault="00C52EAE" w:rsidP="0098434E">
            <w:pPr>
              <w:spacing w:line="240" w:lineRule="auto"/>
              <w:jc w:val="center"/>
              <w:rPr>
                <w:sz w:val="24"/>
                <w:szCs w:val="24"/>
              </w:rPr>
            </w:pPr>
            <w:r w:rsidRPr="009F6AAE">
              <w:rPr>
                <w:sz w:val="24"/>
                <w:szCs w:val="24"/>
              </w:rPr>
              <w:t>(Taka in millions)</w:t>
            </w:r>
          </w:p>
        </w:tc>
        <w:tc>
          <w:tcPr>
            <w:tcW w:w="1334" w:type="dxa"/>
          </w:tcPr>
          <w:p w14:paraId="745C7573" w14:textId="77777777" w:rsidR="00C52EAE" w:rsidRPr="009F6AAE" w:rsidRDefault="00C52EAE" w:rsidP="0098434E">
            <w:pPr>
              <w:spacing w:line="240" w:lineRule="auto"/>
              <w:jc w:val="center"/>
              <w:rPr>
                <w:sz w:val="24"/>
                <w:szCs w:val="24"/>
              </w:rPr>
            </w:pPr>
            <w:r>
              <w:rPr>
                <w:sz w:val="24"/>
                <w:szCs w:val="24"/>
                <w:lang w:bidi="bn-BD"/>
              </w:rPr>
              <w:t>121,579</w:t>
            </w:r>
          </w:p>
        </w:tc>
        <w:tc>
          <w:tcPr>
            <w:tcW w:w="1334" w:type="dxa"/>
          </w:tcPr>
          <w:p w14:paraId="1A12B50A" w14:textId="77777777" w:rsidR="00C52EAE" w:rsidRPr="009F6AAE" w:rsidRDefault="00E4146F" w:rsidP="0098434E">
            <w:pPr>
              <w:spacing w:line="240" w:lineRule="auto"/>
              <w:jc w:val="center"/>
              <w:rPr>
                <w:sz w:val="24"/>
                <w:szCs w:val="24"/>
              </w:rPr>
            </w:pPr>
            <w:r>
              <w:rPr>
                <w:sz w:val="24"/>
                <w:szCs w:val="24"/>
                <w:lang w:bidi="bn-BD"/>
              </w:rPr>
              <w:t>17</w:t>
            </w:r>
            <w:r w:rsidR="00C52EAE">
              <w:rPr>
                <w:sz w:val="24"/>
                <w:szCs w:val="24"/>
                <w:lang w:bidi="bn-BD"/>
              </w:rPr>
              <w:t>0,339</w:t>
            </w:r>
          </w:p>
        </w:tc>
        <w:tc>
          <w:tcPr>
            <w:tcW w:w="1334" w:type="dxa"/>
          </w:tcPr>
          <w:p w14:paraId="5AB808A3" w14:textId="77777777" w:rsidR="00C52EAE" w:rsidRPr="009F6AAE" w:rsidRDefault="00E4146F" w:rsidP="0098434E">
            <w:pPr>
              <w:spacing w:line="240" w:lineRule="auto"/>
              <w:jc w:val="center"/>
              <w:rPr>
                <w:sz w:val="24"/>
                <w:szCs w:val="24"/>
              </w:rPr>
            </w:pPr>
            <w:r>
              <w:rPr>
                <w:sz w:val="24"/>
                <w:szCs w:val="24"/>
                <w:lang w:bidi="bn-BD"/>
              </w:rPr>
              <w:t>11</w:t>
            </w:r>
            <w:r w:rsidR="00C52EAE">
              <w:rPr>
                <w:sz w:val="24"/>
                <w:szCs w:val="24"/>
                <w:lang w:bidi="bn-BD"/>
              </w:rPr>
              <w:t>2,568</w:t>
            </w:r>
          </w:p>
        </w:tc>
        <w:tc>
          <w:tcPr>
            <w:tcW w:w="1417" w:type="dxa"/>
          </w:tcPr>
          <w:p w14:paraId="61304468" w14:textId="77777777" w:rsidR="00C52EAE" w:rsidRPr="009F6AAE" w:rsidRDefault="00C52EAE" w:rsidP="0098434E">
            <w:pPr>
              <w:spacing w:line="240" w:lineRule="auto"/>
              <w:jc w:val="center"/>
              <w:rPr>
                <w:sz w:val="24"/>
                <w:szCs w:val="24"/>
              </w:rPr>
            </w:pPr>
            <w:r>
              <w:rPr>
                <w:sz w:val="24"/>
                <w:szCs w:val="24"/>
                <w:lang w:bidi="bn-BD"/>
              </w:rPr>
              <w:t>162,185</w:t>
            </w:r>
          </w:p>
        </w:tc>
        <w:tc>
          <w:tcPr>
            <w:tcW w:w="1250" w:type="dxa"/>
          </w:tcPr>
          <w:p w14:paraId="13BD38E7" w14:textId="77777777" w:rsidR="00C52EAE" w:rsidRPr="009F6AAE" w:rsidRDefault="00C52EAE" w:rsidP="0098434E">
            <w:pPr>
              <w:spacing w:line="240" w:lineRule="auto"/>
              <w:jc w:val="center"/>
              <w:rPr>
                <w:sz w:val="24"/>
                <w:szCs w:val="24"/>
                <w:lang w:bidi="bn-BD"/>
              </w:rPr>
            </w:pPr>
            <w:r>
              <w:rPr>
                <w:sz w:val="24"/>
                <w:szCs w:val="24"/>
                <w:lang w:bidi="bn-BD"/>
              </w:rPr>
              <w:t>180,107</w:t>
            </w:r>
          </w:p>
        </w:tc>
      </w:tr>
      <w:tr w:rsidR="00C52EAE" w:rsidRPr="009F6AAE" w14:paraId="6FB8A37A" w14:textId="77777777" w:rsidTr="00C52EAE">
        <w:trPr>
          <w:trHeight w:val="862"/>
        </w:trPr>
        <w:tc>
          <w:tcPr>
            <w:tcW w:w="2439" w:type="dxa"/>
          </w:tcPr>
          <w:p w14:paraId="7D6060A9" w14:textId="77777777" w:rsidR="00C52EAE" w:rsidRPr="009F6AAE" w:rsidRDefault="00C52EAE" w:rsidP="0098434E">
            <w:pPr>
              <w:spacing w:line="240" w:lineRule="auto"/>
              <w:jc w:val="center"/>
              <w:rPr>
                <w:sz w:val="24"/>
                <w:szCs w:val="24"/>
              </w:rPr>
            </w:pPr>
            <w:r w:rsidRPr="009F6AAE">
              <w:rPr>
                <w:sz w:val="24"/>
                <w:szCs w:val="24"/>
              </w:rPr>
              <w:t>Total loan</w:t>
            </w:r>
          </w:p>
          <w:p w14:paraId="75691F4A" w14:textId="77777777" w:rsidR="00C52EAE" w:rsidRPr="009F6AAE" w:rsidRDefault="00C52EAE" w:rsidP="0098434E">
            <w:pPr>
              <w:spacing w:line="240" w:lineRule="auto"/>
              <w:jc w:val="center"/>
              <w:rPr>
                <w:sz w:val="24"/>
                <w:szCs w:val="24"/>
              </w:rPr>
            </w:pPr>
            <w:r w:rsidRPr="009F6AAE">
              <w:rPr>
                <w:sz w:val="24"/>
                <w:szCs w:val="24"/>
              </w:rPr>
              <w:t>(Taka in millions)</w:t>
            </w:r>
          </w:p>
        </w:tc>
        <w:tc>
          <w:tcPr>
            <w:tcW w:w="1334" w:type="dxa"/>
          </w:tcPr>
          <w:p w14:paraId="5CE2494D" w14:textId="77777777" w:rsidR="00C52EAE" w:rsidRPr="009F6AAE" w:rsidRDefault="00E4146F" w:rsidP="0098434E">
            <w:pPr>
              <w:spacing w:line="240" w:lineRule="auto"/>
              <w:jc w:val="center"/>
              <w:rPr>
                <w:sz w:val="24"/>
                <w:szCs w:val="24"/>
              </w:rPr>
            </w:pPr>
            <w:r>
              <w:rPr>
                <w:sz w:val="24"/>
                <w:szCs w:val="24"/>
              </w:rPr>
              <w:t>122</w:t>
            </w:r>
            <w:r w:rsidR="00C52EAE">
              <w:rPr>
                <w:sz w:val="24"/>
                <w:szCs w:val="24"/>
              </w:rPr>
              <w:t>,968</w:t>
            </w:r>
          </w:p>
        </w:tc>
        <w:tc>
          <w:tcPr>
            <w:tcW w:w="1334" w:type="dxa"/>
          </w:tcPr>
          <w:p w14:paraId="7022ECB5" w14:textId="77777777" w:rsidR="00C52EAE" w:rsidRPr="009F6AAE" w:rsidRDefault="00E4146F" w:rsidP="0098434E">
            <w:pPr>
              <w:spacing w:line="240" w:lineRule="auto"/>
              <w:jc w:val="center"/>
              <w:rPr>
                <w:sz w:val="24"/>
                <w:szCs w:val="24"/>
              </w:rPr>
            </w:pPr>
            <w:r>
              <w:rPr>
                <w:sz w:val="24"/>
                <w:szCs w:val="24"/>
              </w:rPr>
              <w:t>18</w:t>
            </w:r>
            <w:r w:rsidR="00C52EAE">
              <w:rPr>
                <w:sz w:val="24"/>
                <w:szCs w:val="24"/>
              </w:rPr>
              <w:t>4,863</w:t>
            </w:r>
          </w:p>
        </w:tc>
        <w:tc>
          <w:tcPr>
            <w:tcW w:w="1334" w:type="dxa"/>
          </w:tcPr>
          <w:p w14:paraId="06DFBE83" w14:textId="77777777" w:rsidR="00C52EAE" w:rsidRPr="009F6AAE" w:rsidRDefault="00E4146F" w:rsidP="0098434E">
            <w:pPr>
              <w:spacing w:line="240" w:lineRule="auto"/>
              <w:jc w:val="center"/>
              <w:rPr>
                <w:sz w:val="24"/>
                <w:szCs w:val="24"/>
              </w:rPr>
            </w:pPr>
            <w:r>
              <w:rPr>
                <w:sz w:val="24"/>
                <w:szCs w:val="24"/>
              </w:rPr>
              <w:t>12</w:t>
            </w:r>
            <w:r w:rsidR="00C52EAE">
              <w:rPr>
                <w:sz w:val="24"/>
                <w:szCs w:val="24"/>
              </w:rPr>
              <w:t>7,070</w:t>
            </w:r>
          </w:p>
        </w:tc>
        <w:tc>
          <w:tcPr>
            <w:tcW w:w="1417" w:type="dxa"/>
          </w:tcPr>
          <w:p w14:paraId="509C6AA6" w14:textId="77777777" w:rsidR="00C52EAE" w:rsidRPr="009F6AAE" w:rsidRDefault="00E4146F" w:rsidP="0098434E">
            <w:pPr>
              <w:spacing w:line="240" w:lineRule="auto"/>
              <w:jc w:val="center"/>
              <w:rPr>
                <w:sz w:val="24"/>
                <w:szCs w:val="24"/>
              </w:rPr>
            </w:pPr>
            <w:r>
              <w:rPr>
                <w:sz w:val="24"/>
                <w:szCs w:val="24"/>
              </w:rPr>
              <w:t>168,1</w:t>
            </w:r>
            <w:r w:rsidR="00C52EAE">
              <w:rPr>
                <w:sz w:val="24"/>
                <w:szCs w:val="24"/>
              </w:rPr>
              <w:t>78</w:t>
            </w:r>
          </w:p>
        </w:tc>
        <w:tc>
          <w:tcPr>
            <w:tcW w:w="1250" w:type="dxa"/>
          </w:tcPr>
          <w:p w14:paraId="1BB451F3" w14:textId="77777777" w:rsidR="00C52EAE" w:rsidRPr="009F6AAE" w:rsidRDefault="00C52EAE" w:rsidP="0098434E">
            <w:pPr>
              <w:spacing w:line="240" w:lineRule="auto"/>
              <w:jc w:val="center"/>
              <w:rPr>
                <w:sz w:val="24"/>
                <w:szCs w:val="24"/>
                <w:lang w:bidi="bn-BD"/>
              </w:rPr>
            </w:pPr>
            <w:r w:rsidRPr="00A53C9D">
              <w:rPr>
                <w:sz w:val="24"/>
                <w:szCs w:val="24"/>
                <w:lang w:bidi="bn-BD"/>
              </w:rPr>
              <w:t>191,865</w:t>
            </w:r>
          </w:p>
        </w:tc>
      </w:tr>
      <w:tr w:rsidR="00C52EAE" w:rsidRPr="009F6AAE" w14:paraId="6A08F8F5" w14:textId="77777777" w:rsidTr="00C52EAE">
        <w:trPr>
          <w:trHeight w:val="862"/>
        </w:trPr>
        <w:tc>
          <w:tcPr>
            <w:tcW w:w="2439" w:type="dxa"/>
          </w:tcPr>
          <w:p w14:paraId="1964751C" w14:textId="77777777" w:rsidR="00C52EAE" w:rsidRPr="009F6AAE" w:rsidRDefault="00C52EAE" w:rsidP="0098434E">
            <w:pPr>
              <w:spacing w:line="240" w:lineRule="auto"/>
              <w:jc w:val="center"/>
              <w:rPr>
                <w:sz w:val="24"/>
                <w:szCs w:val="24"/>
              </w:rPr>
            </w:pPr>
            <w:r w:rsidRPr="009F6AAE">
              <w:rPr>
                <w:sz w:val="24"/>
                <w:szCs w:val="24"/>
              </w:rPr>
              <w:t xml:space="preserve">% of </w:t>
            </w:r>
            <w:r>
              <w:rPr>
                <w:sz w:val="24"/>
                <w:szCs w:val="24"/>
              </w:rPr>
              <w:t>un</w:t>
            </w:r>
            <w:r w:rsidRPr="009F6AAE">
              <w:rPr>
                <w:sz w:val="24"/>
                <w:szCs w:val="24"/>
              </w:rPr>
              <w:t>classified loan</w:t>
            </w:r>
          </w:p>
          <w:p w14:paraId="3DED7B54" w14:textId="77777777" w:rsidR="00C52EAE" w:rsidRPr="009F6AAE" w:rsidRDefault="00C52EAE" w:rsidP="0098434E">
            <w:pPr>
              <w:spacing w:line="240" w:lineRule="auto"/>
              <w:jc w:val="center"/>
              <w:rPr>
                <w:sz w:val="24"/>
                <w:szCs w:val="24"/>
              </w:rPr>
            </w:pPr>
            <w:r w:rsidRPr="009F6AAE">
              <w:rPr>
                <w:sz w:val="24"/>
                <w:szCs w:val="24"/>
              </w:rPr>
              <w:t>as total loan</w:t>
            </w:r>
          </w:p>
        </w:tc>
        <w:tc>
          <w:tcPr>
            <w:tcW w:w="1334" w:type="dxa"/>
          </w:tcPr>
          <w:p w14:paraId="5AA11C48" w14:textId="77777777" w:rsidR="00C52EAE" w:rsidRPr="009F6AAE" w:rsidRDefault="00E4146F" w:rsidP="0098434E">
            <w:pPr>
              <w:spacing w:line="240" w:lineRule="auto"/>
              <w:jc w:val="center"/>
              <w:rPr>
                <w:sz w:val="24"/>
                <w:szCs w:val="24"/>
              </w:rPr>
            </w:pPr>
            <w:r>
              <w:rPr>
                <w:sz w:val="24"/>
                <w:szCs w:val="24"/>
                <w:lang w:bidi="bn-BD"/>
              </w:rPr>
              <w:t>95.72</w:t>
            </w:r>
            <w:r w:rsidR="00C52EAE" w:rsidRPr="009F6AAE">
              <w:rPr>
                <w:sz w:val="24"/>
                <w:szCs w:val="24"/>
                <w:lang w:bidi="bn-BD"/>
              </w:rPr>
              <w:t>%</w:t>
            </w:r>
          </w:p>
        </w:tc>
        <w:tc>
          <w:tcPr>
            <w:tcW w:w="1334" w:type="dxa"/>
          </w:tcPr>
          <w:p w14:paraId="71C6DD08" w14:textId="77777777" w:rsidR="00C52EAE" w:rsidRPr="009F6AAE" w:rsidRDefault="00E4146F" w:rsidP="0098434E">
            <w:pPr>
              <w:spacing w:line="240" w:lineRule="auto"/>
              <w:jc w:val="center"/>
              <w:rPr>
                <w:sz w:val="24"/>
                <w:szCs w:val="24"/>
              </w:rPr>
            </w:pPr>
            <w:r>
              <w:rPr>
                <w:sz w:val="24"/>
                <w:szCs w:val="24"/>
                <w:lang w:bidi="bn-BD"/>
              </w:rPr>
              <w:t>95</w:t>
            </w:r>
            <w:r w:rsidR="00C52EAE">
              <w:rPr>
                <w:sz w:val="24"/>
                <w:szCs w:val="24"/>
                <w:lang w:bidi="bn-BD"/>
              </w:rPr>
              <w:t>.65</w:t>
            </w:r>
            <w:r w:rsidR="00C52EAE" w:rsidRPr="009F6AAE">
              <w:rPr>
                <w:sz w:val="24"/>
                <w:szCs w:val="24"/>
                <w:lang w:bidi="bn-BD"/>
              </w:rPr>
              <w:t>%</w:t>
            </w:r>
          </w:p>
        </w:tc>
        <w:tc>
          <w:tcPr>
            <w:tcW w:w="1334" w:type="dxa"/>
          </w:tcPr>
          <w:p w14:paraId="751A64CE" w14:textId="77777777" w:rsidR="00C52EAE" w:rsidRPr="009F6AAE" w:rsidRDefault="00C52EAE" w:rsidP="0098434E">
            <w:pPr>
              <w:spacing w:line="240" w:lineRule="auto"/>
              <w:jc w:val="center"/>
              <w:rPr>
                <w:sz w:val="24"/>
                <w:szCs w:val="24"/>
              </w:rPr>
            </w:pPr>
            <w:r>
              <w:rPr>
                <w:sz w:val="24"/>
                <w:szCs w:val="24"/>
                <w:lang w:bidi="bn-BD"/>
              </w:rPr>
              <w:t>96.94</w:t>
            </w:r>
            <w:r w:rsidRPr="009F6AAE">
              <w:rPr>
                <w:sz w:val="24"/>
                <w:szCs w:val="24"/>
                <w:lang w:bidi="bn-BD"/>
              </w:rPr>
              <w:t>%</w:t>
            </w:r>
          </w:p>
        </w:tc>
        <w:tc>
          <w:tcPr>
            <w:tcW w:w="1417" w:type="dxa"/>
          </w:tcPr>
          <w:p w14:paraId="109A1811" w14:textId="77777777" w:rsidR="00C52EAE" w:rsidRPr="009F6AAE" w:rsidRDefault="00E4146F" w:rsidP="0098434E">
            <w:pPr>
              <w:spacing w:line="240" w:lineRule="auto"/>
              <w:jc w:val="center"/>
              <w:rPr>
                <w:sz w:val="24"/>
                <w:szCs w:val="24"/>
              </w:rPr>
            </w:pPr>
            <w:r>
              <w:rPr>
                <w:sz w:val="24"/>
                <w:szCs w:val="24"/>
                <w:lang w:bidi="bn-BD"/>
              </w:rPr>
              <w:t>96.08</w:t>
            </w:r>
            <w:r w:rsidR="00C52EAE" w:rsidRPr="009F6AAE">
              <w:rPr>
                <w:sz w:val="24"/>
                <w:szCs w:val="24"/>
                <w:lang w:bidi="bn-BD"/>
              </w:rPr>
              <w:t>%</w:t>
            </w:r>
          </w:p>
        </w:tc>
        <w:tc>
          <w:tcPr>
            <w:tcW w:w="1250" w:type="dxa"/>
          </w:tcPr>
          <w:p w14:paraId="029A06F1" w14:textId="77777777" w:rsidR="00C52EAE" w:rsidRPr="009F6AAE" w:rsidRDefault="00E4146F" w:rsidP="0098434E">
            <w:pPr>
              <w:spacing w:line="240" w:lineRule="auto"/>
              <w:jc w:val="center"/>
              <w:rPr>
                <w:sz w:val="24"/>
                <w:szCs w:val="24"/>
                <w:lang w:bidi="bn-BD"/>
              </w:rPr>
            </w:pPr>
            <w:r>
              <w:rPr>
                <w:sz w:val="24"/>
                <w:szCs w:val="24"/>
                <w:lang w:bidi="bn-BD"/>
              </w:rPr>
              <w:t>93.4</w:t>
            </w:r>
            <w:r w:rsidR="00C52EAE">
              <w:rPr>
                <w:sz w:val="24"/>
                <w:szCs w:val="24"/>
                <w:lang w:bidi="bn-BD"/>
              </w:rPr>
              <w:t>7</w:t>
            </w:r>
            <w:r w:rsidR="00C52EAE" w:rsidRPr="009F6AAE">
              <w:rPr>
                <w:sz w:val="24"/>
                <w:szCs w:val="24"/>
                <w:lang w:bidi="bn-BD"/>
              </w:rPr>
              <w:t>%</w:t>
            </w:r>
          </w:p>
        </w:tc>
      </w:tr>
    </w:tbl>
    <w:p w14:paraId="7543ABB1" w14:textId="77777777" w:rsidR="00C52EAE" w:rsidRDefault="00C52EAE" w:rsidP="00EE3D53">
      <w:pPr>
        <w:rPr>
          <w:lang w:bidi="ar-SA"/>
        </w:rPr>
      </w:pPr>
      <w:r>
        <w:rPr>
          <w:szCs w:val="24"/>
        </w:rPr>
        <w:t>Unc</w:t>
      </w:r>
      <w:r w:rsidRPr="009F6AAE">
        <w:rPr>
          <w:szCs w:val="24"/>
        </w:rPr>
        <w:t>lassified loan as a percentage of total loans</w:t>
      </w:r>
    </w:p>
    <w:p w14:paraId="401E8A3B" w14:textId="77777777" w:rsidR="00D6579D" w:rsidRDefault="00D6579D" w:rsidP="00EE3D53">
      <w:pPr>
        <w:rPr>
          <w:lang w:bidi="ar-SA"/>
        </w:rPr>
      </w:pPr>
    </w:p>
    <w:p w14:paraId="6EA9C6AF" w14:textId="77777777" w:rsidR="00D6579D" w:rsidRDefault="00D6579D" w:rsidP="00EE3D53">
      <w:pPr>
        <w:rPr>
          <w:lang w:bidi="ar-SA"/>
        </w:rPr>
      </w:pPr>
    </w:p>
    <w:p w14:paraId="02380BD5" w14:textId="77777777" w:rsidR="00D6579D" w:rsidRDefault="00D6579D" w:rsidP="00EE3D53">
      <w:pPr>
        <w:rPr>
          <w:lang w:bidi="ar-SA"/>
        </w:rPr>
      </w:pPr>
    </w:p>
    <w:p w14:paraId="3B2A9F5B" w14:textId="77777777" w:rsidR="00D6579D" w:rsidRDefault="00E4146F" w:rsidP="00EE3D53">
      <w:pPr>
        <w:rPr>
          <w:lang w:bidi="ar-SA"/>
        </w:rPr>
      </w:pPr>
      <w:r>
        <w:rPr>
          <w:noProof/>
          <w:lang w:bidi="ar-SA"/>
        </w:rPr>
        <w:drawing>
          <wp:inline distT="0" distB="0" distL="0" distR="0" wp14:anchorId="062060D5" wp14:editId="232F7CD5">
            <wp:extent cx="5978979" cy="2383971"/>
            <wp:effectExtent l="19050" t="0" r="21771"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D3029A5" w14:textId="77777777" w:rsidR="00D6579D" w:rsidRDefault="00D6579D" w:rsidP="00EE3D53">
      <w:pPr>
        <w:rPr>
          <w:lang w:bidi="ar-SA"/>
        </w:rPr>
      </w:pPr>
    </w:p>
    <w:p w14:paraId="6BBA89A3" w14:textId="77777777" w:rsidR="00D6579D" w:rsidRDefault="00D6579D" w:rsidP="00EE3D53">
      <w:pPr>
        <w:rPr>
          <w:lang w:bidi="ar-SA"/>
        </w:rPr>
      </w:pPr>
    </w:p>
    <w:p w14:paraId="6E3F253A" w14:textId="77777777" w:rsidR="00417EFD" w:rsidRPr="005F0490" w:rsidRDefault="00E4146F" w:rsidP="00417EFD">
      <w:pPr>
        <w:rPr>
          <w:lang w:bidi="ar-SA"/>
        </w:rPr>
      </w:pPr>
      <w:r>
        <w:rPr>
          <w:lang w:bidi="ar-SA"/>
        </w:rPr>
        <w:t xml:space="preserve">Interpretation </w:t>
      </w:r>
      <w:r w:rsidR="00417EFD" w:rsidRPr="005F0490">
        <w:rPr>
          <w:lang w:bidi="ar-SA"/>
        </w:rPr>
        <w:t>From 2016 to 2018, the percentage of unclassified loans grew, as shown in the graph. The rate kept increasing year after year, reaching 97.94 % in 2018. It drops again in 2019 and 2020, with 96.08 % and 93.47 %, respectively.</w:t>
      </w:r>
    </w:p>
    <w:p w14:paraId="07841B62" w14:textId="77777777" w:rsidR="00D6579D" w:rsidRDefault="00D6579D" w:rsidP="00EE3D53">
      <w:pPr>
        <w:rPr>
          <w:lang w:bidi="ar-SA"/>
        </w:rPr>
      </w:pPr>
    </w:p>
    <w:p w14:paraId="721B3512" w14:textId="77777777" w:rsidR="00D6579D" w:rsidRDefault="00D6579D" w:rsidP="00EE3D53">
      <w:pPr>
        <w:rPr>
          <w:lang w:bidi="ar-SA"/>
        </w:rPr>
      </w:pPr>
    </w:p>
    <w:p w14:paraId="18CFF5C4" w14:textId="77777777" w:rsidR="00D6579D" w:rsidRDefault="00D6579D" w:rsidP="00EE3D53">
      <w:pPr>
        <w:rPr>
          <w:lang w:bidi="ar-SA"/>
        </w:rPr>
      </w:pPr>
    </w:p>
    <w:p w14:paraId="7D142E5A" w14:textId="77777777" w:rsidR="00D6579D" w:rsidRDefault="00D6579D" w:rsidP="00EE3D53">
      <w:pPr>
        <w:rPr>
          <w:lang w:bidi="ar-SA"/>
        </w:rPr>
      </w:pPr>
    </w:p>
    <w:p w14:paraId="0A431DD9" w14:textId="77777777" w:rsidR="00417EFD" w:rsidRPr="00520186" w:rsidRDefault="00417EFD" w:rsidP="00417EFD">
      <w:pPr>
        <w:pStyle w:val="Heading2"/>
      </w:pPr>
      <w:bookmarkStart w:id="363" w:name="_Toc101693067"/>
      <w:r>
        <w:lastRenderedPageBreak/>
        <w:t xml:space="preserve">5.9 </w:t>
      </w:r>
      <w:r w:rsidRPr="00520186">
        <w:t>Deposit of Southeast Bank Limited as a percentage of National Deposit</w:t>
      </w:r>
      <w:bookmarkEnd w:id="363"/>
    </w:p>
    <w:p w14:paraId="4BDCB7B7" w14:textId="77777777" w:rsidR="00D6579D" w:rsidRDefault="00D6579D" w:rsidP="00EE3D53">
      <w:pPr>
        <w:rPr>
          <w:lang w:bidi="ar-SA"/>
        </w:rPr>
      </w:pPr>
    </w:p>
    <w:p w14:paraId="6D80D5EC" w14:textId="77777777" w:rsidR="00520186" w:rsidRPr="009F6AAE" w:rsidRDefault="00520186" w:rsidP="00520186">
      <w:pPr>
        <w:rPr>
          <w:szCs w:val="24"/>
        </w:rPr>
      </w:pPr>
      <w:r w:rsidRPr="009F6AAE">
        <w:rPr>
          <w:szCs w:val="24"/>
        </w:rPr>
        <w:t xml:space="preserve">Deposit of </w:t>
      </w:r>
      <w:r>
        <w:rPr>
          <w:szCs w:val="24"/>
        </w:rPr>
        <w:t>MTB</w:t>
      </w:r>
      <w:r w:rsidRPr="00966A76">
        <w:rPr>
          <w:szCs w:val="24"/>
        </w:rPr>
        <w:t xml:space="preserve"> </w:t>
      </w:r>
      <w:r w:rsidRPr="009F6AAE">
        <w:rPr>
          <w:szCs w:val="24"/>
        </w:rPr>
        <w:t>as % of total National Deposit</w:t>
      </w:r>
    </w:p>
    <w:tbl>
      <w:tblPr>
        <w:tblStyle w:val="TableGrid"/>
        <w:tblpPr w:leftFromText="180" w:rightFromText="180" w:vertAnchor="page" w:horzAnchor="margin" w:tblpXSpec="center" w:tblpY="3211"/>
        <w:tblW w:w="848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431"/>
        <w:gridCol w:w="1431"/>
        <w:gridCol w:w="1431"/>
        <w:gridCol w:w="1517"/>
      </w:tblGrid>
      <w:tr w:rsidR="00520186" w:rsidRPr="009F6AAE" w14:paraId="3E6EC788" w14:textId="77777777" w:rsidTr="00520186">
        <w:trPr>
          <w:trHeight w:val="525"/>
        </w:trPr>
        <w:tc>
          <w:tcPr>
            <w:tcW w:w="2678" w:type="dxa"/>
          </w:tcPr>
          <w:p w14:paraId="029BB4E6" w14:textId="77777777" w:rsidR="00520186" w:rsidRPr="00520186" w:rsidRDefault="00520186" w:rsidP="0098434E">
            <w:pPr>
              <w:spacing w:line="240" w:lineRule="auto"/>
              <w:jc w:val="center"/>
              <w:rPr>
                <w:b/>
                <w:color w:val="auto"/>
                <w:sz w:val="24"/>
                <w:szCs w:val="24"/>
              </w:rPr>
            </w:pPr>
            <w:r w:rsidRPr="00520186">
              <w:rPr>
                <w:color w:val="auto"/>
                <w:sz w:val="24"/>
                <w:szCs w:val="24"/>
              </w:rPr>
              <w:t>Year</w:t>
            </w:r>
          </w:p>
        </w:tc>
        <w:tc>
          <w:tcPr>
            <w:tcW w:w="1431" w:type="dxa"/>
          </w:tcPr>
          <w:p w14:paraId="2A77A044" w14:textId="77777777" w:rsidR="00520186" w:rsidRPr="00520186" w:rsidRDefault="00520186" w:rsidP="0098434E">
            <w:pPr>
              <w:spacing w:line="240" w:lineRule="auto"/>
              <w:jc w:val="center"/>
              <w:rPr>
                <w:b/>
                <w:color w:val="auto"/>
                <w:sz w:val="24"/>
                <w:szCs w:val="24"/>
              </w:rPr>
            </w:pPr>
            <w:r w:rsidRPr="00520186">
              <w:rPr>
                <w:color w:val="auto"/>
                <w:sz w:val="24"/>
                <w:szCs w:val="24"/>
              </w:rPr>
              <w:t>201</w:t>
            </w:r>
            <w:r>
              <w:rPr>
                <w:color w:val="auto"/>
                <w:sz w:val="24"/>
                <w:szCs w:val="24"/>
              </w:rPr>
              <w:t>6</w:t>
            </w:r>
          </w:p>
        </w:tc>
        <w:tc>
          <w:tcPr>
            <w:tcW w:w="1431" w:type="dxa"/>
          </w:tcPr>
          <w:p w14:paraId="4A4C19D6" w14:textId="77777777" w:rsidR="00520186" w:rsidRPr="00520186" w:rsidRDefault="00520186" w:rsidP="0098434E">
            <w:pPr>
              <w:spacing w:line="240" w:lineRule="auto"/>
              <w:jc w:val="center"/>
              <w:rPr>
                <w:b/>
                <w:color w:val="auto"/>
                <w:sz w:val="24"/>
                <w:szCs w:val="24"/>
              </w:rPr>
            </w:pPr>
            <w:r w:rsidRPr="00520186">
              <w:rPr>
                <w:color w:val="auto"/>
                <w:sz w:val="24"/>
                <w:szCs w:val="24"/>
              </w:rPr>
              <w:t>201</w:t>
            </w:r>
            <w:r>
              <w:rPr>
                <w:color w:val="auto"/>
                <w:sz w:val="24"/>
                <w:szCs w:val="24"/>
              </w:rPr>
              <w:t>7</w:t>
            </w:r>
          </w:p>
        </w:tc>
        <w:tc>
          <w:tcPr>
            <w:tcW w:w="1431" w:type="dxa"/>
          </w:tcPr>
          <w:p w14:paraId="6487FC02" w14:textId="77777777" w:rsidR="00520186" w:rsidRPr="00520186" w:rsidRDefault="00520186" w:rsidP="0098434E">
            <w:pPr>
              <w:spacing w:line="240" w:lineRule="auto"/>
              <w:jc w:val="center"/>
              <w:rPr>
                <w:b/>
                <w:color w:val="auto"/>
                <w:sz w:val="24"/>
                <w:szCs w:val="24"/>
              </w:rPr>
            </w:pPr>
            <w:r w:rsidRPr="00520186">
              <w:rPr>
                <w:color w:val="auto"/>
                <w:sz w:val="24"/>
                <w:szCs w:val="24"/>
              </w:rPr>
              <w:t>201</w:t>
            </w:r>
            <w:r>
              <w:rPr>
                <w:color w:val="auto"/>
                <w:sz w:val="24"/>
                <w:szCs w:val="24"/>
              </w:rPr>
              <w:t>8</w:t>
            </w:r>
          </w:p>
        </w:tc>
        <w:tc>
          <w:tcPr>
            <w:tcW w:w="1517" w:type="dxa"/>
          </w:tcPr>
          <w:p w14:paraId="4FDBCDB0" w14:textId="77777777" w:rsidR="00520186" w:rsidRPr="00520186" w:rsidRDefault="00520186" w:rsidP="0098434E">
            <w:pPr>
              <w:spacing w:line="240" w:lineRule="auto"/>
              <w:jc w:val="center"/>
              <w:rPr>
                <w:b/>
                <w:color w:val="auto"/>
                <w:sz w:val="24"/>
                <w:szCs w:val="24"/>
              </w:rPr>
            </w:pPr>
            <w:r w:rsidRPr="00520186">
              <w:rPr>
                <w:color w:val="auto"/>
                <w:sz w:val="24"/>
                <w:szCs w:val="24"/>
              </w:rPr>
              <w:t>201</w:t>
            </w:r>
            <w:r>
              <w:rPr>
                <w:color w:val="auto"/>
                <w:sz w:val="24"/>
                <w:szCs w:val="24"/>
              </w:rPr>
              <w:t>9</w:t>
            </w:r>
          </w:p>
        </w:tc>
      </w:tr>
      <w:tr w:rsidR="00520186" w:rsidRPr="009F6AAE" w14:paraId="1CA65C6F" w14:textId="77777777" w:rsidTr="00520186">
        <w:trPr>
          <w:trHeight w:val="801"/>
        </w:trPr>
        <w:tc>
          <w:tcPr>
            <w:tcW w:w="2678" w:type="dxa"/>
          </w:tcPr>
          <w:p w14:paraId="3AE98A24" w14:textId="77777777" w:rsidR="00520186" w:rsidRPr="009F6AAE" w:rsidRDefault="00520186" w:rsidP="0098434E">
            <w:pPr>
              <w:spacing w:line="240" w:lineRule="auto"/>
              <w:jc w:val="center"/>
              <w:rPr>
                <w:b/>
                <w:sz w:val="24"/>
                <w:szCs w:val="24"/>
              </w:rPr>
            </w:pPr>
            <w:r w:rsidRPr="009F6AAE">
              <w:rPr>
                <w:sz w:val="24"/>
                <w:szCs w:val="24"/>
              </w:rPr>
              <w:t>National deposit</w:t>
            </w:r>
          </w:p>
          <w:p w14:paraId="2C6569D6" w14:textId="77777777" w:rsidR="00520186" w:rsidRPr="009F6AAE" w:rsidRDefault="00520186" w:rsidP="0098434E">
            <w:pPr>
              <w:spacing w:line="240" w:lineRule="auto"/>
              <w:jc w:val="center"/>
              <w:rPr>
                <w:b/>
                <w:sz w:val="24"/>
                <w:szCs w:val="24"/>
              </w:rPr>
            </w:pPr>
            <w:r w:rsidRPr="009F6AAE">
              <w:rPr>
                <w:sz w:val="24"/>
                <w:szCs w:val="24"/>
              </w:rPr>
              <w:t xml:space="preserve">(TK. In </w:t>
            </w:r>
            <w:r>
              <w:rPr>
                <w:sz w:val="24"/>
                <w:szCs w:val="24"/>
              </w:rPr>
              <w:t>b</w:t>
            </w:r>
            <w:r w:rsidRPr="009F6AAE">
              <w:rPr>
                <w:sz w:val="24"/>
                <w:szCs w:val="24"/>
              </w:rPr>
              <w:t>illions)</w:t>
            </w:r>
          </w:p>
        </w:tc>
        <w:tc>
          <w:tcPr>
            <w:tcW w:w="1431" w:type="dxa"/>
          </w:tcPr>
          <w:p w14:paraId="4999F9A7" w14:textId="77777777" w:rsidR="00520186" w:rsidRPr="009F6AAE" w:rsidRDefault="00520186" w:rsidP="0098434E">
            <w:pPr>
              <w:spacing w:line="240" w:lineRule="auto"/>
              <w:jc w:val="center"/>
              <w:rPr>
                <w:sz w:val="24"/>
                <w:szCs w:val="24"/>
              </w:rPr>
            </w:pPr>
            <w:r>
              <w:rPr>
                <w:sz w:val="24"/>
                <w:szCs w:val="24"/>
                <w:lang w:bidi="bn-BD"/>
              </w:rPr>
              <w:t>5,3</w:t>
            </w:r>
            <w:r w:rsidRPr="009F6AAE">
              <w:rPr>
                <w:sz w:val="24"/>
                <w:szCs w:val="24"/>
                <w:lang w:bidi="bn-BD"/>
              </w:rPr>
              <w:t>9</w:t>
            </w:r>
            <w:r>
              <w:rPr>
                <w:sz w:val="24"/>
                <w:szCs w:val="24"/>
                <w:lang w:bidi="bn-BD"/>
              </w:rPr>
              <w:t>9</w:t>
            </w:r>
          </w:p>
        </w:tc>
        <w:tc>
          <w:tcPr>
            <w:tcW w:w="1431" w:type="dxa"/>
          </w:tcPr>
          <w:p w14:paraId="330B5D60" w14:textId="77777777" w:rsidR="00520186" w:rsidRPr="009F6AAE" w:rsidRDefault="00520186" w:rsidP="0098434E">
            <w:pPr>
              <w:spacing w:line="240" w:lineRule="auto"/>
              <w:jc w:val="center"/>
              <w:rPr>
                <w:sz w:val="24"/>
                <w:szCs w:val="24"/>
              </w:rPr>
            </w:pPr>
            <w:r>
              <w:rPr>
                <w:sz w:val="24"/>
                <w:szCs w:val="24"/>
                <w:lang w:bidi="bn-BD"/>
              </w:rPr>
              <w:t>6,25</w:t>
            </w:r>
            <w:r w:rsidRPr="009F6AAE">
              <w:rPr>
                <w:sz w:val="24"/>
                <w:szCs w:val="24"/>
                <w:lang w:bidi="bn-BD"/>
              </w:rPr>
              <w:t>3</w:t>
            </w:r>
          </w:p>
        </w:tc>
        <w:tc>
          <w:tcPr>
            <w:tcW w:w="1431" w:type="dxa"/>
          </w:tcPr>
          <w:p w14:paraId="560A0051" w14:textId="77777777" w:rsidR="00520186" w:rsidRPr="009F6AAE" w:rsidRDefault="00520186" w:rsidP="0098434E">
            <w:pPr>
              <w:spacing w:line="240" w:lineRule="auto"/>
              <w:jc w:val="center"/>
              <w:rPr>
                <w:sz w:val="24"/>
                <w:szCs w:val="24"/>
              </w:rPr>
            </w:pPr>
            <w:r>
              <w:rPr>
                <w:sz w:val="24"/>
                <w:szCs w:val="24"/>
                <w:lang w:bidi="bn-BD"/>
              </w:rPr>
              <w:t>6,9</w:t>
            </w:r>
            <w:r w:rsidRPr="009F6AAE">
              <w:rPr>
                <w:sz w:val="24"/>
                <w:szCs w:val="24"/>
                <w:lang w:bidi="bn-BD"/>
              </w:rPr>
              <w:t>6</w:t>
            </w:r>
            <w:r>
              <w:rPr>
                <w:sz w:val="24"/>
                <w:szCs w:val="24"/>
                <w:lang w:bidi="bn-BD"/>
              </w:rPr>
              <w:t>3</w:t>
            </w:r>
          </w:p>
        </w:tc>
        <w:tc>
          <w:tcPr>
            <w:tcW w:w="1517" w:type="dxa"/>
          </w:tcPr>
          <w:p w14:paraId="58BB1876" w14:textId="77777777" w:rsidR="00520186" w:rsidRPr="009F6AAE" w:rsidRDefault="00520186" w:rsidP="0098434E">
            <w:pPr>
              <w:spacing w:line="240" w:lineRule="auto"/>
              <w:jc w:val="center"/>
              <w:rPr>
                <w:sz w:val="24"/>
                <w:szCs w:val="24"/>
              </w:rPr>
            </w:pPr>
            <w:r w:rsidRPr="009F6AAE">
              <w:rPr>
                <w:sz w:val="24"/>
                <w:szCs w:val="24"/>
                <w:lang w:bidi="bn-BD"/>
              </w:rPr>
              <w:t>8</w:t>
            </w:r>
            <w:r>
              <w:rPr>
                <w:sz w:val="24"/>
                <w:szCs w:val="24"/>
                <w:lang w:bidi="bn-BD"/>
              </w:rPr>
              <w:t>,1</w:t>
            </w:r>
            <w:r w:rsidRPr="009F6AAE">
              <w:rPr>
                <w:sz w:val="24"/>
                <w:szCs w:val="24"/>
                <w:lang w:bidi="bn-BD"/>
              </w:rPr>
              <w:t>33</w:t>
            </w:r>
          </w:p>
        </w:tc>
      </w:tr>
      <w:tr w:rsidR="00520186" w:rsidRPr="009F6AAE" w14:paraId="55B344CD" w14:textId="77777777" w:rsidTr="00520186">
        <w:trPr>
          <w:trHeight w:val="801"/>
        </w:trPr>
        <w:tc>
          <w:tcPr>
            <w:tcW w:w="2678" w:type="dxa"/>
          </w:tcPr>
          <w:p w14:paraId="3534C193" w14:textId="77777777" w:rsidR="00520186" w:rsidRPr="009F6AAE" w:rsidRDefault="00520186" w:rsidP="0098434E">
            <w:pPr>
              <w:spacing w:line="240" w:lineRule="auto"/>
              <w:jc w:val="center"/>
              <w:rPr>
                <w:b/>
                <w:sz w:val="24"/>
                <w:szCs w:val="24"/>
              </w:rPr>
            </w:pPr>
            <w:r w:rsidRPr="009F6AAE">
              <w:rPr>
                <w:sz w:val="24"/>
                <w:szCs w:val="24"/>
              </w:rPr>
              <w:t xml:space="preserve">Deposit of </w:t>
            </w:r>
            <w:r>
              <w:t xml:space="preserve"> </w:t>
            </w:r>
            <w:r>
              <w:rPr>
                <w:sz w:val="24"/>
                <w:szCs w:val="24"/>
              </w:rPr>
              <w:t>mutual trust bank</w:t>
            </w:r>
            <w:r w:rsidRPr="00966A76">
              <w:rPr>
                <w:sz w:val="24"/>
                <w:szCs w:val="24"/>
              </w:rPr>
              <w:t xml:space="preserve"> Limited </w:t>
            </w:r>
          </w:p>
          <w:p w14:paraId="43F30788" w14:textId="77777777" w:rsidR="00520186" w:rsidRPr="009F6AAE" w:rsidRDefault="00520186" w:rsidP="0098434E">
            <w:pPr>
              <w:spacing w:line="240" w:lineRule="auto"/>
              <w:jc w:val="center"/>
              <w:rPr>
                <w:bCs/>
                <w:sz w:val="24"/>
                <w:szCs w:val="24"/>
              </w:rPr>
            </w:pPr>
            <w:r w:rsidRPr="009F6AAE">
              <w:rPr>
                <w:sz w:val="24"/>
                <w:szCs w:val="24"/>
              </w:rPr>
              <w:t>(TK. in millions)</w:t>
            </w:r>
          </w:p>
        </w:tc>
        <w:tc>
          <w:tcPr>
            <w:tcW w:w="1431" w:type="dxa"/>
          </w:tcPr>
          <w:p w14:paraId="5D74D228" w14:textId="77777777" w:rsidR="00520186" w:rsidRPr="009F6AAE" w:rsidRDefault="00520186" w:rsidP="0098434E">
            <w:pPr>
              <w:spacing w:line="240" w:lineRule="auto"/>
              <w:jc w:val="center"/>
              <w:rPr>
                <w:sz w:val="24"/>
                <w:szCs w:val="24"/>
              </w:rPr>
            </w:pPr>
            <w:r>
              <w:rPr>
                <w:sz w:val="24"/>
                <w:szCs w:val="24"/>
              </w:rPr>
              <w:t>156,901</w:t>
            </w:r>
          </w:p>
        </w:tc>
        <w:tc>
          <w:tcPr>
            <w:tcW w:w="1431" w:type="dxa"/>
          </w:tcPr>
          <w:p w14:paraId="65AF3BFE" w14:textId="77777777" w:rsidR="00520186" w:rsidRPr="009F6AAE" w:rsidRDefault="00520186" w:rsidP="0098434E">
            <w:pPr>
              <w:spacing w:line="240" w:lineRule="auto"/>
              <w:jc w:val="center"/>
              <w:rPr>
                <w:sz w:val="24"/>
                <w:szCs w:val="24"/>
              </w:rPr>
            </w:pPr>
            <w:r>
              <w:rPr>
                <w:sz w:val="24"/>
                <w:szCs w:val="24"/>
              </w:rPr>
              <w:t>147,519</w:t>
            </w:r>
          </w:p>
        </w:tc>
        <w:tc>
          <w:tcPr>
            <w:tcW w:w="1431" w:type="dxa"/>
          </w:tcPr>
          <w:p w14:paraId="0E9D7BF5" w14:textId="77777777" w:rsidR="00520186" w:rsidRPr="009F6AAE" w:rsidRDefault="00520186" w:rsidP="0098434E">
            <w:pPr>
              <w:spacing w:line="240" w:lineRule="auto"/>
              <w:jc w:val="center"/>
              <w:rPr>
                <w:sz w:val="24"/>
                <w:szCs w:val="24"/>
              </w:rPr>
            </w:pPr>
            <w:r>
              <w:rPr>
                <w:sz w:val="24"/>
                <w:szCs w:val="24"/>
              </w:rPr>
              <w:t>179,742</w:t>
            </w:r>
          </w:p>
        </w:tc>
        <w:tc>
          <w:tcPr>
            <w:tcW w:w="1517" w:type="dxa"/>
          </w:tcPr>
          <w:p w14:paraId="4AA92312" w14:textId="77777777" w:rsidR="00520186" w:rsidRPr="009F6AAE" w:rsidRDefault="00520186" w:rsidP="0098434E">
            <w:pPr>
              <w:spacing w:line="240" w:lineRule="auto"/>
              <w:jc w:val="center"/>
              <w:rPr>
                <w:sz w:val="24"/>
                <w:szCs w:val="24"/>
              </w:rPr>
            </w:pPr>
            <w:r>
              <w:rPr>
                <w:sz w:val="24"/>
                <w:szCs w:val="24"/>
              </w:rPr>
              <w:t>220,431</w:t>
            </w:r>
          </w:p>
        </w:tc>
      </w:tr>
      <w:tr w:rsidR="00520186" w:rsidRPr="009F6AAE" w14:paraId="2102AFA8" w14:textId="77777777" w:rsidTr="00520186">
        <w:trPr>
          <w:trHeight w:val="801"/>
        </w:trPr>
        <w:tc>
          <w:tcPr>
            <w:tcW w:w="2678" w:type="dxa"/>
          </w:tcPr>
          <w:p w14:paraId="59634F74" w14:textId="77777777" w:rsidR="00520186" w:rsidRPr="009F6AAE" w:rsidRDefault="00520186" w:rsidP="0098434E">
            <w:pPr>
              <w:spacing w:line="240" w:lineRule="auto"/>
              <w:jc w:val="center"/>
              <w:rPr>
                <w:b/>
                <w:sz w:val="24"/>
                <w:szCs w:val="24"/>
              </w:rPr>
            </w:pPr>
            <w:r w:rsidRPr="009F6AAE">
              <w:rPr>
                <w:sz w:val="24"/>
                <w:szCs w:val="24"/>
              </w:rPr>
              <w:t xml:space="preserve">Deposit </w:t>
            </w:r>
            <w:r>
              <w:t xml:space="preserve"> </w:t>
            </w:r>
            <w:r>
              <w:rPr>
                <w:sz w:val="24"/>
                <w:szCs w:val="24"/>
              </w:rPr>
              <w:t xml:space="preserve"> mutual trust bank </w:t>
            </w:r>
            <w:r w:rsidRPr="00966A76">
              <w:rPr>
                <w:sz w:val="24"/>
                <w:szCs w:val="24"/>
              </w:rPr>
              <w:t xml:space="preserve"> Limited </w:t>
            </w:r>
            <w:r w:rsidRPr="009F6AAE">
              <w:rPr>
                <w:sz w:val="24"/>
                <w:szCs w:val="24"/>
              </w:rPr>
              <w:t>as % of total National Deposit</w:t>
            </w:r>
          </w:p>
        </w:tc>
        <w:tc>
          <w:tcPr>
            <w:tcW w:w="1431" w:type="dxa"/>
          </w:tcPr>
          <w:p w14:paraId="51EBECF5" w14:textId="77777777" w:rsidR="00520186" w:rsidRPr="009F6AAE" w:rsidRDefault="00520186" w:rsidP="0098434E">
            <w:pPr>
              <w:spacing w:line="240" w:lineRule="auto"/>
              <w:jc w:val="center"/>
              <w:rPr>
                <w:sz w:val="24"/>
                <w:szCs w:val="24"/>
              </w:rPr>
            </w:pPr>
            <w:r>
              <w:rPr>
                <w:sz w:val="24"/>
                <w:szCs w:val="24"/>
                <w:lang w:bidi="bn-BD"/>
              </w:rPr>
              <w:t>2.83</w:t>
            </w:r>
            <w:r w:rsidRPr="009F6AAE">
              <w:rPr>
                <w:sz w:val="24"/>
                <w:szCs w:val="24"/>
                <w:lang w:bidi="bn-BD"/>
              </w:rPr>
              <w:t>%</w:t>
            </w:r>
          </w:p>
        </w:tc>
        <w:tc>
          <w:tcPr>
            <w:tcW w:w="1431" w:type="dxa"/>
          </w:tcPr>
          <w:p w14:paraId="62EE4858" w14:textId="77777777" w:rsidR="00520186" w:rsidRPr="009F6AAE" w:rsidRDefault="00520186" w:rsidP="0098434E">
            <w:pPr>
              <w:spacing w:line="240" w:lineRule="auto"/>
              <w:jc w:val="center"/>
              <w:rPr>
                <w:sz w:val="24"/>
                <w:szCs w:val="24"/>
              </w:rPr>
            </w:pPr>
            <w:r>
              <w:rPr>
                <w:sz w:val="24"/>
                <w:szCs w:val="24"/>
                <w:lang w:bidi="bn-BD"/>
              </w:rPr>
              <w:t>2.44</w:t>
            </w:r>
            <w:r w:rsidRPr="009F6AAE">
              <w:rPr>
                <w:sz w:val="24"/>
                <w:szCs w:val="24"/>
                <w:lang w:bidi="bn-BD"/>
              </w:rPr>
              <w:t>%</w:t>
            </w:r>
          </w:p>
        </w:tc>
        <w:tc>
          <w:tcPr>
            <w:tcW w:w="1431" w:type="dxa"/>
          </w:tcPr>
          <w:p w14:paraId="6A5A53E6" w14:textId="77777777" w:rsidR="00520186" w:rsidRPr="009F6AAE" w:rsidRDefault="00520186" w:rsidP="0098434E">
            <w:pPr>
              <w:spacing w:line="240" w:lineRule="auto"/>
              <w:jc w:val="center"/>
              <w:rPr>
                <w:sz w:val="24"/>
                <w:szCs w:val="24"/>
              </w:rPr>
            </w:pPr>
            <w:r>
              <w:rPr>
                <w:sz w:val="24"/>
                <w:szCs w:val="24"/>
                <w:lang w:bidi="bn-BD"/>
              </w:rPr>
              <w:t>2.73</w:t>
            </w:r>
            <w:r w:rsidRPr="009F6AAE">
              <w:rPr>
                <w:sz w:val="24"/>
                <w:szCs w:val="24"/>
                <w:lang w:bidi="bn-BD"/>
              </w:rPr>
              <w:t>%</w:t>
            </w:r>
          </w:p>
        </w:tc>
        <w:tc>
          <w:tcPr>
            <w:tcW w:w="1517" w:type="dxa"/>
          </w:tcPr>
          <w:p w14:paraId="26518908" w14:textId="77777777" w:rsidR="00520186" w:rsidRPr="009F6AAE" w:rsidRDefault="00520186" w:rsidP="0098434E">
            <w:pPr>
              <w:spacing w:line="240" w:lineRule="auto"/>
              <w:jc w:val="center"/>
              <w:rPr>
                <w:sz w:val="24"/>
                <w:szCs w:val="24"/>
              </w:rPr>
            </w:pPr>
            <w:r>
              <w:rPr>
                <w:sz w:val="24"/>
                <w:szCs w:val="24"/>
                <w:lang w:bidi="bn-BD"/>
              </w:rPr>
              <w:t>2.42</w:t>
            </w:r>
            <w:r w:rsidRPr="009F6AAE">
              <w:rPr>
                <w:sz w:val="24"/>
                <w:szCs w:val="24"/>
                <w:lang w:bidi="bn-BD"/>
              </w:rPr>
              <w:t>%</w:t>
            </w:r>
          </w:p>
        </w:tc>
      </w:tr>
    </w:tbl>
    <w:p w14:paraId="7F1978E6" w14:textId="77777777" w:rsidR="00D6579D" w:rsidRDefault="00D6579D" w:rsidP="00EE3D53">
      <w:pPr>
        <w:rPr>
          <w:lang w:bidi="ar-SA"/>
        </w:rPr>
      </w:pPr>
    </w:p>
    <w:p w14:paraId="0F400A97" w14:textId="77777777" w:rsidR="00D6579D" w:rsidRDefault="003D4FCD" w:rsidP="00EE3D53">
      <w:pPr>
        <w:rPr>
          <w:lang w:bidi="ar-SA"/>
        </w:rPr>
      </w:pPr>
      <w:r>
        <w:rPr>
          <w:noProof/>
          <w:lang w:bidi="ar-SA"/>
        </w:rPr>
        <w:drawing>
          <wp:inline distT="0" distB="0" distL="0" distR="0" wp14:anchorId="6FD4CCB8" wp14:editId="51BEAAC6">
            <wp:extent cx="5544468" cy="1509311"/>
            <wp:effectExtent l="19050" t="0" r="18132" b="0"/>
            <wp:docPr id="19"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6E30039" w14:textId="77777777" w:rsidR="00D6579D" w:rsidRDefault="00D6579D" w:rsidP="00EE3D53">
      <w:pPr>
        <w:rPr>
          <w:lang w:bidi="ar-SA"/>
        </w:rPr>
      </w:pPr>
    </w:p>
    <w:p w14:paraId="6D8C5B7A" w14:textId="77777777" w:rsidR="00D6579D" w:rsidRDefault="00D6579D" w:rsidP="00EE3D53">
      <w:pPr>
        <w:rPr>
          <w:lang w:bidi="ar-SA"/>
        </w:rPr>
      </w:pPr>
    </w:p>
    <w:p w14:paraId="3C9E502E" w14:textId="77777777" w:rsidR="00417EFD" w:rsidRPr="009C6605" w:rsidRDefault="00804A1D" w:rsidP="00417EFD">
      <w:pPr>
        <w:rPr>
          <w:lang w:bidi="ar-SA"/>
        </w:rPr>
      </w:pPr>
      <w:r>
        <w:rPr>
          <w:lang w:bidi="ar-SA"/>
        </w:rPr>
        <w:t xml:space="preserve">Interpretation </w:t>
      </w:r>
      <w:r w:rsidR="00417EFD" w:rsidRPr="009C6605">
        <w:rPr>
          <w:lang w:bidi="ar-SA"/>
        </w:rPr>
        <w:t xml:space="preserve">MTB ltd's deposit as a percentage of the national deposit has changed over time, as seen in the graph. However, from 2.85 % to 2.42 % in </w:t>
      </w:r>
      <w:r w:rsidR="00417EFD">
        <w:rPr>
          <w:lang w:bidi="ar-SA"/>
        </w:rPr>
        <w:t xml:space="preserve">2017 to </w:t>
      </w:r>
      <w:r w:rsidR="00417EFD" w:rsidRPr="009C6605">
        <w:rPr>
          <w:lang w:bidi="ar-SA"/>
        </w:rPr>
        <w:t xml:space="preserve">2019, the deposit as a proportion of total national deposit has fallen during the year. This suggests that MTB ltd's comparative deposit performance has deteriorated over time. </w:t>
      </w:r>
    </w:p>
    <w:p w14:paraId="2076CE1A" w14:textId="77777777" w:rsidR="00417EFD" w:rsidRPr="006269D6" w:rsidRDefault="00417EFD" w:rsidP="00417EFD">
      <w:pPr>
        <w:pStyle w:val="Heading2"/>
      </w:pPr>
      <w:bookmarkStart w:id="364" w:name="_Toc101693068"/>
      <w:r w:rsidRPr="006269D6">
        <w:t>5.10 Credit of Southeast Bank Limited as a percentage of National Credit:</w:t>
      </w:r>
      <w:bookmarkEnd w:id="364"/>
    </w:p>
    <w:p w14:paraId="08CD89AD" w14:textId="77777777" w:rsidR="00D6579D" w:rsidRDefault="00D6579D" w:rsidP="00EE3D53">
      <w:pPr>
        <w:rPr>
          <w:lang w:bidi="ar-SA"/>
        </w:rPr>
      </w:pPr>
    </w:p>
    <w:p w14:paraId="5027573C" w14:textId="77777777" w:rsidR="00D6579D" w:rsidRDefault="00D6579D" w:rsidP="00EE3D53">
      <w:pPr>
        <w:rPr>
          <w:lang w:bidi="ar-SA"/>
        </w:rPr>
      </w:pPr>
    </w:p>
    <w:p w14:paraId="104A8B24" w14:textId="77777777" w:rsidR="00D6579D" w:rsidRDefault="00D6579D" w:rsidP="00EE3D53">
      <w:pPr>
        <w:rPr>
          <w:lang w:bidi="ar-SA"/>
        </w:rPr>
      </w:pPr>
    </w:p>
    <w:p w14:paraId="16C89E9A" w14:textId="77777777" w:rsidR="00D6579D" w:rsidRDefault="00D6579D" w:rsidP="00EE3D53">
      <w:pPr>
        <w:rPr>
          <w:lang w:bidi="ar-SA"/>
        </w:rPr>
      </w:pPr>
    </w:p>
    <w:p w14:paraId="2979281A" w14:textId="77777777" w:rsidR="00D6579D" w:rsidRDefault="006269D6" w:rsidP="00EE3D53">
      <w:pPr>
        <w:rPr>
          <w:lang w:bidi="ar-SA"/>
        </w:rPr>
      </w:pPr>
      <w:r w:rsidRPr="009F6AAE">
        <w:rPr>
          <w:szCs w:val="24"/>
        </w:rPr>
        <w:t xml:space="preserve">Credit of </w:t>
      </w:r>
      <w:r>
        <w:rPr>
          <w:szCs w:val="24"/>
        </w:rPr>
        <w:t>Mutual trust bank</w:t>
      </w:r>
      <w:r w:rsidRPr="00966A76">
        <w:rPr>
          <w:szCs w:val="24"/>
        </w:rPr>
        <w:t xml:space="preserve"> Limited </w:t>
      </w:r>
      <w:r w:rsidRPr="009F6AAE">
        <w:rPr>
          <w:szCs w:val="24"/>
        </w:rPr>
        <w:t>as % of total National Credit</w:t>
      </w:r>
    </w:p>
    <w:tbl>
      <w:tblPr>
        <w:tblStyle w:val="TableGrid"/>
        <w:tblpPr w:leftFromText="180" w:rightFromText="180" w:vertAnchor="page" w:horzAnchor="margin" w:tblpXSpec="center" w:tblpY="3346"/>
        <w:tblW w:w="89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1502"/>
        <w:gridCol w:w="1502"/>
        <w:gridCol w:w="1502"/>
        <w:gridCol w:w="1592"/>
      </w:tblGrid>
      <w:tr w:rsidR="006269D6" w:rsidRPr="006269D6" w14:paraId="33EAECD4" w14:textId="77777777" w:rsidTr="006269D6">
        <w:trPr>
          <w:trHeight w:val="503"/>
        </w:trPr>
        <w:tc>
          <w:tcPr>
            <w:tcW w:w="2810" w:type="dxa"/>
          </w:tcPr>
          <w:p w14:paraId="28044317" w14:textId="77777777" w:rsidR="006269D6" w:rsidRPr="006269D6" w:rsidRDefault="006269D6" w:rsidP="0098434E">
            <w:pPr>
              <w:spacing w:line="240" w:lineRule="auto"/>
              <w:jc w:val="center"/>
              <w:rPr>
                <w:b/>
                <w:sz w:val="24"/>
                <w:szCs w:val="24"/>
              </w:rPr>
            </w:pPr>
            <w:r w:rsidRPr="006269D6">
              <w:rPr>
                <w:sz w:val="24"/>
                <w:szCs w:val="24"/>
              </w:rPr>
              <w:t>Year</w:t>
            </w:r>
          </w:p>
        </w:tc>
        <w:tc>
          <w:tcPr>
            <w:tcW w:w="1502" w:type="dxa"/>
          </w:tcPr>
          <w:p w14:paraId="468E946F" w14:textId="77777777" w:rsidR="006269D6" w:rsidRPr="006269D6" w:rsidRDefault="006269D6" w:rsidP="006269D6">
            <w:pPr>
              <w:spacing w:line="240" w:lineRule="auto"/>
              <w:jc w:val="center"/>
              <w:rPr>
                <w:b/>
                <w:sz w:val="24"/>
                <w:szCs w:val="24"/>
              </w:rPr>
            </w:pPr>
            <w:r w:rsidRPr="006269D6">
              <w:rPr>
                <w:sz w:val="24"/>
                <w:szCs w:val="24"/>
              </w:rPr>
              <w:t>201</w:t>
            </w:r>
            <w:r>
              <w:rPr>
                <w:sz w:val="24"/>
                <w:szCs w:val="24"/>
              </w:rPr>
              <w:t>6</w:t>
            </w:r>
          </w:p>
        </w:tc>
        <w:tc>
          <w:tcPr>
            <w:tcW w:w="1502" w:type="dxa"/>
          </w:tcPr>
          <w:p w14:paraId="66E14050" w14:textId="77777777" w:rsidR="006269D6" w:rsidRPr="006269D6" w:rsidRDefault="006269D6" w:rsidP="0098434E">
            <w:pPr>
              <w:spacing w:line="240" w:lineRule="auto"/>
              <w:jc w:val="center"/>
              <w:rPr>
                <w:b/>
                <w:sz w:val="24"/>
                <w:szCs w:val="24"/>
              </w:rPr>
            </w:pPr>
            <w:r w:rsidRPr="006269D6">
              <w:rPr>
                <w:sz w:val="24"/>
                <w:szCs w:val="24"/>
              </w:rPr>
              <w:t>201</w:t>
            </w:r>
            <w:r>
              <w:rPr>
                <w:sz w:val="24"/>
                <w:szCs w:val="24"/>
              </w:rPr>
              <w:t>7</w:t>
            </w:r>
          </w:p>
        </w:tc>
        <w:tc>
          <w:tcPr>
            <w:tcW w:w="1502" w:type="dxa"/>
          </w:tcPr>
          <w:p w14:paraId="6A6D1CAB" w14:textId="77777777" w:rsidR="006269D6" w:rsidRPr="006269D6" w:rsidRDefault="006269D6" w:rsidP="0098434E">
            <w:pPr>
              <w:spacing w:line="240" w:lineRule="auto"/>
              <w:jc w:val="center"/>
              <w:rPr>
                <w:b/>
                <w:sz w:val="24"/>
                <w:szCs w:val="24"/>
              </w:rPr>
            </w:pPr>
            <w:r w:rsidRPr="006269D6">
              <w:rPr>
                <w:sz w:val="24"/>
                <w:szCs w:val="24"/>
              </w:rPr>
              <w:t>201</w:t>
            </w:r>
            <w:r>
              <w:rPr>
                <w:sz w:val="24"/>
                <w:szCs w:val="24"/>
              </w:rPr>
              <w:t>8</w:t>
            </w:r>
          </w:p>
        </w:tc>
        <w:tc>
          <w:tcPr>
            <w:tcW w:w="1592" w:type="dxa"/>
          </w:tcPr>
          <w:p w14:paraId="76F1C3A1" w14:textId="77777777" w:rsidR="006269D6" w:rsidRPr="006269D6" w:rsidRDefault="006269D6" w:rsidP="0098434E">
            <w:pPr>
              <w:spacing w:line="240" w:lineRule="auto"/>
              <w:jc w:val="center"/>
              <w:rPr>
                <w:b/>
                <w:sz w:val="24"/>
                <w:szCs w:val="24"/>
              </w:rPr>
            </w:pPr>
            <w:r w:rsidRPr="006269D6">
              <w:rPr>
                <w:sz w:val="24"/>
                <w:szCs w:val="24"/>
              </w:rPr>
              <w:t>201</w:t>
            </w:r>
            <w:r>
              <w:rPr>
                <w:sz w:val="24"/>
                <w:szCs w:val="24"/>
              </w:rPr>
              <w:t>9</w:t>
            </w:r>
          </w:p>
        </w:tc>
      </w:tr>
      <w:tr w:rsidR="006269D6" w:rsidRPr="006269D6" w14:paraId="426EAC62" w14:textId="77777777" w:rsidTr="006269D6">
        <w:trPr>
          <w:trHeight w:val="767"/>
        </w:trPr>
        <w:tc>
          <w:tcPr>
            <w:tcW w:w="2810" w:type="dxa"/>
          </w:tcPr>
          <w:p w14:paraId="568C45E0" w14:textId="77777777" w:rsidR="006269D6" w:rsidRPr="006269D6" w:rsidRDefault="006269D6" w:rsidP="0098434E">
            <w:pPr>
              <w:spacing w:line="240" w:lineRule="auto"/>
              <w:jc w:val="center"/>
              <w:rPr>
                <w:b/>
                <w:sz w:val="24"/>
                <w:szCs w:val="24"/>
              </w:rPr>
            </w:pPr>
            <w:r w:rsidRPr="006269D6">
              <w:rPr>
                <w:sz w:val="24"/>
                <w:szCs w:val="24"/>
              </w:rPr>
              <w:lastRenderedPageBreak/>
              <w:t>National Credit</w:t>
            </w:r>
          </w:p>
          <w:p w14:paraId="5E617971" w14:textId="77777777" w:rsidR="006269D6" w:rsidRPr="006269D6" w:rsidRDefault="006269D6" w:rsidP="0098434E">
            <w:pPr>
              <w:spacing w:line="240" w:lineRule="auto"/>
              <w:jc w:val="center"/>
              <w:rPr>
                <w:b/>
                <w:sz w:val="24"/>
                <w:szCs w:val="24"/>
              </w:rPr>
            </w:pPr>
            <w:r w:rsidRPr="006269D6">
              <w:rPr>
                <w:sz w:val="24"/>
                <w:szCs w:val="24"/>
              </w:rPr>
              <w:t xml:space="preserve"> (TK. In billions)</w:t>
            </w:r>
          </w:p>
        </w:tc>
        <w:tc>
          <w:tcPr>
            <w:tcW w:w="1502" w:type="dxa"/>
          </w:tcPr>
          <w:p w14:paraId="5C7CC070" w14:textId="77777777" w:rsidR="006269D6" w:rsidRPr="006269D6" w:rsidRDefault="006269D6" w:rsidP="0098434E">
            <w:pPr>
              <w:spacing w:line="240" w:lineRule="auto"/>
              <w:jc w:val="center"/>
              <w:rPr>
                <w:sz w:val="24"/>
                <w:szCs w:val="24"/>
              </w:rPr>
            </w:pPr>
            <w:r w:rsidRPr="006269D6">
              <w:rPr>
                <w:sz w:val="24"/>
                <w:szCs w:val="24"/>
                <w:lang w:bidi="bn-BD"/>
              </w:rPr>
              <w:t>4</w:t>
            </w:r>
            <w:r>
              <w:rPr>
                <w:sz w:val="24"/>
                <w:szCs w:val="24"/>
                <w:lang w:bidi="bn-BD"/>
              </w:rPr>
              <w:t>,1</w:t>
            </w:r>
            <w:r w:rsidRPr="006269D6">
              <w:rPr>
                <w:sz w:val="24"/>
                <w:szCs w:val="24"/>
                <w:lang w:bidi="bn-BD"/>
              </w:rPr>
              <w:t>18</w:t>
            </w:r>
          </w:p>
        </w:tc>
        <w:tc>
          <w:tcPr>
            <w:tcW w:w="1502" w:type="dxa"/>
          </w:tcPr>
          <w:p w14:paraId="38EF611B" w14:textId="77777777" w:rsidR="006269D6" w:rsidRPr="006269D6" w:rsidRDefault="006269D6" w:rsidP="0098434E">
            <w:pPr>
              <w:spacing w:line="240" w:lineRule="auto"/>
              <w:jc w:val="center"/>
              <w:rPr>
                <w:sz w:val="24"/>
                <w:szCs w:val="24"/>
              </w:rPr>
            </w:pPr>
            <w:r w:rsidRPr="006269D6">
              <w:rPr>
                <w:sz w:val="24"/>
                <w:szCs w:val="24"/>
                <w:lang w:bidi="bn-BD"/>
              </w:rPr>
              <w:t>4,63</w:t>
            </w:r>
            <w:r>
              <w:rPr>
                <w:sz w:val="24"/>
                <w:szCs w:val="24"/>
                <w:lang w:bidi="bn-BD"/>
              </w:rPr>
              <w:t>5</w:t>
            </w:r>
          </w:p>
        </w:tc>
        <w:tc>
          <w:tcPr>
            <w:tcW w:w="1502" w:type="dxa"/>
          </w:tcPr>
          <w:p w14:paraId="526D092C" w14:textId="77777777" w:rsidR="006269D6" w:rsidRPr="006269D6" w:rsidRDefault="006269D6" w:rsidP="0098434E">
            <w:pPr>
              <w:spacing w:line="240" w:lineRule="auto"/>
              <w:jc w:val="center"/>
              <w:rPr>
                <w:sz w:val="24"/>
                <w:szCs w:val="24"/>
              </w:rPr>
            </w:pPr>
            <w:r w:rsidRPr="006269D6">
              <w:rPr>
                <w:sz w:val="24"/>
                <w:szCs w:val="24"/>
                <w:lang w:bidi="bn-BD"/>
              </w:rPr>
              <w:t>5,14</w:t>
            </w:r>
            <w:r>
              <w:rPr>
                <w:sz w:val="24"/>
                <w:szCs w:val="24"/>
                <w:lang w:bidi="bn-BD"/>
              </w:rPr>
              <w:t>2</w:t>
            </w:r>
          </w:p>
        </w:tc>
        <w:tc>
          <w:tcPr>
            <w:tcW w:w="1592" w:type="dxa"/>
          </w:tcPr>
          <w:p w14:paraId="3C05B7F3" w14:textId="77777777" w:rsidR="006269D6" w:rsidRPr="006269D6" w:rsidRDefault="006269D6" w:rsidP="0098434E">
            <w:pPr>
              <w:spacing w:line="240" w:lineRule="auto"/>
              <w:jc w:val="center"/>
              <w:rPr>
                <w:sz w:val="24"/>
                <w:szCs w:val="24"/>
              </w:rPr>
            </w:pPr>
            <w:r w:rsidRPr="006269D6">
              <w:rPr>
                <w:sz w:val="24"/>
                <w:szCs w:val="24"/>
                <w:lang w:bidi="bn-BD"/>
              </w:rPr>
              <w:t>5,95</w:t>
            </w:r>
            <w:r>
              <w:rPr>
                <w:sz w:val="24"/>
                <w:szCs w:val="24"/>
                <w:lang w:bidi="bn-BD"/>
              </w:rPr>
              <w:t>8</w:t>
            </w:r>
          </w:p>
        </w:tc>
      </w:tr>
      <w:tr w:rsidR="006269D6" w:rsidRPr="006269D6" w14:paraId="243E6B90" w14:textId="77777777" w:rsidTr="006269D6">
        <w:trPr>
          <w:trHeight w:val="767"/>
        </w:trPr>
        <w:tc>
          <w:tcPr>
            <w:tcW w:w="2810" w:type="dxa"/>
          </w:tcPr>
          <w:p w14:paraId="2AD813E7" w14:textId="77777777" w:rsidR="006269D6" w:rsidRPr="006269D6" w:rsidRDefault="006269D6" w:rsidP="0098434E">
            <w:pPr>
              <w:spacing w:line="240" w:lineRule="auto"/>
              <w:jc w:val="center"/>
              <w:rPr>
                <w:b/>
                <w:sz w:val="24"/>
                <w:szCs w:val="24"/>
              </w:rPr>
            </w:pPr>
            <w:r>
              <w:rPr>
                <w:szCs w:val="24"/>
              </w:rPr>
              <w:t>M</w:t>
            </w:r>
            <w:r>
              <w:rPr>
                <w:sz w:val="24"/>
                <w:szCs w:val="24"/>
              </w:rPr>
              <w:t>utual trust bank</w:t>
            </w:r>
            <w:r w:rsidRPr="00966A76">
              <w:rPr>
                <w:sz w:val="24"/>
                <w:szCs w:val="24"/>
              </w:rPr>
              <w:t xml:space="preserve"> </w:t>
            </w:r>
            <w:r w:rsidRPr="006269D6">
              <w:rPr>
                <w:sz w:val="24"/>
                <w:szCs w:val="24"/>
              </w:rPr>
              <w:t>(TK. in millions)</w:t>
            </w:r>
          </w:p>
        </w:tc>
        <w:tc>
          <w:tcPr>
            <w:tcW w:w="1502" w:type="dxa"/>
          </w:tcPr>
          <w:p w14:paraId="3E8058C3" w14:textId="77777777" w:rsidR="006269D6" w:rsidRPr="006269D6" w:rsidRDefault="006269D6" w:rsidP="0098434E">
            <w:pPr>
              <w:spacing w:line="240" w:lineRule="auto"/>
              <w:jc w:val="center"/>
              <w:rPr>
                <w:sz w:val="24"/>
                <w:szCs w:val="24"/>
              </w:rPr>
            </w:pPr>
            <w:r w:rsidRPr="006269D6">
              <w:rPr>
                <w:sz w:val="24"/>
                <w:szCs w:val="24"/>
              </w:rPr>
              <w:t>126,968</w:t>
            </w:r>
          </w:p>
        </w:tc>
        <w:tc>
          <w:tcPr>
            <w:tcW w:w="1502" w:type="dxa"/>
          </w:tcPr>
          <w:p w14:paraId="5CDA147E" w14:textId="77777777" w:rsidR="006269D6" w:rsidRPr="006269D6" w:rsidRDefault="006269D6" w:rsidP="0098434E">
            <w:pPr>
              <w:spacing w:line="240" w:lineRule="auto"/>
              <w:jc w:val="center"/>
              <w:rPr>
                <w:sz w:val="24"/>
                <w:szCs w:val="24"/>
              </w:rPr>
            </w:pPr>
            <w:r w:rsidRPr="006269D6">
              <w:rPr>
                <w:sz w:val="24"/>
                <w:szCs w:val="24"/>
              </w:rPr>
              <w:t>134,863</w:t>
            </w:r>
          </w:p>
        </w:tc>
        <w:tc>
          <w:tcPr>
            <w:tcW w:w="1502" w:type="dxa"/>
          </w:tcPr>
          <w:p w14:paraId="355115F1" w14:textId="77777777" w:rsidR="006269D6" w:rsidRPr="006269D6" w:rsidRDefault="006269D6" w:rsidP="0098434E">
            <w:pPr>
              <w:spacing w:line="240" w:lineRule="auto"/>
              <w:jc w:val="center"/>
              <w:rPr>
                <w:sz w:val="24"/>
                <w:szCs w:val="24"/>
              </w:rPr>
            </w:pPr>
            <w:r w:rsidRPr="006269D6">
              <w:rPr>
                <w:sz w:val="24"/>
                <w:szCs w:val="24"/>
              </w:rPr>
              <w:t>168,878</w:t>
            </w:r>
          </w:p>
        </w:tc>
        <w:tc>
          <w:tcPr>
            <w:tcW w:w="1592" w:type="dxa"/>
          </w:tcPr>
          <w:p w14:paraId="02C3952C" w14:textId="77777777" w:rsidR="006269D6" w:rsidRPr="006269D6" w:rsidRDefault="006269D6" w:rsidP="0098434E">
            <w:pPr>
              <w:spacing w:line="240" w:lineRule="auto"/>
              <w:jc w:val="center"/>
              <w:rPr>
                <w:sz w:val="24"/>
                <w:szCs w:val="24"/>
              </w:rPr>
            </w:pPr>
            <w:r>
              <w:rPr>
                <w:sz w:val="24"/>
                <w:szCs w:val="24"/>
              </w:rPr>
              <w:t>191,84</w:t>
            </w:r>
            <w:r w:rsidRPr="006269D6">
              <w:rPr>
                <w:sz w:val="24"/>
                <w:szCs w:val="24"/>
              </w:rPr>
              <w:t>5</w:t>
            </w:r>
          </w:p>
        </w:tc>
      </w:tr>
      <w:tr w:rsidR="006269D6" w:rsidRPr="009F6AAE" w14:paraId="6B892E16" w14:textId="77777777" w:rsidTr="006269D6">
        <w:trPr>
          <w:trHeight w:val="767"/>
        </w:trPr>
        <w:tc>
          <w:tcPr>
            <w:tcW w:w="2810" w:type="dxa"/>
          </w:tcPr>
          <w:p w14:paraId="09B13E19" w14:textId="77777777" w:rsidR="006269D6" w:rsidRPr="006269D6" w:rsidRDefault="006269D6" w:rsidP="0098434E">
            <w:pPr>
              <w:spacing w:line="240" w:lineRule="auto"/>
              <w:jc w:val="center"/>
              <w:rPr>
                <w:b/>
                <w:sz w:val="24"/>
                <w:szCs w:val="24"/>
              </w:rPr>
            </w:pPr>
            <w:r w:rsidRPr="006269D6">
              <w:rPr>
                <w:sz w:val="24"/>
                <w:szCs w:val="24"/>
              </w:rPr>
              <w:t xml:space="preserve">Credit of </w:t>
            </w:r>
            <w:r w:rsidRPr="006269D6">
              <w:t xml:space="preserve"> </w:t>
            </w:r>
            <w:r>
              <w:rPr>
                <w:szCs w:val="24"/>
              </w:rPr>
              <w:t xml:space="preserve"> M</w:t>
            </w:r>
            <w:r>
              <w:rPr>
                <w:sz w:val="24"/>
                <w:szCs w:val="24"/>
              </w:rPr>
              <w:t>utual trust bank</w:t>
            </w:r>
            <w:r w:rsidRPr="00966A76">
              <w:rPr>
                <w:sz w:val="24"/>
                <w:szCs w:val="24"/>
              </w:rPr>
              <w:t xml:space="preserve"> </w:t>
            </w:r>
            <w:r w:rsidRPr="006269D6">
              <w:rPr>
                <w:sz w:val="24"/>
                <w:szCs w:val="24"/>
              </w:rPr>
              <w:t>Limited as % total National Credit</w:t>
            </w:r>
          </w:p>
        </w:tc>
        <w:tc>
          <w:tcPr>
            <w:tcW w:w="1502" w:type="dxa"/>
          </w:tcPr>
          <w:p w14:paraId="6FA7F3D6" w14:textId="77777777" w:rsidR="006269D6" w:rsidRPr="006269D6" w:rsidRDefault="006269D6" w:rsidP="0098434E">
            <w:pPr>
              <w:spacing w:line="240" w:lineRule="auto"/>
              <w:jc w:val="center"/>
              <w:rPr>
                <w:sz w:val="24"/>
                <w:szCs w:val="24"/>
              </w:rPr>
            </w:pPr>
            <w:r>
              <w:rPr>
                <w:sz w:val="24"/>
                <w:szCs w:val="24"/>
                <w:lang w:bidi="bn-BD"/>
              </w:rPr>
              <w:t>2.7</w:t>
            </w:r>
            <w:r w:rsidRPr="006269D6">
              <w:rPr>
                <w:sz w:val="24"/>
                <w:szCs w:val="24"/>
                <w:lang w:bidi="bn-BD"/>
              </w:rPr>
              <w:t>4%</w:t>
            </w:r>
          </w:p>
        </w:tc>
        <w:tc>
          <w:tcPr>
            <w:tcW w:w="1502" w:type="dxa"/>
          </w:tcPr>
          <w:p w14:paraId="19423FC5" w14:textId="77777777" w:rsidR="006269D6" w:rsidRPr="006269D6" w:rsidRDefault="006269D6" w:rsidP="0098434E">
            <w:pPr>
              <w:spacing w:line="240" w:lineRule="auto"/>
              <w:jc w:val="center"/>
              <w:rPr>
                <w:sz w:val="24"/>
                <w:szCs w:val="24"/>
              </w:rPr>
            </w:pPr>
            <w:r>
              <w:rPr>
                <w:sz w:val="24"/>
                <w:szCs w:val="24"/>
                <w:lang w:bidi="bn-BD"/>
              </w:rPr>
              <w:t>2.98</w:t>
            </w:r>
            <w:r w:rsidRPr="006269D6">
              <w:rPr>
                <w:sz w:val="24"/>
                <w:szCs w:val="24"/>
                <w:lang w:bidi="bn-BD"/>
              </w:rPr>
              <w:t>%</w:t>
            </w:r>
          </w:p>
        </w:tc>
        <w:tc>
          <w:tcPr>
            <w:tcW w:w="1502" w:type="dxa"/>
          </w:tcPr>
          <w:p w14:paraId="1D95391E" w14:textId="77777777" w:rsidR="006269D6" w:rsidRPr="006269D6" w:rsidRDefault="006269D6" w:rsidP="0098434E">
            <w:pPr>
              <w:spacing w:line="240" w:lineRule="auto"/>
              <w:jc w:val="center"/>
              <w:rPr>
                <w:sz w:val="24"/>
                <w:szCs w:val="24"/>
              </w:rPr>
            </w:pPr>
            <w:r>
              <w:rPr>
                <w:sz w:val="24"/>
                <w:szCs w:val="24"/>
                <w:lang w:bidi="bn-BD"/>
              </w:rPr>
              <w:t>3.8</w:t>
            </w:r>
            <w:r w:rsidRPr="006269D6">
              <w:rPr>
                <w:sz w:val="24"/>
                <w:szCs w:val="24"/>
                <w:lang w:bidi="bn-BD"/>
              </w:rPr>
              <w:t>8%</w:t>
            </w:r>
          </w:p>
        </w:tc>
        <w:tc>
          <w:tcPr>
            <w:tcW w:w="1592" w:type="dxa"/>
          </w:tcPr>
          <w:p w14:paraId="00BCF17E" w14:textId="77777777" w:rsidR="006269D6" w:rsidRPr="009F6AAE" w:rsidRDefault="006269D6" w:rsidP="0098434E">
            <w:pPr>
              <w:spacing w:line="240" w:lineRule="auto"/>
              <w:jc w:val="center"/>
              <w:rPr>
                <w:sz w:val="24"/>
                <w:szCs w:val="24"/>
              </w:rPr>
            </w:pPr>
            <w:r>
              <w:rPr>
                <w:sz w:val="24"/>
                <w:szCs w:val="24"/>
                <w:lang w:bidi="bn-BD"/>
              </w:rPr>
              <w:t>3.29</w:t>
            </w:r>
            <w:r w:rsidRPr="006269D6">
              <w:rPr>
                <w:sz w:val="24"/>
                <w:szCs w:val="24"/>
                <w:lang w:bidi="bn-BD"/>
              </w:rPr>
              <w:t>%</w:t>
            </w:r>
          </w:p>
        </w:tc>
      </w:tr>
    </w:tbl>
    <w:p w14:paraId="08B9EE7E" w14:textId="77777777" w:rsidR="00D6579D" w:rsidRDefault="00D6579D" w:rsidP="00EE3D53">
      <w:pPr>
        <w:rPr>
          <w:lang w:bidi="ar-SA"/>
        </w:rPr>
      </w:pPr>
    </w:p>
    <w:p w14:paraId="5FFF1763" w14:textId="77777777" w:rsidR="00D6579D" w:rsidRDefault="00D6579D" w:rsidP="00EE3D53">
      <w:pPr>
        <w:rPr>
          <w:lang w:bidi="ar-SA"/>
        </w:rPr>
      </w:pPr>
    </w:p>
    <w:p w14:paraId="583112F8" w14:textId="77777777" w:rsidR="00D6579D" w:rsidRDefault="005F2B3B" w:rsidP="00EE3D53">
      <w:pPr>
        <w:rPr>
          <w:lang w:bidi="ar-SA"/>
        </w:rPr>
      </w:pPr>
      <w:r>
        <w:rPr>
          <w:noProof/>
          <w:lang w:bidi="ar-SA"/>
        </w:rPr>
        <w:drawing>
          <wp:inline distT="0" distB="0" distL="0" distR="0" wp14:anchorId="1AAA588E" wp14:editId="14140546">
            <wp:extent cx="5935436" cy="2362200"/>
            <wp:effectExtent l="19050" t="0" r="27214"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DB1A469" w14:textId="77777777" w:rsidR="00D6579D" w:rsidRDefault="00D6579D" w:rsidP="00EE3D53">
      <w:pPr>
        <w:rPr>
          <w:lang w:bidi="ar-SA"/>
        </w:rPr>
      </w:pPr>
    </w:p>
    <w:p w14:paraId="52FD34B3" w14:textId="77777777" w:rsidR="00D6579D" w:rsidRDefault="00D6579D" w:rsidP="00EE3D53">
      <w:pPr>
        <w:rPr>
          <w:lang w:bidi="ar-SA"/>
        </w:rPr>
      </w:pPr>
    </w:p>
    <w:p w14:paraId="56DB87E0" w14:textId="77777777" w:rsidR="00D6579D" w:rsidRDefault="005F2B3B" w:rsidP="00EE3D53">
      <w:pPr>
        <w:rPr>
          <w:lang w:bidi="ar-SA"/>
        </w:rPr>
      </w:pPr>
      <w:r>
        <w:rPr>
          <w:lang w:bidi="ar-SA"/>
        </w:rPr>
        <w:t xml:space="preserve">Interpretation </w:t>
      </w:r>
      <w:r w:rsidR="00417EFD" w:rsidRPr="0060770A">
        <w:rPr>
          <w:lang w:bidi="ar-SA"/>
        </w:rPr>
        <w:t>MTB ltd's credit as a percentage of national credit has changed through time, as seen in the graph. Credit as a percentage of total national credit, on the other hand, has dropped over time, from 3.88 % in 2018 to 3.29 % in 2019. This suggests that MTB ltd's comparative credit performance has deteriorated over time.</w:t>
      </w:r>
    </w:p>
    <w:p w14:paraId="3EF875D7" w14:textId="77777777" w:rsidR="00417EFD" w:rsidRDefault="00417EFD" w:rsidP="00417EFD">
      <w:pPr>
        <w:pStyle w:val="Heading2"/>
      </w:pPr>
      <w:bookmarkStart w:id="365" w:name="_Toc101693069"/>
      <w:r w:rsidRPr="005F2B3B">
        <w:t>5.11 Comparison of Credit to Deposit ratio &amp; National Credit to Deposit ratio</w:t>
      </w:r>
      <w:bookmarkEnd w:id="365"/>
    </w:p>
    <w:p w14:paraId="5CCD8E4C" w14:textId="77777777" w:rsidR="00D6579D" w:rsidRDefault="00D6579D" w:rsidP="00417EFD">
      <w:pPr>
        <w:rPr>
          <w:lang w:bidi="ar-SA"/>
        </w:rPr>
      </w:pPr>
    </w:p>
    <w:p w14:paraId="54D8E79A" w14:textId="77777777" w:rsidR="00D6579D" w:rsidRDefault="00D6579D" w:rsidP="00EE3D53">
      <w:pPr>
        <w:rPr>
          <w:lang w:bidi="ar-SA"/>
        </w:rPr>
      </w:pPr>
    </w:p>
    <w:p w14:paraId="2039F1AA" w14:textId="77777777" w:rsidR="005F2B3B" w:rsidRPr="009F6AAE" w:rsidRDefault="00417EFD" w:rsidP="005F2B3B">
      <w:pPr>
        <w:rPr>
          <w:szCs w:val="24"/>
        </w:rPr>
      </w:pPr>
      <w:r w:rsidRPr="009F6AAE">
        <w:rPr>
          <w:szCs w:val="24"/>
        </w:rPr>
        <w:t xml:space="preserve">Comparison of Credit to Deposit ratio </w:t>
      </w:r>
      <w:r>
        <w:rPr>
          <w:szCs w:val="24"/>
        </w:rPr>
        <w:t>Mutual trust bank</w:t>
      </w:r>
      <w:r w:rsidRPr="00966A76">
        <w:rPr>
          <w:szCs w:val="24"/>
        </w:rPr>
        <w:t xml:space="preserve"> Limited </w:t>
      </w:r>
      <w:r>
        <w:rPr>
          <w:szCs w:val="24"/>
        </w:rPr>
        <w:t xml:space="preserve">and National </w:t>
      </w:r>
      <w:r w:rsidRPr="009F6AAE">
        <w:rPr>
          <w:szCs w:val="24"/>
        </w:rPr>
        <w:t xml:space="preserve">Credit to Deposit </w:t>
      </w:r>
      <w:r w:rsidR="005F2B3B" w:rsidRPr="009F6AAE">
        <w:rPr>
          <w:szCs w:val="24"/>
        </w:rPr>
        <w:t>ratio.</w:t>
      </w:r>
    </w:p>
    <w:tbl>
      <w:tblPr>
        <w:tblStyle w:val="TableGrid"/>
        <w:tblpPr w:leftFromText="180" w:rightFromText="180" w:vertAnchor="page" w:horzAnchor="margin" w:tblpXSpec="center" w:tblpY="3676"/>
        <w:tblW w:w="922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1555"/>
        <w:gridCol w:w="1555"/>
        <w:gridCol w:w="1555"/>
        <w:gridCol w:w="1649"/>
      </w:tblGrid>
      <w:tr w:rsidR="005F2B3B" w:rsidRPr="005F2B3B" w14:paraId="3CF2B728" w14:textId="77777777" w:rsidTr="005F2B3B">
        <w:trPr>
          <w:trHeight w:val="836"/>
        </w:trPr>
        <w:tc>
          <w:tcPr>
            <w:tcW w:w="2909" w:type="dxa"/>
          </w:tcPr>
          <w:p w14:paraId="69F8BDC1" w14:textId="77777777" w:rsidR="005F2B3B" w:rsidRPr="005F2B3B" w:rsidRDefault="005F2B3B" w:rsidP="0098434E">
            <w:pPr>
              <w:spacing w:line="240" w:lineRule="auto"/>
              <w:jc w:val="center"/>
              <w:rPr>
                <w:b/>
                <w:sz w:val="24"/>
                <w:szCs w:val="24"/>
              </w:rPr>
            </w:pPr>
            <w:r w:rsidRPr="005F2B3B">
              <w:rPr>
                <w:sz w:val="24"/>
                <w:szCs w:val="24"/>
              </w:rPr>
              <w:t>Year</w:t>
            </w:r>
          </w:p>
        </w:tc>
        <w:tc>
          <w:tcPr>
            <w:tcW w:w="1555" w:type="dxa"/>
          </w:tcPr>
          <w:p w14:paraId="06947B65" w14:textId="77777777" w:rsidR="005F2B3B" w:rsidRPr="005F2B3B" w:rsidRDefault="005F2B3B" w:rsidP="0098434E">
            <w:pPr>
              <w:spacing w:line="240" w:lineRule="auto"/>
              <w:jc w:val="center"/>
              <w:rPr>
                <w:b/>
                <w:sz w:val="24"/>
                <w:szCs w:val="24"/>
              </w:rPr>
            </w:pPr>
            <w:r w:rsidRPr="005F2B3B">
              <w:rPr>
                <w:sz w:val="24"/>
                <w:szCs w:val="24"/>
              </w:rPr>
              <w:t>201</w:t>
            </w:r>
            <w:r>
              <w:rPr>
                <w:sz w:val="24"/>
                <w:szCs w:val="24"/>
              </w:rPr>
              <w:t>6</w:t>
            </w:r>
          </w:p>
        </w:tc>
        <w:tc>
          <w:tcPr>
            <w:tcW w:w="1555" w:type="dxa"/>
          </w:tcPr>
          <w:p w14:paraId="094E82D9" w14:textId="77777777" w:rsidR="005F2B3B" w:rsidRPr="005F2B3B" w:rsidRDefault="005F2B3B" w:rsidP="0098434E">
            <w:pPr>
              <w:spacing w:line="240" w:lineRule="auto"/>
              <w:jc w:val="center"/>
              <w:rPr>
                <w:b/>
                <w:sz w:val="24"/>
                <w:szCs w:val="24"/>
              </w:rPr>
            </w:pPr>
            <w:r w:rsidRPr="005F2B3B">
              <w:rPr>
                <w:sz w:val="24"/>
                <w:szCs w:val="24"/>
              </w:rPr>
              <w:t>201</w:t>
            </w:r>
            <w:r>
              <w:rPr>
                <w:sz w:val="24"/>
                <w:szCs w:val="24"/>
              </w:rPr>
              <w:t>7</w:t>
            </w:r>
          </w:p>
        </w:tc>
        <w:tc>
          <w:tcPr>
            <w:tcW w:w="1555" w:type="dxa"/>
          </w:tcPr>
          <w:p w14:paraId="23FE784E" w14:textId="77777777" w:rsidR="005F2B3B" w:rsidRPr="005F2B3B" w:rsidRDefault="005F2B3B" w:rsidP="0098434E">
            <w:pPr>
              <w:spacing w:line="240" w:lineRule="auto"/>
              <w:jc w:val="center"/>
              <w:rPr>
                <w:b/>
                <w:sz w:val="24"/>
                <w:szCs w:val="24"/>
              </w:rPr>
            </w:pPr>
            <w:r w:rsidRPr="005F2B3B">
              <w:rPr>
                <w:sz w:val="24"/>
                <w:szCs w:val="24"/>
              </w:rPr>
              <w:t>201</w:t>
            </w:r>
            <w:r>
              <w:rPr>
                <w:sz w:val="24"/>
                <w:szCs w:val="24"/>
              </w:rPr>
              <w:t>8</w:t>
            </w:r>
          </w:p>
        </w:tc>
        <w:tc>
          <w:tcPr>
            <w:tcW w:w="1649" w:type="dxa"/>
          </w:tcPr>
          <w:p w14:paraId="745A0806" w14:textId="77777777" w:rsidR="005F2B3B" w:rsidRPr="005F2B3B" w:rsidRDefault="005F2B3B" w:rsidP="0098434E">
            <w:pPr>
              <w:spacing w:line="240" w:lineRule="auto"/>
              <w:jc w:val="center"/>
              <w:rPr>
                <w:b/>
                <w:sz w:val="24"/>
                <w:szCs w:val="24"/>
              </w:rPr>
            </w:pPr>
            <w:r w:rsidRPr="005F2B3B">
              <w:rPr>
                <w:sz w:val="24"/>
                <w:szCs w:val="24"/>
              </w:rPr>
              <w:t>201</w:t>
            </w:r>
            <w:r>
              <w:rPr>
                <w:sz w:val="24"/>
                <w:szCs w:val="24"/>
              </w:rPr>
              <w:t>9</w:t>
            </w:r>
          </w:p>
        </w:tc>
      </w:tr>
      <w:tr w:rsidR="005F2B3B" w:rsidRPr="005F2B3B" w14:paraId="756862D6" w14:textId="77777777" w:rsidTr="005F2B3B">
        <w:trPr>
          <w:trHeight w:val="832"/>
        </w:trPr>
        <w:tc>
          <w:tcPr>
            <w:tcW w:w="2909" w:type="dxa"/>
          </w:tcPr>
          <w:p w14:paraId="46693F70" w14:textId="77777777" w:rsidR="005F2B3B" w:rsidRPr="005F2B3B" w:rsidRDefault="005F2B3B" w:rsidP="0098434E">
            <w:pPr>
              <w:spacing w:line="240" w:lineRule="auto"/>
              <w:jc w:val="center"/>
              <w:rPr>
                <w:b/>
                <w:sz w:val="24"/>
                <w:szCs w:val="24"/>
              </w:rPr>
            </w:pPr>
            <w:r w:rsidRPr="005F2B3B">
              <w:rPr>
                <w:sz w:val="24"/>
                <w:szCs w:val="24"/>
              </w:rPr>
              <w:lastRenderedPageBreak/>
              <w:t>National Credit to Deposit ratio (%)</w:t>
            </w:r>
          </w:p>
        </w:tc>
        <w:tc>
          <w:tcPr>
            <w:tcW w:w="1555" w:type="dxa"/>
          </w:tcPr>
          <w:p w14:paraId="4EB39795" w14:textId="77777777" w:rsidR="005F2B3B" w:rsidRPr="005F2B3B" w:rsidRDefault="005F2B3B" w:rsidP="0098434E">
            <w:pPr>
              <w:spacing w:line="240" w:lineRule="auto"/>
              <w:jc w:val="center"/>
              <w:rPr>
                <w:sz w:val="24"/>
                <w:szCs w:val="24"/>
              </w:rPr>
            </w:pPr>
            <w:r w:rsidRPr="005F2B3B">
              <w:rPr>
                <w:sz w:val="24"/>
                <w:szCs w:val="24"/>
                <w:lang w:bidi="bn-BD"/>
              </w:rPr>
              <w:t>80%</w:t>
            </w:r>
          </w:p>
        </w:tc>
        <w:tc>
          <w:tcPr>
            <w:tcW w:w="1555" w:type="dxa"/>
          </w:tcPr>
          <w:p w14:paraId="5ACB1E8C" w14:textId="77777777" w:rsidR="005F2B3B" w:rsidRPr="005F2B3B" w:rsidRDefault="005F2B3B" w:rsidP="0098434E">
            <w:pPr>
              <w:spacing w:line="240" w:lineRule="auto"/>
              <w:jc w:val="center"/>
              <w:rPr>
                <w:sz w:val="24"/>
                <w:szCs w:val="24"/>
              </w:rPr>
            </w:pPr>
            <w:r>
              <w:rPr>
                <w:sz w:val="24"/>
                <w:szCs w:val="24"/>
                <w:lang w:bidi="bn-BD"/>
              </w:rPr>
              <w:t>2</w:t>
            </w:r>
            <w:r w:rsidRPr="005F2B3B">
              <w:rPr>
                <w:sz w:val="24"/>
                <w:szCs w:val="24"/>
                <w:lang w:bidi="bn-BD"/>
              </w:rPr>
              <w:t>3.9%</w:t>
            </w:r>
          </w:p>
        </w:tc>
        <w:tc>
          <w:tcPr>
            <w:tcW w:w="1555" w:type="dxa"/>
          </w:tcPr>
          <w:p w14:paraId="3D5FBE85" w14:textId="77777777" w:rsidR="005F2B3B" w:rsidRPr="005F2B3B" w:rsidRDefault="005F2B3B" w:rsidP="0098434E">
            <w:pPr>
              <w:spacing w:line="240" w:lineRule="auto"/>
              <w:jc w:val="center"/>
              <w:rPr>
                <w:sz w:val="24"/>
                <w:szCs w:val="24"/>
              </w:rPr>
            </w:pPr>
            <w:r>
              <w:rPr>
                <w:sz w:val="24"/>
                <w:szCs w:val="24"/>
                <w:lang w:bidi="bn-BD"/>
              </w:rPr>
              <w:t>4</w:t>
            </w:r>
            <w:r w:rsidRPr="005F2B3B">
              <w:rPr>
                <w:sz w:val="24"/>
                <w:szCs w:val="24"/>
                <w:lang w:bidi="bn-BD"/>
              </w:rPr>
              <w:t>3.9%</w:t>
            </w:r>
          </w:p>
        </w:tc>
        <w:tc>
          <w:tcPr>
            <w:tcW w:w="1649" w:type="dxa"/>
          </w:tcPr>
          <w:p w14:paraId="1D1CD01B" w14:textId="77777777" w:rsidR="005F2B3B" w:rsidRPr="005F2B3B" w:rsidRDefault="005F2B3B" w:rsidP="0098434E">
            <w:pPr>
              <w:spacing w:line="240" w:lineRule="auto"/>
              <w:jc w:val="center"/>
              <w:rPr>
                <w:sz w:val="24"/>
                <w:szCs w:val="24"/>
              </w:rPr>
            </w:pPr>
            <w:r>
              <w:rPr>
                <w:sz w:val="24"/>
                <w:szCs w:val="24"/>
                <w:lang w:bidi="bn-BD"/>
              </w:rPr>
              <w:t>76</w:t>
            </w:r>
            <w:r w:rsidRPr="005F2B3B">
              <w:rPr>
                <w:sz w:val="24"/>
                <w:szCs w:val="24"/>
                <w:lang w:bidi="bn-BD"/>
              </w:rPr>
              <w:t>.98%</w:t>
            </w:r>
          </w:p>
        </w:tc>
      </w:tr>
      <w:tr w:rsidR="005F2B3B" w:rsidRPr="009F6AAE" w14:paraId="4323D60F" w14:textId="77777777" w:rsidTr="005F2B3B">
        <w:trPr>
          <w:trHeight w:val="912"/>
        </w:trPr>
        <w:tc>
          <w:tcPr>
            <w:tcW w:w="2909" w:type="dxa"/>
          </w:tcPr>
          <w:p w14:paraId="40A4B370" w14:textId="77777777" w:rsidR="005F2B3B" w:rsidRPr="005F2B3B" w:rsidRDefault="005F2B3B" w:rsidP="0098434E">
            <w:pPr>
              <w:spacing w:line="240" w:lineRule="auto"/>
              <w:jc w:val="center"/>
              <w:rPr>
                <w:b/>
                <w:sz w:val="24"/>
                <w:szCs w:val="24"/>
              </w:rPr>
            </w:pPr>
            <w:r>
              <w:rPr>
                <w:sz w:val="24"/>
                <w:szCs w:val="24"/>
              </w:rPr>
              <w:t>Mutual trust bank</w:t>
            </w:r>
            <w:r w:rsidRPr="005F2B3B">
              <w:rPr>
                <w:sz w:val="24"/>
                <w:szCs w:val="24"/>
              </w:rPr>
              <w:t xml:space="preserve"> Limited (%)</w:t>
            </w:r>
          </w:p>
        </w:tc>
        <w:tc>
          <w:tcPr>
            <w:tcW w:w="1555" w:type="dxa"/>
          </w:tcPr>
          <w:p w14:paraId="0984A7BB" w14:textId="77777777" w:rsidR="005F2B3B" w:rsidRPr="005F2B3B" w:rsidRDefault="005F2B3B" w:rsidP="0098434E">
            <w:pPr>
              <w:spacing w:line="240" w:lineRule="auto"/>
              <w:jc w:val="center"/>
              <w:rPr>
                <w:sz w:val="24"/>
                <w:szCs w:val="24"/>
              </w:rPr>
            </w:pPr>
            <w:r>
              <w:rPr>
                <w:sz w:val="24"/>
                <w:szCs w:val="24"/>
              </w:rPr>
              <w:t>7</w:t>
            </w:r>
            <w:r w:rsidRPr="005F2B3B">
              <w:rPr>
                <w:sz w:val="24"/>
                <w:szCs w:val="24"/>
              </w:rPr>
              <w:t>3.04%</w:t>
            </w:r>
          </w:p>
        </w:tc>
        <w:tc>
          <w:tcPr>
            <w:tcW w:w="1555" w:type="dxa"/>
          </w:tcPr>
          <w:p w14:paraId="412374D2" w14:textId="77777777" w:rsidR="005F2B3B" w:rsidRPr="005F2B3B" w:rsidRDefault="005F2B3B" w:rsidP="0098434E">
            <w:pPr>
              <w:spacing w:line="240" w:lineRule="auto"/>
              <w:jc w:val="center"/>
              <w:rPr>
                <w:sz w:val="24"/>
                <w:szCs w:val="24"/>
              </w:rPr>
            </w:pPr>
            <w:r w:rsidRPr="005F2B3B">
              <w:rPr>
                <w:sz w:val="24"/>
                <w:szCs w:val="24"/>
              </w:rPr>
              <w:t>75.97%</w:t>
            </w:r>
          </w:p>
        </w:tc>
        <w:tc>
          <w:tcPr>
            <w:tcW w:w="1555" w:type="dxa"/>
          </w:tcPr>
          <w:p w14:paraId="0845657F" w14:textId="77777777" w:rsidR="005F2B3B" w:rsidRPr="005F2B3B" w:rsidRDefault="005F2B3B" w:rsidP="0098434E">
            <w:pPr>
              <w:spacing w:line="240" w:lineRule="auto"/>
              <w:jc w:val="center"/>
              <w:rPr>
                <w:sz w:val="24"/>
                <w:szCs w:val="24"/>
              </w:rPr>
            </w:pPr>
            <w:r>
              <w:rPr>
                <w:sz w:val="24"/>
                <w:szCs w:val="24"/>
              </w:rPr>
              <w:t>73</w:t>
            </w:r>
            <w:r w:rsidRPr="005F2B3B">
              <w:rPr>
                <w:sz w:val="24"/>
                <w:szCs w:val="24"/>
              </w:rPr>
              <w:t>.62%</w:t>
            </w:r>
          </w:p>
        </w:tc>
        <w:tc>
          <w:tcPr>
            <w:tcW w:w="1649" w:type="dxa"/>
          </w:tcPr>
          <w:p w14:paraId="69537E5E" w14:textId="77777777" w:rsidR="005F2B3B" w:rsidRPr="009F6AAE" w:rsidRDefault="005F2B3B" w:rsidP="0098434E">
            <w:pPr>
              <w:spacing w:line="240" w:lineRule="auto"/>
              <w:jc w:val="center"/>
              <w:rPr>
                <w:sz w:val="24"/>
                <w:szCs w:val="24"/>
              </w:rPr>
            </w:pPr>
            <w:r>
              <w:rPr>
                <w:sz w:val="24"/>
                <w:szCs w:val="24"/>
              </w:rPr>
              <w:t>87</w:t>
            </w:r>
            <w:r w:rsidRPr="005F2B3B">
              <w:rPr>
                <w:sz w:val="24"/>
                <w:szCs w:val="24"/>
              </w:rPr>
              <w:t>.25%</w:t>
            </w:r>
          </w:p>
        </w:tc>
      </w:tr>
    </w:tbl>
    <w:p w14:paraId="50D7C53B" w14:textId="77777777" w:rsidR="005F2B3B" w:rsidRDefault="005F2B3B" w:rsidP="00EE3D53">
      <w:pPr>
        <w:rPr>
          <w:lang w:bidi="ar-SA"/>
        </w:rPr>
      </w:pPr>
    </w:p>
    <w:p w14:paraId="00B642BA" w14:textId="77777777" w:rsidR="005F2B3B" w:rsidRDefault="005F2B3B" w:rsidP="00EE3D53">
      <w:pPr>
        <w:rPr>
          <w:lang w:bidi="ar-SA"/>
        </w:rPr>
      </w:pPr>
      <w:r>
        <w:rPr>
          <w:noProof/>
          <w:lang w:bidi="ar-SA"/>
        </w:rPr>
        <w:drawing>
          <wp:inline distT="0" distB="0" distL="0" distR="0" wp14:anchorId="5F1AFF0E" wp14:editId="29B7B7DF">
            <wp:extent cx="6098721" cy="2830286"/>
            <wp:effectExtent l="19050" t="0" r="16329" b="8164"/>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B2A8853" w14:textId="77777777" w:rsidR="005F2B3B" w:rsidRDefault="005F2B3B" w:rsidP="00EE3D53">
      <w:pPr>
        <w:rPr>
          <w:lang w:bidi="ar-SA"/>
        </w:rPr>
      </w:pPr>
    </w:p>
    <w:p w14:paraId="59BCBF2E" w14:textId="77777777" w:rsidR="005F2B3B" w:rsidRDefault="005F2B3B" w:rsidP="00EE3D53">
      <w:pPr>
        <w:rPr>
          <w:lang w:bidi="ar-SA"/>
        </w:rPr>
      </w:pPr>
    </w:p>
    <w:p w14:paraId="38FF23CC" w14:textId="77777777" w:rsidR="005F2B3B" w:rsidRDefault="00417EFD" w:rsidP="00EE3D53">
      <w:pPr>
        <w:rPr>
          <w:lang w:bidi="ar-SA"/>
        </w:rPr>
      </w:pPr>
      <w:r>
        <w:rPr>
          <w:lang w:bidi="ar-SA"/>
        </w:rPr>
        <w:t>Interpretation:</w:t>
      </w:r>
      <w:r>
        <w:rPr>
          <w:b/>
          <w:lang w:bidi="ar-SA"/>
        </w:rPr>
        <w:t xml:space="preserve"> </w:t>
      </w:r>
      <w:r w:rsidRPr="00476089">
        <w:rPr>
          <w:lang w:bidi="ar-SA"/>
        </w:rPr>
        <w:t>Over the course of the investigation, the credit to deposit ratio of MTB ltd has been greater than the industry average. In compared to the industry average, MTB ltd uses greater deposit in credit, as shown in this graph. MTB ltd credit-to-deposit ratio was virtually equal to the industry average in 2016. MTB ltd's national credit to deposit ratio is 87.25 % in 2019, while the national credit to deposit ratio is 71.58 %</w:t>
      </w:r>
      <w:r w:rsidR="0098434E">
        <w:rPr>
          <w:lang w:bidi="ar-SA"/>
        </w:rPr>
        <w:t>.</w:t>
      </w:r>
    </w:p>
    <w:p w14:paraId="2F0D2C04" w14:textId="77777777" w:rsidR="003C7CDA" w:rsidRPr="006C647D" w:rsidRDefault="00DD41CF" w:rsidP="006C647D">
      <w:pPr>
        <w:pStyle w:val="Heading2"/>
        <w:rPr>
          <w:color w:val="002060"/>
        </w:rPr>
      </w:pPr>
      <w:bookmarkStart w:id="366" w:name="_Toc100033643"/>
      <w:bookmarkStart w:id="367" w:name="_Toc101693070"/>
      <w:r>
        <w:rPr>
          <w:color w:val="002060"/>
        </w:rPr>
        <w:t>5.12</w:t>
      </w:r>
      <w:r w:rsidR="006C647D" w:rsidRPr="006C647D">
        <w:rPr>
          <w:color w:val="002060"/>
        </w:rPr>
        <w:t xml:space="preserve"> </w:t>
      </w:r>
      <w:r w:rsidR="003C7CDA" w:rsidRPr="006C647D">
        <w:rPr>
          <w:color w:val="002060"/>
        </w:rPr>
        <w:t>Mutual Trust Bank Limited’s Credit Risk Management Policy</w:t>
      </w:r>
      <w:bookmarkEnd w:id="366"/>
      <w:bookmarkEnd w:id="367"/>
    </w:p>
    <w:p w14:paraId="275E664D" w14:textId="77777777" w:rsidR="006C647D" w:rsidRDefault="006C647D" w:rsidP="006C647D">
      <w:pPr>
        <w:rPr>
          <w:rFonts w:eastAsiaTheme="minorEastAsia"/>
          <w:lang w:bidi="ar-SA"/>
        </w:rPr>
      </w:pPr>
    </w:p>
    <w:p w14:paraId="6B87716F" w14:textId="77777777" w:rsidR="006C647D" w:rsidRPr="006C647D" w:rsidRDefault="006C647D" w:rsidP="006C647D">
      <w:pPr>
        <w:rPr>
          <w:rFonts w:eastAsiaTheme="minorEastAsia"/>
          <w:lang w:bidi="ar-SA"/>
        </w:rPr>
      </w:pPr>
    </w:p>
    <w:p w14:paraId="4617AAE2"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Prudential authority:</w:t>
      </w:r>
      <w:r w:rsidRPr="00830878">
        <w:rPr>
          <w:rFonts w:eastAsiaTheme="minorEastAsia"/>
          <w:color w:val="auto"/>
          <w:szCs w:val="24"/>
          <w:lang w:bidi="ar-SA"/>
        </w:rPr>
        <w:t xml:space="preserve"> The credit policies of banks will be in line with the Bangladesh Bank's policy and guidelines, as well as those of other government regulatory bodies.</w:t>
      </w:r>
    </w:p>
    <w:p w14:paraId="150367D0" w14:textId="77777777" w:rsidR="003C7CDA" w:rsidRPr="00830878" w:rsidRDefault="003C7CDA" w:rsidP="00830878">
      <w:pPr>
        <w:spacing w:after="200"/>
        <w:rPr>
          <w:rFonts w:eastAsiaTheme="minorEastAsia"/>
          <w:b/>
          <w:color w:val="auto"/>
          <w:szCs w:val="24"/>
          <w:lang w:bidi="ar-SA"/>
        </w:rPr>
      </w:pPr>
      <w:r w:rsidRPr="00830878">
        <w:rPr>
          <w:rFonts w:eastAsiaTheme="minorEastAsia"/>
          <w:b/>
          <w:color w:val="auto"/>
          <w:szCs w:val="24"/>
          <w:lang w:bidi="ar-SA"/>
        </w:rPr>
        <w:t xml:space="preserve">General Lending Policy: </w:t>
      </w:r>
    </w:p>
    <w:p w14:paraId="3EB24385" w14:textId="77777777" w:rsidR="003C7CDA" w:rsidRPr="00830878" w:rsidRDefault="003C7CDA" w:rsidP="009B1C49">
      <w:pPr>
        <w:numPr>
          <w:ilvl w:val="0"/>
          <w:numId w:val="23"/>
        </w:numPr>
        <w:spacing w:after="200"/>
        <w:contextualSpacing/>
        <w:rPr>
          <w:rFonts w:eastAsiaTheme="minorEastAsia"/>
          <w:color w:val="auto"/>
          <w:szCs w:val="24"/>
          <w:lang w:bidi="ar-SA"/>
        </w:rPr>
      </w:pPr>
      <w:r w:rsidRPr="00830878">
        <w:rPr>
          <w:rFonts w:eastAsiaTheme="minorEastAsia"/>
          <w:color w:val="auto"/>
          <w:szCs w:val="24"/>
          <w:lang w:bidi="ar-SA"/>
        </w:rPr>
        <w:t>For trading short term finance, industry and service sector.</w:t>
      </w:r>
    </w:p>
    <w:p w14:paraId="57D51E8E" w14:textId="77777777" w:rsidR="003C7CDA" w:rsidRPr="00830878" w:rsidRDefault="003C7CDA" w:rsidP="009B1C49">
      <w:pPr>
        <w:numPr>
          <w:ilvl w:val="0"/>
          <w:numId w:val="23"/>
        </w:numPr>
        <w:spacing w:after="200"/>
        <w:contextualSpacing/>
        <w:rPr>
          <w:rFonts w:eastAsiaTheme="minorEastAsia"/>
          <w:color w:val="auto"/>
          <w:szCs w:val="24"/>
          <w:lang w:bidi="ar-SA"/>
        </w:rPr>
      </w:pPr>
      <w:r w:rsidRPr="00830878">
        <w:rPr>
          <w:rFonts w:eastAsiaTheme="minorEastAsia"/>
          <w:color w:val="auto"/>
          <w:szCs w:val="24"/>
          <w:lang w:bidi="ar-SA"/>
        </w:rPr>
        <w:lastRenderedPageBreak/>
        <w:t>Selective long term finance.</w:t>
      </w:r>
    </w:p>
    <w:p w14:paraId="2602143D"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Product and services:</w:t>
      </w:r>
      <w:r w:rsidRPr="00830878">
        <w:rPr>
          <w:rFonts w:eastAsiaTheme="minorEastAsia"/>
          <w:color w:val="auto"/>
          <w:szCs w:val="24"/>
          <w:lang w:bidi="ar-SA"/>
        </w:rPr>
        <w:t xml:space="preserve">  To meets the customer demand design and re-engineer products.</w:t>
      </w:r>
    </w:p>
    <w:p w14:paraId="38CF3C28"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Loan- Deposit Ratio:</w:t>
      </w:r>
      <w:r w:rsidRPr="00830878">
        <w:rPr>
          <w:rFonts w:eastAsiaTheme="minorEastAsia"/>
          <w:color w:val="auto"/>
          <w:szCs w:val="24"/>
          <w:lang w:bidi="ar-SA"/>
        </w:rPr>
        <w:t xml:space="preserve"> Maximum 80%</w:t>
      </w:r>
    </w:p>
    <w:p w14:paraId="014395C3"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Name Lending:</w:t>
      </w:r>
      <w:r w:rsidRPr="00830878">
        <w:rPr>
          <w:rFonts w:eastAsiaTheme="minorEastAsia"/>
          <w:color w:val="auto"/>
          <w:szCs w:val="24"/>
          <w:lang w:bidi="ar-SA"/>
        </w:rPr>
        <w:t xml:space="preserve"> It is not allowed to lend purely on the basis of the borrower's general position and reputation. Credit requirements, viability, cash flow, risk level, mitigation, and security, among other factors, must all be considered.</w:t>
      </w:r>
    </w:p>
    <w:p w14:paraId="18D51B68" w14:textId="77777777" w:rsidR="003C7CDA" w:rsidRPr="00830878" w:rsidRDefault="003C7CDA" w:rsidP="00830878">
      <w:pPr>
        <w:spacing w:after="200"/>
        <w:rPr>
          <w:rFonts w:eastAsiaTheme="minorEastAsia"/>
          <w:b/>
          <w:color w:val="auto"/>
          <w:szCs w:val="24"/>
          <w:lang w:bidi="ar-SA"/>
        </w:rPr>
      </w:pPr>
      <w:r w:rsidRPr="00830878">
        <w:rPr>
          <w:rFonts w:eastAsiaTheme="minorEastAsia"/>
          <w:b/>
          <w:color w:val="auto"/>
          <w:szCs w:val="24"/>
          <w:lang w:bidi="ar-SA"/>
        </w:rPr>
        <w:t xml:space="preserve">Single Customer expose limit:  </w:t>
      </w:r>
    </w:p>
    <w:p w14:paraId="428915C9" w14:textId="77777777" w:rsidR="003C7CDA" w:rsidRPr="00830878" w:rsidRDefault="003C7CDA" w:rsidP="009B1C49">
      <w:pPr>
        <w:numPr>
          <w:ilvl w:val="0"/>
          <w:numId w:val="24"/>
        </w:numPr>
        <w:spacing w:after="200"/>
        <w:contextualSpacing/>
        <w:rPr>
          <w:rFonts w:eastAsiaTheme="minorEastAsia"/>
          <w:color w:val="auto"/>
          <w:szCs w:val="24"/>
          <w:lang w:bidi="ar-SA"/>
        </w:rPr>
      </w:pPr>
      <w:r w:rsidRPr="00830878">
        <w:rPr>
          <w:rFonts w:eastAsiaTheme="minorEastAsia"/>
          <w:color w:val="auto"/>
          <w:szCs w:val="24"/>
          <w:lang w:bidi="ar-SA"/>
        </w:rPr>
        <w:t>Export Oriented:  Maximum 40% of bank capital where funded will be maximum 10%.</w:t>
      </w:r>
    </w:p>
    <w:p w14:paraId="20159D6C" w14:textId="77777777" w:rsidR="003C7CDA" w:rsidRPr="00830878" w:rsidRDefault="003C7CDA" w:rsidP="009B1C49">
      <w:pPr>
        <w:numPr>
          <w:ilvl w:val="0"/>
          <w:numId w:val="24"/>
        </w:numPr>
        <w:spacing w:after="200"/>
        <w:contextualSpacing/>
        <w:rPr>
          <w:rFonts w:eastAsiaTheme="minorEastAsia"/>
          <w:color w:val="auto"/>
          <w:szCs w:val="24"/>
          <w:lang w:bidi="ar-SA"/>
        </w:rPr>
      </w:pPr>
      <w:r w:rsidRPr="00830878">
        <w:rPr>
          <w:rFonts w:eastAsiaTheme="minorEastAsia"/>
          <w:color w:val="auto"/>
          <w:szCs w:val="24"/>
          <w:lang w:bidi="ar-SA"/>
        </w:rPr>
        <w:t>Non- Export Oriented:  Maximum 35% where funded 8%.</w:t>
      </w:r>
    </w:p>
    <w:p w14:paraId="7844E87C"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Large Loan:</w:t>
      </w:r>
      <w:r w:rsidRPr="00830878">
        <w:rPr>
          <w:rFonts w:eastAsiaTheme="minorEastAsia"/>
          <w:color w:val="auto"/>
          <w:szCs w:val="24"/>
          <w:lang w:bidi="ar-SA"/>
        </w:rPr>
        <w:t xml:space="preserve"> The loan equivalent to 105 of banks capital. Up to its 56% of its portfolio bank can extend its large loan.</w:t>
      </w:r>
    </w:p>
    <w:p w14:paraId="0697DC5B"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Diversification and Sector Allocation:</w:t>
      </w:r>
      <w:r w:rsidRPr="00830878">
        <w:rPr>
          <w:rFonts w:eastAsiaTheme="minorEastAsia"/>
          <w:color w:val="auto"/>
          <w:szCs w:val="24"/>
          <w:lang w:bidi="ar-SA"/>
        </w:rPr>
        <w:t xml:space="preserve"> Credit is spread among several sectors and companies, and an annual budget is prepared and reviewed.</w:t>
      </w:r>
    </w:p>
    <w:p w14:paraId="0AED338D"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Maximum Tenor:</w:t>
      </w:r>
      <w:r w:rsidRPr="00830878">
        <w:rPr>
          <w:rFonts w:eastAsiaTheme="minorEastAsia"/>
          <w:color w:val="auto"/>
          <w:szCs w:val="24"/>
          <w:lang w:bidi="ar-SA"/>
        </w:rPr>
        <w:t xml:space="preserve">  The tenor of loan generally based on repayment capacity, projected cash flow and product wise maximum tenor should be defined in the credit manual.</w:t>
      </w:r>
    </w:p>
    <w:p w14:paraId="48DF6D4E"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Security / Collateral:</w:t>
      </w:r>
      <w:r w:rsidRPr="00830878">
        <w:rPr>
          <w:rFonts w:eastAsiaTheme="minorEastAsia"/>
          <w:color w:val="auto"/>
          <w:szCs w:val="24"/>
          <w:lang w:bidi="ar-SA"/>
        </w:rPr>
        <w:t xml:space="preserve"> Based on force sale value bank will try to have as much collateral security as possible.</w:t>
      </w:r>
    </w:p>
    <w:p w14:paraId="3E71354F"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Support Security:</w:t>
      </w:r>
      <w:r w:rsidRPr="00830878">
        <w:rPr>
          <w:rFonts w:eastAsiaTheme="minorEastAsia"/>
          <w:color w:val="auto"/>
          <w:szCs w:val="24"/>
          <w:lang w:bidi="ar-SA"/>
        </w:rPr>
        <w:t xml:space="preserve"> The bank will try to provide additional security in the form of personal guarantees, post-dated checks, the formation of charges at RSJC, and corporate guarantees, among other things.</w:t>
      </w:r>
    </w:p>
    <w:p w14:paraId="1816E7BA"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Pricing:</w:t>
      </w:r>
      <w:r w:rsidRPr="00830878">
        <w:rPr>
          <w:rFonts w:eastAsiaTheme="minorEastAsia"/>
          <w:color w:val="auto"/>
          <w:szCs w:val="24"/>
          <w:lang w:bidi="ar-SA"/>
        </w:rPr>
        <w:t xml:space="preserve"> Risk and market conditions will be used to determine pricing, which will be done in accordance with Bangladesh Bank guidelines. Pricing will be revised by the ALCO Head Office Committee and approved by the Board of Directors. When the mid-rate prevails, the Managing Director has the authority to increase or lower the interest rate by 1.40%.</w:t>
      </w:r>
    </w:p>
    <w:p w14:paraId="41C47DBF"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CIB:</w:t>
      </w:r>
      <w:r w:rsidRPr="00830878">
        <w:rPr>
          <w:rFonts w:eastAsiaTheme="minorEastAsia"/>
          <w:color w:val="auto"/>
          <w:szCs w:val="24"/>
          <w:lang w:bidi="ar-SA"/>
        </w:rPr>
        <w:t xml:space="preserve"> Before approval of credit up-to- date CIB will be collected.</w:t>
      </w:r>
    </w:p>
    <w:p w14:paraId="2A18E48D" w14:textId="77777777" w:rsidR="003C7CDA" w:rsidRPr="00830878" w:rsidRDefault="003C7CDA" w:rsidP="00830878">
      <w:pPr>
        <w:spacing w:after="200"/>
        <w:rPr>
          <w:rFonts w:eastAsiaTheme="minorEastAsia"/>
          <w:b/>
          <w:color w:val="auto"/>
          <w:szCs w:val="24"/>
          <w:lang w:bidi="ar-SA"/>
        </w:rPr>
      </w:pPr>
      <w:r w:rsidRPr="00830878">
        <w:rPr>
          <w:rFonts w:eastAsiaTheme="minorEastAsia"/>
          <w:b/>
          <w:color w:val="auto"/>
          <w:szCs w:val="24"/>
          <w:lang w:bidi="ar-SA"/>
        </w:rPr>
        <w:lastRenderedPageBreak/>
        <w:t xml:space="preserve">Handling of different credits at Head office: </w:t>
      </w:r>
    </w:p>
    <w:p w14:paraId="1804B8BC" w14:textId="77777777" w:rsidR="003C7CDA" w:rsidRPr="00830878" w:rsidRDefault="003C7CDA" w:rsidP="009B1C49">
      <w:pPr>
        <w:numPr>
          <w:ilvl w:val="0"/>
          <w:numId w:val="25"/>
        </w:numPr>
        <w:spacing w:after="200"/>
        <w:contextualSpacing/>
        <w:rPr>
          <w:rFonts w:eastAsiaTheme="minorEastAsia"/>
          <w:color w:val="auto"/>
          <w:szCs w:val="24"/>
          <w:lang w:bidi="ar-SA"/>
        </w:rPr>
      </w:pPr>
      <w:r w:rsidRPr="00830878">
        <w:rPr>
          <w:rFonts w:eastAsiaTheme="minorEastAsia"/>
          <w:color w:val="auto"/>
          <w:szCs w:val="24"/>
          <w:lang w:bidi="ar-SA"/>
        </w:rPr>
        <w:t>Corporate credit.</w:t>
      </w:r>
    </w:p>
    <w:p w14:paraId="082FD107" w14:textId="77777777" w:rsidR="003C7CDA" w:rsidRPr="00830878" w:rsidRDefault="003C7CDA" w:rsidP="009B1C49">
      <w:pPr>
        <w:numPr>
          <w:ilvl w:val="0"/>
          <w:numId w:val="25"/>
        </w:numPr>
        <w:spacing w:after="200"/>
        <w:contextualSpacing/>
        <w:rPr>
          <w:rFonts w:eastAsiaTheme="minorEastAsia"/>
          <w:color w:val="auto"/>
          <w:szCs w:val="24"/>
          <w:lang w:bidi="ar-SA"/>
        </w:rPr>
      </w:pPr>
      <w:r w:rsidRPr="00830878">
        <w:rPr>
          <w:rFonts w:eastAsiaTheme="minorEastAsia"/>
          <w:color w:val="auto"/>
          <w:szCs w:val="24"/>
          <w:lang w:bidi="ar-SA"/>
        </w:rPr>
        <w:t>SME credit.</w:t>
      </w:r>
    </w:p>
    <w:p w14:paraId="2D72AD05" w14:textId="77777777" w:rsidR="003C7CDA" w:rsidRPr="00830878" w:rsidRDefault="003C7CDA" w:rsidP="009B1C49">
      <w:pPr>
        <w:numPr>
          <w:ilvl w:val="0"/>
          <w:numId w:val="25"/>
        </w:numPr>
        <w:spacing w:after="200"/>
        <w:contextualSpacing/>
        <w:rPr>
          <w:rFonts w:eastAsiaTheme="minorEastAsia"/>
          <w:color w:val="auto"/>
          <w:szCs w:val="24"/>
          <w:lang w:bidi="ar-SA"/>
        </w:rPr>
      </w:pPr>
      <w:r w:rsidRPr="00830878">
        <w:rPr>
          <w:rFonts w:eastAsiaTheme="minorEastAsia"/>
          <w:color w:val="auto"/>
          <w:szCs w:val="24"/>
          <w:lang w:bidi="ar-SA"/>
        </w:rPr>
        <w:t>Retail credit.</w:t>
      </w:r>
    </w:p>
    <w:p w14:paraId="23646A7E" w14:textId="77777777" w:rsidR="003C7CDA" w:rsidRPr="00830878" w:rsidRDefault="003C7CDA" w:rsidP="009B1C49">
      <w:pPr>
        <w:numPr>
          <w:ilvl w:val="0"/>
          <w:numId w:val="25"/>
        </w:numPr>
        <w:spacing w:after="200"/>
        <w:contextualSpacing/>
        <w:rPr>
          <w:rFonts w:eastAsiaTheme="minorEastAsia"/>
          <w:color w:val="auto"/>
          <w:szCs w:val="24"/>
          <w:lang w:bidi="ar-SA"/>
        </w:rPr>
      </w:pPr>
      <w:r w:rsidRPr="00830878">
        <w:rPr>
          <w:rFonts w:eastAsiaTheme="minorEastAsia"/>
          <w:color w:val="auto"/>
          <w:szCs w:val="24"/>
          <w:lang w:bidi="ar-SA"/>
        </w:rPr>
        <w:t>Consumer credit.</w:t>
      </w:r>
    </w:p>
    <w:p w14:paraId="5E5616CC" w14:textId="77777777" w:rsidR="003C7CDA" w:rsidRPr="00830878" w:rsidRDefault="003C7CDA" w:rsidP="009B1C49">
      <w:pPr>
        <w:numPr>
          <w:ilvl w:val="0"/>
          <w:numId w:val="25"/>
        </w:numPr>
        <w:spacing w:after="200"/>
        <w:contextualSpacing/>
        <w:rPr>
          <w:rFonts w:eastAsiaTheme="minorEastAsia"/>
          <w:color w:val="auto"/>
          <w:szCs w:val="24"/>
          <w:lang w:bidi="ar-SA"/>
        </w:rPr>
      </w:pPr>
      <w:r w:rsidRPr="00830878">
        <w:rPr>
          <w:rFonts w:eastAsiaTheme="minorEastAsia"/>
          <w:color w:val="auto"/>
          <w:szCs w:val="24"/>
          <w:lang w:bidi="ar-SA"/>
        </w:rPr>
        <w:t>Staff loan.</w:t>
      </w:r>
    </w:p>
    <w:p w14:paraId="27B584B3"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Segregation of authority:</w:t>
      </w:r>
      <w:r w:rsidRPr="00830878">
        <w:rPr>
          <w:rFonts w:eastAsiaTheme="minorEastAsia"/>
          <w:color w:val="auto"/>
          <w:szCs w:val="24"/>
          <w:lang w:bidi="ar-SA"/>
        </w:rPr>
        <w:t xml:space="preserve"> Credit function will be segregated from each other.</w:t>
      </w:r>
    </w:p>
    <w:p w14:paraId="79B092C7" w14:textId="77777777" w:rsidR="003C7CDA" w:rsidRPr="00830878" w:rsidRDefault="003C7CDA" w:rsidP="009B1C49">
      <w:pPr>
        <w:numPr>
          <w:ilvl w:val="0"/>
          <w:numId w:val="26"/>
        </w:numPr>
        <w:spacing w:after="200"/>
        <w:contextualSpacing/>
        <w:rPr>
          <w:rFonts w:eastAsiaTheme="minorEastAsia"/>
          <w:color w:val="auto"/>
          <w:szCs w:val="24"/>
          <w:lang w:bidi="ar-SA"/>
        </w:rPr>
      </w:pPr>
      <w:r w:rsidRPr="00830878">
        <w:rPr>
          <w:rFonts w:eastAsiaTheme="minorEastAsia"/>
          <w:color w:val="auto"/>
          <w:szCs w:val="24"/>
          <w:lang w:bidi="ar-SA"/>
        </w:rPr>
        <w:t>Credit Marketing: This is done by separate relationship officer at Branch and Head office corporate division and also done by some other specialized divisions.</w:t>
      </w:r>
    </w:p>
    <w:p w14:paraId="05FBCEA3" w14:textId="77777777" w:rsidR="003C7CDA" w:rsidRPr="00830878" w:rsidRDefault="003C7CDA" w:rsidP="009B1C49">
      <w:pPr>
        <w:numPr>
          <w:ilvl w:val="0"/>
          <w:numId w:val="26"/>
        </w:numPr>
        <w:spacing w:after="200"/>
        <w:contextualSpacing/>
        <w:rPr>
          <w:rFonts w:eastAsiaTheme="minorEastAsia"/>
          <w:color w:val="auto"/>
          <w:szCs w:val="24"/>
          <w:lang w:bidi="ar-SA"/>
        </w:rPr>
      </w:pPr>
      <w:r w:rsidRPr="00830878">
        <w:rPr>
          <w:rFonts w:eastAsiaTheme="minorEastAsia"/>
          <w:color w:val="auto"/>
          <w:szCs w:val="24"/>
          <w:lang w:bidi="ar-SA"/>
        </w:rPr>
        <w:t>Credit Approval:  After due assessment and appraisal by different term credits are approved by different authorities.</w:t>
      </w:r>
    </w:p>
    <w:p w14:paraId="2832FDE3" w14:textId="77777777" w:rsidR="003C7CDA" w:rsidRPr="00830878" w:rsidRDefault="003C7CDA" w:rsidP="009B1C49">
      <w:pPr>
        <w:numPr>
          <w:ilvl w:val="0"/>
          <w:numId w:val="27"/>
        </w:numPr>
        <w:spacing w:after="200"/>
        <w:contextualSpacing/>
        <w:rPr>
          <w:rFonts w:eastAsiaTheme="minorEastAsia"/>
          <w:color w:val="auto"/>
          <w:szCs w:val="24"/>
          <w:lang w:bidi="ar-SA"/>
        </w:rPr>
      </w:pPr>
      <w:r w:rsidRPr="00830878">
        <w:rPr>
          <w:rFonts w:eastAsiaTheme="minorEastAsia"/>
          <w:color w:val="auto"/>
          <w:szCs w:val="24"/>
          <w:lang w:bidi="ar-SA"/>
        </w:rPr>
        <w:t>Board of Directors: Full Authority.</w:t>
      </w:r>
    </w:p>
    <w:p w14:paraId="4742A98F" w14:textId="77777777" w:rsidR="003C7CDA" w:rsidRPr="00830878" w:rsidRDefault="003C7CDA" w:rsidP="009B1C49">
      <w:pPr>
        <w:numPr>
          <w:ilvl w:val="0"/>
          <w:numId w:val="27"/>
        </w:numPr>
        <w:spacing w:after="200"/>
        <w:contextualSpacing/>
        <w:rPr>
          <w:rFonts w:eastAsiaTheme="minorEastAsia"/>
          <w:color w:val="auto"/>
          <w:szCs w:val="24"/>
          <w:lang w:bidi="ar-SA"/>
        </w:rPr>
      </w:pPr>
      <w:r w:rsidRPr="00830878">
        <w:rPr>
          <w:rFonts w:eastAsiaTheme="minorEastAsia"/>
          <w:color w:val="auto"/>
          <w:szCs w:val="24"/>
          <w:lang w:bidi="ar-SA"/>
        </w:rPr>
        <w:t>EC of Board: As delegated by the Board.</w:t>
      </w:r>
    </w:p>
    <w:p w14:paraId="636FA059" w14:textId="77777777" w:rsidR="003C7CDA" w:rsidRPr="00830878" w:rsidRDefault="003C7CDA" w:rsidP="009B1C49">
      <w:pPr>
        <w:numPr>
          <w:ilvl w:val="0"/>
          <w:numId w:val="27"/>
        </w:numPr>
        <w:spacing w:after="200"/>
        <w:contextualSpacing/>
        <w:rPr>
          <w:rFonts w:eastAsiaTheme="minorEastAsia"/>
          <w:color w:val="auto"/>
          <w:szCs w:val="24"/>
          <w:lang w:bidi="ar-SA"/>
        </w:rPr>
      </w:pPr>
      <w:r w:rsidRPr="00830878">
        <w:rPr>
          <w:rFonts w:eastAsiaTheme="minorEastAsia"/>
          <w:color w:val="auto"/>
          <w:szCs w:val="24"/>
          <w:lang w:bidi="ar-SA"/>
        </w:rPr>
        <w:t>MD: As delegated by the Board.</w:t>
      </w:r>
    </w:p>
    <w:p w14:paraId="4C676886" w14:textId="77777777" w:rsidR="003C7CDA" w:rsidRPr="00830878" w:rsidRDefault="003C7CDA" w:rsidP="009B1C49">
      <w:pPr>
        <w:numPr>
          <w:ilvl w:val="0"/>
          <w:numId w:val="27"/>
        </w:numPr>
        <w:spacing w:after="200"/>
        <w:contextualSpacing/>
        <w:rPr>
          <w:rFonts w:eastAsiaTheme="minorEastAsia"/>
          <w:color w:val="auto"/>
          <w:szCs w:val="24"/>
          <w:lang w:bidi="ar-SA"/>
        </w:rPr>
      </w:pPr>
      <w:r w:rsidRPr="00830878">
        <w:rPr>
          <w:rFonts w:eastAsiaTheme="minorEastAsia"/>
          <w:color w:val="auto"/>
          <w:szCs w:val="24"/>
          <w:lang w:bidi="ar-SA"/>
        </w:rPr>
        <w:t>Other Executive at Head Officer and Branch Manager:  As delegated by the MD.</w:t>
      </w:r>
    </w:p>
    <w:p w14:paraId="3621AFA0" w14:textId="77777777" w:rsidR="003C7CDA" w:rsidRPr="00830878" w:rsidRDefault="003C7CDA" w:rsidP="009B1C49">
      <w:pPr>
        <w:numPr>
          <w:ilvl w:val="0"/>
          <w:numId w:val="26"/>
        </w:numPr>
        <w:spacing w:after="200"/>
        <w:contextualSpacing/>
        <w:rPr>
          <w:rFonts w:eastAsiaTheme="minorEastAsia"/>
          <w:color w:val="auto"/>
          <w:szCs w:val="24"/>
          <w:lang w:bidi="ar-SA"/>
        </w:rPr>
      </w:pPr>
      <w:r w:rsidRPr="00830878">
        <w:rPr>
          <w:rFonts w:eastAsiaTheme="minorEastAsia"/>
          <w:color w:val="auto"/>
          <w:szCs w:val="24"/>
          <w:lang w:bidi="ar-SA"/>
        </w:rPr>
        <w:t>Credit Administration:  They will handle documentation, disbursement and control procedure.</w:t>
      </w:r>
    </w:p>
    <w:p w14:paraId="455B69E3" w14:textId="77777777" w:rsidR="003C7CDA" w:rsidRPr="00830878" w:rsidRDefault="003C7CDA" w:rsidP="009B1C49">
      <w:pPr>
        <w:numPr>
          <w:ilvl w:val="0"/>
          <w:numId w:val="26"/>
        </w:numPr>
        <w:spacing w:after="200"/>
        <w:contextualSpacing/>
        <w:rPr>
          <w:rFonts w:eastAsiaTheme="minorEastAsia"/>
          <w:color w:val="auto"/>
          <w:szCs w:val="24"/>
          <w:lang w:bidi="ar-SA"/>
        </w:rPr>
      </w:pPr>
      <w:r w:rsidRPr="00830878">
        <w:rPr>
          <w:rFonts w:eastAsiaTheme="minorEastAsia"/>
          <w:color w:val="auto"/>
          <w:szCs w:val="24"/>
          <w:lang w:bidi="ar-SA"/>
        </w:rPr>
        <w:t>Credit Monitoring: Marketing and relationship teams at both the branch and head office will be in charge of this. They will also guarantee that Early Alert reporting is carried out.</w:t>
      </w:r>
    </w:p>
    <w:p w14:paraId="5EF9FE5B" w14:textId="77777777" w:rsidR="003C7CDA" w:rsidRPr="00830878" w:rsidRDefault="003C7CDA" w:rsidP="009B1C49">
      <w:pPr>
        <w:numPr>
          <w:ilvl w:val="0"/>
          <w:numId w:val="26"/>
        </w:numPr>
        <w:spacing w:after="200"/>
        <w:contextualSpacing/>
        <w:rPr>
          <w:rFonts w:eastAsiaTheme="minorEastAsia"/>
          <w:color w:val="auto"/>
          <w:szCs w:val="24"/>
          <w:lang w:bidi="ar-SA"/>
        </w:rPr>
      </w:pPr>
      <w:r w:rsidRPr="00830878">
        <w:rPr>
          <w:rFonts w:eastAsiaTheme="minorEastAsia"/>
          <w:color w:val="auto"/>
          <w:szCs w:val="24"/>
          <w:lang w:bidi="ar-SA"/>
        </w:rPr>
        <w:t>Credit Recovery: This will do by different term at branch and Head office division.</w:t>
      </w:r>
    </w:p>
    <w:p w14:paraId="379FE18B"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Credit Risk Grading:</w:t>
      </w:r>
      <w:r w:rsidRPr="00830878">
        <w:rPr>
          <w:rFonts w:eastAsiaTheme="minorEastAsia"/>
          <w:color w:val="auto"/>
          <w:szCs w:val="24"/>
          <w:lang w:bidi="ar-SA"/>
        </w:rPr>
        <w:t xml:space="preserve"> All credits will be assessed in one of eight categories. Before every approval, a credit risk grading analysis is performed. Grading should be reviewed on a regular basis by marketing and approved by the Credit Risk Managing Division.</w:t>
      </w:r>
    </w:p>
    <w:p w14:paraId="0B9C6E56"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Corporate set-up at branch level:</w:t>
      </w:r>
      <w:r w:rsidRPr="00830878">
        <w:rPr>
          <w:rFonts w:eastAsiaTheme="minorEastAsia"/>
          <w:color w:val="auto"/>
          <w:szCs w:val="24"/>
          <w:lang w:bidi="ar-SA"/>
        </w:rPr>
        <w:t xml:space="preserve"> In this department, the Head Branch Manager (Relationship Manager) is in charge, and there are four departments under his/her. Those are –</w:t>
      </w:r>
    </w:p>
    <w:p w14:paraId="0B418EBF" w14:textId="77777777" w:rsidR="003C7CDA" w:rsidRPr="00830878" w:rsidRDefault="003C7CDA" w:rsidP="009B1C49">
      <w:pPr>
        <w:numPr>
          <w:ilvl w:val="0"/>
          <w:numId w:val="28"/>
        </w:numPr>
        <w:spacing w:after="200"/>
        <w:contextualSpacing/>
        <w:rPr>
          <w:rFonts w:eastAsiaTheme="minorEastAsia"/>
          <w:color w:val="auto"/>
          <w:szCs w:val="24"/>
          <w:lang w:bidi="ar-SA"/>
        </w:rPr>
      </w:pPr>
      <w:r w:rsidRPr="00830878">
        <w:rPr>
          <w:rFonts w:eastAsiaTheme="minorEastAsia"/>
          <w:color w:val="auto"/>
          <w:szCs w:val="24"/>
          <w:lang w:bidi="ar-SA"/>
        </w:rPr>
        <w:t>Relationship Officer.</w:t>
      </w:r>
    </w:p>
    <w:p w14:paraId="6D0DDD05" w14:textId="77777777" w:rsidR="003C7CDA" w:rsidRPr="00830878" w:rsidRDefault="003C7CDA" w:rsidP="009B1C49">
      <w:pPr>
        <w:numPr>
          <w:ilvl w:val="0"/>
          <w:numId w:val="28"/>
        </w:numPr>
        <w:spacing w:after="200"/>
        <w:contextualSpacing/>
        <w:rPr>
          <w:rFonts w:eastAsiaTheme="minorEastAsia"/>
          <w:color w:val="auto"/>
          <w:szCs w:val="24"/>
          <w:lang w:bidi="ar-SA"/>
        </w:rPr>
      </w:pPr>
      <w:r w:rsidRPr="00830878">
        <w:rPr>
          <w:rFonts w:eastAsiaTheme="minorEastAsia"/>
          <w:color w:val="auto"/>
          <w:szCs w:val="24"/>
          <w:lang w:bidi="ar-SA"/>
        </w:rPr>
        <w:t>Credit Risk Review Unit.</w:t>
      </w:r>
    </w:p>
    <w:p w14:paraId="47E50C64" w14:textId="77777777" w:rsidR="003C7CDA" w:rsidRPr="00830878" w:rsidRDefault="003C7CDA" w:rsidP="009B1C49">
      <w:pPr>
        <w:numPr>
          <w:ilvl w:val="0"/>
          <w:numId w:val="28"/>
        </w:numPr>
        <w:spacing w:after="200"/>
        <w:contextualSpacing/>
        <w:rPr>
          <w:rFonts w:eastAsiaTheme="minorEastAsia"/>
          <w:color w:val="auto"/>
          <w:szCs w:val="24"/>
          <w:lang w:bidi="ar-SA"/>
        </w:rPr>
      </w:pPr>
      <w:r w:rsidRPr="00830878">
        <w:rPr>
          <w:rFonts w:eastAsiaTheme="minorEastAsia"/>
          <w:color w:val="auto"/>
          <w:szCs w:val="24"/>
          <w:lang w:bidi="ar-SA"/>
        </w:rPr>
        <w:t>Credit Administration Unit.</w:t>
      </w:r>
    </w:p>
    <w:p w14:paraId="391930AB" w14:textId="77777777" w:rsidR="003C7CDA" w:rsidRPr="00830878" w:rsidRDefault="003C7CDA" w:rsidP="009B1C49">
      <w:pPr>
        <w:numPr>
          <w:ilvl w:val="0"/>
          <w:numId w:val="28"/>
        </w:numPr>
        <w:spacing w:after="200"/>
        <w:contextualSpacing/>
        <w:rPr>
          <w:rFonts w:eastAsiaTheme="minorEastAsia"/>
          <w:color w:val="auto"/>
          <w:szCs w:val="24"/>
          <w:lang w:bidi="ar-SA"/>
        </w:rPr>
      </w:pPr>
      <w:r w:rsidRPr="00830878">
        <w:rPr>
          <w:rFonts w:eastAsiaTheme="minorEastAsia"/>
          <w:color w:val="auto"/>
          <w:szCs w:val="24"/>
          <w:lang w:bidi="ar-SA"/>
        </w:rPr>
        <w:t>Recovery.</w:t>
      </w:r>
    </w:p>
    <w:p w14:paraId="166CEFE2"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lastRenderedPageBreak/>
        <w:t>Credit Committee:</w:t>
      </w:r>
      <w:r w:rsidRPr="00830878">
        <w:rPr>
          <w:rFonts w:eastAsiaTheme="minorEastAsia"/>
          <w:color w:val="auto"/>
          <w:szCs w:val="24"/>
          <w:lang w:bidi="ar-SA"/>
        </w:rPr>
        <w:t xml:space="preserve"> There will be credit committee both for Branch and Head Office for processing approval of Credit.</w:t>
      </w:r>
    </w:p>
    <w:p w14:paraId="6C3B69D2" w14:textId="77777777" w:rsidR="003C7CDA" w:rsidRPr="00830878" w:rsidRDefault="003C7CDA" w:rsidP="00830878">
      <w:pPr>
        <w:spacing w:after="200"/>
        <w:rPr>
          <w:rFonts w:eastAsiaTheme="minorEastAsia"/>
          <w:color w:val="auto"/>
          <w:szCs w:val="24"/>
          <w:lang w:bidi="ar-SA"/>
        </w:rPr>
      </w:pPr>
      <w:r w:rsidRPr="00830878">
        <w:rPr>
          <w:rFonts w:eastAsiaTheme="minorEastAsia"/>
          <w:color w:val="auto"/>
          <w:szCs w:val="24"/>
          <w:lang w:bidi="ar-SA"/>
        </w:rPr>
        <w:t>Legal Vetting: All charge documents and the mortgage documents will be vetted by the legal documents.</w:t>
      </w:r>
    </w:p>
    <w:p w14:paraId="3E578A63"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Document Maintenance:</w:t>
      </w:r>
      <w:r w:rsidRPr="00830878">
        <w:rPr>
          <w:rFonts w:eastAsiaTheme="minorEastAsia"/>
          <w:color w:val="auto"/>
          <w:szCs w:val="24"/>
          <w:lang w:bidi="ar-SA"/>
        </w:rPr>
        <w:t xml:space="preserve">  The credit files and loan document must be properly produced and documented by a responsible officer who has written authority.</w:t>
      </w:r>
    </w:p>
    <w:p w14:paraId="3F64BD6C"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Management of Problem Account:</w:t>
      </w:r>
      <w:r w:rsidRPr="00830878">
        <w:rPr>
          <w:rFonts w:eastAsiaTheme="minorEastAsia"/>
          <w:color w:val="auto"/>
          <w:szCs w:val="24"/>
          <w:lang w:bidi="ar-SA"/>
        </w:rPr>
        <w:t xml:space="preserve"> A dedicated team of executives will work at both the branch and the corporate level to manage and recover problematic accounts.</w:t>
      </w:r>
    </w:p>
    <w:p w14:paraId="16C3C0B0"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Renewal of Credit:</w:t>
      </w:r>
      <w:r w:rsidRPr="00830878">
        <w:rPr>
          <w:rFonts w:eastAsiaTheme="minorEastAsia"/>
          <w:color w:val="auto"/>
          <w:szCs w:val="24"/>
          <w:lang w:bidi="ar-SA"/>
        </w:rPr>
        <w:t xml:space="preserve"> Two months before the report's expiration date, a renewal proposal is sent to Head Office.</w:t>
      </w:r>
    </w:p>
    <w:p w14:paraId="6EC3DB5A" w14:textId="77777777" w:rsidR="003C7CDA" w:rsidRPr="00830878" w:rsidRDefault="003C7CDA" w:rsidP="00830878">
      <w:pPr>
        <w:spacing w:after="200"/>
        <w:rPr>
          <w:rFonts w:eastAsiaTheme="minorEastAsia"/>
          <w:color w:val="auto"/>
          <w:szCs w:val="24"/>
          <w:lang w:bidi="ar-SA"/>
        </w:rPr>
      </w:pPr>
      <w:r w:rsidRPr="00830878">
        <w:rPr>
          <w:rFonts w:eastAsiaTheme="minorEastAsia"/>
          <w:b/>
          <w:color w:val="auto"/>
          <w:szCs w:val="24"/>
          <w:lang w:bidi="ar-SA"/>
        </w:rPr>
        <w:t>Rescheduling:</w:t>
      </w:r>
      <w:r w:rsidRPr="00830878">
        <w:rPr>
          <w:rFonts w:eastAsiaTheme="minorEastAsia"/>
          <w:color w:val="auto"/>
          <w:szCs w:val="24"/>
          <w:lang w:bidi="ar-SA"/>
        </w:rPr>
        <w:t xml:space="preserve"> Credit must be rescheduled in accordance with BRPD Circular number.</w:t>
      </w:r>
    </w:p>
    <w:p w14:paraId="6AC30D78" w14:textId="77777777" w:rsidR="00D06E64" w:rsidRDefault="00D06E64" w:rsidP="00D06E64">
      <w:pPr>
        <w:rPr>
          <w:lang w:bidi="ar-SA"/>
        </w:rPr>
      </w:pPr>
    </w:p>
    <w:p w14:paraId="57E8A582" w14:textId="77777777" w:rsidR="00D06E64" w:rsidRDefault="00D06E64" w:rsidP="00D06E64">
      <w:pPr>
        <w:rPr>
          <w:lang w:bidi="ar-SA"/>
        </w:rPr>
      </w:pPr>
    </w:p>
    <w:p w14:paraId="1322622B" w14:textId="77777777" w:rsidR="00D06E64" w:rsidRDefault="00D06E64" w:rsidP="00D06E64">
      <w:pPr>
        <w:rPr>
          <w:lang w:bidi="ar-SA"/>
        </w:rPr>
      </w:pPr>
    </w:p>
    <w:p w14:paraId="291CBB5A" w14:textId="77777777" w:rsidR="00DD41CF" w:rsidRDefault="00DD41CF" w:rsidP="00D06E64">
      <w:pPr>
        <w:rPr>
          <w:lang w:bidi="ar-SA"/>
        </w:rPr>
      </w:pPr>
    </w:p>
    <w:p w14:paraId="4E4C3A38" w14:textId="77777777" w:rsidR="00DD41CF" w:rsidRDefault="00DD41CF" w:rsidP="00D06E64">
      <w:pPr>
        <w:rPr>
          <w:lang w:bidi="ar-SA"/>
        </w:rPr>
      </w:pPr>
    </w:p>
    <w:p w14:paraId="5D625DF8" w14:textId="77777777" w:rsidR="00037CDA" w:rsidRDefault="00037CDA" w:rsidP="00D06E64">
      <w:pPr>
        <w:rPr>
          <w:lang w:bidi="ar-SA"/>
        </w:rPr>
      </w:pPr>
    </w:p>
    <w:p w14:paraId="21BBD4F4" w14:textId="77777777" w:rsidR="00037CDA" w:rsidRDefault="00037CDA" w:rsidP="00D06E64">
      <w:pPr>
        <w:rPr>
          <w:lang w:bidi="ar-SA"/>
        </w:rPr>
      </w:pPr>
    </w:p>
    <w:p w14:paraId="3DE550A9" w14:textId="77777777" w:rsidR="00037CDA" w:rsidRDefault="00037CDA" w:rsidP="00D06E64">
      <w:pPr>
        <w:rPr>
          <w:lang w:bidi="ar-SA"/>
        </w:rPr>
      </w:pPr>
    </w:p>
    <w:p w14:paraId="215429D4" w14:textId="77777777" w:rsidR="00037CDA" w:rsidRDefault="00037CDA" w:rsidP="00D06E64">
      <w:pPr>
        <w:rPr>
          <w:lang w:bidi="ar-SA"/>
        </w:rPr>
      </w:pPr>
    </w:p>
    <w:p w14:paraId="34D579F7" w14:textId="77777777" w:rsidR="00037CDA" w:rsidRDefault="00037CDA" w:rsidP="00D06E64">
      <w:pPr>
        <w:rPr>
          <w:lang w:bidi="ar-SA"/>
        </w:rPr>
      </w:pPr>
    </w:p>
    <w:p w14:paraId="7CB4CB4C" w14:textId="77777777" w:rsidR="00037CDA" w:rsidRDefault="00037CDA" w:rsidP="00D06E64">
      <w:pPr>
        <w:rPr>
          <w:lang w:bidi="ar-SA"/>
        </w:rPr>
      </w:pPr>
    </w:p>
    <w:p w14:paraId="3EE82942" w14:textId="77777777" w:rsidR="00037CDA" w:rsidRDefault="00037CDA" w:rsidP="00D06E64">
      <w:pPr>
        <w:rPr>
          <w:lang w:bidi="ar-SA"/>
        </w:rPr>
      </w:pPr>
    </w:p>
    <w:p w14:paraId="6B838C2F" w14:textId="77777777" w:rsidR="00037CDA" w:rsidRDefault="00037CDA" w:rsidP="00D06E64">
      <w:pPr>
        <w:rPr>
          <w:lang w:bidi="ar-SA"/>
        </w:rPr>
      </w:pPr>
    </w:p>
    <w:p w14:paraId="30A5E4A8" w14:textId="77777777" w:rsidR="00037CDA" w:rsidRDefault="00037CDA" w:rsidP="00D06E64">
      <w:pPr>
        <w:rPr>
          <w:lang w:bidi="ar-SA"/>
        </w:rPr>
      </w:pPr>
    </w:p>
    <w:p w14:paraId="6741C4FD" w14:textId="77777777" w:rsidR="00DD41CF" w:rsidRDefault="00DD41CF" w:rsidP="00D06E64">
      <w:pPr>
        <w:rPr>
          <w:lang w:bidi="ar-SA"/>
        </w:rPr>
      </w:pPr>
    </w:p>
    <w:p w14:paraId="612F1472" w14:textId="77777777" w:rsidR="00D06E64" w:rsidRDefault="00D06E64" w:rsidP="00D06E64">
      <w:pPr>
        <w:rPr>
          <w:lang w:bidi="ar-SA"/>
        </w:rPr>
      </w:pPr>
    </w:p>
    <w:p w14:paraId="663040E3" w14:textId="77777777" w:rsidR="00D06E64" w:rsidRPr="00830878" w:rsidRDefault="00D06E64" w:rsidP="00830878">
      <w:pPr>
        <w:pStyle w:val="Heading1"/>
        <w:ind w:left="0" w:firstLine="0"/>
        <w:jc w:val="center"/>
        <w:rPr>
          <w:color w:val="002060"/>
        </w:rPr>
      </w:pPr>
      <w:bookmarkStart w:id="368" w:name="_Toc95544177"/>
      <w:bookmarkStart w:id="369" w:name="_Toc100033644"/>
      <w:bookmarkStart w:id="370" w:name="_Toc101693071"/>
      <w:r w:rsidRPr="00830878">
        <w:rPr>
          <w:color w:val="002060"/>
        </w:rPr>
        <w:lastRenderedPageBreak/>
        <w:t>CHAPTER 6: PROBLEMS IDENTIFIED, RECOMMENDATIONS AND CONCLUSION</w:t>
      </w:r>
      <w:bookmarkEnd w:id="368"/>
      <w:bookmarkEnd w:id="369"/>
      <w:bookmarkEnd w:id="370"/>
    </w:p>
    <w:p w14:paraId="64363EBF" w14:textId="77777777" w:rsidR="00D06E64" w:rsidRPr="00D06E64" w:rsidRDefault="00D06E64" w:rsidP="00D06E64">
      <w:pPr>
        <w:rPr>
          <w:lang w:bidi="ar-SA"/>
        </w:rPr>
      </w:pPr>
    </w:p>
    <w:p w14:paraId="10121003" w14:textId="77777777" w:rsidR="00B35297" w:rsidRPr="00830878" w:rsidRDefault="00D06E64" w:rsidP="00B35297">
      <w:pPr>
        <w:pStyle w:val="Heading2"/>
        <w:rPr>
          <w:color w:val="002060"/>
        </w:rPr>
      </w:pPr>
      <w:bookmarkStart w:id="371" w:name="_Toc95544178"/>
      <w:bookmarkStart w:id="372" w:name="_Toc100033645"/>
      <w:bookmarkStart w:id="373" w:name="_Toc101693072"/>
      <w:r w:rsidRPr="00830878">
        <w:rPr>
          <w:color w:val="002060"/>
        </w:rPr>
        <w:t>6</w:t>
      </w:r>
      <w:r w:rsidR="00B35297" w:rsidRPr="00830878">
        <w:rPr>
          <w:color w:val="002060"/>
        </w:rPr>
        <w:t xml:space="preserve">.1 </w:t>
      </w:r>
      <w:bookmarkEnd w:id="351"/>
      <w:bookmarkEnd w:id="352"/>
      <w:bookmarkEnd w:id="353"/>
      <w:bookmarkEnd w:id="354"/>
      <w:bookmarkEnd w:id="355"/>
      <w:bookmarkEnd w:id="371"/>
      <w:r w:rsidR="00577E65" w:rsidRPr="00830878">
        <w:rPr>
          <w:color w:val="002060"/>
        </w:rPr>
        <w:t>Problems Identified</w:t>
      </w:r>
      <w:bookmarkEnd w:id="372"/>
      <w:bookmarkEnd w:id="373"/>
      <w:r w:rsidR="00B35297" w:rsidRPr="00830878">
        <w:rPr>
          <w:color w:val="002060"/>
        </w:rPr>
        <w:t xml:space="preserve"> </w:t>
      </w:r>
    </w:p>
    <w:p w14:paraId="1FFD08C7" w14:textId="77777777" w:rsidR="00577E65" w:rsidRDefault="00037CDA" w:rsidP="009B1C49">
      <w:pPr>
        <w:pStyle w:val="ListParagraph"/>
        <w:numPr>
          <w:ilvl w:val="0"/>
          <w:numId w:val="21"/>
        </w:numPr>
        <w:rPr>
          <w:szCs w:val="24"/>
        </w:rPr>
      </w:pPr>
      <w:r w:rsidRPr="00037CDA">
        <w:rPr>
          <w:szCs w:val="24"/>
        </w:rPr>
        <w:t>MTB provided higher banking offices in urban areas than rural areas, according to the most recent three-year audit, prompting nation governments to be cautious about their motives.</w:t>
      </w:r>
    </w:p>
    <w:p w14:paraId="49466AEC" w14:textId="77777777" w:rsidR="00577E65" w:rsidRDefault="00577E65" w:rsidP="009B1C49">
      <w:pPr>
        <w:pStyle w:val="ListParagraph"/>
        <w:numPr>
          <w:ilvl w:val="0"/>
          <w:numId w:val="21"/>
        </w:numPr>
        <w:rPr>
          <w:szCs w:val="24"/>
        </w:rPr>
      </w:pPr>
      <w:r w:rsidRPr="00577E65">
        <w:rPr>
          <w:szCs w:val="24"/>
        </w:rPr>
        <w:t>Mutual Trust Bank's recovery pace has slowed slightly, implying that the amount of bad debts has decreased.</w:t>
      </w:r>
    </w:p>
    <w:p w14:paraId="2D80B527" w14:textId="77777777" w:rsidR="00577E65" w:rsidRDefault="00577E65" w:rsidP="009B1C49">
      <w:pPr>
        <w:pStyle w:val="ListParagraph"/>
        <w:numPr>
          <w:ilvl w:val="0"/>
          <w:numId w:val="21"/>
        </w:numPr>
        <w:rPr>
          <w:szCs w:val="24"/>
        </w:rPr>
      </w:pPr>
      <w:r w:rsidRPr="00577E65">
        <w:rPr>
          <w:szCs w:val="24"/>
        </w:rPr>
        <w:t>Higher interest rates accept a spectacular job in crediting the leaders. Occasionally, the rate is so high that the outcome of the hypothesis isn't good enough to justify the investment. In the same way, default occurs.</w:t>
      </w:r>
    </w:p>
    <w:p w14:paraId="3DB275B4" w14:textId="77777777" w:rsidR="00577E65" w:rsidRDefault="00577E65" w:rsidP="009B1C49">
      <w:pPr>
        <w:pStyle w:val="ListParagraph"/>
        <w:numPr>
          <w:ilvl w:val="0"/>
          <w:numId w:val="21"/>
        </w:numPr>
        <w:rPr>
          <w:szCs w:val="24"/>
        </w:rPr>
      </w:pPr>
      <w:r w:rsidRPr="00577E65">
        <w:rPr>
          <w:szCs w:val="24"/>
        </w:rPr>
        <w:t>Shared Trust Bank's standard credit is gradually increasing. It also serves as a sure sign for Mutual Trust Bank. It also causes a lack of trust among its associates.</w:t>
      </w:r>
    </w:p>
    <w:p w14:paraId="025A60BF" w14:textId="77777777" w:rsidR="00577E65" w:rsidRDefault="00577E65" w:rsidP="009B1C49">
      <w:pPr>
        <w:pStyle w:val="ListParagraph"/>
        <w:numPr>
          <w:ilvl w:val="0"/>
          <w:numId w:val="21"/>
        </w:numPr>
        <w:rPr>
          <w:szCs w:val="24"/>
        </w:rPr>
      </w:pPr>
      <w:r w:rsidRPr="00577E65">
        <w:rPr>
          <w:szCs w:val="24"/>
        </w:rPr>
        <w:t>Mutual Trust Bank Limited's superior compensation credit is gradually expanding. This indicates that the bank's net advantage will grow and it will be able to expand even more.</w:t>
      </w:r>
    </w:p>
    <w:p w14:paraId="603E3782" w14:textId="77777777" w:rsidR="00B35297" w:rsidRPr="001B4F2A" w:rsidRDefault="00B35297" w:rsidP="00B35297">
      <w:pPr>
        <w:jc w:val="left"/>
        <w:rPr>
          <w:szCs w:val="24"/>
        </w:rPr>
      </w:pPr>
      <w:r w:rsidRPr="001B4F2A">
        <w:rPr>
          <w:rFonts w:eastAsia="Calibri"/>
          <w:szCs w:val="24"/>
        </w:rPr>
        <w:t xml:space="preserve">  </w:t>
      </w:r>
    </w:p>
    <w:p w14:paraId="4DE451F1" w14:textId="77777777" w:rsidR="00B35297" w:rsidRDefault="00B35297" w:rsidP="00B35297">
      <w:pPr>
        <w:pStyle w:val="Heading2"/>
        <w:rPr>
          <w:color w:val="002060"/>
        </w:rPr>
      </w:pPr>
      <w:r w:rsidRPr="00830878">
        <w:rPr>
          <w:rFonts w:eastAsia="Calibri"/>
          <w:color w:val="002060"/>
        </w:rPr>
        <w:t xml:space="preserve"> </w:t>
      </w:r>
      <w:bookmarkStart w:id="374" w:name="_Toc91133871"/>
      <w:bookmarkStart w:id="375" w:name="_Toc91134079"/>
      <w:bookmarkStart w:id="376" w:name="_Toc91194460"/>
      <w:bookmarkStart w:id="377" w:name="_Toc91271513"/>
      <w:bookmarkStart w:id="378" w:name="_Toc91374868"/>
      <w:bookmarkStart w:id="379" w:name="_Toc95544179"/>
      <w:bookmarkStart w:id="380" w:name="_Toc100033646"/>
      <w:bookmarkStart w:id="381" w:name="_Toc101693073"/>
      <w:r w:rsidR="00D06E64" w:rsidRPr="00830878">
        <w:rPr>
          <w:color w:val="002060"/>
        </w:rPr>
        <w:t>6</w:t>
      </w:r>
      <w:r w:rsidRPr="00830878">
        <w:rPr>
          <w:color w:val="002060"/>
        </w:rPr>
        <w:t xml:space="preserve">.2 </w:t>
      </w:r>
      <w:bookmarkEnd w:id="374"/>
      <w:bookmarkEnd w:id="375"/>
      <w:bookmarkEnd w:id="376"/>
      <w:bookmarkEnd w:id="377"/>
      <w:bookmarkEnd w:id="378"/>
      <w:bookmarkEnd w:id="379"/>
      <w:r w:rsidR="00577E65" w:rsidRPr="00830878">
        <w:rPr>
          <w:color w:val="002060"/>
        </w:rPr>
        <w:t>Recommendations</w:t>
      </w:r>
      <w:bookmarkEnd w:id="380"/>
      <w:bookmarkEnd w:id="381"/>
    </w:p>
    <w:p w14:paraId="4B28619E" w14:textId="77777777" w:rsidR="00830878" w:rsidRPr="00830878" w:rsidRDefault="00830878" w:rsidP="00830878">
      <w:pPr>
        <w:rPr>
          <w:lang w:bidi="ar-SA"/>
        </w:rPr>
      </w:pPr>
    </w:p>
    <w:p w14:paraId="6735C6C8" w14:textId="77777777" w:rsidR="00F4537D" w:rsidRPr="00F4537D" w:rsidRDefault="00F4537D" w:rsidP="009B1C49">
      <w:pPr>
        <w:pStyle w:val="ListParagraph"/>
        <w:numPr>
          <w:ilvl w:val="0"/>
          <w:numId w:val="22"/>
        </w:numPr>
        <w:ind w:right="2"/>
        <w:rPr>
          <w:szCs w:val="24"/>
        </w:rPr>
      </w:pPr>
      <w:r w:rsidRPr="00F4537D">
        <w:rPr>
          <w:szCs w:val="24"/>
        </w:rPr>
        <w:t>The bank shall adhere to The Principle of Sound Lending to the letter. The bank should not approve an advance to a customer without all of the necessary documents.</w:t>
      </w:r>
    </w:p>
    <w:p w14:paraId="1517E570" w14:textId="77777777" w:rsidR="00F4537D" w:rsidRPr="00F4537D" w:rsidRDefault="00F4537D" w:rsidP="009B1C49">
      <w:pPr>
        <w:pStyle w:val="ListParagraph"/>
        <w:numPr>
          <w:ilvl w:val="0"/>
          <w:numId w:val="22"/>
        </w:numPr>
        <w:ind w:right="2"/>
        <w:rPr>
          <w:szCs w:val="24"/>
        </w:rPr>
      </w:pPr>
      <w:r w:rsidRPr="00F4537D">
        <w:rPr>
          <w:szCs w:val="24"/>
        </w:rPr>
        <w:t>The recovery rate from the combined advance was satisfactory, although 18 percent of the loan was in default. As a result, Mutual Trust Bank will need to increase the prominence of its organized credit recovery rate.</w:t>
      </w:r>
    </w:p>
    <w:p w14:paraId="50C9BA0D" w14:textId="77777777" w:rsidR="00F4537D" w:rsidRPr="00F4537D" w:rsidRDefault="00037CDA" w:rsidP="009B1C49">
      <w:pPr>
        <w:pStyle w:val="ListParagraph"/>
        <w:numPr>
          <w:ilvl w:val="0"/>
          <w:numId w:val="22"/>
        </w:numPr>
        <w:ind w:right="2"/>
        <w:rPr>
          <w:szCs w:val="24"/>
        </w:rPr>
      </w:pPr>
      <w:r w:rsidRPr="00037CDA">
        <w:rPr>
          <w:szCs w:val="24"/>
        </w:rPr>
        <w:t>Shared Trust Bank should maintain a favorable factor of credit control advanced expenditure to lower the rate of failure.</w:t>
      </w:r>
    </w:p>
    <w:p w14:paraId="65F35FAF" w14:textId="77777777" w:rsidR="00F4537D" w:rsidRPr="00F4537D" w:rsidRDefault="00F4537D" w:rsidP="009B1C49">
      <w:pPr>
        <w:pStyle w:val="ListParagraph"/>
        <w:numPr>
          <w:ilvl w:val="0"/>
          <w:numId w:val="22"/>
        </w:numPr>
        <w:ind w:right="2"/>
        <w:rPr>
          <w:szCs w:val="24"/>
        </w:rPr>
      </w:pPr>
      <w:r w:rsidRPr="00F4537D">
        <w:rPr>
          <w:szCs w:val="24"/>
        </w:rPr>
        <w:t>To reduce the fraction of nonperforming advances, a genuine and effective notice system should be implemented.</w:t>
      </w:r>
    </w:p>
    <w:p w14:paraId="44AAAA0B" w14:textId="7EAEEDAC" w:rsidR="00F4537D" w:rsidRPr="00F4537D" w:rsidRDefault="00F4537D" w:rsidP="009B1C49">
      <w:pPr>
        <w:pStyle w:val="ListParagraph"/>
        <w:numPr>
          <w:ilvl w:val="0"/>
          <w:numId w:val="22"/>
        </w:numPr>
        <w:ind w:right="2"/>
        <w:rPr>
          <w:szCs w:val="24"/>
        </w:rPr>
      </w:pPr>
      <w:r w:rsidRPr="00F4537D">
        <w:rPr>
          <w:szCs w:val="24"/>
        </w:rPr>
        <w:t xml:space="preserve">As we can see, the bank gave a substantial chunk in an insufficient division, which is </w:t>
      </w:r>
      <w:r w:rsidR="003B1641">
        <w:rPr>
          <w:szCs w:val="24"/>
        </w:rPr>
        <w:t>a major threat</w:t>
      </w:r>
      <w:r w:rsidRPr="00F4537D">
        <w:rPr>
          <w:szCs w:val="24"/>
        </w:rPr>
        <w:t xml:space="preserve"> fo</w:t>
      </w:r>
      <w:r w:rsidR="00306D32">
        <w:rPr>
          <w:szCs w:val="24"/>
        </w:rPr>
        <w:t xml:space="preserve">r our economy. </w:t>
      </w:r>
      <w:r w:rsidR="00306D32" w:rsidRPr="00306D32">
        <w:rPr>
          <w:szCs w:val="24"/>
        </w:rPr>
        <w:t xml:space="preserve">As a result, banks should focus more on profitable </w:t>
      </w:r>
      <w:r w:rsidR="000539BF">
        <w:rPr>
          <w:szCs w:val="24"/>
        </w:rPr>
        <w:t>divisions.</w:t>
      </w:r>
    </w:p>
    <w:p w14:paraId="624A504B" w14:textId="5A750E39" w:rsidR="00B35297" w:rsidRPr="00830878" w:rsidRDefault="00D06E64" w:rsidP="00B35297">
      <w:pPr>
        <w:pStyle w:val="Heading2"/>
        <w:rPr>
          <w:color w:val="002060"/>
        </w:rPr>
      </w:pPr>
      <w:bookmarkStart w:id="382" w:name="_Toc91133872"/>
      <w:bookmarkStart w:id="383" w:name="_Toc91134080"/>
      <w:bookmarkStart w:id="384" w:name="_Toc91194461"/>
      <w:bookmarkStart w:id="385" w:name="_Toc91271514"/>
      <w:bookmarkStart w:id="386" w:name="_Toc91374869"/>
      <w:bookmarkStart w:id="387" w:name="_Toc95544180"/>
      <w:bookmarkStart w:id="388" w:name="_Toc100033647"/>
      <w:bookmarkStart w:id="389" w:name="_Toc101693074"/>
      <w:r w:rsidRPr="00830878">
        <w:rPr>
          <w:color w:val="002060"/>
        </w:rPr>
        <w:lastRenderedPageBreak/>
        <w:t>6</w:t>
      </w:r>
      <w:r w:rsidR="00F4537D" w:rsidRPr="00830878">
        <w:rPr>
          <w:color w:val="002060"/>
        </w:rPr>
        <w:t xml:space="preserve">.3 </w:t>
      </w:r>
      <w:bookmarkEnd w:id="382"/>
      <w:bookmarkEnd w:id="383"/>
      <w:bookmarkEnd w:id="384"/>
      <w:bookmarkEnd w:id="385"/>
      <w:bookmarkEnd w:id="386"/>
      <w:bookmarkEnd w:id="387"/>
      <w:bookmarkEnd w:id="388"/>
      <w:bookmarkEnd w:id="389"/>
      <w:r w:rsidR="000539BF">
        <w:rPr>
          <w:color w:val="002060"/>
        </w:rPr>
        <w:t>Conclu</w:t>
      </w:r>
      <w:r w:rsidR="00271A7E">
        <w:rPr>
          <w:color w:val="002060"/>
        </w:rPr>
        <w:t xml:space="preserve">sion: </w:t>
      </w:r>
    </w:p>
    <w:p w14:paraId="57F74774" w14:textId="77777777" w:rsidR="00DB11D5" w:rsidRPr="00DB11D5" w:rsidRDefault="00DB11D5" w:rsidP="00DB11D5">
      <w:pPr>
        <w:rPr>
          <w:rFonts w:eastAsia="Calibri"/>
          <w:lang w:bidi="ar-SA"/>
        </w:rPr>
      </w:pPr>
    </w:p>
    <w:p w14:paraId="77864115" w14:textId="165100B3" w:rsidR="00841A45" w:rsidRDefault="006746E9" w:rsidP="00D06E64">
      <w:pPr>
        <w:ind w:right="2"/>
        <w:rPr>
          <w:szCs w:val="24"/>
        </w:rPr>
      </w:pPr>
      <w:r w:rsidRPr="006746E9">
        <w:rPr>
          <w:szCs w:val="24"/>
        </w:rPr>
        <w:t>Despite fierce competition from other banks operating in Bangladesh, both inside and outside the country, Mutual Trust Bank has</w:t>
      </w:r>
      <w:r w:rsidR="00D42E56">
        <w:rPr>
          <w:szCs w:val="24"/>
        </w:rPr>
        <w:t xml:space="preserve"> been</w:t>
      </w:r>
      <w:r w:rsidRPr="006746E9">
        <w:rPr>
          <w:szCs w:val="24"/>
        </w:rPr>
        <w:t xml:space="preserve"> excelled in all aspects of its operations and achieved a fantastic running compensation in recent years.</w:t>
      </w:r>
      <w:r>
        <w:rPr>
          <w:szCs w:val="24"/>
        </w:rPr>
        <w:t xml:space="preserve"> </w:t>
      </w:r>
      <w:r w:rsidR="008B0556" w:rsidRPr="008B0556">
        <w:rPr>
          <w:szCs w:val="24"/>
        </w:rPr>
        <w:t>The most important of qualities</w:t>
      </w:r>
      <w:r w:rsidR="004D62AC">
        <w:rPr>
          <w:szCs w:val="24"/>
        </w:rPr>
        <w:t xml:space="preserve"> of the MTB</w:t>
      </w:r>
      <w:r w:rsidR="008B0556" w:rsidRPr="008B0556">
        <w:rPr>
          <w:szCs w:val="24"/>
        </w:rPr>
        <w:t xml:space="preserve"> are dependability, integrity, rigorous quality, and the ability to consistently be open to new ideas and techniques for meeting ally demands</w:t>
      </w:r>
      <w:r w:rsidR="004D62AC">
        <w:rPr>
          <w:szCs w:val="24"/>
        </w:rPr>
        <w:t xml:space="preserve"> of different types of customers</w:t>
      </w:r>
      <w:r w:rsidR="008B0556" w:rsidRPr="008B0556">
        <w:rPr>
          <w:szCs w:val="24"/>
        </w:rPr>
        <w:t xml:space="preserve">. </w:t>
      </w:r>
      <w:r w:rsidR="00841A45">
        <w:rPr>
          <w:szCs w:val="24"/>
        </w:rPr>
        <w:t xml:space="preserve">Today is not the same as yesterday and tomorrow will be different from today. With this view in </w:t>
      </w:r>
      <w:r w:rsidR="004C633B">
        <w:rPr>
          <w:szCs w:val="24"/>
        </w:rPr>
        <w:t>mind, MTB</w:t>
      </w:r>
      <w:r w:rsidR="00841A45">
        <w:rPr>
          <w:szCs w:val="24"/>
        </w:rPr>
        <w:t xml:space="preserve"> is </w:t>
      </w:r>
      <w:r w:rsidR="004C633B">
        <w:rPr>
          <w:szCs w:val="24"/>
        </w:rPr>
        <w:t xml:space="preserve">trying heart and soul to improve its credit management performance day by day and throughout the report it is clearly evident. </w:t>
      </w:r>
    </w:p>
    <w:p w14:paraId="0CFA2BEB" w14:textId="77777777" w:rsidR="00FF729B" w:rsidRPr="001B4F2A" w:rsidRDefault="00FF729B" w:rsidP="00E15F37">
      <w:pPr>
        <w:jc w:val="left"/>
        <w:rPr>
          <w:szCs w:val="24"/>
        </w:rPr>
      </w:pPr>
    </w:p>
    <w:p w14:paraId="7473869F" w14:textId="77777777" w:rsidR="00E6295E" w:rsidRPr="001B4F2A" w:rsidRDefault="00902429" w:rsidP="00B35297">
      <w:pPr>
        <w:pStyle w:val="Heading1"/>
      </w:pPr>
      <w:bookmarkStart w:id="390" w:name="_Toc89484499"/>
      <w:bookmarkStart w:id="391" w:name="_Toc89484648"/>
      <w:bookmarkStart w:id="392" w:name="_Toc89486374"/>
      <w:bookmarkStart w:id="393" w:name="_Toc89687208"/>
      <w:bookmarkStart w:id="394" w:name="_Toc91133873"/>
      <w:bookmarkStart w:id="395" w:name="_Toc91134081"/>
      <w:bookmarkStart w:id="396" w:name="_Toc91194462"/>
      <w:bookmarkStart w:id="397" w:name="_Toc91271515"/>
      <w:bookmarkStart w:id="398" w:name="_Toc91374870"/>
      <w:bookmarkStart w:id="399" w:name="_Toc95544181"/>
      <w:bookmarkStart w:id="400" w:name="_Toc100033648"/>
      <w:bookmarkStart w:id="401" w:name="_Toc101693075"/>
      <w:bookmarkStart w:id="402" w:name="_Toc89473130"/>
      <w:r w:rsidRPr="001B4F2A">
        <w:t>References</w:t>
      </w:r>
      <w:bookmarkEnd w:id="390"/>
      <w:bookmarkEnd w:id="391"/>
      <w:bookmarkEnd w:id="392"/>
      <w:bookmarkEnd w:id="393"/>
      <w:bookmarkEnd w:id="394"/>
      <w:bookmarkEnd w:id="395"/>
      <w:bookmarkEnd w:id="396"/>
      <w:bookmarkEnd w:id="397"/>
      <w:bookmarkEnd w:id="398"/>
      <w:bookmarkEnd w:id="399"/>
      <w:bookmarkEnd w:id="400"/>
      <w:bookmarkEnd w:id="401"/>
      <w:r w:rsidRPr="001B4F2A">
        <w:t xml:space="preserve">  </w:t>
      </w:r>
      <w:bookmarkEnd w:id="402"/>
    </w:p>
    <w:p w14:paraId="0F008111" w14:textId="77777777" w:rsidR="00E6295E" w:rsidRPr="001B4F2A" w:rsidRDefault="00E6295E" w:rsidP="00E15F37">
      <w:pPr>
        <w:pStyle w:val="Heading1"/>
        <w:spacing w:line="360" w:lineRule="auto"/>
        <w:rPr>
          <w:sz w:val="24"/>
          <w:szCs w:val="24"/>
        </w:rPr>
      </w:pPr>
    </w:p>
    <w:p w14:paraId="21643408" w14:textId="77777777" w:rsidR="00E6295E" w:rsidRPr="001B4F2A" w:rsidRDefault="00E6295E" w:rsidP="00E15F37">
      <w:pPr>
        <w:pStyle w:val="Bibliography"/>
        <w:rPr>
          <w:noProof/>
          <w:szCs w:val="24"/>
        </w:rPr>
      </w:pPr>
      <w:r w:rsidRPr="001B4F2A">
        <w:rPr>
          <w:noProof/>
          <w:szCs w:val="24"/>
        </w:rPr>
        <w:t>(n.d.). Retrieved from https://www.assignmentpoint.com/business/finance/credit-management-policy-mutual-trust-bank.html</w:t>
      </w:r>
    </w:p>
    <w:p w14:paraId="1C2CDBFE" w14:textId="77777777" w:rsidR="00E6295E" w:rsidRPr="001B4F2A" w:rsidRDefault="00E6295E" w:rsidP="00E15F37">
      <w:pPr>
        <w:pStyle w:val="Bibliography"/>
        <w:rPr>
          <w:noProof/>
          <w:szCs w:val="24"/>
        </w:rPr>
      </w:pPr>
      <w:r w:rsidRPr="001B4F2A">
        <w:rPr>
          <w:noProof/>
          <w:szCs w:val="24"/>
        </w:rPr>
        <w:t>(n.d.). Retrieved from https://www.mutualtrustbank.com/retail/deposit-products/</w:t>
      </w:r>
    </w:p>
    <w:p w14:paraId="000064E3" w14:textId="77777777" w:rsidR="00E6295E" w:rsidRPr="001B4F2A" w:rsidRDefault="00E6295E" w:rsidP="00E15F37">
      <w:pPr>
        <w:pStyle w:val="Bibliography"/>
        <w:rPr>
          <w:noProof/>
          <w:szCs w:val="24"/>
        </w:rPr>
      </w:pPr>
      <w:r w:rsidRPr="001B4F2A">
        <w:rPr>
          <w:noProof/>
          <w:szCs w:val="24"/>
        </w:rPr>
        <w:t>(n.d.). Retrieved from https://www.mutualtrustbank.com/wp-content/uploads/2021/06/MTB-ANNUAL-REPORT-2020-V18_Online.pdf</w:t>
      </w:r>
    </w:p>
    <w:p w14:paraId="2A2B0220" w14:textId="77777777" w:rsidR="00E6295E" w:rsidRPr="001B4F2A" w:rsidRDefault="00E6295E" w:rsidP="00E15F37">
      <w:pPr>
        <w:pStyle w:val="Bibliography"/>
        <w:rPr>
          <w:noProof/>
          <w:szCs w:val="24"/>
        </w:rPr>
      </w:pPr>
      <w:r w:rsidRPr="001B4F2A">
        <w:rPr>
          <w:noProof/>
          <w:szCs w:val="24"/>
        </w:rPr>
        <w:t>(n.d.). Retrieved from https://www.assignmentpoint.com/business/finance/credit-management-policy-mutual-trust-bank.html</w:t>
      </w:r>
    </w:p>
    <w:p w14:paraId="4EFD5F2A" w14:textId="77777777" w:rsidR="00E6295E" w:rsidRPr="001B4F2A" w:rsidRDefault="00E6295E" w:rsidP="00E15F37">
      <w:pPr>
        <w:pStyle w:val="Bibliography"/>
        <w:rPr>
          <w:noProof/>
          <w:szCs w:val="24"/>
        </w:rPr>
      </w:pPr>
      <w:r w:rsidRPr="001B4F2A">
        <w:rPr>
          <w:noProof/>
          <w:szCs w:val="24"/>
        </w:rPr>
        <w:t>(n.d.). Retrieved from https://core.ac.uk/download/pdf/61805055.pdf</w:t>
      </w:r>
    </w:p>
    <w:p w14:paraId="6938B834" w14:textId="77777777" w:rsidR="00E6295E" w:rsidRDefault="00E6295E" w:rsidP="00E15F37">
      <w:pPr>
        <w:pStyle w:val="Bibliography"/>
        <w:rPr>
          <w:noProof/>
          <w:szCs w:val="24"/>
        </w:rPr>
      </w:pPr>
      <w:r w:rsidRPr="001B4F2A">
        <w:rPr>
          <w:noProof/>
          <w:szCs w:val="24"/>
        </w:rPr>
        <w:t>(n.d.). Retrieved from https://www.mutualtrustbank.com/sme/products-and-services/</w:t>
      </w:r>
    </w:p>
    <w:p w14:paraId="3FFF9CF3" w14:textId="77777777" w:rsidR="00D65C78" w:rsidRPr="00D65C78" w:rsidRDefault="002700EF" w:rsidP="00D65C78">
      <w:sdt>
        <w:sdtPr>
          <w:id w:val="173299031"/>
          <w:citation/>
        </w:sdtPr>
        <w:sdtEndPr/>
        <w:sdtContent>
          <w:r w:rsidR="00DF151C">
            <w:fldChar w:fldCharType="begin"/>
          </w:r>
          <w:r w:rsidR="00DA6544">
            <w:instrText xml:space="preserve"> CITATION Raa \l 1033 </w:instrText>
          </w:r>
          <w:r w:rsidR="00DF151C">
            <w:fldChar w:fldCharType="separate"/>
          </w:r>
          <w:r w:rsidR="00D65C78">
            <w:rPr>
              <w:noProof/>
            </w:rPr>
            <w:t>(Lalon, Credit Risk Management (CRM) Practices in Commercial Banks of Bangladesh: “A Study on Basic Bank Ltd.”&lt; Previous ArticleNext Article &gt;)</w:t>
          </w:r>
          <w:r w:rsidR="00DF151C">
            <w:rPr>
              <w:noProof/>
            </w:rPr>
            <w:fldChar w:fldCharType="end"/>
          </w:r>
        </w:sdtContent>
      </w:sdt>
    </w:p>
    <w:p w14:paraId="4C34EBFF" w14:textId="0D059CE8" w:rsidR="00FF729B" w:rsidRPr="001B4F2A" w:rsidRDefault="002700EF" w:rsidP="00E15F37">
      <w:pPr>
        <w:rPr>
          <w:szCs w:val="24"/>
        </w:rPr>
      </w:pPr>
      <w:sdt>
        <w:sdtPr>
          <w:rPr>
            <w:szCs w:val="24"/>
          </w:rPr>
          <w:id w:val="173299035"/>
          <w:citation/>
        </w:sdtPr>
        <w:sdtEndPr/>
        <w:sdtContent>
          <w:r w:rsidR="00DF151C">
            <w:rPr>
              <w:szCs w:val="24"/>
            </w:rPr>
            <w:fldChar w:fldCharType="begin"/>
          </w:r>
          <w:r w:rsidR="00D65C78">
            <w:rPr>
              <w:szCs w:val="24"/>
            </w:rPr>
            <w:instrText xml:space="preserve"> CITATION Int \l 1033 </w:instrText>
          </w:r>
          <w:r w:rsidR="00DF151C">
            <w:rPr>
              <w:szCs w:val="24"/>
            </w:rPr>
            <w:fldChar w:fldCharType="separate"/>
          </w:r>
          <w:r w:rsidR="00D65C78" w:rsidRPr="00D65C78">
            <w:rPr>
              <w:noProof/>
              <w:szCs w:val="24"/>
            </w:rPr>
            <w:t>(Internship report prime bank )</w:t>
          </w:r>
          <w:r w:rsidR="00DF151C">
            <w:rPr>
              <w:szCs w:val="24"/>
            </w:rPr>
            <w:fldChar w:fldCharType="end"/>
          </w:r>
        </w:sdtContent>
      </w:sdt>
    </w:p>
    <w:sectPr w:rsidR="00FF729B" w:rsidRPr="001B4F2A" w:rsidSect="00A33F60">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480" w:footer="475" w:gutter="0"/>
      <w:pgBorders w:offsetFrom="page">
        <w:top w:val="single" w:sz="4" w:space="24" w:color="auto" w:shadow="1"/>
        <w:left w:val="single" w:sz="4" w:space="24" w:color="auto" w:shadow="1"/>
        <w:bottom w:val="single" w:sz="4" w:space="24" w:color="auto" w:shadow="1"/>
        <w:right w:val="single" w:sz="4" w:space="24" w:color="auto" w:shadow="1"/>
      </w:pgBorders>
      <w:pgNumType w:fmt="lowerRoman"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9ACB3" w14:textId="77777777" w:rsidR="002700EF" w:rsidRDefault="002700EF">
      <w:pPr>
        <w:spacing w:line="240" w:lineRule="auto"/>
      </w:pPr>
      <w:r>
        <w:separator/>
      </w:r>
    </w:p>
  </w:endnote>
  <w:endnote w:type="continuationSeparator" w:id="0">
    <w:p w14:paraId="49BBACBF" w14:textId="77777777" w:rsidR="002700EF" w:rsidRDefault="002700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705514"/>
      <w:docPartObj>
        <w:docPartGallery w:val="Page Numbers (Bottom of Page)"/>
        <w:docPartUnique/>
      </w:docPartObj>
    </w:sdtPr>
    <w:sdtEndPr/>
    <w:sdtContent>
      <w:p w14:paraId="503AA41B" w14:textId="77777777" w:rsidR="0002158A" w:rsidRDefault="000215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B671B4" w14:textId="77777777" w:rsidR="0002158A" w:rsidRDefault="0002158A">
    <w:pPr>
      <w:spacing w:line="259" w:lineRule="auto"/>
      <w:ind w:left="-1441" w:right="10803"/>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C5CE" w14:textId="77777777" w:rsidR="0002158A" w:rsidRDefault="0002158A">
    <w:pPr>
      <w:spacing w:line="259" w:lineRule="auto"/>
      <w:ind w:left="-1441" w:right="10803"/>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4C82D" w14:textId="77777777" w:rsidR="0002158A" w:rsidRDefault="002700EF">
    <w:pPr>
      <w:spacing w:line="259" w:lineRule="auto"/>
      <w:ind w:left="-1441" w:right="10803"/>
      <w:jc w:val="left"/>
    </w:pPr>
    <w:r>
      <w:rPr>
        <w:rFonts w:ascii="Calibri" w:eastAsia="Calibri" w:hAnsi="Calibri" w:cs="Calibri"/>
        <w:noProof/>
        <w:sz w:val="22"/>
        <w:lang w:bidi="ar-SA"/>
      </w:rPr>
      <w:pict w14:anchorId="10066CDF">
        <v:group id="Group 106" o:spid="_x0000_s1080" style="position:absolute;left:0;text-align:left;margin-left:24pt;margin-top:767.75pt;width:564.25pt;height:.5pt;z-index:251651584;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">
          <v:shape id="Shape 45409" o:spid="_x0000_s1083" style="position:absolute;width:91;height:91;visibility:visible;mso-wrap-style:square;v-text-anchor:top" coordsize="9144,9144" path="m,l9144,r,9144l,9144,,e" fillcolor="black" stroked="f">
            <v:path arrowok="t" o:connecttype="custom" o:connectlocs="0,0;1,0;1,1;0,1;0,0" o:connectangles="0,0,0,0,0"/>
          </v:shape>
          <v:shape id="Shape 45410" o:spid="_x0000_s1082" style="position:absolute;left:63;width:71532;height:91;visibility:visible;mso-wrap-style:square;v-text-anchor:top" coordsize="7153275,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" path="m,l7153275,r,9144l,9144,,e" fillcolor="black" stroked="f">
            <v:path arrowok="t" o:connecttype="custom" o:connectlocs="0,0;715,0;715,1;0,1;0,0" o:connectangles="0,0,0,0,0"/>
          </v:shape>
          <v:shape id="Shape 45411" o:spid="_x0000_s1081" style="position:absolute;left:71596;width:91;height:91;visibility:visible;mso-wrap-style:square;v-text-anchor:top" coordsize="9144,9144" path="m,l9144,r,9144l,9144,,e" fillcolor="black" stroked="f">
            <v:path arrowok="t" o:connecttype="custom" o:connectlocs="0,0;1,0;1,1;0,1;0,0" o:connectangles="0,0,0,0,0"/>
          </v:shape>
          <w10:wrap type="square" anchorx="page" anchory="page"/>
        </v:group>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D98CC" w14:textId="77777777" w:rsidR="0002158A" w:rsidRDefault="002700EF">
    <w:pPr>
      <w:spacing w:line="259" w:lineRule="auto"/>
      <w:ind w:left="-1441" w:right="10804"/>
      <w:jc w:val="left"/>
    </w:pPr>
    <w:r>
      <w:rPr>
        <w:rFonts w:ascii="Calibri" w:eastAsia="Calibri" w:hAnsi="Calibri" w:cs="Calibri"/>
        <w:noProof/>
        <w:sz w:val="22"/>
        <w:lang w:bidi="ar-SA"/>
      </w:rPr>
      <w:pict w14:anchorId="32DA874B">
        <v:group id="Group 95" o:spid="_x0000_s1069" style="position:absolute;left:0;text-align:left;margin-left:24pt;margin-top:767.75pt;width:564.25pt;height:.5pt;z-index:251654656;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">
          <v:shape id="Shape 45439" o:spid="_x0000_s1072" style="position:absolute;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" path="m,l9144,r,9144l,9144,,e" fillcolor="black" stroked="f">
            <v:path arrowok="t" o:connecttype="custom" o:connectlocs="0,0;1,0;1,1;0,1;0,0" o:connectangles="0,0,0,0,0"/>
          </v:shape>
          <v:shape id="Shape 45440" o:spid="_x0000_s1071" style="position:absolute;left:63;width:71532;height:91;visibility:visible;mso-wrap-style:square;v-text-anchor:top" coordsize="7153275,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" path="m,l7153275,r,9144l,9144,,e" fillcolor="black" stroked="f">
            <v:path arrowok="t" o:connecttype="custom" o:connectlocs="0,0;715,0;715,1;0,1;0,0" o:connectangles="0,0,0,0,0"/>
          </v:shape>
          <v:shape id="Shape 45441" o:spid="_x0000_s1070" style="position:absolute;left:71596;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" path="m,l9144,r,9144l,9144,,e" fillcolor="black" stroked="f">
            <v:path arrowok="t" o:connecttype="custom" o:connectlocs="0,0;1,0;1,1;0,1;0,0" o:connectangles="0,0,0,0,0"/>
          </v:shape>
          <w10:wrap type="square" anchorx="page" anchory="page"/>
        </v:group>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1290" w14:textId="77777777" w:rsidR="0002158A" w:rsidRDefault="0002158A">
    <w:pPr>
      <w:spacing w:line="259" w:lineRule="auto"/>
      <w:ind w:left="-1441" w:right="10804"/>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BB70" w14:textId="77777777" w:rsidR="0002158A" w:rsidRDefault="002700EF">
    <w:pPr>
      <w:spacing w:line="259" w:lineRule="auto"/>
      <w:ind w:left="-1441" w:right="10804"/>
      <w:jc w:val="left"/>
    </w:pPr>
    <w:r>
      <w:rPr>
        <w:rFonts w:ascii="Calibri" w:eastAsia="Calibri" w:hAnsi="Calibri" w:cs="Calibri"/>
        <w:noProof/>
        <w:sz w:val="22"/>
        <w:lang w:bidi="ar-SA"/>
      </w:rPr>
      <w:pict w14:anchorId="10AB3B83">
        <v:group id="Group 84" o:spid="_x0000_s1058" style="position:absolute;left:0;text-align:left;margin-left:24pt;margin-top:767.75pt;width:564.25pt;height:.5pt;z-index:251657728;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">
          <v:shape id="Shape 45427" o:spid="_x0000_s1061" style="position:absolute;width:91;height:91;visibility:visible;mso-wrap-style:square;v-text-anchor:top" coordsize="9144,9144" path="m,l9144,r,9144l,9144,,e" fillcolor="black" stroked="f">
            <v:path arrowok="t" o:connecttype="custom" o:connectlocs="0,0;1,0;1,1;0,1;0,0" o:connectangles="0,0,0,0,0"/>
          </v:shape>
          <v:shape id="Shape 45428" o:spid="_x0000_s1060" style="position:absolute;left:63;width:71532;height:91;visibility:visible;mso-wrap-style:square;v-text-anchor:top" coordsize="7153275,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" path="m,l7153275,r,9144l,9144,,e" fillcolor="black" stroked="f">
            <v:path arrowok="t" o:connecttype="custom" o:connectlocs="0,0;715,0;715,1;0,1;0,0" o:connectangles="0,0,0,0,0"/>
          </v:shape>
          <v:shape id="Shape 45429" o:spid="_x0000_s1059" style="position:absolute;left:71596;width:91;height:91;visibility:visible;mso-wrap-style:square;v-text-anchor:top" coordsize="9144,9144" path="m,l9144,r,9144l,9144,,e" fillcolor="black" stroked="f">
            <v:path arrowok="t" o:connecttype="custom" o:connectlocs="0,0;1,0;1,1;0,1;0,0" o:connectangles="0,0,0,0,0"/>
          </v:shape>
          <w10:wrap type="square" anchorx="page" anchory="page"/>
        </v:group>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099D" w14:textId="77777777" w:rsidR="0002158A" w:rsidRDefault="002700EF">
    <w:pPr>
      <w:spacing w:line="259" w:lineRule="auto"/>
      <w:ind w:left="-1441" w:right="10808"/>
      <w:jc w:val="left"/>
    </w:pPr>
    <w:r>
      <w:rPr>
        <w:rFonts w:ascii="Calibri" w:eastAsia="Calibri" w:hAnsi="Calibri" w:cs="Calibri"/>
        <w:noProof/>
        <w:sz w:val="22"/>
        <w:lang w:bidi="ar-SA"/>
      </w:rPr>
      <w:pict w14:anchorId="09372024">
        <v:group id="Group 66" o:spid="_x0000_s1040" style="position:absolute;left:0;text-align:left;margin-left:24pt;margin-top:767.75pt;width:564.25pt;height:.5pt;z-index:251699712;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">
          <v:shape id="Shape 45601" o:spid="_x0000_s1043" style="position:absolute;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" path="m,l9144,r,9144l,9144,,e" fillcolor="black" stroked="f">
            <v:path arrowok="t" o:connecttype="custom" o:connectlocs="0,0;1,0;1,1;0,1;0,0" o:connectangles="0,0,0,0,0"/>
          </v:shape>
          <v:shape id="Shape 45602" o:spid="_x0000_s1042" style="position:absolute;left:63;width:71532;height:91;visibility:visible;mso-wrap-style:square;v-text-anchor:top" coordsize="7153275,9144" path="m,l7153275,r,9144l,9144,,e" fillcolor="black" stroked="f">
            <v:path arrowok="t" o:connecttype="custom" o:connectlocs="0,0;715,0;715,1;0,1;0,0" o:connectangles="0,0,0,0,0"/>
          </v:shape>
          <v:shape id="Shape 45603" o:spid="_x0000_s1041" style="position:absolute;left:71596;width:91;height:91;visibility:visible;mso-wrap-style:square;v-text-anchor:top" coordsize="9144,9144" path="m,l9144,r,9144l,9144,,e" fillcolor="black" stroked="f">
            <v:path arrowok="t" o:connecttype="custom" o:connectlocs="0,0;1,0;1,1;0,1;0,0" o:connectangles="0,0,0,0,0"/>
          </v:shape>
          <w10:wrap type="square" anchorx="page" anchory="page"/>
        </v:group>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14D2" w14:textId="77777777" w:rsidR="0002158A" w:rsidRDefault="002700EF">
    <w:pPr>
      <w:spacing w:line="259" w:lineRule="auto"/>
      <w:ind w:left="-1441" w:right="10808"/>
      <w:jc w:val="left"/>
    </w:pPr>
    <w:r>
      <w:rPr>
        <w:rFonts w:ascii="Calibri" w:eastAsia="Calibri" w:hAnsi="Calibri" w:cs="Calibri"/>
        <w:noProof/>
        <w:sz w:val="22"/>
        <w:lang w:bidi="ar-SA"/>
      </w:rPr>
      <w:pict w14:anchorId="22D8AE4B">
        <v:group id="Group 62" o:spid="_x0000_s1036" style="position:absolute;left:0;text-align:left;margin-left:24pt;margin-top:767.75pt;width:564.25pt;height:.5pt;z-index:251700736;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">
          <v:shape id="Shape 45595" o:spid="_x0000_s1039" style="position:absolute;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" path="m,l9144,r,9144l,9144,,e" fillcolor="black" stroked="f">
            <v:path arrowok="t" o:connecttype="custom" o:connectlocs="0,0;1,0;1,1;0,1;0,0" o:connectangles="0,0,0,0,0"/>
          </v:shape>
          <v:shape id="Shape 45596" o:spid="_x0000_s1038" style="position:absolute;left:63;width:71532;height:91;visibility:visible;mso-wrap-style:square;v-text-anchor:top" coordsize="7153275,9144" path="m,l7153275,r,9144l,9144,,e" fillcolor="black" stroked="f">
            <v:path arrowok="t" o:connecttype="custom" o:connectlocs="0,0;715,0;715,1;0,1;0,0" o:connectangles="0,0,0,0,0"/>
          </v:shape>
          <v:shape id="Shape 45597" o:spid="_x0000_s1037" style="position:absolute;left:71596;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" path="m,l9144,r,9144l,9144,,e" fillcolor="black" stroked="f">
            <v:path arrowok="t" o:connecttype="custom" o:connectlocs="0,0;1,0;1,1;0,1;0,0" o:connectangles="0,0,0,0,0"/>
          </v:shape>
          <w10:wrap type="square" anchorx="page" anchory="page"/>
        </v:group>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8DFA" w14:textId="77777777" w:rsidR="0002158A" w:rsidRDefault="002700EF">
    <w:pPr>
      <w:spacing w:line="259" w:lineRule="auto"/>
      <w:ind w:left="-1441" w:right="10808"/>
      <w:jc w:val="left"/>
    </w:pPr>
    <w:r>
      <w:rPr>
        <w:rFonts w:ascii="Calibri" w:eastAsia="Calibri" w:hAnsi="Calibri" w:cs="Calibri"/>
        <w:noProof/>
        <w:sz w:val="22"/>
        <w:lang w:bidi="ar-SA"/>
      </w:rPr>
      <w:pict w14:anchorId="750358D9">
        <v:group id="Group 51" o:spid="_x0000_s1025" style="position:absolute;left:0;text-align:left;margin-left:24pt;margin-top:767.75pt;width:564.25pt;height:.5pt;z-index:251702784;mso-position-horizontal-relative:page;mso-position-vertical-relative:page" coordsize="71659,63">
          <v:shape id="Shape 45589" o:spid="_x0000_s1028" style="position:absolute;width:91;height:91;visibility:visible;mso-wrap-style:square;v-text-anchor:top" coordsize="9144,9144" path="m,l9144,r,9144l,9144,,e" fillcolor="black" stroked="f">
            <v:path arrowok="t" o:connecttype="custom" o:connectlocs="0,0;1,0;1,1;0,1;0,0" o:connectangles="0,0,0,0,0"/>
          </v:shape>
          <v:shape id="Shape 45590" o:spid="_x0000_s1027" style="position:absolute;left:63;width:71532;height:91;visibility:visible;mso-wrap-style:square;v-text-anchor:top" coordsize="7153275,9144" path="m,l7153275,r,9144l,9144,,e" fillcolor="black" stroked="f">
            <v:path arrowok="t" o:connecttype="custom" o:connectlocs="0,0;715,0;715,1;0,1;0,0" o:connectangles="0,0,0,0,0"/>
          </v:shape>
          <v:shape id="Shape 45591" o:spid="_x0000_s1026" style="position:absolute;left:71596;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" path="m,l9144,r,9144l,9144,,e" fillcolor="black" stroked="f">
            <v:path arrowok="t" o:connecttype="custom" o:connectlocs="0,0;1,0;1,1;0,1;0,0" o:connectangles="0,0,0,0,0"/>
          </v:shape>
          <w10:wrap type="square"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EDA5" w14:textId="77777777" w:rsidR="002700EF" w:rsidRDefault="002700EF">
      <w:pPr>
        <w:spacing w:line="240" w:lineRule="auto"/>
      </w:pPr>
      <w:r>
        <w:separator/>
      </w:r>
    </w:p>
  </w:footnote>
  <w:footnote w:type="continuationSeparator" w:id="0">
    <w:p w14:paraId="229BD483" w14:textId="77777777" w:rsidR="002700EF" w:rsidRDefault="002700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6C86A" w14:textId="77777777" w:rsidR="0002158A" w:rsidRDefault="002700EF">
    <w:pPr>
      <w:spacing w:line="259" w:lineRule="auto"/>
      <w:jc w:val="left"/>
    </w:pPr>
    <w:r>
      <w:rPr>
        <w:rFonts w:ascii="Calibri" w:eastAsia="Calibri" w:hAnsi="Calibri" w:cs="Calibri"/>
        <w:noProof/>
        <w:sz w:val="22"/>
        <w:lang w:bidi="ar-SA"/>
      </w:rPr>
      <w:pict w14:anchorId="33B20E03">
        <v:group id="Group 120" o:spid="_x0000_s1094" style="position:absolute;margin-left:24pt;margin-top:24pt;width:564.25pt;height:.5pt;z-index:251646464;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">
          <v:shape id="Shape 45099" o:spid="_x0000_s1097" style="position:absolute;width:91;height:91;visibility:visible;mso-wrap-style:square;v-text-anchor:top" coordsize="9144,9144" path="m,l9144,r,9144l,9144,,e" fillcolor="black" stroked="f">
            <v:path arrowok="t" o:connecttype="custom" o:connectlocs="0,0;1,0;1,1;0,1;0,0" o:connectangles="0,0,0,0,0"/>
          </v:shape>
          <v:shape id="Shape 45100" o:spid="_x0000_s1096" style="position:absolute;left:63;width:71532;height:91;visibility:visible;mso-wrap-style:square;v-text-anchor:top" coordsize="7153275,9144" path="m,l7153275,r,9144l,9144,,e" fillcolor="black" stroked="f">
            <v:path arrowok="t" o:connecttype="custom" o:connectlocs="0,0;715,0;715,1;0,1;0,0" o:connectangles="0,0,0,0,0"/>
          </v:shape>
          <v:shape id="Shape 45101" o:spid="_x0000_s1095" style="position:absolute;left:71596;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" path="m,l9144,r,9144l,9144,,e" fillcolor="black" stroked="f">
            <v:path arrowok="t" o:connecttype="custom" o:connectlocs="0,0;1,0;1,1;0,1;0,0" o:connectangles="0,0,0,0,0"/>
          </v:shape>
          <w10:wrap type="square" anchorx="page" anchory="page"/>
        </v:group>
      </w:pict>
    </w:r>
    <w:r w:rsidR="0002158A">
      <w:fldChar w:fldCharType="begin"/>
    </w:r>
    <w:r w:rsidR="0002158A">
      <w:instrText xml:space="preserve"> PAGE   \* MERGEFORMAT </w:instrText>
    </w:r>
    <w:r w:rsidR="0002158A">
      <w:fldChar w:fldCharType="separate"/>
    </w:r>
    <w:r w:rsidR="0002158A" w:rsidRPr="00E15F37">
      <w:rPr>
        <w:rFonts w:ascii="Calibri" w:eastAsia="Calibri" w:hAnsi="Calibri" w:cs="Calibri"/>
        <w:noProof/>
        <w:sz w:val="22"/>
      </w:rPr>
      <w:t>2</w:t>
    </w:r>
    <w:r w:rsidR="0002158A">
      <w:rPr>
        <w:rFonts w:ascii="Calibri" w:eastAsia="Calibri" w:hAnsi="Calibri" w:cs="Calibri"/>
        <w:sz w:val="22"/>
      </w:rPr>
      <w:fldChar w:fldCharType="end"/>
    </w:r>
  </w:p>
  <w:p w14:paraId="7EB34A45" w14:textId="77777777" w:rsidR="0002158A" w:rsidRDefault="002700EF">
    <w:r>
      <w:rPr>
        <w:rFonts w:ascii="Calibri" w:eastAsia="Calibri" w:hAnsi="Calibri" w:cs="Calibri"/>
        <w:noProof/>
        <w:sz w:val="22"/>
        <w:lang w:bidi="ar-SA"/>
      </w:rPr>
      <w:pict w14:anchorId="50D05DFC">
        <v:group id="Group 117" o:spid="_x0000_s1091" style="position:absolute;left:0;text-align:left;margin-left:24pt;margin-top:24.5pt;width:564.25pt;height:743.25pt;z-index:-251703808;mso-position-horizontal-relative:page;mso-position-vertical-relative:page" coordsize="71659,9439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">
          <v:shape id="Shape 45104" o:spid="_x0000_s1093" style="position:absolute;width:91;height:94392;visibility:visible;mso-wrap-style:square;v-text-anchor:top" coordsize="9144,9439275"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" path="m,l9144,r,9439275l,9439275,,e" fillcolor="black" stroked="f">
            <v:path arrowok="t" o:connecttype="custom" o:connectlocs="0,0;1,0;1,944;0,944;0,0" o:connectangles="0,0,0,0,0"/>
          </v:shape>
          <v:shape id="Shape 45105" o:spid="_x0000_s1092" style="position:absolute;left:71596;width:91;height:94392;visibility:visible;mso-wrap-style:square;v-text-anchor:top" coordsize="9144,9439275"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" path="m,l9144,r,9439275l,9439275,,e" fillcolor="black" stroked="f">
            <v:path arrowok="t" o:connecttype="custom" o:connectlocs="0,0;1,0;1,944;0,944;0,0" o:connectangles="0,0,0,0,0"/>
          </v:shape>
          <w10:wrap anchorx="page" anchory="pag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65610"/>
      <w:docPartObj>
        <w:docPartGallery w:val="Page Numbers (Top of Page)"/>
        <w:docPartUnique/>
      </w:docPartObj>
    </w:sdtPr>
    <w:sdtEndPr>
      <w:rPr>
        <w:noProof/>
      </w:rPr>
    </w:sdtEndPr>
    <w:sdtContent>
      <w:p w14:paraId="757319F3" w14:textId="77777777" w:rsidR="0002158A" w:rsidRDefault="0002158A">
        <w:pPr>
          <w:pStyle w:val="Header"/>
          <w:jc w:val="right"/>
        </w:pPr>
        <w:r>
          <w:fldChar w:fldCharType="begin"/>
        </w:r>
        <w:r>
          <w:instrText xml:space="preserve"> PAGE   \* MERGEFORMAT </w:instrText>
        </w:r>
        <w:r>
          <w:fldChar w:fldCharType="separate"/>
        </w:r>
        <w:r w:rsidR="0040405C">
          <w:rPr>
            <w:noProof/>
          </w:rPr>
          <w:t>ix</w:t>
        </w:r>
        <w:r>
          <w:rPr>
            <w:noProof/>
          </w:rPr>
          <w:fldChar w:fldCharType="end"/>
        </w:r>
      </w:p>
    </w:sdtContent>
  </w:sdt>
  <w:p w14:paraId="5BB77284" w14:textId="77777777" w:rsidR="0002158A" w:rsidRDefault="0002158A" w:rsidP="00A87CF2">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3C1C" w14:textId="77777777" w:rsidR="0002158A" w:rsidRDefault="002700EF">
    <w:pPr>
      <w:spacing w:line="259" w:lineRule="auto"/>
      <w:jc w:val="left"/>
    </w:pPr>
    <w:r>
      <w:rPr>
        <w:rFonts w:ascii="Calibri" w:eastAsia="Calibri" w:hAnsi="Calibri" w:cs="Calibri"/>
        <w:noProof/>
        <w:sz w:val="22"/>
        <w:lang w:bidi="ar-SA"/>
      </w:rPr>
      <w:pict w14:anchorId="64B25EAB">
        <v:group id="Group 113" o:spid="_x0000_s1087" style="position:absolute;margin-left:24pt;margin-top:24pt;width:564.25pt;height:.5pt;z-index:251650560;mso-position-horizontal-relative:page;mso-position-vertical-relative:page" coordsize="71659,63">
          <v:shape id="Shape 45079" o:spid="_x0000_s1090" style="position:absolute;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" path="m,l9144,r,9144l,9144,,e" fillcolor="black" stroked="f">
            <v:path arrowok="t" o:connecttype="custom" o:connectlocs="0,0;1,0;1,1;0,1;0,0" o:connectangles="0,0,0,0,0"/>
          </v:shape>
          <v:shape id="Shape 45080" o:spid="_x0000_s1089" style="position:absolute;left:63;width:71532;height:91;visibility:visible;mso-wrap-style:square;v-text-anchor:top" coordsize="7153275,9144" path="m,l7153275,r,9144l,9144,,e" fillcolor="black" stroked="f">
            <v:path arrowok="t" o:connecttype="custom" o:connectlocs="0,0;715,0;715,1;0,1;0,0" o:connectangles="0,0,0,0,0"/>
          </v:shape>
          <v:shape id="Shape 45081" o:spid="_x0000_s1088" style="position:absolute;left:71596;width:91;height:91;visibility:visible;mso-wrap-style:square;v-text-anchor:top" coordsize="9144,9144" path="m,l9144,r,9144l,9144,,e" fillcolor="black" stroked="f">
            <v:path arrowok="t" o:connecttype="custom" o:connectlocs="0,0;1,0;1,1;0,1;0,0" o:connectangles="0,0,0,0,0"/>
          </v:shape>
          <w10:wrap type="square" anchorx="page" anchory="page"/>
        </v:group>
      </w:pict>
    </w:r>
  </w:p>
  <w:p w14:paraId="461CC79A" w14:textId="77777777" w:rsidR="0002158A" w:rsidRDefault="002700EF">
    <w:r>
      <w:rPr>
        <w:rFonts w:ascii="Calibri" w:eastAsia="Calibri" w:hAnsi="Calibri" w:cs="Calibri"/>
        <w:noProof/>
        <w:sz w:val="22"/>
        <w:lang w:bidi="ar-SA"/>
      </w:rPr>
      <w:pict w14:anchorId="29E6A2F5">
        <v:group id="Group 110" o:spid="_x0000_s1084" style="position:absolute;left:0;text-align:left;margin-left:24pt;margin-top:24.5pt;width:564.25pt;height:743.25pt;z-index:-251701760;mso-position-horizontal-relative:page;mso-position-vertical-relative:page" coordsize="71659,9439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">
          <v:shape id="Shape 45084" o:spid="_x0000_s1086" style="position:absolute;width:91;height:94392;visibility:visible;mso-wrap-style:square;v-text-anchor:top" coordsize="9144,9439275" path="m,l9144,r,9439275l,9439275,,e" fillcolor="black" stroked="f">
            <v:path arrowok="t" o:connecttype="custom" o:connectlocs="0,0;1,0;1,944;0,944;0,0" o:connectangles="0,0,0,0,0"/>
          </v:shape>
          <v:shape id="Shape 45085" o:spid="_x0000_s1085" style="position:absolute;left:71596;width:91;height:94392;visibility:visible;mso-wrap-style:square;v-text-anchor:top" coordsize="9144,9439275"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" path="m,l9144,r,9439275l,9439275,,e" fillcolor="black" stroked="f">
            <v:path arrowok="t" o:connecttype="custom" o:connectlocs="0,0;1,0;1,944;0,944;0,0" o:connectangles="0,0,0,0,0"/>
          </v:shape>
          <w10:wrap anchorx="page" anchory="page"/>
        </v:group>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1A057" w14:textId="77777777" w:rsidR="0002158A" w:rsidRDefault="002700EF">
    <w:pPr>
      <w:spacing w:line="259" w:lineRule="auto"/>
      <w:jc w:val="left"/>
    </w:pPr>
    <w:r>
      <w:rPr>
        <w:rFonts w:ascii="Calibri" w:eastAsia="Calibri" w:hAnsi="Calibri" w:cs="Calibri"/>
        <w:noProof/>
        <w:sz w:val="22"/>
        <w:lang w:bidi="ar-SA"/>
      </w:rPr>
      <w:pict w14:anchorId="618B4EA6">
        <v:group id="Group 102" o:spid="_x0000_s1076" style="position:absolute;margin-left:24pt;margin-top:24pt;width:564.25pt;height:.5pt;z-index:251652608;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">
          <v:shape id="Shape 45129" o:spid="_x0000_s1079" style="position:absolute;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" path="m,l9144,r,9144l,9144,,e" fillcolor="black" stroked="f">
            <v:path arrowok="t" o:connecttype="custom" o:connectlocs="0,0;1,0;1,1;0,1;0,0" o:connectangles="0,0,0,0,0"/>
          </v:shape>
          <v:shape id="Shape 45130" o:spid="_x0000_s1078" style="position:absolute;left:63;width:71532;height:91;visibility:visible;mso-wrap-style:square;v-text-anchor:top" coordsize="7153275,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" path="m,l7153275,r,9144l,9144,,e" fillcolor="black" stroked="f">
            <v:path arrowok="t" o:connecttype="custom" o:connectlocs="0,0;715,0;715,1;0,1;0,0" o:connectangles="0,0,0,0,0"/>
          </v:shape>
          <v:shape id="Shape 45131" o:spid="_x0000_s1077" style="position:absolute;left:71596;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" path="m,l9144,r,9144l,9144,,e" fillcolor="black" stroked="f">
            <v:path arrowok="t" o:connecttype="custom" o:connectlocs="0,0;1,0;1,1;0,1;0,0" o:connectangles="0,0,0,0,0"/>
          </v:shape>
          <w10:wrap type="square" anchorx="page" anchory="page"/>
        </v:group>
      </w:pict>
    </w:r>
    <w:r w:rsidR="0002158A">
      <w:fldChar w:fldCharType="begin"/>
    </w:r>
    <w:r w:rsidR="0002158A">
      <w:instrText xml:space="preserve"> PAGE   \* MERGEFORMAT </w:instrText>
    </w:r>
    <w:r w:rsidR="0002158A">
      <w:fldChar w:fldCharType="separate"/>
    </w:r>
    <w:r w:rsidR="0002158A" w:rsidRPr="00E15F37">
      <w:rPr>
        <w:rFonts w:ascii="Calibri" w:eastAsia="Calibri" w:hAnsi="Calibri" w:cs="Calibri"/>
        <w:noProof/>
        <w:sz w:val="22"/>
      </w:rPr>
      <w:t>6</w:t>
    </w:r>
    <w:r w:rsidR="0002158A">
      <w:rPr>
        <w:rFonts w:ascii="Calibri" w:eastAsia="Calibri" w:hAnsi="Calibri" w:cs="Calibri"/>
        <w:sz w:val="22"/>
      </w:rPr>
      <w:fldChar w:fldCharType="end"/>
    </w:r>
    <w:r w:rsidR="0002158A">
      <w:rPr>
        <w:rFonts w:ascii="Calibri" w:eastAsia="Calibri" w:hAnsi="Calibri" w:cs="Calibri"/>
        <w:sz w:val="22"/>
      </w:rPr>
      <w:t xml:space="preserve"> </w:t>
    </w:r>
  </w:p>
  <w:p w14:paraId="1A40E746" w14:textId="77777777" w:rsidR="0002158A" w:rsidRDefault="002700EF">
    <w:r>
      <w:rPr>
        <w:rFonts w:ascii="Calibri" w:eastAsia="Calibri" w:hAnsi="Calibri" w:cs="Calibri"/>
        <w:noProof/>
        <w:sz w:val="22"/>
        <w:lang w:bidi="ar-SA"/>
      </w:rPr>
      <w:pict w14:anchorId="38551384">
        <v:group id="Group 99" o:spid="_x0000_s1073" style="position:absolute;left:0;text-align:left;margin-left:24pt;margin-top:24.5pt;width:564.25pt;height:743.25pt;z-index:-251700736;mso-position-horizontal-relative:page;mso-position-vertical-relative:page" coordsize="71659,9439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">
          <v:shape id="Shape 45134" o:spid="_x0000_s1075" style="position:absolute;width:91;height:94392;visibility:visible;mso-wrap-style:square;v-text-anchor:top" coordsize="9144,9439275" path="m,l9144,r,9439275l,9439275,,e" fillcolor="black" stroked="f">
            <v:path arrowok="t" o:connecttype="custom" o:connectlocs="0,0;1,0;1,944;0,944;0,0" o:connectangles="0,0,0,0,0"/>
          </v:shape>
          <v:shape id="Shape 45135" o:spid="_x0000_s1074" style="position:absolute;left:71596;width:91;height:94392;visibility:visible;mso-wrap-style:square;v-text-anchor:top" coordsize="9144,9439275"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" path="m,l9144,r,9439275l,9439275,,e" fillcolor="black" stroked="f">
            <v:path arrowok="t" o:connecttype="custom" o:connectlocs="0,0;1,0;1,944;0,944;0,0" o:connectangles="0,0,0,0,0"/>
          </v:shape>
          <w10:wrap anchorx="page" anchory="pag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414735"/>
      <w:docPartObj>
        <w:docPartGallery w:val="Page Numbers (Top of Page)"/>
        <w:docPartUnique/>
      </w:docPartObj>
    </w:sdtPr>
    <w:sdtEndPr>
      <w:rPr>
        <w:noProof/>
      </w:rPr>
    </w:sdtEndPr>
    <w:sdtContent>
      <w:p w14:paraId="470DE47E" w14:textId="77777777" w:rsidR="0002158A" w:rsidRDefault="0002158A">
        <w:pPr>
          <w:pStyle w:val="Header"/>
          <w:jc w:val="right"/>
        </w:pPr>
        <w:r>
          <w:fldChar w:fldCharType="begin"/>
        </w:r>
        <w:r>
          <w:instrText xml:space="preserve"> PAGE   \* MERGEFORMAT </w:instrText>
        </w:r>
        <w:r>
          <w:fldChar w:fldCharType="separate"/>
        </w:r>
        <w:r w:rsidR="00323204">
          <w:rPr>
            <w:noProof/>
          </w:rPr>
          <w:t>6</w:t>
        </w:r>
        <w:r>
          <w:rPr>
            <w:noProof/>
          </w:rPr>
          <w:fldChar w:fldCharType="end"/>
        </w:r>
      </w:p>
    </w:sdtContent>
  </w:sdt>
  <w:p w14:paraId="7B039095" w14:textId="77777777" w:rsidR="0002158A" w:rsidRDefault="0002158A" w:rsidP="00A87CF2">
    <w:pP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37F5" w14:textId="77777777" w:rsidR="0002158A" w:rsidRDefault="002700EF">
    <w:pPr>
      <w:spacing w:line="259" w:lineRule="auto"/>
      <w:jc w:val="left"/>
    </w:pPr>
    <w:r>
      <w:rPr>
        <w:rFonts w:ascii="Calibri" w:eastAsia="Calibri" w:hAnsi="Calibri" w:cs="Calibri"/>
        <w:noProof/>
        <w:sz w:val="22"/>
        <w:lang w:bidi="ar-SA"/>
      </w:rPr>
      <w:pict w14:anchorId="04852802">
        <v:group id="Group 91" o:spid="_x0000_s1065" style="position:absolute;margin-left:24pt;margin-top:24pt;width:564.25pt;height:.5pt;z-index:251656704;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">
          <v:shape id="Shape 45109" o:spid="_x0000_s1068" style="position:absolute;width:91;height:91;visibility:visible;mso-wrap-style:square;v-text-anchor:top" coordsize="9144,9144" path="m,l9144,r,9144l,9144,,e" fillcolor="black" stroked="f">
            <v:path arrowok="t" o:connecttype="custom" o:connectlocs="0,0;1,0;1,1;0,1;0,0" o:connectangles="0,0,0,0,0"/>
          </v:shape>
          <v:shape id="Shape 45110" o:spid="_x0000_s1067" style="position:absolute;left:63;width:71532;height:91;visibility:visible;mso-wrap-style:square;v-text-anchor:top" coordsize="7153275,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" path="m,l7153275,r,9144l,9144,,e" fillcolor="black" stroked="f">
            <v:path arrowok="t" o:connecttype="custom" o:connectlocs="0,0;715,0;715,1;0,1;0,0" o:connectangles="0,0,0,0,0"/>
          </v:shape>
          <v:shape id="Shape 45111" o:spid="_x0000_s1066" style="position:absolute;left:71596;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" path="m,l9144,r,9144l,9144,,e" fillcolor="black" stroked="f">
            <v:path arrowok="t" o:connecttype="custom" o:connectlocs="0,0;1,0;1,1;0,1;0,0" o:connectangles="0,0,0,0,0"/>
          </v:shape>
          <w10:wrap type="square" anchorx="page" anchory="page"/>
        </v:group>
      </w:pict>
    </w:r>
    <w:r w:rsidR="0002158A">
      <w:fldChar w:fldCharType="begin"/>
    </w:r>
    <w:r w:rsidR="0002158A">
      <w:instrText xml:space="preserve"> PAGE   \* MERGEFORMAT </w:instrText>
    </w:r>
    <w:r w:rsidR="0002158A">
      <w:fldChar w:fldCharType="separate"/>
    </w:r>
    <w:r w:rsidR="0002158A">
      <w:rPr>
        <w:rFonts w:ascii="Calibri" w:eastAsia="Calibri" w:hAnsi="Calibri" w:cs="Calibri"/>
        <w:sz w:val="22"/>
      </w:rPr>
      <w:t>1</w:t>
    </w:r>
    <w:r w:rsidR="0002158A">
      <w:rPr>
        <w:rFonts w:ascii="Calibri" w:eastAsia="Calibri" w:hAnsi="Calibri" w:cs="Calibri"/>
        <w:sz w:val="22"/>
      </w:rPr>
      <w:fldChar w:fldCharType="end"/>
    </w:r>
    <w:r w:rsidR="0002158A">
      <w:rPr>
        <w:rFonts w:ascii="Calibri" w:eastAsia="Calibri" w:hAnsi="Calibri" w:cs="Calibri"/>
        <w:sz w:val="22"/>
      </w:rPr>
      <w:t xml:space="preserve"> </w:t>
    </w:r>
  </w:p>
  <w:p w14:paraId="163E7332" w14:textId="77777777" w:rsidR="0002158A" w:rsidRDefault="002700EF">
    <w:r>
      <w:rPr>
        <w:rFonts w:ascii="Calibri" w:eastAsia="Calibri" w:hAnsi="Calibri" w:cs="Calibri"/>
        <w:noProof/>
        <w:sz w:val="22"/>
        <w:lang w:bidi="ar-SA"/>
      </w:rPr>
      <w:pict w14:anchorId="035C8D74">
        <v:group id="Group 88" o:spid="_x0000_s1062" style="position:absolute;left:0;text-align:left;margin-left:24pt;margin-top:24.5pt;width:564.25pt;height:743.25pt;z-index:-251698688;mso-position-horizontal-relative:page;mso-position-vertical-relative:page" coordsize="71659,94392">
          <v:shape id="Shape 45114" o:spid="_x0000_s1064" style="position:absolute;width:91;height:94392;visibility:visible;mso-wrap-style:square;v-text-anchor:top" coordsize="9144,9439275"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" path="m,l9144,r,9439275l,9439275,,e" fillcolor="black" stroked="f">
            <v:path arrowok="t" o:connecttype="custom" o:connectlocs="0,0;1,0;1,944;0,944;0,0" o:connectangles="0,0,0,0,0"/>
          </v:shape>
          <v:shape id="Shape 45115" o:spid="_x0000_s1063" style="position:absolute;left:71596;width:91;height:94392;visibility:visible;mso-wrap-style:square;v-text-anchor:top" coordsize="9144,9439275" path="m,l9144,r,9439275l,9439275,,e" fillcolor="black" stroked="f">
            <v:path arrowok="t" o:connecttype="custom" o:connectlocs="0,0;1,0;1,944;0,944;0,0" o:connectangles="0,0,0,0,0"/>
          </v:shape>
          <w10:wrap anchorx="page" anchory="page"/>
        </v:group>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E3D9" w14:textId="77777777" w:rsidR="0002158A" w:rsidRDefault="002700EF">
    <w:pPr>
      <w:spacing w:line="259" w:lineRule="auto"/>
      <w:jc w:val="left"/>
    </w:pPr>
    <w:r>
      <w:rPr>
        <w:rFonts w:ascii="Calibri" w:eastAsia="Calibri" w:hAnsi="Calibri" w:cs="Calibri"/>
        <w:noProof/>
        <w:sz w:val="22"/>
        <w:lang w:bidi="ar-SA"/>
      </w:rPr>
      <w:pict w14:anchorId="6A2750FA">
        <v:group id="Group 73" o:spid="_x0000_s1047" style="position:absolute;margin-left:24pt;margin-top:24pt;width:564.25pt;height:.5pt;z-index:251697664;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">
          <v:shape id="Shape 45399" o:spid="_x0000_s1050" style="position:absolute;width:91;height:91;visibility:visible;mso-wrap-style:square;v-text-anchor:top" coordsize="9144,9144" path="m,l9144,r,9144l,9144,,e" fillcolor="black" stroked="f">
            <v:path arrowok="t" o:connecttype="custom" o:connectlocs="0,0;1,0;1,1;0,1;0,0" o:connectangles="0,0,0,0,0"/>
          </v:shape>
          <v:shape id="Shape 45400" o:spid="_x0000_s1049" style="position:absolute;left:63;width:71532;height:91;visibility:visible;mso-wrap-style:square;v-text-anchor:top" coordsize="7153275,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" path="m,l7153275,r,9144l,9144,,e" fillcolor="black" stroked="f">
            <v:path arrowok="t" o:connecttype="custom" o:connectlocs="0,0;715,0;715,1;0,1;0,0" o:connectangles="0,0,0,0,0"/>
          </v:shape>
          <v:shape id="Shape 45401" o:spid="_x0000_s1048" style="position:absolute;left:71596;width:91;height:91;visibility:visible;mso-wrap-style:square;v-text-anchor:top" coordsize="9144,9144" path="m,l9144,r,9144l,9144,,e" fillcolor="black" stroked="f">
            <v:path arrowok="t" o:connecttype="custom" o:connectlocs="0,0;1,0;1,1;0,1;0,0" o:connectangles="0,0,0,0,0"/>
          </v:shape>
          <w10:wrap type="square" anchorx="page" anchory="page"/>
        </v:group>
      </w:pict>
    </w:r>
    <w:r w:rsidR="0002158A">
      <w:fldChar w:fldCharType="begin"/>
    </w:r>
    <w:r w:rsidR="0002158A">
      <w:instrText xml:space="preserve"> PAGE   \* MERGEFORMAT </w:instrText>
    </w:r>
    <w:r w:rsidR="0002158A">
      <w:fldChar w:fldCharType="separate"/>
    </w:r>
    <w:r w:rsidR="0002158A" w:rsidRPr="00E15F37">
      <w:rPr>
        <w:rFonts w:ascii="Calibri" w:eastAsia="Calibri" w:hAnsi="Calibri" w:cs="Calibri"/>
        <w:noProof/>
        <w:sz w:val="22"/>
      </w:rPr>
      <w:t>42</w:t>
    </w:r>
    <w:r w:rsidR="0002158A">
      <w:rPr>
        <w:rFonts w:ascii="Calibri" w:eastAsia="Calibri" w:hAnsi="Calibri" w:cs="Calibri"/>
        <w:sz w:val="22"/>
      </w:rPr>
      <w:fldChar w:fldCharType="end"/>
    </w:r>
    <w:r w:rsidR="0002158A">
      <w:rPr>
        <w:rFonts w:ascii="Calibri" w:eastAsia="Calibri" w:hAnsi="Calibri" w:cs="Calibri"/>
        <w:sz w:val="22"/>
      </w:rPr>
      <w:t xml:space="preserve"> </w:t>
    </w:r>
  </w:p>
  <w:p w14:paraId="1114D560" w14:textId="77777777" w:rsidR="0002158A" w:rsidRDefault="002700EF">
    <w:r>
      <w:rPr>
        <w:rFonts w:ascii="Calibri" w:eastAsia="Calibri" w:hAnsi="Calibri" w:cs="Calibri"/>
        <w:noProof/>
        <w:sz w:val="22"/>
        <w:lang w:bidi="ar-SA"/>
      </w:rPr>
      <w:pict w14:anchorId="015A889A">
        <v:group id="Group 70" o:spid="_x0000_s1044" style="position:absolute;left:0;text-align:left;margin-left:24pt;margin-top:24.5pt;width:564.25pt;height:743.25pt;z-index:-251673088;mso-position-horizontal-relative:page;mso-position-vertical-relative:page" coordsize="71659,94392">
          <v:shape id="Shape 45404" o:spid="_x0000_s1046" style="position:absolute;width:91;height:94392;visibility:visible;mso-wrap-style:square;v-text-anchor:top" coordsize="9144,9439275" path="m,l9144,r,9439275l,9439275,,e" fillcolor="black" stroked="f">
            <v:path arrowok="t" o:connecttype="custom" o:connectlocs="0,0;1,0;1,944;0,944;0,0" o:connectangles="0,0,0,0,0"/>
          </v:shape>
          <v:shape id="Shape 45405" o:spid="_x0000_s1045" style="position:absolute;left:71596;width:91;height:94392;visibility:visible;mso-wrap-style:square;v-text-anchor:top" coordsize="9144,9439275" path="m,l9144,r,9439275l,9439275,,e" fillcolor="black" stroked="f">
            <v:path arrowok="t" o:connecttype="custom" o:connectlocs="0,0;1,0;1,944;0,944;0,0" o:connectangles="0,0,0,0,0"/>
          </v:shape>
          <w10:wrap anchorx="page" anchory="page"/>
        </v:group>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A55C" w14:textId="77777777" w:rsidR="0002158A" w:rsidRDefault="0002158A">
    <w:pPr>
      <w:pStyle w:val="Header"/>
      <w:jc w:val="right"/>
    </w:pPr>
    <w:r>
      <w:fldChar w:fldCharType="begin"/>
    </w:r>
    <w:r>
      <w:instrText xml:space="preserve"> PAGE   \* MERGEFORMAT </w:instrText>
    </w:r>
    <w:r>
      <w:fldChar w:fldCharType="separate"/>
    </w:r>
    <w:r w:rsidR="00323204">
      <w:rPr>
        <w:noProof/>
      </w:rPr>
      <w:t>x</w:t>
    </w:r>
    <w:r>
      <w:rPr>
        <w:noProof/>
      </w:rPr>
      <w:fldChar w:fldCharType="end"/>
    </w:r>
  </w:p>
  <w:p w14:paraId="12168727" w14:textId="77777777" w:rsidR="0002158A" w:rsidRDefault="0002158A" w:rsidP="007F0C9E">
    <w:pPr>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97C3" w14:textId="77777777" w:rsidR="0002158A" w:rsidRDefault="002700EF">
    <w:pPr>
      <w:spacing w:line="259" w:lineRule="auto"/>
      <w:jc w:val="left"/>
    </w:pPr>
    <w:r>
      <w:rPr>
        <w:rFonts w:ascii="Calibri" w:eastAsia="Calibri" w:hAnsi="Calibri" w:cs="Calibri"/>
        <w:noProof/>
        <w:sz w:val="22"/>
        <w:lang w:bidi="ar-SA"/>
      </w:rPr>
      <w:pict w14:anchorId="6DA32E79">
        <v:group id="Group 58" o:spid="_x0000_s1032" style="position:absolute;margin-left:24pt;margin-top:24pt;width:564.25pt;height:.5pt;z-index:251701760;mso-position-horizontal-relative:page;mso-position-vertical-relative:page" coordsize="71659,6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">
          <v:shape id="Shape 45379" o:spid="_x0000_s1035" style="position:absolute;width:91;height:91;visibility:visible;mso-wrap-style:square;v-text-anchor:top" coordsize="9144,9144" path="m,l9144,r,9144l,9144,,e" fillcolor="black" stroked="f">
            <v:path arrowok="t" o:connecttype="custom" o:connectlocs="0,0;1,0;1,1;0,1;0,0" o:connectangles="0,0,0,0,0"/>
          </v:shape>
          <v:shape id="Shape 45380" o:spid="_x0000_s1034" style="position:absolute;left:63;width:71532;height:91;visibility:visible;mso-wrap-style:square;v-text-anchor:top" coordsize="7153275,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" path="m,l7153275,r,9144l,9144,,e" fillcolor="black" stroked="f">
            <v:path arrowok="t" o:connecttype="custom" o:connectlocs="0,0;715,0;715,1;0,1;0,0" o:connectangles="0,0,0,0,0"/>
          </v:shape>
          <v:shape id="Shape 45381" o:spid="_x0000_s1033" style="position:absolute;left:71596;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" path="m,l9144,r,9144l,9144,,e" fillcolor="black" stroked="f">
            <v:path arrowok="t" o:connecttype="custom" o:connectlocs="0,0;1,0;1,1;0,1;0,0" o:connectangles="0,0,0,0,0"/>
          </v:shape>
          <w10:wrap type="square" anchorx="page" anchory="page"/>
        </v:group>
      </w:pict>
    </w:r>
    <w:r w:rsidR="0002158A">
      <w:fldChar w:fldCharType="begin"/>
    </w:r>
    <w:r w:rsidR="0002158A">
      <w:instrText xml:space="preserve"> PAGE   \* MERGEFORMAT </w:instrText>
    </w:r>
    <w:r w:rsidR="0002158A">
      <w:fldChar w:fldCharType="separate"/>
    </w:r>
    <w:r w:rsidR="0002158A">
      <w:rPr>
        <w:rFonts w:ascii="Calibri" w:eastAsia="Calibri" w:hAnsi="Calibri" w:cs="Calibri"/>
        <w:sz w:val="22"/>
      </w:rPr>
      <w:t>1</w:t>
    </w:r>
    <w:r w:rsidR="0002158A">
      <w:rPr>
        <w:rFonts w:ascii="Calibri" w:eastAsia="Calibri" w:hAnsi="Calibri" w:cs="Calibri"/>
        <w:sz w:val="22"/>
      </w:rPr>
      <w:fldChar w:fldCharType="end"/>
    </w:r>
    <w:r w:rsidR="0002158A">
      <w:rPr>
        <w:rFonts w:ascii="Calibri" w:eastAsia="Calibri" w:hAnsi="Calibri" w:cs="Calibri"/>
        <w:sz w:val="22"/>
      </w:rPr>
      <w:t xml:space="preserve"> </w:t>
    </w:r>
  </w:p>
  <w:p w14:paraId="5A53CE82" w14:textId="77777777" w:rsidR="0002158A" w:rsidRDefault="002700EF">
    <w:r>
      <w:rPr>
        <w:rFonts w:ascii="Calibri" w:eastAsia="Calibri" w:hAnsi="Calibri" w:cs="Calibri"/>
        <w:noProof/>
        <w:sz w:val="22"/>
        <w:lang w:bidi="ar-SA"/>
      </w:rPr>
      <w:pict w14:anchorId="283ADB7F">
        <v:group id="Group 55" o:spid="_x0000_s1029" style="position:absolute;left:0;text-align:left;margin-left:24pt;margin-top:24.5pt;width:564.25pt;height:743.25pt;z-index:-251671040;mso-position-horizontal-relative:page;mso-position-vertical-relative:page" coordsize="71659,9439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">
          <v:shape id="Shape 45384" o:spid="_x0000_s1031" style="position:absolute;width:91;height:94392;visibility:visible;mso-wrap-style:square;v-text-anchor:top" coordsize="9144,9439275" path="m,l9144,r,9439275l,9439275,,e" fillcolor="black" stroked="f">
            <v:path arrowok="t" o:connecttype="custom" o:connectlocs="0,0;1,0;1,944;0,944;0,0" o:connectangles="0,0,0,0,0"/>
          </v:shape>
          <v:shape id="Shape 45385" o:spid="_x0000_s1030" style="position:absolute;left:71596;width:91;height:94392;visibility:visible;mso-wrap-style:square;v-text-anchor:top" coordsize="9144,9439275"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" path="m,l9144,r,9439275l,9439275,,e" fillcolor="black" stroked="f">
            <v:path arrowok="t" o:connecttype="custom" o:connectlocs="0,0;1,0;1,944;0,944;0,0" o:connectangles="0,0,0,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pt;height:11.4pt" o:bullet="t">
        <v:imagedata r:id="rId1" o:title="mso3E96"/>
      </v:shape>
    </w:pict>
  </w:numPicBullet>
  <w:abstractNum w:abstractNumId="0" w15:restartNumberingAfterBreak="0">
    <w:nsid w:val="0562391B"/>
    <w:multiLevelType w:val="hybridMultilevel"/>
    <w:tmpl w:val="0240B2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3262FA"/>
    <w:multiLevelType w:val="multilevel"/>
    <w:tmpl w:val="C2A4AA6C"/>
    <w:lvl w:ilvl="0">
      <w:start w:val="1"/>
      <w:numFmt w:val="decimal"/>
      <w:lvlText w:val="%1."/>
      <w:lvlJc w:val="left"/>
      <w:pPr>
        <w:ind w:left="715" w:hanging="360"/>
      </w:pPr>
    </w:lvl>
    <w:lvl w:ilvl="1">
      <w:start w:val="3"/>
      <w:numFmt w:val="decimal"/>
      <w:isLgl/>
      <w:lvlText w:val="%1.%2"/>
      <w:lvlJc w:val="left"/>
      <w:pPr>
        <w:ind w:left="760" w:hanging="405"/>
      </w:pPr>
      <w:rPr>
        <w:rFonts w:hint="default"/>
      </w:rPr>
    </w:lvl>
    <w:lvl w:ilvl="2">
      <w:start w:val="1"/>
      <w:numFmt w:val="decimal"/>
      <w:isLgl/>
      <w:lvlText w:val="%1.%2.%3"/>
      <w:lvlJc w:val="left"/>
      <w:pPr>
        <w:ind w:left="1075"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435" w:hanging="1080"/>
      </w:pPr>
      <w:rPr>
        <w:rFonts w:hint="default"/>
      </w:rPr>
    </w:lvl>
    <w:lvl w:ilvl="5">
      <w:start w:val="1"/>
      <w:numFmt w:val="decimal"/>
      <w:isLgl/>
      <w:lvlText w:val="%1.%2.%3.%4.%5.%6"/>
      <w:lvlJc w:val="left"/>
      <w:pPr>
        <w:ind w:left="1435" w:hanging="1080"/>
      </w:pPr>
      <w:rPr>
        <w:rFonts w:hint="default"/>
      </w:rPr>
    </w:lvl>
    <w:lvl w:ilvl="6">
      <w:start w:val="1"/>
      <w:numFmt w:val="decimal"/>
      <w:isLgl/>
      <w:lvlText w:val="%1.%2.%3.%4.%5.%6.%7"/>
      <w:lvlJc w:val="left"/>
      <w:pPr>
        <w:ind w:left="1795" w:hanging="1440"/>
      </w:pPr>
      <w:rPr>
        <w:rFonts w:hint="default"/>
      </w:rPr>
    </w:lvl>
    <w:lvl w:ilvl="7">
      <w:start w:val="1"/>
      <w:numFmt w:val="decimal"/>
      <w:isLgl/>
      <w:lvlText w:val="%1.%2.%3.%4.%5.%6.%7.%8"/>
      <w:lvlJc w:val="left"/>
      <w:pPr>
        <w:ind w:left="1795" w:hanging="1440"/>
      </w:pPr>
      <w:rPr>
        <w:rFonts w:hint="default"/>
      </w:rPr>
    </w:lvl>
    <w:lvl w:ilvl="8">
      <w:start w:val="1"/>
      <w:numFmt w:val="decimal"/>
      <w:isLgl/>
      <w:lvlText w:val="%1.%2.%3.%4.%5.%6.%7.%8.%9"/>
      <w:lvlJc w:val="left"/>
      <w:pPr>
        <w:ind w:left="2155" w:hanging="1800"/>
      </w:pPr>
      <w:rPr>
        <w:rFonts w:hint="default"/>
      </w:rPr>
    </w:lvl>
  </w:abstractNum>
  <w:abstractNum w:abstractNumId="2" w15:restartNumberingAfterBreak="0">
    <w:nsid w:val="0B6E2DC8"/>
    <w:multiLevelType w:val="hybridMultilevel"/>
    <w:tmpl w:val="070826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936A3"/>
    <w:multiLevelType w:val="hybridMultilevel"/>
    <w:tmpl w:val="FFFFFFFF"/>
    <w:lvl w:ilvl="0" w:tplc="7BC012B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641DA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C0FBD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CE650A">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0A0EA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6A9F6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14E75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EA506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4C53E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EE39C0"/>
    <w:multiLevelType w:val="hybridMultilevel"/>
    <w:tmpl w:val="7FFC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06EDC"/>
    <w:multiLevelType w:val="hybridMultilevel"/>
    <w:tmpl w:val="F4AAE460"/>
    <w:lvl w:ilvl="0" w:tplc="04090009">
      <w:start w:val="1"/>
      <w:numFmt w:val="bullet"/>
      <w:lvlText w:val=""/>
      <w:lvlJc w:val="left"/>
      <w:pPr>
        <w:ind w:left="78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03C390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A63F7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D25E9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286224">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00C86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2AEA3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BABB4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A61EB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DC33AA"/>
    <w:multiLevelType w:val="hybridMultilevel"/>
    <w:tmpl w:val="9E6AC35E"/>
    <w:lvl w:ilvl="0" w:tplc="04090009">
      <w:start w:val="1"/>
      <w:numFmt w:val="bullet"/>
      <w:lvlText w:val=""/>
      <w:lvlJc w:val="left"/>
      <w:pPr>
        <w:ind w:left="865" w:hanging="360"/>
      </w:pPr>
      <w:rPr>
        <w:rFonts w:ascii="Wingdings" w:hAnsi="Wingdings"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7" w15:restartNumberingAfterBreak="0">
    <w:nsid w:val="1AF84D9F"/>
    <w:multiLevelType w:val="hybridMultilevel"/>
    <w:tmpl w:val="77102E3C"/>
    <w:lvl w:ilvl="0" w:tplc="DF08E3E8">
      <w:start w:val="1"/>
      <w:numFmt w:val="decimal"/>
      <w:lvlText w:val="%1."/>
      <w:lvlJc w:val="left"/>
      <w:pPr>
        <w:ind w:left="27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4ABCA77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12C316">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63FF8">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54A7E4">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DC9F1A">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0C004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126CCC">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84A83A">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1FF5E39"/>
    <w:multiLevelType w:val="hybridMultilevel"/>
    <w:tmpl w:val="1BD401F8"/>
    <w:lvl w:ilvl="0" w:tplc="0409000D">
      <w:start w:val="1"/>
      <w:numFmt w:val="bullet"/>
      <w:lvlText w:val=""/>
      <w:lvlJc w:val="left"/>
      <w:pPr>
        <w:ind w:left="1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8960B9B4">
      <w:start w:val="1"/>
      <w:numFmt w:val="lowerLetter"/>
      <w:lvlText w:val="%2"/>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443E6">
      <w:start w:val="1"/>
      <w:numFmt w:val="lowerRoman"/>
      <w:lvlText w:val="%3"/>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0A42E">
      <w:start w:val="1"/>
      <w:numFmt w:val="decimal"/>
      <w:lvlText w:val="%4"/>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0815E8">
      <w:start w:val="1"/>
      <w:numFmt w:val="lowerLetter"/>
      <w:lvlText w:val="%5"/>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5CE4AE">
      <w:start w:val="1"/>
      <w:numFmt w:val="lowerRoman"/>
      <w:lvlText w:val="%6"/>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663A02">
      <w:start w:val="1"/>
      <w:numFmt w:val="decimal"/>
      <w:lvlText w:val="%7"/>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A71A2">
      <w:start w:val="1"/>
      <w:numFmt w:val="lowerLetter"/>
      <w:lvlText w:val="%8"/>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587220">
      <w:start w:val="1"/>
      <w:numFmt w:val="lowerRoman"/>
      <w:lvlText w:val="%9"/>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28627D7"/>
    <w:multiLevelType w:val="hybridMultilevel"/>
    <w:tmpl w:val="FFFFFFFF"/>
    <w:lvl w:ilvl="0" w:tplc="3EE651CE">
      <w:start w:val="1"/>
      <w:numFmt w:val="decimal"/>
      <w:lvlText w:val="%1."/>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4632FE">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7C4C8C">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C6894">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EC3476">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B6C77A">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8CDEB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6224A0">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AECD76">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43067C"/>
    <w:multiLevelType w:val="hybridMultilevel"/>
    <w:tmpl w:val="BD260C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90F5D"/>
    <w:multiLevelType w:val="multilevel"/>
    <w:tmpl w:val="0AACA2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C26A49"/>
    <w:multiLevelType w:val="hybridMultilevel"/>
    <w:tmpl w:val="A524E326"/>
    <w:lvl w:ilvl="0" w:tplc="603C390E">
      <w:start w:val="1"/>
      <w:numFmt w:val="bullet"/>
      <w:lvlText w:val="o"/>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1D44A2"/>
    <w:multiLevelType w:val="hybridMultilevel"/>
    <w:tmpl w:val="60F40744"/>
    <w:lvl w:ilvl="0" w:tplc="181A131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B">
      <w:start w:val="1"/>
      <w:numFmt w:val="bullet"/>
      <w:lvlText w:val=""/>
      <w:lvlJc w:val="left"/>
      <w:pPr>
        <w:ind w:left="108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630E83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83EF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0767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7E06F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AEE02">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C9EB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CEDB50">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BF461E7"/>
    <w:multiLevelType w:val="hybridMultilevel"/>
    <w:tmpl w:val="61E878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777337"/>
    <w:multiLevelType w:val="hybridMultilevel"/>
    <w:tmpl w:val="A4C49866"/>
    <w:lvl w:ilvl="0" w:tplc="04090009">
      <w:start w:val="1"/>
      <w:numFmt w:val="bullet"/>
      <w:lvlText w:val=""/>
      <w:lvlJc w:val="left"/>
      <w:pPr>
        <w:ind w:left="98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6" w15:restartNumberingAfterBreak="0">
    <w:nsid w:val="310E1E18"/>
    <w:multiLevelType w:val="hybridMultilevel"/>
    <w:tmpl w:val="838E4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D3574"/>
    <w:multiLevelType w:val="hybridMultilevel"/>
    <w:tmpl w:val="A274AF9C"/>
    <w:lvl w:ilvl="0" w:tplc="04090009">
      <w:start w:val="1"/>
      <w:numFmt w:val="bullet"/>
      <w:lvlText w:val=""/>
      <w:lvlJc w:val="left"/>
      <w:pPr>
        <w:ind w:left="1075"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795" w:hanging="360"/>
      </w:pPr>
      <w:rPr>
        <w:rFonts w:ascii="Courier New" w:hAnsi="Courier New" w:cs="Courier New" w:hint="default"/>
      </w:rPr>
    </w:lvl>
    <w:lvl w:ilvl="2" w:tplc="04090005" w:tentative="1">
      <w:start w:val="1"/>
      <w:numFmt w:val="bullet"/>
      <w:lvlText w:val=""/>
      <w:lvlJc w:val="left"/>
      <w:pPr>
        <w:ind w:left="2515" w:hanging="360"/>
      </w:pPr>
      <w:rPr>
        <w:rFonts w:ascii="Wingdings" w:hAnsi="Wingdings" w:hint="default"/>
      </w:rPr>
    </w:lvl>
    <w:lvl w:ilvl="3" w:tplc="04090001" w:tentative="1">
      <w:start w:val="1"/>
      <w:numFmt w:val="bullet"/>
      <w:lvlText w:val=""/>
      <w:lvlJc w:val="left"/>
      <w:pPr>
        <w:ind w:left="3235" w:hanging="360"/>
      </w:pPr>
      <w:rPr>
        <w:rFonts w:ascii="Symbol" w:hAnsi="Symbol" w:hint="default"/>
      </w:rPr>
    </w:lvl>
    <w:lvl w:ilvl="4" w:tplc="04090003" w:tentative="1">
      <w:start w:val="1"/>
      <w:numFmt w:val="bullet"/>
      <w:lvlText w:val="o"/>
      <w:lvlJc w:val="left"/>
      <w:pPr>
        <w:ind w:left="3955" w:hanging="360"/>
      </w:pPr>
      <w:rPr>
        <w:rFonts w:ascii="Courier New" w:hAnsi="Courier New" w:cs="Courier New" w:hint="default"/>
      </w:rPr>
    </w:lvl>
    <w:lvl w:ilvl="5" w:tplc="04090005" w:tentative="1">
      <w:start w:val="1"/>
      <w:numFmt w:val="bullet"/>
      <w:lvlText w:val=""/>
      <w:lvlJc w:val="left"/>
      <w:pPr>
        <w:ind w:left="4675" w:hanging="360"/>
      </w:pPr>
      <w:rPr>
        <w:rFonts w:ascii="Wingdings" w:hAnsi="Wingdings" w:hint="default"/>
      </w:rPr>
    </w:lvl>
    <w:lvl w:ilvl="6" w:tplc="04090001" w:tentative="1">
      <w:start w:val="1"/>
      <w:numFmt w:val="bullet"/>
      <w:lvlText w:val=""/>
      <w:lvlJc w:val="left"/>
      <w:pPr>
        <w:ind w:left="5395" w:hanging="360"/>
      </w:pPr>
      <w:rPr>
        <w:rFonts w:ascii="Symbol" w:hAnsi="Symbol" w:hint="default"/>
      </w:rPr>
    </w:lvl>
    <w:lvl w:ilvl="7" w:tplc="04090003" w:tentative="1">
      <w:start w:val="1"/>
      <w:numFmt w:val="bullet"/>
      <w:lvlText w:val="o"/>
      <w:lvlJc w:val="left"/>
      <w:pPr>
        <w:ind w:left="6115" w:hanging="360"/>
      </w:pPr>
      <w:rPr>
        <w:rFonts w:ascii="Courier New" w:hAnsi="Courier New" w:cs="Courier New" w:hint="default"/>
      </w:rPr>
    </w:lvl>
    <w:lvl w:ilvl="8" w:tplc="04090005" w:tentative="1">
      <w:start w:val="1"/>
      <w:numFmt w:val="bullet"/>
      <w:lvlText w:val=""/>
      <w:lvlJc w:val="left"/>
      <w:pPr>
        <w:ind w:left="6835" w:hanging="360"/>
      </w:pPr>
      <w:rPr>
        <w:rFonts w:ascii="Wingdings" w:hAnsi="Wingdings" w:hint="default"/>
      </w:rPr>
    </w:lvl>
  </w:abstractNum>
  <w:abstractNum w:abstractNumId="18" w15:restartNumberingAfterBreak="0">
    <w:nsid w:val="331E4E39"/>
    <w:multiLevelType w:val="hybridMultilevel"/>
    <w:tmpl w:val="4E3A9D2E"/>
    <w:lvl w:ilvl="0" w:tplc="181A131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B">
      <w:start w:val="1"/>
      <w:numFmt w:val="bullet"/>
      <w:lvlText w:val=""/>
      <w:lvlJc w:val="left"/>
      <w:pPr>
        <w:ind w:left="108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630E83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83EF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0767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7E06F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AEE02">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C9EB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CEDB50">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7B02AF8"/>
    <w:multiLevelType w:val="hybridMultilevel"/>
    <w:tmpl w:val="51B864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C72A5"/>
    <w:multiLevelType w:val="hybridMultilevel"/>
    <w:tmpl w:val="D10445C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A8707AB"/>
    <w:multiLevelType w:val="hybridMultilevel"/>
    <w:tmpl w:val="E9BED50E"/>
    <w:lvl w:ilvl="0" w:tplc="257A3278">
      <w:start w:val="1"/>
      <w:numFmt w:val="decimal"/>
      <w:lvlText w:val="%1."/>
      <w:lvlJc w:val="left"/>
      <w:pPr>
        <w:ind w:left="27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56E627EA">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D6D51E">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3E7C88">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BE42C8">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DA97D6">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040C72">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222E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36DFE0">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31073D4"/>
    <w:multiLevelType w:val="hybridMultilevel"/>
    <w:tmpl w:val="6DDE53FA"/>
    <w:lvl w:ilvl="0" w:tplc="0DAE3E3A">
      <w:start w:val="1"/>
      <w:numFmt w:val="decimal"/>
      <w:lvlText w:val="%1."/>
      <w:lvlJc w:val="left"/>
      <w:pPr>
        <w:ind w:left="24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EC729ADE">
      <w:start w:val="1"/>
      <w:numFmt w:val="bullet"/>
      <w:lvlText w:val="o"/>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AEBCB4">
      <w:start w:val="1"/>
      <w:numFmt w:val="bullet"/>
      <w:lvlText w:val="▪"/>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38185E">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668D56">
      <w:start w:val="1"/>
      <w:numFmt w:val="bullet"/>
      <w:lvlText w:val="o"/>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46A582">
      <w:start w:val="1"/>
      <w:numFmt w:val="bullet"/>
      <w:lvlText w:val="▪"/>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24B22E">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FC65CE">
      <w:start w:val="1"/>
      <w:numFmt w:val="bullet"/>
      <w:lvlText w:val="o"/>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002040">
      <w:start w:val="1"/>
      <w:numFmt w:val="bullet"/>
      <w:lvlText w:val="▪"/>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3C067B0"/>
    <w:multiLevelType w:val="hybridMultilevel"/>
    <w:tmpl w:val="547CA0E0"/>
    <w:lvl w:ilvl="0" w:tplc="04090009">
      <w:start w:val="1"/>
      <w:numFmt w:val="bullet"/>
      <w:lvlText w:val=""/>
      <w:lvlJc w:val="left"/>
      <w:pPr>
        <w:ind w:left="98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24" w15:restartNumberingAfterBreak="0">
    <w:nsid w:val="4660083F"/>
    <w:multiLevelType w:val="hybridMultilevel"/>
    <w:tmpl w:val="FB5C9E68"/>
    <w:lvl w:ilvl="0" w:tplc="04090007">
      <w:start w:val="1"/>
      <w:numFmt w:val="bullet"/>
      <w:lvlText w:val=""/>
      <w:lvlPicBulletId w:val="0"/>
      <w:lvlJc w:val="left"/>
      <w:pPr>
        <w:ind w:left="720" w:hanging="360"/>
      </w:pPr>
      <w:rPr>
        <w:rFonts w:ascii="Symbol" w:hAnsi="Symbol" w:hint="default"/>
        <w:b/>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F4104"/>
    <w:multiLevelType w:val="multilevel"/>
    <w:tmpl w:val="11C655E6"/>
    <w:lvl w:ilvl="0">
      <w:start w:val="2"/>
      <w:numFmt w:val="decimal"/>
      <w:lvlText w:val="%1"/>
      <w:lvlJc w:val="left"/>
      <w:pPr>
        <w:ind w:left="510" w:hanging="510"/>
      </w:pPr>
      <w:rPr>
        <w:rFonts w:hint="default"/>
      </w:rPr>
    </w:lvl>
    <w:lvl w:ilvl="1">
      <w:start w:val="21"/>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6" w15:restartNumberingAfterBreak="0">
    <w:nsid w:val="4A4C05DD"/>
    <w:multiLevelType w:val="hybridMultilevel"/>
    <w:tmpl w:val="3308045E"/>
    <w:lvl w:ilvl="0" w:tplc="181A131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B">
      <w:start w:val="1"/>
      <w:numFmt w:val="bullet"/>
      <w:lvlText w:val=""/>
      <w:lvlJc w:val="left"/>
      <w:pPr>
        <w:ind w:left="108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630E83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83EF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0767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7E06F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AEE02">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C9EB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CEDB50">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D806F6E"/>
    <w:multiLevelType w:val="hybridMultilevel"/>
    <w:tmpl w:val="39BC335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E7C27C7"/>
    <w:multiLevelType w:val="hybridMultilevel"/>
    <w:tmpl w:val="7272F6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AA2455"/>
    <w:multiLevelType w:val="hybridMultilevel"/>
    <w:tmpl w:val="FFFFFFFF"/>
    <w:lvl w:ilvl="0" w:tplc="1CCC1EC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E32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18DA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3436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6A64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3A59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52FE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A1F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058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FCE6B00"/>
    <w:multiLevelType w:val="hybridMultilevel"/>
    <w:tmpl w:val="5096F8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F754F3"/>
    <w:multiLevelType w:val="hybridMultilevel"/>
    <w:tmpl w:val="5FF000C6"/>
    <w:lvl w:ilvl="0" w:tplc="04090017">
      <w:start w:val="1"/>
      <w:numFmt w:val="lowerLetter"/>
      <w:lvlText w:val="%1)"/>
      <w:lvlJc w:val="left"/>
      <w:pPr>
        <w:ind w:left="260"/>
      </w:pPr>
      <w:rPr>
        <w:b w:val="0"/>
        <w:i w:val="0"/>
        <w:strike w:val="0"/>
        <w:dstrike w:val="0"/>
        <w:color w:val="000000"/>
        <w:sz w:val="24"/>
        <w:szCs w:val="24"/>
        <w:u w:val="none" w:color="000000"/>
        <w:bdr w:val="none" w:sz="0" w:space="0" w:color="auto"/>
        <w:shd w:val="clear" w:color="auto" w:fill="auto"/>
        <w:vertAlign w:val="baseline"/>
      </w:rPr>
    </w:lvl>
    <w:lvl w:ilvl="1" w:tplc="258612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52AE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6810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58F3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9C0C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20D6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E65F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88C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17D7B58"/>
    <w:multiLevelType w:val="hybridMultilevel"/>
    <w:tmpl w:val="E564D906"/>
    <w:lvl w:ilvl="0" w:tplc="04090009">
      <w:start w:val="1"/>
      <w:numFmt w:val="bullet"/>
      <w:lvlText w:val=""/>
      <w:lvlJc w:val="left"/>
      <w:pPr>
        <w:ind w:left="81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C6DA0DAA">
      <w:start w:val="1"/>
      <w:numFmt w:val="bullet"/>
      <w:lvlText w:val="o"/>
      <w:lvlJc w:val="left"/>
      <w:pPr>
        <w:ind w:left="1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ACD80A">
      <w:start w:val="1"/>
      <w:numFmt w:val="bullet"/>
      <w:lvlText w:val="▪"/>
      <w:lvlJc w:val="left"/>
      <w:pPr>
        <w:ind w:left="2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9815D6">
      <w:start w:val="1"/>
      <w:numFmt w:val="bullet"/>
      <w:lvlText w:val="•"/>
      <w:lvlJc w:val="left"/>
      <w:pPr>
        <w:ind w:left="2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2A09FE">
      <w:start w:val="1"/>
      <w:numFmt w:val="bullet"/>
      <w:lvlText w:val="o"/>
      <w:lvlJc w:val="left"/>
      <w:pPr>
        <w:ind w:left="36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0A302E">
      <w:start w:val="1"/>
      <w:numFmt w:val="bullet"/>
      <w:lvlText w:val="▪"/>
      <w:lvlJc w:val="left"/>
      <w:pPr>
        <w:ind w:left="4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6A4F8E">
      <w:start w:val="1"/>
      <w:numFmt w:val="bullet"/>
      <w:lvlText w:val="•"/>
      <w:lvlJc w:val="left"/>
      <w:pPr>
        <w:ind w:left="5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7A1C7A">
      <w:start w:val="1"/>
      <w:numFmt w:val="bullet"/>
      <w:lvlText w:val="o"/>
      <w:lvlJc w:val="left"/>
      <w:pPr>
        <w:ind w:left="57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989428">
      <w:start w:val="1"/>
      <w:numFmt w:val="bullet"/>
      <w:lvlText w:val="▪"/>
      <w:lvlJc w:val="left"/>
      <w:pPr>
        <w:ind w:left="6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1EE4E46"/>
    <w:multiLevelType w:val="hybridMultilevel"/>
    <w:tmpl w:val="FFFFFFFF"/>
    <w:lvl w:ilvl="0" w:tplc="4EDCA2DA">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DACFFE">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E03D2">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E6ADF4">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A62694">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8CCD2">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6E0FA">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8073F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4581E">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51E365E"/>
    <w:multiLevelType w:val="hybridMultilevel"/>
    <w:tmpl w:val="D3340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BB3423"/>
    <w:multiLevelType w:val="hybridMultilevel"/>
    <w:tmpl w:val="AB48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6337B2"/>
    <w:multiLevelType w:val="hybridMultilevel"/>
    <w:tmpl w:val="D49861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C471BB"/>
    <w:multiLevelType w:val="hybridMultilevel"/>
    <w:tmpl w:val="A3FEF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8013EC"/>
    <w:multiLevelType w:val="hybridMultilevel"/>
    <w:tmpl w:val="F0C8C9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F517DE"/>
    <w:multiLevelType w:val="hybridMultilevel"/>
    <w:tmpl w:val="A566B226"/>
    <w:lvl w:ilvl="0" w:tplc="0409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707F5"/>
    <w:multiLevelType w:val="hybridMultilevel"/>
    <w:tmpl w:val="C972B000"/>
    <w:lvl w:ilvl="0" w:tplc="181A131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B">
      <w:start w:val="1"/>
      <w:numFmt w:val="bullet"/>
      <w:lvlText w:val=""/>
      <w:lvlJc w:val="left"/>
      <w:pPr>
        <w:ind w:left="108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630E83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83EF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0767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7E06F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AEE02">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C9EB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CEDB50">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2D4115C"/>
    <w:multiLevelType w:val="hybridMultilevel"/>
    <w:tmpl w:val="FFFFFFFF"/>
    <w:lvl w:ilvl="0" w:tplc="4E08DC0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EC7D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4C9D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022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945F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9A25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B440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0417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6C4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4C214B6"/>
    <w:multiLevelType w:val="multilevel"/>
    <w:tmpl w:val="7898F960"/>
    <w:lvl w:ilvl="0">
      <w:start w:val="2"/>
      <w:numFmt w:val="decimal"/>
      <w:lvlText w:val="%1"/>
      <w:lvlJc w:val="left"/>
      <w:pPr>
        <w:ind w:left="510" w:hanging="510"/>
      </w:pPr>
      <w:rPr>
        <w:rFonts w:hint="default"/>
      </w:rPr>
    </w:lvl>
    <w:lvl w:ilvl="1">
      <w:start w:val="12"/>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43" w15:restartNumberingAfterBreak="0">
    <w:nsid w:val="75A80598"/>
    <w:multiLevelType w:val="hybridMultilevel"/>
    <w:tmpl w:val="FFFFFFFF"/>
    <w:lvl w:ilvl="0" w:tplc="8B1C18E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864ECE">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D27CF0">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54B5BE">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ECD0BC">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EE7BE">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1643E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5E6DA4">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40A33C">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7D50475"/>
    <w:multiLevelType w:val="hybridMultilevel"/>
    <w:tmpl w:val="6B2876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A43F08"/>
    <w:multiLevelType w:val="hybridMultilevel"/>
    <w:tmpl w:val="A672FCF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C510B00"/>
    <w:multiLevelType w:val="multilevel"/>
    <w:tmpl w:val="6EF04D66"/>
    <w:lvl w:ilvl="0">
      <w:start w:val="1"/>
      <w:numFmt w:val="bullet"/>
      <w:lvlText w:val=""/>
      <w:lvlJc w:val="left"/>
      <w:pPr>
        <w:ind w:left="715" w:hanging="360"/>
      </w:pPr>
      <w:rPr>
        <w:rFonts w:ascii="Symbol" w:hAnsi="Symbol" w:hint="default"/>
      </w:rPr>
    </w:lvl>
    <w:lvl w:ilvl="1">
      <w:start w:val="3"/>
      <w:numFmt w:val="decimal"/>
      <w:isLgl/>
      <w:lvlText w:val="%1.%2"/>
      <w:lvlJc w:val="left"/>
      <w:pPr>
        <w:ind w:left="760" w:hanging="405"/>
      </w:pPr>
      <w:rPr>
        <w:rFonts w:hint="default"/>
      </w:rPr>
    </w:lvl>
    <w:lvl w:ilvl="2">
      <w:start w:val="1"/>
      <w:numFmt w:val="decimal"/>
      <w:isLgl/>
      <w:lvlText w:val="%1.%2.%3"/>
      <w:lvlJc w:val="left"/>
      <w:pPr>
        <w:ind w:left="1075"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435" w:hanging="1080"/>
      </w:pPr>
      <w:rPr>
        <w:rFonts w:hint="default"/>
      </w:rPr>
    </w:lvl>
    <w:lvl w:ilvl="5">
      <w:start w:val="1"/>
      <w:numFmt w:val="decimal"/>
      <w:isLgl/>
      <w:lvlText w:val="%1.%2.%3.%4.%5.%6"/>
      <w:lvlJc w:val="left"/>
      <w:pPr>
        <w:ind w:left="1435" w:hanging="1080"/>
      </w:pPr>
      <w:rPr>
        <w:rFonts w:hint="default"/>
      </w:rPr>
    </w:lvl>
    <w:lvl w:ilvl="6">
      <w:start w:val="1"/>
      <w:numFmt w:val="decimal"/>
      <w:isLgl/>
      <w:lvlText w:val="%1.%2.%3.%4.%5.%6.%7"/>
      <w:lvlJc w:val="left"/>
      <w:pPr>
        <w:ind w:left="1795" w:hanging="1440"/>
      </w:pPr>
      <w:rPr>
        <w:rFonts w:hint="default"/>
      </w:rPr>
    </w:lvl>
    <w:lvl w:ilvl="7">
      <w:start w:val="1"/>
      <w:numFmt w:val="decimal"/>
      <w:isLgl/>
      <w:lvlText w:val="%1.%2.%3.%4.%5.%6.%7.%8"/>
      <w:lvlJc w:val="left"/>
      <w:pPr>
        <w:ind w:left="1795" w:hanging="1440"/>
      </w:pPr>
      <w:rPr>
        <w:rFonts w:hint="default"/>
      </w:rPr>
    </w:lvl>
    <w:lvl w:ilvl="8">
      <w:start w:val="1"/>
      <w:numFmt w:val="decimal"/>
      <w:isLgl/>
      <w:lvlText w:val="%1.%2.%3.%4.%5.%6.%7.%8.%9"/>
      <w:lvlJc w:val="left"/>
      <w:pPr>
        <w:ind w:left="2155" w:hanging="1800"/>
      </w:pPr>
      <w:rPr>
        <w:rFonts w:hint="default"/>
      </w:rPr>
    </w:lvl>
  </w:abstractNum>
  <w:abstractNum w:abstractNumId="47" w15:restartNumberingAfterBreak="0">
    <w:nsid w:val="7DD40F60"/>
    <w:multiLevelType w:val="hybridMultilevel"/>
    <w:tmpl w:val="FFFFFFFF"/>
    <w:lvl w:ilvl="0" w:tplc="181A131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58F14A">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E83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83EF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0767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7E06F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AEE02">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C9EB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CEDB50">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EA84D65"/>
    <w:multiLevelType w:val="hybridMultilevel"/>
    <w:tmpl w:val="D6A61C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8200285">
    <w:abstractNumId w:val="47"/>
  </w:num>
  <w:num w:numId="2" w16cid:durableId="1265453173">
    <w:abstractNumId w:val="7"/>
  </w:num>
  <w:num w:numId="3" w16cid:durableId="954748899">
    <w:abstractNumId w:val="5"/>
  </w:num>
  <w:num w:numId="4" w16cid:durableId="1215239850">
    <w:abstractNumId w:val="32"/>
  </w:num>
  <w:num w:numId="5" w16cid:durableId="1650668706">
    <w:abstractNumId w:val="21"/>
  </w:num>
  <w:num w:numId="6" w16cid:durableId="1937329197">
    <w:abstractNumId w:val="9"/>
  </w:num>
  <w:num w:numId="7" w16cid:durableId="912161288">
    <w:abstractNumId w:val="33"/>
  </w:num>
  <w:num w:numId="8" w16cid:durableId="397291849">
    <w:abstractNumId w:val="43"/>
  </w:num>
  <w:num w:numId="9" w16cid:durableId="1321345257">
    <w:abstractNumId w:val="3"/>
  </w:num>
  <w:num w:numId="10" w16cid:durableId="338507267">
    <w:abstractNumId w:val="29"/>
  </w:num>
  <w:num w:numId="11" w16cid:durableId="1656228471">
    <w:abstractNumId w:val="41"/>
  </w:num>
  <w:num w:numId="12" w16cid:durableId="852958795">
    <w:abstractNumId w:val="22"/>
  </w:num>
  <w:num w:numId="13" w16cid:durableId="53168494">
    <w:abstractNumId w:val="6"/>
  </w:num>
  <w:num w:numId="14" w16cid:durableId="1131284262">
    <w:abstractNumId w:val="14"/>
  </w:num>
  <w:num w:numId="15" w16cid:durableId="68893912">
    <w:abstractNumId w:val="31"/>
  </w:num>
  <w:num w:numId="16" w16cid:durableId="1585919672">
    <w:abstractNumId w:val="38"/>
  </w:num>
  <w:num w:numId="17" w16cid:durableId="941959402">
    <w:abstractNumId w:val="36"/>
  </w:num>
  <w:num w:numId="18" w16cid:durableId="2103910589">
    <w:abstractNumId w:val="1"/>
  </w:num>
  <w:num w:numId="19" w16cid:durableId="659845566">
    <w:abstractNumId w:val="39"/>
  </w:num>
  <w:num w:numId="20" w16cid:durableId="1322003207">
    <w:abstractNumId w:val="44"/>
  </w:num>
  <w:num w:numId="21" w16cid:durableId="93135270">
    <w:abstractNumId w:val="0"/>
  </w:num>
  <w:num w:numId="22" w16cid:durableId="611010284">
    <w:abstractNumId w:val="30"/>
  </w:num>
  <w:num w:numId="23" w16cid:durableId="1947034870">
    <w:abstractNumId w:val="19"/>
  </w:num>
  <w:num w:numId="24" w16cid:durableId="1402406894">
    <w:abstractNumId w:val="20"/>
  </w:num>
  <w:num w:numId="25" w16cid:durableId="1688091769">
    <w:abstractNumId w:val="10"/>
  </w:num>
  <w:num w:numId="26" w16cid:durableId="825903899">
    <w:abstractNumId w:val="2"/>
  </w:num>
  <w:num w:numId="27" w16cid:durableId="1496533365">
    <w:abstractNumId w:val="45"/>
  </w:num>
  <w:num w:numId="28" w16cid:durableId="327906022">
    <w:abstractNumId w:val="28"/>
  </w:num>
  <w:num w:numId="29" w16cid:durableId="1538546562">
    <w:abstractNumId w:val="35"/>
  </w:num>
  <w:num w:numId="30" w16cid:durableId="126051537">
    <w:abstractNumId w:val="37"/>
  </w:num>
  <w:num w:numId="31" w16cid:durableId="1144084766">
    <w:abstractNumId w:val="8"/>
  </w:num>
  <w:num w:numId="32" w16cid:durableId="1727139670">
    <w:abstractNumId w:val="12"/>
  </w:num>
  <w:num w:numId="33" w16cid:durableId="927157425">
    <w:abstractNumId w:val="26"/>
  </w:num>
  <w:num w:numId="34" w16cid:durableId="1650596825">
    <w:abstractNumId w:val="40"/>
  </w:num>
  <w:num w:numId="35" w16cid:durableId="661011607">
    <w:abstractNumId w:val="18"/>
  </w:num>
  <w:num w:numId="36" w16cid:durableId="982778185">
    <w:abstractNumId w:val="13"/>
  </w:num>
  <w:num w:numId="37" w16cid:durableId="1005283162">
    <w:abstractNumId w:val="48"/>
  </w:num>
  <w:num w:numId="38" w16cid:durableId="1781297856">
    <w:abstractNumId w:val="27"/>
  </w:num>
  <w:num w:numId="39" w16cid:durableId="362831053">
    <w:abstractNumId w:val="17"/>
  </w:num>
  <w:num w:numId="40" w16cid:durableId="96609240">
    <w:abstractNumId w:val="24"/>
  </w:num>
  <w:num w:numId="41" w16cid:durableId="412825121">
    <w:abstractNumId w:val="23"/>
  </w:num>
  <w:num w:numId="42" w16cid:durableId="1417826456">
    <w:abstractNumId w:val="15"/>
  </w:num>
  <w:num w:numId="43" w16cid:durableId="1630277445">
    <w:abstractNumId w:val="11"/>
  </w:num>
  <w:num w:numId="44" w16cid:durableId="1294630553">
    <w:abstractNumId w:val="42"/>
  </w:num>
  <w:num w:numId="45" w16cid:durableId="1870485642">
    <w:abstractNumId w:val="25"/>
  </w:num>
  <w:num w:numId="46" w16cid:durableId="1608125418">
    <w:abstractNumId w:val="4"/>
  </w:num>
  <w:num w:numId="47" w16cid:durableId="1359307159">
    <w:abstractNumId w:val="16"/>
  </w:num>
  <w:num w:numId="48" w16cid:durableId="1076365555">
    <w:abstractNumId w:val="34"/>
  </w:num>
  <w:num w:numId="49" w16cid:durableId="1247153787">
    <w:abstractNumId w:val="4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characterSpacingControl w:val="doNotCompress"/>
  <w:hdrShapeDefaults>
    <o:shapedefaults v:ext="edit" spidmax="209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DczNbAwMDc1NDC2NLRU0lEKTi0uzszPAykwrAUAiDCChiwAAAA="/>
  </w:docVars>
  <w:rsids>
    <w:rsidRoot w:val="00FF729B"/>
    <w:rsid w:val="00002313"/>
    <w:rsid w:val="000042BC"/>
    <w:rsid w:val="000054D8"/>
    <w:rsid w:val="00005E65"/>
    <w:rsid w:val="000130D4"/>
    <w:rsid w:val="00020970"/>
    <w:rsid w:val="0002158A"/>
    <w:rsid w:val="00022174"/>
    <w:rsid w:val="00022803"/>
    <w:rsid w:val="000235C0"/>
    <w:rsid w:val="0002402A"/>
    <w:rsid w:val="000266E4"/>
    <w:rsid w:val="00030712"/>
    <w:rsid w:val="000341C9"/>
    <w:rsid w:val="00037CDA"/>
    <w:rsid w:val="00042B78"/>
    <w:rsid w:val="00043E21"/>
    <w:rsid w:val="000455F1"/>
    <w:rsid w:val="000539BF"/>
    <w:rsid w:val="00053EA8"/>
    <w:rsid w:val="00061439"/>
    <w:rsid w:val="00063291"/>
    <w:rsid w:val="00070AC8"/>
    <w:rsid w:val="00070DBF"/>
    <w:rsid w:val="00075BA5"/>
    <w:rsid w:val="00076700"/>
    <w:rsid w:val="000815D5"/>
    <w:rsid w:val="00095688"/>
    <w:rsid w:val="000A235A"/>
    <w:rsid w:val="000A4936"/>
    <w:rsid w:val="000B128C"/>
    <w:rsid w:val="000B1614"/>
    <w:rsid w:val="000B1F7B"/>
    <w:rsid w:val="000B26ED"/>
    <w:rsid w:val="000B37EA"/>
    <w:rsid w:val="000B70A5"/>
    <w:rsid w:val="000C0103"/>
    <w:rsid w:val="000C73EF"/>
    <w:rsid w:val="000D0095"/>
    <w:rsid w:val="000D142F"/>
    <w:rsid w:val="000D6FDB"/>
    <w:rsid w:val="000D787E"/>
    <w:rsid w:val="000E07C3"/>
    <w:rsid w:val="000E5B75"/>
    <w:rsid w:val="000E60F2"/>
    <w:rsid w:val="000F4B09"/>
    <w:rsid w:val="0010317A"/>
    <w:rsid w:val="0011518C"/>
    <w:rsid w:val="00120527"/>
    <w:rsid w:val="00135228"/>
    <w:rsid w:val="00136321"/>
    <w:rsid w:val="00137D60"/>
    <w:rsid w:val="0015297B"/>
    <w:rsid w:val="00153421"/>
    <w:rsid w:val="001569E6"/>
    <w:rsid w:val="001573BE"/>
    <w:rsid w:val="001574EE"/>
    <w:rsid w:val="00161A91"/>
    <w:rsid w:val="0017253A"/>
    <w:rsid w:val="0017542C"/>
    <w:rsid w:val="00184600"/>
    <w:rsid w:val="00185452"/>
    <w:rsid w:val="00196A78"/>
    <w:rsid w:val="001A2F6A"/>
    <w:rsid w:val="001A460A"/>
    <w:rsid w:val="001B47E5"/>
    <w:rsid w:val="001B4F2A"/>
    <w:rsid w:val="001B7912"/>
    <w:rsid w:val="001C3CCB"/>
    <w:rsid w:val="001C6BC0"/>
    <w:rsid w:val="001E14E9"/>
    <w:rsid w:val="001E6F77"/>
    <w:rsid w:val="001F2E51"/>
    <w:rsid w:val="001F6299"/>
    <w:rsid w:val="0020063B"/>
    <w:rsid w:val="00200ABF"/>
    <w:rsid w:val="00201BB6"/>
    <w:rsid w:val="00201FB3"/>
    <w:rsid w:val="002032EE"/>
    <w:rsid w:val="00204C8B"/>
    <w:rsid w:val="0020556C"/>
    <w:rsid w:val="00210C9F"/>
    <w:rsid w:val="00221F6A"/>
    <w:rsid w:val="00225739"/>
    <w:rsid w:val="002258AF"/>
    <w:rsid w:val="002277F8"/>
    <w:rsid w:val="002322E8"/>
    <w:rsid w:val="00234DDC"/>
    <w:rsid w:val="00236317"/>
    <w:rsid w:val="002438E7"/>
    <w:rsid w:val="002444AF"/>
    <w:rsid w:val="00247AFD"/>
    <w:rsid w:val="0025020E"/>
    <w:rsid w:val="002506C1"/>
    <w:rsid w:val="00254BEA"/>
    <w:rsid w:val="00255027"/>
    <w:rsid w:val="00257637"/>
    <w:rsid w:val="002667BD"/>
    <w:rsid w:val="002700EF"/>
    <w:rsid w:val="00271A7E"/>
    <w:rsid w:val="00276E9A"/>
    <w:rsid w:val="00277D80"/>
    <w:rsid w:val="002847E6"/>
    <w:rsid w:val="00286086"/>
    <w:rsid w:val="002907B1"/>
    <w:rsid w:val="00295876"/>
    <w:rsid w:val="002B14BD"/>
    <w:rsid w:val="002B23BE"/>
    <w:rsid w:val="002B280E"/>
    <w:rsid w:val="002B2B0A"/>
    <w:rsid w:val="002B793D"/>
    <w:rsid w:val="002C4C86"/>
    <w:rsid w:val="002D3E87"/>
    <w:rsid w:val="002E4B4C"/>
    <w:rsid w:val="002F2FA3"/>
    <w:rsid w:val="002F7455"/>
    <w:rsid w:val="00306D32"/>
    <w:rsid w:val="003070CA"/>
    <w:rsid w:val="00307471"/>
    <w:rsid w:val="0032300D"/>
    <w:rsid w:val="00323204"/>
    <w:rsid w:val="00324AB3"/>
    <w:rsid w:val="0032743A"/>
    <w:rsid w:val="00356F5C"/>
    <w:rsid w:val="00371108"/>
    <w:rsid w:val="00385E81"/>
    <w:rsid w:val="00391BE1"/>
    <w:rsid w:val="00394137"/>
    <w:rsid w:val="003A0C2A"/>
    <w:rsid w:val="003A25B3"/>
    <w:rsid w:val="003A5EA5"/>
    <w:rsid w:val="003B1641"/>
    <w:rsid w:val="003C16ED"/>
    <w:rsid w:val="003C7CDA"/>
    <w:rsid w:val="003D344A"/>
    <w:rsid w:val="003D3954"/>
    <w:rsid w:val="003D4FCD"/>
    <w:rsid w:val="003E121C"/>
    <w:rsid w:val="003E2112"/>
    <w:rsid w:val="003E3078"/>
    <w:rsid w:val="003E4EE4"/>
    <w:rsid w:val="003E4FD1"/>
    <w:rsid w:val="003F10F5"/>
    <w:rsid w:val="003F1F02"/>
    <w:rsid w:val="003F31B9"/>
    <w:rsid w:val="0040405C"/>
    <w:rsid w:val="00407F84"/>
    <w:rsid w:val="0041337D"/>
    <w:rsid w:val="0041540D"/>
    <w:rsid w:val="004154DF"/>
    <w:rsid w:val="00417EFD"/>
    <w:rsid w:val="00420E70"/>
    <w:rsid w:val="00423C42"/>
    <w:rsid w:val="00431F2E"/>
    <w:rsid w:val="004355C4"/>
    <w:rsid w:val="00435884"/>
    <w:rsid w:val="004377B2"/>
    <w:rsid w:val="004411CC"/>
    <w:rsid w:val="00441748"/>
    <w:rsid w:val="00441A52"/>
    <w:rsid w:val="0045288B"/>
    <w:rsid w:val="00454575"/>
    <w:rsid w:val="00467CB5"/>
    <w:rsid w:val="00470162"/>
    <w:rsid w:val="00476B4F"/>
    <w:rsid w:val="004820D8"/>
    <w:rsid w:val="00483F9E"/>
    <w:rsid w:val="00484BB4"/>
    <w:rsid w:val="0049219D"/>
    <w:rsid w:val="004935CF"/>
    <w:rsid w:val="00497BF6"/>
    <w:rsid w:val="004A1CB1"/>
    <w:rsid w:val="004B23D7"/>
    <w:rsid w:val="004B43E5"/>
    <w:rsid w:val="004B5920"/>
    <w:rsid w:val="004C0887"/>
    <w:rsid w:val="004C633B"/>
    <w:rsid w:val="004D4745"/>
    <w:rsid w:val="004D54AF"/>
    <w:rsid w:val="004D62AC"/>
    <w:rsid w:val="004E2AEC"/>
    <w:rsid w:val="004F1834"/>
    <w:rsid w:val="00500988"/>
    <w:rsid w:val="00506916"/>
    <w:rsid w:val="00510F61"/>
    <w:rsid w:val="00520186"/>
    <w:rsid w:val="00523BB0"/>
    <w:rsid w:val="00525599"/>
    <w:rsid w:val="00526339"/>
    <w:rsid w:val="00531FA4"/>
    <w:rsid w:val="00542D8E"/>
    <w:rsid w:val="005441D5"/>
    <w:rsid w:val="00545B6C"/>
    <w:rsid w:val="0055419E"/>
    <w:rsid w:val="0056032F"/>
    <w:rsid w:val="00567CAD"/>
    <w:rsid w:val="005742FB"/>
    <w:rsid w:val="00577E65"/>
    <w:rsid w:val="00593F86"/>
    <w:rsid w:val="005943FF"/>
    <w:rsid w:val="005A3D09"/>
    <w:rsid w:val="005B4508"/>
    <w:rsid w:val="005C3506"/>
    <w:rsid w:val="005C748D"/>
    <w:rsid w:val="005D3895"/>
    <w:rsid w:val="005D3927"/>
    <w:rsid w:val="005D706A"/>
    <w:rsid w:val="005D7161"/>
    <w:rsid w:val="005E1FF7"/>
    <w:rsid w:val="005F2B3B"/>
    <w:rsid w:val="00601BE2"/>
    <w:rsid w:val="006033EC"/>
    <w:rsid w:val="00605218"/>
    <w:rsid w:val="00606C62"/>
    <w:rsid w:val="00607788"/>
    <w:rsid w:val="006122CC"/>
    <w:rsid w:val="00621C15"/>
    <w:rsid w:val="00622DFF"/>
    <w:rsid w:val="006269D6"/>
    <w:rsid w:val="00636E97"/>
    <w:rsid w:val="006411E1"/>
    <w:rsid w:val="0064623F"/>
    <w:rsid w:val="0066224B"/>
    <w:rsid w:val="006655F0"/>
    <w:rsid w:val="00671B7A"/>
    <w:rsid w:val="00673F0B"/>
    <w:rsid w:val="006746E9"/>
    <w:rsid w:val="00680D62"/>
    <w:rsid w:val="006854CF"/>
    <w:rsid w:val="006930F8"/>
    <w:rsid w:val="006B13BD"/>
    <w:rsid w:val="006B4C08"/>
    <w:rsid w:val="006C09BA"/>
    <w:rsid w:val="006C647D"/>
    <w:rsid w:val="006D057B"/>
    <w:rsid w:val="006E010C"/>
    <w:rsid w:val="006E2BD6"/>
    <w:rsid w:val="006E351A"/>
    <w:rsid w:val="006F1322"/>
    <w:rsid w:val="006F39A2"/>
    <w:rsid w:val="00704576"/>
    <w:rsid w:val="0072519F"/>
    <w:rsid w:val="007274EC"/>
    <w:rsid w:val="00730901"/>
    <w:rsid w:val="00731708"/>
    <w:rsid w:val="00732E22"/>
    <w:rsid w:val="007436C2"/>
    <w:rsid w:val="007460FD"/>
    <w:rsid w:val="0074649A"/>
    <w:rsid w:val="0074673B"/>
    <w:rsid w:val="00750794"/>
    <w:rsid w:val="007524EE"/>
    <w:rsid w:val="007629B3"/>
    <w:rsid w:val="007644B5"/>
    <w:rsid w:val="0076544A"/>
    <w:rsid w:val="00767135"/>
    <w:rsid w:val="00771E25"/>
    <w:rsid w:val="00774AD5"/>
    <w:rsid w:val="00777270"/>
    <w:rsid w:val="00781325"/>
    <w:rsid w:val="0078155E"/>
    <w:rsid w:val="00786C0A"/>
    <w:rsid w:val="00791ED1"/>
    <w:rsid w:val="007933EF"/>
    <w:rsid w:val="00794E70"/>
    <w:rsid w:val="007A0BA3"/>
    <w:rsid w:val="007A4472"/>
    <w:rsid w:val="007A6EBB"/>
    <w:rsid w:val="007A7C2E"/>
    <w:rsid w:val="007B48AF"/>
    <w:rsid w:val="007B4E58"/>
    <w:rsid w:val="007B7E83"/>
    <w:rsid w:val="007C1D9E"/>
    <w:rsid w:val="007D00FF"/>
    <w:rsid w:val="007D25D2"/>
    <w:rsid w:val="007D3E20"/>
    <w:rsid w:val="007D44DA"/>
    <w:rsid w:val="007D5367"/>
    <w:rsid w:val="007E306F"/>
    <w:rsid w:val="007E3AA3"/>
    <w:rsid w:val="007E410A"/>
    <w:rsid w:val="007E60CC"/>
    <w:rsid w:val="007E6113"/>
    <w:rsid w:val="007E79C0"/>
    <w:rsid w:val="007F0C9E"/>
    <w:rsid w:val="007F11C3"/>
    <w:rsid w:val="007F205C"/>
    <w:rsid w:val="008021AC"/>
    <w:rsid w:val="00803115"/>
    <w:rsid w:val="00804327"/>
    <w:rsid w:val="00804A1D"/>
    <w:rsid w:val="00806D19"/>
    <w:rsid w:val="00815AA6"/>
    <w:rsid w:val="00817032"/>
    <w:rsid w:val="00817660"/>
    <w:rsid w:val="00825E2A"/>
    <w:rsid w:val="00830878"/>
    <w:rsid w:val="00833309"/>
    <w:rsid w:val="00841A45"/>
    <w:rsid w:val="00843A18"/>
    <w:rsid w:val="008529B7"/>
    <w:rsid w:val="00857F67"/>
    <w:rsid w:val="00861F53"/>
    <w:rsid w:val="00865DDE"/>
    <w:rsid w:val="008777D0"/>
    <w:rsid w:val="008779EB"/>
    <w:rsid w:val="0088024B"/>
    <w:rsid w:val="0088084F"/>
    <w:rsid w:val="00881361"/>
    <w:rsid w:val="00890719"/>
    <w:rsid w:val="0089147A"/>
    <w:rsid w:val="00894FA7"/>
    <w:rsid w:val="00894FB5"/>
    <w:rsid w:val="0089575E"/>
    <w:rsid w:val="008B0556"/>
    <w:rsid w:val="008B064A"/>
    <w:rsid w:val="008B1403"/>
    <w:rsid w:val="008B21E6"/>
    <w:rsid w:val="008B2DB1"/>
    <w:rsid w:val="008B5DE1"/>
    <w:rsid w:val="008B673D"/>
    <w:rsid w:val="008B70A6"/>
    <w:rsid w:val="008C1238"/>
    <w:rsid w:val="008C1AD1"/>
    <w:rsid w:val="008C7376"/>
    <w:rsid w:val="008C7D20"/>
    <w:rsid w:val="008D09EA"/>
    <w:rsid w:val="008E377B"/>
    <w:rsid w:val="008E391D"/>
    <w:rsid w:val="008E3A6E"/>
    <w:rsid w:val="008F03F9"/>
    <w:rsid w:val="008F06DB"/>
    <w:rsid w:val="008F366A"/>
    <w:rsid w:val="00902429"/>
    <w:rsid w:val="00907D09"/>
    <w:rsid w:val="00915D59"/>
    <w:rsid w:val="00915E25"/>
    <w:rsid w:val="00921097"/>
    <w:rsid w:val="00923A55"/>
    <w:rsid w:val="00932CE4"/>
    <w:rsid w:val="00933251"/>
    <w:rsid w:val="00936A31"/>
    <w:rsid w:val="009428A4"/>
    <w:rsid w:val="00945BA9"/>
    <w:rsid w:val="009511DB"/>
    <w:rsid w:val="00951207"/>
    <w:rsid w:val="009529CC"/>
    <w:rsid w:val="00954900"/>
    <w:rsid w:val="009668C1"/>
    <w:rsid w:val="00972B3C"/>
    <w:rsid w:val="00981591"/>
    <w:rsid w:val="0098434E"/>
    <w:rsid w:val="009A25D0"/>
    <w:rsid w:val="009A346F"/>
    <w:rsid w:val="009A54A9"/>
    <w:rsid w:val="009B1C49"/>
    <w:rsid w:val="009B2216"/>
    <w:rsid w:val="009B24E2"/>
    <w:rsid w:val="009C2072"/>
    <w:rsid w:val="009C2D92"/>
    <w:rsid w:val="009C5DE1"/>
    <w:rsid w:val="009C7AC1"/>
    <w:rsid w:val="009D390C"/>
    <w:rsid w:val="009D399A"/>
    <w:rsid w:val="009D646F"/>
    <w:rsid w:val="009E2E50"/>
    <w:rsid w:val="009E755B"/>
    <w:rsid w:val="009F1492"/>
    <w:rsid w:val="009F3BA6"/>
    <w:rsid w:val="00A01B65"/>
    <w:rsid w:val="00A029E7"/>
    <w:rsid w:val="00A16FEA"/>
    <w:rsid w:val="00A33F60"/>
    <w:rsid w:val="00A34E76"/>
    <w:rsid w:val="00A37B26"/>
    <w:rsid w:val="00A40CAD"/>
    <w:rsid w:val="00A416E4"/>
    <w:rsid w:val="00A41DDD"/>
    <w:rsid w:val="00A45017"/>
    <w:rsid w:val="00A51E06"/>
    <w:rsid w:val="00A63F34"/>
    <w:rsid w:val="00A64BA4"/>
    <w:rsid w:val="00A84430"/>
    <w:rsid w:val="00A87CF2"/>
    <w:rsid w:val="00AC0EDD"/>
    <w:rsid w:val="00AD06E3"/>
    <w:rsid w:val="00AD234D"/>
    <w:rsid w:val="00AD27D0"/>
    <w:rsid w:val="00AF432D"/>
    <w:rsid w:val="00AF710A"/>
    <w:rsid w:val="00B022ED"/>
    <w:rsid w:val="00B17D40"/>
    <w:rsid w:val="00B34D29"/>
    <w:rsid w:val="00B35297"/>
    <w:rsid w:val="00B42618"/>
    <w:rsid w:val="00B45F84"/>
    <w:rsid w:val="00B470D6"/>
    <w:rsid w:val="00B503DB"/>
    <w:rsid w:val="00B50BDE"/>
    <w:rsid w:val="00B51CB6"/>
    <w:rsid w:val="00B53253"/>
    <w:rsid w:val="00B54D1A"/>
    <w:rsid w:val="00B56956"/>
    <w:rsid w:val="00B65E94"/>
    <w:rsid w:val="00B71BB1"/>
    <w:rsid w:val="00B75597"/>
    <w:rsid w:val="00B91514"/>
    <w:rsid w:val="00B9643D"/>
    <w:rsid w:val="00BA4CFB"/>
    <w:rsid w:val="00BA4F69"/>
    <w:rsid w:val="00BB6019"/>
    <w:rsid w:val="00BC497C"/>
    <w:rsid w:val="00BD37F3"/>
    <w:rsid w:val="00BF2A41"/>
    <w:rsid w:val="00BF3E43"/>
    <w:rsid w:val="00BF6162"/>
    <w:rsid w:val="00C045D0"/>
    <w:rsid w:val="00C06417"/>
    <w:rsid w:val="00C1283C"/>
    <w:rsid w:val="00C266EB"/>
    <w:rsid w:val="00C32CF8"/>
    <w:rsid w:val="00C3484D"/>
    <w:rsid w:val="00C362D8"/>
    <w:rsid w:val="00C478C8"/>
    <w:rsid w:val="00C47CB1"/>
    <w:rsid w:val="00C52EAE"/>
    <w:rsid w:val="00C5662C"/>
    <w:rsid w:val="00C60EFC"/>
    <w:rsid w:val="00C60F9D"/>
    <w:rsid w:val="00C64EF6"/>
    <w:rsid w:val="00C66CC6"/>
    <w:rsid w:val="00C729D6"/>
    <w:rsid w:val="00C76044"/>
    <w:rsid w:val="00C76AB0"/>
    <w:rsid w:val="00C82CA5"/>
    <w:rsid w:val="00C861FD"/>
    <w:rsid w:val="00C90802"/>
    <w:rsid w:val="00CA1EDE"/>
    <w:rsid w:val="00CA32FB"/>
    <w:rsid w:val="00CB02FE"/>
    <w:rsid w:val="00CB4085"/>
    <w:rsid w:val="00CC0B93"/>
    <w:rsid w:val="00CC23FC"/>
    <w:rsid w:val="00CC3D83"/>
    <w:rsid w:val="00CD243C"/>
    <w:rsid w:val="00CE052D"/>
    <w:rsid w:val="00CF1100"/>
    <w:rsid w:val="00CF1D12"/>
    <w:rsid w:val="00CF2672"/>
    <w:rsid w:val="00CF3A85"/>
    <w:rsid w:val="00CF5639"/>
    <w:rsid w:val="00D05C86"/>
    <w:rsid w:val="00D0647B"/>
    <w:rsid w:val="00D06E64"/>
    <w:rsid w:val="00D16907"/>
    <w:rsid w:val="00D16E64"/>
    <w:rsid w:val="00D24122"/>
    <w:rsid w:val="00D24307"/>
    <w:rsid w:val="00D4009A"/>
    <w:rsid w:val="00D42E56"/>
    <w:rsid w:val="00D537EE"/>
    <w:rsid w:val="00D643E0"/>
    <w:rsid w:val="00D64C0D"/>
    <w:rsid w:val="00D6579D"/>
    <w:rsid w:val="00D65C78"/>
    <w:rsid w:val="00D65D4C"/>
    <w:rsid w:val="00D7544D"/>
    <w:rsid w:val="00D827C5"/>
    <w:rsid w:val="00D85537"/>
    <w:rsid w:val="00D85CBD"/>
    <w:rsid w:val="00D86381"/>
    <w:rsid w:val="00DA2653"/>
    <w:rsid w:val="00DA6544"/>
    <w:rsid w:val="00DB11D5"/>
    <w:rsid w:val="00DC1FCA"/>
    <w:rsid w:val="00DD2B19"/>
    <w:rsid w:val="00DD323A"/>
    <w:rsid w:val="00DD41CF"/>
    <w:rsid w:val="00DE5BBC"/>
    <w:rsid w:val="00DF151C"/>
    <w:rsid w:val="00DF30DE"/>
    <w:rsid w:val="00DF582B"/>
    <w:rsid w:val="00E012F1"/>
    <w:rsid w:val="00E019B6"/>
    <w:rsid w:val="00E04B0E"/>
    <w:rsid w:val="00E052E9"/>
    <w:rsid w:val="00E0779B"/>
    <w:rsid w:val="00E077D1"/>
    <w:rsid w:val="00E15F37"/>
    <w:rsid w:val="00E17E73"/>
    <w:rsid w:val="00E33475"/>
    <w:rsid w:val="00E34632"/>
    <w:rsid w:val="00E360FE"/>
    <w:rsid w:val="00E4146F"/>
    <w:rsid w:val="00E55824"/>
    <w:rsid w:val="00E56EF5"/>
    <w:rsid w:val="00E60D7A"/>
    <w:rsid w:val="00E6295E"/>
    <w:rsid w:val="00E66658"/>
    <w:rsid w:val="00E706ED"/>
    <w:rsid w:val="00E7245B"/>
    <w:rsid w:val="00E72E76"/>
    <w:rsid w:val="00E74636"/>
    <w:rsid w:val="00E7770F"/>
    <w:rsid w:val="00E779E5"/>
    <w:rsid w:val="00E81EE9"/>
    <w:rsid w:val="00E947E4"/>
    <w:rsid w:val="00EA0D80"/>
    <w:rsid w:val="00EA6729"/>
    <w:rsid w:val="00EB2B24"/>
    <w:rsid w:val="00EB3445"/>
    <w:rsid w:val="00EB5796"/>
    <w:rsid w:val="00EC1977"/>
    <w:rsid w:val="00EC46AA"/>
    <w:rsid w:val="00EC51F3"/>
    <w:rsid w:val="00ED342F"/>
    <w:rsid w:val="00ED469C"/>
    <w:rsid w:val="00EE3D53"/>
    <w:rsid w:val="00EE6B4C"/>
    <w:rsid w:val="00EF0AA5"/>
    <w:rsid w:val="00F02985"/>
    <w:rsid w:val="00F12562"/>
    <w:rsid w:val="00F174A2"/>
    <w:rsid w:val="00F17B1A"/>
    <w:rsid w:val="00F26A49"/>
    <w:rsid w:val="00F2734F"/>
    <w:rsid w:val="00F32638"/>
    <w:rsid w:val="00F327C8"/>
    <w:rsid w:val="00F4162D"/>
    <w:rsid w:val="00F42FE3"/>
    <w:rsid w:val="00F4537D"/>
    <w:rsid w:val="00F46655"/>
    <w:rsid w:val="00F4780F"/>
    <w:rsid w:val="00F50181"/>
    <w:rsid w:val="00F511B4"/>
    <w:rsid w:val="00F514D5"/>
    <w:rsid w:val="00F6275D"/>
    <w:rsid w:val="00F6559F"/>
    <w:rsid w:val="00F6789A"/>
    <w:rsid w:val="00F67A64"/>
    <w:rsid w:val="00F67CE2"/>
    <w:rsid w:val="00F67D27"/>
    <w:rsid w:val="00F70CA4"/>
    <w:rsid w:val="00F864E6"/>
    <w:rsid w:val="00F93842"/>
    <w:rsid w:val="00F96F40"/>
    <w:rsid w:val="00F97DE7"/>
    <w:rsid w:val="00FA2801"/>
    <w:rsid w:val="00FB2416"/>
    <w:rsid w:val="00FB7A67"/>
    <w:rsid w:val="00FC0C55"/>
    <w:rsid w:val="00FC5542"/>
    <w:rsid w:val="00FD1F2F"/>
    <w:rsid w:val="00FD2B28"/>
    <w:rsid w:val="00FD3A7A"/>
    <w:rsid w:val="00FD47C7"/>
    <w:rsid w:val="00FE6000"/>
    <w:rsid w:val="00FE7BF7"/>
    <w:rsid w:val="00FF13E5"/>
    <w:rsid w:val="00FF262F"/>
    <w:rsid w:val="00FF5CF5"/>
    <w:rsid w:val="00FF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2"/>
    </o:shapelayout>
  </w:shapeDefaults>
  <w:decimalSymbol w:val="."/>
  <w:listSeparator w:val=","/>
  <w14:docId w14:val="14899A9C"/>
  <w15:docId w15:val="{2F40FA7A-98A0-4C67-B447-9A5B5818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F69"/>
    <w:pPr>
      <w:spacing w:line="360" w:lineRule="auto"/>
      <w:jc w:val="both"/>
    </w:pPr>
    <w:rPr>
      <w:rFonts w:ascii="Times New Roman" w:hAnsi="Times New Roman"/>
      <w:color w:val="000000"/>
      <w:sz w:val="24"/>
      <w:szCs w:val="22"/>
      <w:lang w:bidi="en-US"/>
    </w:rPr>
  </w:style>
  <w:style w:type="paragraph" w:styleId="Heading1">
    <w:name w:val="heading 1"/>
    <w:next w:val="Normal"/>
    <w:link w:val="Heading1Char"/>
    <w:uiPriority w:val="9"/>
    <w:qFormat/>
    <w:rsid w:val="00B53253"/>
    <w:pPr>
      <w:keepNext/>
      <w:keepLines/>
      <w:spacing w:line="259" w:lineRule="auto"/>
      <w:ind w:left="10" w:hanging="10"/>
      <w:outlineLvl w:val="0"/>
    </w:pPr>
    <w:rPr>
      <w:rFonts w:ascii="Times New Roman" w:hAnsi="Times New Roman"/>
      <w:b/>
      <w:color w:val="365F91"/>
      <w:sz w:val="28"/>
      <w:szCs w:val="22"/>
      <w:lang w:bidi="ar-SA"/>
    </w:rPr>
  </w:style>
  <w:style w:type="paragraph" w:styleId="Heading2">
    <w:name w:val="heading 2"/>
    <w:next w:val="Normal"/>
    <w:link w:val="Heading2Char"/>
    <w:unhideWhenUsed/>
    <w:qFormat/>
    <w:rsid w:val="00B53253"/>
    <w:pPr>
      <w:keepNext/>
      <w:keepLines/>
      <w:spacing w:line="259" w:lineRule="auto"/>
      <w:ind w:left="10" w:hanging="10"/>
      <w:outlineLvl w:val="1"/>
    </w:pPr>
    <w:rPr>
      <w:rFonts w:ascii="Cambria" w:eastAsia="Cambria" w:hAnsi="Cambria"/>
      <w:b/>
      <w:color w:val="4F81BD"/>
      <w:sz w:val="26"/>
      <w:szCs w:val="22"/>
      <w:lang w:bidi="ar-SA"/>
    </w:rPr>
  </w:style>
  <w:style w:type="paragraph" w:styleId="Heading3">
    <w:name w:val="heading 3"/>
    <w:next w:val="Normal"/>
    <w:link w:val="Heading3Char"/>
    <w:unhideWhenUsed/>
    <w:qFormat/>
    <w:rsid w:val="00B53253"/>
    <w:pPr>
      <w:keepNext/>
      <w:keepLines/>
      <w:spacing w:line="259" w:lineRule="auto"/>
      <w:ind w:left="10" w:hanging="10"/>
      <w:outlineLvl w:val="2"/>
    </w:pPr>
    <w:rPr>
      <w:rFonts w:ascii="Cambria" w:eastAsia="Cambria" w:hAnsi="Cambria"/>
      <w:b/>
      <w:color w:val="4F81BD"/>
      <w:sz w:val="26"/>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53253"/>
    <w:rPr>
      <w:rFonts w:ascii="Cambria" w:eastAsia="Cambria" w:hAnsi="Cambria"/>
      <w:b/>
      <w:color w:val="4F81BD"/>
      <w:sz w:val="26"/>
      <w:szCs w:val="22"/>
      <w:lang w:bidi="ar-SA"/>
    </w:rPr>
  </w:style>
  <w:style w:type="character" w:customStyle="1" w:styleId="Heading1Char">
    <w:name w:val="Heading 1 Char"/>
    <w:link w:val="Heading1"/>
    <w:uiPriority w:val="9"/>
    <w:rsid w:val="00B53253"/>
    <w:rPr>
      <w:rFonts w:ascii="Times New Roman" w:hAnsi="Times New Roman"/>
      <w:b/>
      <w:color w:val="365F91"/>
      <w:sz w:val="28"/>
      <w:szCs w:val="22"/>
      <w:lang w:bidi="ar-SA"/>
    </w:rPr>
  </w:style>
  <w:style w:type="character" w:customStyle="1" w:styleId="Heading3Char">
    <w:name w:val="Heading 3 Char"/>
    <w:link w:val="Heading3"/>
    <w:rsid w:val="00B53253"/>
    <w:rPr>
      <w:rFonts w:ascii="Cambria" w:eastAsia="Cambria" w:hAnsi="Cambria"/>
      <w:b/>
      <w:color w:val="4F81BD"/>
      <w:sz w:val="26"/>
      <w:szCs w:val="22"/>
      <w:lang w:bidi="ar-SA"/>
    </w:rPr>
  </w:style>
  <w:style w:type="table" w:customStyle="1" w:styleId="TableGrid">
    <w:name w:val="TableGrid"/>
    <w:rsid w:val="00B53253"/>
    <w:rPr>
      <w:sz w:val="22"/>
      <w:szCs w:val="22"/>
      <w:lang w:bidi="ar-S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436C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436C2"/>
    <w:rPr>
      <w:rFonts w:ascii="Tahoma" w:eastAsia="Times New Roman" w:hAnsi="Tahoma" w:cs="Tahoma"/>
      <w:color w:val="000000"/>
      <w:sz w:val="16"/>
      <w:szCs w:val="16"/>
      <w:lang w:bidi="en-US"/>
    </w:rPr>
  </w:style>
  <w:style w:type="paragraph" w:styleId="ListParagraph">
    <w:name w:val="List Paragraph"/>
    <w:basedOn w:val="Normal"/>
    <w:uiPriority w:val="34"/>
    <w:qFormat/>
    <w:rsid w:val="003E4FD1"/>
    <w:pPr>
      <w:ind w:left="720"/>
      <w:contextualSpacing/>
    </w:pPr>
  </w:style>
  <w:style w:type="paragraph" w:styleId="Bibliography">
    <w:name w:val="Bibliography"/>
    <w:basedOn w:val="Normal"/>
    <w:next w:val="Normal"/>
    <w:uiPriority w:val="37"/>
    <w:unhideWhenUsed/>
    <w:rsid w:val="00E6295E"/>
  </w:style>
  <w:style w:type="paragraph" w:styleId="NoSpacing">
    <w:name w:val="No Spacing"/>
    <w:link w:val="NoSpacingChar"/>
    <w:uiPriority w:val="1"/>
    <w:qFormat/>
    <w:rsid w:val="00E019B6"/>
    <w:rPr>
      <w:sz w:val="22"/>
      <w:szCs w:val="22"/>
      <w:lang w:bidi="ar-SA"/>
    </w:rPr>
  </w:style>
  <w:style w:type="character" w:customStyle="1" w:styleId="NoSpacingChar">
    <w:name w:val="No Spacing Char"/>
    <w:link w:val="NoSpacing"/>
    <w:uiPriority w:val="1"/>
    <w:rsid w:val="00E019B6"/>
    <w:rPr>
      <w:sz w:val="22"/>
      <w:szCs w:val="22"/>
      <w:lang w:val="en-US" w:eastAsia="en-US" w:bidi="ar-SA"/>
    </w:rPr>
  </w:style>
  <w:style w:type="paragraph" w:styleId="TOCHeading">
    <w:name w:val="TOC Heading"/>
    <w:basedOn w:val="Heading1"/>
    <w:next w:val="Normal"/>
    <w:uiPriority w:val="39"/>
    <w:unhideWhenUsed/>
    <w:qFormat/>
    <w:rsid w:val="005D3927"/>
    <w:pPr>
      <w:spacing w:before="480" w:line="276" w:lineRule="auto"/>
      <w:ind w:left="0" w:firstLine="0"/>
      <w:outlineLvl w:val="9"/>
    </w:pPr>
    <w:rPr>
      <w:rFonts w:ascii="Calibri Light" w:hAnsi="Calibri Light"/>
      <w:bCs/>
      <w:color w:val="2F5496"/>
      <w:szCs w:val="28"/>
    </w:rPr>
  </w:style>
  <w:style w:type="paragraph" w:styleId="TOC3">
    <w:name w:val="toc 3"/>
    <w:basedOn w:val="Normal"/>
    <w:next w:val="Normal"/>
    <w:autoRedefine/>
    <w:uiPriority w:val="39"/>
    <w:unhideWhenUsed/>
    <w:rsid w:val="005D3927"/>
    <w:pPr>
      <w:spacing w:after="100"/>
      <w:ind w:left="480"/>
    </w:pPr>
  </w:style>
  <w:style w:type="paragraph" w:styleId="TOC1">
    <w:name w:val="toc 1"/>
    <w:basedOn w:val="Normal"/>
    <w:next w:val="Normal"/>
    <w:autoRedefine/>
    <w:uiPriority w:val="39"/>
    <w:unhideWhenUsed/>
    <w:rsid w:val="00276E9A"/>
    <w:pPr>
      <w:tabs>
        <w:tab w:val="right" w:leader="dot" w:pos="9350"/>
      </w:tabs>
      <w:spacing w:after="100"/>
    </w:pPr>
    <w:rPr>
      <w:noProof/>
      <w:color w:val="002060"/>
    </w:rPr>
  </w:style>
  <w:style w:type="paragraph" w:styleId="TOC2">
    <w:name w:val="toc 2"/>
    <w:basedOn w:val="Normal"/>
    <w:next w:val="Normal"/>
    <w:autoRedefine/>
    <w:uiPriority w:val="39"/>
    <w:unhideWhenUsed/>
    <w:rsid w:val="005D3927"/>
    <w:pPr>
      <w:spacing w:after="100"/>
      <w:ind w:left="240"/>
    </w:pPr>
  </w:style>
  <w:style w:type="character" w:styleId="Hyperlink">
    <w:name w:val="Hyperlink"/>
    <w:uiPriority w:val="99"/>
    <w:unhideWhenUsed/>
    <w:rsid w:val="005D3927"/>
    <w:rPr>
      <w:color w:val="0563C1"/>
      <w:u w:val="single"/>
    </w:rPr>
  </w:style>
  <w:style w:type="paragraph" w:styleId="Footer">
    <w:name w:val="footer"/>
    <w:basedOn w:val="Normal"/>
    <w:link w:val="FooterChar"/>
    <w:uiPriority w:val="99"/>
    <w:unhideWhenUsed/>
    <w:rsid w:val="00E15F37"/>
    <w:pPr>
      <w:tabs>
        <w:tab w:val="center" w:pos="4320"/>
        <w:tab w:val="right" w:pos="8640"/>
      </w:tabs>
      <w:spacing w:after="200" w:line="276" w:lineRule="auto"/>
      <w:jc w:val="left"/>
    </w:pPr>
    <w:rPr>
      <w:rFonts w:asciiTheme="minorHAnsi" w:eastAsiaTheme="minorEastAsia" w:hAnsiTheme="minorHAnsi" w:cstheme="minorBidi"/>
      <w:color w:val="auto"/>
      <w:sz w:val="22"/>
      <w:lang w:bidi="ar-SA"/>
    </w:rPr>
  </w:style>
  <w:style w:type="character" w:customStyle="1" w:styleId="FooterChar">
    <w:name w:val="Footer Char"/>
    <w:basedOn w:val="DefaultParagraphFont"/>
    <w:link w:val="Footer"/>
    <w:uiPriority w:val="99"/>
    <w:rsid w:val="00E15F37"/>
    <w:rPr>
      <w:rFonts w:asciiTheme="minorHAnsi" w:eastAsiaTheme="minorEastAsia" w:hAnsiTheme="minorHAnsi" w:cstheme="minorBidi"/>
      <w:sz w:val="22"/>
      <w:szCs w:val="22"/>
      <w:lang w:bidi="ar-SA"/>
    </w:rPr>
  </w:style>
  <w:style w:type="paragraph" w:styleId="Header">
    <w:name w:val="header"/>
    <w:basedOn w:val="Normal"/>
    <w:link w:val="HeaderChar"/>
    <w:uiPriority w:val="99"/>
    <w:unhideWhenUsed/>
    <w:rsid w:val="001B4F2A"/>
    <w:pPr>
      <w:tabs>
        <w:tab w:val="center" w:pos="4680"/>
        <w:tab w:val="right" w:pos="9360"/>
      </w:tabs>
      <w:spacing w:line="240" w:lineRule="auto"/>
    </w:pPr>
  </w:style>
  <w:style w:type="character" w:customStyle="1" w:styleId="HeaderChar">
    <w:name w:val="Header Char"/>
    <w:basedOn w:val="DefaultParagraphFont"/>
    <w:link w:val="Header"/>
    <w:uiPriority w:val="99"/>
    <w:rsid w:val="001B4F2A"/>
    <w:rPr>
      <w:rFonts w:ascii="Times New Roman" w:hAnsi="Times New Roman"/>
      <w:color w:val="000000"/>
      <w:sz w:val="24"/>
      <w:szCs w:val="22"/>
      <w:lang w:bidi="en-US"/>
    </w:rPr>
  </w:style>
  <w:style w:type="table" w:styleId="TableGrid0">
    <w:name w:val="Table Grid"/>
    <w:basedOn w:val="TableNormal"/>
    <w:uiPriority w:val="59"/>
    <w:rsid w:val="006B4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95688"/>
    <w:pPr>
      <w:spacing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095688"/>
  </w:style>
  <w:style w:type="table" w:styleId="ColorfulShading-Accent5">
    <w:name w:val="Colorful Shading Accent 5"/>
    <w:basedOn w:val="TableNormal"/>
    <w:uiPriority w:val="71"/>
    <w:rsid w:val="00356F5C"/>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LightShading-Accent2">
    <w:name w:val="Light Shading Accent 2"/>
    <w:basedOn w:val="TableNormal"/>
    <w:uiPriority w:val="60"/>
    <w:rsid w:val="003070C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1-Accent5">
    <w:name w:val="Medium Shading 1 Accent 5"/>
    <w:basedOn w:val="TableNormal"/>
    <w:uiPriority w:val="63"/>
    <w:rsid w:val="00F67D2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F67D2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F67D2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Accent11">
    <w:name w:val="Light Shading - Accent 11"/>
    <w:basedOn w:val="TableNormal"/>
    <w:uiPriority w:val="60"/>
    <w:rsid w:val="00F67D2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2">
    <w:name w:val="Light List - Accent 12"/>
    <w:basedOn w:val="TableNormal"/>
    <w:uiPriority w:val="61"/>
    <w:rsid w:val="00915D59"/>
    <w:rPr>
      <w:rFonts w:ascii="Times New Roman" w:hAnsi="Times New Roman"/>
      <w:lang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3">
    <w:name w:val="Medium Shading 1 Accent 3"/>
    <w:basedOn w:val="TableNormal"/>
    <w:uiPriority w:val="63"/>
    <w:rsid w:val="00C52EAE"/>
    <w:rPr>
      <w:rFonts w:ascii="Times New Roman" w:hAnsi="Times New Roman"/>
      <w:lang w:bidi="ar-S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20186"/>
    <w:rPr>
      <w:rFonts w:ascii="Times New Roman" w:hAnsi="Times New Roman"/>
      <w:lang w:bidi="ar-S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5F2B3B"/>
    <w:rPr>
      <w:rFonts w:ascii="Times New Roman" w:hAnsi="Times New Roman"/>
      <w:lang w:bidi="ar-S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710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diagramData" Target="diagrams/data2.xml"/><Relationship Id="rId39" Type="http://schemas.openxmlformats.org/officeDocument/2006/relationships/chart" Target="charts/chart4.xml"/><Relationship Id="rId21" Type="http://schemas.openxmlformats.org/officeDocument/2006/relationships/diagramData" Target="diagrams/data1.xml"/><Relationship Id="rId34" Type="http://schemas.openxmlformats.org/officeDocument/2006/relationships/diagramColors" Target="diagrams/colors3.xml"/><Relationship Id="rId42" Type="http://schemas.openxmlformats.org/officeDocument/2006/relationships/chart" Target="charts/chart7.xml"/><Relationship Id="rId47" Type="http://schemas.openxmlformats.org/officeDocument/2006/relationships/chart" Target="charts/chart12.xml"/><Relationship Id="rId50" Type="http://schemas.openxmlformats.org/officeDocument/2006/relationships/header" Target="header7.xml"/><Relationship Id="rId55"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diagramColors" Target="diagrams/colors2.xml"/><Relationship Id="rId11" Type="http://schemas.openxmlformats.org/officeDocument/2006/relationships/footer" Target="footer1.xml"/><Relationship Id="rId24" Type="http://schemas.openxmlformats.org/officeDocument/2006/relationships/diagramColors" Target="diagrams/colors1.xml"/><Relationship Id="rId32" Type="http://schemas.openxmlformats.org/officeDocument/2006/relationships/diagramLayout" Target="diagrams/layout3.xml"/><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chart" Target="charts/chart10.xml"/><Relationship Id="rId53" Type="http://schemas.openxmlformats.org/officeDocument/2006/relationships/footer" Target="footer8.xml"/><Relationship Id="rId5" Type="http://schemas.openxmlformats.org/officeDocument/2006/relationships/webSettings" Target="webSettings.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chart" Target="charts/chart8.xml"/><Relationship Id="rId48" Type="http://schemas.openxmlformats.org/officeDocument/2006/relationships/chart" Target="charts/chart13.xml"/><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chart" Target="charts/chart3.xml"/><Relationship Id="rId46" Type="http://schemas.openxmlformats.org/officeDocument/2006/relationships/chart" Target="charts/chart11.xml"/><Relationship Id="rId20" Type="http://schemas.openxmlformats.org/officeDocument/2006/relationships/footer" Target="footer6.xml"/><Relationship Id="rId41" Type="http://schemas.openxmlformats.org/officeDocument/2006/relationships/chart" Target="charts/chart6.xml"/><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chart" Target="charts/chart1.xml"/><Relationship Id="rId49" Type="http://schemas.openxmlformats.org/officeDocument/2006/relationships/chart" Target="charts/chart14.xm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diagramData" Target="diagrams/data3.xml"/><Relationship Id="rId44" Type="http://schemas.openxmlformats.org/officeDocument/2006/relationships/chart" Target="charts/chart9.xml"/><Relationship Id="rId52" Type="http://schemas.openxmlformats.org/officeDocument/2006/relationships/footer" Target="foot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551519750562506E-2"/>
          <c:y val="0.22079092719176446"/>
          <c:w val="0.95544848024943763"/>
          <c:h val="0.62154891064655704"/>
        </c:manualLayout>
      </c:layout>
      <c:barChart>
        <c:barDir val="col"/>
        <c:grouping val="clustered"/>
        <c:varyColors val="0"/>
        <c:ser>
          <c:idx val="0"/>
          <c:order val="0"/>
          <c:tx>
            <c:strRef>
              <c:f>Sheet1!$B$1</c:f>
              <c:strCache>
                <c:ptCount val="1"/>
                <c:pt idx="0">
                  <c:v>Tk. IN Millions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152901</c:v>
                </c:pt>
                <c:pt idx="1">
                  <c:v>177519</c:v>
                </c:pt>
                <c:pt idx="2">
                  <c:v>189742</c:v>
                </c:pt>
                <c:pt idx="3">
                  <c:v>210431</c:v>
                </c:pt>
                <c:pt idx="4">
                  <c:v>229973</c:v>
                </c:pt>
              </c:numCache>
            </c:numRef>
          </c:val>
          <c:extLst>
            <c:ext xmlns:c16="http://schemas.microsoft.com/office/drawing/2014/chart" uri="{C3380CC4-5D6E-409C-BE32-E72D297353CC}">
              <c16:uniqueId val="{00000000-6B9A-416A-A823-7A3CA47C00E3}"/>
            </c:ext>
          </c:extLst>
        </c:ser>
        <c:ser>
          <c:idx val="1"/>
          <c:order val="1"/>
          <c:tx>
            <c:strRef>
              <c:f>Sheet1!$C$1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numCache>
            </c:numRef>
          </c:val>
          <c:extLst>
            <c:ext xmlns:c16="http://schemas.microsoft.com/office/drawing/2014/chart" uri="{C3380CC4-5D6E-409C-BE32-E72D297353CC}">
              <c16:uniqueId val="{00000001-6B9A-416A-A823-7A3CA47C00E3}"/>
            </c:ext>
          </c:extLst>
        </c:ser>
        <c:ser>
          <c:idx val="2"/>
          <c:order val="2"/>
          <c:tx>
            <c:strRef>
              <c:f>Sheet1!$D$1</c:f>
              <c:strCache>
                <c:ptCount val="1"/>
                <c:pt idx="0">
                  <c:v>Column2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Sheet1!$D$2:$D$6</c:f>
              <c:numCache>
                <c:formatCode>General</c:formatCode>
                <c:ptCount val="5"/>
              </c:numCache>
            </c:numRef>
          </c:val>
          <c:extLst>
            <c:ext xmlns:c16="http://schemas.microsoft.com/office/drawing/2014/chart" uri="{C3380CC4-5D6E-409C-BE32-E72D297353CC}">
              <c16:uniqueId val="{00000002-6B9A-416A-A823-7A3CA47C00E3}"/>
            </c:ext>
          </c:extLst>
        </c:ser>
        <c:dLbls>
          <c:showLegendKey val="0"/>
          <c:showVal val="1"/>
          <c:showCatName val="0"/>
          <c:showSerName val="0"/>
          <c:showPercent val="0"/>
          <c:showBubbleSize val="0"/>
        </c:dLbls>
        <c:gapWidth val="150"/>
        <c:overlap val="-25"/>
        <c:axId val="172624512"/>
        <c:axId val="172634496"/>
      </c:barChart>
      <c:catAx>
        <c:axId val="172624512"/>
        <c:scaling>
          <c:orientation val="minMax"/>
        </c:scaling>
        <c:delete val="0"/>
        <c:axPos val="b"/>
        <c:numFmt formatCode="General" sourceLinked="1"/>
        <c:majorTickMark val="none"/>
        <c:minorTickMark val="none"/>
        <c:tickLblPos val="nextTo"/>
        <c:crossAx val="172634496"/>
        <c:crosses val="autoZero"/>
        <c:auto val="1"/>
        <c:lblAlgn val="ctr"/>
        <c:lblOffset val="100"/>
        <c:noMultiLvlLbl val="0"/>
      </c:catAx>
      <c:valAx>
        <c:axId val="172634496"/>
        <c:scaling>
          <c:orientation val="minMax"/>
        </c:scaling>
        <c:delete val="1"/>
        <c:axPos val="l"/>
        <c:numFmt formatCode="General" sourceLinked="1"/>
        <c:majorTickMark val="none"/>
        <c:minorTickMark val="none"/>
        <c:tickLblPos val="none"/>
        <c:crossAx val="172624512"/>
        <c:crosses val="autoZero"/>
        <c:crossBetween val="between"/>
      </c:valAx>
    </c:plotArea>
    <c:legend>
      <c:legendPos val="t"/>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0.00%</c:formatCode>
                <c:ptCount val="5"/>
                <c:pt idx="0">
                  <c:v>4.4400000000000064E-2</c:v>
                </c:pt>
                <c:pt idx="1">
                  <c:v>8.9400000000000021E-2</c:v>
                </c:pt>
                <c:pt idx="2">
                  <c:v>2.6400000000000035E-2</c:v>
                </c:pt>
                <c:pt idx="3">
                  <c:v>1.2500000000000001E-2</c:v>
                </c:pt>
                <c:pt idx="4">
                  <c:v>7.8200000000000006E-2</c:v>
                </c:pt>
              </c:numCache>
            </c:numRef>
          </c:val>
          <c:extLst>
            <c:ext xmlns:c16="http://schemas.microsoft.com/office/drawing/2014/chart" uri="{C3380CC4-5D6E-409C-BE32-E72D297353CC}">
              <c16:uniqueId val="{00000000-C9A5-4AA6-95B5-FAD49849D6C6}"/>
            </c:ext>
          </c:extLst>
        </c:ser>
        <c:ser>
          <c:idx val="1"/>
          <c:order val="1"/>
          <c:tx>
            <c:strRef>
              <c:f>Sheet1!$C$1</c:f>
              <c:strCache>
                <c:ptCount val="1"/>
                <c:pt idx="0">
                  <c:v>Column1</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numCache>
            </c:numRef>
          </c:val>
          <c:extLst>
            <c:ext xmlns:c16="http://schemas.microsoft.com/office/drawing/2014/chart" uri="{C3380CC4-5D6E-409C-BE32-E72D297353CC}">
              <c16:uniqueId val="{00000001-C9A5-4AA6-95B5-FAD49849D6C6}"/>
            </c:ext>
          </c:extLst>
        </c:ser>
        <c:ser>
          <c:idx val="2"/>
          <c:order val="2"/>
          <c:tx>
            <c:strRef>
              <c:f>Sheet1!$D$1</c:f>
              <c:strCache>
                <c:ptCount val="1"/>
                <c:pt idx="0">
                  <c:v>Column2</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Sheet1!$D$2:$D$6</c:f>
              <c:numCache>
                <c:formatCode>General</c:formatCode>
                <c:ptCount val="5"/>
              </c:numCache>
            </c:numRef>
          </c:val>
          <c:extLst>
            <c:ext xmlns:c16="http://schemas.microsoft.com/office/drawing/2014/chart" uri="{C3380CC4-5D6E-409C-BE32-E72D297353CC}">
              <c16:uniqueId val="{00000002-C9A5-4AA6-95B5-FAD49849D6C6}"/>
            </c:ext>
          </c:extLst>
        </c:ser>
        <c:ser>
          <c:idx val="3"/>
          <c:order val="3"/>
          <c:tx>
            <c:strRef>
              <c:f>Sheet1!$E$1</c:f>
              <c:strCache>
                <c:ptCount val="1"/>
                <c:pt idx="0">
                  <c:v>Column3</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Sheet1!$E$2:$E$6</c:f>
              <c:numCache>
                <c:formatCode>General</c:formatCode>
                <c:ptCount val="5"/>
              </c:numCache>
            </c:numRef>
          </c:val>
          <c:extLst>
            <c:ext xmlns:c16="http://schemas.microsoft.com/office/drawing/2014/chart" uri="{C3380CC4-5D6E-409C-BE32-E72D297353CC}">
              <c16:uniqueId val="{00000003-C9A5-4AA6-95B5-FAD49849D6C6}"/>
            </c:ext>
          </c:extLst>
        </c:ser>
        <c:ser>
          <c:idx val="4"/>
          <c:order val="4"/>
          <c:tx>
            <c:strRef>
              <c:f>Sheet1!$F$1</c:f>
              <c:strCache>
                <c:ptCount val="1"/>
                <c:pt idx="0">
                  <c:v>Column4</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Sheet1!$F$2:$F$6</c:f>
              <c:numCache>
                <c:formatCode>General</c:formatCode>
                <c:ptCount val="5"/>
                <c:pt idx="0" formatCode="0.00%">
                  <c:v>0</c:v>
                </c:pt>
              </c:numCache>
            </c:numRef>
          </c:val>
          <c:extLst>
            <c:ext xmlns:c16="http://schemas.microsoft.com/office/drawing/2014/chart" uri="{C3380CC4-5D6E-409C-BE32-E72D297353CC}">
              <c16:uniqueId val="{00000004-C9A5-4AA6-95B5-FAD49849D6C6}"/>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en-US" baseline="0"/>
              <a:t> of unclassified loan </a:t>
            </a:r>
            <a:endParaRPr lang="en-US"/>
          </a:p>
        </c:rich>
      </c:tx>
      <c:overlay val="0"/>
    </c:title>
    <c:autoTitleDeleted val="0"/>
    <c:plotArea>
      <c:layout/>
      <c:pieChart>
        <c:varyColors val="1"/>
        <c:ser>
          <c:idx val="0"/>
          <c:order val="0"/>
          <c:tx>
            <c:strRef>
              <c:f>Sheet1!$B$1</c:f>
              <c:strCache>
                <c:ptCount val="1"/>
                <c:pt idx="0">
                  <c:v>Column1</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0.00%</c:formatCode>
                <c:ptCount val="5"/>
                <c:pt idx="0">
                  <c:v>0.95720000000000005</c:v>
                </c:pt>
                <c:pt idx="1">
                  <c:v>0.95650000000000002</c:v>
                </c:pt>
                <c:pt idx="2">
                  <c:v>0.96940000000000004</c:v>
                </c:pt>
                <c:pt idx="3">
                  <c:v>0.96080000000000065</c:v>
                </c:pt>
                <c:pt idx="4">
                  <c:v>0.93470000000000064</c:v>
                </c:pt>
              </c:numCache>
            </c:numRef>
          </c:val>
          <c:extLst>
            <c:ext xmlns:c16="http://schemas.microsoft.com/office/drawing/2014/chart" uri="{C3380CC4-5D6E-409C-BE32-E72D297353CC}">
              <c16:uniqueId val="{00000000-57BE-4213-84B0-4A8021548BCD}"/>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Deposit mutual trust bank limited as % of total bational deposit</a:t>
            </a:r>
          </a:p>
        </c:rich>
      </c:tx>
      <c:overlay val="0"/>
    </c:title>
    <c:autoTitleDeleted val="0"/>
    <c:plotArea>
      <c:layout/>
      <c:pieChart>
        <c:varyColors val="1"/>
        <c:ser>
          <c:idx val="0"/>
          <c:order val="0"/>
          <c:tx>
            <c:strRef>
              <c:f>Sheet1!$B$1</c:f>
              <c:strCache>
                <c:ptCount val="1"/>
                <c:pt idx="0">
                  <c:v>Column1</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Sheet1!$A$2:$A$5</c:f>
              <c:numCache>
                <c:formatCode>General</c:formatCode>
                <c:ptCount val="4"/>
                <c:pt idx="0">
                  <c:v>2018</c:v>
                </c:pt>
                <c:pt idx="1">
                  <c:v>2017</c:v>
                </c:pt>
                <c:pt idx="2">
                  <c:v>2028</c:v>
                </c:pt>
                <c:pt idx="3">
                  <c:v>2029</c:v>
                </c:pt>
              </c:numCache>
            </c:numRef>
          </c:cat>
          <c:val>
            <c:numRef>
              <c:f>Sheet1!$B$2:$B$5</c:f>
              <c:numCache>
                <c:formatCode>0.00%</c:formatCode>
                <c:ptCount val="4"/>
                <c:pt idx="0">
                  <c:v>2.8299999999999999E-2</c:v>
                </c:pt>
                <c:pt idx="1">
                  <c:v>2.4400000000000002E-2</c:v>
                </c:pt>
                <c:pt idx="2">
                  <c:v>2.7300000000000001E-2</c:v>
                </c:pt>
                <c:pt idx="3">
                  <c:v>2.4199999999999989E-2</c:v>
                </c:pt>
              </c:numCache>
            </c:numRef>
          </c:val>
          <c:extLst>
            <c:ext xmlns:c16="http://schemas.microsoft.com/office/drawing/2014/chart" uri="{C3380CC4-5D6E-409C-BE32-E72D297353CC}">
              <c16:uniqueId val="{00000000-7A3A-448C-B72C-4C6C1877CBC7}"/>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Credit of Mutual</a:t>
            </a:r>
            <a:r>
              <a:rPr lang="en-US" baseline="0"/>
              <a:t> trust bank limited as % total national credit </a:t>
            </a:r>
            <a:endParaRPr lang="en-US"/>
          </a:p>
        </c:rich>
      </c:tx>
      <c:overlay val="0"/>
    </c:title>
    <c:autoTitleDeleted val="0"/>
    <c:plotArea>
      <c:layout>
        <c:manualLayout>
          <c:layoutTarget val="inner"/>
          <c:xMode val="edge"/>
          <c:yMode val="edge"/>
          <c:x val="0.32850831146106785"/>
          <c:y val="0.28329583802024749"/>
          <c:w val="0.35224281860600759"/>
          <c:h val="0.6038448318960139"/>
        </c:manualLayout>
      </c:layout>
      <c:pieChart>
        <c:varyColors val="1"/>
        <c:ser>
          <c:idx val="0"/>
          <c:order val="0"/>
          <c:tx>
            <c:strRef>
              <c:f>Sheet1!$B$1</c:f>
              <c:strCache>
                <c:ptCount val="1"/>
                <c:pt idx="0">
                  <c:v>Column1</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Sheet1!$A$2:$A$5</c:f>
              <c:numCache>
                <c:formatCode>General</c:formatCode>
                <c:ptCount val="4"/>
                <c:pt idx="0">
                  <c:v>2016</c:v>
                </c:pt>
                <c:pt idx="1">
                  <c:v>2017</c:v>
                </c:pt>
                <c:pt idx="2">
                  <c:v>2018</c:v>
                </c:pt>
                <c:pt idx="3">
                  <c:v>2019</c:v>
                </c:pt>
              </c:numCache>
            </c:numRef>
          </c:cat>
          <c:val>
            <c:numRef>
              <c:f>Sheet1!$B$2:$B$5</c:f>
              <c:numCache>
                <c:formatCode>0.00%</c:formatCode>
                <c:ptCount val="4"/>
                <c:pt idx="0">
                  <c:v>2.7400000000000035E-2</c:v>
                </c:pt>
                <c:pt idx="1">
                  <c:v>2.9800000000000011E-2</c:v>
                </c:pt>
                <c:pt idx="2">
                  <c:v>3.8800000000000001E-2</c:v>
                </c:pt>
                <c:pt idx="3">
                  <c:v>3.2900000000000006E-2</c:v>
                </c:pt>
              </c:numCache>
            </c:numRef>
          </c:val>
          <c:extLst>
            <c:ext xmlns:c16="http://schemas.microsoft.com/office/drawing/2014/chart" uri="{C3380CC4-5D6E-409C-BE32-E72D297353CC}">
              <c16:uniqueId val="{00000000-6558-4DA4-80F9-39FF8E570689}"/>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lineChart>
        <c:grouping val="stacked"/>
        <c:varyColors val="0"/>
        <c:ser>
          <c:idx val="0"/>
          <c:order val="0"/>
          <c:tx>
            <c:strRef>
              <c:f>Sheet1!$B$1</c:f>
              <c:strCache>
                <c:ptCount val="1"/>
                <c:pt idx="0">
                  <c:v>National Credit to Deposit ratio (%)</c:v>
                </c:pt>
              </c:strCache>
            </c:strRef>
          </c:tx>
          <c:marker>
            <c:symbol val="none"/>
          </c:marker>
          <c:cat>
            <c:numRef>
              <c:f>Sheet1!$A$2:$A$5</c:f>
              <c:numCache>
                <c:formatCode>General</c:formatCode>
                <c:ptCount val="4"/>
                <c:pt idx="0">
                  <c:v>2016</c:v>
                </c:pt>
                <c:pt idx="1">
                  <c:v>2017</c:v>
                </c:pt>
                <c:pt idx="2">
                  <c:v>2018</c:v>
                </c:pt>
                <c:pt idx="3">
                  <c:v>2019</c:v>
                </c:pt>
              </c:numCache>
            </c:numRef>
          </c:cat>
          <c:val>
            <c:numRef>
              <c:f>Sheet1!$B$2:$B$5</c:f>
              <c:numCache>
                <c:formatCode>0.00%</c:formatCode>
                <c:ptCount val="4"/>
                <c:pt idx="0" formatCode="0%">
                  <c:v>0.8</c:v>
                </c:pt>
                <c:pt idx="1">
                  <c:v>0.23900000000000018</c:v>
                </c:pt>
                <c:pt idx="2">
                  <c:v>0.43900000000000039</c:v>
                </c:pt>
                <c:pt idx="3">
                  <c:v>0.76980000000000104</c:v>
                </c:pt>
              </c:numCache>
            </c:numRef>
          </c:val>
          <c:smooth val="0"/>
          <c:extLst>
            <c:ext xmlns:c16="http://schemas.microsoft.com/office/drawing/2014/chart" uri="{C3380CC4-5D6E-409C-BE32-E72D297353CC}">
              <c16:uniqueId val="{00000000-93C8-44F3-93FD-227F63DC55DC}"/>
            </c:ext>
          </c:extLst>
        </c:ser>
        <c:ser>
          <c:idx val="1"/>
          <c:order val="1"/>
          <c:tx>
            <c:strRef>
              <c:f>Sheet1!$C$1</c:f>
              <c:strCache>
                <c:ptCount val="1"/>
                <c:pt idx="0">
                  <c:v>Mutual trust bank Limited (%)</c:v>
                </c:pt>
              </c:strCache>
            </c:strRef>
          </c:tx>
          <c:marker>
            <c:symbol val="none"/>
          </c:marker>
          <c:cat>
            <c:numRef>
              <c:f>Sheet1!$A$2:$A$5</c:f>
              <c:numCache>
                <c:formatCode>General</c:formatCode>
                <c:ptCount val="4"/>
                <c:pt idx="0">
                  <c:v>2016</c:v>
                </c:pt>
                <c:pt idx="1">
                  <c:v>2017</c:v>
                </c:pt>
                <c:pt idx="2">
                  <c:v>2018</c:v>
                </c:pt>
                <c:pt idx="3">
                  <c:v>2019</c:v>
                </c:pt>
              </c:numCache>
            </c:numRef>
          </c:cat>
          <c:val>
            <c:numRef>
              <c:f>Sheet1!$C$2:$C$5</c:f>
              <c:numCache>
                <c:formatCode>0.00%</c:formatCode>
                <c:ptCount val="4"/>
                <c:pt idx="0">
                  <c:v>0.73040000000000005</c:v>
                </c:pt>
                <c:pt idx="1">
                  <c:v>0.75970000000000104</c:v>
                </c:pt>
                <c:pt idx="2">
                  <c:v>0.73620000000000063</c:v>
                </c:pt>
                <c:pt idx="3">
                  <c:v>0.87250000000000005</c:v>
                </c:pt>
              </c:numCache>
            </c:numRef>
          </c:val>
          <c:smooth val="0"/>
          <c:extLst>
            <c:ext xmlns:c16="http://schemas.microsoft.com/office/drawing/2014/chart" uri="{C3380CC4-5D6E-409C-BE32-E72D297353CC}">
              <c16:uniqueId val="{00000001-93C8-44F3-93FD-227F63DC55DC}"/>
            </c:ext>
          </c:extLst>
        </c:ser>
        <c:ser>
          <c:idx val="2"/>
          <c:order val="2"/>
          <c:tx>
            <c:strRef>
              <c:f>Sheet1!$D$1</c:f>
              <c:strCache>
                <c:ptCount val="1"/>
                <c:pt idx="0">
                  <c:v>Column1</c:v>
                </c:pt>
              </c:strCache>
            </c:strRef>
          </c:tx>
          <c:marker>
            <c:symbol val="none"/>
          </c:marker>
          <c:cat>
            <c:numRef>
              <c:f>Sheet1!$A$2:$A$5</c:f>
              <c:numCache>
                <c:formatCode>General</c:formatCode>
                <c:ptCount val="4"/>
                <c:pt idx="0">
                  <c:v>2016</c:v>
                </c:pt>
                <c:pt idx="1">
                  <c:v>2017</c:v>
                </c:pt>
                <c:pt idx="2">
                  <c:v>2018</c:v>
                </c:pt>
                <c:pt idx="3">
                  <c:v>2019</c:v>
                </c:pt>
              </c:numCache>
            </c:numRef>
          </c:cat>
          <c:val>
            <c:numRef>
              <c:f>Sheet1!$D$2:$D$5</c:f>
              <c:numCache>
                <c:formatCode>General</c:formatCode>
                <c:ptCount val="4"/>
              </c:numCache>
            </c:numRef>
          </c:val>
          <c:smooth val="0"/>
          <c:extLst>
            <c:ext xmlns:c16="http://schemas.microsoft.com/office/drawing/2014/chart" uri="{C3380CC4-5D6E-409C-BE32-E72D297353CC}">
              <c16:uniqueId val="{00000002-93C8-44F3-93FD-227F63DC55DC}"/>
            </c:ext>
          </c:extLst>
        </c:ser>
        <c:dLbls>
          <c:showLegendKey val="0"/>
          <c:showVal val="0"/>
          <c:showCatName val="0"/>
          <c:showSerName val="0"/>
          <c:showPercent val="0"/>
          <c:showBubbleSize val="0"/>
        </c:dLbls>
        <c:smooth val="0"/>
        <c:axId val="239741568"/>
        <c:axId val="239743360"/>
      </c:lineChart>
      <c:catAx>
        <c:axId val="239741568"/>
        <c:scaling>
          <c:orientation val="minMax"/>
        </c:scaling>
        <c:delete val="0"/>
        <c:axPos val="b"/>
        <c:numFmt formatCode="General" sourceLinked="1"/>
        <c:majorTickMark val="out"/>
        <c:minorTickMark val="none"/>
        <c:tickLblPos val="nextTo"/>
        <c:crossAx val="239743360"/>
        <c:crosses val="autoZero"/>
        <c:auto val="1"/>
        <c:lblAlgn val="ctr"/>
        <c:lblOffset val="100"/>
        <c:noMultiLvlLbl val="0"/>
      </c:catAx>
      <c:valAx>
        <c:axId val="239743360"/>
        <c:scaling>
          <c:orientation val="minMax"/>
        </c:scaling>
        <c:delete val="0"/>
        <c:axPos val="l"/>
        <c:majorGridlines/>
        <c:numFmt formatCode="0%" sourceLinked="1"/>
        <c:majorTickMark val="out"/>
        <c:minorTickMark val="none"/>
        <c:tickLblPos val="nextTo"/>
        <c:crossAx val="239741568"/>
        <c:crosses val="autoZero"/>
        <c:crossBetween val="between"/>
      </c:valAx>
    </c:plotArea>
    <c:legend>
      <c:legendPos val="r"/>
      <c:legendEntry>
        <c:idx val="0"/>
        <c:delete val="1"/>
      </c:legendEntry>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Growth Rate</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0.00%</c:formatCode>
                <c:ptCount val="5"/>
                <c:pt idx="0">
                  <c:v>0.21260000000000001</c:v>
                </c:pt>
                <c:pt idx="1">
                  <c:v>0.17200000000000001</c:v>
                </c:pt>
                <c:pt idx="2">
                  <c:v>0.17820000000000025</c:v>
                </c:pt>
                <c:pt idx="3">
                  <c:v>0.12160000000000012</c:v>
                </c:pt>
                <c:pt idx="4">
                  <c:v>0.10390000000000002</c:v>
                </c:pt>
              </c:numCache>
            </c:numRef>
          </c:val>
          <c:extLst>
            <c:ext xmlns:c16="http://schemas.microsoft.com/office/drawing/2014/chart" uri="{C3380CC4-5D6E-409C-BE32-E72D297353CC}">
              <c16:uniqueId val="{00000000-0448-41BC-A7F4-BE22824013A3}"/>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43158890157844E-2"/>
          <c:y val="0.2823334894405618"/>
          <c:w val="0.95313682219684315"/>
          <c:h val="0.5494956820317769"/>
        </c:manualLayout>
      </c:layout>
      <c:barChart>
        <c:barDir val="col"/>
        <c:grouping val="clustered"/>
        <c:varyColors val="0"/>
        <c:ser>
          <c:idx val="0"/>
          <c:order val="0"/>
          <c:tx>
            <c:strRef>
              <c:f>Sheet1!$B$1</c:f>
              <c:strCache>
                <c:ptCount val="1"/>
                <c:pt idx="0">
                  <c:v>Tk. IN Millions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126978</c:v>
                </c:pt>
                <c:pt idx="1">
                  <c:v>134873</c:v>
                </c:pt>
                <c:pt idx="2">
                  <c:v>147080</c:v>
                </c:pt>
                <c:pt idx="3">
                  <c:v>168888</c:v>
                </c:pt>
                <c:pt idx="4">
                  <c:v>191875</c:v>
                </c:pt>
              </c:numCache>
            </c:numRef>
          </c:val>
          <c:extLst>
            <c:ext xmlns:c16="http://schemas.microsoft.com/office/drawing/2014/chart" uri="{C3380CC4-5D6E-409C-BE32-E72D297353CC}">
              <c16:uniqueId val="{00000000-BEDA-4535-8010-F697ADBF97B7}"/>
            </c:ext>
          </c:extLst>
        </c:ser>
        <c:ser>
          <c:idx val="1"/>
          <c:order val="1"/>
          <c:tx>
            <c:strRef>
              <c:f>Sheet1!$C$1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numCache>
            </c:numRef>
          </c:val>
          <c:extLst>
            <c:ext xmlns:c16="http://schemas.microsoft.com/office/drawing/2014/chart" uri="{C3380CC4-5D6E-409C-BE32-E72D297353CC}">
              <c16:uniqueId val="{00000001-BEDA-4535-8010-F697ADBF97B7}"/>
            </c:ext>
          </c:extLst>
        </c:ser>
        <c:ser>
          <c:idx val="2"/>
          <c:order val="2"/>
          <c:tx>
            <c:strRef>
              <c:f>Sheet1!$D$1</c:f>
              <c:strCache>
                <c:ptCount val="1"/>
                <c:pt idx="0">
                  <c:v>Column2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Sheet1!$D$2:$D$6</c:f>
              <c:numCache>
                <c:formatCode>General</c:formatCode>
                <c:ptCount val="5"/>
              </c:numCache>
            </c:numRef>
          </c:val>
          <c:extLst>
            <c:ext xmlns:c16="http://schemas.microsoft.com/office/drawing/2014/chart" uri="{C3380CC4-5D6E-409C-BE32-E72D297353CC}">
              <c16:uniqueId val="{00000002-BEDA-4535-8010-F697ADBF97B7}"/>
            </c:ext>
          </c:extLst>
        </c:ser>
        <c:dLbls>
          <c:showLegendKey val="0"/>
          <c:showVal val="1"/>
          <c:showCatName val="0"/>
          <c:showSerName val="0"/>
          <c:showPercent val="0"/>
          <c:showBubbleSize val="0"/>
        </c:dLbls>
        <c:gapWidth val="150"/>
        <c:overlap val="-25"/>
        <c:axId val="172739584"/>
        <c:axId val="172745472"/>
      </c:barChart>
      <c:catAx>
        <c:axId val="172739584"/>
        <c:scaling>
          <c:orientation val="minMax"/>
        </c:scaling>
        <c:delete val="0"/>
        <c:axPos val="b"/>
        <c:numFmt formatCode="General" sourceLinked="1"/>
        <c:majorTickMark val="none"/>
        <c:minorTickMark val="none"/>
        <c:tickLblPos val="nextTo"/>
        <c:crossAx val="172745472"/>
        <c:crosses val="autoZero"/>
        <c:auto val="1"/>
        <c:lblAlgn val="ctr"/>
        <c:lblOffset val="100"/>
        <c:noMultiLvlLbl val="0"/>
      </c:catAx>
      <c:valAx>
        <c:axId val="172745472"/>
        <c:scaling>
          <c:orientation val="minMax"/>
        </c:scaling>
        <c:delete val="1"/>
        <c:axPos val="l"/>
        <c:numFmt formatCode="General" sourceLinked="1"/>
        <c:majorTickMark val="none"/>
        <c:minorTickMark val="none"/>
        <c:tickLblPos val="none"/>
        <c:crossAx val="172739584"/>
        <c:crosses val="autoZero"/>
        <c:crossBetween val="between"/>
      </c:valAx>
    </c:plotArea>
    <c:legend>
      <c:legendPos val="t"/>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Growth Rate</c:v>
                </c:pt>
              </c:strCache>
            </c:strRef>
          </c:tx>
          <c:dLbls>
            <c:dLbl>
              <c:idx val="3"/>
              <c:layout>
                <c:manualLayout>
                  <c:x val="-1.524963408010018E-2"/>
                  <c:y val="-0.1177364367915550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F2E-4FDB-90D2-E3E32C9A5231}"/>
                </c:ext>
              </c:extLst>
            </c:dLbl>
            <c:dLbl>
              <c:idx val="4"/>
              <c:layout>
                <c:manualLayout>
                  <c:x val="-6.4766785668379204E-4"/>
                  <c:y val="0.1482743503215944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F2E-4FDB-90D2-E3E32C9A5231}"/>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0.00%</c:formatCode>
                <c:ptCount val="5"/>
                <c:pt idx="0">
                  <c:v>0.19339999999999999</c:v>
                </c:pt>
                <c:pt idx="1">
                  <c:v>7.0499999999999993E-2</c:v>
                </c:pt>
                <c:pt idx="2">
                  <c:v>0.10050000000000002</c:v>
                </c:pt>
                <c:pt idx="3">
                  <c:v>0.15430000000000019</c:v>
                </c:pt>
                <c:pt idx="4">
                  <c:v>0.12390000000000002</c:v>
                </c:pt>
              </c:numCache>
            </c:numRef>
          </c:val>
          <c:extLst>
            <c:ext xmlns:c16="http://schemas.microsoft.com/office/drawing/2014/chart" uri="{C3380CC4-5D6E-409C-BE32-E72D297353CC}">
              <c16:uniqueId val="{00000002-7F2E-4FDB-90D2-E3E32C9A5231}"/>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Credit- Deposit Ratio %</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0.00%</c:formatCode>
                <c:ptCount val="5"/>
                <c:pt idx="0">
                  <c:v>0.85040000000000004</c:v>
                </c:pt>
                <c:pt idx="1">
                  <c:v>0.76970000000000105</c:v>
                </c:pt>
                <c:pt idx="2">
                  <c:v>0.78620000000000001</c:v>
                </c:pt>
                <c:pt idx="3">
                  <c:v>0.8125</c:v>
                </c:pt>
                <c:pt idx="4">
                  <c:v>0.84430000000000005</c:v>
                </c:pt>
              </c:numCache>
            </c:numRef>
          </c:val>
          <c:extLst>
            <c:ext xmlns:c16="http://schemas.microsoft.com/office/drawing/2014/chart" uri="{C3380CC4-5D6E-409C-BE32-E72D297353CC}">
              <c16:uniqueId val="{00000000-DB33-45E5-A4CA-BCB0BA1DAF66}"/>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Tk. IN Millions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40011</c:v>
                </c:pt>
                <c:pt idx="1">
                  <c:v>58589</c:v>
                </c:pt>
                <c:pt idx="2">
                  <c:v>57378</c:v>
                </c:pt>
                <c:pt idx="3">
                  <c:v>59829</c:v>
                </c:pt>
                <c:pt idx="4">
                  <c:v>62731</c:v>
                </c:pt>
              </c:numCache>
            </c:numRef>
          </c:val>
          <c:extLst>
            <c:ext xmlns:c16="http://schemas.microsoft.com/office/drawing/2014/chart" uri="{C3380CC4-5D6E-409C-BE32-E72D297353CC}">
              <c16:uniqueId val="{00000000-DEEA-45CF-AAE5-96F5FCD3DF81}"/>
            </c:ext>
          </c:extLst>
        </c:ser>
        <c:ser>
          <c:idx val="1"/>
          <c:order val="1"/>
          <c:tx>
            <c:strRef>
              <c:f>Sheet1!$C$1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numCache>
            </c:numRef>
          </c:val>
          <c:extLst>
            <c:ext xmlns:c16="http://schemas.microsoft.com/office/drawing/2014/chart" uri="{C3380CC4-5D6E-409C-BE32-E72D297353CC}">
              <c16:uniqueId val="{00000001-DEEA-45CF-AAE5-96F5FCD3DF81}"/>
            </c:ext>
          </c:extLst>
        </c:ser>
        <c:ser>
          <c:idx val="2"/>
          <c:order val="2"/>
          <c:tx>
            <c:strRef>
              <c:f>Sheet1!$D$1</c:f>
              <c:strCache>
                <c:ptCount val="1"/>
                <c:pt idx="0">
                  <c:v>Column2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Sheet1!$D$2:$D$6</c:f>
              <c:numCache>
                <c:formatCode>General</c:formatCode>
                <c:ptCount val="5"/>
              </c:numCache>
            </c:numRef>
          </c:val>
          <c:extLst>
            <c:ext xmlns:c16="http://schemas.microsoft.com/office/drawing/2014/chart" uri="{C3380CC4-5D6E-409C-BE32-E72D297353CC}">
              <c16:uniqueId val="{00000002-DEEA-45CF-AAE5-96F5FCD3DF81}"/>
            </c:ext>
          </c:extLst>
        </c:ser>
        <c:dLbls>
          <c:showLegendKey val="0"/>
          <c:showVal val="1"/>
          <c:showCatName val="0"/>
          <c:showSerName val="0"/>
          <c:showPercent val="0"/>
          <c:showBubbleSize val="0"/>
        </c:dLbls>
        <c:gapWidth val="150"/>
        <c:overlap val="-25"/>
        <c:axId val="173251584"/>
        <c:axId val="173257472"/>
      </c:barChart>
      <c:catAx>
        <c:axId val="173251584"/>
        <c:scaling>
          <c:orientation val="minMax"/>
        </c:scaling>
        <c:delete val="0"/>
        <c:axPos val="b"/>
        <c:numFmt formatCode="General" sourceLinked="1"/>
        <c:majorTickMark val="none"/>
        <c:minorTickMark val="none"/>
        <c:tickLblPos val="nextTo"/>
        <c:crossAx val="173257472"/>
        <c:crosses val="autoZero"/>
        <c:auto val="1"/>
        <c:lblAlgn val="ctr"/>
        <c:lblOffset val="100"/>
        <c:noMultiLvlLbl val="0"/>
      </c:catAx>
      <c:valAx>
        <c:axId val="173257472"/>
        <c:scaling>
          <c:orientation val="minMax"/>
        </c:scaling>
        <c:delete val="1"/>
        <c:axPos val="l"/>
        <c:numFmt formatCode="General" sourceLinked="1"/>
        <c:majorTickMark val="none"/>
        <c:minorTickMark val="none"/>
        <c:tickLblPos val="none"/>
        <c:crossAx val="173251584"/>
        <c:crosses val="autoZero"/>
        <c:crossBetween val="between"/>
      </c:valAx>
    </c:plotArea>
    <c:legend>
      <c:legendPos val="t"/>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Growth Rate</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0.00%</c:formatCode>
                <c:ptCount val="5"/>
                <c:pt idx="0">
                  <c:v>0.31710000000000038</c:v>
                </c:pt>
                <c:pt idx="1">
                  <c:v>0.48620000000000002</c:v>
                </c:pt>
                <c:pt idx="2">
                  <c:v>-3.1000000000000034E-2</c:v>
                </c:pt>
                <c:pt idx="3">
                  <c:v>5.3499999999999999E-2</c:v>
                </c:pt>
                <c:pt idx="4">
                  <c:v>5.9300000000000082E-2</c:v>
                </c:pt>
              </c:numCache>
            </c:numRef>
          </c:val>
          <c:extLst>
            <c:ext xmlns:c16="http://schemas.microsoft.com/office/drawing/2014/chart" uri="{C3380CC4-5D6E-409C-BE32-E72D297353CC}">
              <c16:uniqueId val="{00000000-6014-41FA-B8FC-D38C078FA73B}"/>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Sheet1!$A$2:$A$7</c:f>
              <c:strCache>
                <c:ptCount val="6"/>
                <c:pt idx="0">
                  <c:v>Agriculture </c:v>
                </c:pt>
                <c:pt idx="1">
                  <c:v>large industry </c:v>
                </c:pt>
                <c:pt idx="2">
                  <c:v>small industry </c:v>
                </c:pt>
                <c:pt idx="3">
                  <c:v>export credit</c:v>
                </c:pt>
                <c:pt idx="4">
                  <c:v>cpmmercial credit</c:v>
                </c:pt>
                <c:pt idx="5">
                  <c:v>retail banking </c:v>
                </c:pt>
              </c:strCache>
            </c:strRef>
          </c:cat>
          <c:val>
            <c:numRef>
              <c:f>Sheet1!$B$2:$B$7</c:f>
              <c:numCache>
                <c:formatCode>0%</c:formatCode>
                <c:ptCount val="6"/>
                <c:pt idx="0">
                  <c:v>0.36000000000000032</c:v>
                </c:pt>
                <c:pt idx="1">
                  <c:v>0.22</c:v>
                </c:pt>
                <c:pt idx="2">
                  <c:v>3.0000000000000002E-2</c:v>
                </c:pt>
                <c:pt idx="3">
                  <c:v>1.0000000000000005E-2</c:v>
                </c:pt>
                <c:pt idx="5">
                  <c:v>0.16</c:v>
                </c:pt>
              </c:numCache>
            </c:numRef>
          </c:val>
          <c:extLst>
            <c:ext xmlns:c16="http://schemas.microsoft.com/office/drawing/2014/chart" uri="{C3380CC4-5D6E-409C-BE32-E72D297353CC}">
              <c16:uniqueId val="{00000000-A91A-4B94-8F8B-962C7100471E}"/>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Sheet1!$A$2:$A$9</c:f>
              <c:strCache>
                <c:ptCount val="8"/>
                <c:pt idx="0">
                  <c:v>Dhaka</c:v>
                </c:pt>
                <c:pt idx="1">
                  <c:v>Chittagong</c:v>
                </c:pt>
                <c:pt idx="2">
                  <c:v>Khulna</c:v>
                </c:pt>
                <c:pt idx="3">
                  <c:v>Rajshahi</c:v>
                </c:pt>
                <c:pt idx="4">
                  <c:v>Sylhet</c:v>
                </c:pt>
                <c:pt idx="5">
                  <c:v>Rangpur</c:v>
                </c:pt>
                <c:pt idx="6">
                  <c:v>Barisal</c:v>
                </c:pt>
                <c:pt idx="7">
                  <c:v>Mymensingh</c:v>
                </c:pt>
              </c:strCache>
            </c:strRef>
          </c:cat>
          <c:val>
            <c:numRef>
              <c:f>Sheet1!$B$2:$B$9</c:f>
              <c:numCache>
                <c:formatCode>0.00%</c:formatCode>
                <c:ptCount val="8"/>
                <c:pt idx="0">
                  <c:v>0.71130000000000004</c:v>
                </c:pt>
                <c:pt idx="1">
                  <c:v>0.18950000000000022</c:v>
                </c:pt>
                <c:pt idx="2">
                  <c:v>1.2999999999999998E-2</c:v>
                </c:pt>
                <c:pt idx="3">
                  <c:v>2.7200000000000012E-2</c:v>
                </c:pt>
                <c:pt idx="4">
                  <c:v>2.9600000000000001E-2</c:v>
                </c:pt>
                <c:pt idx="5">
                  <c:v>4.8000000000000004E-3</c:v>
                </c:pt>
                <c:pt idx="6">
                  <c:v>9.0000000000000149E-4</c:v>
                </c:pt>
                <c:pt idx="7">
                  <c:v>5.8000000000000013E-3</c:v>
                </c:pt>
              </c:numCache>
            </c:numRef>
          </c:val>
          <c:extLst>
            <c:ext xmlns:c16="http://schemas.microsoft.com/office/drawing/2014/chart" uri="{C3380CC4-5D6E-409C-BE32-E72D297353CC}">
              <c16:uniqueId val="{00000000-E1E8-4AE9-A016-3C4C36B8DC07}"/>
            </c:ext>
          </c:extLst>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D9A374-5077-4ACC-99FD-930EF3F5E9A3}" type="doc">
      <dgm:prSet loTypeId="urn:microsoft.com/office/officeart/2005/8/layout/default#1" loCatId="list" qsTypeId="urn:microsoft.com/office/officeart/2005/8/quickstyle/simple4" qsCatId="simple" csTypeId="urn:microsoft.com/office/officeart/2005/8/colors/colorful1#1" csCatId="colorful" phldr="1"/>
      <dgm:spPr/>
      <dgm:t>
        <a:bodyPr/>
        <a:lstStyle/>
        <a:p>
          <a:endParaRPr lang="en-US"/>
        </a:p>
      </dgm:t>
    </dgm:pt>
    <dgm:pt modelId="{0786F458-7989-4B59-9769-4DC9C33FAFB8}">
      <dgm:prSet phldrT="[Text]" custT="1"/>
      <dgm:spPr/>
      <dgm:t>
        <a:bodyPr/>
        <a:lstStyle/>
        <a:p>
          <a:r>
            <a:rPr lang="en-US" sz="2400" b="1"/>
            <a:t>Take and give time</a:t>
          </a:r>
        </a:p>
      </dgm:t>
    </dgm:pt>
    <dgm:pt modelId="{5F0952FD-3174-42E8-953F-A58EBFE6E0FD}" type="parTrans" cxnId="{42199E42-A823-42FC-9A4A-9DCAD0A11B1F}">
      <dgm:prSet/>
      <dgm:spPr/>
      <dgm:t>
        <a:bodyPr/>
        <a:lstStyle/>
        <a:p>
          <a:endParaRPr lang="en-US" b="1"/>
        </a:p>
      </dgm:t>
    </dgm:pt>
    <dgm:pt modelId="{9C37D59E-0690-4E4C-BEA9-2299E922FA2E}" type="sibTrans" cxnId="{42199E42-A823-42FC-9A4A-9DCAD0A11B1F}">
      <dgm:prSet/>
      <dgm:spPr/>
      <dgm:t>
        <a:bodyPr/>
        <a:lstStyle/>
        <a:p>
          <a:endParaRPr lang="en-US" b="1"/>
        </a:p>
      </dgm:t>
    </dgm:pt>
    <dgm:pt modelId="{B9624CBA-4367-489D-B9B2-A42A2B7F6189}">
      <dgm:prSet phldrT="[Text]" custT="1"/>
      <dgm:spPr/>
      <dgm:t>
        <a:bodyPr/>
        <a:lstStyle/>
        <a:p>
          <a:r>
            <a:rPr lang="en-US" sz="2400" b="1"/>
            <a:t>calculating operating exp </a:t>
          </a:r>
        </a:p>
      </dgm:t>
    </dgm:pt>
    <dgm:pt modelId="{B96BAA20-55FB-40CC-956A-0ADA3CB312DE}" type="parTrans" cxnId="{C784FFF4-31B8-43B7-A133-2EA30D8F5CCE}">
      <dgm:prSet/>
      <dgm:spPr/>
      <dgm:t>
        <a:bodyPr/>
        <a:lstStyle/>
        <a:p>
          <a:endParaRPr lang="en-US" b="1"/>
        </a:p>
      </dgm:t>
    </dgm:pt>
    <dgm:pt modelId="{B512FC40-FFE1-496E-99D4-F6BC57DAC468}" type="sibTrans" cxnId="{C784FFF4-31B8-43B7-A133-2EA30D8F5CCE}">
      <dgm:prSet/>
      <dgm:spPr/>
      <dgm:t>
        <a:bodyPr/>
        <a:lstStyle/>
        <a:p>
          <a:endParaRPr lang="en-US" b="1"/>
        </a:p>
      </dgm:t>
    </dgm:pt>
    <dgm:pt modelId="{BD18D5BE-1B4C-47B8-B94E-2CAD3C457763}">
      <dgm:prSet phldrT="[Text]" custT="1"/>
      <dgm:spPr/>
      <dgm:t>
        <a:bodyPr/>
        <a:lstStyle/>
        <a:p>
          <a:r>
            <a:rPr lang="en-US" sz="2400" b="1"/>
            <a:t>weight of risk </a:t>
          </a:r>
        </a:p>
      </dgm:t>
    </dgm:pt>
    <dgm:pt modelId="{998F4099-1D9F-42D0-B879-6534743AD171}" type="parTrans" cxnId="{2F98514C-9E2A-4C9C-93C9-5763B1DC17F8}">
      <dgm:prSet/>
      <dgm:spPr/>
      <dgm:t>
        <a:bodyPr/>
        <a:lstStyle/>
        <a:p>
          <a:endParaRPr lang="en-US" b="1"/>
        </a:p>
      </dgm:t>
    </dgm:pt>
    <dgm:pt modelId="{3CBAFBB7-4DC9-4607-A97D-35BCF050D8FC}" type="sibTrans" cxnId="{2F98514C-9E2A-4C9C-93C9-5763B1DC17F8}">
      <dgm:prSet/>
      <dgm:spPr/>
      <dgm:t>
        <a:bodyPr/>
        <a:lstStyle/>
        <a:p>
          <a:endParaRPr lang="en-US" b="1"/>
        </a:p>
      </dgm:t>
    </dgm:pt>
    <dgm:pt modelId="{00CDFB1C-88AF-401C-8B8E-8ADCE3A94776}">
      <dgm:prSet phldrT="[Text]" custT="1"/>
      <dgm:spPr/>
      <dgm:t>
        <a:bodyPr/>
        <a:lstStyle/>
        <a:p>
          <a:r>
            <a:rPr lang="en-US" sz="2400" b="1"/>
            <a:t>rate of interest</a:t>
          </a:r>
        </a:p>
      </dgm:t>
    </dgm:pt>
    <dgm:pt modelId="{C44123CA-FBA7-4B02-9FD1-9EF010E93D0A}" type="parTrans" cxnId="{FEC0AAC4-19C8-4D12-99BD-DA67214FA1AF}">
      <dgm:prSet/>
      <dgm:spPr/>
      <dgm:t>
        <a:bodyPr/>
        <a:lstStyle/>
        <a:p>
          <a:endParaRPr lang="en-US" b="1"/>
        </a:p>
      </dgm:t>
    </dgm:pt>
    <dgm:pt modelId="{53B64B8D-4CCA-4F17-ACF2-C38A72DF5A23}" type="sibTrans" cxnId="{FEC0AAC4-19C8-4D12-99BD-DA67214FA1AF}">
      <dgm:prSet/>
      <dgm:spPr/>
      <dgm:t>
        <a:bodyPr/>
        <a:lstStyle/>
        <a:p>
          <a:endParaRPr lang="en-US" b="1"/>
        </a:p>
      </dgm:t>
    </dgm:pt>
    <dgm:pt modelId="{0A1DC8B6-EB72-45D5-BF2B-ED60C7697187}">
      <dgm:prSet phldrT="[Text]" custT="1"/>
      <dgm:spPr/>
      <dgm:t>
        <a:bodyPr/>
        <a:lstStyle/>
        <a:p>
          <a:r>
            <a:rPr lang="en-US" sz="2000" b="1"/>
            <a:t>legality</a:t>
          </a:r>
        </a:p>
      </dgm:t>
    </dgm:pt>
    <dgm:pt modelId="{93AB2EAD-C512-444A-9E4D-EAFBF0ABA96F}" type="parTrans" cxnId="{BDAD637B-1916-4B5C-8874-5E4458D6FD99}">
      <dgm:prSet/>
      <dgm:spPr/>
      <dgm:t>
        <a:bodyPr/>
        <a:lstStyle/>
        <a:p>
          <a:endParaRPr lang="en-US" b="1"/>
        </a:p>
      </dgm:t>
    </dgm:pt>
    <dgm:pt modelId="{E00C01D9-F104-4A28-AA31-2902AE13F82F}" type="sibTrans" cxnId="{BDAD637B-1916-4B5C-8874-5E4458D6FD99}">
      <dgm:prSet/>
      <dgm:spPr/>
      <dgm:t>
        <a:bodyPr/>
        <a:lstStyle/>
        <a:p>
          <a:endParaRPr lang="en-US" b="1"/>
        </a:p>
      </dgm:t>
    </dgm:pt>
    <dgm:pt modelId="{2AAF78C3-1638-4669-B9C1-03C080727A8F}">
      <dgm:prSet phldrT="[Text]" custT="1"/>
      <dgm:spPr/>
      <dgm:t>
        <a:bodyPr/>
        <a:lstStyle/>
        <a:p>
          <a:r>
            <a:rPr lang="en-US" sz="2400" b="1"/>
            <a:t>charges of financial item</a:t>
          </a:r>
        </a:p>
      </dgm:t>
    </dgm:pt>
    <dgm:pt modelId="{58AE3671-484B-46DB-B9BF-5601F744FB40}" type="parTrans" cxnId="{BF7E8679-4D7E-41BF-8220-DDB54FB9098E}">
      <dgm:prSet/>
      <dgm:spPr/>
      <dgm:t>
        <a:bodyPr/>
        <a:lstStyle/>
        <a:p>
          <a:endParaRPr lang="en-US" b="1"/>
        </a:p>
      </dgm:t>
    </dgm:pt>
    <dgm:pt modelId="{0ECD9D4D-FFE2-40FC-8B39-D85DD8B2CC22}" type="sibTrans" cxnId="{BF7E8679-4D7E-41BF-8220-DDB54FB9098E}">
      <dgm:prSet/>
      <dgm:spPr/>
      <dgm:t>
        <a:bodyPr/>
        <a:lstStyle/>
        <a:p>
          <a:endParaRPr lang="en-US" b="1"/>
        </a:p>
      </dgm:t>
    </dgm:pt>
    <dgm:pt modelId="{B8E7531D-C784-40C5-8EC3-EDD7CC347263}">
      <dgm:prSet phldrT="[Text]" custT="1"/>
      <dgm:spPr/>
      <dgm:t>
        <a:bodyPr/>
        <a:lstStyle/>
        <a:p>
          <a:r>
            <a:rPr lang="en-US" sz="2000" b="1"/>
            <a:t> wage growth</a:t>
          </a:r>
        </a:p>
      </dgm:t>
    </dgm:pt>
    <dgm:pt modelId="{4023D657-E7CF-4BDD-B346-7EF28D7EDCDF}" type="parTrans" cxnId="{14691E42-F1A7-47EF-977F-27CF19812DE1}">
      <dgm:prSet/>
      <dgm:spPr/>
      <dgm:t>
        <a:bodyPr/>
        <a:lstStyle/>
        <a:p>
          <a:endParaRPr lang="en-US" b="1"/>
        </a:p>
      </dgm:t>
    </dgm:pt>
    <dgm:pt modelId="{B296A472-6CA1-4304-BC9E-505A8F624E8E}" type="sibTrans" cxnId="{14691E42-F1A7-47EF-977F-27CF19812DE1}">
      <dgm:prSet/>
      <dgm:spPr/>
      <dgm:t>
        <a:bodyPr/>
        <a:lstStyle/>
        <a:p>
          <a:endParaRPr lang="en-US" b="1"/>
        </a:p>
      </dgm:t>
    </dgm:pt>
    <dgm:pt modelId="{9FFE67B3-EC00-478F-9A1A-1E45C5233B24}" type="pres">
      <dgm:prSet presAssocID="{71D9A374-5077-4ACC-99FD-930EF3F5E9A3}" presName="diagram" presStyleCnt="0">
        <dgm:presLayoutVars>
          <dgm:dir/>
          <dgm:resizeHandles val="exact"/>
        </dgm:presLayoutVars>
      </dgm:prSet>
      <dgm:spPr/>
    </dgm:pt>
    <dgm:pt modelId="{96A1281A-DAE6-4C49-AFA6-BEA883DB302B}" type="pres">
      <dgm:prSet presAssocID="{0786F458-7989-4B59-9769-4DC9C33FAFB8}" presName="node" presStyleLbl="node1" presStyleIdx="0" presStyleCnt="7">
        <dgm:presLayoutVars>
          <dgm:bulletEnabled val="1"/>
        </dgm:presLayoutVars>
      </dgm:prSet>
      <dgm:spPr/>
    </dgm:pt>
    <dgm:pt modelId="{EDEE0A9F-79C6-4908-949C-2DA9F3487246}" type="pres">
      <dgm:prSet presAssocID="{9C37D59E-0690-4E4C-BEA9-2299E922FA2E}" presName="sibTrans" presStyleCnt="0"/>
      <dgm:spPr/>
    </dgm:pt>
    <dgm:pt modelId="{96B8B515-C40B-4FBE-9708-C58C926161FA}" type="pres">
      <dgm:prSet presAssocID="{B9624CBA-4367-489D-B9B2-A42A2B7F6189}" presName="node" presStyleLbl="node1" presStyleIdx="1" presStyleCnt="7">
        <dgm:presLayoutVars>
          <dgm:bulletEnabled val="1"/>
        </dgm:presLayoutVars>
      </dgm:prSet>
      <dgm:spPr/>
    </dgm:pt>
    <dgm:pt modelId="{22229B8E-B9D1-4E09-86B0-16752949E66B}" type="pres">
      <dgm:prSet presAssocID="{B512FC40-FFE1-496E-99D4-F6BC57DAC468}" presName="sibTrans" presStyleCnt="0"/>
      <dgm:spPr/>
    </dgm:pt>
    <dgm:pt modelId="{E33D4EC6-8DB9-4A00-8815-FF61B526CC6F}" type="pres">
      <dgm:prSet presAssocID="{BD18D5BE-1B4C-47B8-B94E-2CAD3C457763}" presName="node" presStyleLbl="node1" presStyleIdx="2" presStyleCnt="7">
        <dgm:presLayoutVars>
          <dgm:bulletEnabled val="1"/>
        </dgm:presLayoutVars>
      </dgm:prSet>
      <dgm:spPr/>
    </dgm:pt>
    <dgm:pt modelId="{AA43D0BF-F35B-40D8-AB3B-E5388764252C}" type="pres">
      <dgm:prSet presAssocID="{3CBAFBB7-4DC9-4607-A97D-35BCF050D8FC}" presName="sibTrans" presStyleCnt="0"/>
      <dgm:spPr/>
    </dgm:pt>
    <dgm:pt modelId="{485E6BB1-C8E4-483C-8B80-166700EB6F64}" type="pres">
      <dgm:prSet presAssocID="{00CDFB1C-88AF-401C-8B8E-8ADCE3A94776}" presName="node" presStyleLbl="node1" presStyleIdx="3" presStyleCnt="7">
        <dgm:presLayoutVars>
          <dgm:bulletEnabled val="1"/>
        </dgm:presLayoutVars>
      </dgm:prSet>
      <dgm:spPr/>
    </dgm:pt>
    <dgm:pt modelId="{41246D80-DD66-495F-988D-1271CD581184}" type="pres">
      <dgm:prSet presAssocID="{53B64B8D-4CCA-4F17-ACF2-C38A72DF5A23}" presName="sibTrans" presStyleCnt="0"/>
      <dgm:spPr/>
    </dgm:pt>
    <dgm:pt modelId="{DC1BB582-9FC9-413A-B3DC-CE81081A8047}" type="pres">
      <dgm:prSet presAssocID="{0A1DC8B6-EB72-45D5-BF2B-ED60C7697187}" presName="node" presStyleLbl="node1" presStyleIdx="4" presStyleCnt="7">
        <dgm:presLayoutVars>
          <dgm:bulletEnabled val="1"/>
        </dgm:presLayoutVars>
      </dgm:prSet>
      <dgm:spPr/>
    </dgm:pt>
    <dgm:pt modelId="{E1252A9A-D890-435C-9336-697AA3EE621D}" type="pres">
      <dgm:prSet presAssocID="{E00C01D9-F104-4A28-AA31-2902AE13F82F}" presName="sibTrans" presStyleCnt="0"/>
      <dgm:spPr/>
    </dgm:pt>
    <dgm:pt modelId="{6591F2B7-9D89-496C-A9E9-58D4D87DDD98}" type="pres">
      <dgm:prSet presAssocID="{2AAF78C3-1638-4669-B9C1-03C080727A8F}" presName="node" presStyleLbl="node1" presStyleIdx="5" presStyleCnt="7">
        <dgm:presLayoutVars>
          <dgm:bulletEnabled val="1"/>
        </dgm:presLayoutVars>
      </dgm:prSet>
      <dgm:spPr/>
    </dgm:pt>
    <dgm:pt modelId="{CEEECFB2-D1A6-4750-9F50-15B33580B969}" type="pres">
      <dgm:prSet presAssocID="{0ECD9D4D-FFE2-40FC-8B39-D85DD8B2CC22}" presName="sibTrans" presStyleCnt="0"/>
      <dgm:spPr/>
    </dgm:pt>
    <dgm:pt modelId="{529DF9F8-747B-4EB8-A1C0-CA07F59B8180}" type="pres">
      <dgm:prSet presAssocID="{B8E7531D-C784-40C5-8EC3-EDD7CC347263}" presName="node" presStyleLbl="node1" presStyleIdx="6" presStyleCnt="7">
        <dgm:presLayoutVars>
          <dgm:bulletEnabled val="1"/>
        </dgm:presLayoutVars>
      </dgm:prSet>
      <dgm:spPr/>
    </dgm:pt>
  </dgm:ptLst>
  <dgm:cxnLst>
    <dgm:cxn modelId="{0E8C2004-8C05-44DA-962D-D31C45AB9820}" type="presOf" srcId="{BD18D5BE-1B4C-47B8-B94E-2CAD3C457763}" destId="{E33D4EC6-8DB9-4A00-8815-FF61B526CC6F}" srcOrd="0" destOrd="0" presId="urn:microsoft.com/office/officeart/2005/8/layout/default#1"/>
    <dgm:cxn modelId="{A223020D-F656-4788-A94F-ADD33D404B1A}" type="presOf" srcId="{71D9A374-5077-4ACC-99FD-930EF3F5E9A3}" destId="{9FFE67B3-EC00-478F-9A1A-1E45C5233B24}" srcOrd="0" destOrd="0" presId="urn:microsoft.com/office/officeart/2005/8/layout/default#1"/>
    <dgm:cxn modelId="{EE382C12-9DDF-4152-B34B-ECB271E0DB1C}" type="presOf" srcId="{0786F458-7989-4B59-9769-4DC9C33FAFB8}" destId="{96A1281A-DAE6-4C49-AFA6-BEA883DB302B}" srcOrd="0" destOrd="0" presId="urn:microsoft.com/office/officeart/2005/8/layout/default#1"/>
    <dgm:cxn modelId="{3B3E9816-5008-4FB6-851A-5D998BE52CC3}" type="presOf" srcId="{B8E7531D-C784-40C5-8EC3-EDD7CC347263}" destId="{529DF9F8-747B-4EB8-A1C0-CA07F59B8180}" srcOrd="0" destOrd="0" presId="urn:microsoft.com/office/officeart/2005/8/layout/default#1"/>
    <dgm:cxn modelId="{D3DD2322-C7ED-486C-A51C-80D2C0D76E2B}" type="presOf" srcId="{00CDFB1C-88AF-401C-8B8E-8ADCE3A94776}" destId="{485E6BB1-C8E4-483C-8B80-166700EB6F64}" srcOrd="0" destOrd="0" presId="urn:microsoft.com/office/officeart/2005/8/layout/default#1"/>
    <dgm:cxn modelId="{C1832140-5BDB-4BE4-9046-1FF33BAB1236}" type="presOf" srcId="{B9624CBA-4367-489D-B9B2-A42A2B7F6189}" destId="{96B8B515-C40B-4FBE-9708-C58C926161FA}" srcOrd="0" destOrd="0" presId="urn:microsoft.com/office/officeart/2005/8/layout/default#1"/>
    <dgm:cxn modelId="{14691E42-F1A7-47EF-977F-27CF19812DE1}" srcId="{71D9A374-5077-4ACC-99FD-930EF3F5E9A3}" destId="{B8E7531D-C784-40C5-8EC3-EDD7CC347263}" srcOrd="6" destOrd="0" parTransId="{4023D657-E7CF-4BDD-B346-7EF28D7EDCDF}" sibTransId="{B296A472-6CA1-4304-BC9E-505A8F624E8E}"/>
    <dgm:cxn modelId="{42199E42-A823-42FC-9A4A-9DCAD0A11B1F}" srcId="{71D9A374-5077-4ACC-99FD-930EF3F5E9A3}" destId="{0786F458-7989-4B59-9769-4DC9C33FAFB8}" srcOrd="0" destOrd="0" parTransId="{5F0952FD-3174-42E8-953F-A58EBFE6E0FD}" sibTransId="{9C37D59E-0690-4E4C-BEA9-2299E922FA2E}"/>
    <dgm:cxn modelId="{FECCBD47-AC5E-489D-8E30-2855123DA0D8}" type="presOf" srcId="{0A1DC8B6-EB72-45D5-BF2B-ED60C7697187}" destId="{DC1BB582-9FC9-413A-B3DC-CE81081A8047}" srcOrd="0" destOrd="0" presId="urn:microsoft.com/office/officeart/2005/8/layout/default#1"/>
    <dgm:cxn modelId="{2F9D194B-DD06-4D7F-8336-76BEB3B1395B}" type="presOf" srcId="{2AAF78C3-1638-4669-B9C1-03C080727A8F}" destId="{6591F2B7-9D89-496C-A9E9-58D4D87DDD98}" srcOrd="0" destOrd="0" presId="urn:microsoft.com/office/officeart/2005/8/layout/default#1"/>
    <dgm:cxn modelId="{2F98514C-9E2A-4C9C-93C9-5763B1DC17F8}" srcId="{71D9A374-5077-4ACC-99FD-930EF3F5E9A3}" destId="{BD18D5BE-1B4C-47B8-B94E-2CAD3C457763}" srcOrd="2" destOrd="0" parTransId="{998F4099-1D9F-42D0-B879-6534743AD171}" sibTransId="{3CBAFBB7-4DC9-4607-A97D-35BCF050D8FC}"/>
    <dgm:cxn modelId="{BF7E8679-4D7E-41BF-8220-DDB54FB9098E}" srcId="{71D9A374-5077-4ACC-99FD-930EF3F5E9A3}" destId="{2AAF78C3-1638-4669-B9C1-03C080727A8F}" srcOrd="5" destOrd="0" parTransId="{58AE3671-484B-46DB-B9BF-5601F744FB40}" sibTransId="{0ECD9D4D-FFE2-40FC-8B39-D85DD8B2CC22}"/>
    <dgm:cxn modelId="{BDAD637B-1916-4B5C-8874-5E4458D6FD99}" srcId="{71D9A374-5077-4ACC-99FD-930EF3F5E9A3}" destId="{0A1DC8B6-EB72-45D5-BF2B-ED60C7697187}" srcOrd="4" destOrd="0" parTransId="{93AB2EAD-C512-444A-9E4D-EAFBF0ABA96F}" sibTransId="{E00C01D9-F104-4A28-AA31-2902AE13F82F}"/>
    <dgm:cxn modelId="{FEC0AAC4-19C8-4D12-99BD-DA67214FA1AF}" srcId="{71D9A374-5077-4ACC-99FD-930EF3F5E9A3}" destId="{00CDFB1C-88AF-401C-8B8E-8ADCE3A94776}" srcOrd="3" destOrd="0" parTransId="{C44123CA-FBA7-4B02-9FD1-9EF010E93D0A}" sibTransId="{53B64B8D-4CCA-4F17-ACF2-C38A72DF5A23}"/>
    <dgm:cxn modelId="{C784FFF4-31B8-43B7-A133-2EA30D8F5CCE}" srcId="{71D9A374-5077-4ACC-99FD-930EF3F5E9A3}" destId="{B9624CBA-4367-489D-B9B2-A42A2B7F6189}" srcOrd="1" destOrd="0" parTransId="{B96BAA20-55FB-40CC-956A-0ADA3CB312DE}" sibTransId="{B512FC40-FFE1-496E-99D4-F6BC57DAC468}"/>
    <dgm:cxn modelId="{BD8EFE29-3F5E-4529-BF59-EEEFFEE29E74}" type="presParOf" srcId="{9FFE67B3-EC00-478F-9A1A-1E45C5233B24}" destId="{96A1281A-DAE6-4C49-AFA6-BEA883DB302B}" srcOrd="0" destOrd="0" presId="urn:microsoft.com/office/officeart/2005/8/layout/default#1"/>
    <dgm:cxn modelId="{4593298E-E866-46D5-AC0D-390FF7CC8E27}" type="presParOf" srcId="{9FFE67B3-EC00-478F-9A1A-1E45C5233B24}" destId="{EDEE0A9F-79C6-4908-949C-2DA9F3487246}" srcOrd="1" destOrd="0" presId="urn:microsoft.com/office/officeart/2005/8/layout/default#1"/>
    <dgm:cxn modelId="{9E7C656E-1267-483F-93CE-A4F6BB63885D}" type="presParOf" srcId="{9FFE67B3-EC00-478F-9A1A-1E45C5233B24}" destId="{96B8B515-C40B-4FBE-9708-C58C926161FA}" srcOrd="2" destOrd="0" presId="urn:microsoft.com/office/officeart/2005/8/layout/default#1"/>
    <dgm:cxn modelId="{92442303-183B-47C5-9B0B-4A536B44D152}" type="presParOf" srcId="{9FFE67B3-EC00-478F-9A1A-1E45C5233B24}" destId="{22229B8E-B9D1-4E09-86B0-16752949E66B}" srcOrd="3" destOrd="0" presId="urn:microsoft.com/office/officeart/2005/8/layout/default#1"/>
    <dgm:cxn modelId="{1CCA8A88-41BC-435A-926C-FAC112006F2E}" type="presParOf" srcId="{9FFE67B3-EC00-478F-9A1A-1E45C5233B24}" destId="{E33D4EC6-8DB9-4A00-8815-FF61B526CC6F}" srcOrd="4" destOrd="0" presId="urn:microsoft.com/office/officeart/2005/8/layout/default#1"/>
    <dgm:cxn modelId="{4CEE3217-3F9F-4408-8104-535AFBF40DD2}" type="presParOf" srcId="{9FFE67B3-EC00-478F-9A1A-1E45C5233B24}" destId="{AA43D0BF-F35B-40D8-AB3B-E5388764252C}" srcOrd="5" destOrd="0" presId="urn:microsoft.com/office/officeart/2005/8/layout/default#1"/>
    <dgm:cxn modelId="{A773B4A7-D06A-4186-B797-591133E3FADA}" type="presParOf" srcId="{9FFE67B3-EC00-478F-9A1A-1E45C5233B24}" destId="{485E6BB1-C8E4-483C-8B80-166700EB6F64}" srcOrd="6" destOrd="0" presId="urn:microsoft.com/office/officeart/2005/8/layout/default#1"/>
    <dgm:cxn modelId="{F8CC7179-98A8-4E75-A3A0-2D5E79586FC0}" type="presParOf" srcId="{9FFE67B3-EC00-478F-9A1A-1E45C5233B24}" destId="{41246D80-DD66-495F-988D-1271CD581184}" srcOrd="7" destOrd="0" presId="urn:microsoft.com/office/officeart/2005/8/layout/default#1"/>
    <dgm:cxn modelId="{1D41AA0F-4CB2-4C62-9BD7-7FBC22D39126}" type="presParOf" srcId="{9FFE67B3-EC00-478F-9A1A-1E45C5233B24}" destId="{DC1BB582-9FC9-413A-B3DC-CE81081A8047}" srcOrd="8" destOrd="0" presId="urn:microsoft.com/office/officeart/2005/8/layout/default#1"/>
    <dgm:cxn modelId="{A2382202-547A-4BF5-A712-14FACE7D341D}" type="presParOf" srcId="{9FFE67B3-EC00-478F-9A1A-1E45C5233B24}" destId="{E1252A9A-D890-435C-9336-697AA3EE621D}" srcOrd="9" destOrd="0" presId="urn:microsoft.com/office/officeart/2005/8/layout/default#1"/>
    <dgm:cxn modelId="{A5FC71F9-31F8-46A9-9DE7-E6C44A75801D}" type="presParOf" srcId="{9FFE67B3-EC00-478F-9A1A-1E45C5233B24}" destId="{6591F2B7-9D89-496C-A9E9-58D4D87DDD98}" srcOrd="10" destOrd="0" presId="urn:microsoft.com/office/officeart/2005/8/layout/default#1"/>
    <dgm:cxn modelId="{FF6B67FB-7800-4B7F-B365-AA3437F2B04A}" type="presParOf" srcId="{9FFE67B3-EC00-478F-9A1A-1E45C5233B24}" destId="{CEEECFB2-D1A6-4750-9F50-15B33580B969}" srcOrd="11" destOrd="0" presId="urn:microsoft.com/office/officeart/2005/8/layout/default#1"/>
    <dgm:cxn modelId="{1E6A1D46-6C2D-428A-AF5F-7850435FECF2}" type="presParOf" srcId="{9FFE67B3-EC00-478F-9A1A-1E45C5233B24}" destId="{529DF9F8-747B-4EB8-A1C0-CA07F59B8180}" srcOrd="12" destOrd="0" presId="urn:microsoft.com/office/officeart/2005/8/layout/defaul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B1BCD25-FCAE-404C-923E-4A63D59D852F}" type="doc">
      <dgm:prSet loTypeId="urn:microsoft.com/office/officeart/2005/8/layout/default#2" loCatId="list" qsTypeId="urn:microsoft.com/office/officeart/2005/8/quickstyle/3d2" qsCatId="3D" csTypeId="urn:microsoft.com/office/officeart/2005/8/colors/colorful1#2" csCatId="colorful" phldr="1"/>
      <dgm:spPr/>
      <dgm:t>
        <a:bodyPr/>
        <a:lstStyle/>
        <a:p>
          <a:endParaRPr lang="en-US"/>
        </a:p>
      </dgm:t>
    </dgm:pt>
    <dgm:pt modelId="{EDDE909F-952B-4215-9DE7-C7B7CF38CDC8}">
      <dgm:prSet/>
      <dgm:spPr/>
      <dgm:t>
        <a:bodyPr/>
        <a:lstStyle/>
        <a:p>
          <a:r>
            <a:rPr lang="en-US" b="1"/>
            <a:t>Limitation </a:t>
          </a:r>
        </a:p>
      </dgm:t>
    </dgm:pt>
    <dgm:pt modelId="{3D843967-C87B-4AB9-823B-E4FA40378693}" type="parTrans" cxnId="{8240C76A-B96B-4F47-A3F2-272710A7BE1F}">
      <dgm:prSet/>
      <dgm:spPr/>
      <dgm:t>
        <a:bodyPr/>
        <a:lstStyle/>
        <a:p>
          <a:endParaRPr lang="en-US"/>
        </a:p>
      </dgm:t>
    </dgm:pt>
    <dgm:pt modelId="{CD21702C-26E8-42AA-954E-E258AB85C84C}" type="sibTrans" cxnId="{8240C76A-B96B-4F47-A3F2-272710A7BE1F}">
      <dgm:prSet/>
      <dgm:spPr/>
      <dgm:t>
        <a:bodyPr/>
        <a:lstStyle/>
        <a:p>
          <a:endParaRPr lang="en-US"/>
        </a:p>
      </dgm:t>
    </dgm:pt>
    <dgm:pt modelId="{C1C097A2-26C7-463F-A836-5486DE70EB3E}">
      <dgm:prSet/>
      <dgm:spPr/>
      <dgm:t>
        <a:bodyPr/>
        <a:lstStyle/>
        <a:p>
          <a:r>
            <a:rPr lang="en-US" b="1" u="none">
              <a:uFillTx/>
            </a:rPr>
            <a:t>Primary Securities Investment </a:t>
          </a:r>
        </a:p>
      </dgm:t>
    </dgm:pt>
    <dgm:pt modelId="{D37BAA7A-D892-436A-A246-D11386942745}" type="parTrans" cxnId="{C6EF637C-A693-42B6-A623-D74B137AC350}">
      <dgm:prSet/>
      <dgm:spPr/>
      <dgm:t>
        <a:bodyPr/>
        <a:lstStyle/>
        <a:p>
          <a:endParaRPr lang="en-US"/>
        </a:p>
      </dgm:t>
    </dgm:pt>
    <dgm:pt modelId="{D8B61573-EF30-47C1-A535-05D15240BBC0}" type="sibTrans" cxnId="{C6EF637C-A693-42B6-A623-D74B137AC350}">
      <dgm:prSet/>
      <dgm:spPr/>
      <dgm:t>
        <a:bodyPr/>
        <a:lstStyle/>
        <a:p>
          <a:endParaRPr lang="en-US"/>
        </a:p>
      </dgm:t>
    </dgm:pt>
    <dgm:pt modelId="{21520657-F958-4183-ABD5-9E5D4B1C1CB2}">
      <dgm:prSet/>
      <dgm:spPr/>
      <dgm:t>
        <a:bodyPr/>
        <a:lstStyle/>
        <a:p>
          <a:r>
            <a:rPr lang="en-US" b="1"/>
            <a:t>Collateral Security</a:t>
          </a:r>
        </a:p>
      </dgm:t>
    </dgm:pt>
    <dgm:pt modelId="{927027B5-8662-43EB-9A85-7152D42D57CE}" type="parTrans" cxnId="{AA8A500D-CF0C-493F-B0DA-1DDFEE2074D7}">
      <dgm:prSet/>
      <dgm:spPr/>
      <dgm:t>
        <a:bodyPr/>
        <a:lstStyle/>
        <a:p>
          <a:endParaRPr lang="en-US"/>
        </a:p>
      </dgm:t>
    </dgm:pt>
    <dgm:pt modelId="{7F28214F-2E07-4DEC-AF9F-0D09478ADFB2}" type="sibTrans" cxnId="{AA8A500D-CF0C-493F-B0DA-1DDFEE2074D7}">
      <dgm:prSet/>
      <dgm:spPr/>
      <dgm:t>
        <a:bodyPr/>
        <a:lstStyle/>
        <a:p>
          <a:endParaRPr lang="en-US"/>
        </a:p>
      </dgm:t>
    </dgm:pt>
    <dgm:pt modelId="{634A472F-1AF7-47EE-BF32-7A5A88D55352}" type="pres">
      <dgm:prSet presAssocID="{BB1BCD25-FCAE-404C-923E-4A63D59D852F}" presName="diagram" presStyleCnt="0">
        <dgm:presLayoutVars>
          <dgm:dir/>
          <dgm:resizeHandles val="exact"/>
        </dgm:presLayoutVars>
      </dgm:prSet>
      <dgm:spPr/>
    </dgm:pt>
    <dgm:pt modelId="{86E69BDC-1995-42F7-94C0-6EDB74FD7F95}" type="pres">
      <dgm:prSet presAssocID="{EDDE909F-952B-4215-9DE7-C7B7CF38CDC8}" presName="node" presStyleLbl="node1" presStyleIdx="0" presStyleCnt="3" custLinFactNeighborX="-26" custLinFactNeighborY="4272">
        <dgm:presLayoutVars>
          <dgm:bulletEnabled val="1"/>
        </dgm:presLayoutVars>
      </dgm:prSet>
      <dgm:spPr/>
    </dgm:pt>
    <dgm:pt modelId="{F7822046-7CF6-4096-B655-2CD18A21D6CB}" type="pres">
      <dgm:prSet presAssocID="{CD21702C-26E8-42AA-954E-E258AB85C84C}" presName="sibTrans" presStyleCnt="0"/>
      <dgm:spPr/>
    </dgm:pt>
    <dgm:pt modelId="{AC7006BF-3171-4EC2-8249-C8E00E8FD7AF}" type="pres">
      <dgm:prSet presAssocID="{C1C097A2-26C7-463F-A836-5486DE70EB3E}" presName="node" presStyleLbl="node1" presStyleIdx="1" presStyleCnt="3">
        <dgm:presLayoutVars>
          <dgm:bulletEnabled val="1"/>
        </dgm:presLayoutVars>
      </dgm:prSet>
      <dgm:spPr/>
    </dgm:pt>
    <dgm:pt modelId="{48978518-DAB3-4392-8BC3-BCCBC601942A}" type="pres">
      <dgm:prSet presAssocID="{D8B61573-EF30-47C1-A535-05D15240BBC0}" presName="sibTrans" presStyleCnt="0"/>
      <dgm:spPr/>
    </dgm:pt>
    <dgm:pt modelId="{6A5E62A8-6762-4509-AD34-05044B2642CF}" type="pres">
      <dgm:prSet presAssocID="{21520657-F958-4183-ABD5-9E5D4B1C1CB2}" presName="node" presStyleLbl="node1" presStyleIdx="2" presStyleCnt="3">
        <dgm:presLayoutVars>
          <dgm:bulletEnabled val="1"/>
        </dgm:presLayoutVars>
      </dgm:prSet>
      <dgm:spPr/>
    </dgm:pt>
  </dgm:ptLst>
  <dgm:cxnLst>
    <dgm:cxn modelId="{AA8A500D-CF0C-493F-B0DA-1DDFEE2074D7}" srcId="{BB1BCD25-FCAE-404C-923E-4A63D59D852F}" destId="{21520657-F958-4183-ABD5-9E5D4B1C1CB2}" srcOrd="2" destOrd="0" parTransId="{927027B5-8662-43EB-9A85-7152D42D57CE}" sibTransId="{7F28214F-2E07-4DEC-AF9F-0D09478ADFB2}"/>
    <dgm:cxn modelId="{8240C76A-B96B-4F47-A3F2-272710A7BE1F}" srcId="{BB1BCD25-FCAE-404C-923E-4A63D59D852F}" destId="{EDDE909F-952B-4215-9DE7-C7B7CF38CDC8}" srcOrd="0" destOrd="0" parTransId="{3D843967-C87B-4AB9-823B-E4FA40378693}" sibTransId="{CD21702C-26E8-42AA-954E-E258AB85C84C}"/>
    <dgm:cxn modelId="{E9F51673-6F39-41A5-AA88-B73439160ECD}" type="presOf" srcId="{EDDE909F-952B-4215-9DE7-C7B7CF38CDC8}" destId="{86E69BDC-1995-42F7-94C0-6EDB74FD7F95}" srcOrd="0" destOrd="0" presId="urn:microsoft.com/office/officeart/2005/8/layout/default#2"/>
    <dgm:cxn modelId="{5A2BDA55-DD89-415C-BC46-6DC5AB241143}" type="presOf" srcId="{21520657-F958-4183-ABD5-9E5D4B1C1CB2}" destId="{6A5E62A8-6762-4509-AD34-05044B2642CF}" srcOrd="0" destOrd="0" presId="urn:microsoft.com/office/officeart/2005/8/layout/default#2"/>
    <dgm:cxn modelId="{C6EF637C-A693-42B6-A623-D74B137AC350}" srcId="{BB1BCD25-FCAE-404C-923E-4A63D59D852F}" destId="{C1C097A2-26C7-463F-A836-5486DE70EB3E}" srcOrd="1" destOrd="0" parTransId="{D37BAA7A-D892-436A-A246-D11386942745}" sibTransId="{D8B61573-EF30-47C1-A535-05D15240BBC0}"/>
    <dgm:cxn modelId="{4758C38F-1EE6-4A64-A20D-9BAC5864D8AF}" type="presOf" srcId="{BB1BCD25-FCAE-404C-923E-4A63D59D852F}" destId="{634A472F-1AF7-47EE-BF32-7A5A88D55352}" srcOrd="0" destOrd="0" presId="urn:microsoft.com/office/officeart/2005/8/layout/default#2"/>
    <dgm:cxn modelId="{8311BFCB-57A7-4F0B-9816-A4BC4F828F92}" type="presOf" srcId="{C1C097A2-26C7-463F-A836-5486DE70EB3E}" destId="{AC7006BF-3171-4EC2-8249-C8E00E8FD7AF}" srcOrd="0" destOrd="0" presId="urn:microsoft.com/office/officeart/2005/8/layout/default#2"/>
    <dgm:cxn modelId="{5D779C09-84A8-44A4-A318-B2C01A0AA838}" type="presParOf" srcId="{634A472F-1AF7-47EE-BF32-7A5A88D55352}" destId="{86E69BDC-1995-42F7-94C0-6EDB74FD7F95}" srcOrd="0" destOrd="0" presId="urn:microsoft.com/office/officeart/2005/8/layout/default#2"/>
    <dgm:cxn modelId="{2AF4DCF4-EC50-4841-A5D3-D115FD6D8092}" type="presParOf" srcId="{634A472F-1AF7-47EE-BF32-7A5A88D55352}" destId="{F7822046-7CF6-4096-B655-2CD18A21D6CB}" srcOrd="1" destOrd="0" presId="urn:microsoft.com/office/officeart/2005/8/layout/default#2"/>
    <dgm:cxn modelId="{5A3B212B-9E5B-452F-8E10-F1D2F52F836A}" type="presParOf" srcId="{634A472F-1AF7-47EE-BF32-7A5A88D55352}" destId="{AC7006BF-3171-4EC2-8249-C8E00E8FD7AF}" srcOrd="2" destOrd="0" presId="urn:microsoft.com/office/officeart/2005/8/layout/default#2"/>
    <dgm:cxn modelId="{B88F6983-C74C-4D65-94B4-019FDBBF45DD}" type="presParOf" srcId="{634A472F-1AF7-47EE-BF32-7A5A88D55352}" destId="{48978518-DAB3-4392-8BC3-BCCBC601942A}" srcOrd="3" destOrd="0" presId="urn:microsoft.com/office/officeart/2005/8/layout/default#2"/>
    <dgm:cxn modelId="{64BA1E7D-394A-4FD2-A936-17EC3019DBEF}" type="presParOf" srcId="{634A472F-1AF7-47EE-BF32-7A5A88D55352}" destId="{6A5E62A8-6762-4509-AD34-05044B2642CF}" srcOrd="4" destOrd="0" presId="urn:microsoft.com/office/officeart/2005/8/layout/default#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7E41CE5-19DD-4DEE-A6D3-0F550F47BAFB}" type="doc">
      <dgm:prSet loTypeId="urn:microsoft.com/office/officeart/2005/8/layout/list1" loCatId="list" qsTypeId="urn:microsoft.com/office/officeart/2005/8/quickstyle/simple1" qsCatId="simple" csTypeId="urn:microsoft.com/office/officeart/2005/8/colors/colorful1#3" csCatId="colorful" phldr="1"/>
      <dgm:spPr/>
      <dgm:t>
        <a:bodyPr/>
        <a:lstStyle/>
        <a:p>
          <a:endParaRPr lang="en-US"/>
        </a:p>
      </dgm:t>
    </dgm:pt>
    <dgm:pt modelId="{A80A81C4-194B-4DEC-816C-4DF197F04F8D}">
      <dgm:prSet/>
      <dgm:spPr/>
      <dgm:t>
        <a:bodyPr/>
        <a:lstStyle/>
        <a:p>
          <a:r>
            <a:rPr lang="en-US" u="none">
              <a:uFillTx/>
            </a:rPr>
            <a:t>Convincingly Return   </a:t>
          </a:r>
        </a:p>
      </dgm:t>
    </dgm:pt>
    <dgm:pt modelId="{DA8F045C-87EC-473C-84D1-5364FA826723}" type="parTrans" cxnId="{4EA3B8F1-2351-4DA4-8104-CE73882464AE}">
      <dgm:prSet/>
      <dgm:spPr/>
      <dgm:t>
        <a:bodyPr/>
        <a:lstStyle/>
        <a:p>
          <a:endParaRPr lang="en-US"/>
        </a:p>
      </dgm:t>
    </dgm:pt>
    <dgm:pt modelId="{B49BE02B-334B-4BEA-8236-B11E3A001F9C}" type="sibTrans" cxnId="{4EA3B8F1-2351-4DA4-8104-CE73882464AE}">
      <dgm:prSet/>
      <dgm:spPr/>
      <dgm:t>
        <a:bodyPr/>
        <a:lstStyle/>
        <a:p>
          <a:endParaRPr lang="en-US"/>
        </a:p>
      </dgm:t>
    </dgm:pt>
    <dgm:pt modelId="{C9967B54-0355-4F66-9EB0-AA345DFBF7CB}">
      <dgm:prSet/>
      <dgm:spPr/>
      <dgm:t>
        <a:bodyPr/>
        <a:lstStyle/>
        <a:p>
          <a:r>
            <a:rPr lang="en-US"/>
            <a:t>Recover through your own time </a:t>
          </a:r>
        </a:p>
      </dgm:t>
    </dgm:pt>
    <dgm:pt modelId="{B6CFD9BC-5AF1-4967-94DF-0395E31C3609}" type="parTrans" cxnId="{552468BE-4F27-4700-B29F-C42A284F3511}">
      <dgm:prSet/>
      <dgm:spPr/>
      <dgm:t>
        <a:bodyPr/>
        <a:lstStyle/>
        <a:p>
          <a:endParaRPr lang="en-US"/>
        </a:p>
      </dgm:t>
    </dgm:pt>
    <dgm:pt modelId="{296FABEB-1F2D-41F4-A2F7-85B082283158}" type="sibTrans" cxnId="{552468BE-4F27-4700-B29F-C42A284F3511}">
      <dgm:prSet/>
      <dgm:spPr/>
      <dgm:t>
        <a:bodyPr/>
        <a:lstStyle/>
        <a:p>
          <a:endParaRPr lang="en-US"/>
        </a:p>
      </dgm:t>
    </dgm:pt>
    <dgm:pt modelId="{C81F744B-2373-43BE-9F73-F22D363405A7}">
      <dgm:prSet/>
      <dgm:spPr/>
      <dgm:t>
        <a:bodyPr/>
        <a:lstStyle/>
        <a:p>
          <a:r>
            <a:rPr lang="en-US"/>
            <a:t>Recoveries through means of judicial process</a:t>
          </a:r>
        </a:p>
      </dgm:t>
    </dgm:pt>
    <dgm:pt modelId="{2E2C250E-DAFB-4877-9945-F380283066A8}" type="parTrans" cxnId="{EFB768FB-7F3C-4F36-B3A7-F3385FCFAAC3}">
      <dgm:prSet/>
      <dgm:spPr/>
      <dgm:t>
        <a:bodyPr/>
        <a:lstStyle/>
        <a:p>
          <a:endParaRPr lang="en-US"/>
        </a:p>
      </dgm:t>
    </dgm:pt>
    <dgm:pt modelId="{2E815C0F-1210-4710-AAEF-C9BABD303888}" type="sibTrans" cxnId="{EFB768FB-7F3C-4F36-B3A7-F3385FCFAAC3}">
      <dgm:prSet/>
      <dgm:spPr/>
      <dgm:t>
        <a:bodyPr/>
        <a:lstStyle/>
        <a:p>
          <a:endParaRPr lang="en-US"/>
        </a:p>
      </dgm:t>
    </dgm:pt>
    <dgm:pt modelId="{F5F153CC-6F17-47AC-944C-FB8A36996090}" type="pres">
      <dgm:prSet presAssocID="{97E41CE5-19DD-4DEE-A6D3-0F550F47BAFB}" presName="linear" presStyleCnt="0">
        <dgm:presLayoutVars>
          <dgm:dir/>
          <dgm:animLvl val="lvl"/>
          <dgm:resizeHandles val="exact"/>
        </dgm:presLayoutVars>
      </dgm:prSet>
      <dgm:spPr/>
    </dgm:pt>
    <dgm:pt modelId="{CD6F35EC-6120-4A70-BDB3-B939C337093E}" type="pres">
      <dgm:prSet presAssocID="{A80A81C4-194B-4DEC-816C-4DF197F04F8D}" presName="parentLin" presStyleCnt="0"/>
      <dgm:spPr/>
    </dgm:pt>
    <dgm:pt modelId="{FD4AD8A9-4ECF-41AA-9E3B-C8A483D91704}" type="pres">
      <dgm:prSet presAssocID="{A80A81C4-194B-4DEC-816C-4DF197F04F8D}" presName="parentLeftMargin" presStyleLbl="node1" presStyleIdx="0" presStyleCnt="3"/>
      <dgm:spPr/>
    </dgm:pt>
    <dgm:pt modelId="{AFEB768B-731A-40EF-89AE-E41686D74138}" type="pres">
      <dgm:prSet presAssocID="{A80A81C4-194B-4DEC-816C-4DF197F04F8D}" presName="parentText" presStyleLbl="node1" presStyleIdx="0" presStyleCnt="3">
        <dgm:presLayoutVars>
          <dgm:chMax val="0"/>
          <dgm:bulletEnabled val="1"/>
        </dgm:presLayoutVars>
      </dgm:prSet>
      <dgm:spPr/>
    </dgm:pt>
    <dgm:pt modelId="{B02D7749-7B2A-42F9-961E-9D34CDF8C6A0}" type="pres">
      <dgm:prSet presAssocID="{A80A81C4-194B-4DEC-816C-4DF197F04F8D}" presName="negativeSpace" presStyleCnt="0"/>
      <dgm:spPr/>
    </dgm:pt>
    <dgm:pt modelId="{B4CBAA55-3AFE-4C1D-9EDA-6C9B89F07160}" type="pres">
      <dgm:prSet presAssocID="{A80A81C4-194B-4DEC-816C-4DF197F04F8D}" presName="childText" presStyleLbl="conFgAcc1" presStyleIdx="0" presStyleCnt="3" custLinFactY="-4336" custLinFactNeighborY="-100000">
        <dgm:presLayoutVars>
          <dgm:bulletEnabled val="1"/>
        </dgm:presLayoutVars>
      </dgm:prSet>
      <dgm:spPr/>
    </dgm:pt>
    <dgm:pt modelId="{21C087AE-9212-4DF0-ADB4-10FF456C231D}" type="pres">
      <dgm:prSet presAssocID="{B49BE02B-334B-4BEA-8236-B11E3A001F9C}" presName="spaceBetweenRectangles" presStyleCnt="0"/>
      <dgm:spPr/>
    </dgm:pt>
    <dgm:pt modelId="{CA3F3DC0-7601-4ADE-9A3E-D7B7D184E688}" type="pres">
      <dgm:prSet presAssocID="{C9967B54-0355-4F66-9EB0-AA345DFBF7CB}" presName="parentLin" presStyleCnt="0"/>
      <dgm:spPr/>
    </dgm:pt>
    <dgm:pt modelId="{E3A07755-7115-4F1A-A375-AEE7B7B18653}" type="pres">
      <dgm:prSet presAssocID="{C9967B54-0355-4F66-9EB0-AA345DFBF7CB}" presName="parentLeftMargin" presStyleLbl="node1" presStyleIdx="0" presStyleCnt="3"/>
      <dgm:spPr/>
    </dgm:pt>
    <dgm:pt modelId="{E3E05663-E1A7-4F6A-8D43-9FFEFA916F6D}" type="pres">
      <dgm:prSet presAssocID="{C9967B54-0355-4F66-9EB0-AA345DFBF7CB}" presName="parentText" presStyleLbl="node1" presStyleIdx="1" presStyleCnt="3">
        <dgm:presLayoutVars>
          <dgm:chMax val="0"/>
          <dgm:bulletEnabled val="1"/>
        </dgm:presLayoutVars>
      </dgm:prSet>
      <dgm:spPr/>
    </dgm:pt>
    <dgm:pt modelId="{4ACDE789-4EA1-4A8B-AEC6-C0128E808E1B}" type="pres">
      <dgm:prSet presAssocID="{C9967B54-0355-4F66-9EB0-AA345DFBF7CB}" presName="negativeSpace" presStyleCnt="0"/>
      <dgm:spPr/>
    </dgm:pt>
    <dgm:pt modelId="{66D1A3EB-5739-484B-AE44-29C24971D04C}" type="pres">
      <dgm:prSet presAssocID="{C9967B54-0355-4F66-9EB0-AA345DFBF7CB}" presName="childText" presStyleLbl="conFgAcc1" presStyleIdx="1" presStyleCnt="3">
        <dgm:presLayoutVars>
          <dgm:bulletEnabled val="1"/>
        </dgm:presLayoutVars>
      </dgm:prSet>
      <dgm:spPr/>
    </dgm:pt>
    <dgm:pt modelId="{1A2C736B-67B9-410B-AE96-1421F44AF92C}" type="pres">
      <dgm:prSet presAssocID="{296FABEB-1F2D-41F4-A2F7-85B082283158}" presName="spaceBetweenRectangles" presStyleCnt="0"/>
      <dgm:spPr/>
    </dgm:pt>
    <dgm:pt modelId="{7C7B11FD-A457-4C3F-BF5D-B86AB6F87648}" type="pres">
      <dgm:prSet presAssocID="{C81F744B-2373-43BE-9F73-F22D363405A7}" presName="parentLin" presStyleCnt="0"/>
      <dgm:spPr/>
    </dgm:pt>
    <dgm:pt modelId="{B61DAE0D-F33F-4692-BA5A-278D0C0EEFB4}" type="pres">
      <dgm:prSet presAssocID="{C81F744B-2373-43BE-9F73-F22D363405A7}" presName="parentLeftMargin" presStyleLbl="node1" presStyleIdx="1" presStyleCnt="3"/>
      <dgm:spPr/>
    </dgm:pt>
    <dgm:pt modelId="{C0CBA3FC-0F9C-4F93-94DB-45F8E853EB12}" type="pres">
      <dgm:prSet presAssocID="{C81F744B-2373-43BE-9F73-F22D363405A7}" presName="parentText" presStyleLbl="node1" presStyleIdx="2" presStyleCnt="3">
        <dgm:presLayoutVars>
          <dgm:chMax val="0"/>
          <dgm:bulletEnabled val="1"/>
        </dgm:presLayoutVars>
      </dgm:prSet>
      <dgm:spPr/>
    </dgm:pt>
    <dgm:pt modelId="{962ABEB3-F515-4ED1-8CA4-2EAEFC414C44}" type="pres">
      <dgm:prSet presAssocID="{C81F744B-2373-43BE-9F73-F22D363405A7}" presName="negativeSpace" presStyleCnt="0"/>
      <dgm:spPr/>
    </dgm:pt>
    <dgm:pt modelId="{903530FA-C154-46AE-AB4D-79CB44942B44}" type="pres">
      <dgm:prSet presAssocID="{C81F744B-2373-43BE-9F73-F22D363405A7}" presName="childText" presStyleLbl="conFgAcc1" presStyleIdx="2" presStyleCnt="3">
        <dgm:presLayoutVars>
          <dgm:bulletEnabled val="1"/>
        </dgm:presLayoutVars>
      </dgm:prSet>
      <dgm:spPr/>
    </dgm:pt>
  </dgm:ptLst>
  <dgm:cxnLst>
    <dgm:cxn modelId="{93A8B906-5B04-4DDF-8F28-2FB93A90F7CB}" type="presOf" srcId="{A80A81C4-194B-4DEC-816C-4DF197F04F8D}" destId="{FD4AD8A9-4ECF-41AA-9E3B-C8A483D91704}" srcOrd="0" destOrd="0" presId="urn:microsoft.com/office/officeart/2005/8/layout/list1"/>
    <dgm:cxn modelId="{ECB3591A-2546-4F83-B8CB-2801A5B2320E}" type="presOf" srcId="{C9967B54-0355-4F66-9EB0-AA345DFBF7CB}" destId="{E3E05663-E1A7-4F6A-8D43-9FFEFA916F6D}" srcOrd="1" destOrd="0" presId="urn:microsoft.com/office/officeart/2005/8/layout/list1"/>
    <dgm:cxn modelId="{80EA8F3F-DDB0-48D5-926F-DEEBA145C4B5}" type="presOf" srcId="{C9967B54-0355-4F66-9EB0-AA345DFBF7CB}" destId="{E3A07755-7115-4F1A-A375-AEE7B7B18653}" srcOrd="0" destOrd="0" presId="urn:microsoft.com/office/officeart/2005/8/layout/list1"/>
    <dgm:cxn modelId="{0F97DD66-BE4B-44A6-BD46-CA461C9B48C0}" type="presOf" srcId="{C81F744B-2373-43BE-9F73-F22D363405A7}" destId="{C0CBA3FC-0F9C-4F93-94DB-45F8E853EB12}" srcOrd="1" destOrd="0" presId="urn:microsoft.com/office/officeart/2005/8/layout/list1"/>
    <dgm:cxn modelId="{DB9D5787-1DF3-47A7-AFA3-E283E4EBF10D}" type="presOf" srcId="{97E41CE5-19DD-4DEE-A6D3-0F550F47BAFB}" destId="{F5F153CC-6F17-47AC-944C-FB8A36996090}" srcOrd="0" destOrd="0" presId="urn:microsoft.com/office/officeart/2005/8/layout/list1"/>
    <dgm:cxn modelId="{CFFAAF9D-1697-4BE2-8594-83C8D50DA886}" type="presOf" srcId="{A80A81C4-194B-4DEC-816C-4DF197F04F8D}" destId="{AFEB768B-731A-40EF-89AE-E41686D74138}" srcOrd="1" destOrd="0" presId="urn:microsoft.com/office/officeart/2005/8/layout/list1"/>
    <dgm:cxn modelId="{552468BE-4F27-4700-B29F-C42A284F3511}" srcId="{97E41CE5-19DD-4DEE-A6D3-0F550F47BAFB}" destId="{C9967B54-0355-4F66-9EB0-AA345DFBF7CB}" srcOrd="1" destOrd="0" parTransId="{B6CFD9BC-5AF1-4967-94DF-0395E31C3609}" sibTransId="{296FABEB-1F2D-41F4-A2F7-85B082283158}"/>
    <dgm:cxn modelId="{5609B1CE-3E72-442A-858D-FFBBBF5CFF02}" type="presOf" srcId="{C81F744B-2373-43BE-9F73-F22D363405A7}" destId="{B61DAE0D-F33F-4692-BA5A-278D0C0EEFB4}" srcOrd="0" destOrd="0" presId="urn:microsoft.com/office/officeart/2005/8/layout/list1"/>
    <dgm:cxn modelId="{4EA3B8F1-2351-4DA4-8104-CE73882464AE}" srcId="{97E41CE5-19DD-4DEE-A6D3-0F550F47BAFB}" destId="{A80A81C4-194B-4DEC-816C-4DF197F04F8D}" srcOrd="0" destOrd="0" parTransId="{DA8F045C-87EC-473C-84D1-5364FA826723}" sibTransId="{B49BE02B-334B-4BEA-8236-B11E3A001F9C}"/>
    <dgm:cxn modelId="{EFB768FB-7F3C-4F36-B3A7-F3385FCFAAC3}" srcId="{97E41CE5-19DD-4DEE-A6D3-0F550F47BAFB}" destId="{C81F744B-2373-43BE-9F73-F22D363405A7}" srcOrd="2" destOrd="0" parTransId="{2E2C250E-DAFB-4877-9945-F380283066A8}" sibTransId="{2E815C0F-1210-4710-AAEF-C9BABD303888}"/>
    <dgm:cxn modelId="{F3CF5662-1A50-4C59-A47F-51DC3021E745}" type="presParOf" srcId="{F5F153CC-6F17-47AC-944C-FB8A36996090}" destId="{CD6F35EC-6120-4A70-BDB3-B939C337093E}" srcOrd="0" destOrd="0" presId="urn:microsoft.com/office/officeart/2005/8/layout/list1"/>
    <dgm:cxn modelId="{709B2660-05A4-4AF2-AE4C-586E5A602ED1}" type="presParOf" srcId="{CD6F35EC-6120-4A70-BDB3-B939C337093E}" destId="{FD4AD8A9-4ECF-41AA-9E3B-C8A483D91704}" srcOrd="0" destOrd="0" presId="urn:microsoft.com/office/officeart/2005/8/layout/list1"/>
    <dgm:cxn modelId="{33673899-CFB4-4F70-BC8D-D9DA1E0A6AC8}" type="presParOf" srcId="{CD6F35EC-6120-4A70-BDB3-B939C337093E}" destId="{AFEB768B-731A-40EF-89AE-E41686D74138}" srcOrd="1" destOrd="0" presId="urn:microsoft.com/office/officeart/2005/8/layout/list1"/>
    <dgm:cxn modelId="{D9D4CB5A-A6B0-4DBF-8C86-B9DC204BF7AF}" type="presParOf" srcId="{F5F153CC-6F17-47AC-944C-FB8A36996090}" destId="{B02D7749-7B2A-42F9-961E-9D34CDF8C6A0}" srcOrd="1" destOrd="0" presId="urn:microsoft.com/office/officeart/2005/8/layout/list1"/>
    <dgm:cxn modelId="{3A81C079-7F23-4A79-80EA-1CA0794970A7}" type="presParOf" srcId="{F5F153CC-6F17-47AC-944C-FB8A36996090}" destId="{B4CBAA55-3AFE-4C1D-9EDA-6C9B89F07160}" srcOrd="2" destOrd="0" presId="urn:microsoft.com/office/officeart/2005/8/layout/list1"/>
    <dgm:cxn modelId="{D6F46A56-C737-4DDC-BA8E-24BFC2BA3322}" type="presParOf" srcId="{F5F153CC-6F17-47AC-944C-FB8A36996090}" destId="{21C087AE-9212-4DF0-ADB4-10FF456C231D}" srcOrd="3" destOrd="0" presId="urn:microsoft.com/office/officeart/2005/8/layout/list1"/>
    <dgm:cxn modelId="{45AC1F8A-20B4-4532-B73E-AF3D1DF1C318}" type="presParOf" srcId="{F5F153CC-6F17-47AC-944C-FB8A36996090}" destId="{CA3F3DC0-7601-4ADE-9A3E-D7B7D184E688}" srcOrd="4" destOrd="0" presId="urn:microsoft.com/office/officeart/2005/8/layout/list1"/>
    <dgm:cxn modelId="{3928DCD5-400E-4D02-B769-6F99DF7C7452}" type="presParOf" srcId="{CA3F3DC0-7601-4ADE-9A3E-D7B7D184E688}" destId="{E3A07755-7115-4F1A-A375-AEE7B7B18653}" srcOrd="0" destOrd="0" presId="urn:microsoft.com/office/officeart/2005/8/layout/list1"/>
    <dgm:cxn modelId="{39376B96-B89C-4CE8-9D8F-137955E833FD}" type="presParOf" srcId="{CA3F3DC0-7601-4ADE-9A3E-D7B7D184E688}" destId="{E3E05663-E1A7-4F6A-8D43-9FFEFA916F6D}" srcOrd="1" destOrd="0" presId="urn:microsoft.com/office/officeart/2005/8/layout/list1"/>
    <dgm:cxn modelId="{3AFDF82D-E805-41AA-BC33-223CF842B41D}" type="presParOf" srcId="{F5F153CC-6F17-47AC-944C-FB8A36996090}" destId="{4ACDE789-4EA1-4A8B-AEC6-C0128E808E1B}" srcOrd="5" destOrd="0" presId="urn:microsoft.com/office/officeart/2005/8/layout/list1"/>
    <dgm:cxn modelId="{574FEC0C-F839-49E1-A249-A484376A4763}" type="presParOf" srcId="{F5F153CC-6F17-47AC-944C-FB8A36996090}" destId="{66D1A3EB-5739-484B-AE44-29C24971D04C}" srcOrd="6" destOrd="0" presId="urn:microsoft.com/office/officeart/2005/8/layout/list1"/>
    <dgm:cxn modelId="{8F52D4DB-2F70-40CB-B19F-AE558636E08C}" type="presParOf" srcId="{F5F153CC-6F17-47AC-944C-FB8A36996090}" destId="{1A2C736B-67B9-410B-AE96-1421F44AF92C}" srcOrd="7" destOrd="0" presId="urn:microsoft.com/office/officeart/2005/8/layout/list1"/>
    <dgm:cxn modelId="{9DCCFAB7-7BDA-4081-8D80-E1188FAE4FCF}" type="presParOf" srcId="{F5F153CC-6F17-47AC-944C-FB8A36996090}" destId="{7C7B11FD-A457-4C3F-BF5D-B86AB6F87648}" srcOrd="8" destOrd="0" presId="urn:microsoft.com/office/officeart/2005/8/layout/list1"/>
    <dgm:cxn modelId="{329D1A4B-DBF1-49A3-A4A9-AAE497B5323D}" type="presParOf" srcId="{7C7B11FD-A457-4C3F-BF5D-B86AB6F87648}" destId="{B61DAE0D-F33F-4692-BA5A-278D0C0EEFB4}" srcOrd="0" destOrd="0" presId="urn:microsoft.com/office/officeart/2005/8/layout/list1"/>
    <dgm:cxn modelId="{ED330EB6-489A-44F9-9869-60469D59A5A5}" type="presParOf" srcId="{7C7B11FD-A457-4C3F-BF5D-B86AB6F87648}" destId="{C0CBA3FC-0F9C-4F93-94DB-45F8E853EB12}" srcOrd="1" destOrd="0" presId="urn:microsoft.com/office/officeart/2005/8/layout/list1"/>
    <dgm:cxn modelId="{76ADC9E7-DBB6-49B6-9C60-FD23E2FFD1F3}" type="presParOf" srcId="{F5F153CC-6F17-47AC-944C-FB8A36996090}" destId="{962ABEB3-F515-4ED1-8CA4-2EAEFC414C44}" srcOrd="9" destOrd="0" presId="urn:microsoft.com/office/officeart/2005/8/layout/list1"/>
    <dgm:cxn modelId="{36E0F15B-47ED-4978-A289-3B269027F168}" type="presParOf" srcId="{F5F153CC-6F17-47AC-944C-FB8A36996090}" destId="{903530FA-C154-46AE-AB4D-79CB44942B44}" srcOrd="10" destOrd="0" presId="urn:microsoft.com/office/officeart/2005/8/layout/lis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A1281A-DAE6-4C49-AFA6-BEA883DB302B}">
      <dsp:nvSpPr>
        <dsp:cNvPr id="0" name=""/>
        <dsp:cNvSpPr/>
      </dsp:nvSpPr>
      <dsp:spPr>
        <a:xfrm>
          <a:off x="184308" y="892"/>
          <a:ext cx="1599307" cy="959584"/>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US" sz="2400" b="1" kern="1200"/>
            <a:t>Take and give time</a:t>
          </a:r>
        </a:p>
      </dsp:txBody>
      <dsp:txXfrm>
        <a:off x="184308" y="892"/>
        <a:ext cx="1599307" cy="959584"/>
      </dsp:txXfrm>
    </dsp:sp>
    <dsp:sp modelId="{96B8B515-C40B-4FBE-9708-C58C926161FA}">
      <dsp:nvSpPr>
        <dsp:cNvPr id="0" name=""/>
        <dsp:cNvSpPr/>
      </dsp:nvSpPr>
      <dsp:spPr>
        <a:xfrm>
          <a:off x="1943546" y="892"/>
          <a:ext cx="1599307" cy="959584"/>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US" sz="2400" b="1" kern="1200"/>
            <a:t>calculating operating exp </a:t>
          </a:r>
        </a:p>
      </dsp:txBody>
      <dsp:txXfrm>
        <a:off x="1943546" y="892"/>
        <a:ext cx="1599307" cy="959584"/>
      </dsp:txXfrm>
    </dsp:sp>
    <dsp:sp modelId="{E33D4EC6-8DB9-4A00-8815-FF61B526CC6F}">
      <dsp:nvSpPr>
        <dsp:cNvPr id="0" name=""/>
        <dsp:cNvSpPr/>
      </dsp:nvSpPr>
      <dsp:spPr>
        <a:xfrm>
          <a:off x="3702784" y="892"/>
          <a:ext cx="1599307" cy="959584"/>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US" sz="2400" b="1" kern="1200"/>
            <a:t>weight of risk </a:t>
          </a:r>
        </a:p>
      </dsp:txBody>
      <dsp:txXfrm>
        <a:off x="3702784" y="892"/>
        <a:ext cx="1599307" cy="959584"/>
      </dsp:txXfrm>
    </dsp:sp>
    <dsp:sp modelId="{485E6BB1-C8E4-483C-8B80-166700EB6F64}">
      <dsp:nvSpPr>
        <dsp:cNvPr id="0" name=""/>
        <dsp:cNvSpPr/>
      </dsp:nvSpPr>
      <dsp:spPr>
        <a:xfrm>
          <a:off x="184308" y="1120407"/>
          <a:ext cx="1599307" cy="95958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US" sz="2400" b="1" kern="1200"/>
            <a:t>rate of interest</a:t>
          </a:r>
        </a:p>
      </dsp:txBody>
      <dsp:txXfrm>
        <a:off x="184308" y="1120407"/>
        <a:ext cx="1599307" cy="959584"/>
      </dsp:txXfrm>
    </dsp:sp>
    <dsp:sp modelId="{DC1BB582-9FC9-413A-B3DC-CE81081A8047}">
      <dsp:nvSpPr>
        <dsp:cNvPr id="0" name=""/>
        <dsp:cNvSpPr/>
      </dsp:nvSpPr>
      <dsp:spPr>
        <a:xfrm>
          <a:off x="1943546" y="1120407"/>
          <a:ext cx="1599307" cy="959584"/>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t>legality</a:t>
          </a:r>
        </a:p>
      </dsp:txBody>
      <dsp:txXfrm>
        <a:off x="1943546" y="1120407"/>
        <a:ext cx="1599307" cy="959584"/>
      </dsp:txXfrm>
    </dsp:sp>
    <dsp:sp modelId="{6591F2B7-9D89-496C-A9E9-58D4D87DDD98}">
      <dsp:nvSpPr>
        <dsp:cNvPr id="0" name=""/>
        <dsp:cNvSpPr/>
      </dsp:nvSpPr>
      <dsp:spPr>
        <a:xfrm>
          <a:off x="3702784" y="1120407"/>
          <a:ext cx="1599307" cy="959584"/>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US" sz="2400" b="1" kern="1200"/>
            <a:t>charges of financial item</a:t>
          </a:r>
        </a:p>
      </dsp:txBody>
      <dsp:txXfrm>
        <a:off x="3702784" y="1120407"/>
        <a:ext cx="1599307" cy="959584"/>
      </dsp:txXfrm>
    </dsp:sp>
    <dsp:sp modelId="{529DF9F8-747B-4EB8-A1C0-CA07F59B8180}">
      <dsp:nvSpPr>
        <dsp:cNvPr id="0" name=""/>
        <dsp:cNvSpPr/>
      </dsp:nvSpPr>
      <dsp:spPr>
        <a:xfrm>
          <a:off x="1943546" y="2239922"/>
          <a:ext cx="1599307" cy="959584"/>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t> wage growth</a:t>
          </a:r>
        </a:p>
      </dsp:txBody>
      <dsp:txXfrm>
        <a:off x="1943546" y="2239922"/>
        <a:ext cx="1599307" cy="9595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E69BDC-1995-42F7-94C0-6EDB74FD7F95}">
      <dsp:nvSpPr>
        <dsp:cNvPr id="0" name=""/>
        <dsp:cNvSpPr/>
      </dsp:nvSpPr>
      <dsp:spPr>
        <a:xfrm>
          <a:off x="189027" y="47985"/>
          <a:ext cx="1860584" cy="1116350"/>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b="1" kern="1200"/>
            <a:t>Limitation </a:t>
          </a:r>
        </a:p>
      </dsp:txBody>
      <dsp:txXfrm>
        <a:off x="189027" y="47985"/>
        <a:ext cx="1860584" cy="1116350"/>
      </dsp:txXfrm>
    </dsp:sp>
    <dsp:sp modelId="{AC7006BF-3171-4EC2-8249-C8E00E8FD7AF}">
      <dsp:nvSpPr>
        <dsp:cNvPr id="0" name=""/>
        <dsp:cNvSpPr/>
      </dsp:nvSpPr>
      <dsp:spPr>
        <a:xfrm>
          <a:off x="2236154" y="295"/>
          <a:ext cx="1860584" cy="111635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b="1" u="none" kern="1200">
              <a:uFillTx/>
            </a:rPr>
            <a:t>Primary Securities Investment </a:t>
          </a:r>
        </a:p>
      </dsp:txBody>
      <dsp:txXfrm>
        <a:off x="2236154" y="295"/>
        <a:ext cx="1860584" cy="1116350"/>
      </dsp:txXfrm>
    </dsp:sp>
    <dsp:sp modelId="{6A5E62A8-6762-4509-AD34-05044B2642CF}">
      <dsp:nvSpPr>
        <dsp:cNvPr id="0" name=""/>
        <dsp:cNvSpPr/>
      </dsp:nvSpPr>
      <dsp:spPr>
        <a:xfrm>
          <a:off x="1212832" y="1302704"/>
          <a:ext cx="1860584" cy="1116350"/>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b="1" kern="1200"/>
            <a:t>Collateral Security</a:t>
          </a:r>
        </a:p>
      </dsp:txBody>
      <dsp:txXfrm>
        <a:off x="1212832" y="1302704"/>
        <a:ext cx="1860584" cy="11163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CBAA55-3AFE-4C1D-9EDA-6C9B89F07160}">
      <dsp:nvSpPr>
        <dsp:cNvPr id="0" name=""/>
        <dsp:cNvSpPr/>
      </dsp:nvSpPr>
      <dsp:spPr>
        <a:xfrm>
          <a:off x="0" y="484565"/>
          <a:ext cx="3420745" cy="2268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FEB768B-731A-40EF-89AE-E41686D74138}">
      <dsp:nvSpPr>
        <dsp:cNvPr id="0" name=""/>
        <dsp:cNvSpPr/>
      </dsp:nvSpPr>
      <dsp:spPr>
        <a:xfrm>
          <a:off x="171037" y="410159"/>
          <a:ext cx="2394521" cy="26568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0507" tIns="0" rIns="90507" bIns="0" numCol="1" spcCol="1270" anchor="ctr" anchorCtr="0">
          <a:noAutofit/>
        </a:bodyPr>
        <a:lstStyle/>
        <a:p>
          <a:pPr marL="0" lvl="0" indent="0" algn="l" defTabSz="400050">
            <a:lnSpc>
              <a:spcPct val="90000"/>
            </a:lnSpc>
            <a:spcBef>
              <a:spcPct val="0"/>
            </a:spcBef>
            <a:spcAft>
              <a:spcPct val="35000"/>
            </a:spcAft>
            <a:buNone/>
          </a:pPr>
          <a:r>
            <a:rPr lang="en-US" sz="900" u="none" kern="1200">
              <a:uFillTx/>
            </a:rPr>
            <a:t>Convincingly Return   </a:t>
          </a:r>
        </a:p>
      </dsp:txBody>
      <dsp:txXfrm>
        <a:off x="184006" y="423128"/>
        <a:ext cx="2368583" cy="239742"/>
      </dsp:txXfrm>
    </dsp:sp>
    <dsp:sp modelId="{66D1A3EB-5739-484B-AE44-29C24971D04C}">
      <dsp:nvSpPr>
        <dsp:cNvPr id="0" name=""/>
        <dsp:cNvSpPr/>
      </dsp:nvSpPr>
      <dsp:spPr>
        <a:xfrm>
          <a:off x="0" y="951240"/>
          <a:ext cx="3420745" cy="226800"/>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E05663-E1A7-4F6A-8D43-9FFEFA916F6D}">
      <dsp:nvSpPr>
        <dsp:cNvPr id="0" name=""/>
        <dsp:cNvSpPr/>
      </dsp:nvSpPr>
      <dsp:spPr>
        <a:xfrm>
          <a:off x="171037" y="818400"/>
          <a:ext cx="2394521" cy="26568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0507" tIns="0" rIns="90507" bIns="0" numCol="1" spcCol="1270" anchor="ctr" anchorCtr="0">
          <a:noAutofit/>
        </a:bodyPr>
        <a:lstStyle/>
        <a:p>
          <a:pPr marL="0" lvl="0" indent="0" algn="l" defTabSz="400050">
            <a:lnSpc>
              <a:spcPct val="90000"/>
            </a:lnSpc>
            <a:spcBef>
              <a:spcPct val="0"/>
            </a:spcBef>
            <a:spcAft>
              <a:spcPct val="35000"/>
            </a:spcAft>
            <a:buNone/>
          </a:pPr>
          <a:r>
            <a:rPr lang="en-US" sz="900" kern="1200"/>
            <a:t>Recover through your own time </a:t>
          </a:r>
        </a:p>
      </dsp:txBody>
      <dsp:txXfrm>
        <a:off x="184006" y="831369"/>
        <a:ext cx="2368583" cy="239742"/>
      </dsp:txXfrm>
    </dsp:sp>
    <dsp:sp modelId="{903530FA-C154-46AE-AB4D-79CB44942B44}">
      <dsp:nvSpPr>
        <dsp:cNvPr id="0" name=""/>
        <dsp:cNvSpPr/>
      </dsp:nvSpPr>
      <dsp:spPr>
        <a:xfrm>
          <a:off x="0" y="1359480"/>
          <a:ext cx="3420745" cy="226800"/>
        </a:xfrm>
        <a:prstGeom prst="rect">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0CBA3FC-0F9C-4F93-94DB-45F8E853EB12}">
      <dsp:nvSpPr>
        <dsp:cNvPr id="0" name=""/>
        <dsp:cNvSpPr/>
      </dsp:nvSpPr>
      <dsp:spPr>
        <a:xfrm>
          <a:off x="171037" y="1226640"/>
          <a:ext cx="2394521" cy="26568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0507" tIns="0" rIns="90507" bIns="0" numCol="1" spcCol="1270" anchor="ctr" anchorCtr="0">
          <a:noAutofit/>
        </a:bodyPr>
        <a:lstStyle/>
        <a:p>
          <a:pPr marL="0" lvl="0" indent="0" algn="l" defTabSz="400050">
            <a:lnSpc>
              <a:spcPct val="90000"/>
            </a:lnSpc>
            <a:spcBef>
              <a:spcPct val="0"/>
            </a:spcBef>
            <a:spcAft>
              <a:spcPct val="35000"/>
            </a:spcAft>
            <a:buNone/>
          </a:pPr>
          <a:r>
            <a:rPr lang="en-US" sz="900" kern="1200"/>
            <a:t>Recoveries through means of judicial process</a:t>
          </a:r>
        </a:p>
      </dsp:txBody>
      <dsp:txXfrm>
        <a:off x="184006" y="1239609"/>
        <a:ext cx="2368583"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2">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Raa</b:Tag>
    <b:SourceType>InternetSite</b:SourceType>
    <b:Guid>{2AB34271-9942-4D67-9EAA-C8C8BADE819D}</b:Guid>
    <b:Author>
      <b:Author>
        <b:NameList>
          <b:Person>
            <b:Last>Lalon</b:Last>
            <b:First>Raad</b:First>
            <b:Middle>Mozib</b:Middle>
          </b:Person>
        </b:NameList>
      </b:Author>
    </b:Author>
    <b:Title>Credit Risk Management (CRM) Practices in Commercial Banks of Bangladesh: “A Study on Basic Bank Ltd.”&lt; Previous ArticleNext Article &gt;</b:Title>
    <b:URL>https://www.sciencepublishinggroup.com/journal/paperinfo.aspx?journalid=173&amp;doi=10.11648/j.ijefm.20150302.12</b:URL>
    <b:RefOrder>1</b:RefOrder>
  </b:Source>
  <b:Source>
    <b:Tag>Raa15</b:Tag>
    <b:SourceType>InternetSite</b:SourceType>
    <b:Guid>{360D73BB-59F8-4F75-BF9F-23883B390004}</b:Guid>
    <b:Author>
      <b:Author>
        <b:NameList>
          <b:Person>
            <b:Last>Lalon</b:Last>
            <b:First>Raad</b:First>
            <b:Middle>Mozib</b:Middle>
          </b:Person>
        </b:NameList>
      </b:Author>
    </b:Author>
    <b:Title>Credit Risk Management (CRM) Practices in Commercial Banks of Bangladesh: “A Study on Basic Bank Ltd.”</b:Title>
    <b:Year>2015</b:Year>
    <b:URL>https://www.sciencepublishinggroup.com/journal/paperinfo.aspx?journalid=173&amp;doi=10.11648/j.ijefm.20150302.12</b:URL>
    <b:RefOrder>4</b:RefOrder>
  </b:Source>
  <b:Source>
    <b:Tag>Raa151</b:Tag>
    <b:SourceType>InternetSite</b:SourceType>
    <b:Guid>{C0194FF0-C95E-490A-B382-04B8D5F640A5}</b:Guid>
    <b:Author>
      <b:Author>
        <b:NameList>
          <b:Person>
            <b:Last>Lalon</b:Last>
            <b:First>Raad</b:First>
            <b:Middle>Mozib</b:Middle>
          </b:Person>
        </b:NameList>
      </b:Author>
    </b:Author>
    <b:InternetSiteTitle>Credit Risk Management (CRM) Practices in Commercial Banks of Bangladesh: “A Study on Basic Bank Ltd.”&lt; Previous ArticleNext Article &gt;</b:InternetSiteTitle>
    <b:Year>2015</b:Year>
    <b:URL>https://www.sciencepublishinggroup.com/journal/paperinfo.aspx?journalid=173&amp;doi=10.11648/j.ijefm.20150302.12</b:URL>
    <b:RefOrder>5</b:RefOrder>
  </b:Source>
  <b:Source>
    <b:Tag>htt11</b:Tag>
    <b:SourceType>InternetSite</b:SourceType>
    <b:Guid>{E24ADBA5-FFA2-43DA-8991-BC00FB62F631}</b:Guid>
    <b:URL>http://dspace.bracu.ac.bd:8080/xmlui/bitstream/handle/10361/2486/09104059.pdf;sequence=4</b:URL>
    <b:RefOrder>6</b:RefOrder>
  </b:Source>
  <b:Source>
    <b:Tag>dsp</b:Tag>
    <b:SourceType>InternetSite</b:SourceType>
    <b:Guid>{7D4BC6CE-F412-4941-BDF0-563DBB2238C4}</b:Guid>
    <b:URL>dspace.bracu.ac.bd › xmlui › bitstream › handle</b:URL>
    <b:RefOrder>2</b:RefOrder>
  </b:Source>
  <b:Source>
    <b:Tag>12ht</b:Tag>
    <b:SourceType>InternetSite</b:SourceType>
    <b:Guid>{8B132BBB-D393-409D-B18B-B82B32311516}</b:Guid>
    <b:Year>2012</b:Year>
    <b:URL>http://dspace.bracu.ac.bd:8080/xmlui/bitstream/handle/10361/2486/09104059.pdf;sequence=4</b:URL>
    <b:RefOrder>7</b:RefOrder>
  </b:Source>
  <b:Source>
    <b:Tag>Int</b:Tag>
    <b:SourceType>InternetSite</b:SourceType>
    <b:Guid>{2F49F479-C74F-46BA-B921-94B94F324FF0}</b:Guid>
    <b:InternetSiteTitle>Internship report prime bank </b:InternetSiteTitle>
    <b:Month>2012</b:Month>
    <b:URL>http://dspace.bracu.ac.bd:8080/xmlui/bitstream/handle/10361/2486/09104059.pdf;sequence=4</b:URL>
    <b:RefOrder>3</b:RefOrder>
  </b:Source>
</b:Sources>
</file>

<file path=customXml/itemProps1.xml><?xml version="1.0" encoding="utf-8"?>
<ds:datastoreItem xmlns:ds="http://schemas.openxmlformats.org/officeDocument/2006/customXml" ds:itemID="{B0A48A01-4B5F-4437-B79B-364F4980C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56</Pages>
  <Words>10981</Words>
  <Characters>62594</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73429</CharactersWithSpaces>
  <SharedDoc>false</SharedDoc>
  <HLinks>
    <vt:vector size="570" baseType="variant">
      <vt:variant>
        <vt:i4>1638454</vt:i4>
      </vt:variant>
      <vt:variant>
        <vt:i4>290</vt:i4>
      </vt:variant>
      <vt:variant>
        <vt:i4>0</vt:i4>
      </vt:variant>
      <vt:variant>
        <vt:i4>5</vt:i4>
      </vt:variant>
      <vt:variant>
        <vt:lpwstr/>
      </vt:variant>
      <vt:variant>
        <vt:lpwstr>_Toc89573181</vt:lpwstr>
      </vt:variant>
      <vt:variant>
        <vt:i4>1572918</vt:i4>
      </vt:variant>
      <vt:variant>
        <vt:i4>284</vt:i4>
      </vt:variant>
      <vt:variant>
        <vt:i4>0</vt:i4>
      </vt:variant>
      <vt:variant>
        <vt:i4>5</vt:i4>
      </vt:variant>
      <vt:variant>
        <vt:lpwstr/>
      </vt:variant>
      <vt:variant>
        <vt:lpwstr>_Toc89573180</vt:lpwstr>
      </vt:variant>
      <vt:variant>
        <vt:i4>1114169</vt:i4>
      </vt:variant>
      <vt:variant>
        <vt:i4>278</vt:i4>
      </vt:variant>
      <vt:variant>
        <vt:i4>0</vt:i4>
      </vt:variant>
      <vt:variant>
        <vt:i4>5</vt:i4>
      </vt:variant>
      <vt:variant>
        <vt:lpwstr/>
      </vt:variant>
      <vt:variant>
        <vt:lpwstr>_Toc89573179</vt:lpwstr>
      </vt:variant>
      <vt:variant>
        <vt:i4>1048633</vt:i4>
      </vt:variant>
      <vt:variant>
        <vt:i4>272</vt:i4>
      </vt:variant>
      <vt:variant>
        <vt:i4>0</vt:i4>
      </vt:variant>
      <vt:variant>
        <vt:i4>5</vt:i4>
      </vt:variant>
      <vt:variant>
        <vt:lpwstr/>
      </vt:variant>
      <vt:variant>
        <vt:lpwstr>_Toc89573178</vt:lpwstr>
      </vt:variant>
      <vt:variant>
        <vt:i4>2031673</vt:i4>
      </vt:variant>
      <vt:variant>
        <vt:i4>266</vt:i4>
      </vt:variant>
      <vt:variant>
        <vt:i4>0</vt:i4>
      </vt:variant>
      <vt:variant>
        <vt:i4>5</vt:i4>
      </vt:variant>
      <vt:variant>
        <vt:lpwstr/>
      </vt:variant>
      <vt:variant>
        <vt:lpwstr>_Toc89573177</vt:lpwstr>
      </vt:variant>
      <vt:variant>
        <vt:i4>1966137</vt:i4>
      </vt:variant>
      <vt:variant>
        <vt:i4>260</vt:i4>
      </vt:variant>
      <vt:variant>
        <vt:i4>0</vt:i4>
      </vt:variant>
      <vt:variant>
        <vt:i4>5</vt:i4>
      </vt:variant>
      <vt:variant>
        <vt:lpwstr/>
      </vt:variant>
      <vt:variant>
        <vt:lpwstr>_Toc89573176</vt:lpwstr>
      </vt:variant>
      <vt:variant>
        <vt:i4>1900601</vt:i4>
      </vt:variant>
      <vt:variant>
        <vt:i4>254</vt:i4>
      </vt:variant>
      <vt:variant>
        <vt:i4>0</vt:i4>
      </vt:variant>
      <vt:variant>
        <vt:i4>5</vt:i4>
      </vt:variant>
      <vt:variant>
        <vt:lpwstr/>
      </vt:variant>
      <vt:variant>
        <vt:lpwstr>_Toc89573175</vt:lpwstr>
      </vt:variant>
      <vt:variant>
        <vt:i4>1835065</vt:i4>
      </vt:variant>
      <vt:variant>
        <vt:i4>248</vt:i4>
      </vt:variant>
      <vt:variant>
        <vt:i4>0</vt:i4>
      </vt:variant>
      <vt:variant>
        <vt:i4>5</vt:i4>
      </vt:variant>
      <vt:variant>
        <vt:lpwstr/>
      </vt:variant>
      <vt:variant>
        <vt:lpwstr>_Toc89573174</vt:lpwstr>
      </vt:variant>
      <vt:variant>
        <vt:i4>1769529</vt:i4>
      </vt:variant>
      <vt:variant>
        <vt:i4>242</vt:i4>
      </vt:variant>
      <vt:variant>
        <vt:i4>0</vt:i4>
      </vt:variant>
      <vt:variant>
        <vt:i4>5</vt:i4>
      </vt:variant>
      <vt:variant>
        <vt:lpwstr/>
      </vt:variant>
      <vt:variant>
        <vt:lpwstr>_Toc89573173</vt:lpwstr>
      </vt:variant>
      <vt:variant>
        <vt:i4>1703993</vt:i4>
      </vt:variant>
      <vt:variant>
        <vt:i4>236</vt:i4>
      </vt:variant>
      <vt:variant>
        <vt:i4>0</vt:i4>
      </vt:variant>
      <vt:variant>
        <vt:i4>5</vt:i4>
      </vt:variant>
      <vt:variant>
        <vt:lpwstr/>
      </vt:variant>
      <vt:variant>
        <vt:lpwstr>_Toc89573172</vt:lpwstr>
      </vt:variant>
      <vt:variant>
        <vt:i4>1638457</vt:i4>
      </vt:variant>
      <vt:variant>
        <vt:i4>230</vt:i4>
      </vt:variant>
      <vt:variant>
        <vt:i4>0</vt:i4>
      </vt:variant>
      <vt:variant>
        <vt:i4>5</vt:i4>
      </vt:variant>
      <vt:variant>
        <vt:lpwstr/>
      </vt:variant>
      <vt:variant>
        <vt:lpwstr>_Toc89573171</vt:lpwstr>
      </vt:variant>
      <vt:variant>
        <vt:i4>1572921</vt:i4>
      </vt:variant>
      <vt:variant>
        <vt:i4>224</vt:i4>
      </vt:variant>
      <vt:variant>
        <vt:i4>0</vt:i4>
      </vt:variant>
      <vt:variant>
        <vt:i4>5</vt:i4>
      </vt:variant>
      <vt:variant>
        <vt:lpwstr/>
      </vt:variant>
      <vt:variant>
        <vt:lpwstr>_Toc89573170</vt:lpwstr>
      </vt:variant>
      <vt:variant>
        <vt:i4>1114168</vt:i4>
      </vt:variant>
      <vt:variant>
        <vt:i4>218</vt:i4>
      </vt:variant>
      <vt:variant>
        <vt:i4>0</vt:i4>
      </vt:variant>
      <vt:variant>
        <vt:i4>5</vt:i4>
      </vt:variant>
      <vt:variant>
        <vt:lpwstr/>
      </vt:variant>
      <vt:variant>
        <vt:lpwstr>_Toc89573169</vt:lpwstr>
      </vt:variant>
      <vt:variant>
        <vt:i4>1048632</vt:i4>
      </vt:variant>
      <vt:variant>
        <vt:i4>212</vt:i4>
      </vt:variant>
      <vt:variant>
        <vt:i4>0</vt:i4>
      </vt:variant>
      <vt:variant>
        <vt:i4>5</vt:i4>
      </vt:variant>
      <vt:variant>
        <vt:lpwstr/>
      </vt:variant>
      <vt:variant>
        <vt:lpwstr>_Toc89573168</vt:lpwstr>
      </vt:variant>
      <vt:variant>
        <vt:i4>2031672</vt:i4>
      </vt:variant>
      <vt:variant>
        <vt:i4>206</vt:i4>
      </vt:variant>
      <vt:variant>
        <vt:i4>0</vt:i4>
      </vt:variant>
      <vt:variant>
        <vt:i4>5</vt:i4>
      </vt:variant>
      <vt:variant>
        <vt:lpwstr/>
      </vt:variant>
      <vt:variant>
        <vt:lpwstr>_Toc89573167</vt:lpwstr>
      </vt:variant>
      <vt:variant>
        <vt:i4>1966136</vt:i4>
      </vt:variant>
      <vt:variant>
        <vt:i4>200</vt:i4>
      </vt:variant>
      <vt:variant>
        <vt:i4>0</vt:i4>
      </vt:variant>
      <vt:variant>
        <vt:i4>5</vt:i4>
      </vt:variant>
      <vt:variant>
        <vt:lpwstr/>
      </vt:variant>
      <vt:variant>
        <vt:lpwstr>_Toc89573166</vt:lpwstr>
      </vt:variant>
      <vt:variant>
        <vt:i4>1900600</vt:i4>
      </vt:variant>
      <vt:variant>
        <vt:i4>194</vt:i4>
      </vt:variant>
      <vt:variant>
        <vt:i4>0</vt:i4>
      </vt:variant>
      <vt:variant>
        <vt:i4>5</vt:i4>
      </vt:variant>
      <vt:variant>
        <vt:lpwstr/>
      </vt:variant>
      <vt:variant>
        <vt:lpwstr>_Toc89573165</vt:lpwstr>
      </vt:variant>
      <vt:variant>
        <vt:i4>1835064</vt:i4>
      </vt:variant>
      <vt:variant>
        <vt:i4>188</vt:i4>
      </vt:variant>
      <vt:variant>
        <vt:i4>0</vt:i4>
      </vt:variant>
      <vt:variant>
        <vt:i4>5</vt:i4>
      </vt:variant>
      <vt:variant>
        <vt:lpwstr/>
      </vt:variant>
      <vt:variant>
        <vt:lpwstr>_Toc89573164</vt:lpwstr>
      </vt:variant>
      <vt:variant>
        <vt:i4>1769528</vt:i4>
      </vt:variant>
      <vt:variant>
        <vt:i4>182</vt:i4>
      </vt:variant>
      <vt:variant>
        <vt:i4>0</vt:i4>
      </vt:variant>
      <vt:variant>
        <vt:i4>5</vt:i4>
      </vt:variant>
      <vt:variant>
        <vt:lpwstr/>
      </vt:variant>
      <vt:variant>
        <vt:lpwstr>_Toc89573163</vt:lpwstr>
      </vt:variant>
      <vt:variant>
        <vt:i4>1703992</vt:i4>
      </vt:variant>
      <vt:variant>
        <vt:i4>176</vt:i4>
      </vt:variant>
      <vt:variant>
        <vt:i4>0</vt:i4>
      </vt:variant>
      <vt:variant>
        <vt:i4>5</vt:i4>
      </vt:variant>
      <vt:variant>
        <vt:lpwstr/>
      </vt:variant>
      <vt:variant>
        <vt:lpwstr>_Toc89573162</vt:lpwstr>
      </vt:variant>
      <vt:variant>
        <vt:i4>1638456</vt:i4>
      </vt:variant>
      <vt:variant>
        <vt:i4>170</vt:i4>
      </vt:variant>
      <vt:variant>
        <vt:i4>0</vt:i4>
      </vt:variant>
      <vt:variant>
        <vt:i4>5</vt:i4>
      </vt:variant>
      <vt:variant>
        <vt:lpwstr/>
      </vt:variant>
      <vt:variant>
        <vt:lpwstr>_Toc89573161</vt:lpwstr>
      </vt:variant>
      <vt:variant>
        <vt:i4>1572920</vt:i4>
      </vt:variant>
      <vt:variant>
        <vt:i4>164</vt:i4>
      </vt:variant>
      <vt:variant>
        <vt:i4>0</vt:i4>
      </vt:variant>
      <vt:variant>
        <vt:i4>5</vt:i4>
      </vt:variant>
      <vt:variant>
        <vt:lpwstr/>
      </vt:variant>
      <vt:variant>
        <vt:lpwstr>_Toc89573160</vt:lpwstr>
      </vt:variant>
      <vt:variant>
        <vt:i4>1114171</vt:i4>
      </vt:variant>
      <vt:variant>
        <vt:i4>158</vt:i4>
      </vt:variant>
      <vt:variant>
        <vt:i4>0</vt:i4>
      </vt:variant>
      <vt:variant>
        <vt:i4>5</vt:i4>
      </vt:variant>
      <vt:variant>
        <vt:lpwstr/>
      </vt:variant>
      <vt:variant>
        <vt:lpwstr>_Toc89573159</vt:lpwstr>
      </vt:variant>
      <vt:variant>
        <vt:i4>1048635</vt:i4>
      </vt:variant>
      <vt:variant>
        <vt:i4>152</vt:i4>
      </vt:variant>
      <vt:variant>
        <vt:i4>0</vt:i4>
      </vt:variant>
      <vt:variant>
        <vt:i4>5</vt:i4>
      </vt:variant>
      <vt:variant>
        <vt:lpwstr/>
      </vt:variant>
      <vt:variant>
        <vt:lpwstr>_Toc89573158</vt:lpwstr>
      </vt:variant>
      <vt:variant>
        <vt:i4>2031675</vt:i4>
      </vt:variant>
      <vt:variant>
        <vt:i4>146</vt:i4>
      </vt:variant>
      <vt:variant>
        <vt:i4>0</vt:i4>
      </vt:variant>
      <vt:variant>
        <vt:i4>5</vt:i4>
      </vt:variant>
      <vt:variant>
        <vt:lpwstr/>
      </vt:variant>
      <vt:variant>
        <vt:lpwstr>_Toc89573157</vt:lpwstr>
      </vt:variant>
      <vt:variant>
        <vt:i4>1966139</vt:i4>
      </vt:variant>
      <vt:variant>
        <vt:i4>140</vt:i4>
      </vt:variant>
      <vt:variant>
        <vt:i4>0</vt:i4>
      </vt:variant>
      <vt:variant>
        <vt:i4>5</vt:i4>
      </vt:variant>
      <vt:variant>
        <vt:lpwstr/>
      </vt:variant>
      <vt:variant>
        <vt:lpwstr>_Toc89573156</vt:lpwstr>
      </vt:variant>
      <vt:variant>
        <vt:i4>1900603</vt:i4>
      </vt:variant>
      <vt:variant>
        <vt:i4>134</vt:i4>
      </vt:variant>
      <vt:variant>
        <vt:i4>0</vt:i4>
      </vt:variant>
      <vt:variant>
        <vt:i4>5</vt:i4>
      </vt:variant>
      <vt:variant>
        <vt:lpwstr/>
      </vt:variant>
      <vt:variant>
        <vt:lpwstr>_Toc89573155</vt:lpwstr>
      </vt:variant>
      <vt:variant>
        <vt:i4>1835067</vt:i4>
      </vt:variant>
      <vt:variant>
        <vt:i4>128</vt:i4>
      </vt:variant>
      <vt:variant>
        <vt:i4>0</vt:i4>
      </vt:variant>
      <vt:variant>
        <vt:i4>5</vt:i4>
      </vt:variant>
      <vt:variant>
        <vt:lpwstr/>
      </vt:variant>
      <vt:variant>
        <vt:lpwstr>_Toc89573154</vt:lpwstr>
      </vt:variant>
      <vt:variant>
        <vt:i4>1769531</vt:i4>
      </vt:variant>
      <vt:variant>
        <vt:i4>122</vt:i4>
      </vt:variant>
      <vt:variant>
        <vt:i4>0</vt:i4>
      </vt:variant>
      <vt:variant>
        <vt:i4>5</vt:i4>
      </vt:variant>
      <vt:variant>
        <vt:lpwstr/>
      </vt:variant>
      <vt:variant>
        <vt:lpwstr>_Toc89573153</vt:lpwstr>
      </vt:variant>
      <vt:variant>
        <vt:i4>1703995</vt:i4>
      </vt:variant>
      <vt:variant>
        <vt:i4>116</vt:i4>
      </vt:variant>
      <vt:variant>
        <vt:i4>0</vt:i4>
      </vt:variant>
      <vt:variant>
        <vt:i4>5</vt:i4>
      </vt:variant>
      <vt:variant>
        <vt:lpwstr/>
      </vt:variant>
      <vt:variant>
        <vt:lpwstr>_Toc89573152</vt:lpwstr>
      </vt:variant>
      <vt:variant>
        <vt:i4>1638459</vt:i4>
      </vt:variant>
      <vt:variant>
        <vt:i4>110</vt:i4>
      </vt:variant>
      <vt:variant>
        <vt:i4>0</vt:i4>
      </vt:variant>
      <vt:variant>
        <vt:i4>5</vt:i4>
      </vt:variant>
      <vt:variant>
        <vt:lpwstr/>
      </vt:variant>
      <vt:variant>
        <vt:lpwstr>_Toc89573151</vt:lpwstr>
      </vt:variant>
      <vt:variant>
        <vt:i4>1572923</vt:i4>
      </vt:variant>
      <vt:variant>
        <vt:i4>104</vt:i4>
      </vt:variant>
      <vt:variant>
        <vt:i4>0</vt:i4>
      </vt:variant>
      <vt:variant>
        <vt:i4>5</vt:i4>
      </vt:variant>
      <vt:variant>
        <vt:lpwstr/>
      </vt:variant>
      <vt:variant>
        <vt:lpwstr>_Toc89573150</vt:lpwstr>
      </vt:variant>
      <vt:variant>
        <vt:i4>1114170</vt:i4>
      </vt:variant>
      <vt:variant>
        <vt:i4>98</vt:i4>
      </vt:variant>
      <vt:variant>
        <vt:i4>0</vt:i4>
      </vt:variant>
      <vt:variant>
        <vt:i4>5</vt:i4>
      </vt:variant>
      <vt:variant>
        <vt:lpwstr/>
      </vt:variant>
      <vt:variant>
        <vt:lpwstr>_Toc89573149</vt:lpwstr>
      </vt:variant>
      <vt:variant>
        <vt:i4>1048634</vt:i4>
      </vt:variant>
      <vt:variant>
        <vt:i4>92</vt:i4>
      </vt:variant>
      <vt:variant>
        <vt:i4>0</vt:i4>
      </vt:variant>
      <vt:variant>
        <vt:i4>5</vt:i4>
      </vt:variant>
      <vt:variant>
        <vt:lpwstr/>
      </vt:variant>
      <vt:variant>
        <vt:lpwstr>_Toc89573148</vt:lpwstr>
      </vt:variant>
      <vt:variant>
        <vt:i4>2031674</vt:i4>
      </vt:variant>
      <vt:variant>
        <vt:i4>86</vt:i4>
      </vt:variant>
      <vt:variant>
        <vt:i4>0</vt:i4>
      </vt:variant>
      <vt:variant>
        <vt:i4>5</vt:i4>
      </vt:variant>
      <vt:variant>
        <vt:lpwstr/>
      </vt:variant>
      <vt:variant>
        <vt:lpwstr>_Toc89573147</vt:lpwstr>
      </vt:variant>
      <vt:variant>
        <vt:i4>1966138</vt:i4>
      </vt:variant>
      <vt:variant>
        <vt:i4>80</vt:i4>
      </vt:variant>
      <vt:variant>
        <vt:i4>0</vt:i4>
      </vt:variant>
      <vt:variant>
        <vt:i4>5</vt:i4>
      </vt:variant>
      <vt:variant>
        <vt:lpwstr/>
      </vt:variant>
      <vt:variant>
        <vt:lpwstr>_Toc89573146</vt:lpwstr>
      </vt:variant>
      <vt:variant>
        <vt:i4>1900602</vt:i4>
      </vt:variant>
      <vt:variant>
        <vt:i4>74</vt:i4>
      </vt:variant>
      <vt:variant>
        <vt:i4>0</vt:i4>
      </vt:variant>
      <vt:variant>
        <vt:i4>5</vt:i4>
      </vt:variant>
      <vt:variant>
        <vt:lpwstr/>
      </vt:variant>
      <vt:variant>
        <vt:lpwstr>_Toc89573145</vt:lpwstr>
      </vt:variant>
      <vt:variant>
        <vt:i4>1835066</vt:i4>
      </vt:variant>
      <vt:variant>
        <vt:i4>68</vt:i4>
      </vt:variant>
      <vt:variant>
        <vt:i4>0</vt:i4>
      </vt:variant>
      <vt:variant>
        <vt:i4>5</vt:i4>
      </vt:variant>
      <vt:variant>
        <vt:lpwstr/>
      </vt:variant>
      <vt:variant>
        <vt:lpwstr>_Toc89573144</vt:lpwstr>
      </vt:variant>
      <vt:variant>
        <vt:i4>1769530</vt:i4>
      </vt:variant>
      <vt:variant>
        <vt:i4>62</vt:i4>
      </vt:variant>
      <vt:variant>
        <vt:i4>0</vt:i4>
      </vt:variant>
      <vt:variant>
        <vt:i4>5</vt:i4>
      </vt:variant>
      <vt:variant>
        <vt:lpwstr/>
      </vt:variant>
      <vt:variant>
        <vt:lpwstr>_Toc89573143</vt:lpwstr>
      </vt:variant>
      <vt:variant>
        <vt:i4>1703994</vt:i4>
      </vt:variant>
      <vt:variant>
        <vt:i4>56</vt:i4>
      </vt:variant>
      <vt:variant>
        <vt:i4>0</vt:i4>
      </vt:variant>
      <vt:variant>
        <vt:i4>5</vt:i4>
      </vt:variant>
      <vt:variant>
        <vt:lpwstr/>
      </vt:variant>
      <vt:variant>
        <vt:lpwstr>_Toc89573142</vt:lpwstr>
      </vt:variant>
      <vt:variant>
        <vt:i4>1638458</vt:i4>
      </vt:variant>
      <vt:variant>
        <vt:i4>50</vt:i4>
      </vt:variant>
      <vt:variant>
        <vt:i4>0</vt:i4>
      </vt:variant>
      <vt:variant>
        <vt:i4>5</vt:i4>
      </vt:variant>
      <vt:variant>
        <vt:lpwstr/>
      </vt:variant>
      <vt:variant>
        <vt:lpwstr>_Toc89573141</vt:lpwstr>
      </vt:variant>
      <vt:variant>
        <vt:i4>1572922</vt:i4>
      </vt:variant>
      <vt:variant>
        <vt:i4>44</vt:i4>
      </vt:variant>
      <vt:variant>
        <vt:i4>0</vt:i4>
      </vt:variant>
      <vt:variant>
        <vt:i4>5</vt:i4>
      </vt:variant>
      <vt:variant>
        <vt:lpwstr/>
      </vt:variant>
      <vt:variant>
        <vt:lpwstr>_Toc89573140</vt:lpwstr>
      </vt:variant>
      <vt:variant>
        <vt:i4>1114173</vt:i4>
      </vt:variant>
      <vt:variant>
        <vt:i4>38</vt:i4>
      </vt:variant>
      <vt:variant>
        <vt:i4>0</vt:i4>
      </vt:variant>
      <vt:variant>
        <vt:i4>5</vt:i4>
      </vt:variant>
      <vt:variant>
        <vt:lpwstr/>
      </vt:variant>
      <vt:variant>
        <vt:lpwstr>_Toc89573139</vt:lpwstr>
      </vt:variant>
      <vt:variant>
        <vt:i4>1048637</vt:i4>
      </vt:variant>
      <vt:variant>
        <vt:i4>32</vt:i4>
      </vt:variant>
      <vt:variant>
        <vt:i4>0</vt:i4>
      </vt:variant>
      <vt:variant>
        <vt:i4>5</vt:i4>
      </vt:variant>
      <vt:variant>
        <vt:lpwstr/>
      </vt:variant>
      <vt:variant>
        <vt:lpwstr>_Toc89573138</vt:lpwstr>
      </vt:variant>
      <vt:variant>
        <vt:i4>2031677</vt:i4>
      </vt:variant>
      <vt:variant>
        <vt:i4>26</vt:i4>
      </vt:variant>
      <vt:variant>
        <vt:i4>0</vt:i4>
      </vt:variant>
      <vt:variant>
        <vt:i4>5</vt:i4>
      </vt:variant>
      <vt:variant>
        <vt:lpwstr/>
      </vt:variant>
      <vt:variant>
        <vt:lpwstr>_Toc89573137</vt:lpwstr>
      </vt:variant>
      <vt:variant>
        <vt:i4>1966141</vt:i4>
      </vt:variant>
      <vt:variant>
        <vt:i4>20</vt:i4>
      </vt:variant>
      <vt:variant>
        <vt:i4>0</vt:i4>
      </vt:variant>
      <vt:variant>
        <vt:i4>5</vt:i4>
      </vt:variant>
      <vt:variant>
        <vt:lpwstr/>
      </vt:variant>
      <vt:variant>
        <vt:lpwstr>_Toc89573136</vt:lpwstr>
      </vt:variant>
      <vt:variant>
        <vt:i4>1900605</vt:i4>
      </vt:variant>
      <vt:variant>
        <vt:i4>14</vt:i4>
      </vt:variant>
      <vt:variant>
        <vt:i4>0</vt:i4>
      </vt:variant>
      <vt:variant>
        <vt:i4>5</vt:i4>
      </vt:variant>
      <vt:variant>
        <vt:lpwstr/>
      </vt:variant>
      <vt:variant>
        <vt:lpwstr>_Toc89573135</vt:lpwstr>
      </vt:variant>
      <vt:variant>
        <vt:i4>1835069</vt:i4>
      </vt:variant>
      <vt:variant>
        <vt:i4>8</vt:i4>
      </vt:variant>
      <vt:variant>
        <vt:i4>0</vt:i4>
      </vt:variant>
      <vt:variant>
        <vt:i4>5</vt:i4>
      </vt:variant>
      <vt:variant>
        <vt:lpwstr/>
      </vt:variant>
      <vt:variant>
        <vt:lpwstr>_Toc89573134</vt:lpwstr>
      </vt:variant>
      <vt:variant>
        <vt:i4>1769533</vt:i4>
      </vt:variant>
      <vt:variant>
        <vt:i4>2</vt:i4>
      </vt:variant>
      <vt:variant>
        <vt:i4>0</vt:i4>
      </vt:variant>
      <vt:variant>
        <vt:i4>5</vt:i4>
      </vt:variant>
      <vt:variant>
        <vt:lpwstr/>
      </vt:variant>
      <vt:variant>
        <vt:lpwstr>_Toc89573133</vt:lpwstr>
      </vt:variant>
      <vt:variant>
        <vt:i4>5570582</vt:i4>
      </vt:variant>
      <vt:variant>
        <vt:i4>-1</vt:i4>
      </vt:variant>
      <vt:variant>
        <vt:i4>1113</vt:i4>
      </vt:variant>
      <vt:variant>
        <vt:i4>1</vt:i4>
      </vt:variant>
      <vt:variant>
        <vt:lpwstr>https://seeklogo.com/images/M/mutual-trust-bank-limited-logo-A6EBE6C8A3-seeklogo.com.png</vt:lpwstr>
      </vt:variant>
      <vt:variant>
        <vt:lpwstr/>
      </vt:variant>
      <vt:variant>
        <vt:i4>5570582</vt:i4>
      </vt:variant>
      <vt:variant>
        <vt:i4>-1</vt:i4>
      </vt:variant>
      <vt:variant>
        <vt:i4>1115</vt:i4>
      </vt:variant>
      <vt:variant>
        <vt:i4>1</vt:i4>
      </vt:variant>
      <vt:variant>
        <vt:lpwstr>https://seeklogo.com/images/M/mutual-trust-bank-limited-logo-A6EBE6C8A3-seeklogo.com.png</vt:lpwstr>
      </vt:variant>
      <vt:variant>
        <vt:lpwstr/>
      </vt:variant>
      <vt:variant>
        <vt:i4>5570582</vt:i4>
      </vt:variant>
      <vt:variant>
        <vt:i4>-1</vt:i4>
      </vt:variant>
      <vt:variant>
        <vt:i4>1116</vt:i4>
      </vt:variant>
      <vt:variant>
        <vt:i4>1</vt:i4>
      </vt:variant>
      <vt:variant>
        <vt:lpwstr>https://seeklogo.com/images/M/mutual-trust-bank-limited-logo-A6EBE6C8A3-seeklogo.com.png</vt:lpwstr>
      </vt:variant>
      <vt:variant>
        <vt:lpwstr/>
      </vt:variant>
      <vt:variant>
        <vt:i4>5570582</vt:i4>
      </vt:variant>
      <vt:variant>
        <vt:i4>-1</vt:i4>
      </vt:variant>
      <vt:variant>
        <vt:i4>1117</vt:i4>
      </vt:variant>
      <vt:variant>
        <vt:i4>1</vt:i4>
      </vt:variant>
      <vt:variant>
        <vt:lpwstr>https://seeklogo.com/images/M/mutual-trust-bank-limited-logo-A6EBE6C8A3-seeklogo.com.png</vt:lpwstr>
      </vt:variant>
      <vt:variant>
        <vt:lpwstr/>
      </vt:variant>
      <vt:variant>
        <vt:i4>5570582</vt:i4>
      </vt:variant>
      <vt:variant>
        <vt:i4>-1</vt:i4>
      </vt:variant>
      <vt:variant>
        <vt:i4>1118</vt:i4>
      </vt:variant>
      <vt:variant>
        <vt:i4>1</vt:i4>
      </vt:variant>
      <vt:variant>
        <vt:lpwstr>https://seeklogo.com/images/M/mutual-trust-bank-limited-logo-A6EBE6C8A3-seeklogo.com.png</vt:lpwstr>
      </vt:variant>
      <vt:variant>
        <vt:lpwstr/>
      </vt:variant>
      <vt:variant>
        <vt:i4>5570582</vt:i4>
      </vt:variant>
      <vt:variant>
        <vt:i4>-1</vt:i4>
      </vt:variant>
      <vt:variant>
        <vt:i4>1120</vt:i4>
      </vt:variant>
      <vt:variant>
        <vt:i4>1</vt:i4>
      </vt:variant>
      <vt:variant>
        <vt:lpwstr>https://seeklogo.com/images/M/mutual-trust-bank-limited-logo-A6EBE6C8A3-seeklogo.com.png</vt:lpwstr>
      </vt:variant>
      <vt:variant>
        <vt:lpwstr/>
      </vt:variant>
      <vt:variant>
        <vt:i4>5570582</vt:i4>
      </vt:variant>
      <vt:variant>
        <vt:i4>-1</vt:i4>
      </vt:variant>
      <vt:variant>
        <vt:i4>1121</vt:i4>
      </vt:variant>
      <vt:variant>
        <vt:i4>1</vt:i4>
      </vt:variant>
      <vt:variant>
        <vt:lpwstr>https://seeklogo.com/images/M/mutual-trust-bank-limited-logo-A6EBE6C8A3-seeklogo.com.png</vt:lpwstr>
      </vt:variant>
      <vt:variant>
        <vt:lpwstr/>
      </vt:variant>
      <vt:variant>
        <vt:i4>5570582</vt:i4>
      </vt:variant>
      <vt:variant>
        <vt:i4>-1</vt:i4>
      </vt:variant>
      <vt:variant>
        <vt:i4>1122</vt:i4>
      </vt:variant>
      <vt:variant>
        <vt:i4>1</vt:i4>
      </vt:variant>
      <vt:variant>
        <vt:lpwstr>https://seeklogo.com/images/M/mutual-trust-bank-limited-logo-A6EBE6C8A3-seeklogo.com.png</vt:lpwstr>
      </vt:variant>
      <vt:variant>
        <vt:lpwstr/>
      </vt:variant>
      <vt:variant>
        <vt:i4>5570582</vt:i4>
      </vt:variant>
      <vt:variant>
        <vt:i4>-1</vt:i4>
      </vt:variant>
      <vt:variant>
        <vt:i4>1123</vt:i4>
      </vt:variant>
      <vt:variant>
        <vt:i4>1</vt:i4>
      </vt:variant>
      <vt:variant>
        <vt:lpwstr>https://seeklogo.com/images/M/mutual-trust-bank-limited-logo-A6EBE6C8A3-seeklogo.com.png</vt:lpwstr>
      </vt:variant>
      <vt:variant>
        <vt:lpwstr/>
      </vt:variant>
      <vt:variant>
        <vt:i4>5570582</vt:i4>
      </vt:variant>
      <vt:variant>
        <vt:i4>-1</vt:i4>
      </vt:variant>
      <vt:variant>
        <vt:i4>1124</vt:i4>
      </vt:variant>
      <vt:variant>
        <vt:i4>1</vt:i4>
      </vt:variant>
      <vt:variant>
        <vt:lpwstr>https://seeklogo.com/images/M/mutual-trust-bank-limited-logo-A6EBE6C8A3-seeklogo.com.png</vt:lpwstr>
      </vt:variant>
      <vt:variant>
        <vt:lpwstr/>
      </vt:variant>
      <vt:variant>
        <vt:i4>5570582</vt:i4>
      </vt:variant>
      <vt:variant>
        <vt:i4>-1</vt:i4>
      </vt:variant>
      <vt:variant>
        <vt:i4>1125</vt:i4>
      </vt:variant>
      <vt:variant>
        <vt:i4>1</vt:i4>
      </vt:variant>
      <vt:variant>
        <vt:lpwstr>https://seeklogo.com/images/M/mutual-trust-bank-limited-logo-A6EBE6C8A3-seeklogo.com.png</vt:lpwstr>
      </vt:variant>
      <vt:variant>
        <vt:lpwstr/>
      </vt:variant>
      <vt:variant>
        <vt:i4>5570582</vt:i4>
      </vt:variant>
      <vt:variant>
        <vt:i4>-1</vt:i4>
      </vt:variant>
      <vt:variant>
        <vt:i4>1126</vt:i4>
      </vt:variant>
      <vt:variant>
        <vt:i4>1</vt:i4>
      </vt:variant>
      <vt:variant>
        <vt:lpwstr>https://seeklogo.com/images/M/mutual-trust-bank-limited-logo-A6EBE6C8A3-seeklogo.com.png</vt:lpwstr>
      </vt:variant>
      <vt:variant>
        <vt:lpwstr/>
      </vt:variant>
      <vt:variant>
        <vt:i4>5570582</vt:i4>
      </vt:variant>
      <vt:variant>
        <vt:i4>-1</vt:i4>
      </vt:variant>
      <vt:variant>
        <vt:i4>1127</vt:i4>
      </vt:variant>
      <vt:variant>
        <vt:i4>1</vt:i4>
      </vt:variant>
      <vt:variant>
        <vt:lpwstr>https://seeklogo.com/images/M/mutual-trust-bank-limited-logo-A6EBE6C8A3-seeklogo.com.png</vt:lpwstr>
      </vt:variant>
      <vt:variant>
        <vt:lpwstr/>
      </vt:variant>
      <vt:variant>
        <vt:i4>5570582</vt:i4>
      </vt:variant>
      <vt:variant>
        <vt:i4>-1</vt:i4>
      </vt:variant>
      <vt:variant>
        <vt:i4>1128</vt:i4>
      </vt:variant>
      <vt:variant>
        <vt:i4>1</vt:i4>
      </vt:variant>
      <vt:variant>
        <vt:lpwstr>https://seeklogo.com/images/M/mutual-trust-bank-limited-logo-A6EBE6C8A3-seeklogo.com.png</vt:lpwstr>
      </vt:variant>
      <vt:variant>
        <vt:lpwstr/>
      </vt:variant>
      <vt:variant>
        <vt:i4>5570582</vt:i4>
      </vt:variant>
      <vt:variant>
        <vt:i4>-1</vt:i4>
      </vt:variant>
      <vt:variant>
        <vt:i4>1133</vt:i4>
      </vt:variant>
      <vt:variant>
        <vt:i4>1</vt:i4>
      </vt:variant>
      <vt:variant>
        <vt:lpwstr>https://seeklogo.com/images/M/mutual-trust-bank-limited-logo-A6EBE6C8A3-seeklogo.com.png</vt:lpwstr>
      </vt:variant>
      <vt:variant>
        <vt:lpwstr/>
      </vt:variant>
      <vt:variant>
        <vt:i4>5570582</vt:i4>
      </vt:variant>
      <vt:variant>
        <vt:i4>-1</vt:i4>
      </vt:variant>
      <vt:variant>
        <vt:i4>1134</vt:i4>
      </vt:variant>
      <vt:variant>
        <vt:i4>1</vt:i4>
      </vt:variant>
      <vt:variant>
        <vt:lpwstr>https://seeklogo.com/images/M/mutual-trust-bank-limited-logo-A6EBE6C8A3-seeklogo.com.png</vt:lpwstr>
      </vt:variant>
      <vt:variant>
        <vt:lpwstr/>
      </vt:variant>
      <vt:variant>
        <vt:i4>5570582</vt:i4>
      </vt:variant>
      <vt:variant>
        <vt:i4>-1</vt:i4>
      </vt:variant>
      <vt:variant>
        <vt:i4>1135</vt:i4>
      </vt:variant>
      <vt:variant>
        <vt:i4>1</vt:i4>
      </vt:variant>
      <vt:variant>
        <vt:lpwstr>https://seeklogo.com/images/M/mutual-trust-bank-limited-logo-A6EBE6C8A3-seeklogo.com.png</vt:lpwstr>
      </vt:variant>
      <vt:variant>
        <vt:lpwstr/>
      </vt:variant>
      <vt:variant>
        <vt:i4>5570582</vt:i4>
      </vt:variant>
      <vt:variant>
        <vt:i4>-1</vt:i4>
      </vt:variant>
      <vt:variant>
        <vt:i4>1136</vt:i4>
      </vt:variant>
      <vt:variant>
        <vt:i4>1</vt:i4>
      </vt:variant>
      <vt:variant>
        <vt:lpwstr>https://seeklogo.com/images/M/mutual-trust-bank-limited-logo-A6EBE6C8A3-seeklogo.com.png</vt:lpwstr>
      </vt:variant>
      <vt:variant>
        <vt:lpwstr/>
      </vt:variant>
      <vt:variant>
        <vt:i4>5570582</vt:i4>
      </vt:variant>
      <vt:variant>
        <vt:i4>-1</vt:i4>
      </vt:variant>
      <vt:variant>
        <vt:i4>1138</vt:i4>
      </vt:variant>
      <vt:variant>
        <vt:i4>1</vt:i4>
      </vt:variant>
      <vt:variant>
        <vt:lpwstr>https://seeklogo.com/images/M/mutual-trust-bank-limited-logo-A6EBE6C8A3-seeklogo.com.png</vt:lpwstr>
      </vt:variant>
      <vt:variant>
        <vt:lpwstr/>
      </vt:variant>
      <vt:variant>
        <vt:i4>5570582</vt:i4>
      </vt:variant>
      <vt:variant>
        <vt:i4>-1</vt:i4>
      </vt:variant>
      <vt:variant>
        <vt:i4>1139</vt:i4>
      </vt:variant>
      <vt:variant>
        <vt:i4>1</vt:i4>
      </vt:variant>
      <vt:variant>
        <vt:lpwstr>https://seeklogo.com/images/M/mutual-trust-bank-limited-logo-A6EBE6C8A3-seeklogo.com.png</vt:lpwstr>
      </vt:variant>
      <vt:variant>
        <vt:lpwstr/>
      </vt:variant>
      <vt:variant>
        <vt:i4>5570582</vt:i4>
      </vt:variant>
      <vt:variant>
        <vt:i4>-1</vt:i4>
      </vt:variant>
      <vt:variant>
        <vt:i4>1140</vt:i4>
      </vt:variant>
      <vt:variant>
        <vt:i4>1</vt:i4>
      </vt:variant>
      <vt:variant>
        <vt:lpwstr>https://seeklogo.com/images/M/mutual-trust-bank-limited-logo-A6EBE6C8A3-seeklogo.com.png</vt:lpwstr>
      </vt:variant>
      <vt:variant>
        <vt:lpwstr/>
      </vt:variant>
      <vt:variant>
        <vt:i4>5570582</vt:i4>
      </vt:variant>
      <vt:variant>
        <vt:i4>-1</vt:i4>
      </vt:variant>
      <vt:variant>
        <vt:i4>1141</vt:i4>
      </vt:variant>
      <vt:variant>
        <vt:i4>1</vt:i4>
      </vt:variant>
      <vt:variant>
        <vt:lpwstr>https://seeklogo.com/images/M/mutual-trust-bank-limited-logo-A6EBE6C8A3-seeklogo.com.png</vt:lpwstr>
      </vt:variant>
      <vt:variant>
        <vt:lpwstr/>
      </vt:variant>
      <vt:variant>
        <vt:i4>5570582</vt:i4>
      </vt:variant>
      <vt:variant>
        <vt:i4>-1</vt:i4>
      </vt:variant>
      <vt:variant>
        <vt:i4>1142</vt:i4>
      </vt:variant>
      <vt:variant>
        <vt:i4>1</vt:i4>
      </vt:variant>
      <vt:variant>
        <vt:lpwstr>https://seeklogo.com/images/M/mutual-trust-bank-limited-logo-A6EBE6C8A3-seeklogo.com.png</vt:lpwstr>
      </vt:variant>
      <vt:variant>
        <vt:lpwstr/>
      </vt:variant>
      <vt:variant>
        <vt:i4>5570582</vt:i4>
      </vt:variant>
      <vt:variant>
        <vt:i4>-1</vt:i4>
      </vt:variant>
      <vt:variant>
        <vt:i4>1143</vt:i4>
      </vt:variant>
      <vt:variant>
        <vt:i4>1</vt:i4>
      </vt:variant>
      <vt:variant>
        <vt:lpwstr>https://seeklogo.com/images/M/mutual-trust-bank-limited-logo-A6EBE6C8A3-seeklogo.com.png</vt:lpwstr>
      </vt:variant>
      <vt:variant>
        <vt:lpwstr/>
      </vt:variant>
      <vt:variant>
        <vt:i4>5570582</vt:i4>
      </vt:variant>
      <vt:variant>
        <vt:i4>-1</vt:i4>
      </vt:variant>
      <vt:variant>
        <vt:i4>1144</vt:i4>
      </vt:variant>
      <vt:variant>
        <vt:i4>1</vt:i4>
      </vt:variant>
      <vt:variant>
        <vt:lpwstr>https://seeklogo.com/images/M/mutual-trust-bank-limited-logo-A6EBE6C8A3-seeklogo.com.png</vt:lpwstr>
      </vt:variant>
      <vt:variant>
        <vt:lpwstr/>
      </vt:variant>
      <vt:variant>
        <vt:i4>5570582</vt:i4>
      </vt:variant>
      <vt:variant>
        <vt:i4>-1</vt:i4>
      </vt:variant>
      <vt:variant>
        <vt:i4>1145</vt:i4>
      </vt:variant>
      <vt:variant>
        <vt:i4>1</vt:i4>
      </vt:variant>
      <vt:variant>
        <vt:lpwstr>https://seeklogo.com/images/M/mutual-trust-bank-limited-logo-A6EBE6C8A3-seeklogo.com.png</vt:lpwstr>
      </vt:variant>
      <vt:variant>
        <vt:lpwstr/>
      </vt:variant>
      <vt:variant>
        <vt:i4>5570582</vt:i4>
      </vt:variant>
      <vt:variant>
        <vt:i4>-1</vt:i4>
      </vt:variant>
      <vt:variant>
        <vt:i4>1146</vt:i4>
      </vt:variant>
      <vt:variant>
        <vt:i4>1</vt:i4>
      </vt:variant>
      <vt:variant>
        <vt:lpwstr>https://seeklogo.com/images/M/mutual-trust-bank-limited-logo-A6EBE6C8A3-seeklogo.com.png</vt:lpwstr>
      </vt:variant>
      <vt:variant>
        <vt:lpwstr/>
      </vt:variant>
      <vt:variant>
        <vt:i4>5570582</vt:i4>
      </vt:variant>
      <vt:variant>
        <vt:i4>-1</vt:i4>
      </vt:variant>
      <vt:variant>
        <vt:i4>1147</vt:i4>
      </vt:variant>
      <vt:variant>
        <vt:i4>1</vt:i4>
      </vt:variant>
      <vt:variant>
        <vt:lpwstr>https://seeklogo.com/images/M/mutual-trust-bank-limited-logo-A6EBE6C8A3-seeklogo.com.png</vt:lpwstr>
      </vt:variant>
      <vt:variant>
        <vt:lpwstr/>
      </vt:variant>
      <vt:variant>
        <vt:i4>5570582</vt:i4>
      </vt:variant>
      <vt:variant>
        <vt:i4>-1</vt:i4>
      </vt:variant>
      <vt:variant>
        <vt:i4>1148</vt:i4>
      </vt:variant>
      <vt:variant>
        <vt:i4>1</vt:i4>
      </vt:variant>
      <vt:variant>
        <vt:lpwstr>https://seeklogo.com/images/M/mutual-trust-bank-limited-logo-A6EBE6C8A3-seeklogo.com.png</vt:lpwstr>
      </vt:variant>
      <vt:variant>
        <vt:lpwstr/>
      </vt:variant>
      <vt:variant>
        <vt:i4>5570582</vt:i4>
      </vt:variant>
      <vt:variant>
        <vt:i4>-1</vt:i4>
      </vt:variant>
      <vt:variant>
        <vt:i4>1149</vt:i4>
      </vt:variant>
      <vt:variant>
        <vt:i4>1</vt:i4>
      </vt:variant>
      <vt:variant>
        <vt:lpwstr>https://seeklogo.com/images/M/mutual-trust-bank-limited-logo-A6EBE6C8A3-seeklogo.com.png</vt:lpwstr>
      </vt:variant>
      <vt:variant>
        <vt:lpwstr/>
      </vt:variant>
      <vt:variant>
        <vt:i4>5570582</vt:i4>
      </vt:variant>
      <vt:variant>
        <vt:i4>-1</vt:i4>
      </vt:variant>
      <vt:variant>
        <vt:i4>1150</vt:i4>
      </vt:variant>
      <vt:variant>
        <vt:i4>1</vt:i4>
      </vt:variant>
      <vt:variant>
        <vt:lpwstr>https://seeklogo.com/images/M/mutual-trust-bank-limited-logo-A6EBE6C8A3-seeklogo.com.png</vt:lpwstr>
      </vt:variant>
      <vt:variant>
        <vt:lpwstr/>
      </vt:variant>
      <vt:variant>
        <vt:i4>5570582</vt:i4>
      </vt:variant>
      <vt:variant>
        <vt:i4>-1</vt:i4>
      </vt:variant>
      <vt:variant>
        <vt:i4>1151</vt:i4>
      </vt:variant>
      <vt:variant>
        <vt:i4>1</vt:i4>
      </vt:variant>
      <vt:variant>
        <vt:lpwstr>https://seeklogo.com/images/M/mutual-trust-bank-limited-logo-A6EBE6C8A3-seeklogo.com.png</vt:lpwstr>
      </vt:variant>
      <vt:variant>
        <vt:lpwstr/>
      </vt:variant>
      <vt:variant>
        <vt:i4>5570582</vt:i4>
      </vt:variant>
      <vt:variant>
        <vt:i4>-1</vt:i4>
      </vt:variant>
      <vt:variant>
        <vt:i4>1152</vt:i4>
      </vt:variant>
      <vt:variant>
        <vt:i4>1</vt:i4>
      </vt:variant>
      <vt:variant>
        <vt:lpwstr>https://seeklogo.com/images/M/mutual-trust-bank-limited-logo-A6EBE6C8A3-seeklogo.com.png</vt:lpwstr>
      </vt:variant>
      <vt:variant>
        <vt:lpwstr/>
      </vt:variant>
      <vt:variant>
        <vt:i4>5570582</vt:i4>
      </vt:variant>
      <vt:variant>
        <vt:i4>-1</vt:i4>
      </vt:variant>
      <vt:variant>
        <vt:i4>1153</vt:i4>
      </vt:variant>
      <vt:variant>
        <vt:i4>1</vt:i4>
      </vt:variant>
      <vt:variant>
        <vt:lpwstr>https://seeklogo.com/images/M/mutual-trust-bank-limited-logo-A6EBE6C8A3-seeklogo.com.png</vt:lpwstr>
      </vt:variant>
      <vt:variant>
        <vt:lpwstr/>
      </vt:variant>
      <vt:variant>
        <vt:i4>5570582</vt:i4>
      </vt:variant>
      <vt:variant>
        <vt:i4>-1</vt:i4>
      </vt:variant>
      <vt:variant>
        <vt:i4>1156</vt:i4>
      </vt:variant>
      <vt:variant>
        <vt:i4>1</vt:i4>
      </vt:variant>
      <vt:variant>
        <vt:lpwstr>https://seeklogo.com/images/M/mutual-trust-bank-limited-logo-A6EBE6C8A3-seeklogo.com.png</vt:lpwstr>
      </vt:variant>
      <vt:variant>
        <vt:lpwstr/>
      </vt:variant>
      <vt:variant>
        <vt:i4>5570582</vt:i4>
      </vt:variant>
      <vt:variant>
        <vt:i4>-1</vt:i4>
      </vt:variant>
      <vt:variant>
        <vt:i4>1157</vt:i4>
      </vt:variant>
      <vt:variant>
        <vt:i4>1</vt:i4>
      </vt:variant>
      <vt:variant>
        <vt:lpwstr>https://seeklogo.com/images/M/mutual-trust-bank-limited-logo-A6EBE6C8A3-seeklogo.com.png</vt:lpwstr>
      </vt:variant>
      <vt:variant>
        <vt:lpwstr/>
      </vt:variant>
      <vt:variant>
        <vt:i4>5570582</vt:i4>
      </vt:variant>
      <vt:variant>
        <vt:i4>-1</vt:i4>
      </vt:variant>
      <vt:variant>
        <vt:i4>1158</vt:i4>
      </vt:variant>
      <vt:variant>
        <vt:i4>1</vt:i4>
      </vt:variant>
      <vt:variant>
        <vt:lpwstr>https://seeklogo.com/images/M/mutual-trust-bank-limited-logo-A6EBE6C8A3-seeklogo.com.png</vt:lpwstr>
      </vt:variant>
      <vt:variant>
        <vt:lpwstr/>
      </vt:variant>
      <vt:variant>
        <vt:i4>5570582</vt:i4>
      </vt:variant>
      <vt:variant>
        <vt:i4>-1</vt:i4>
      </vt:variant>
      <vt:variant>
        <vt:i4>1159</vt:i4>
      </vt:variant>
      <vt:variant>
        <vt:i4>1</vt:i4>
      </vt:variant>
      <vt:variant>
        <vt:lpwstr>https://seeklogo.com/images/M/mutual-trust-bank-limited-logo-A6EBE6C8A3-seeklogo.com.png</vt:lpwstr>
      </vt:variant>
      <vt:variant>
        <vt:lpwstr/>
      </vt:variant>
      <vt:variant>
        <vt:i4>5570582</vt:i4>
      </vt:variant>
      <vt:variant>
        <vt:i4>-1</vt:i4>
      </vt:variant>
      <vt:variant>
        <vt:i4>1160</vt:i4>
      </vt:variant>
      <vt:variant>
        <vt:i4>1</vt:i4>
      </vt:variant>
      <vt:variant>
        <vt:lpwstr>https://seeklogo.com/images/M/mutual-trust-bank-limited-logo-A6EBE6C8A3-seeklogo.com.png</vt:lpwstr>
      </vt:variant>
      <vt:variant>
        <vt:lpwstr/>
      </vt:variant>
      <vt:variant>
        <vt:i4>5570582</vt:i4>
      </vt:variant>
      <vt:variant>
        <vt:i4>-1</vt:i4>
      </vt:variant>
      <vt:variant>
        <vt:i4>1161</vt:i4>
      </vt:variant>
      <vt:variant>
        <vt:i4>1</vt:i4>
      </vt:variant>
      <vt:variant>
        <vt:lpwstr>https://seeklogo.com/images/M/mutual-trust-bank-limited-logo-A6EBE6C8A3-seeklogo.com.png</vt:lpwstr>
      </vt:variant>
      <vt:variant>
        <vt:lpwstr/>
      </vt:variant>
      <vt:variant>
        <vt:i4>5570582</vt:i4>
      </vt:variant>
      <vt:variant>
        <vt:i4>-1</vt:i4>
      </vt:variant>
      <vt:variant>
        <vt:i4>1162</vt:i4>
      </vt:variant>
      <vt:variant>
        <vt:i4>1</vt:i4>
      </vt:variant>
      <vt:variant>
        <vt:lpwstr>https://seeklogo.com/images/M/mutual-trust-bank-limited-logo-A6EBE6C8A3-seeklogo.com.png</vt:lpwstr>
      </vt:variant>
      <vt:variant>
        <vt:lpwstr/>
      </vt:variant>
      <vt:variant>
        <vt:i4>5570582</vt:i4>
      </vt:variant>
      <vt:variant>
        <vt:i4>-1</vt:i4>
      </vt:variant>
      <vt:variant>
        <vt:i4>1163</vt:i4>
      </vt:variant>
      <vt:variant>
        <vt:i4>1</vt:i4>
      </vt:variant>
      <vt:variant>
        <vt:lpwstr>https://seeklogo.com/images/M/mutual-trust-bank-limited-logo-A6EBE6C8A3-seeklogo.com.png</vt:lpwstr>
      </vt:variant>
      <vt:variant>
        <vt:lpwstr/>
      </vt:variant>
      <vt:variant>
        <vt:i4>5570582</vt:i4>
      </vt:variant>
      <vt:variant>
        <vt:i4>-1</vt:i4>
      </vt:variant>
      <vt:variant>
        <vt:i4>1164</vt:i4>
      </vt:variant>
      <vt:variant>
        <vt:i4>1</vt:i4>
      </vt:variant>
      <vt:variant>
        <vt:lpwstr>https://seeklogo.com/images/M/mutual-trust-bank-limited-logo-A6EBE6C8A3-seeklogo.com.png</vt:lpwstr>
      </vt:variant>
      <vt:variant>
        <vt:lpwstr/>
      </vt:variant>
      <vt:variant>
        <vt:i4>5570582</vt:i4>
      </vt:variant>
      <vt:variant>
        <vt:i4>-1</vt:i4>
      </vt:variant>
      <vt:variant>
        <vt:i4>1165</vt:i4>
      </vt:variant>
      <vt:variant>
        <vt:i4>1</vt:i4>
      </vt:variant>
      <vt:variant>
        <vt:lpwstr>https://seeklogo.com/images/M/mutual-trust-bank-limited-logo-A6EBE6C8A3-seeklogo.com.png</vt:lpwstr>
      </vt:variant>
      <vt:variant>
        <vt:lpwstr/>
      </vt:variant>
      <vt:variant>
        <vt:i4>5570582</vt:i4>
      </vt:variant>
      <vt:variant>
        <vt:i4>-1</vt:i4>
      </vt:variant>
      <vt:variant>
        <vt:i4>1166</vt:i4>
      </vt:variant>
      <vt:variant>
        <vt:i4>1</vt:i4>
      </vt:variant>
      <vt:variant>
        <vt:lpwstr>https://seeklogo.com/images/M/mutual-trust-bank-limited-logo-A6EBE6C8A3-seeklogo.com.png</vt:lpwstr>
      </vt:variant>
      <vt:variant>
        <vt:lpwstr/>
      </vt:variant>
      <vt:variant>
        <vt:i4>5570582</vt:i4>
      </vt:variant>
      <vt:variant>
        <vt:i4>-1</vt:i4>
      </vt:variant>
      <vt:variant>
        <vt:i4>1167</vt:i4>
      </vt:variant>
      <vt:variant>
        <vt:i4>1</vt:i4>
      </vt:variant>
      <vt:variant>
        <vt:lpwstr>https://seeklogo.com/images/M/mutual-trust-bank-limited-logo-A6EBE6C8A3-seeklogo.com.png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TARIQ</dc:creator>
  <cp:lastModifiedBy>ahmaruf87@gmail.com</cp:lastModifiedBy>
  <cp:revision>77</cp:revision>
  <cp:lastPrinted>2021-12-03T19:27:00Z</cp:lastPrinted>
  <dcterms:created xsi:type="dcterms:W3CDTF">2022-04-14T05:48:00Z</dcterms:created>
  <dcterms:modified xsi:type="dcterms:W3CDTF">2022-05-21T23:53:00Z</dcterms:modified>
</cp:coreProperties>
</file>