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inorHAnsi" w:hAnsi="Times New Roman" w:cs="Times New Roman"/>
        </w:rPr>
        <w:id w:val="-77605790"/>
        <w:docPartObj>
          <w:docPartGallery w:val="Cover Pages"/>
          <w:docPartUnique/>
        </w:docPartObj>
      </w:sdtPr>
      <w:sdtEndPr/>
      <w:sdtContent>
        <w:p w:rsidR="00E90C5F" w:rsidRPr="008526D6" w:rsidRDefault="00E90C5F">
          <w:pPr>
            <w:pStyle w:val="NoSpacing"/>
            <w:rPr>
              <w:rFonts w:ascii="Times New Roman" w:hAnsi="Times New Roman" w:cs="Times New Roman"/>
            </w:rPr>
          </w:pPr>
          <w:r w:rsidRPr="008526D6">
            <w:rPr>
              <w:rFonts w:ascii="Times New Roman" w:hAnsi="Times New Roman" w:cs="Times New Roman"/>
              <w:noProof/>
              <w:lang w:bidi="bn-BD"/>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7620"/>
                    <wp:wrapNone/>
                    <wp:docPr id="2" name="Group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191905" y="1679977"/>
                                <a:ext cx="191312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rsidR="00FB7D70" w:rsidRPr="003D70AC" w:rsidRDefault="00FB7D70" w:rsidP="003D70AC">
                                      <w:pPr>
                                        <w:pStyle w:val="NoSpacing"/>
                                        <w:rPr>
                                          <w:rFonts w:ascii="Times New Roman" w:hAnsi="Times New Roman" w:cs="Times New Roman"/>
                                          <w:color w:val="FFFFFF" w:themeColor="background1"/>
                                          <w:sz w:val="28"/>
                                          <w:szCs w:val="28"/>
                                        </w:rPr>
                                      </w:pPr>
                                      <w:r w:rsidRPr="003D70AC">
                                        <w:rPr>
                                          <w:rFonts w:ascii="Times New Roman" w:hAnsi="Times New Roman" w:cs="Times New Roman"/>
                                          <w:color w:val="FFFFFF" w:themeColor="background1"/>
                                          <w:sz w:val="28"/>
                                          <w:szCs w:val="28"/>
                                        </w:rPr>
                                        <w:t>Internship Report</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id="Group 2"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">
                    <v:rect id="Rectangle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left:1919;top:16799;width:19131;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Ic18EA&#10;AADaAAAADwAAAGRycy9kb3ducmV2LnhtbESPzYoCMRCE78K+Q2jBmyaKLDIaRYUFcQ/+gtdm0juT&#10;ddIZJlFn394sCB6LqvqKmi1aV4k7NcF61jAcKBDEuTeWCw3n01d/AiJEZIOVZ9LwRwEW84/ODDPj&#10;H3yg+zEWIkE4ZKihjLHOpAx5SQ7DwNfEyfvxjcOYZFNI0+AjwV0lR0p9SoeW00KJNa1Lyq/Hm9Mg&#10;L5Tv7Mru178qnE29vV6+90rrXrddTkFEauM7/GpvjIYx/F9JN0DO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yHNfBAAAA2gAAAA8AAAAAAAAAAAAAAAAAmAIAAGRycy9kb3du&#10;cmV2LnhtbFBLBQYAAAAABAAEAPUAAACGAwAAAAA=&#10;" adj="18484" fillcolor="#4472c4 [3204]" stroked="f" strokeweight="1pt">
                      <v:textbox inset=",0,14.4pt,0">
                        <w:txbxContent>
                          <w:sdt>
                            <w:sdtPr>
                              <w:rPr>
                                <w:rFonts w:ascii="Times New Roman" w:hAnsi="Times New Roman" w:cs="Times New Roman"/>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rsidR="00FB7D70" w:rsidRPr="003D70AC" w:rsidRDefault="00FB7D70" w:rsidP="003D70AC">
                                <w:pPr>
                                  <w:pStyle w:val="NoSpacing"/>
                                  <w:rPr>
                                    <w:rFonts w:ascii="Times New Roman" w:hAnsi="Times New Roman" w:cs="Times New Roman"/>
                                    <w:color w:val="FFFFFF" w:themeColor="background1"/>
                                    <w:sz w:val="28"/>
                                    <w:szCs w:val="28"/>
                                  </w:rPr>
                                </w:pPr>
                                <w:r w:rsidRPr="003D70AC">
                                  <w:rPr>
                                    <w:rFonts w:ascii="Times New Roman" w:hAnsi="Times New Roman" w:cs="Times New Roman"/>
                                    <w:color w:val="FFFFFF" w:themeColor="background1"/>
                                    <w:sz w:val="28"/>
                                    <w:szCs w:val="28"/>
                                  </w:rPr>
                                  <w:t>Internship Report</w:t>
                                </w:r>
                              </w:p>
                            </w:sdtContent>
                          </w:sdt>
                        </w:txbxContent>
                      </v:textbox>
                    </v:shape>
                    <v:group id="Group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Freeform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Freeform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Pr="008526D6">
            <w:rPr>
              <w:rFonts w:ascii="Times New Roman" w:hAnsi="Times New Roman" w:cs="Times New Roman"/>
              <w:noProof/>
              <w:lang w:bidi="bn-BD"/>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9409430</wp:posOffset>
                        </wp:positionV>
                      </mc:Fallback>
                    </mc:AlternateContent>
                    <wp:extent cx="3657600" cy="3657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7D70" w:rsidRDefault="00757A31">
                                <w:pPr>
                                  <w:pStyle w:val="NoSpacing"/>
                                  <w:rPr>
                                    <w:color w:val="4472C4" w:themeColor="accent1"/>
                                    <w:sz w:val="26"/>
                                    <w:szCs w:val="26"/>
                                  </w:rPr>
                                </w:pPr>
                                <w:sdt>
                                  <w:sdtPr>
                                    <w:rPr>
                                      <w:color w:val="4472C4"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FB7D70">
                                      <w:rPr>
                                        <w:color w:val="4472C4" w:themeColor="accent1"/>
                                        <w:sz w:val="26"/>
                                        <w:szCs w:val="26"/>
                                      </w:rPr>
                                      <w:t>Md. Sakib Sadman</w:t>
                                    </w:r>
                                  </w:sdtContent>
                                </w:sdt>
                              </w:p>
                              <w:p w:rsidR="00FB7D70" w:rsidRDefault="00757A31">
                                <w:pPr>
                                  <w:pStyle w:val="NoSpacing"/>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EndPr/>
                                  <w:sdtContent>
                                    <w:r w:rsidR="00FB7D70">
                                      <w:rPr>
                                        <w:caps/>
                                        <w:color w:val="595959" w:themeColor="text1" w:themeTint="A6"/>
                                        <w:sz w:val="20"/>
                                        <w:szCs w:val="20"/>
                                      </w:rPr>
                                      <w:t>unITED iNTERNATIONAL UNIVERSITY</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2"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lWcwIAAFs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" filled="f" stroked="f" strokeweight=".5pt">
                    <v:textbox style="mso-fit-shape-to-text:t" inset="0,0,0,0">
                      <w:txbxContent>
                        <w:p w:rsidR="00FB7D70" w:rsidRDefault="00FB7D70">
                          <w:pPr>
                            <w:pStyle w:val="NoSpacing"/>
                            <w:rPr>
                              <w:color w:val="4472C4" w:themeColor="accent1"/>
                              <w:sz w:val="26"/>
                              <w:szCs w:val="26"/>
                            </w:rPr>
                          </w:pPr>
                          <w:sdt>
                            <w:sdtPr>
                              <w:rPr>
                                <w:color w:val="4472C4"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26"/>
                                  <w:szCs w:val="26"/>
                                </w:rPr>
                                <w:t>Md. Sakib Sadman</w:t>
                              </w:r>
                            </w:sdtContent>
                          </w:sdt>
                        </w:p>
                        <w:p w:rsidR="00FB7D70" w:rsidRDefault="00FB7D70">
                          <w:pPr>
                            <w:pStyle w:val="NoSpacing"/>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unITED iNTERNATIONAL UNIVERSITY</w:t>
                              </w:r>
                            </w:sdtContent>
                          </w:sdt>
                        </w:p>
                      </w:txbxContent>
                    </v:textbox>
                    <w10:wrap anchorx="page" anchory="page"/>
                  </v:shape>
                </w:pict>
              </mc:Fallback>
            </mc:AlternateContent>
          </w:r>
        </w:p>
        <w:p w:rsidR="00E90C5F" w:rsidRPr="008526D6" w:rsidRDefault="00126B4D">
          <w:pPr>
            <w:rPr>
              <w:rFonts w:ascii="Times New Roman" w:hAnsi="Times New Roman" w:cs="Times New Roman"/>
            </w:rPr>
          </w:pPr>
          <w:r w:rsidRPr="008526D6">
            <w:rPr>
              <w:rFonts w:ascii="Times New Roman" w:hAnsi="Times New Roman" w:cs="Times New Roman"/>
              <w:noProof/>
              <w:lang w:bidi="bn-BD"/>
            </w:rPr>
            <w:drawing>
              <wp:anchor distT="0" distB="0" distL="114300" distR="114300" simplePos="0" relativeHeight="251663360" behindDoc="1" locked="0" layoutInCell="1" allowOverlap="1" wp14:anchorId="6AC80FB8" wp14:editId="180FFAF6">
                <wp:simplePos x="0" y="0"/>
                <wp:positionH relativeFrom="margin">
                  <wp:posOffset>2163948</wp:posOffset>
                </wp:positionH>
                <wp:positionV relativeFrom="paragraph">
                  <wp:posOffset>3300335</wp:posOffset>
                </wp:positionV>
                <wp:extent cx="2862072" cy="4370832"/>
                <wp:effectExtent l="0" t="0" r="0" b="0"/>
                <wp:wrapNone/>
                <wp:docPr id="36" name="Picture 36" descr="http://www.radiantpharmabd.com/images/about-us/building-radian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adiantpharmabd.com/images/about-us/building-radiant-2.png"/>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2072" cy="43708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26D6">
            <w:rPr>
              <w:rFonts w:ascii="Times New Roman" w:hAnsi="Times New Roman" w:cs="Times New Roman"/>
              <w:noProof/>
              <w:lang w:bidi="bn-BD"/>
            </w:rPr>
            <mc:AlternateContent>
              <mc:Choice Requires="wps">
                <w:drawing>
                  <wp:anchor distT="0" distB="0" distL="114300" distR="114300" simplePos="0" relativeHeight="251660288" behindDoc="0" locked="0" layoutInCell="1" allowOverlap="1" wp14:anchorId="6503E398" wp14:editId="613F2265">
                    <wp:simplePos x="0" y="0"/>
                    <wp:positionH relativeFrom="margin">
                      <wp:posOffset>2185060</wp:posOffset>
                    </wp:positionH>
                    <wp:positionV relativeFrom="page">
                      <wp:posOffset>1187532</wp:posOffset>
                    </wp:positionV>
                    <wp:extent cx="3762375" cy="3970441"/>
                    <wp:effectExtent l="0" t="0" r="9525" b="11430"/>
                    <wp:wrapNone/>
                    <wp:docPr id="1" name="Text Box 1"/>
                    <wp:cNvGraphicFramePr/>
                    <a:graphic xmlns:a="http://schemas.openxmlformats.org/drawingml/2006/main">
                      <a:graphicData uri="http://schemas.microsoft.com/office/word/2010/wordprocessingShape">
                        <wps:wsp>
                          <wps:cNvSpPr txBox="1"/>
                          <wps:spPr>
                            <a:xfrm>
                              <a:off x="0" y="0"/>
                              <a:ext cx="3762375" cy="39704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7D70" w:rsidRPr="00764A14" w:rsidRDefault="00757A31" w:rsidP="00630AEB">
                                <w:pPr>
                                  <w:pStyle w:val="NoSpacing"/>
                                  <w:rPr>
                                    <w:rFonts w:ascii="Times New Roman" w:eastAsiaTheme="majorEastAsia" w:hAnsi="Times New Roman" w:cs="Times New Roman"/>
                                    <w:color w:val="262626" w:themeColor="text1" w:themeTint="D9"/>
                                    <w:sz w:val="68"/>
                                    <w:szCs w:val="68"/>
                                  </w:rPr>
                                </w:pPr>
                                <w:sdt>
                                  <w:sdtPr>
                                    <w:rPr>
                                      <w:rFonts w:ascii="Times New Roman" w:eastAsiaTheme="majorEastAsia" w:hAnsi="Times New Roman" w:cs="Times New Roman"/>
                                      <w:color w:val="262626" w:themeColor="text1" w:themeTint="D9"/>
                                      <w:sz w:val="68"/>
                                      <w:szCs w:val="68"/>
                                    </w:rPr>
                                    <w:alias w:val="Title"/>
                                    <w:tag w:val=""/>
                                    <w:id w:val="1785612861"/>
                                    <w:dataBinding w:prefixMappings="xmlns:ns0='http://purl.org/dc/elements/1.1/' xmlns:ns1='http://schemas.openxmlformats.org/package/2006/metadata/core-properties' " w:xpath="/ns1:coreProperties[1]/ns0:title[1]" w:storeItemID="{6C3C8BC8-F283-45AE-878A-BAB7291924A1}"/>
                                    <w:text/>
                                  </w:sdtPr>
                                  <w:sdtEndPr/>
                                  <w:sdtContent>
                                    <w:r w:rsidR="00FB7D70" w:rsidRPr="00764A14">
                                      <w:rPr>
                                        <w:rFonts w:ascii="Times New Roman" w:eastAsiaTheme="majorEastAsia" w:hAnsi="Times New Roman" w:cs="Times New Roman"/>
                                        <w:color w:val="262626" w:themeColor="text1" w:themeTint="D9"/>
                                        <w:sz w:val="68"/>
                                        <w:szCs w:val="68"/>
                                      </w:rPr>
                                      <w:t>HRIS Practices and Performance Appraisal System at Radiant Pharmaceuticals Ltd.</w:t>
                                    </w:r>
                                  </w:sdtContent>
                                </w:sdt>
                              </w:p>
                              <w:p w:rsidR="00FB7D70" w:rsidRPr="003D70AC" w:rsidRDefault="00757A31">
                                <w:pPr>
                                  <w:spacing w:before="120"/>
                                  <w:rPr>
                                    <w:color w:val="404040" w:themeColor="text1" w:themeTint="BF"/>
                                    <w:sz w:val="28"/>
                                    <w:szCs w:val="28"/>
                                  </w:rPr>
                                </w:pPr>
                                <w:sdt>
                                  <w:sdtPr>
                                    <w:rPr>
                                      <w:color w:val="404040" w:themeColor="text1" w:themeTint="BF"/>
                                      <w:sz w:val="28"/>
                                      <w:szCs w:val="28"/>
                                    </w:rPr>
                                    <w:alias w:val="Subtitle"/>
                                    <w:tag w:val=""/>
                                    <w:id w:val="1562825194"/>
                                    <w:showingPlcHdr/>
                                    <w:dataBinding w:prefixMappings="xmlns:ns0='http://purl.org/dc/elements/1.1/' xmlns:ns1='http://schemas.openxmlformats.org/package/2006/metadata/core-properties' " w:xpath="/ns1:coreProperties[1]/ns0:subject[1]" w:storeItemID="{6C3C8BC8-F283-45AE-878A-BAB7291924A1}"/>
                                    <w:text/>
                                  </w:sdtPr>
                                  <w:sdtEndPr/>
                                  <w:sdtContent>
                                    <w:r w:rsidR="00FB7D70">
                                      <w:rPr>
                                        <w:color w:val="404040" w:themeColor="text1" w:themeTint="BF"/>
                                        <w:sz w:val="28"/>
                                        <w:szCs w:val="28"/>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03E398" id="Text Box 1" o:spid="_x0000_s1056" type="#_x0000_t202" style="position:absolute;margin-left:172.05pt;margin-top:93.5pt;width:296.25pt;height:312.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" filled="f" stroked="f" strokeweight=".5pt">
                    <v:textbox inset="0,0,0,0">
                      <w:txbxContent>
                        <w:p w:rsidR="00FB7D70" w:rsidRPr="00764A14" w:rsidRDefault="00FB7D70" w:rsidP="00630AEB">
                          <w:pPr>
                            <w:pStyle w:val="NoSpacing"/>
                            <w:rPr>
                              <w:rFonts w:ascii="Times New Roman" w:eastAsiaTheme="majorEastAsia" w:hAnsi="Times New Roman" w:cs="Times New Roman"/>
                              <w:color w:val="262626" w:themeColor="text1" w:themeTint="D9"/>
                              <w:sz w:val="68"/>
                              <w:szCs w:val="68"/>
                            </w:rPr>
                          </w:pPr>
                          <w:sdt>
                            <w:sdtPr>
                              <w:rPr>
                                <w:rFonts w:ascii="Times New Roman" w:eastAsiaTheme="majorEastAsia" w:hAnsi="Times New Roman" w:cs="Times New Roman"/>
                                <w:color w:val="262626" w:themeColor="text1" w:themeTint="D9"/>
                                <w:sz w:val="68"/>
                                <w:szCs w:val="68"/>
                              </w:rPr>
                              <w:alias w:val="Title"/>
                              <w:tag w:val=""/>
                              <w:id w:val="1785612861"/>
                              <w:dataBinding w:prefixMappings="xmlns:ns0='http://purl.org/dc/elements/1.1/' xmlns:ns1='http://schemas.openxmlformats.org/package/2006/metadata/core-properties' " w:xpath="/ns1:coreProperties[1]/ns0:title[1]" w:storeItemID="{6C3C8BC8-F283-45AE-878A-BAB7291924A1}"/>
                              <w:text/>
                            </w:sdtPr>
                            <w:sdtContent>
                              <w:r w:rsidRPr="00764A14">
                                <w:rPr>
                                  <w:rFonts w:ascii="Times New Roman" w:eastAsiaTheme="majorEastAsia" w:hAnsi="Times New Roman" w:cs="Times New Roman"/>
                                  <w:color w:val="262626" w:themeColor="text1" w:themeTint="D9"/>
                                  <w:sz w:val="68"/>
                                  <w:szCs w:val="68"/>
                                </w:rPr>
                                <w:t>HRIS Practices and Performance Appraisal System at Radiant Pharmaceuticals Ltd.</w:t>
                              </w:r>
                            </w:sdtContent>
                          </w:sdt>
                        </w:p>
                        <w:p w:rsidR="00FB7D70" w:rsidRPr="003D70AC" w:rsidRDefault="00FB7D70">
                          <w:pPr>
                            <w:spacing w:before="120"/>
                            <w:rPr>
                              <w:color w:val="404040" w:themeColor="text1" w:themeTint="BF"/>
                              <w:sz w:val="28"/>
                              <w:szCs w:val="28"/>
                            </w:rPr>
                          </w:pPr>
                          <w:sdt>
                            <w:sdtPr>
                              <w:rPr>
                                <w:color w:val="404040" w:themeColor="text1" w:themeTint="BF"/>
                                <w:sz w:val="28"/>
                                <w:szCs w:val="28"/>
                              </w:rPr>
                              <w:alias w:val="Subtitle"/>
                              <w:tag w:val=""/>
                              <w:id w:val="1562825194"/>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28"/>
                                  <w:szCs w:val="28"/>
                                </w:rPr>
                                <w:t xml:space="preserve">     </w:t>
                              </w:r>
                            </w:sdtContent>
                          </w:sdt>
                        </w:p>
                      </w:txbxContent>
                    </v:textbox>
                    <w10:wrap anchorx="margin" anchory="page"/>
                  </v:shape>
                </w:pict>
              </mc:Fallback>
            </mc:AlternateContent>
          </w:r>
          <w:r w:rsidR="00E90C5F" w:rsidRPr="008526D6">
            <w:rPr>
              <w:rFonts w:ascii="Times New Roman" w:hAnsi="Times New Roman" w:cs="Times New Roman"/>
            </w:rPr>
            <w:br w:type="page"/>
          </w:r>
        </w:p>
      </w:sdtContent>
    </w:sdt>
    <w:p w:rsidR="00A9054F" w:rsidRPr="008526D6" w:rsidRDefault="00A9054F" w:rsidP="00E66B82">
      <w:pPr>
        <w:spacing w:after="0" w:line="240" w:lineRule="auto"/>
        <w:jc w:val="center"/>
        <w:rPr>
          <w:rFonts w:ascii="Times New Roman" w:hAnsi="Times New Roman" w:cs="Times New Roman"/>
          <w:b/>
          <w:bCs/>
          <w:sz w:val="32"/>
          <w:szCs w:val="32"/>
        </w:rPr>
      </w:pPr>
      <w:r w:rsidRPr="008526D6">
        <w:rPr>
          <w:rFonts w:ascii="Times New Roman" w:hAnsi="Times New Roman" w:cs="Times New Roman"/>
          <w:noProof/>
          <w:lang w:bidi="bn-BD"/>
        </w:rPr>
        <w:lastRenderedPageBreak/>
        <w:drawing>
          <wp:inline distT="0" distB="0" distL="0" distR="0" wp14:anchorId="55EEE52B" wp14:editId="48DA89A6">
            <wp:extent cx="3973114" cy="2381250"/>
            <wp:effectExtent l="0" t="0" r="8890" b="0"/>
            <wp:docPr id="11" name="Picture 1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iu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2613" cy="2428897"/>
                    </a:xfrm>
                    <a:prstGeom prst="rect">
                      <a:avLst/>
                    </a:prstGeom>
                    <a:noFill/>
                    <a:ln>
                      <a:noFill/>
                    </a:ln>
                  </pic:spPr>
                </pic:pic>
              </a:graphicData>
            </a:graphic>
          </wp:inline>
        </w:drawing>
      </w:r>
    </w:p>
    <w:p w:rsidR="00616D39" w:rsidRPr="008526D6" w:rsidRDefault="00A9054F" w:rsidP="002425DF">
      <w:pPr>
        <w:spacing w:after="0" w:line="240" w:lineRule="auto"/>
        <w:jc w:val="center"/>
        <w:rPr>
          <w:rFonts w:ascii="Times New Roman" w:hAnsi="Times New Roman" w:cs="Times New Roman"/>
          <w:color w:val="ED7D31"/>
          <w:sz w:val="48"/>
          <w:szCs w:val="48"/>
        </w:rPr>
      </w:pPr>
      <w:r w:rsidRPr="008526D6">
        <w:rPr>
          <w:rFonts w:ascii="Times New Roman" w:hAnsi="Times New Roman" w:cs="Times New Roman"/>
          <w:color w:val="ED7D31" w:themeColor="accent2"/>
          <w:sz w:val="48"/>
          <w:szCs w:val="48"/>
        </w:rPr>
        <w:t>United International University</w:t>
      </w:r>
    </w:p>
    <w:p w:rsidR="002425DF" w:rsidRPr="008526D6" w:rsidRDefault="002425DF" w:rsidP="002425DF">
      <w:pPr>
        <w:spacing w:after="0" w:line="240" w:lineRule="auto"/>
        <w:jc w:val="center"/>
        <w:rPr>
          <w:rFonts w:ascii="Times New Roman" w:hAnsi="Times New Roman" w:cs="Times New Roman"/>
          <w:sz w:val="44"/>
          <w:szCs w:val="44"/>
        </w:rPr>
      </w:pPr>
    </w:p>
    <w:p w:rsidR="00616D39" w:rsidRPr="008526D6" w:rsidRDefault="00616D39" w:rsidP="00AA6FCB">
      <w:pPr>
        <w:spacing w:line="240" w:lineRule="auto"/>
        <w:jc w:val="center"/>
        <w:rPr>
          <w:rFonts w:ascii="Times New Roman" w:hAnsi="Times New Roman" w:cs="Times New Roman"/>
          <w:sz w:val="32"/>
          <w:szCs w:val="32"/>
        </w:rPr>
      </w:pPr>
      <w:r w:rsidRPr="008526D6">
        <w:rPr>
          <w:rFonts w:ascii="Times New Roman" w:hAnsi="Times New Roman" w:cs="Times New Roman"/>
          <w:b/>
          <w:bCs/>
          <w:color w:val="ED7D31" w:themeColor="accent2"/>
          <w:sz w:val="32"/>
          <w:szCs w:val="32"/>
        </w:rPr>
        <w:t>Internship Report on</w:t>
      </w:r>
    </w:p>
    <w:p w:rsidR="00AA6FCB" w:rsidRPr="008526D6" w:rsidRDefault="00616D39" w:rsidP="00AA6FCB">
      <w:pPr>
        <w:spacing w:line="240" w:lineRule="auto"/>
        <w:jc w:val="center"/>
        <w:rPr>
          <w:rFonts w:ascii="Times New Roman" w:eastAsiaTheme="majorEastAsia" w:hAnsi="Times New Roman" w:cs="Times New Roman"/>
          <w:color w:val="262626" w:themeColor="text1" w:themeTint="D9"/>
          <w:sz w:val="40"/>
          <w:szCs w:val="40"/>
        </w:rPr>
      </w:pPr>
      <w:r w:rsidRPr="008526D6">
        <w:rPr>
          <w:rFonts w:ascii="Times New Roman" w:eastAsiaTheme="majorEastAsia" w:hAnsi="Times New Roman" w:cs="Times New Roman"/>
          <w:color w:val="262626" w:themeColor="text1" w:themeTint="D9"/>
          <w:sz w:val="40"/>
          <w:szCs w:val="40"/>
        </w:rPr>
        <w:t>HRIS Practices and Performance Appraisal System at Radiant Pharmaceuticals Ltd.</w:t>
      </w:r>
    </w:p>
    <w:p w:rsidR="00AA6FCB" w:rsidRPr="008526D6" w:rsidRDefault="00AA6FCB" w:rsidP="00AA6FCB">
      <w:pPr>
        <w:spacing w:line="240" w:lineRule="auto"/>
        <w:jc w:val="center"/>
        <w:rPr>
          <w:rFonts w:ascii="Times New Roman" w:eastAsiaTheme="majorEastAsia" w:hAnsi="Times New Roman" w:cs="Times New Roman"/>
          <w:color w:val="262626" w:themeColor="text1" w:themeTint="D9"/>
          <w:sz w:val="40"/>
          <w:szCs w:val="40"/>
        </w:rPr>
      </w:pPr>
    </w:p>
    <w:p w:rsidR="00AA6FCB" w:rsidRPr="008526D6" w:rsidRDefault="00A9054F" w:rsidP="00AA6FCB">
      <w:pPr>
        <w:spacing w:after="0" w:line="276" w:lineRule="auto"/>
        <w:jc w:val="center"/>
        <w:rPr>
          <w:rFonts w:ascii="Times New Roman" w:hAnsi="Times New Roman" w:cs="Times New Roman"/>
          <w:sz w:val="32"/>
          <w:szCs w:val="32"/>
        </w:rPr>
      </w:pPr>
      <w:r w:rsidRPr="008526D6">
        <w:rPr>
          <w:rFonts w:ascii="Times New Roman" w:hAnsi="Times New Roman" w:cs="Times New Roman"/>
          <w:b/>
          <w:bCs/>
          <w:color w:val="ED7D31" w:themeColor="accent2"/>
          <w:sz w:val="32"/>
          <w:szCs w:val="32"/>
        </w:rPr>
        <w:t>Course Code</w:t>
      </w:r>
      <w:r w:rsidRPr="008526D6">
        <w:rPr>
          <w:rFonts w:ascii="Times New Roman" w:hAnsi="Times New Roman" w:cs="Times New Roman"/>
          <w:b/>
          <w:bCs/>
          <w:sz w:val="32"/>
          <w:szCs w:val="32"/>
        </w:rPr>
        <w:t xml:space="preserve">: </w:t>
      </w:r>
      <w:r w:rsidR="00616D39" w:rsidRPr="008526D6">
        <w:rPr>
          <w:rFonts w:ascii="Times New Roman" w:hAnsi="Times New Roman" w:cs="Times New Roman"/>
          <w:sz w:val="32"/>
          <w:szCs w:val="32"/>
        </w:rPr>
        <w:t>INT 4399</w:t>
      </w:r>
    </w:p>
    <w:p w:rsidR="00AA6FCB" w:rsidRPr="008526D6" w:rsidRDefault="00AA6FCB" w:rsidP="00AA6FCB">
      <w:pPr>
        <w:spacing w:after="0" w:line="276" w:lineRule="auto"/>
        <w:jc w:val="center"/>
        <w:rPr>
          <w:rFonts w:ascii="Times New Roman" w:hAnsi="Times New Roman" w:cs="Times New Roman"/>
          <w:sz w:val="32"/>
          <w:szCs w:val="32"/>
        </w:rPr>
      </w:pPr>
    </w:p>
    <w:p w:rsidR="00A9054F" w:rsidRPr="008526D6" w:rsidRDefault="00777BE7" w:rsidP="00AA6FCB">
      <w:pPr>
        <w:spacing w:after="0"/>
        <w:jc w:val="center"/>
        <w:rPr>
          <w:rFonts w:ascii="Times New Roman" w:hAnsi="Times New Roman" w:cs="Times New Roman"/>
          <w:b/>
          <w:bCs/>
          <w:sz w:val="32"/>
          <w:szCs w:val="32"/>
        </w:rPr>
      </w:pPr>
      <w:r w:rsidRPr="008526D6">
        <w:rPr>
          <w:rFonts w:ascii="Times New Roman" w:hAnsi="Times New Roman" w:cs="Times New Roman"/>
          <w:b/>
          <w:bCs/>
          <w:color w:val="ED7D31"/>
          <w:sz w:val="32"/>
          <w:szCs w:val="32"/>
        </w:rPr>
        <w:t>Supervised by</w:t>
      </w:r>
    </w:p>
    <w:p w:rsidR="00A9054F" w:rsidRPr="008526D6" w:rsidRDefault="00616D39" w:rsidP="00174FC9">
      <w:pPr>
        <w:spacing w:after="0" w:line="276" w:lineRule="auto"/>
        <w:jc w:val="center"/>
        <w:rPr>
          <w:rFonts w:ascii="Times New Roman" w:hAnsi="Times New Roman" w:cs="Times New Roman"/>
          <w:sz w:val="32"/>
          <w:szCs w:val="32"/>
        </w:rPr>
      </w:pPr>
      <w:r w:rsidRPr="008526D6">
        <w:rPr>
          <w:rFonts w:ascii="Times New Roman" w:hAnsi="Times New Roman" w:cs="Times New Roman"/>
          <w:sz w:val="32"/>
          <w:szCs w:val="32"/>
        </w:rPr>
        <w:t xml:space="preserve">Md. </w:t>
      </w:r>
      <w:proofErr w:type="spellStart"/>
      <w:r w:rsidRPr="008526D6">
        <w:rPr>
          <w:rFonts w:ascii="Times New Roman" w:hAnsi="Times New Roman" w:cs="Times New Roman"/>
          <w:sz w:val="32"/>
          <w:szCs w:val="32"/>
        </w:rPr>
        <w:t>Kazimul</w:t>
      </w:r>
      <w:proofErr w:type="spellEnd"/>
      <w:r w:rsidRPr="008526D6">
        <w:rPr>
          <w:rFonts w:ascii="Times New Roman" w:hAnsi="Times New Roman" w:cs="Times New Roman"/>
          <w:sz w:val="32"/>
          <w:szCs w:val="32"/>
        </w:rPr>
        <w:t xml:space="preserve"> </w:t>
      </w:r>
      <w:proofErr w:type="spellStart"/>
      <w:r w:rsidRPr="008526D6">
        <w:rPr>
          <w:rFonts w:ascii="Times New Roman" w:hAnsi="Times New Roman" w:cs="Times New Roman"/>
          <w:sz w:val="32"/>
          <w:szCs w:val="32"/>
        </w:rPr>
        <w:t>Hoque</w:t>
      </w:r>
      <w:proofErr w:type="spellEnd"/>
    </w:p>
    <w:p w:rsidR="00616D39" w:rsidRPr="008526D6" w:rsidRDefault="00616D39" w:rsidP="00174FC9">
      <w:pPr>
        <w:spacing w:after="0" w:line="276" w:lineRule="auto"/>
        <w:jc w:val="center"/>
        <w:rPr>
          <w:rFonts w:ascii="Times New Roman" w:hAnsi="Times New Roman" w:cs="Times New Roman"/>
          <w:sz w:val="32"/>
          <w:szCs w:val="32"/>
        </w:rPr>
      </w:pPr>
      <w:r w:rsidRPr="008526D6">
        <w:rPr>
          <w:rFonts w:ascii="Times New Roman" w:hAnsi="Times New Roman" w:cs="Times New Roman"/>
          <w:sz w:val="32"/>
          <w:szCs w:val="32"/>
        </w:rPr>
        <w:t>Assistant Professor</w:t>
      </w:r>
    </w:p>
    <w:p w:rsidR="00616D39" w:rsidRPr="008526D6" w:rsidRDefault="00616D39" w:rsidP="00174FC9">
      <w:pPr>
        <w:spacing w:after="0" w:line="276" w:lineRule="auto"/>
        <w:jc w:val="center"/>
        <w:rPr>
          <w:rFonts w:ascii="Times New Roman" w:hAnsi="Times New Roman" w:cs="Times New Roman"/>
          <w:sz w:val="32"/>
          <w:szCs w:val="32"/>
        </w:rPr>
      </w:pPr>
      <w:r w:rsidRPr="008526D6">
        <w:rPr>
          <w:rFonts w:ascii="Times New Roman" w:hAnsi="Times New Roman" w:cs="Times New Roman"/>
          <w:sz w:val="32"/>
          <w:szCs w:val="32"/>
        </w:rPr>
        <w:t>School of Business &amp; Economics</w:t>
      </w:r>
    </w:p>
    <w:p w:rsidR="00E66B82" w:rsidRPr="008526D6" w:rsidRDefault="00A9054F" w:rsidP="00174FC9">
      <w:pPr>
        <w:spacing w:after="0" w:line="276" w:lineRule="auto"/>
        <w:jc w:val="center"/>
        <w:rPr>
          <w:rFonts w:ascii="Times New Roman" w:hAnsi="Times New Roman" w:cs="Times New Roman"/>
          <w:sz w:val="32"/>
          <w:szCs w:val="32"/>
        </w:rPr>
      </w:pPr>
      <w:r w:rsidRPr="008526D6">
        <w:rPr>
          <w:rFonts w:ascii="Times New Roman" w:hAnsi="Times New Roman" w:cs="Times New Roman"/>
          <w:sz w:val="32"/>
          <w:szCs w:val="32"/>
        </w:rPr>
        <w:t>United International University</w:t>
      </w:r>
    </w:p>
    <w:p w:rsidR="00064563" w:rsidRPr="008526D6" w:rsidRDefault="00064563" w:rsidP="00AA6FCB">
      <w:pPr>
        <w:spacing w:after="0"/>
        <w:jc w:val="center"/>
        <w:rPr>
          <w:rFonts w:ascii="Times New Roman" w:hAnsi="Times New Roman" w:cs="Times New Roman"/>
          <w:sz w:val="32"/>
          <w:szCs w:val="32"/>
        </w:rPr>
      </w:pPr>
    </w:p>
    <w:p w:rsidR="00AA6FCB" w:rsidRPr="008526D6" w:rsidRDefault="00AA6FCB" w:rsidP="00AA6FCB">
      <w:pPr>
        <w:spacing w:after="0"/>
        <w:jc w:val="center"/>
        <w:rPr>
          <w:rFonts w:ascii="Times New Roman" w:hAnsi="Times New Roman" w:cs="Times New Roman"/>
          <w:sz w:val="32"/>
          <w:szCs w:val="32"/>
        </w:rPr>
      </w:pPr>
    </w:p>
    <w:p w:rsidR="003A04FA" w:rsidRPr="008526D6" w:rsidRDefault="003A04FA" w:rsidP="00AA6FCB">
      <w:pPr>
        <w:spacing w:after="0"/>
        <w:jc w:val="center"/>
        <w:rPr>
          <w:rFonts w:ascii="Times New Roman" w:hAnsi="Times New Roman" w:cs="Times New Roman"/>
          <w:sz w:val="32"/>
          <w:szCs w:val="32"/>
        </w:rPr>
      </w:pPr>
    </w:p>
    <w:p w:rsidR="00E66B82" w:rsidRPr="008526D6" w:rsidRDefault="00777BE7" w:rsidP="00E66B82">
      <w:pPr>
        <w:spacing w:after="0"/>
        <w:jc w:val="center"/>
        <w:rPr>
          <w:rFonts w:ascii="Times New Roman" w:hAnsi="Times New Roman" w:cs="Times New Roman"/>
          <w:b/>
          <w:bCs/>
          <w:sz w:val="32"/>
          <w:szCs w:val="32"/>
        </w:rPr>
      </w:pPr>
      <w:r w:rsidRPr="008526D6">
        <w:rPr>
          <w:rFonts w:ascii="Times New Roman" w:hAnsi="Times New Roman" w:cs="Times New Roman"/>
          <w:b/>
          <w:bCs/>
          <w:color w:val="ED7D31"/>
          <w:sz w:val="32"/>
          <w:szCs w:val="32"/>
        </w:rPr>
        <w:t>Prepared by</w:t>
      </w:r>
    </w:p>
    <w:p w:rsidR="00A9054F" w:rsidRPr="008526D6" w:rsidRDefault="00A9054F" w:rsidP="00174FC9">
      <w:pPr>
        <w:spacing w:after="0" w:line="276" w:lineRule="auto"/>
        <w:jc w:val="center"/>
        <w:rPr>
          <w:rFonts w:ascii="Times New Roman" w:hAnsi="Times New Roman" w:cs="Times New Roman"/>
          <w:sz w:val="32"/>
          <w:szCs w:val="32"/>
        </w:rPr>
      </w:pPr>
      <w:r w:rsidRPr="008526D6">
        <w:rPr>
          <w:rFonts w:ascii="Times New Roman" w:hAnsi="Times New Roman" w:cs="Times New Roman"/>
          <w:sz w:val="32"/>
          <w:szCs w:val="32"/>
        </w:rPr>
        <w:t>Md. Sakib Sadman</w:t>
      </w:r>
    </w:p>
    <w:p w:rsidR="00A9054F" w:rsidRPr="008526D6" w:rsidRDefault="00A9054F" w:rsidP="00174FC9">
      <w:pPr>
        <w:spacing w:after="0" w:line="276" w:lineRule="auto"/>
        <w:jc w:val="center"/>
        <w:rPr>
          <w:rFonts w:ascii="Times New Roman" w:hAnsi="Times New Roman" w:cs="Times New Roman"/>
          <w:sz w:val="32"/>
          <w:szCs w:val="32"/>
        </w:rPr>
      </w:pPr>
      <w:r w:rsidRPr="008526D6">
        <w:rPr>
          <w:rFonts w:ascii="Times New Roman" w:hAnsi="Times New Roman" w:cs="Times New Roman"/>
          <w:sz w:val="32"/>
          <w:szCs w:val="32"/>
        </w:rPr>
        <w:t>ID: 111 161 314</w:t>
      </w:r>
    </w:p>
    <w:p w:rsidR="00030D0A" w:rsidRPr="008526D6" w:rsidRDefault="00030D0A" w:rsidP="00616D39">
      <w:pPr>
        <w:jc w:val="center"/>
        <w:rPr>
          <w:rFonts w:ascii="Times New Roman" w:hAnsi="Times New Roman" w:cs="Times New Roman"/>
          <w:sz w:val="32"/>
          <w:szCs w:val="32"/>
        </w:rPr>
      </w:pPr>
    </w:p>
    <w:p w:rsidR="003A04FA" w:rsidRPr="008526D6" w:rsidRDefault="003A04FA" w:rsidP="003A04FA">
      <w:pPr>
        <w:jc w:val="center"/>
        <w:rPr>
          <w:rFonts w:ascii="Times New Roman" w:hAnsi="Times New Roman" w:cs="Times New Roman"/>
          <w:b/>
          <w:bCs/>
          <w:color w:val="ED7D31" w:themeColor="accent2"/>
          <w:sz w:val="32"/>
          <w:szCs w:val="32"/>
        </w:rPr>
      </w:pPr>
    </w:p>
    <w:p w:rsidR="003A04FA" w:rsidRPr="008526D6" w:rsidRDefault="00A9054F" w:rsidP="003A04FA">
      <w:pPr>
        <w:jc w:val="center"/>
        <w:rPr>
          <w:rFonts w:ascii="Times New Roman" w:hAnsi="Times New Roman" w:cs="Times New Roman"/>
          <w:sz w:val="32"/>
          <w:szCs w:val="32"/>
        </w:rPr>
      </w:pPr>
      <w:r w:rsidRPr="008526D6">
        <w:rPr>
          <w:rFonts w:ascii="Times New Roman" w:hAnsi="Times New Roman" w:cs="Times New Roman"/>
          <w:b/>
          <w:bCs/>
          <w:color w:val="ED7D31" w:themeColor="accent2"/>
          <w:sz w:val="32"/>
          <w:szCs w:val="32"/>
        </w:rPr>
        <w:t>Date of Submission</w:t>
      </w:r>
      <w:r w:rsidRPr="008526D6">
        <w:rPr>
          <w:rFonts w:ascii="Times New Roman" w:hAnsi="Times New Roman" w:cs="Times New Roman"/>
          <w:b/>
          <w:bCs/>
          <w:sz w:val="32"/>
          <w:szCs w:val="32"/>
        </w:rPr>
        <w:t xml:space="preserve">: </w:t>
      </w:r>
      <w:r w:rsidR="00EE7001">
        <w:rPr>
          <w:rFonts w:ascii="Times New Roman" w:hAnsi="Times New Roman" w:cs="Times New Roman"/>
          <w:sz w:val="32"/>
          <w:szCs w:val="32"/>
        </w:rPr>
        <w:t>26</w:t>
      </w:r>
      <w:r w:rsidR="001C752A" w:rsidRPr="001C752A">
        <w:rPr>
          <w:rFonts w:ascii="Times New Roman" w:hAnsi="Times New Roman" w:cs="Times New Roman"/>
          <w:sz w:val="32"/>
          <w:szCs w:val="32"/>
          <w:vertAlign w:val="superscript"/>
        </w:rPr>
        <w:t>th</w:t>
      </w:r>
      <w:r w:rsidR="004F3CBB">
        <w:rPr>
          <w:rFonts w:ascii="Times New Roman" w:hAnsi="Times New Roman" w:cs="Times New Roman"/>
          <w:sz w:val="32"/>
          <w:szCs w:val="32"/>
        </w:rPr>
        <w:t xml:space="preserve"> June</w:t>
      </w:r>
      <w:r w:rsidR="003A04FA" w:rsidRPr="008526D6">
        <w:rPr>
          <w:rFonts w:ascii="Times New Roman" w:hAnsi="Times New Roman" w:cs="Times New Roman"/>
          <w:sz w:val="32"/>
          <w:szCs w:val="32"/>
        </w:rPr>
        <w:t>, 2021</w:t>
      </w:r>
    </w:p>
    <w:p w:rsidR="00FA447E" w:rsidRPr="008526D6" w:rsidRDefault="00FA447E" w:rsidP="003A04FA">
      <w:pPr>
        <w:rPr>
          <w:rFonts w:ascii="Times New Roman" w:hAnsi="Times New Roman" w:cs="Times New Roman"/>
          <w:sz w:val="32"/>
          <w:szCs w:val="32"/>
        </w:rPr>
        <w:sectPr w:rsidR="00FA447E" w:rsidRPr="008526D6" w:rsidSect="003A04FA">
          <w:headerReference w:type="first" r:id="rId11"/>
          <w:footerReference w:type="first" r:id="rId12"/>
          <w:type w:val="continuous"/>
          <w:pgSz w:w="11907" w:h="16839" w:code="9"/>
          <w:pgMar w:top="1440" w:right="1440" w:bottom="1440" w:left="1440" w:header="720" w:footer="720" w:gutter="0"/>
          <w:pgNumType w:fmt="lowerRoman" w:start="0"/>
          <w:cols w:space="720"/>
          <w:titlePg/>
          <w:docGrid w:linePitch="360"/>
        </w:sectPr>
      </w:pPr>
    </w:p>
    <w:p w:rsidR="00342E72" w:rsidRPr="008526D6" w:rsidRDefault="00342E72" w:rsidP="0028170E">
      <w:pPr>
        <w:jc w:val="center"/>
        <w:rPr>
          <w:rFonts w:ascii="Times New Roman" w:hAnsi="Times New Roman" w:cs="Times New Roman"/>
          <w:color w:val="ED7D31" w:themeColor="accent2"/>
          <w:sz w:val="28"/>
          <w:szCs w:val="28"/>
        </w:rPr>
      </w:pPr>
      <w:r w:rsidRPr="008526D6">
        <w:rPr>
          <w:rFonts w:ascii="Times New Roman" w:hAnsi="Times New Roman" w:cs="Times New Roman"/>
          <w:color w:val="ED7D31" w:themeColor="accent2"/>
          <w:sz w:val="28"/>
          <w:szCs w:val="28"/>
        </w:rPr>
        <w:lastRenderedPageBreak/>
        <w:t>Letter of Transmittal</w:t>
      </w:r>
    </w:p>
    <w:p w:rsidR="00342E72" w:rsidRPr="008526D6" w:rsidRDefault="00EE7001" w:rsidP="00263E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26</w:t>
      </w:r>
      <w:r w:rsidR="001C752A" w:rsidRPr="001C752A">
        <w:rPr>
          <w:rFonts w:ascii="Times New Roman" w:hAnsi="Times New Roman" w:cs="Times New Roman"/>
          <w:sz w:val="24"/>
          <w:szCs w:val="24"/>
          <w:vertAlign w:val="superscript"/>
        </w:rPr>
        <w:t>th</w:t>
      </w:r>
      <w:r w:rsidR="004F3CBB">
        <w:rPr>
          <w:rFonts w:ascii="Times New Roman" w:hAnsi="Times New Roman" w:cs="Times New Roman"/>
          <w:sz w:val="24"/>
          <w:szCs w:val="24"/>
        </w:rPr>
        <w:t xml:space="preserve"> June</w:t>
      </w:r>
      <w:r w:rsidR="00342E72" w:rsidRPr="008526D6">
        <w:rPr>
          <w:rFonts w:ascii="Times New Roman" w:hAnsi="Times New Roman" w:cs="Times New Roman"/>
          <w:sz w:val="24"/>
          <w:szCs w:val="24"/>
        </w:rPr>
        <w:t>, 2021</w:t>
      </w:r>
    </w:p>
    <w:p w:rsidR="00342E72" w:rsidRPr="008526D6" w:rsidRDefault="00342E72" w:rsidP="00263EB6">
      <w:pPr>
        <w:spacing w:after="0" w:line="360" w:lineRule="auto"/>
        <w:jc w:val="both"/>
        <w:rPr>
          <w:rFonts w:ascii="Times New Roman" w:hAnsi="Times New Roman" w:cs="Times New Roman"/>
          <w:sz w:val="24"/>
          <w:szCs w:val="24"/>
        </w:rPr>
      </w:pPr>
      <w:r w:rsidRPr="008526D6">
        <w:rPr>
          <w:rFonts w:ascii="Times New Roman" w:hAnsi="Times New Roman" w:cs="Times New Roman"/>
          <w:sz w:val="24"/>
          <w:szCs w:val="24"/>
        </w:rPr>
        <w:t xml:space="preserve">Mr. Md. </w:t>
      </w:r>
      <w:proofErr w:type="spellStart"/>
      <w:r w:rsidRPr="008526D6">
        <w:rPr>
          <w:rFonts w:ascii="Times New Roman" w:hAnsi="Times New Roman" w:cs="Times New Roman"/>
          <w:sz w:val="24"/>
          <w:szCs w:val="24"/>
        </w:rPr>
        <w:t>Kazimul</w:t>
      </w:r>
      <w:proofErr w:type="spellEnd"/>
      <w:r w:rsidRPr="008526D6">
        <w:rPr>
          <w:rFonts w:ascii="Times New Roman" w:hAnsi="Times New Roman" w:cs="Times New Roman"/>
          <w:sz w:val="24"/>
          <w:szCs w:val="24"/>
        </w:rPr>
        <w:t xml:space="preserve"> </w:t>
      </w:r>
      <w:proofErr w:type="spellStart"/>
      <w:r w:rsidRPr="008526D6">
        <w:rPr>
          <w:rFonts w:ascii="Times New Roman" w:hAnsi="Times New Roman" w:cs="Times New Roman"/>
          <w:sz w:val="24"/>
          <w:szCs w:val="24"/>
        </w:rPr>
        <w:t>Hoque</w:t>
      </w:r>
      <w:proofErr w:type="spellEnd"/>
    </w:p>
    <w:p w:rsidR="00342E72" w:rsidRPr="008526D6" w:rsidRDefault="00342E72" w:rsidP="001F2B62">
      <w:pPr>
        <w:spacing w:after="0" w:line="360" w:lineRule="auto"/>
        <w:jc w:val="both"/>
        <w:rPr>
          <w:rFonts w:ascii="Times New Roman" w:hAnsi="Times New Roman" w:cs="Times New Roman"/>
          <w:sz w:val="24"/>
          <w:szCs w:val="24"/>
        </w:rPr>
      </w:pPr>
      <w:r w:rsidRPr="008526D6">
        <w:rPr>
          <w:rFonts w:ascii="Times New Roman" w:hAnsi="Times New Roman" w:cs="Times New Roman"/>
          <w:sz w:val="24"/>
          <w:szCs w:val="24"/>
        </w:rPr>
        <w:t>Assistant Professor</w:t>
      </w:r>
      <w:bookmarkStart w:id="0" w:name="_GoBack"/>
      <w:bookmarkEnd w:id="0"/>
    </w:p>
    <w:p w:rsidR="00342E72" w:rsidRPr="008526D6" w:rsidRDefault="00342E72" w:rsidP="001F2B62">
      <w:pPr>
        <w:spacing w:after="0" w:line="360" w:lineRule="auto"/>
        <w:jc w:val="both"/>
        <w:rPr>
          <w:rFonts w:ascii="Times New Roman" w:hAnsi="Times New Roman" w:cs="Times New Roman"/>
          <w:sz w:val="24"/>
          <w:szCs w:val="24"/>
        </w:rPr>
      </w:pPr>
      <w:r w:rsidRPr="008526D6">
        <w:rPr>
          <w:rFonts w:ascii="Times New Roman" w:hAnsi="Times New Roman" w:cs="Times New Roman"/>
          <w:sz w:val="24"/>
          <w:szCs w:val="24"/>
        </w:rPr>
        <w:t>School of Business &amp; Economics</w:t>
      </w:r>
    </w:p>
    <w:p w:rsidR="00342E72" w:rsidRPr="008526D6" w:rsidRDefault="00342E72" w:rsidP="001F2B62">
      <w:pPr>
        <w:spacing w:after="0" w:line="360" w:lineRule="auto"/>
        <w:jc w:val="both"/>
        <w:rPr>
          <w:rFonts w:ascii="Times New Roman" w:hAnsi="Times New Roman" w:cs="Times New Roman"/>
          <w:sz w:val="24"/>
          <w:szCs w:val="24"/>
        </w:rPr>
      </w:pPr>
      <w:r w:rsidRPr="008526D6">
        <w:rPr>
          <w:rFonts w:ascii="Times New Roman" w:hAnsi="Times New Roman" w:cs="Times New Roman"/>
          <w:sz w:val="24"/>
          <w:szCs w:val="24"/>
        </w:rPr>
        <w:t>United International University</w:t>
      </w:r>
    </w:p>
    <w:p w:rsidR="00342E72" w:rsidRPr="008526D6" w:rsidRDefault="00342E72" w:rsidP="001F2B62">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 xml:space="preserve">United City, </w:t>
      </w:r>
      <w:proofErr w:type="spellStart"/>
      <w:r w:rsidRPr="008526D6">
        <w:rPr>
          <w:rFonts w:ascii="Times New Roman" w:eastAsia="Calibri" w:hAnsi="Times New Roman" w:cs="Times New Roman"/>
          <w:sz w:val="24"/>
          <w:szCs w:val="24"/>
        </w:rPr>
        <w:t>Madani</w:t>
      </w:r>
      <w:proofErr w:type="spellEnd"/>
      <w:r w:rsidRPr="008526D6">
        <w:rPr>
          <w:rFonts w:ascii="Times New Roman" w:eastAsia="Calibri" w:hAnsi="Times New Roman" w:cs="Times New Roman"/>
          <w:sz w:val="24"/>
          <w:szCs w:val="24"/>
        </w:rPr>
        <w:t xml:space="preserve"> Avenue, </w:t>
      </w:r>
      <w:proofErr w:type="spellStart"/>
      <w:r w:rsidRPr="008526D6">
        <w:rPr>
          <w:rFonts w:ascii="Times New Roman" w:eastAsia="Calibri" w:hAnsi="Times New Roman" w:cs="Times New Roman"/>
          <w:sz w:val="24"/>
          <w:szCs w:val="24"/>
        </w:rPr>
        <w:t>Badda</w:t>
      </w:r>
      <w:proofErr w:type="spellEnd"/>
      <w:r w:rsidRPr="008526D6">
        <w:rPr>
          <w:rFonts w:ascii="Times New Roman" w:eastAsia="Calibri" w:hAnsi="Times New Roman" w:cs="Times New Roman"/>
          <w:sz w:val="24"/>
          <w:szCs w:val="24"/>
        </w:rPr>
        <w:t>, Dhaka 1212</w:t>
      </w:r>
    </w:p>
    <w:p w:rsidR="00991B90" w:rsidRPr="008526D6" w:rsidRDefault="00991B90" w:rsidP="001F2B62">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Subject: Submission of internship r</w:t>
      </w:r>
      <w:r w:rsidR="003500FE" w:rsidRPr="008526D6">
        <w:rPr>
          <w:rFonts w:ascii="Times New Roman" w:eastAsia="Calibri" w:hAnsi="Times New Roman" w:cs="Times New Roman"/>
          <w:sz w:val="24"/>
          <w:szCs w:val="24"/>
        </w:rPr>
        <w:t>eport</w:t>
      </w:r>
      <w:r w:rsidR="009C530A">
        <w:rPr>
          <w:rFonts w:ascii="Times New Roman" w:eastAsia="Calibri" w:hAnsi="Times New Roman" w:cs="Times New Roman"/>
          <w:sz w:val="24"/>
          <w:szCs w:val="24"/>
        </w:rPr>
        <w:t xml:space="preserve"> on HRIS Practices and Performance Appraisal System at Radiant Pharmaceuticals Ltd.</w:t>
      </w:r>
    </w:p>
    <w:p w:rsidR="00991B90" w:rsidRPr="008526D6" w:rsidRDefault="00991B90" w:rsidP="001F2B62">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Dear Sir,</w:t>
      </w:r>
    </w:p>
    <w:p w:rsidR="00DB26A4" w:rsidRPr="008526D6" w:rsidRDefault="00DB26A4" w:rsidP="001F2B62">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I am very much pleased to inform you that, I have completed my 3 months’ internship at the Corporate Headquarter of Radiant Pharmaceuticals Ltd. Working under its Human Resource department that you have approved as a compulsory requirement of my bachelor program.</w:t>
      </w:r>
    </w:p>
    <w:p w:rsidR="00DB26A4" w:rsidRPr="008526D6" w:rsidRDefault="00DB26A4" w:rsidP="001F2B62">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The topic of my internship report is HRIS Practices and Performance Appraisal System at Radiant Ph</w:t>
      </w:r>
      <w:r w:rsidR="0050487C">
        <w:rPr>
          <w:rFonts w:ascii="Times New Roman" w:eastAsia="Calibri" w:hAnsi="Times New Roman" w:cs="Times New Roman"/>
          <w:sz w:val="24"/>
          <w:szCs w:val="24"/>
        </w:rPr>
        <w:t>armaceuticals Ltd, which contains my full</w:t>
      </w:r>
      <w:r w:rsidR="00BB6202" w:rsidRPr="008526D6">
        <w:rPr>
          <w:rFonts w:ascii="Times New Roman" w:eastAsia="Calibri" w:hAnsi="Times New Roman" w:cs="Times New Roman"/>
          <w:sz w:val="24"/>
          <w:szCs w:val="24"/>
        </w:rPr>
        <w:t xml:space="preserve"> internship experience at RPL. </w:t>
      </w:r>
      <w:r w:rsidR="0050487C">
        <w:rPr>
          <w:rFonts w:ascii="Times New Roman" w:eastAsia="Calibri" w:hAnsi="Times New Roman" w:cs="Times New Roman"/>
          <w:sz w:val="24"/>
          <w:szCs w:val="24"/>
        </w:rPr>
        <w:t>During</w:t>
      </w:r>
      <w:r w:rsidRPr="008526D6">
        <w:rPr>
          <w:rFonts w:ascii="Times New Roman" w:eastAsia="Calibri" w:hAnsi="Times New Roman" w:cs="Times New Roman"/>
          <w:sz w:val="24"/>
          <w:szCs w:val="24"/>
        </w:rPr>
        <w:t xml:space="preserve"> my internship, </w:t>
      </w:r>
      <w:r w:rsidR="00BB6202" w:rsidRPr="008526D6">
        <w:rPr>
          <w:rFonts w:ascii="Times New Roman" w:eastAsia="Calibri" w:hAnsi="Times New Roman" w:cs="Times New Roman"/>
          <w:sz w:val="24"/>
          <w:szCs w:val="24"/>
        </w:rPr>
        <w:t xml:space="preserve">I got an </w:t>
      </w:r>
      <w:r w:rsidR="0050487C">
        <w:rPr>
          <w:rFonts w:ascii="Times New Roman" w:eastAsia="Calibri" w:hAnsi="Times New Roman" w:cs="Times New Roman"/>
          <w:sz w:val="24"/>
          <w:szCs w:val="24"/>
        </w:rPr>
        <w:t>understanding of</w:t>
      </w:r>
      <w:r w:rsidR="00BB6202" w:rsidRPr="008526D6">
        <w:rPr>
          <w:rFonts w:ascii="Times New Roman" w:eastAsia="Calibri" w:hAnsi="Times New Roman" w:cs="Times New Roman"/>
          <w:sz w:val="24"/>
          <w:szCs w:val="24"/>
        </w:rPr>
        <w:t xml:space="preserve"> how the Human Resource department,</w:t>
      </w:r>
      <w:r w:rsidR="0050487C">
        <w:rPr>
          <w:rFonts w:ascii="Times New Roman" w:eastAsia="Calibri" w:hAnsi="Times New Roman" w:cs="Times New Roman"/>
          <w:sz w:val="24"/>
          <w:szCs w:val="24"/>
        </w:rPr>
        <w:t xml:space="preserve"> which is an important element of RPL performs</w:t>
      </w:r>
      <w:r w:rsidR="00BB6202" w:rsidRPr="008526D6">
        <w:rPr>
          <w:rFonts w:ascii="Times New Roman" w:eastAsia="Calibri" w:hAnsi="Times New Roman" w:cs="Times New Roman"/>
          <w:sz w:val="24"/>
          <w:szCs w:val="24"/>
        </w:rPr>
        <w:t xml:space="preserve"> t</w:t>
      </w:r>
      <w:r w:rsidR="0050487C">
        <w:rPr>
          <w:rFonts w:ascii="Times New Roman" w:eastAsia="Calibri" w:hAnsi="Times New Roman" w:cs="Times New Roman"/>
          <w:sz w:val="24"/>
          <w:szCs w:val="24"/>
        </w:rPr>
        <w:t>o make sur</w:t>
      </w:r>
      <w:r w:rsidR="003500FE" w:rsidRPr="008526D6">
        <w:rPr>
          <w:rFonts w:ascii="Times New Roman" w:eastAsia="Calibri" w:hAnsi="Times New Roman" w:cs="Times New Roman"/>
          <w:sz w:val="24"/>
          <w:szCs w:val="24"/>
        </w:rPr>
        <w:t>e the best</w:t>
      </w:r>
      <w:r w:rsidR="00BB6202" w:rsidRPr="008526D6">
        <w:rPr>
          <w:rFonts w:ascii="Times New Roman" w:eastAsia="Calibri" w:hAnsi="Times New Roman" w:cs="Times New Roman"/>
          <w:sz w:val="24"/>
          <w:szCs w:val="24"/>
        </w:rPr>
        <w:t xml:space="preserve"> usage of</w:t>
      </w:r>
      <w:r w:rsidR="0014643E">
        <w:rPr>
          <w:rFonts w:ascii="Times New Roman" w:eastAsia="Calibri" w:hAnsi="Times New Roman" w:cs="Times New Roman"/>
          <w:sz w:val="24"/>
          <w:szCs w:val="24"/>
        </w:rPr>
        <w:t xml:space="preserve"> </w:t>
      </w:r>
      <w:r w:rsidR="00957512">
        <w:rPr>
          <w:rFonts w:ascii="Times New Roman" w:eastAsia="Calibri" w:hAnsi="Times New Roman" w:cs="Times New Roman"/>
          <w:sz w:val="24"/>
          <w:szCs w:val="24"/>
        </w:rPr>
        <w:t xml:space="preserve">human resources within all the </w:t>
      </w:r>
      <w:r w:rsidR="003500FE" w:rsidRPr="008526D6">
        <w:rPr>
          <w:rFonts w:ascii="Times New Roman" w:eastAsia="Calibri" w:hAnsi="Times New Roman" w:cs="Times New Roman"/>
          <w:sz w:val="24"/>
          <w:szCs w:val="24"/>
        </w:rPr>
        <w:t>departments.</w:t>
      </w:r>
    </w:p>
    <w:p w:rsidR="00BB6202" w:rsidRPr="008526D6" w:rsidRDefault="00D84CCD" w:rsidP="001F2B6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During my internship, I received</w:t>
      </w:r>
      <w:r w:rsidR="00BB6202" w:rsidRPr="008526D6">
        <w:rPr>
          <w:rFonts w:ascii="Times New Roman" w:eastAsia="Calibri" w:hAnsi="Times New Roman" w:cs="Times New Roman"/>
          <w:sz w:val="24"/>
          <w:szCs w:val="24"/>
        </w:rPr>
        <w:t xml:space="preserve"> a huge amount of support from the officials of HR department regarding any i</w:t>
      </w:r>
      <w:r>
        <w:rPr>
          <w:rFonts w:ascii="Times New Roman" w:eastAsia="Calibri" w:hAnsi="Times New Roman" w:cs="Times New Roman"/>
          <w:sz w:val="24"/>
          <w:szCs w:val="24"/>
        </w:rPr>
        <w:t>nformation. I was also able to communicate with employees</w:t>
      </w:r>
      <w:r w:rsidR="00BB6202" w:rsidRPr="008526D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working at other departments. It enabled </w:t>
      </w:r>
      <w:r w:rsidR="00BB6202" w:rsidRPr="008526D6">
        <w:rPr>
          <w:rFonts w:ascii="Times New Roman" w:eastAsia="Calibri" w:hAnsi="Times New Roman" w:cs="Times New Roman"/>
          <w:sz w:val="24"/>
          <w:szCs w:val="24"/>
        </w:rPr>
        <w:t>me</w:t>
      </w:r>
      <w:r>
        <w:rPr>
          <w:rFonts w:ascii="Times New Roman" w:eastAsia="Calibri" w:hAnsi="Times New Roman" w:cs="Times New Roman"/>
          <w:sz w:val="24"/>
          <w:szCs w:val="24"/>
        </w:rPr>
        <w:t xml:space="preserve"> to get a better and clear</w:t>
      </w:r>
      <w:r w:rsidR="00BB6202" w:rsidRPr="008526D6">
        <w:rPr>
          <w:rFonts w:ascii="Times New Roman" w:eastAsia="Calibri" w:hAnsi="Times New Roman" w:cs="Times New Roman"/>
          <w:sz w:val="24"/>
          <w:szCs w:val="24"/>
        </w:rPr>
        <w:t xml:space="preserve"> understanding of corporate </w:t>
      </w:r>
      <w:r>
        <w:rPr>
          <w:rFonts w:ascii="Times New Roman" w:eastAsia="Calibri" w:hAnsi="Times New Roman" w:cs="Times New Roman"/>
          <w:sz w:val="24"/>
          <w:szCs w:val="24"/>
        </w:rPr>
        <w:t>environment</w:t>
      </w:r>
      <w:r w:rsidR="00BB6202" w:rsidRPr="008526D6">
        <w:rPr>
          <w:rFonts w:ascii="Times New Roman" w:eastAsia="Calibri" w:hAnsi="Times New Roman" w:cs="Times New Roman"/>
          <w:sz w:val="24"/>
          <w:szCs w:val="24"/>
        </w:rPr>
        <w:t>.</w:t>
      </w:r>
    </w:p>
    <w:p w:rsidR="00BB6202" w:rsidRPr="008526D6" w:rsidRDefault="00D84CCD" w:rsidP="001F2B6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 have tried the best I could to</w:t>
      </w:r>
      <w:r w:rsidR="00BB6202" w:rsidRPr="008526D6">
        <w:rPr>
          <w:rFonts w:ascii="Times New Roman" w:eastAsia="Calibri" w:hAnsi="Times New Roman" w:cs="Times New Roman"/>
          <w:sz w:val="24"/>
          <w:szCs w:val="24"/>
        </w:rPr>
        <w:t xml:space="preserve"> include all the necessary information and prepare a comprehe</w:t>
      </w:r>
      <w:r>
        <w:rPr>
          <w:rFonts w:ascii="Times New Roman" w:eastAsia="Calibri" w:hAnsi="Times New Roman" w:cs="Times New Roman"/>
          <w:sz w:val="24"/>
          <w:szCs w:val="24"/>
        </w:rPr>
        <w:t>nsive report. I am very thankful</w:t>
      </w:r>
      <w:r w:rsidR="00BB6202" w:rsidRPr="008526D6">
        <w:rPr>
          <w:rFonts w:ascii="Times New Roman" w:eastAsia="Calibri" w:hAnsi="Times New Roman" w:cs="Times New Roman"/>
          <w:sz w:val="24"/>
          <w:szCs w:val="24"/>
        </w:rPr>
        <w:t xml:space="preserve"> t</w:t>
      </w:r>
      <w:r w:rsidR="000B050E">
        <w:rPr>
          <w:rFonts w:ascii="Times New Roman" w:eastAsia="Calibri" w:hAnsi="Times New Roman" w:cs="Times New Roman"/>
          <w:sz w:val="24"/>
          <w:szCs w:val="24"/>
        </w:rPr>
        <w:t>o you for your continuous</w:t>
      </w:r>
      <w:r w:rsidR="00F555F8" w:rsidRPr="008526D6">
        <w:rPr>
          <w:rFonts w:ascii="Times New Roman" w:eastAsia="Calibri" w:hAnsi="Times New Roman" w:cs="Times New Roman"/>
          <w:sz w:val="24"/>
          <w:szCs w:val="24"/>
        </w:rPr>
        <w:t xml:space="preserve"> support, guidelines and observations of my works throughout the trimester which made it easier for me to bring out the best of my practical learnings</w:t>
      </w:r>
      <w:r w:rsidR="000B050E">
        <w:rPr>
          <w:rFonts w:ascii="Times New Roman" w:eastAsia="Calibri" w:hAnsi="Times New Roman" w:cs="Times New Roman"/>
          <w:sz w:val="24"/>
          <w:szCs w:val="24"/>
        </w:rPr>
        <w:t xml:space="preserve"> in my</w:t>
      </w:r>
      <w:r w:rsidR="00F555F8" w:rsidRPr="008526D6">
        <w:rPr>
          <w:rFonts w:ascii="Times New Roman" w:eastAsia="Calibri" w:hAnsi="Times New Roman" w:cs="Times New Roman"/>
          <w:sz w:val="24"/>
          <w:szCs w:val="24"/>
        </w:rPr>
        <w:t xml:space="preserve"> report. I believe, </w:t>
      </w:r>
      <w:r w:rsidR="000B050E">
        <w:rPr>
          <w:rFonts w:ascii="Times New Roman" w:eastAsia="Calibri" w:hAnsi="Times New Roman" w:cs="Times New Roman"/>
          <w:sz w:val="24"/>
          <w:szCs w:val="24"/>
        </w:rPr>
        <w:t xml:space="preserve">you will find this report </w:t>
      </w:r>
      <w:r w:rsidR="00F555F8" w:rsidRPr="008526D6">
        <w:rPr>
          <w:rFonts w:ascii="Times New Roman" w:eastAsia="Calibri" w:hAnsi="Times New Roman" w:cs="Times New Roman"/>
          <w:sz w:val="24"/>
          <w:szCs w:val="24"/>
        </w:rPr>
        <w:t>interesting and</w:t>
      </w:r>
      <w:r w:rsidR="000B050E">
        <w:rPr>
          <w:rFonts w:ascii="Times New Roman" w:eastAsia="Calibri" w:hAnsi="Times New Roman" w:cs="Times New Roman"/>
          <w:sz w:val="24"/>
          <w:szCs w:val="24"/>
        </w:rPr>
        <w:t xml:space="preserve"> it will</w:t>
      </w:r>
      <w:r w:rsidR="00F555F8" w:rsidRPr="008526D6">
        <w:rPr>
          <w:rFonts w:ascii="Times New Roman" w:eastAsia="Calibri" w:hAnsi="Times New Roman" w:cs="Times New Roman"/>
          <w:sz w:val="24"/>
          <w:szCs w:val="24"/>
        </w:rPr>
        <w:t xml:space="preserve"> fulfill your expectations.</w:t>
      </w:r>
    </w:p>
    <w:p w:rsidR="00F555F8" w:rsidRPr="008526D6" w:rsidRDefault="00F555F8"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Sincerely yours,</w:t>
      </w:r>
    </w:p>
    <w:p w:rsidR="00F555F8" w:rsidRPr="008526D6" w:rsidRDefault="00F555F8"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Md. Sakib Sadman</w:t>
      </w:r>
    </w:p>
    <w:p w:rsidR="00F555F8" w:rsidRPr="008526D6" w:rsidRDefault="00F555F8"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ID: 111161314</w:t>
      </w:r>
    </w:p>
    <w:p w:rsidR="00F555F8" w:rsidRPr="008526D6" w:rsidRDefault="00F555F8"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School of Business &amp; Economics</w:t>
      </w:r>
    </w:p>
    <w:p w:rsidR="00D9511B" w:rsidRPr="008526D6" w:rsidRDefault="00F555F8"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United International University</w:t>
      </w:r>
    </w:p>
    <w:p w:rsidR="00D9511B" w:rsidRPr="008526D6" w:rsidRDefault="00D9511B" w:rsidP="0028170E">
      <w:pPr>
        <w:jc w:val="center"/>
        <w:rPr>
          <w:rFonts w:ascii="Times New Roman" w:hAnsi="Times New Roman" w:cs="Times New Roman"/>
          <w:sz w:val="28"/>
          <w:szCs w:val="28"/>
        </w:rPr>
      </w:pPr>
      <w:r w:rsidRPr="008526D6">
        <w:rPr>
          <w:rFonts w:ascii="Times New Roman" w:hAnsi="Times New Roman" w:cs="Times New Roman"/>
          <w:sz w:val="24"/>
          <w:szCs w:val="24"/>
        </w:rPr>
        <w:br w:type="page"/>
      </w:r>
      <w:r w:rsidRPr="008526D6">
        <w:rPr>
          <w:rFonts w:ascii="Times New Roman" w:hAnsi="Times New Roman" w:cs="Times New Roman"/>
          <w:color w:val="ED7D31" w:themeColor="accent2"/>
          <w:sz w:val="28"/>
          <w:szCs w:val="28"/>
        </w:rPr>
        <w:lastRenderedPageBreak/>
        <w:t>Declaration of Authorship</w:t>
      </w:r>
    </w:p>
    <w:p w:rsidR="00D9511B" w:rsidRPr="008526D6" w:rsidRDefault="00D9511B" w:rsidP="00263EB6">
      <w:pPr>
        <w:spacing w:after="24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I</w:t>
      </w:r>
      <w:r w:rsidR="00D63CF3">
        <w:rPr>
          <w:rFonts w:ascii="Times New Roman" w:eastAsia="Calibri" w:hAnsi="Times New Roman" w:cs="Times New Roman"/>
          <w:sz w:val="24"/>
          <w:szCs w:val="24"/>
        </w:rPr>
        <w:t>,</w:t>
      </w:r>
      <w:r w:rsidRPr="008526D6">
        <w:rPr>
          <w:rFonts w:ascii="Times New Roman" w:eastAsia="Calibri" w:hAnsi="Times New Roman" w:cs="Times New Roman"/>
          <w:sz w:val="24"/>
          <w:szCs w:val="24"/>
        </w:rPr>
        <w:t xml:space="preserve"> Md. Sakib Sadman, bearing ID: 111161314 from Sch</w:t>
      </w:r>
      <w:r w:rsidR="00EB7B93" w:rsidRPr="008526D6">
        <w:rPr>
          <w:rFonts w:ascii="Times New Roman" w:eastAsia="Calibri" w:hAnsi="Times New Roman" w:cs="Times New Roman"/>
          <w:sz w:val="24"/>
          <w:szCs w:val="24"/>
        </w:rPr>
        <w:t>ool of Business &amp; Economics,</w:t>
      </w:r>
      <w:r w:rsidRPr="008526D6">
        <w:rPr>
          <w:rFonts w:ascii="Times New Roman" w:eastAsia="Calibri" w:hAnsi="Times New Roman" w:cs="Times New Roman"/>
          <w:sz w:val="24"/>
          <w:szCs w:val="24"/>
        </w:rPr>
        <w:t xml:space="preserve"> United International University, hereby declare that, apart from the specific references </w:t>
      </w:r>
      <w:r w:rsidR="008A7072" w:rsidRPr="008526D6">
        <w:rPr>
          <w:rFonts w:ascii="Times New Roman" w:eastAsia="Calibri" w:hAnsi="Times New Roman" w:cs="Times New Roman"/>
          <w:sz w:val="24"/>
          <w:szCs w:val="24"/>
        </w:rPr>
        <w:t>that are provided to th</w:t>
      </w:r>
      <w:r w:rsidR="00EB7B93" w:rsidRPr="008526D6">
        <w:rPr>
          <w:rFonts w:ascii="Times New Roman" w:eastAsia="Calibri" w:hAnsi="Times New Roman" w:cs="Times New Roman"/>
          <w:sz w:val="24"/>
          <w:szCs w:val="24"/>
        </w:rPr>
        <w:t>e work of other authors, all the</w:t>
      </w:r>
      <w:r w:rsidR="008A7072" w:rsidRPr="008526D6">
        <w:rPr>
          <w:rFonts w:ascii="Times New Roman" w:eastAsia="Calibri" w:hAnsi="Times New Roman" w:cs="Times New Roman"/>
          <w:sz w:val="24"/>
          <w:szCs w:val="24"/>
        </w:rPr>
        <w:t xml:space="preserve"> contents of this internship report are original and have not been submitted in whole or in part for consideration </w:t>
      </w:r>
      <w:r w:rsidR="00EB7B93" w:rsidRPr="008526D6">
        <w:rPr>
          <w:rFonts w:ascii="Times New Roman" w:eastAsia="Calibri" w:hAnsi="Times New Roman" w:cs="Times New Roman"/>
          <w:sz w:val="24"/>
          <w:szCs w:val="24"/>
        </w:rPr>
        <w:t>of</w:t>
      </w:r>
      <w:r w:rsidR="008A7072" w:rsidRPr="008526D6">
        <w:rPr>
          <w:rFonts w:ascii="Times New Roman" w:eastAsia="Calibri" w:hAnsi="Times New Roman" w:cs="Times New Roman"/>
          <w:sz w:val="24"/>
          <w:szCs w:val="24"/>
        </w:rPr>
        <w:t xml:space="preserve"> any other degree or programs in this or any other universities. This internship report is a work of mine, containing my own findings and analysis. It does not contain anything which is the result of others’ work, except where specifically indicated in text.</w:t>
      </w:r>
    </w:p>
    <w:p w:rsidR="00E323BF" w:rsidRPr="008526D6" w:rsidRDefault="00E323BF" w:rsidP="001F2B62">
      <w:pPr>
        <w:spacing w:after="0" w:line="360" w:lineRule="auto"/>
        <w:jc w:val="both"/>
        <w:rPr>
          <w:rFonts w:ascii="Times New Roman" w:eastAsia="Calibri" w:hAnsi="Times New Roman" w:cs="Times New Roman"/>
          <w:sz w:val="24"/>
          <w:szCs w:val="24"/>
        </w:rPr>
      </w:pPr>
    </w:p>
    <w:p w:rsidR="008A7072" w:rsidRPr="008526D6" w:rsidRDefault="00E323BF"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noProof/>
          <w:sz w:val="24"/>
          <w:szCs w:val="24"/>
          <w:lang w:bidi="bn-BD"/>
        </w:rPr>
        <w:drawing>
          <wp:anchor distT="0" distB="0" distL="114300" distR="114300" simplePos="0" relativeHeight="251662336" behindDoc="1" locked="0" layoutInCell="1" allowOverlap="1">
            <wp:simplePos x="0" y="0"/>
            <wp:positionH relativeFrom="column">
              <wp:posOffset>19050</wp:posOffset>
            </wp:positionH>
            <wp:positionV relativeFrom="paragraph">
              <wp:posOffset>75565</wp:posOffset>
            </wp:positionV>
            <wp:extent cx="1397635" cy="304165"/>
            <wp:effectExtent l="19050" t="76200" r="12065" b="7683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ignature.jpg"/>
                    <pic:cNvPicPr/>
                  </pic:nvPicPr>
                  <pic:blipFill rotWithShape="1">
                    <a:blip r:embed="rId13" cstate="print">
                      <a:extLst>
                        <a:ext uri="{28A0092B-C50C-407E-A947-70E740481C1C}">
                          <a14:useLocalDpi xmlns:a14="http://schemas.microsoft.com/office/drawing/2010/main" val="0"/>
                        </a:ext>
                      </a:extLst>
                    </a:blip>
                    <a:srcRect l="1504" t="17752" r="4240" b="6902"/>
                    <a:stretch/>
                  </pic:blipFill>
                  <pic:spPr bwMode="auto">
                    <a:xfrm rot="332843">
                      <a:off x="0" y="0"/>
                      <a:ext cx="1397635" cy="304165"/>
                    </a:xfrm>
                    <a:prstGeom prst="rect">
                      <a:avLst/>
                    </a:prstGeom>
                    <a:ln>
                      <a:noFill/>
                    </a:ln>
                    <a:extLst>
                      <a:ext uri="{53640926-AAD7-44D8-BBD7-CCE9431645EC}">
                        <a14:shadowObscured xmlns:a14="http://schemas.microsoft.com/office/drawing/2010/main"/>
                      </a:ext>
                    </a:extLst>
                  </pic:spPr>
                </pic:pic>
              </a:graphicData>
            </a:graphic>
          </wp:anchor>
        </w:drawing>
      </w:r>
    </w:p>
    <w:p w:rsidR="008A7072" w:rsidRPr="008526D6" w:rsidRDefault="00F30D7F"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__</w:t>
      </w:r>
      <w:r w:rsidR="005978F3" w:rsidRPr="008526D6">
        <w:rPr>
          <w:rFonts w:ascii="Times New Roman" w:eastAsia="Calibri" w:hAnsi="Times New Roman" w:cs="Times New Roman"/>
          <w:sz w:val="24"/>
          <w:szCs w:val="24"/>
        </w:rPr>
        <w:t>_______________</w:t>
      </w:r>
    </w:p>
    <w:p w:rsidR="00F30D7F" w:rsidRPr="008526D6" w:rsidRDefault="00F30D7F" w:rsidP="001F2B62">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Author’s Signature</w:t>
      </w:r>
    </w:p>
    <w:p w:rsidR="00F30D7F" w:rsidRPr="008526D6" w:rsidRDefault="00F30D7F" w:rsidP="001F2B62">
      <w:pPr>
        <w:spacing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Md. Sakib Sadman</w:t>
      </w:r>
    </w:p>
    <w:p w:rsidR="00F30D7F" w:rsidRPr="008526D6" w:rsidRDefault="00F30D7F"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ID: 111161314</w:t>
      </w:r>
    </w:p>
    <w:p w:rsidR="00F30D7F" w:rsidRPr="008526D6" w:rsidRDefault="00F30D7F"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School of Business &amp; Economics</w:t>
      </w:r>
    </w:p>
    <w:p w:rsidR="00F30D7F" w:rsidRPr="008526D6" w:rsidRDefault="00F30D7F" w:rsidP="001F2B62">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bCs/>
          <w:sz w:val="24"/>
          <w:szCs w:val="24"/>
        </w:rPr>
        <w:t>United</w:t>
      </w:r>
      <w:r w:rsidRPr="008526D6">
        <w:rPr>
          <w:rFonts w:ascii="Times New Roman" w:eastAsia="Calibri" w:hAnsi="Times New Roman" w:cs="Times New Roman"/>
          <w:sz w:val="24"/>
          <w:szCs w:val="24"/>
        </w:rPr>
        <w:t xml:space="preserve"> </w:t>
      </w:r>
      <w:r w:rsidRPr="008526D6">
        <w:rPr>
          <w:rFonts w:ascii="Times New Roman" w:eastAsia="Calibri" w:hAnsi="Times New Roman" w:cs="Times New Roman"/>
          <w:bCs/>
          <w:sz w:val="24"/>
          <w:szCs w:val="24"/>
        </w:rPr>
        <w:t>International</w:t>
      </w:r>
      <w:r w:rsidRPr="008526D6">
        <w:rPr>
          <w:rFonts w:ascii="Times New Roman" w:eastAsia="Calibri" w:hAnsi="Times New Roman" w:cs="Times New Roman"/>
          <w:sz w:val="24"/>
          <w:szCs w:val="24"/>
        </w:rPr>
        <w:t xml:space="preserve"> </w:t>
      </w:r>
      <w:r w:rsidRPr="008526D6">
        <w:rPr>
          <w:rFonts w:ascii="Times New Roman" w:eastAsia="Calibri" w:hAnsi="Times New Roman" w:cs="Times New Roman"/>
          <w:bCs/>
          <w:sz w:val="24"/>
          <w:szCs w:val="24"/>
        </w:rPr>
        <w:t>University</w:t>
      </w:r>
    </w:p>
    <w:p w:rsidR="00F555F8" w:rsidRPr="008526D6" w:rsidRDefault="00D17690" w:rsidP="0028170E">
      <w:pPr>
        <w:jc w:val="center"/>
        <w:rPr>
          <w:rFonts w:ascii="Times New Roman" w:hAnsi="Times New Roman" w:cs="Times New Roman"/>
          <w:sz w:val="28"/>
          <w:szCs w:val="28"/>
        </w:rPr>
      </w:pPr>
      <w:r w:rsidRPr="008526D6">
        <w:rPr>
          <w:rFonts w:ascii="Times New Roman" w:hAnsi="Times New Roman" w:cs="Times New Roman"/>
          <w:sz w:val="24"/>
          <w:szCs w:val="24"/>
        </w:rPr>
        <w:br w:type="page"/>
      </w:r>
      <w:r w:rsidR="00963509" w:rsidRPr="008526D6">
        <w:rPr>
          <w:rFonts w:ascii="Times New Roman" w:hAnsi="Times New Roman" w:cs="Times New Roman"/>
          <w:color w:val="ED7D31" w:themeColor="accent2"/>
          <w:sz w:val="28"/>
          <w:szCs w:val="28"/>
        </w:rPr>
        <w:lastRenderedPageBreak/>
        <w:t>Acknowledgement</w:t>
      </w:r>
    </w:p>
    <w:p w:rsidR="00D120A4" w:rsidRPr="008526D6" w:rsidRDefault="00A56581" w:rsidP="00263EB6">
      <w:pPr>
        <w:spacing w:after="24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Firstly, I want to express my gratefulness to the almighty for providing me the strength to perform my duties and responsibilities during my internship and to complete this report within given period</w:t>
      </w:r>
      <w:r w:rsidR="00D120A4" w:rsidRPr="008526D6">
        <w:rPr>
          <w:rFonts w:ascii="Times New Roman" w:eastAsia="Calibri" w:hAnsi="Times New Roman" w:cs="Times New Roman"/>
          <w:sz w:val="24"/>
          <w:szCs w:val="24"/>
        </w:rPr>
        <w:t xml:space="preserve"> of time.</w:t>
      </w:r>
    </w:p>
    <w:p w:rsidR="00DB26A4" w:rsidRPr="008526D6" w:rsidRDefault="00A56581" w:rsidP="00925164">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 xml:space="preserve">I am superficially </w:t>
      </w:r>
      <w:r w:rsidR="000D6E6B" w:rsidRPr="008526D6">
        <w:rPr>
          <w:rFonts w:ascii="Times New Roman" w:eastAsia="Calibri" w:hAnsi="Times New Roman" w:cs="Times New Roman"/>
          <w:sz w:val="24"/>
          <w:szCs w:val="24"/>
        </w:rPr>
        <w:t xml:space="preserve">thankful to my </w:t>
      </w:r>
      <w:r w:rsidR="00322894" w:rsidRPr="008526D6">
        <w:rPr>
          <w:rFonts w:ascii="Times New Roman" w:eastAsia="Calibri" w:hAnsi="Times New Roman" w:cs="Times New Roman"/>
          <w:sz w:val="24"/>
          <w:szCs w:val="24"/>
        </w:rPr>
        <w:t>academic</w:t>
      </w:r>
      <w:r w:rsidR="000D6E6B" w:rsidRPr="008526D6">
        <w:rPr>
          <w:rFonts w:ascii="Times New Roman" w:eastAsia="Calibri" w:hAnsi="Times New Roman" w:cs="Times New Roman"/>
          <w:sz w:val="24"/>
          <w:szCs w:val="24"/>
        </w:rPr>
        <w:t xml:space="preserve"> supervisor Mr. Md. </w:t>
      </w:r>
      <w:proofErr w:type="spellStart"/>
      <w:r w:rsidR="000D6E6B" w:rsidRPr="008526D6">
        <w:rPr>
          <w:rFonts w:ascii="Times New Roman" w:eastAsia="Calibri" w:hAnsi="Times New Roman" w:cs="Times New Roman"/>
          <w:sz w:val="24"/>
          <w:szCs w:val="24"/>
        </w:rPr>
        <w:t>Kazimul</w:t>
      </w:r>
      <w:proofErr w:type="spellEnd"/>
      <w:r w:rsidR="000D6E6B" w:rsidRPr="008526D6">
        <w:rPr>
          <w:rFonts w:ascii="Times New Roman" w:eastAsia="Calibri" w:hAnsi="Times New Roman" w:cs="Times New Roman"/>
          <w:sz w:val="24"/>
          <w:szCs w:val="24"/>
        </w:rPr>
        <w:t xml:space="preserve"> </w:t>
      </w:r>
      <w:proofErr w:type="spellStart"/>
      <w:r w:rsidR="000D6E6B" w:rsidRPr="008526D6">
        <w:rPr>
          <w:rFonts w:ascii="Times New Roman" w:eastAsia="Calibri" w:hAnsi="Times New Roman" w:cs="Times New Roman"/>
          <w:sz w:val="24"/>
          <w:szCs w:val="24"/>
        </w:rPr>
        <w:t>Hoque</w:t>
      </w:r>
      <w:proofErr w:type="spellEnd"/>
      <w:r w:rsidR="000D6E6B" w:rsidRPr="008526D6">
        <w:rPr>
          <w:rFonts w:ascii="Times New Roman" w:eastAsia="Calibri" w:hAnsi="Times New Roman" w:cs="Times New Roman"/>
          <w:sz w:val="24"/>
          <w:szCs w:val="24"/>
        </w:rPr>
        <w:t>, Assistant Professor of School of Business &amp; Economics, U</w:t>
      </w:r>
      <w:r w:rsidR="00A75E6E" w:rsidRPr="008526D6">
        <w:rPr>
          <w:rFonts w:ascii="Times New Roman" w:eastAsia="Calibri" w:hAnsi="Times New Roman" w:cs="Times New Roman"/>
          <w:sz w:val="24"/>
          <w:szCs w:val="24"/>
        </w:rPr>
        <w:t xml:space="preserve">nited International University for his constant support, guidelines and observations throughout my internship period. </w:t>
      </w:r>
      <w:r w:rsidR="00D120A4" w:rsidRPr="008526D6">
        <w:rPr>
          <w:rFonts w:ascii="Times New Roman" w:eastAsia="Calibri" w:hAnsi="Times New Roman" w:cs="Times New Roman"/>
          <w:sz w:val="24"/>
          <w:szCs w:val="24"/>
        </w:rPr>
        <w:t xml:space="preserve">Without his support and direct guidance, this report could not be possible. </w:t>
      </w:r>
      <w:r w:rsidR="00322894" w:rsidRPr="008526D6">
        <w:rPr>
          <w:rFonts w:ascii="Times New Roman" w:eastAsia="Calibri" w:hAnsi="Times New Roman" w:cs="Times New Roman"/>
          <w:sz w:val="24"/>
          <w:szCs w:val="24"/>
        </w:rPr>
        <w:t xml:space="preserve">I am also very grateful to </w:t>
      </w:r>
      <w:r w:rsidR="002B4F08" w:rsidRPr="008526D6">
        <w:rPr>
          <w:rFonts w:ascii="Times New Roman" w:eastAsia="Calibri" w:hAnsi="Times New Roman" w:cs="Times New Roman"/>
          <w:sz w:val="24"/>
          <w:szCs w:val="24"/>
        </w:rPr>
        <w:t>my internship supervisor Mr.</w:t>
      </w:r>
      <w:r w:rsidR="00B71D94">
        <w:rPr>
          <w:rFonts w:ascii="Times New Roman" w:eastAsia="Calibri" w:hAnsi="Times New Roman" w:cs="Times New Roman"/>
          <w:sz w:val="24"/>
          <w:szCs w:val="24"/>
        </w:rPr>
        <w:t xml:space="preserve"> Syed</w:t>
      </w:r>
      <w:r w:rsidR="002B4F08" w:rsidRPr="008526D6">
        <w:rPr>
          <w:rFonts w:ascii="Times New Roman" w:eastAsia="Calibri" w:hAnsi="Times New Roman" w:cs="Times New Roman"/>
          <w:sz w:val="24"/>
          <w:szCs w:val="24"/>
        </w:rPr>
        <w:t xml:space="preserve"> </w:t>
      </w:r>
      <w:proofErr w:type="spellStart"/>
      <w:r w:rsidR="002B4F08" w:rsidRPr="008526D6">
        <w:rPr>
          <w:rFonts w:ascii="Times New Roman" w:eastAsia="Calibri" w:hAnsi="Times New Roman" w:cs="Times New Roman"/>
          <w:sz w:val="24"/>
          <w:szCs w:val="24"/>
        </w:rPr>
        <w:t>Tanvir</w:t>
      </w:r>
      <w:proofErr w:type="spellEnd"/>
      <w:r w:rsidR="002B4F08" w:rsidRPr="008526D6">
        <w:rPr>
          <w:rFonts w:ascii="Times New Roman" w:eastAsia="Calibri" w:hAnsi="Times New Roman" w:cs="Times New Roman"/>
          <w:sz w:val="24"/>
          <w:szCs w:val="24"/>
        </w:rPr>
        <w:t xml:space="preserve"> </w:t>
      </w:r>
      <w:proofErr w:type="spellStart"/>
      <w:r w:rsidR="002B4F08" w:rsidRPr="008526D6">
        <w:rPr>
          <w:rFonts w:ascii="Times New Roman" w:eastAsia="Calibri" w:hAnsi="Times New Roman" w:cs="Times New Roman"/>
          <w:sz w:val="24"/>
          <w:szCs w:val="24"/>
        </w:rPr>
        <w:t>Ayaz</w:t>
      </w:r>
      <w:proofErr w:type="spellEnd"/>
      <w:r w:rsidR="00322894" w:rsidRPr="008526D6">
        <w:rPr>
          <w:rFonts w:ascii="Times New Roman" w:eastAsia="Calibri" w:hAnsi="Times New Roman" w:cs="Times New Roman"/>
          <w:sz w:val="24"/>
          <w:szCs w:val="24"/>
        </w:rPr>
        <w:t xml:space="preserve"> </w:t>
      </w:r>
      <w:r w:rsidR="002B4F08" w:rsidRPr="008526D6">
        <w:rPr>
          <w:rFonts w:ascii="Times New Roman" w:eastAsia="Calibri" w:hAnsi="Times New Roman" w:cs="Times New Roman"/>
          <w:sz w:val="24"/>
          <w:szCs w:val="24"/>
        </w:rPr>
        <w:t>(</w:t>
      </w:r>
      <w:r w:rsidR="00322894" w:rsidRPr="008526D6">
        <w:rPr>
          <w:rFonts w:ascii="Times New Roman" w:eastAsia="Calibri" w:hAnsi="Times New Roman" w:cs="Times New Roman"/>
          <w:sz w:val="24"/>
          <w:szCs w:val="24"/>
        </w:rPr>
        <w:t xml:space="preserve">Manager, </w:t>
      </w:r>
      <w:r w:rsidR="00085F88">
        <w:rPr>
          <w:rFonts w:ascii="Times New Roman" w:eastAsia="Calibri" w:hAnsi="Times New Roman" w:cs="Times New Roman"/>
          <w:sz w:val="24"/>
          <w:szCs w:val="24"/>
        </w:rPr>
        <w:t>HR</w:t>
      </w:r>
      <w:r w:rsidR="002B4F08" w:rsidRPr="008526D6">
        <w:rPr>
          <w:rFonts w:ascii="Times New Roman" w:eastAsia="Calibri" w:hAnsi="Times New Roman" w:cs="Times New Roman"/>
          <w:sz w:val="24"/>
          <w:szCs w:val="24"/>
        </w:rPr>
        <w:t>)</w:t>
      </w:r>
      <w:r w:rsidR="00322894" w:rsidRPr="008526D6">
        <w:rPr>
          <w:rFonts w:ascii="Times New Roman" w:eastAsia="Calibri" w:hAnsi="Times New Roman" w:cs="Times New Roman"/>
          <w:sz w:val="24"/>
          <w:szCs w:val="24"/>
        </w:rPr>
        <w:t xml:space="preserve"> for </w:t>
      </w:r>
      <w:r w:rsidR="002B4F08" w:rsidRPr="008526D6">
        <w:rPr>
          <w:rFonts w:ascii="Times New Roman" w:eastAsia="Calibri" w:hAnsi="Times New Roman" w:cs="Times New Roman"/>
          <w:sz w:val="24"/>
          <w:szCs w:val="24"/>
        </w:rPr>
        <w:t xml:space="preserve">tolerating me as an intern and helping me at each stage of my new learning opportunity. I would like to thank Mr. </w:t>
      </w:r>
      <w:proofErr w:type="spellStart"/>
      <w:r w:rsidR="002B4F08" w:rsidRPr="008526D6">
        <w:rPr>
          <w:rFonts w:ascii="Times New Roman" w:eastAsia="Calibri" w:hAnsi="Times New Roman" w:cs="Times New Roman"/>
          <w:sz w:val="24"/>
          <w:szCs w:val="24"/>
        </w:rPr>
        <w:t>Ashraful</w:t>
      </w:r>
      <w:proofErr w:type="spellEnd"/>
      <w:r w:rsidR="002B4F08" w:rsidRPr="008526D6">
        <w:rPr>
          <w:rFonts w:ascii="Times New Roman" w:eastAsia="Calibri" w:hAnsi="Times New Roman" w:cs="Times New Roman"/>
          <w:sz w:val="24"/>
          <w:szCs w:val="24"/>
        </w:rPr>
        <w:t xml:space="preserve"> Islam (</w:t>
      </w:r>
      <w:r w:rsidR="00085F88">
        <w:rPr>
          <w:rFonts w:ascii="Times New Roman" w:eastAsia="Calibri" w:hAnsi="Times New Roman" w:cs="Times New Roman"/>
          <w:sz w:val="24"/>
          <w:szCs w:val="24"/>
        </w:rPr>
        <w:t>Senior Assistant Manager, HR</w:t>
      </w:r>
      <w:r w:rsidR="002B4F08" w:rsidRPr="008526D6">
        <w:rPr>
          <w:rFonts w:ascii="Times New Roman" w:eastAsia="Calibri" w:hAnsi="Times New Roman" w:cs="Times New Roman"/>
          <w:sz w:val="24"/>
          <w:szCs w:val="24"/>
        </w:rPr>
        <w:t>) for helping me with all the necessary information.</w:t>
      </w:r>
      <w:r w:rsidR="00085F88">
        <w:rPr>
          <w:rFonts w:ascii="Times New Roman" w:eastAsia="Calibri" w:hAnsi="Times New Roman" w:cs="Times New Roman"/>
          <w:sz w:val="24"/>
          <w:szCs w:val="24"/>
        </w:rPr>
        <w:t xml:space="preserve"> I am very much thankful to Mr. Mostafa Arif Mahmud (General Manager, HR) for his support and inspiration from the very beginning of my internship.</w:t>
      </w:r>
    </w:p>
    <w:p w:rsidR="002B4F08" w:rsidRPr="008526D6" w:rsidRDefault="00770AF1" w:rsidP="00925164">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Besides, I want to convey my gratitude to all my colleagues, seniors at Radiant Pharmaceuticals Ltd. for their good advice, necessary information, support and motivation during the days of internship. Al</w:t>
      </w:r>
      <w:r w:rsidR="00AE2A89" w:rsidRPr="008526D6">
        <w:rPr>
          <w:rFonts w:ascii="Times New Roman" w:eastAsia="Calibri" w:hAnsi="Times New Roman" w:cs="Times New Roman"/>
          <w:sz w:val="24"/>
          <w:szCs w:val="24"/>
        </w:rPr>
        <w:t>so, I must mention the excellent</w:t>
      </w:r>
      <w:r w:rsidRPr="008526D6">
        <w:rPr>
          <w:rFonts w:ascii="Times New Roman" w:eastAsia="Calibri" w:hAnsi="Times New Roman" w:cs="Times New Roman"/>
          <w:sz w:val="24"/>
          <w:szCs w:val="24"/>
        </w:rPr>
        <w:t xml:space="preserve"> </w:t>
      </w:r>
      <w:r w:rsidR="00AE2A89" w:rsidRPr="008526D6">
        <w:rPr>
          <w:rFonts w:ascii="Times New Roman" w:eastAsia="Calibri" w:hAnsi="Times New Roman" w:cs="Times New Roman"/>
          <w:sz w:val="24"/>
          <w:szCs w:val="24"/>
        </w:rPr>
        <w:t xml:space="preserve">working environment, team commitment </w:t>
      </w:r>
      <w:r w:rsidR="00C029F9">
        <w:rPr>
          <w:rFonts w:ascii="Times New Roman" w:eastAsia="Calibri" w:hAnsi="Times New Roman" w:cs="Times New Roman"/>
          <w:sz w:val="24"/>
          <w:szCs w:val="24"/>
        </w:rPr>
        <w:t xml:space="preserve">which </w:t>
      </w:r>
      <w:r w:rsidR="00AE2A89" w:rsidRPr="008526D6">
        <w:rPr>
          <w:rFonts w:ascii="Times New Roman" w:eastAsia="Calibri" w:hAnsi="Times New Roman" w:cs="Times New Roman"/>
          <w:sz w:val="24"/>
          <w:szCs w:val="24"/>
        </w:rPr>
        <w:t>has enabled me to get a clear understanding of corporate culture.</w:t>
      </w:r>
    </w:p>
    <w:p w:rsidR="00F4744B" w:rsidRPr="008526D6" w:rsidRDefault="00AE2A89" w:rsidP="00925164">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 xml:space="preserve">Last but not least, I am very much thankful to my </w:t>
      </w:r>
      <w:r w:rsidR="008F48AD" w:rsidRPr="008526D6">
        <w:rPr>
          <w:rFonts w:ascii="Times New Roman" w:eastAsia="Calibri" w:hAnsi="Times New Roman" w:cs="Times New Roman"/>
          <w:sz w:val="24"/>
          <w:szCs w:val="24"/>
        </w:rPr>
        <w:t>family members and my friends for their continuous support</w:t>
      </w:r>
      <w:r w:rsidR="0045379F" w:rsidRPr="008526D6">
        <w:rPr>
          <w:rFonts w:ascii="Times New Roman" w:eastAsia="Calibri" w:hAnsi="Times New Roman" w:cs="Times New Roman"/>
          <w:sz w:val="24"/>
          <w:szCs w:val="24"/>
        </w:rPr>
        <w:t xml:space="preserve"> and motivation throughout the period.</w:t>
      </w:r>
    </w:p>
    <w:p w:rsidR="00F4744B" w:rsidRPr="008526D6" w:rsidRDefault="00F4744B">
      <w:pPr>
        <w:rPr>
          <w:rFonts w:ascii="Times New Roman" w:eastAsia="Calibri" w:hAnsi="Times New Roman" w:cs="Times New Roman"/>
          <w:sz w:val="24"/>
          <w:szCs w:val="24"/>
        </w:rPr>
      </w:pPr>
      <w:r w:rsidRPr="008526D6">
        <w:rPr>
          <w:rFonts w:ascii="Times New Roman" w:eastAsia="Calibri" w:hAnsi="Times New Roman" w:cs="Times New Roman"/>
          <w:sz w:val="24"/>
          <w:szCs w:val="24"/>
        </w:rPr>
        <w:br w:type="page"/>
      </w:r>
    </w:p>
    <w:p w:rsidR="003D1788" w:rsidRPr="008526D6" w:rsidRDefault="00F4744B" w:rsidP="0028170E">
      <w:pPr>
        <w:jc w:val="center"/>
        <w:rPr>
          <w:rFonts w:ascii="Times New Roman" w:hAnsi="Times New Roman" w:cs="Times New Roman"/>
          <w:color w:val="ED7D31" w:themeColor="accent2"/>
          <w:sz w:val="28"/>
          <w:szCs w:val="28"/>
        </w:rPr>
      </w:pPr>
      <w:r w:rsidRPr="008526D6">
        <w:rPr>
          <w:rFonts w:ascii="Times New Roman" w:hAnsi="Times New Roman" w:cs="Times New Roman"/>
          <w:color w:val="ED7D31" w:themeColor="accent2"/>
          <w:sz w:val="28"/>
          <w:szCs w:val="28"/>
        </w:rPr>
        <w:lastRenderedPageBreak/>
        <w:t>Executive Summary</w:t>
      </w:r>
    </w:p>
    <w:p w:rsidR="008D2C18" w:rsidRPr="008526D6" w:rsidRDefault="00E456D5" w:rsidP="00263EB6">
      <w:pPr>
        <w:spacing w:before="240" w:after="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Pharmaceuticals industry which is bein</w:t>
      </w:r>
      <w:r w:rsidR="008D64CE" w:rsidRPr="008526D6">
        <w:rPr>
          <w:rFonts w:ascii="Times New Roman" w:eastAsia="Calibri" w:hAnsi="Times New Roman" w:cs="Times New Roman"/>
          <w:bCs/>
          <w:sz w:val="24"/>
          <w:szCs w:val="24"/>
        </w:rPr>
        <w:t>g considered as a multi-</w:t>
      </w:r>
      <w:proofErr w:type="gramStart"/>
      <w:r w:rsidR="008D64CE" w:rsidRPr="008526D6">
        <w:rPr>
          <w:rFonts w:ascii="Times New Roman" w:eastAsia="Calibri" w:hAnsi="Times New Roman" w:cs="Times New Roman"/>
          <w:bCs/>
          <w:sz w:val="24"/>
          <w:szCs w:val="24"/>
        </w:rPr>
        <w:t>billion</w:t>
      </w:r>
      <w:r w:rsidR="00B95E88" w:rsidRPr="008526D6">
        <w:rPr>
          <w:rFonts w:ascii="Times New Roman" w:eastAsia="Calibri" w:hAnsi="Times New Roman" w:cs="Times New Roman"/>
          <w:bCs/>
          <w:sz w:val="24"/>
          <w:szCs w:val="24"/>
        </w:rPr>
        <w:t xml:space="preserve"> </w:t>
      </w:r>
      <w:r w:rsidRPr="008526D6">
        <w:rPr>
          <w:rFonts w:ascii="Times New Roman" w:eastAsia="Calibri" w:hAnsi="Times New Roman" w:cs="Times New Roman"/>
          <w:bCs/>
          <w:sz w:val="24"/>
          <w:szCs w:val="24"/>
        </w:rPr>
        <w:t>dollar</w:t>
      </w:r>
      <w:proofErr w:type="gramEnd"/>
      <w:r w:rsidRPr="008526D6">
        <w:rPr>
          <w:rFonts w:ascii="Times New Roman" w:eastAsia="Calibri" w:hAnsi="Times New Roman" w:cs="Times New Roman"/>
          <w:bCs/>
          <w:sz w:val="24"/>
          <w:szCs w:val="24"/>
        </w:rPr>
        <w:t xml:space="preserve"> scope for Bangladesh in the upcoming future. It has grown at a large rate in the past couple of years. Export is considered a big venue for the industry and it is growing significantly over the perio</w:t>
      </w:r>
      <w:r w:rsidR="008D2C18" w:rsidRPr="008526D6">
        <w:rPr>
          <w:rFonts w:ascii="Times New Roman" w:eastAsia="Calibri" w:hAnsi="Times New Roman" w:cs="Times New Roman"/>
          <w:bCs/>
          <w:sz w:val="24"/>
          <w:szCs w:val="24"/>
        </w:rPr>
        <w:t>d of time.</w:t>
      </w:r>
    </w:p>
    <w:p w:rsidR="008D2C18" w:rsidRPr="008526D6" w:rsidRDefault="008D2C18"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Radiant Pharmaceuticals Limited is one of the fastest growing and most reliable pharmaceuticals company in Bangladesh. They are engaged in manufacturing and marketing of medicines for both local and foreign markets.</w:t>
      </w:r>
    </w:p>
    <w:p w:rsidR="008D2C18" w:rsidRPr="008526D6" w:rsidRDefault="008D2C18"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Their HR department is currently going through lots of changes at the moment which has a very positive impact on the overall performance of the organization. In this report, I have made an analysis about their HRIS practices, and also their Performance Appraisal process.</w:t>
      </w:r>
    </w:p>
    <w:p w:rsidR="0006334E" w:rsidRPr="008526D6" w:rsidRDefault="008D2C18"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At the very beginning of the report, I ha</w:t>
      </w:r>
      <w:r w:rsidR="0006334E" w:rsidRPr="008526D6">
        <w:rPr>
          <w:rFonts w:ascii="Times New Roman" w:eastAsia="Calibri" w:hAnsi="Times New Roman" w:cs="Times New Roman"/>
          <w:bCs/>
          <w:sz w:val="24"/>
          <w:szCs w:val="24"/>
        </w:rPr>
        <w:t>ve provided the preface part. In the first chapter, I tried to discuss</w:t>
      </w:r>
      <w:r w:rsidRPr="008526D6">
        <w:rPr>
          <w:rFonts w:ascii="Times New Roman" w:eastAsia="Calibri" w:hAnsi="Times New Roman" w:cs="Times New Roman"/>
          <w:bCs/>
          <w:sz w:val="24"/>
          <w:szCs w:val="24"/>
        </w:rPr>
        <w:t xml:space="preserve"> about origin of the report, objectives of the report, the methodology I have used, scope of the report, and the limitations of the report that I have encountered while preparing the report.</w:t>
      </w:r>
    </w:p>
    <w:p w:rsidR="0006334E" w:rsidRPr="008526D6" w:rsidRDefault="0006334E"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The second chapter is about literature review which provides a clear understanding about Human Resource Information System, and Performance Appraisal.</w:t>
      </w:r>
    </w:p>
    <w:p w:rsidR="0006334E" w:rsidRPr="008526D6" w:rsidRDefault="0006334E"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In the third chapter, I have tried to provide some overviews of Radiant Pharmaceuticals Limited, their system of work, and their products in details.</w:t>
      </w:r>
    </w:p>
    <w:p w:rsidR="0006334E" w:rsidRPr="008526D6" w:rsidRDefault="0006334E"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The fourth chapter is all about my responsibilities towards the organization as an intern. Which shows my experiences that I have collected throughout my internship period.</w:t>
      </w:r>
    </w:p>
    <w:p w:rsidR="0006334E" w:rsidRPr="008526D6" w:rsidRDefault="0006334E"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 xml:space="preserve">The fifth and sixth chapters include the major part of this report which includes a brief discussion about the HRIS practices and Performance Appraisal process of Radiant Pharmaceuticals Limited. I have tried to include necessary information about how the whole process works, how it gives a new </w:t>
      </w:r>
      <w:r w:rsidR="00925164" w:rsidRPr="008526D6">
        <w:rPr>
          <w:rFonts w:ascii="Times New Roman" w:eastAsia="Calibri" w:hAnsi="Times New Roman" w:cs="Times New Roman"/>
          <w:bCs/>
          <w:sz w:val="24"/>
          <w:szCs w:val="24"/>
        </w:rPr>
        <w:t>measure to the Human Resource Department</w:t>
      </w:r>
      <w:r w:rsidRPr="008526D6">
        <w:rPr>
          <w:rFonts w:ascii="Times New Roman" w:eastAsia="Calibri" w:hAnsi="Times New Roman" w:cs="Times New Roman"/>
          <w:bCs/>
          <w:sz w:val="24"/>
          <w:szCs w:val="24"/>
        </w:rPr>
        <w:t xml:space="preserve"> to make it easier for getting a clear view of the organization’s practices in those two fields.</w:t>
      </w:r>
    </w:p>
    <w:p w:rsidR="00925164" w:rsidRPr="008526D6" w:rsidRDefault="00925164" w:rsidP="00263EB6">
      <w:pPr>
        <w:spacing w:before="240" w:line="360" w:lineRule="auto"/>
        <w:jc w:val="both"/>
        <w:rPr>
          <w:rFonts w:ascii="Times New Roman" w:eastAsia="Calibri" w:hAnsi="Times New Roman" w:cs="Times New Roman"/>
          <w:bCs/>
          <w:sz w:val="24"/>
          <w:szCs w:val="24"/>
        </w:rPr>
      </w:pPr>
      <w:r w:rsidRPr="008526D6">
        <w:rPr>
          <w:rFonts w:ascii="Times New Roman" w:eastAsia="Calibri" w:hAnsi="Times New Roman" w:cs="Times New Roman"/>
          <w:bCs/>
          <w:sz w:val="24"/>
          <w:szCs w:val="24"/>
        </w:rPr>
        <w:t>And the last part of this report contains analysis, findings, my recommendation to the organization, and the conclusion of my report.</w:t>
      </w:r>
    </w:p>
    <w:p w:rsidR="003D1788" w:rsidRPr="00CC4F8D" w:rsidRDefault="003D1788" w:rsidP="00F5528D">
      <w:pPr>
        <w:spacing w:line="360" w:lineRule="auto"/>
        <w:jc w:val="center"/>
        <w:rPr>
          <w:rFonts w:ascii="Times New Roman" w:eastAsia="Calibri" w:hAnsi="Times New Roman" w:cs="Times New Roman"/>
          <w:bCs/>
          <w:color w:val="ED7D31" w:themeColor="accent2"/>
          <w:sz w:val="28"/>
          <w:szCs w:val="28"/>
        </w:rPr>
      </w:pPr>
      <w:r w:rsidRPr="008526D6">
        <w:rPr>
          <w:rFonts w:ascii="Times New Roman" w:eastAsia="Calibri" w:hAnsi="Times New Roman" w:cs="Times New Roman"/>
          <w:b/>
          <w:bCs/>
          <w:color w:val="ED7D31" w:themeColor="accent2"/>
          <w:sz w:val="28"/>
          <w:szCs w:val="28"/>
          <w:u w:val="single"/>
        </w:rPr>
        <w:br w:type="page"/>
      </w:r>
      <w:r w:rsidR="00121E7D" w:rsidRPr="00CC4F8D">
        <w:rPr>
          <w:rFonts w:ascii="Times New Roman" w:eastAsia="Calibri" w:hAnsi="Times New Roman" w:cs="Times New Roman"/>
          <w:color w:val="ED7D31" w:themeColor="accent2"/>
          <w:sz w:val="28"/>
          <w:szCs w:val="28"/>
        </w:rPr>
        <w:lastRenderedPageBreak/>
        <w:t>Table of Content</w:t>
      </w:r>
    </w:p>
    <w:sdt>
      <w:sdtPr>
        <w:rPr>
          <w:rFonts w:ascii="Times New Roman" w:eastAsiaTheme="minorHAnsi" w:hAnsi="Times New Roman" w:cs="Times New Roman"/>
          <w:color w:val="auto"/>
          <w:sz w:val="22"/>
          <w:szCs w:val="22"/>
        </w:rPr>
        <w:id w:val="-1426030898"/>
        <w:docPartObj>
          <w:docPartGallery w:val="Table of Contents"/>
          <w:docPartUnique/>
        </w:docPartObj>
      </w:sdtPr>
      <w:sdtEndPr>
        <w:rPr>
          <w:b/>
          <w:bCs/>
          <w:noProof/>
        </w:rPr>
      </w:sdtEndPr>
      <w:sdtContent>
        <w:p w:rsidR="009D2E26" w:rsidRPr="003635AF" w:rsidRDefault="009D2E26" w:rsidP="00F5528D">
          <w:pPr>
            <w:pStyle w:val="TOCHeading"/>
            <w:spacing w:line="360" w:lineRule="auto"/>
            <w:jc w:val="center"/>
            <w:rPr>
              <w:rFonts w:ascii="Times New Roman" w:hAnsi="Times New Roman" w:cs="Times New Roman"/>
              <w:b/>
              <w:color w:val="ED7D31" w:themeColor="accent2"/>
              <w:sz w:val="28"/>
              <w:szCs w:val="28"/>
            </w:rPr>
          </w:pPr>
        </w:p>
        <w:p w:rsidR="00EE7001" w:rsidRDefault="009D2E26">
          <w:pPr>
            <w:pStyle w:val="TOC1"/>
            <w:tabs>
              <w:tab w:val="right" w:leader="dot" w:pos="9017"/>
            </w:tabs>
            <w:rPr>
              <w:rFonts w:eastAsiaTheme="minorEastAsia"/>
              <w:noProof/>
              <w:szCs w:val="28"/>
              <w:lang w:bidi="bn-BD"/>
            </w:rPr>
          </w:pPr>
          <w:r w:rsidRPr="003635AF">
            <w:rPr>
              <w:rFonts w:ascii="Times New Roman" w:hAnsi="Times New Roman" w:cs="Times New Roman"/>
              <w:b/>
              <w:bCs/>
              <w:noProof/>
            </w:rPr>
            <w:fldChar w:fldCharType="begin"/>
          </w:r>
          <w:r w:rsidRPr="003635AF">
            <w:rPr>
              <w:rFonts w:ascii="Times New Roman" w:hAnsi="Times New Roman" w:cs="Times New Roman"/>
              <w:b/>
              <w:bCs/>
              <w:noProof/>
            </w:rPr>
            <w:instrText xml:space="preserve"> TOC \o "1-3" \h \z \u </w:instrText>
          </w:r>
          <w:r w:rsidRPr="003635AF">
            <w:rPr>
              <w:rFonts w:ascii="Times New Roman" w:hAnsi="Times New Roman" w:cs="Times New Roman"/>
              <w:b/>
              <w:bCs/>
              <w:noProof/>
            </w:rPr>
            <w:fldChar w:fldCharType="separate"/>
          </w:r>
          <w:hyperlink w:anchor="_Toc75602803" w:history="1">
            <w:r w:rsidR="00EE7001" w:rsidRPr="0019579F">
              <w:rPr>
                <w:rStyle w:val="Hyperlink"/>
                <w:b/>
                <w:noProof/>
              </w:rPr>
              <w:t>Chapter One: Introduction</w:t>
            </w:r>
            <w:r w:rsidR="00EE7001">
              <w:rPr>
                <w:noProof/>
                <w:webHidden/>
              </w:rPr>
              <w:tab/>
            </w:r>
            <w:r w:rsidR="00EE7001">
              <w:rPr>
                <w:noProof/>
                <w:webHidden/>
              </w:rPr>
              <w:fldChar w:fldCharType="begin"/>
            </w:r>
            <w:r w:rsidR="00EE7001">
              <w:rPr>
                <w:noProof/>
                <w:webHidden/>
              </w:rPr>
              <w:instrText xml:space="preserve"> PAGEREF _Toc75602803 \h </w:instrText>
            </w:r>
            <w:r w:rsidR="00EE7001">
              <w:rPr>
                <w:noProof/>
                <w:webHidden/>
              </w:rPr>
            </w:r>
            <w:r w:rsidR="00EE7001">
              <w:rPr>
                <w:noProof/>
                <w:webHidden/>
              </w:rPr>
              <w:fldChar w:fldCharType="separate"/>
            </w:r>
            <w:r w:rsidR="00EE7001">
              <w:rPr>
                <w:noProof/>
                <w:webHidden/>
              </w:rPr>
              <w:t>1</w:t>
            </w:r>
            <w:r w:rsidR="00EE7001">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04" w:history="1">
            <w:r w:rsidRPr="0019579F">
              <w:rPr>
                <w:rStyle w:val="Hyperlink"/>
                <w:rFonts w:ascii="Times New Roman" w:eastAsia="Calibri" w:hAnsi="Times New Roman" w:cs="Times New Roman"/>
                <w:noProof/>
              </w:rPr>
              <w:t>1.1 Origin of the report</w:t>
            </w:r>
            <w:r>
              <w:rPr>
                <w:noProof/>
                <w:webHidden/>
              </w:rPr>
              <w:tab/>
            </w:r>
            <w:r>
              <w:rPr>
                <w:noProof/>
                <w:webHidden/>
              </w:rPr>
              <w:fldChar w:fldCharType="begin"/>
            </w:r>
            <w:r>
              <w:rPr>
                <w:noProof/>
                <w:webHidden/>
              </w:rPr>
              <w:instrText xml:space="preserve"> PAGEREF _Toc75602804 \h </w:instrText>
            </w:r>
            <w:r>
              <w:rPr>
                <w:noProof/>
                <w:webHidden/>
              </w:rPr>
            </w:r>
            <w:r>
              <w:rPr>
                <w:noProof/>
                <w:webHidden/>
              </w:rPr>
              <w:fldChar w:fldCharType="separate"/>
            </w:r>
            <w:r>
              <w:rPr>
                <w:noProof/>
                <w:webHidden/>
              </w:rPr>
              <w:t>2</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05" w:history="1">
            <w:r w:rsidRPr="0019579F">
              <w:rPr>
                <w:rStyle w:val="Hyperlink"/>
                <w:rFonts w:ascii="Times New Roman" w:eastAsia="Calibri" w:hAnsi="Times New Roman" w:cs="Times New Roman"/>
                <w:noProof/>
              </w:rPr>
              <w:t>1.2 Objectives of the report</w:t>
            </w:r>
            <w:r>
              <w:rPr>
                <w:noProof/>
                <w:webHidden/>
              </w:rPr>
              <w:tab/>
            </w:r>
            <w:r>
              <w:rPr>
                <w:noProof/>
                <w:webHidden/>
              </w:rPr>
              <w:fldChar w:fldCharType="begin"/>
            </w:r>
            <w:r>
              <w:rPr>
                <w:noProof/>
                <w:webHidden/>
              </w:rPr>
              <w:instrText xml:space="preserve"> PAGEREF _Toc75602805 \h </w:instrText>
            </w:r>
            <w:r>
              <w:rPr>
                <w:noProof/>
                <w:webHidden/>
              </w:rPr>
            </w:r>
            <w:r>
              <w:rPr>
                <w:noProof/>
                <w:webHidden/>
              </w:rPr>
              <w:fldChar w:fldCharType="separate"/>
            </w:r>
            <w:r>
              <w:rPr>
                <w:noProof/>
                <w:webHidden/>
              </w:rPr>
              <w:t>2</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06" w:history="1">
            <w:r w:rsidRPr="0019579F">
              <w:rPr>
                <w:rStyle w:val="Hyperlink"/>
                <w:rFonts w:ascii="Times New Roman" w:eastAsia="Calibri" w:hAnsi="Times New Roman" w:cs="Times New Roman"/>
                <w:noProof/>
              </w:rPr>
              <w:t>1.3 Methodology</w:t>
            </w:r>
            <w:r>
              <w:rPr>
                <w:noProof/>
                <w:webHidden/>
              </w:rPr>
              <w:tab/>
            </w:r>
            <w:r>
              <w:rPr>
                <w:noProof/>
                <w:webHidden/>
              </w:rPr>
              <w:fldChar w:fldCharType="begin"/>
            </w:r>
            <w:r>
              <w:rPr>
                <w:noProof/>
                <w:webHidden/>
              </w:rPr>
              <w:instrText xml:space="preserve"> PAGEREF _Toc75602806 \h </w:instrText>
            </w:r>
            <w:r>
              <w:rPr>
                <w:noProof/>
                <w:webHidden/>
              </w:rPr>
            </w:r>
            <w:r>
              <w:rPr>
                <w:noProof/>
                <w:webHidden/>
              </w:rPr>
              <w:fldChar w:fldCharType="separate"/>
            </w:r>
            <w:r>
              <w:rPr>
                <w:noProof/>
                <w:webHidden/>
              </w:rPr>
              <w:t>3</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07" w:history="1">
            <w:r w:rsidRPr="0019579F">
              <w:rPr>
                <w:rStyle w:val="Hyperlink"/>
                <w:rFonts w:ascii="Times New Roman" w:eastAsia="Calibri" w:hAnsi="Times New Roman" w:cs="Times New Roman"/>
                <w:noProof/>
              </w:rPr>
              <w:t>1.4 Scope of the report</w:t>
            </w:r>
            <w:r>
              <w:rPr>
                <w:noProof/>
                <w:webHidden/>
              </w:rPr>
              <w:tab/>
            </w:r>
            <w:r>
              <w:rPr>
                <w:noProof/>
                <w:webHidden/>
              </w:rPr>
              <w:fldChar w:fldCharType="begin"/>
            </w:r>
            <w:r>
              <w:rPr>
                <w:noProof/>
                <w:webHidden/>
              </w:rPr>
              <w:instrText xml:space="preserve"> PAGEREF _Toc75602807 \h </w:instrText>
            </w:r>
            <w:r>
              <w:rPr>
                <w:noProof/>
                <w:webHidden/>
              </w:rPr>
            </w:r>
            <w:r>
              <w:rPr>
                <w:noProof/>
                <w:webHidden/>
              </w:rPr>
              <w:fldChar w:fldCharType="separate"/>
            </w:r>
            <w:r>
              <w:rPr>
                <w:noProof/>
                <w:webHidden/>
              </w:rPr>
              <w:t>4</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08" w:history="1">
            <w:r w:rsidRPr="0019579F">
              <w:rPr>
                <w:rStyle w:val="Hyperlink"/>
                <w:rFonts w:ascii="Times New Roman" w:eastAsia="Calibri" w:hAnsi="Times New Roman" w:cs="Times New Roman"/>
                <w:noProof/>
              </w:rPr>
              <w:t>1.5 Limitations of the report</w:t>
            </w:r>
            <w:r>
              <w:rPr>
                <w:noProof/>
                <w:webHidden/>
              </w:rPr>
              <w:tab/>
            </w:r>
            <w:r>
              <w:rPr>
                <w:noProof/>
                <w:webHidden/>
              </w:rPr>
              <w:fldChar w:fldCharType="begin"/>
            </w:r>
            <w:r>
              <w:rPr>
                <w:noProof/>
                <w:webHidden/>
              </w:rPr>
              <w:instrText xml:space="preserve"> PAGEREF _Toc75602808 \h </w:instrText>
            </w:r>
            <w:r>
              <w:rPr>
                <w:noProof/>
                <w:webHidden/>
              </w:rPr>
            </w:r>
            <w:r>
              <w:rPr>
                <w:noProof/>
                <w:webHidden/>
              </w:rPr>
              <w:fldChar w:fldCharType="separate"/>
            </w:r>
            <w:r>
              <w:rPr>
                <w:noProof/>
                <w:webHidden/>
              </w:rPr>
              <w:t>5</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09" w:history="1">
            <w:r w:rsidRPr="0019579F">
              <w:rPr>
                <w:rStyle w:val="Hyperlink"/>
                <w:rFonts w:eastAsia="Calibri"/>
                <w:b/>
                <w:noProof/>
              </w:rPr>
              <w:t>Chapter Two: Literature Review</w:t>
            </w:r>
            <w:r>
              <w:rPr>
                <w:noProof/>
                <w:webHidden/>
              </w:rPr>
              <w:tab/>
            </w:r>
            <w:r>
              <w:rPr>
                <w:noProof/>
                <w:webHidden/>
              </w:rPr>
              <w:fldChar w:fldCharType="begin"/>
            </w:r>
            <w:r>
              <w:rPr>
                <w:noProof/>
                <w:webHidden/>
              </w:rPr>
              <w:instrText xml:space="preserve"> PAGEREF _Toc75602809 \h </w:instrText>
            </w:r>
            <w:r>
              <w:rPr>
                <w:noProof/>
                <w:webHidden/>
              </w:rPr>
            </w:r>
            <w:r>
              <w:rPr>
                <w:noProof/>
                <w:webHidden/>
              </w:rPr>
              <w:fldChar w:fldCharType="separate"/>
            </w:r>
            <w:r>
              <w:rPr>
                <w:noProof/>
                <w:webHidden/>
              </w:rPr>
              <w:t>6</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0" w:history="1">
            <w:r w:rsidRPr="0019579F">
              <w:rPr>
                <w:rStyle w:val="Hyperlink"/>
                <w:rFonts w:ascii="Times New Roman" w:hAnsi="Times New Roman" w:cs="Times New Roman"/>
                <w:noProof/>
              </w:rPr>
              <w:t>2.1 Human Resource Information System (HRIS)</w:t>
            </w:r>
            <w:r>
              <w:rPr>
                <w:noProof/>
                <w:webHidden/>
              </w:rPr>
              <w:tab/>
            </w:r>
            <w:r>
              <w:rPr>
                <w:noProof/>
                <w:webHidden/>
              </w:rPr>
              <w:fldChar w:fldCharType="begin"/>
            </w:r>
            <w:r>
              <w:rPr>
                <w:noProof/>
                <w:webHidden/>
              </w:rPr>
              <w:instrText xml:space="preserve"> PAGEREF _Toc75602810 \h </w:instrText>
            </w:r>
            <w:r>
              <w:rPr>
                <w:noProof/>
                <w:webHidden/>
              </w:rPr>
            </w:r>
            <w:r>
              <w:rPr>
                <w:noProof/>
                <w:webHidden/>
              </w:rPr>
              <w:fldChar w:fldCharType="separate"/>
            </w:r>
            <w:r>
              <w:rPr>
                <w:noProof/>
                <w:webHidden/>
              </w:rPr>
              <w:t>7</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1" w:history="1">
            <w:r w:rsidRPr="0019579F">
              <w:rPr>
                <w:rStyle w:val="Hyperlink"/>
                <w:rFonts w:ascii="Times New Roman" w:hAnsi="Times New Roman" w:cs="Times New Roman"/>
                <w:noProof/>
              </w:rPr>
              <w:t>2.2 Working Components of HRIS</w:t>
            </w:r>
            <w:r>
              <w:rPr>
                <w:noProof/>
                <w:webHidden/>
              </w:rPr>
              <w:tab/>
            </w:r>
            <w:r>
              <w:rPr>
                <w:noProof/>
                <w:webHidden/>
              </w:rPr>
              <w:fldChar w:fldCharType="begin"/>
            </w:r>
            <w:r>
              <w:rPr>
                <w:noProof/>
                <w:webHidden/>
              </w:rPr>
              <w:instrText xml:space="preserve"> PAGEREF _Toc75602811 \h </w:instrText>
            </w:r>
            <w:r>
              <w:rPr>
                <w:noProof/>
                <w:webHidden/>
              </w:rPr>
            </w:r>
            <w:r>
              <w:rPr>
                <w:noProof/>
                <w:webHidden/>
              </w:rPr>
              <w:fldChar w:fldCharType="separate"/>
            </w:r>
            <w:r>
              <w:rPr>
                <w:noProof/>
                <w:webHidden/>
              </w:rPr>
              <w:t>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2" w:history="1">
            <w:r w:rsidRPr="0019579F">
              <w:rPr>
                <w:rStyle w:val="Hyperlink"/>
                <w:rFonts w:ascii="Times New Roman" w:hAnsi="Times New Roman" w:cs="Times New Roman"/>
                <w:noProof/>
              </w:rPr>
              <w:t>2.3 Benefits of HRIS</w:t>
            </w:r>
            <w:r>
              <w:rPr>
                <w:noProof/>
                <w:webHidden/>
              </w:rPr>
              <w:tab/>
            </w:r>
            <w:r>
              <w:rPr>
                <w:noProof/>
                <w:webHidden/>
              </w:rPr>
              <w:fldChar w:fldCharType="begin"/>
            </w:r>
            <w:r>
              <w:rPr>
                <w:noProof/>
                <w:webHidden/>
              </w:rPr>
              <w:instrText xml:space="preserve"> PAGEREF _Toc75602812 \h </w:instrText>
            </w:r>
            <w:r>
              <w:rPr>
                <w:noProof/>
                <w:webHidden/>
              </w:rPr>
            </w:r>
            <w:r>
              <w:rPr>
                <w:noProof/>
                <w:webHidden/>
              </w:rPr>
              <w:fldChar w:fldCharType="separate"/>
            </w:r>
            <w:r>
              <w:rPr>
                <w:noProof/>
                <w:webHidden/>
              </w:rPr>
              <w:t>9</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3" w:history="1">
            <w:r w:rsidRPr="0019579F">
              <w:rPr>
                <w:rStyle w:val="Hyperlink"/>
                <w:rFonts w:ascii="Times New Roman" w:eastAsia="Calibri" w:hAnsi="Times New Roman" w:cs="Times New Roman"/>
                <w:noProof/>
              </w:rPr>
              <w:t>2.4 HRIS Suppliers</w:t>
            </w:r>
            <w:r>
              <w:rPr>
                <w:noProof/>
                <w:webHidden/>
              </w:rPr>
              <w:tab/>
            </w:r>
            <w:r>
              <w:rPr>
                <w:noProof/>
                <w:webHidden/>
              </w:rPr>
              <w:fldChar w:fldCharType="begin"/>
            </w:r>
            <w:r>
              <w:rPr>
                <w:noProof/>
                <w:webHidden/>
              </w:rPr>
              <w:instrText xml:space="preserve"> PAGEREF _Toc75602813 \h </w:instrText>
            </w:r>
            <w:r>
              <w:rPr>
                <w:noProof/>
                <w:webHidden/>
              </w:rPr>
            </w:r>
            <w:r>
              <w:rPr>
                <w:noProof/>
                <w:webHidden/>
              </w:rPr>
              <w:fldChar w:fldCharType="separate"/>
            </w:r>
            <w:r>
              <w:rPr>
                <w:noProof/>
                <w:webHidden/>
              </w:rPr>
              <w:t>10</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4" w:history="1">
            <w:r w:rsidRPr="0019579F">
              <w:rPr>
                <w:rStyle w:val="Hyperlink"/>
                <w:rFonts w:ascii="Times New Roman" w:hAnsi="Times New Roman" w:cs="Times New Roman"/>
                <w:noProof/>
              </w:rPr>
              <w:t>2.5 Performance Appraisal</w:t>
            </w:r>
            <w:r>
              <w:rPr>
                <w:noProof/>
                <w:webHidden/>
              </w:rPr>
              <w:tab/>
            </w:r>
            <w:r>
              <w:rPr>
                <w:noProof/>
                <w:webHidden/>
              </w:rPr>
              <w:fldChar w:fldCharType="begin"/>
            </w:r>
            <w:r>
              <w:rPr>
                <w:noProof/>
                <w:webHidden/>
              </w:rPr>
              <w:instrText xml:space="preserve"> PAGEREF _Toc75602814 \h </w:instrText>
            </w:r>
            <w:r>
              <w:rPr>
                <w:noProof/>
                <w:webHidden/>
              </w:rPr>
            </w:r>
            <w:r>
              <w:rPr>
                <w:noProof/>
                <w:webHidden/>
              </w:rPr>
              <w:fldChar w:fldCharType="separate"/>
            </w:r>
            <w:r>
              <w:rPr>
                <w:noProof/>
                <w:webHidden/>
              </w:rPr>
              <w:t>11</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5" w:history="1">
            <w:r w:rsidRPr="0019579F">
              <w:rPr>
                <w:rStyle w:val="Hyperlink"/>
                <w:rFonts w:ascii="Times New Roman" w:hAnsi="Times New Roman" w:cs="Times New Roman"/>
                <w:noProof/>
              </w:rPr>
              <w:t>2.6 Purpose of Performance Appraisal</w:t>
            </w:r>
            <w:r>
              <w:rPr>
                <w:noProof/>
                <w:webHidden/>
              </w:rPr>
              <w:tab/>
            </w:r>
            <w:r>
              <w:rPr>
                <w:noProof/>
                <w:webHidden/>
              </w:rPr>
              <w:fldChar w:fldCharType="begin"/>
            </w:r>
            <w:r>
              <w:rPr>
                <w:noProof/>
                <w:webHidden/>
              </w:rPr>
              <w:instrText xml:space="preserve"> PAGEREF _Toc75602815 \h </w:instrText>
            </w:r>
            <w:r>
              <w:rPr>
                <w:noProof/>
                <w:webHidden/>
              </w:rPr>
            </w:r>
            <w:r>
              <w:rPr>
                <w:noProof/>
                <w:webHidden/>
              </w:rPr>
              <w:fldChar w:fldCharType="separate"/>
            </w:r>
            <w:r>
              <w:rPr>
                <w:noProof/>
                <w:webHidden/>
              </w:rPr>
              <w:t>12</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6" w:history="1">
            <w:r w:rsidRPr="0019579F">
              <w:rPr>
                <w:rStyle w:val="Hyperlink"/>
                <w:rFonts w:ascii="Times New Roman" w:hAnsi="Times New Roman" w:cs="Times New Roman"/>
                <w:noProof/>
              </w:rPr>
              <w:t>2.7 Objectives of Performance Appraisal</w:t>
            </w:r>
            <w:r>
              <w:rPr>
                <w:noProof/>
                <w:webHidden/>
              </w:rPr>
              <w:tab/>
            </w:r>
            <w:r>
              <w:rPr>
                <w:noProof/>
                <w:webHidden/>
              </w:rPr>
              <w:fldChar w:fldCharType="begin"/>
            </w:r>
            <w:r>
              <w:rPr>
                <w:noProof/>
                <w:webHidden/>
              </w:rPr>
              <w:instrText xml:space="preserve"> PAGEREF _Toc75602816 \h </w:instrText>
            </w:r>
            <w:r>
              <w:rPr>
                <w:noProof/>
                <w:webHidden/>
              </w:rPr>
            </w:r>
            <w:r>
              <w:rPr>
                <w:noProof/>
                <w:webHidden/>
              </w:rPr>
              <w:fldChar w:fldCharType="separate"/>
            </w:r>
            <w:r>
              <w:rPr>
                <w:noProof/>
                <w:webHidden/>
              </w:rPr>
              <w:t>12</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7" w:history="1">
            <w:r w:rsidRPr="0019579F">
              <w:rPr>
                <w:rStyle w:val="Hyperlink"/>
                <w:rFonts w:ascii="Times New Roman" w:hAnsi="Times New Roman" w:cs="Times New Roman"/>
                <w:noProof/>
              </w:rPr>
              <w:t>2.8 Performance Appraisal Process</w:t>
            </w:r>
            <w:r>
              <w:rPr>
                <w:noProof/>
                <w:webHidden/>
              </w:rPr>
              <w:tab/>
            </w:r>
            <w:r>
              <w:rPr>
                <w:noProof/>
                <w:webHidden/>
              </w:rPr>
              <w:fldChar w:fldCharType="begin"/>
            </w:r>
            <w:r>
              <w:rPr>
                <w:noProof/>
                <w:webHidden/>
              </w:rPr>
              <w:instrText xml:space="preserve"> PAGEREF _Toc75602817 \h </w:instrText>
            </w:r>
            <w:r>
              <w:rPr>
                <w:noProof/>
                <w:webHidden/>
              </w:rPr>
            </w:r>
            <w:r>
              <w:rPr>
                <w:noProof/>
                <w:webHidden/>
              </w:rPr>
              <w:fldChar w:fldCharType="separate"/>
            </w:r>
            <w:r>
              <w:rPr>
                <w:noProof/>
                <w:webHidden/>
              </w:rPr>
              <w:t>13</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8" w:history="1">
            <w:r w:rsidRPr="0019579F">
              <w:rPr>
                <w:rStyle w:val="Hyperlink"/>
                <w:rFonts w:ascii="Times New Roman" w:hAnsi="Times New Roman" w:cs="Times New Roman"/>
                <w:noProof/>
              </w:rPr>
              <w:t>2.9 Methods of Performance Appraisal</w:t>
            </w:r>
            <w:r>
              <w:rPr>
                <w:noProof/>
                <w:webHidden/>
              </w:rPr>
              <w:tab/>
            </w:r>
            <w:r>
              <w:rPr>
                <w:noProof/>
                <w:webHidden/>
              </w:rPr>
              <w:fldChar w:fldCharType="begin"/>
            </w:r>
            <w:r>
              <w:rPr>
                <w:noProof/>
                <w:webHidden/>
              </w:rPr>
              <w:instrText xml:space="preserve"> PAGEREF _Toc75602818 \h </w:instrText>
            </w:r>
            <w:r>
              <w:rPr>
                <w:noProof/>
                <w:webHidden/>
              </w:rPr>
            </w:r>
            <w:r>
              <w:rPr>
                <w:noProof/>
                <w:webHidden/>
              </w:rPr>
              <w:fldChar w:fldCharType="separate"/>
            </w:r>
            <w:r>
              <w:rPr>
                <w:noProof/>
                <w:webHidden/>
              </w:rPr>
              <w:t>14</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19" w:history="1">
            <w:r w:rsidRPr="0019579F">
              <w:rPr>
                <w:rStyle w:val="Hyperlink"/>
                <w:rFonts w:ascii="Times New Roman" w:hAnsi="Times New Roman" w:cs="Times New Roman"/>
                <w:noProof/>
              </w:rPr>
              <w:t>2.10 Advantages of Performance Appraisal</w:t>
            </w:r>
            <w:r>
              <w:rPr>
                <w:noProof/>
                <w:webHidden/>
              </w:rPr>
              <w:tab/>
            </w:r>
            <w:r>
              <w:rPr>
                <w:noProof/>
                <w:webHidden/>
              </w:rPr>
              <w:fldChar w:fldCharType="begin"/>
            </w:r>
            <w:r>
              <w:rPr>
                <w:noProof/>
                <w:webHidden/>
              </w:rPr>
              <w:instrText xml:space="preserve"> PAGEREF _Toc75602819 \h </w:instrText>
            </w:r>
            <w:r>
              <w:rPr>
                <w:noProof/>
                <w:webHidden/>
              </w:rPr>
            </w:r>
            <w:r>
              <w:rPr>
                <w:noProof/>
                <w:webHidden/>
              </w:rPr>
              <w:fldChar w:fldCharType="separate"/>
            </w:r>
            <w:r>
              <w:rPr>
                <w:noProof/>
                <w:webHidden/>
              </w:rPr>
              <w:t>14</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0" w:history="1">
            <w:r w:rsidRPr="0019579F">
              <w:rPr>
                <w:rStyle w:val="Hyperlink"/>
                <w:rFonts w:ascii="Times New Roman" w:hAnsi="Times New Roman" w:cs="Times New Roman"/>
                <w:noProof/>
              </w:rPr>
              <w:t>2.11 Problems with Performance Appraisal</w:t>
            </w:r>
            <w:r>
              <w:rPr>
                <w:noProof/>
                <w:webHidden/>
              </w:rPr>
              <w:tab/>
            </w:r>
            <w:r>
              <w:rPr>
                <w:noProof/>
                <w:webHidden/>
              </w:rPr>
              <w:fldChar w:fldCharType="begin"/>
            </w:r>
            <w:r>
              <w:rPr>
                <w:noProof/>
                <w:webHidden/>
              </w:rPr>
              <w:instrText xml:space="preserve"> PAGEREF _Toc75602820 \h </w:instrText>
            </w:r>
            <w:r>
              <w:rPr>
                <w:noProof/>
                <w:webHidden/>
              </w:rPr>
            </w:r>
            <w:r>
              <w:rPr>
                <w:noProof/>
                <w:webHidden/>
              </w:rPr>
              <w:fldChar w:fldCharType="separate"/>
            </w:r>
            <w:r>
              <w:rPr>
                <w:noProof/>
                <w:webHidden/>
              </w:rPr>
              <w:t>15</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1" w:history="1">
            <w:r w:rsidRPr="0019579F">
              <w:rPr>
                <w:rStyle w:val="Hyperlink"/>
                <w:b/>
                <w:noProof/>
              </w:rPr>
              <w:t>Chapter Three: Company Overview</w:t>
            </w:r>
            <w:r>
              <w:rPr>
                <w:noProof/>
                <w:webHidden/>
              </w:rPr>
              <w:tab/>
            </w:r>
            <w:r>
              <w:rPr>
                <w:noProof/>
                <w:webHidden/>
              </w:rPr>
              <w:fldChar w:fldCharType="begin"/>
            </w:r>
            <w:r>
              <w:rPr>
                <w:noProof/>
                <w:webHidden/>
              </w:rPr>
              <w:instrText xml:space="preserve"> PAGEREF _Toc75602821 \h </w:instrText>
            </w:r>
            <w:r>
              <w:rPr>
                <w:noProof/>
                <w:webHidden/>
              </w:rPr>
            </w:r>
            <w:r>
              <w:rPr>
                <w:noProof/>
                <w:webHidden/>
              </w:rPr>
              <w:fldChar w:fldCharType="separate"/>
            </w:r>
            <w:r>
              <w:rPr>
                <w:noProof/>
                <w:webHidden/>
              </w:rPr>
              <w:t>17</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2" w:history="1">
            <w:r w:rsidRPr="0019579F">
              <w:rPr>
                <w:rStyle w:val="Hyperlink"/>
                <w:rFonts w:ascii="Times New Roman" w:hAnsi="Times New Roman" w:cs="Times New Roman"/>
                <w:noProof/>
              </w:rPr>
              <w:t>3.1 Industry Overview</w:t>
            </w:r>
            <w:r>
              <w:rPr>
                <w:noProof/>
                <w:webHidden/>
              </w:rPr>
              <w:tab/>
            </w:r>
            <w:r>
              <w:rPr>
                <w:noProof/>
                <w:webHidden/>
              </w:rPr>
              <w:fldChar w:fldCharType="begin"/>
            </w:r>
            <w:r>
              <w:rPr>
                <w:noProof/>
                <w:webHidden/>
              </w:rPr>
              <w:instrText xml:space="preserve"> PAGEREF _Toc75602822 \h </w:instrText>
            </w:r>
            <w:r>
              <w:rPr>
                <w:noProof/>
                <w:webHidden/>
              </w:rPr>
            </w:r>
            <w:r>
              <w:rPr>
                <w:noProof/>
                <w:webHidden/>
              </w:rPr>
              <w:fldChar w:fldCharType="separate"/>
            </w:r>
            <w:r>
              <w:rPr>
                <w:noProof/>
                <w:webHidden/>
              </w:rPr>
              <w:t>18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3" w:history="1">
            <w:r w:rsidRPr="0019579F">
              <w:rPr>
                <w:rStyle w:val="Hyperlink"/>
                <w:rFonts w:ascii="Times New Roman" w:hAnsi="Times New Roman" w:cs="Times New Roman"/>
                <w:noProof/>
              </w:rPr>
              <w:t>3.2 Company Overview</w:t>
            </w:r>
            <w:r>
              <w:rPr>
                <w:noProof/>
                <w:webHidden/>
              </w:rPr>
              <w:tab/>
            </w:r>
            <w:r>
              <w:rPr>
                <w:noProof/>
                <w:webHidden/>
              </w:rPr>
              <w:fldChar w:fldCharType="begin"/>
            </w:r>
            <w:r>
              <w:rPr>
                <w:noProof/>
                <w:webHidden/>
              </w:rPr>
              <w:instrText xml:space="preserve"> PAGEREF _Toc75602823 \h </w:instrText>
            </w:r>
            <w:r>
              <w:rPr>
                <w:noProof/>
                <w:webHidden/>
              </w:rPr>
            </w:r>
            <w:r>
              <w:rPr>
                <w:noProof/>
                <w:webHidden/>
              </w:rPr>
              <w:fldChar w:fldCharType="separate"/>
            </w:r>
            <w:r>
              <w:rPr>
                <w:noProof/>
                <w:webHidden/>
              </w:rPr>
              <w:t>20</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4" w:history="1">
            <w:r w:rsidRPr="0019579F">
              <w:rPr>
                <w:rStyle w:val="Hyperlink"/>
                <w:rFonts w:ascii="Times New Roman" w:hAnsi="Times New Roman" w:cs="Times New Roman"/>
                <w:noProof/>
              </w:rPr>
              <w:t>3.3 Vision and Mission</w:t>
            </w:r>
            <w:r>
              <w:rPr>
                <w:noProof/>
                <w:webHidden/>
              </w:rPr>
              <w:tab/>
            </w:r>
            <w:r>
              <w:rPr>
                <w:noProof/>
                <w:webHidden/>
              </w:rPr>
              <w:fldChar w:fldCharType="begin"/>
            </w:r>
            <w:r>
              <w:rPr>
                <w:noProof/>
                <w:webHidden/>
              </w:rPr>
              <w:instrText xml:space="preserve"> PAGEREF _Toc75602824 \h </w:instrText>
            </w:r>
            <w:r>
              <w:rPr>
                <w:noProof/>
                <w:webHidden/>
              </w:rPr>
            </w:r>
            <w:r>
              <w:rPr>
                <w:noProof/>
                <w:webHidden/>
              </w:rPr>
              <w:fldChar w:fldCharType="separate"/>
            </w:r>
            <w:r>
              <w:rPr>
                <w:noProof/>
                <w:webHidden/>
              </w:rPr>
              <w:t>20</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5" w:history="1">
            <w:r w:rsidRPr="0019579F">
              <w:rPr>
                <w:rStyle w:val="Hyperlink"/>
                <w:rFonts w:ascii="Times New Roman" w:hAnsi="Times New Roman" w:cs="Times New Roman"/>
                <w:noProof/>
              </w:rPr>
              <w:t>3.4 Core Value</w:t>
            </w:r>
            <w:r>
              <w:rPr>
                <w:noProof/>
                <w:webHidden/>
              </w:rPr>
              <w:tab/>
            </w:r>
            <w:r>
              <w:rPr>
                <w:noProof/>
                <w:webHidden/>
              </w:rPr>
              <w:fldChar w:fldCharType="begin"/>
            </w:r>
            <w:r>
              <w:rPr>
                <w:noProof/>
                <w:webHidden/>
              </w:rPr>
              <w:instrText xml:space="preserve"> PAGEREF _Toc75602825 \h </w:instrText>
            </w:r>
            <w:r>
              <w:rPr>
                <w:noProof/>
                <w:webHidden/>
              </w:rPr>
            </w:r>
            <w:r>
              <w:rPr>
                <w:noProof/>
                <w:webHidden/>
              </w:rPr>
              <w:fldChar w:fldCharType="separate"/>
            </w:r>
            <w:r>
              <w:rPr>
                <w:noProof/>
                <w:webHidden/>
              </w:rPr>
              <w:t>20</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6" w:history="1">
            <w:r w:rsidRPr="0019579F">
              <w:rPr>
                <w:rStyle w:val="Hyperlink"/>
                <w:rFonts w:ascii="Times New Roman" w:hAnsi="Times New Roman" w:cs="Times New Roman"/>
                <w:noProof/>
              </w:rPr>
              <w:t>3.5 History</w:t>
            </w:r>
            <w:r>
              <w:rPr>
                <w:noProof/>
                <w:webHidden/>
              </w:rPr>
              <w:tab/>
            </w:r>
            <w:r>
              <w:rPr>
                <w:noProof/>
                <w:webHidden/>
              </w:rPr>
              <w:fldChar w:fldCharType="begin"/>
            </w:r>
            <w:r>
              <w:rPr>
                <w:noProof/>
                <w:webHidden/>
              </w:rPr>
              <w:instrText xml:space="preserve"> PAGEREF _Toc75602826 \h </w:instrText>
            </w:r>
            <w:r>
              <w:rPr>
                <w:noProof/>
                <w:webHidden/>
              </w:rPr>
            </w:r>
            <w:r>
              <w:rPr>
                <w:noProof/>
                <w:webHidden/>
              </w:rPr>
              <w:fldChar w:fldCharType="separate"/>
            </w:r>
            <w:r>
              <w:rPr>
                <w:noProof/>
                <w:webHidden/>
              </w:rPr>
              <w:t>21</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7" w:history="1">
            <w:r w:rsidRPr="0019579F">
              <w:rPr>
                <w:rStyle w:val="Hyperlink"/>
                <w:rFonts w:ascii="Times New Roman" w:eastAsia="+mn-ea" w:hAnsi="Times New Roman" w:cs="Times New Roman"/>
                <w:noProof/>
              </w:rPr>
              <w:t>3.6 Location</w:t>
            </w:r>
            <w:r>
              <w:rPr>
                <w:noProof/>
                <w:webHidden/>
              </w:rPr>
              <w:tab/>
            </w:r>
            <w:r>
              <w:rPr>
                <w:noProof/>
                <w:webHidden/>
              </w:rPr>
              <w:fldChar w:fldCharType="begin"/>
            </w:r>
            <w:r>
              <w:rPr>
                <w:noProof/>
                <w:webHidden/>
              </w:rPr>
              <w:instrText xml:space="preserve"> PAGEREF _Toc75602827 \h </w:instrText>
            </w:r>
            <w:r>
              <w:rPr>
                <w:noProof/>
                <w:webHidden/>
              </w:rPr>
            </w:r>
            <w:r>
              <w:rPr>
                <w:noProof/>
                <w:webHidden/>
              </w:rPr>
              <w:fldChar w:fldCharType="separate"/>
            </w:r>
            <w:r>
              <w:rPr>
                <w:noProof/>
                <w:webHidden/>
              </w:rPr>
              <w:t>23</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8" w:history="1">
            <w:r w:rsidRPr="0019579F">
              <w:rPr>
                <w:rStyle w:val="Hyperlink"/>
                <w:rFonts w:ascii="Times New Roman" w:hAnsi="Times New Roman" w:cs="Times New Roman"/>
                <w:noProof/>
              </w:rPr>
              <w:t>3.8 Departments of Radiant Pharmaceuticals Ltd.</w:t>
            </w:r>
            <w:r>
              <w:rPr>
                <w:noProof/>
                <w:webHidden/>
              </w:rPr>
              <w:tab/>
            </w:r>
            <w:r>
              <w:rPr>
                <w:noProof/>
                <w:webHidden/>
              </w:rPr>
              <w:fldChar w:fldCharType="begin"/>
            </w:r>
            <w:r>
              <w:rPr>
                <w:noProof/>
                <w:webHidden/>
              </w:rPr>
              <w:instrText xml:space="preserve"> PAGEREF _Toc75602828 \h </w:instrText>
            </w:r>
            <w:r>
              <w:rPr>
                <w:noProof/>
                <w:webHidden/>
              </w:rPr>
            </w:r>
            <w:r>
              <w:rPr>
                <w:noProof/>
                <w:webHidden/>
              </w:rPr>
              <w:fldChar w:fldCharType="separate"/>
            </w:r>
            <w:r>
              <w:rPr>
                <w:noProof/>
                <w:webHidden/>
              </w:rPr>
              <w:t>25</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29" w:history="1">
            <w:r w:rsidRPr="0019579F">
              <w:rPr>
                <w:rStyle w:val="Hyperlink"/>
                <w:rFonts w:ascii="Times New Roman" w:hAnsi="Times New Roman" w:cs="Times New Roman"/>
                <w:noProof/>
              </w:rPr>
              <w:t>3.9 Products</w:t>
            </w:r>
            <w:r>
              <w:rPr>
                <w:noProof/>
                <w:webHidden/>
              </w:rPr>
              <w:tab/>
            </w:r>
            <w:r>
              <w:rPr>
                <w:noProof/>
                <w:webHidden/>
              </w:rPr>
              <w:fldChar w:fldCharType="begin"/>
            </w:r>
            <w:r>
              <w:rPr>
                <w:noProof/>
                <w:webHidden/>
              </w:rPr>
              <w:instrText xml:space="preserve"> PAGEREF _Toc75602829 \h </w:instrText>
            </w:r>
            <w:r>
              <w:rPr>
                <w:noProof/>
                <w:webHidden/>
              </w:rPr>
            </w:r>
            <w:r>
              <w:rPr>
                <w:noProof/>
                <w:webHidden/>
              </w:rPr>
              <w:fldChar w:fldCharType="separate"/>
            </w:r>
            <w:r>
              <w:rPr>
                <w:noProof/>
                <w:webHidden/>
              </w:rPr>
              <w:t>26</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0" w:history="1">
            <w:r w:rsidRPr="0019579F">
              <w:rPr>
                <w:rStyle w:val="Hyperlink"/>
                <w:rFonts w:ascii="Times New Roman" w:hAnsi="Times New Roman" w:cs="Times New Roman"/>
                <w:noProof/>
              </w:rPr>
              <w:t>3.10 Export Overview</w:t>
            </w:r>
            <w:r>
              <w:rPr>
                <w:noProof/>
                <w:webHidden/>
              </w:rPr>
              <w:tab/>
            </w:r>
            <w:r>
              <w:rPr>
                <w:noProof/>
                <w:webHidden/>
              </w:rPr>
              <w:fldChar w:fldCharType="begin"/>
            </w:r>
            <w:r>
              <w:rPr>
                <w:noProof/>
                <w:webHidden/>
              </w:rPr>
              <w:instrText xml:space="preserve"> PAGEREF _Toc75602830 \h </w:instrText>
            </w:r>
            <w:r>
              <w:rPr>
                <w:noProof/>
                <w:webHidden/>
              </w:rPr>
            </w:r>
            <w:r>
              <w:rPr>
                <w:noProof/>
                <w:webHidden/>
              </w:rPr>
              <w:fldChar w:fldCharType="separate"/>
            </w:r>
            <w:r>
              <w:rPr>
                <w:noProof/>
                <w:webHidden/>
              </w:rPr>
              <w:t>28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1" w:history="1">
            <w:r w:rsidRPr="0019579F">
              <w:rPr>
                <w:rStyle w:val="Hyperlink"/>
                <w:rFonts w:ascii="Times New Roman" w:hAnsi="Times New Roman" w:cs="Times New Roman"/>
                <w:noProof/>
              </w:rPr>
              <w:t>3.11 International Business</w:t>
            </w:r>
            <w:r>
              <w:rPr>
                <w:noProof/>
                <w:webHidden/>
              </w:rPr>
              <w:tab/>
            </w:r>
            <w:r>
              <w:rPr>
                <w:noProof/>
                <w:webHidden/>
              </w:rPr>
              <w:fldChar w:fldCharType="begin"/>
            </w:r>
            <w:r>
              <w:rPr>
                <w:noProof/>
                <w:webHidden/>
              </w:rPr>
              <w:instrText xml:space="preserve"> PAGEREF _Toc75602831 \h </w:instrText>
            </w:r>
            <w:r>
              <w:rPr>
                <w:noProof/>
                <w:webHidden/>
              </w:rPr>
            </w:r>
            <w:r>
              <w:rPr>
                <w:noProof/>
                <w:webHidden/>
              </w:rPr>
              <w:fldChar w:fldCharType="separate"/>
            </w:r>
            <w:r>
              <w:rPr>
                <w:noProof/>
                <w:webHidden/>
              </w:rPr>
              <w:t>28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2" w:history="1">
            <w:r w:rsidRPr="0019579F">
              <w:rPr>
                <w:rStyle w:val="Hyperlink"/>
                <w:rFonts w:ascii="Times New Roman" w:hAnsi="Times New Roman" w:cs="Times New Roman"/>
                <w:b/>
                <w:noProof/>
              </w:rPr>
              <w:t>Chapter Four:  My Internship Experience</w:t>
            </w:r>
            <w:r>
              <w:rPr>
                <w:noProof/>
                <w:webHidden/>
              </w:rPr>
              <w:tab/>
            </w:r>
            <w:r>
              <w:rPr>
                <w:noProof/>
                <w:webHidden/>
              </w:rPr>
              <w:fldChar w:fldCharType="begin"/>
            </w:r>
            <w:r>
              <w:rPr>
                <w:noProof/>
                <w:webHidden/>
              </w:rPr>
              <w:instrText xml:space="preserve"> PAGEREF _Toc75602832 \h </w:instrText>
            </w:r>
            <w:r>
              <w:rPr>
                <w:noProof/>
                <w:webHidden/>
              </w:rPr>
            </w:r>
            <w:r>
              <w:rPr>
                <w:noProof/>
                <w:webHidden/>
              </w:rPr>
              <w:fldChar w:fldCharType="separate"/>
            </w:r>
            <w:r>
              <w:rPr>
                <w:noProof/>
                <w:webHidden/>
              </w:rPr>
              <w:t>29</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3" w:history="1">
            <w:r w:rsidRPr="0019579F">
              <w:rPr>
                <w:rStyle w:val="Hyperlink"/>
                <w:rFonts w:ascii="Times New Roman" w:hAnsi="Times New Roman" w:cs="Times New Roman"/>
                <w:noProof/>
              </w:rPr>
              <w:t>4.1 Overview of Internship</w:t>
            </w:r>
            <w:r>
              <w:rPr>
                <w:noProof/>
                <w:webHidden/>
              </w:rPr>
              <w:tab/>
            </w:r>
            <w:r>
              <w:rPr>
                <w:noProof/>
                <w:webHidden/>
              </w:rPr>
              <w:fldChar w:fldCharType="begin"/>
            </w:r>
            <w:r>
              <w:rPr>
                <w:noProof/>
                <w:webHidden/>
              </w:rPr>
              <w:instrText xml:space="preserve"> PAGEREF _Toc75602833 \h </w:instrText>
            </w:r>
            <w:r>
              <w:rPr>
                <w:noProof/>
                <w:webHidden/>
              </w:rPr>
            </w:r>
            <w:r>
              <w:rPr>
                <w:noProof/>
                <w:webHidden/>
              </w:rPr>
              <w:fldChar w:fldCharType="separate"/>
            </w:r>
            <w:r>
              <w:rPr>
                <w:noProof/>
                <w:webHidden/>
              </w:rPr>
              <w:t>30</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4" w:history="1">
            <w:r w:rsidRPr="0019579F">
              <w:rPr>
                <w:rStyle w:val="Hyperlink"/>
                <w:rFonts w:ascii="Times New Roman" w:hAnsi="Times New Roman" w:cs="Times New Roman"/>
                <w:noProof/>
              </w:rPr>
              <w:t>4.2 My Responsibilities</w:t>
            </w:r>
            <w:r>
              <w:rPr>
                <w:noProof/>
                <w:webHidden/>
              </w:rPr>
              <w:tab/>
            </w:r>
            <w:r>
              <w:rPr>
                <w:noProof/>
                <w:webHidden/>
              </w:rPr>
              <w:fldChar w:fldCharType="begin"/>
            </w:r>
            <w:r>
              <w:rPr>
                <w:noProof/>
                <w:webHidden/>
              </w:rPr>
              <w:instrText xml:space="preserve"> PAGEREF _Toc75602834 \h </w:instrText>
            </w:r>
            <w:r>
              <w:rPr>
                <w:noProof/>
                <w:webHidden/>
              </w:rPr>
            </w:r>
            <w:r>
              <w:rPr>
                <w:noProof/>
                <w:webHidden/>
              </w:rPr>
              <w:fldChar w:fldCharType="separate"/>
            </w:r>
            <w:r>
              <w:rPr>
                <w:noProof/>
                <w:webHidden/>
              </w:rPr>
              <w:t>31</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5" w:history="1">
            <w:r w:rsidRPr="0019579F">
              <w:rPr>
                <w:rStyle w:val="Hyperlink"/>
                <w:rFonts w:ascii="Times New Roman" w:hAnsi="Times New Roman" w:cs="Times New Roman"/>
                <w:noProof/>
              </w:rPr>
              <w:t>4.3 My Learnings from Internship</w:t>
            </w:r>
            <w:r>
              <w:rPr>
                <w:noProof/>
                <w:webHidden/>
              </w:rPr>
              <w:tab/>
            </w:r>
            <w:r>
              <w:rPr>
                <w:noProof/>
                <w:webHidden/>
              </w:rPr>
              <w:fldChar w:fldCharType="begin"/>
            </w:r>
            <w:r>
              <w:rPr>
                <w:noProof/>
                <w:webHidden/>
              </w:rPr>
              <w:instrText xml:space="preserve"> PAGEREF _Toc75602835 \h </w:instrText>
            </w:r>
            <w:r>
              <w:rPr>
                <w:noProof/>
                <w:webHidden/>
              </w:rPr>
            </w:r>
            <w:r>
              <w:rPr>
                <w:noProof/>
                <w:webHidden/>
              </w:rPr>
              <w:fldChar w:fldCharType="separate"/>
            </w:r>
            <w:r>
              <w:rPr>
                <w:noProof/>
                <w:webHidden/>
              </w:rPr>
              <w:t>33</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6" w:history="1">
            <w:r w:rsidRPr="0019579F">
              <w:rPr>
                <w:rStyle w:val="Hyperlink"/>
                <w:rFonts w:ascii="Times New Roman" w:hAnsi="Times New Roman" w:cs="Times New Roman"/>
                <w:b/>
                <w:noProof/>
              </w:rPr>
              <w:t>Chapter Five:  HRIS Practices at Radiant Pharmaceuticals Ltd.</w:t>
            </w:r>
            <w:r>
              <w:rPr>
                <w:noProof/>
                <w:webHidden/>
              </w:rPr>
              <w:tab/>
            </w:r>
            <w:r>
              <w:rPr>
                <w:noProof/>
                <w:webHidden/>
              </w:rPr>
              <w:fldChar w:fldCharType="begin"/>
            </w:r>
            <w:r>
              <w:rPr>
                <w:noProof/>
                <w:webHidden/>
              </w:rPr>
              <w:instrText xml:space="preserve"> PAGEREF _Toc75602836 \h </w:instrText>
            </w:r>
            <w:r>
              <w:rPr>
                <w:noProof/>
                <w:webHidden/>
              </w:rPr>
            </w:r>
            <w:r>
              <w:rPr>
                <w:noProof/>
                <w:webHidden/>
              </w:rPr>
              <w:fldChar w:fldCharType="separate"/>
            </w:r>
            <w:r>
              <w:rPr>
                <w:noProof/>
                <w:webHidden/>
              </w:rPr>
              <w:t>35</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7" w:history="1">
            <w:r w:rsidRPr="0019579F">
              <w:rPr>
                <w:rStyle w:val="Hyperlink"/>
                <w:rFonts w:ascii="Times New Roman" w:hAnsi="Times New Roman" w:cs="Times New Roman"/>
                <w:noProof/>
              </w:rPr>
              <w:t>5.1 Implementation of HRIS at Radiant</w:t>
            </w:r>
            <w:r>
              <w:rPr>
                <w:noProof/>
                <w:webHidden/>
              </w:rPr>
              <w:tab/>
            </w:r>
            <w:r>
              <w:rPr>
                <w:noProof/>
                <w:webHidden/>
              </w:rPr>
              <w:fldChar w:fldCharType="begin"/>
            </w:r>
            <w:r>
              <w:rPr>
                <w:noProof/>
                <w:webHidden/>
              </w:rPr>
              <w:instrText xml:space="preserve"> PAGEREF _Toc75602837 \h </w:instrText>
            </w:r>
            <w:r>
              <w:rPr>
                <w:noProof/>
                <w:webHidden/>
              </w:rPr>
            </w:r>
            <w:r>
              <w:rPr>
                <w:noProof/>
                <w:webHidden/>
              </w:rPr>
              <w:fldChar w:fldCharType="separate"/>
            </w:r>
            <w:r>
              <w:rPr>
                <w:noProof/>
                <w:webHidden/>
              </w:rPr>
              <w:t>36</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8" w:history="1">
            <w:r w:rsidRPr="0019579F">
              <w:rPr>
                <w:rStyle w:val="Hyperlink"/>
                <w:rFonts w:ascii="Times New Roman" w:hAnsi="Times New Roman" w:cs="Times New Roman"/>
                <w:noProof/>
              </w:rPr>
              <w:t>5.2 Timeline of HRIS at Radiant Pharmaceuticals Ltd.</w:t>
            </w:r>
            <w:r>
              <w:rPr>
                <w:noProof/>
                <w:webHidden/>
              </w:rPr>
              <w:tab/>
            </w:r>
            <w:r>
              <w:rPr>
                <w:noProof/>
                <w:webHidden/>
              </w:rPr>
              <w:fldChar w:fldCharType="begin"/>
            </w:r>
            <w:r>
              <w:rPr>
                <w:noProof/>
                <w:webHidden/>
              </w:rPr>
              <w:instrText xml:space="preserve"> PAGEREF _Toc75602838 \h </w:instrText>
            </w:r>
            <w:r>
              <w:rPr>
                <w:noProof/>
                <w:webHidden/>
              </w:rPr>
            </w:r>
            <w:r>
              <w:rPr>
                <w:noProof/>
                <w:webHidden/>
              </w:rPr>
              <w:fldChar w:fldCharType="separate"/>
            </w:r>
            <w:r>
              <w:rPr>
                <w:noProof/>
                <w:webHidden/>
              </w:rPr>
              <w:t>36</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39" w:history="1">
            <w:r w:rsidRPr="0019579F">
              <w:rPr>
                <w:rStyle w:val="Hyperlink"/>
                <w:rFonts w:ascii="Times New Roman" w:hAnsi="Times New Roman" w:cs="Times New Roman"/>
                <w:noProof/>
              </w:rPr>
              <w:t>5.3 Factor influencing Radiant to use SAP rather than KORMEE</w:t>
            </w:r>
            <w:r>
              <w:rPr>
                <w:noProof/>
                <w:webHidden/>
              </w:rPr>
              <w:tab/>
            </w:r>
            <w:r>
              <w:rPr>
                <w:noProof/>
                <w:webHidden/>
              </w:rPr>
              <w:fldChar w:fldCharType="begin"/>
            </w:r>
            <w:r>
              <w:rPr>
                <w:noProof/>
                <w:webHidden/>
              </w:rPr>
              <w:instrText xml:space="preserve"> PAGEREF _Toc75602839 \h </w:instrText>
            </w:r>
            <w:r>
              <w:rPr>
                <w:noProof/>
                <w:webHidden/>
              </w:rPr>
            </w:r>
            <w:r>
              <w:rPr>
                <w:noProof/>
                <w:webHidden/>
              </w:rPr>
              <w:fldChar w:fldCharType="separate"/>
            </w:r>
            <w:r>
              <w:rPr>
                <w:noProof/>
                <w:webHidden/>
              </w:rPr>
              <w:t>37</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0" w:history="1">
            <w:r w:rsidRPr="0019579F">
              <w:rPr>
                <w:rStyle w:val="Hyperlink"/>
                <w:rFonts w:ascii="Times New Roman" w:hAnsi="Times New Roman" w:cs="Times New Roman"/>
                <w:noProof/>
              </w:rPr>
              <w:t>5.4 Introduction to SAP S/4 HANA</w:t>
            </w:r>
            <w:r>
              <w:rPr>
                <w:noProof/>
                <w:webHidden/>
              </w:rPr>
              <w:tab/>
            </w:r>
            <w:r>
              <w:rPr>
                <w:noProof/>
                <w:webHidden/>
              </w:rPr>
              <w:fldChar w:fldCharType="begin"/>
            </w:r>
            <w:r>
              <w:rPr>
                <w:noProof/>
                <w:webHidden/>
              </w:rPr>
              <w:instrText xml:space="preserve"> PAGEREF _Toc75602840 \h </w:instrText>
            </w:r>
            <w:r>
              <w:rPr>
                <w:noProof/>
                <w:webHidden/>
              </w:rPr>
            </w:r>
            <w:r>
              <w:rPr>
                <w:noProof/>
                <w:webHidden/>
              </w:rPr>
              <w:fldChar w:fldCharType="separate"/>
            </w:r>
            <w:r>
              <w:rPr>
                <w:noProof/>
                <w:webHidden/>
              </w:rPr>
              <w:t>37</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1" w:history="1">
            <w:r w:rsidRPr="0019579F">
              <w:rPr>
                <w:rStyle w:val="Hyperlink"/>
                <w:rFonts w:ascii="Times New Roman" w:hAnsi="Times New Roman" w:cs="Times New Roman"/>
                <w:noProof/>
              </w:rPr>
              <w:t>5.5 Solutions provided by SAP</w:t>
            </w:r>
            <w:r>
              <w:rPr>
                <w:noProof/>
                <w:webHidden/>
              </w:rPr>
              <w:tab/>
            </w:r>
            <w:r>
              <w:rPr>
                <w:noProof/>
                <w:webHidden/>
              </w:rPr>
              <w:fldChar w:fldCharType="begin"/>
            </w:r>
            <w:r>
              <w:rPr>
                <w:noProof/>
                <w:webHidden/>
              </w:rPr>
              <w:instrText xml:space="preserve"> PAGEREF _Toc75602841 \h </w:instrText>
            </w:r>
            <w:r>
              <w:rPr>
                <w:noProof/>
                <w:webHidden/>
              </w:rPr>
            </w:r>
            <w:r>
              <w:rPr>
                <w:noProof/>
                <w:webHidden/>
              </w:rPr>
              <w:fldChar w:fldCharType="separate"/>
            </w:r>
            <w:r>
              <w:rPr>
                <w:noProof/>
                <w:webHidden/>
              </w:rPr>
              <w:t>38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2" w:history="1">
            <w:r w:rsidRPr="0019579F">
              <w:rPr>
                <w:rStyle w:val="Hyperlink"/>
                <w:rFonts w:ascii="Times New Roman" w:hAnsi="Times New Roman" w:cs="Times New Roman"/>
                <w:noProof/>
              </w:rPr>
              <w:t>5.6 SAP modules used by Radiant</w:t>
            </w:r>
            <w:r>
              <w:rPr>
                <w:noProof/>
                <w:webHidden/>
              </w:rPr>
              <w:tab/>
            </w:r>
            <w:r>
              <w:rPr>
                <w:noProof/>
                <w:webHidden/>
              </w:rPr>
              <w:fldChar w:fldCharType="begin"/>
            </w:r>
            <w:r>
              <w:rPr>
                <w:noProof/>
                <w:webHidden/>
              </w:rPr>
              <w:instrText xml:space="preserve"> PAGEREF _Toc75602842 \h </w:instrText>
            </w:r>
            <w:r>
              <w:rPr>
                <w:noProof/>
                <w:webHidden/>
              </w:rPr>
            </w:r>
            <w:r>
              <w:rPr>
                <w:noProof/>
                <w:webHidden/>
              </w:rPr>
              <w:fldChar w:fldCharType="separate"/>
            </w:r>
            <w:r>
              <w:rPr>
                <w:noProof/>
                <w:webHidden/>
              </w:rPr>
              <w:t>38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3" w:history="1">
            <w:r w:rsidRPr="0019579F">
              <w:rPr>
                <w:rStyle w:val="Hyperlink"/>
                <w:rFonts w:ascii="Times New Roman" w:hAnsi="Times New Roman" w:cs="Times New Roman"/>
                <w:noProof/>
              </w:rPr>
              <w:t>5.7 Usage of SAP Human Capital Management at Radiant</w:t>
            </w:r>
            <w:r>
              <w:rPr>
                <w:noProof/>
                <w:webHidden/>
              </w:rPr>
              <w:tab/>
            </w:r>
            <w:r>
              <w:rPr>
                <w:noProof/>
                <w:webHidden/>
              </w:rPr>
              <w:fldChar w:fldCharType="begin"/>
            </w:r>
            <w:r>
              <w:rPr>
                <w:noProof/>
                <w:webHidden/>
              </w:rPr>
              <w:instrText xml:space="preserve"> PAGEREF _Toc75602843 \h </w:instrText>
            </w:r>
            <w:r>
              <w:rPr>
                <w:noProof/>
                <w:webHidden/>
              </w:rPr>
            </w:r>
            <w:r>
              <w:rPr>
                <w:noProof/>
                <w:webHidden/>
              </w:rPr>
              <w:fldChar w:fldCharType="separate"/>
            </w:r>
            <w:r>
              <w:rPr>
                <w:noProof/>
                <w:webHidden/>
              </w:rPr>
              <w:t>40</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4" w:history="1">
            <w:r w:rsidRPr="0019579F">
              <w:rPr>
                <w:rStyle w:val="Hyperlink"/>
                <w:rFonts w:ascii="Times New Roman" w:hAnsi="Times New Roman" w:cs="Times New Roman"/>
                <w:noProof/>
              </w:rPr>
              <w:t>5.8 Benefits of implementing SAP</w:t>
            </w:r>
            <w:r>
              <w:rPr>
                <w:noProof/>
                <w:webHidden/>
              </w:rPr>
              <w:tab/>
            </w:r>
            <w:r>
              <w:rPr>
                <w:noProof/>
                <w:webHidden/>
              </w:rPr>
              <w:fldChar w:fldCharType="begin"/>
            </w:r>
            <w:r>
              <w:rPr>
                <w:noProof/>
                <w:webHidden/>
              </w:rPr>
              <w:instrText xml:space="preserve"> PAGEREF _Toc75602844 \h </w:instrText>
            </w:r>
            <w:r>
              <w:rPr>
                <w:noProof/>
                <w:webHidden/>
              </w:rPr>
            </w:r>
            <w:r>
              <w:rPr>
                <w:noProof/>
                <w:webHidden/>
              </w:rPr>
              <w:fldChar w:fldCharType="separate"/>
            </w:r>
            <w:r>
              <w:rPr>
                <w:noProof/>
                <w:webHidden/>
              </w:rPr>
              <w:t>41</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5" w:history="1">
            <w:r w:rsidRPr="0019579F">
              <w:rPr>
                <w:rStyle w:val="Hyperlink"/>
                <w:rFonts w:ascii="Times New Roman" w:hAnsi="Times New Roman" w:cs="Times New Roman"/>
                <w:b/>
                <w:noProof/>
              </w:rPr>
              <w:t>Chapter Six: Performance Appraisal at Radiant Pharmaceuticals Ltd.</w:t>
            </w:r>
            <w:r>
              <w:rPr>
                <w:noProof/>
                <w:webHidden/>
              </w:rPr>
              <w:tab/>
            </w:r>
            <w:r>
              <w:rPr>
                <w:noProof/>
                <w:webHidden/>
              </w:rPr>
              <w:fldChar w:fldCharType="begin"/>
            </w:r>
            <w:r>
              <w:rPr>
                <w:noProof/>
                <w:webHidden/>
              </w:rPr>
              <w:instrText xml:space="preserve"> PAGEREF _Toc75602845 \h </w:instrText>
            </w:r>
            <w:r>
              <w:rPr>
                <w:noProof/>
                <w:webHidden/>
              </w:rPr>
            </w:r>
            <w:r>
              <w:rPr>
                <w:noProof/>
                <w:webHidden/>
              </w:rPr>
              <w:fldChar w:fldCharType="separate"/>
            </w:r>
            <w:r>
              <w:rPr>
                <w:noProof/>
                <w:webHidden/>
              </w:rPr>
              <w:t>44</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6" w:history="1">
            <w:r w:rsidRPr="0019579F">
              <w:rPr>
                <w:rStyle w:val="Hyperlink"/>
                <w:rFonts w:ascii="Times New Roman" w:hAnsi="Times New Roman" w:cs="Times New Roman"/>
                <w:noProof/>
              </w:rPr>
              <w:t>6.1 Purpose of Performance Appraisal</w:t>
            </w:r>
            <w:r>
              <w:rPr>
                <w:noProof/>
                <w:webHidden/>
              </w:rPr>
              <w:tab/>
            </w:r>
            <w:r>
              <w:rPr>
                <w:noProof/>
                <w:webHidden/>
              </w:rPr>
              <w:fldChar w:fldCharType="begin"/>
            </w:r>
            <w:r>
              <w:rPr>
                <w:noProof/>
                <w:webHidden/>
              </w:rPr>
              <w:instrText xml:space="preserve"> PAGEREF _Toc75602846 \h </w:instrText>
            </w:r>
            <w:r>
              <w:rPr>
                <w:noProof/>
                <w:webHidden/>
              </w:rPr>
            </w:r>
            <w:r>
              <w:rPr>
                <w:noProof/>
                <w:webHidden/>
              </w:rPr>
              <w:fldChar w:fldCharType="separate"/>
            </w:r>
            <w:r>
              <w:rPr>
                <w:noProof/>
                <w:webHidden/>
              </w:rPr>
              <w:t>45</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7" w:history="1">
            <w:r w:rsidRPr="0019579F">
              <w:rPr>
                <w:rStyle w:val="Hyperlink"/>
                <w:rFonts w:ascii="Times New Roman" w:hAnsi="Times New Roman" w:cs="Times New Roman"/>
                <w:noProof/>
              </w:rPr>
              <w:t>6.2 General Guideline for Initiation</w:t>
            </w:r>
            <w:r>
              <w:rPr>
                <w:noProof/>
                <w:webHidden/>
              </w:rPr>
              <w:tab/>
            </w:r>
            <w:r>
              <w:rPr>
                <w:noProof/>
                <w:webHidden/>
              </w:rPr>
              <w:fldChar w:fldCharType="begin"/>
            </w:r>
            <w:r>
              <w:rPr>
                <w:noProof/>
                <w:webHidden/>
              </w:rPr>
              <w:instrText xml:space="preserve"> PAGEREF _Toc75602847 \h </w:instrText>
            </w:r>
            <w:r>
              <w:rPr>
                <w:noProof/>
                <w:webHidden/>
              </w:rPr>
            </w:r>
            <w:r>
              <w:rPr>
                <w:noProof/>
                <w:webHidden/>
              </w:rPr>
              <w:fldChar w:fldCharType="separate"/>
            </w:r>
            <w:r>
              <w:rPr>
                <w:noProof/>
                <w:webHidden/>
              </w:rPr>
              <w:t>46</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8" w:history="1">
            <w:r w:rsidRPr="0019579F">
              <w:rPr>
                <w:rStyle w:val="Hyperlink"/>
                <w:rFonts w:ascii="Times New Roman" w:hAnsi="Times New Roman" w:cs="Times New Roman"/>
                <w:noProof/>
              </w:rPr>
              <w:t>6.3 Performance Report Schedule</w:t>
            </w:r>
            <w:r>
              <w:rPr>
                <w:noProof/>
                <w:webHidden/>
              </w:rPr>
              <w:tab/>
            </w:r>
            <w:r>
              <w:rPr>
                <w:noProof/>
                <w:webHidden/>
              </w:rPr>
              <w:fldChar w:fldCharType="begin"/>
            </w:r>
            <w:r>
              <w:rPr>
                <w:noProof/>
                <w:webHidden/>
              </w:rPr>
              <w:instrText xml:space="preserve"> PAGEREF _Toc75602848 \h </w:instrText>
            </w:r>
            <w:r>
              <w:rPr>
                <w:noProof/>
                <w:webHidden/>
              </w:rPr>
            </w:r>
            <w:r>
              <w:rPr>
                <w:noProof/>
                <w:webHidden/>
              </w:rPr>
              <w:fldChar w:fldCharType="separate"/>
            </w:r>
            <w:r>
              <w:rPr>
                <w:noProof/>
                <w:webHidden/>
              </w:rPr>
              <w:t>46</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49" w:history="1">
            <w:r w:rsidRPr="0019579F">
              <w:rPr>
                <w:rStyle w:val="Hyperlink"/>
                <w:rFonts w:ascii="Times New Roman" w:hAnsi="Times New Roman" w:cs="Times New Roman"/>
                <w:noProof/>
              </w:rPr>
              <w:t>6.4 Definition of General and Behavioral Competencies</w:t>
            </w:r>
            <w:r>
              <w:rPr>
                <w:noProof/>
                <w:webHidden/>
              </w:rPr>
              <w:tab/>
            </w:r>
            <w:r>
              <w:rPr>
                <w:noProof/>
                <w:webHidden/>
              </w:rPr>
              <w:fldChar w:fldCharType="begin"/>
            </w:r>
            <w:r>
              <w:rPr>
                <w:noProof/>
                <w:webHidden/>
              </w:rPr>
              <w:instrText xml:space="preserve"> PAGEREF _Toc75602849 \h </w:instrText>
            </w:r>
            <w:r>
              <w:rPr>
                <w:noProof/>
                <w:webHidden/>
              </w:rPr>
            </w:r>
            <w:r>
              <w:rPr>
                <w:noProof/>
                <w:webHidden/>
              </w:rPr>
              <w:fldChar w:fldCharType="separate"/>
            </w:r>
            <w:r>
              <w:rPr>
                <w:noProof/>
                <w:webHidden/>
              </w:rPr>
              <w:t>46</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0" w:history="1">
            <w:r w:rsidRPr="0019579F">
              <w:rPr>
                <w:rStyle w:val="Hyperlink"/>
                <w:rFonts w:ascii="Times New Roman" w:hAnsi="Times New Roman" w:cs="Times New Roman"/>
                <w:noProof/>
              </w:rPr>
              <w:t>6.5 Supervisor’s Preparation</w:t>
            </w:r>
            <w:r>
              <w:rPr>
                <w:noProof/>
                <w:webHidden/>
              </w:rPr>
              <w:tab/>
            </w:r>
            <w:r>
              <w:rPr>
                <w:noProof/>
                <w:webHidden/>
              </w:rPr>
              <w:fldChar w:fldCharType="begin"/>
            </w:r>
            <w:r>
              <w:rPr>
                <w:noProof/>
                <w:webHidden/>
              </w:rPr>
              <w:instrText xml:space="preserve"> PAGEREF _Toc75602850 \h </w:instrText>
            </w:r>
            <w:r>
              <w:rPr>
                <w:noProof/>
                <w:webHidden/>
              </w:rPr>
            </w:r>
            <w:r>
              <w:rPr>
                <w:noProof/>
                <w:webHidden/>
              </w:rPr>
              <w:fldChar w:fldCharType="separate"/>
            </w:r>
            <w:r>
              <w:rPr>
                <w:noProof/>
                <w:webHidden/>
              </w:rPr>
              <w:t>48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1" w:history="1">
            <w:r w:rsidRPr="0019579F">
              <w:rPr>
                <w:rStyle w:val="Hyperlink"/>
                <w:rFonts w:ascii="Times New Roman" w:hAnsi="Times New Roman" w:cs="Times New Roman"/>
                <w:noProof/>
              </w:rPr>
              <w:t>6.6 Marking Criteria and Guideline</w:t>
            </w:r>
            <w:r>
              <w:rPr>
                <w:noProof/>
                <w:webHidden/>
              </w:rPr>
              <w:tab/>
            </w:r>
            <w:r>
              <w:rPr>
                <w:noProof/>
                <w:webHidden/>
              </w:rPr>
              <w:fldChar w:fldCharType="begin"/>
            </w:r>
            <w:r>
              <w:rPr>
                <w:noProof/>
                <w:webHidden/>
              </w:rPr>
              <w:instrText xml:space="preserve"> PAGEREF _Toc75602851 \h </w:instrText>
            </w:r>
            <w:r>
              <w:rPr>
                <w:noProof/>
                <w:webHidden/>
              </w:rPr>
            </w:r>
            <w:r>
              <w:rPr>
                <w:noProof/>
                <w:webHidden/>
              </w:rPr>
              <w:fldChar w:fldCharType="separate"/>
            </w:r>
            <w:r>
              <w:rPr>
                <w:noProof/>
                <w:webHidden/>
              </w:rPr>
              <w:t>48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2" w:history="1">
            <w:r w:rsidRPr="0019579F">
              <w:rPr>
                <w:rStyle w:val="Hyperlink"/>
                <w:rFonts w:ascii="Times New Roman" w:hAnsi="Times New Roman" w:cs="Times New Roman"/>
                <w:noProof/>
              </w:rPr>
              <w:t>6.7 Biases to be avoided during Appraisal</w:t>
            </w:r>
            <w:r>
              <w:rPr>
                <w:noProof/>
                <w:webHidden/>
              </w:rPr>
              <w:tab/>
            </w:r>
            <w:r>
              <w:rPr>
                <w:noProof/>
                <w:webHidden/>
              </w:rPr>
              <w:fldChar w:fldCharType="begin"/>
            </w:r>
            <w:r>
              <w:rPr>
                <w:noProof/>
                <w:webHidden/>
              </w:rPr>
              <w:instrText xml:space="preserve"> PAGEREF _Toc75602852 \h </w:instrText>
            </w:r>
            <w:r>
              <w:rPr>
                <w:noProof/>
                <w:webHidden/>
              </w:rPr>
            </w:r>
            <w:r>
              <w:rPr>
                <w:noProof/>
                <w:webHidden/>
              </w:rPr>
              <w:fldChar w:fldCharType="separate"/>
            </w:r>
            <w:r>
              <w:rPr>
                <w:noProof/>
                <w:webHidden/>
              </w:rPr>
              <w:t>48</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3" w:history="1">
            <w:r w:rsidRPr="0019579F">
              <w:rPr>
                <w:rStyle w:val="Hyperlink"/>
                <w:rFonts w:ascii="Times New Roman" w:hAnsi="Times New Roman" w:cs="Times New Roman"/>
                <w:noProof/>
              </w:rPr>
              <w:t>6.9 Benefits Radiant gets from Performance Appraisal</w:t>
            </w:r>
            <w:r>
              <w:rPr>
                <w:noProof/>
                <w:webHidden/>
              </w:rPr>
              <w:tab/>
            </w:r>
            <w:r>
              <w:rPr>
                <w:noProof/>
                <w:webHidden/>
              </w:rPr>
              <w:fldChar w:fldCharType="begin"/>
            </w:r>
            <w:r>
              <w:rPr>
                <w:noProof/>
                <w:webHidden/>
              </w:rPr>
              <w:instrText xml:space="preserve"> PAGEREF _Toc75602853 \h </w:instrText>
            </w:r>
            <w:r>
              <w:rPr>
                <w:noProof/>
                <w:webHidden/>
              </w:rPr>
            </w:r>
            <w:r>
              <w:rPr>
                <w:noProof/>
                <w:webHidden/>
              </w:rPr>
              <w:fldChar w:fldCharType="separate"/>
            </w:r>
            <w:r>
              <w:rPr>
                <w:noProof/>
                <w:webHidden/>
              </w:rPr>
              <w:t>49</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4" w:history="1">
            <w:r w:rsidRPr="0019579F">
              <w:rPr>
                <w:rStyle w:val="Hyperlink"/>
                <w:rFonts w:ascii="Times New Roman" w:hAnsi="Times New Roman" w:cs="Times New Roman"/>
                <w:noProof/>
              </w:rPr>
              <w:t>6.10 Performance Evaluation Form Criteria</w:t>
            </w:r>
            <w:r>
              <w:rPr>
                <w:noProof/>
                <w:webHidden/>
              </w:rPr>
              <w:tab/>
            </w:r>
            <w:r>
              <w:rPr>
                <w:noProof/>
                <w:webHidden/>
              </w:rPr>
              <w:fldChar w:fldCharType="begin"/>
            </w:r>
            <w:r>
              <w:rPr>
                <w:noProof/>
                <w:webHidden/>
              </w:rPr>
              <w:instrText xml:space="preserve"> PAGEREF _Toc75602854 \h </w:instrText>
            </w:r>
            <w:r>
              <w:rPr>
                <w:noProof/>
                <w:webHidden/>
              </w:rPr>
            </w:r>
            <w:r>
              <w:rPr>
                <w:noProof/>
                <w:webHidden/>
              </w:rPr>
              <w:fldChar w:fldCharType="separate"/>
            </w:r>
            <w:r>
              <w:rPr>
                <w:noProof/>
                <w:webHidden/>
              </w:rPr>
              <w:t>50</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5" w:history="1">
            <w:r w:rsidRPr="0019579F">
              <w:rPr>
                <w:rStyle w:val="Hyperlink"/>
                <w:rFonts w:ascii="Times New Roman" w:hAnsi="Times New Roman" w:cs="Times New Roman"/>
                <w:b/>
                <w:noProof/>
              </w:rPr>
              <w:t>Chapter Seven: Findings, Recommendation and Conclusion</w:t>
            </w:r>
            <w:r>
              <w:rPr>
                <w:noProof/>
                <w:webHidden/>
              </w:rPr>
              <w:tab/>
            </w:r>
            <w:r>
              <w:rPr>
                <w:noProof/>
                <w:webHidden/>
              </w:rPr>
              <w:fldChar w:fldCharType="begin"/>
            </w:r>
            <w:r>
              <w:rPr>
                <w:noProof/>
                <w:webHidden/>
              </w:rPr>
              <w:instrText xml:space="preserve"> PAGEREF _Toc75602855 \h </w:instrText>
            </w:r>
            <w:r>
              <w:rPr>
                <w:noProof/>
                <w:webHidden/>
              </w:rPr>
            </w:r>
            <w:r>
              <w:rPr>
                <w:noProof/>
                <w:webHidden/>
              </w:rPr>
              <w:fldChar w:fldCharType="separate"/>
            </w:r>
            <w:r>
              <w:rPr>
                <w:noProof/>
                <w:webHidden/>
              </w:rPr>
              <w:t>52</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6" w:history="1">
            <w:r w:rsidRPr="0019579F">
              <w:rPr>
                <w:rStyle w:val="Hyperlink"/>
                <w:rFonts w:ascii="Times New Roman" w:hAnsi="Times New Roman" w:cs="Times New Roman"/>
                <w:noProof/>
              </w:rPr>
              <w:t>7.1 Findings</w:t>
            </w:r>
            <w:r>
              <w:rPr>
                <w:noProof/>
                <w:webHidden/>
              </w:rPr>
              <w:tab/>
            </w:r>
            <w:r>
              <w:rPr>
                <w:noProof/>
                <w:webHidden/>
              </w:rPr>
              <w:fldChar w:fldCharType="begin"/>
            </w:r>
            <w:r>
              <w:rPr>
                <w:noProof/>
                <w:webHidden/>
              </w:rPr>
              <w:instrText xml:space="preserve"> PAGEREF _Toc75602856 \h </w:instrText>
            </w:r>
            <w:r>
              <w:rPr>
                <w:noProof/>
                <w:webHidden/>
              </w:rPr>
            </w:r>
            <w:r>
              <w:rPr>
                <w:noProof/>
                <w:webHidden/>
              </w:rPr>
              <w:fldChar w:fldCharType="separate"/>
            </w:r>
            <w:r>
              <w:rPr>
                <w:noProof/>
                <w:webHidden/>
              </w:rPr>
              <w:t>53</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7" w:history="1">
            <w:r w:rsidRPr="0019579F">
              <w:rPr>
                <w:rStyle w:val="Hyperlink"/>
                <w:rFonts w:ascii="Times New Roman" w:hAnsi="Times New Roman" w:cs="Times New Roman"/>
                <w:noProof/>
              </w:rPr>
              <w:t>7.2 Recommendations</w:t>
            </w:r>
            <w:r>
              <w:rPr>
                <w:noProof/>
                <w:webHidden/>
              </w:rPr>
              <w:tab/>
            </w:r>
            <w:r>
              <w:rPr>
                <w:noProof/>
                <w:webHidden/>
              </w:rPr>
              <w:fldChar w:fldCharType="begin"/>
            </w:r>
            <w:r>
              <w:rPr>
                <w:noProof/>
                <w:webHidden/>
              </w:rPr>
              <w:instrText xml:space="preserve"> PAGEREF _Toc75602857 \h </w:instrText>
            </w:r>
            <w:r>
              <w:rPr>
                <w:noProof/>
                <w:webHidden/>
              </w:rPr>
            </w:r>
            <w:r>
              <w:rPr>
                <w:noProof/>
                <w:webHidden/>
              </w:rPr>
              <w:fldChar w:fldCharType="separate"/>
            </w:r>
            <w:r>
              <w:rPr>
                <w:noProof/>
                <w:webHidden/>
              </w:rPr>
              <w:t>54</w:t>
            </w:r>
            <w:r>
              <w:rPr>
                <w:noProof/>
                <w:webHidden/>
              </w:rPr>
              <w:fldChar w:fldCharType="end"/>
            </w:r>
          </w:hyperlink>
        </w:p>
        <w:p w:rsidR="00EE7001" w:rsidRDefault="00EE7001">
          <w:pPr>
            <w:pStyle w:val="TOC1"/>
            <w:tabs>
              <w:tab w:val="right" w:leader="dot" w:pos="9017"/>
            </w:tabs>
            <w:rPr>
              <w:rFonts w:eastAsiaTheme="minorEastAsia"/>
              <w:noProof/>
              <w:szCs w:val="28"/>
              <w:lang w:bidi="bn-BD"/>
            </w:rPr>
          </w:pPr>
          <w:hyperlink w:anchor="_Toc75602858" w:history="1">
            <w:r w:rsidRPr="0019579F">
              <w:rPr>
                <w:rStyle w:val="Hyperlink"/>
                <w:rFonts w:ascii="Times New Roman" w:hAnsi="Times New Roman" w:cs="Times New Roman"/>
                <w:noProof/>
              </w:rPr>
              <w:t>7.3 Conclusion</w:t>
            </w:r>
            <w:r>
              <w:rPr>
                <w:noProof/>
                <w:webHidden/>
              </w:rPr>
              <w:tab/>
            </w:r>
            <w:r>
              <w:rPr>
                <w:noProof/>
                <w:webHidden/>
              </w:rPr>
              <w:fldChar w:fldCharType="begin"/>
            </w:r>
            <w:r>
              <w:rPr>
                <w:noProof/>
                <w:webHidden/>
              </w:rPr>
              <w:instrText xml:space="preserve"> PAGEREF _Toc75602858 \h </w:instrText>
            </w:r>
            <w:r>
              <w:rPr>
                <w:noProof/>
                <w:webHidden/>
              </w:rPr>
            </w:r>
            <w:r>
              <w:rPr>
                <w:noProof/>
                <w:webHidden/>
              </w:rPr>
              <w:fldChar w:fldCharType="separate"/>
            </w:r>
            <w:r>
              <w:rPr>
                <w:noProof/>
                <w:webHidden/>
              </w:rPr>
              <w:t>55</w:t>
            </w:r>
            <w:r>
              <w:rPr>
                <w:noProof/>
                <w:webHidden/>
              </w:rPr>
              <w:fldChar w:fldCharType="end"/>
            </w:r>
          </w:hyperlink>
        </w:p>
        <w:p w:rsidR="009D2E26" w:rsidRPr="008526D6" w:rsidRDefault="009D2E26" w:rsidP="00F5528D">
          <w:pPr>
            <w:spacing w:line="360" w:lineRule="auto"/>
            <w:rPr>
              <w:rFonts w:ascii="Times New Roman" w:hAnsi="Times New Roman" w:cs="Times New Roman"/>
            </w:rPr>
          </w:pPr>
          <w:r w:rsidRPr="003635AF">
            <w:rPr>
              <w:rFonts w:ascii="Times New Roman" w:hAnsi="Times New Roman" w:cs="Times New Roman"/>
              <w:b/>
              <w:bCs/>
              <w:noProof/>
            </w:rPr>
            <w:fldChar w:fldCharType="end"/>
          </w:r>
        </w:p>
      </w:sdtContent>
    </w:sdt>
    <w:p w:rsidR="003D1788" w:rsidRPr="008526D6" w:rsidRDefault="0033753C" w:rsidP="0033753C">
      <w:pPr>
        <w:rPr>
          <w:rFonts w:ascii="Times New Roman" w:eastAsia="Calibri" w:hAnsi="Times New Roman" w:cs="Times New Roman"/>
          <w:b/>
          <w:color w:val="ED7D31" w:themeColor="accent2"/>
          <w:sz w:val="28"/>
          <w:szCs w:val="28"/>
          <w:u w:val="single"/>
        </w:rPr>
        <w:sectPr w:rsidR="003D1788" w:rsidRPr="008526D6" w:rsidSect="00A329B5">
          <w:headerReference w:type="default" r:id="rId14"/>
          <w:footerReference w:type="default" r:id="rId15"/>
          <w:type w:val="continuous"/>
          <w:pgSz w:w="11907" w:h="16839" w:code="9"/>
          <w:pgMar w:top="1440" w:right="1440" w:bottom="1440" w:left="1440" w:header="720" w:footer="720" w:gutter="0"/>
          <w:pgNumType w:fmt="lowerRoman" w:start="1"/>
          <w:cols w:space="720"/>
          <w:titlePg/>
          <w:docGrid w:linePitch="360"/>
        </w:sectPr>
      </w:pPr>
      <w:r w:rsidRPr="008526D6">
        <w:rPr>
          <w:rFonts w:ascii="Times New Roman" w:eastAsia="Calibri" w:hAnsi="Times New Roman" w:cs="Times New Roman"/>
          <w:b/>
          <w:color w:val="ED7D31" w:themeColor="accent2"/>
          <w:sz w:val="28"/>
          <w:szCs w:val="28"/>
          <w:u w:val="single"/>
        </w:rPr>
        <w:br w:type="page"/>
      </w:r>
    </w:p>
    <w:p w:rsidR="003D1788" w:rsidRPr="008526D6" w:rsidRDefault="003D1788" w:rsidP="0033753C">
      <w:pPr>
        <w:spacing w:line="240" w:lineRule="auto"/>
        <w:rPr>
          <w:rFonts w:ascii="Times New Roman" w:eastAsia="Calibri" w:hAnsi="Times New Roman" w:cs="Times New Roman"/>
          <w:color w:val="000000" w:themeColor="text1"/>
          <w:sz w:val="96"/>
          <w:szCs w:val="96"/>
        </w:rPr>
      </w:pPr>
    </w:p>
    <w:p w:rsidR="003D1788" w:rsidRPr="008526D6" w:rsidRDefault="003D1788" w:rsidP="003D1788">
      <w:pPr>
        <w:spacing w:line="240" w:lineRule="auto"/>
        <w:jc w:val="center"/>
        <w:rPr>
          <w:rFonts w:ascii="Times New Roman" w:eastAsia="Calibri" w:hAnsi="Times New Roman" w:cs="Times New Roman"/>
          <w:color w:val="000000" w:themeColor="text1"/>
          <w:sz w:val="96"/>
          <w:szCs w:val="96"/>
        </w:rPr>
      </w:pPr>
    </w:p>
    <w:p w:rsidR="003D1788" w:rsidRPr="008526D6" w:rsidRDefault="003D1788" w:rsidP="003D1788">
      <w:pPr>
        <w:spacing w:line="240" w:lineRule="auto"/>
        <w:jc w:val="center"/>
        <w:rPr>
          <w:rFonts w:ascii="Times New Roman" w:eastAsia="Calibri" w:hAnsi="Times New Roman" w:cs="Times New Roman"/>
          <w:color w:val="000000" w:themeColor="text1"/>
          <w:sz w:val="96"/>
          <w:szCs w:val="96"/>
        </w:rPr>
      </w:pPr>
    </w:p>
    <w:p w:rsidR="003D1788" w:rsidRPr="008526D6" w:rsidRDefault="003D1788" w:rsidP="003D1788">
      <w:pPr>
        <w:spacing w:line="240" w:lineRule="auto"/>
        <w:jc w:val="center"/>
        <w:rPr>
          <w:rFonts w:ascii="Times New Roman" w:eastAsia="Calibri" w:hAnsi="Times New Roman" w:cs="Times New Roman"/>
          <w:color w:val="000000" w:themeColor="text1"/>
          <w:sz w:val="96"/>
          <w:szCs w:val="96"/>
        </w:rPr>
      </w:pPr>
    </w:p>
    <w:p w:rsidR="00EC3185" w:rsidRPr="008526D6" w:rsidRDefault="00EC3185" w:rsidP="0033753C">
      <w:pPr>
        <w:pStyle w:val="Style1"/>
        <w:rPr>
          <w:b/>
        </w:rPr>
      </w:pPr>
      <w:bookmarkStart w:id="1" w:name="_Toc75602803"/>
      <w:r w:rsidRPr="008526D6">
        <w:rPr>
          <w:b/>
        </w:rPr>
        <w:t>Chapter One</w:t>
      </w:r>
      <w:r w:rsidR="00671C13" w:rsidRPr="008526D6">
        <w:rPr>
          <w:b/>
        </w:rPr>
        <w:t xml:space="preserve">: </w:t>
      </w:r>
      <w:r w:rsidR="00671C13" w:rsidRPr="008526D6">
        <w:rPr>
          <w:b/>
          <w:color w:val="ED7D31" w:themeColor="accent2"/>
        </w:rPr>
        <w:t>Introduction</w:t>
      </w:r>
      <w:bookmarkEnd w:id="1"/>
      <w:r w:rsidRPr="008526D6">
        <w:rPr>
          <w:rFonts w:eastAsia="Calibri"/>
          <w:b/>
          <w:color w:val="ED7D31" w:themeColor="accent2"/>
        </w:rPr>
        <w:br w:type="page"/>
      </w:r>
    </w:p>
    <w:p w:rsidR="00EC3185" w:rsidRPr="008526D6" w:rsidRDefault="00C33D13" w:rsidP="007C592E">
      <w:pPr>
        <w:pStyle w:val="Heading1"/>
        <w:spacing w:after="240"/>
        <w:rPr>
          <w:rFonts w:ascii="Times New Roman" w:eastAsia="Calibri" w:hAnsi="Times New Roman" w:cs="Times New Roman"/>
          <w:color w:val="ED7D31" w:themeColor="accent2"/>
          <w:sz w:val="28"/>
          <w:szCs w:val="28"/>
        </w:rPr>
      </w:pPr>
      <w:bookmarkStart w:id="2" w:name="_Toc75602804"/>
      <w:r>
        <w:rPr>
          <w:rFonts w:ascii="Times New Roman" w:eastAsia="Calibri" w:hAnsi="Times New Roman" w:cs="Times New Roman"/>
          <w:color w:val="ED7D31" w:themeColor="accent2"/>
          <w:sz w:val="28"/>
          <w:szCs w:val="28"/>
        </w:rPr>
        <w:lastRenderedPageBreak/>
        <w:t xml:space="preserve">1.1 </w:t>
      </w:r>
      <w:r w:rsidR="00EC3185" w:rsidRPr="008526D6">
        <w:rPr>
          <w:rFonts w:ascii="Times New Roman" w:eastAsia="Calibri" w:hAnsi="Times New Roman" w:cs="Times New Roman"/>
          <w:color w:val="ED7D31" w:themeColor="accent2"/>
          <w:sz w:val="28"/>
          <w:szCs w:val="28"/>
        </w:rPr>
        <w:t>Origin of the report</w:t>
      </w:r>
      <w:bookmarkEnd w:id="2"/>
    </w:p>
    <w:p w:rsidR="001F3ED3" w:rsidRPr="008526D6" w:rsidRDefault="00AF25F7" w:rsidP="007C592E">
      <w:pPr>
        <w:spacing w:after="240" w:line="360" w:lineRule="auto"/>
        <w:jc w:val="both"/>
        <w:rPr>
          <w:rFonts w:ascii="Times New Roman" w:eastAsia="Calibri" w:hAnsi="Times New Roman" w:cs="Times New Roman"/>
          <w:color w:val="000000" w:themeColor="text1"/>
          <w:sz w:val="24"/>
          <w:szCs w:val="24"/>
        </w:rPr>
      </w:pPr>
      <w:r w:rsidRPr="008526D6">
        <w:rPr>
          <w:rFonts w:ascii="Times New Roman" w:eastAsia="Calibri" w:hAnsi="Times New Roman" w:cs="Times New Roman"/>
          <w:color w:val="000000" w:themeColor="text1"/>
          <w:sz w:val="24"/>
          <w:szCs w:val="24"/>
        </w:rPr>
        <w:t>This report is prepared</w:t>
      </w:r>
      <w:r w:rsidR="00EC3185" w:rsidRPr="008526D6">
        <w:rPr>
          <w:rFonts w:ascii="Times New Roman" w:eastAsia="Calibri" w:hAnsi="Times New Roman" w:cs="Times New Roman"/>
          <w:color w:val="000000" w:themeColor="text1"/>
          <w:sz w:val="24"/>
          <w:szCs w:val="24"/>
        </w:rPr>
        <w:t xml:space="preserve"> as a requirement for the completion of my Bachelor of Business Administration program from School of Business &amp; Economics, United International University.</w:t>
      </w:r>
      <w:r w:rsidR="00FA447E" w:rsidRPr="008526D6">
        <w:rPr>
          <w:rFonts w:ascii="Times New Roman" w:eastAsia="Calibri" w:hAnsi="Times New Roman" w:cs="Times New Roman"/>
          <w:color w:val="000000" w:themeColor="text1"/>
          <w:sz w:val="24"/>
          <w:szCs w:val="24"/>
        </w:rPr>
        <w:t xml:space="preserve"> </w:t>
      </w:r>
      <w:r w:rsidR="00F57D77" w:rsidRPr="008526D6">
        <w:rPr>
          <w:rFonts w:ascii="Times New Roman" w:eastAsia="Calibri" w:hAnsi="Times New Roman" w:cs="Times New Roman"/>
          <w:color w:val="000000" w:themeColor="text1"/>
          <w:sz w:val="24"/>
          <w:szCs w:val="24"/>
        </w:rPr>
        <w:t xml:space="preserve">The key purpose of the internship was to get an “on the job” experience and a scope for comparing theoretical concepts </w:t>
      </w:r>
      <w:r w:rsidR="00101A34" w:rsidRPr="008526D6">
        <w:rPr>
          <w:rFonts w:ascii="Times New Roman" w:eastAsia="Calibri" w:hAnsi="Times New Roman" w:cs="Times New Roman"/>
          <w:color w:val="000000" w:themeColor="text1"/>
          <w:sz w:val="24"/>
          <w:szCs w:val="24"/>
        </w:rPr>
        <w:t>with real life scenarios.</w:t>
      </w:r>
    </w:p>
    <w:p w:rsidR="00524627" w:rsidRPr="008526D6" w:rsidRDefault="000E12A4" w:rsidP="001F2B62">
      <w:pPr>
        <w:spacing w:line="360" w:lineRule="auto"/>
        <w:jc w:val="both"/>
        <w:rPr>
          <w:rFonts w:ascii="Times New Roman" w:eastAsia="Calibri" w:hAnsi="Times New Roman" w:cs="Times New Roman"/>
          <w:color w:val="000000" w:themeColor="text1"/>
          <w:sz w:val="24"/>
          <w:szCs w:val="24"/>
        </w:rPr>
      </w:pPr>
      <w:r w:rsidRPr="008526D6">
        <w:rPr>
          <w:rFonts w:ascii="Times New Roman" w:eastAsia="Calibri" w:hAnsi="Times New Roman" w:cs="Times New Roman"/>
          <w:color w:val="000000" w:themeColor="text1"/>
          <w:sz w:val="24"/>
          <w:szCs w:val="24"/>
        </w:rPr>
        <w:t>As a compulsory part of my graduation, I was placed at Corporate Headquarters of Radiant Pharmaceuticals Ltd</w:t>
      </w:r>
      <w:r w:rsidR="005520AD">
        <w:rPr>
          <w:rFonts w:ascii="Times New Roman" w:eastAsia="Calibri" w:hAnsi="Times New Roman" w:cs="Times New Roman"/>
          <w:color w:val="000000" w:themeColor="text1"/>
          <w:sz w:val="24"/>
          <w:szCs w:val="24"/>
        </w:rPr>
        <w:t>.</w:t>
      </w:r>
      <w:r w:rsidRPr="008526D6">
        <w:rPr>
          <w:rFonts w:ascii="Times New Roman" w:eastAsia="Calibri" w:hAnsi="Times New Roman" w:cs="Times New Roman"/>
          <w:color w:val="000000" w:themeColor="text1"/>
          <w:sz w:val="24"/>
          <w:szCs w:val="24"/>
        </w:rPr>
        <w:t xml:space="preserve"> </w:t>
      </w:r>
      <w:r w:rsidR="00804794" w:rsidRPr="008526D6">
        <w:rPr>
          <w:rFonts w:ascii="Times New Roman" w:eastAsia="Calibri" w:hAnsi="Times New Roman" w:cs="Times New Roman"/>
          <w:color w:val="000000" w:themeColor="text1"/>
          <w:sz w:val="24"/>
          <w:szCs w:val="24"/>
        </w:rPr>
        <w:t xml:space="preserve">under the Human Resource Department </w:t>
      </w:r>
      <w:r w:rsidRPr="008526D6">
        <w:rPr>
          <w:rFonts w:ascii="Times New Roman" w:eastAsia="Calibri" w:hAnsi="Times New Roman" w:cs="Times New Roman"/>
          <w:color w:val="000000" w:themeColor="text1"/>
          <w:sz w:val="24"/>
          <w:szCs w:val="24"/>
        </w:rPr>
        <w:t xml:space="preserve">for my internship and </w:t>
      </w:r>
      <w:r w:rsidR="006704CE">
        <w:rPr>
          <w:rFonts w:ascii="Times New Roman" w:eastAsia="Calibri" w:hAnsi="Times New Roman" w:cs="Times New Roman"/>
          <w:color w:val="000000" w:themeColor="text1"/>
          <w:sz w:val="24"/>
          <w:szCs w:val="24"/>
        </w:rPr>
        <w:t xml:space="preserve">was </w:t>
      </w:r>
      <w:r w:rsidRPr="008526D6">
        <w:rPr>
          <w:rFonts w:ascii="Times New Roman" w:eastAsia="Calibri" w:hAnsi="Times New Roman" w:cs="Times New Roman"/>
          <w:color w:val="000000" w:themeColor="text1"/>
          <w:sz w:val="24"/>
          <w:szCs w:val="24"/>
        </w:rPr>
        <w:t xml:space="preserve">assigned to conduct study on </w:t>
      </w:r>
      <w:r w:rsidR="00074E6C" w:rsidRPr="008526D6">
        <w:rPr>
          <w:rFonts w:ascii="Times New Roman" w:eastAsia="Calibri" w:hAnsi="Times New Roman" w:cs="Times New Roman"/>
          <w:color w:val="000000" w:themeColor="text1"/>
          <w:sz w:val="24"/>
          <w:szCs w:val="24"/>
        </w:rPr>
        <w:t>their H</w:t>
      </w:r>
      <w:r w:rsidR="004E3055" w:rsidRPr="008526D6">
        <w:rPr>
          <w:rFonts w:ascii="Times New Roman" w:eastAsia="Calibri" w:hAnsi="Times New Roman" w:cs="Times New Roman"/>
          <w:color w:val="000000" w:themeColor="text1"/>
          <w:sz w:val="24"/>
          <w:szCs w:val="24"/>
        </w:rPr>
        <w:t xml:space="preserve">uman </w:t>
      </w:r>
      <w:r w:rsidR="00074E6C" w:rsidRPr="008526D6">
        <w:rPr>
          <w:rFonts w:ascii="Times New Roman" w:eastAsia="Calibri" w:hAnsi="Times New Roman" w:cs="Times New Roman"/>
          <w:color w:val="000000" w:themeColor="text1"/>
          <w:sz w:val="24"/>
          <w:szCs w:val="24"/>
        </w:rPr>
        <w:t>R</w:t>
      </w:r>
      <w:r w:rsidR="004E3055" w:rsidRPr="008526D6">
        <w:rPr>
          <w:rFonts w:ascii="Times New Roman" w:eastAsia="Calibri" w:hAnsi="Times New Roman" w:cs="Times New Roman"/>
          <w:color w:val="000000" w:themeColor="text1"/>
          <w:sz w:val="24"/>
          <w:szCs w:val="24"/>
        </w:rPr>
        <w:t xml:space="preserve">esource </w:t>
      </w:r>
      <w:r w:rsidR="00074E6C" w:rsidRPr="008526D6">
        <w:rPr>
          <w:rFonts w:ascii="Times New Roman" w:eastAsia="Calibri" w:hAnsi="Times New Roman" w:cs="Times New Roman"/>
          <w:color w:val="000000" w:themeColor="text1"/>
          <w:sz w:val="24"/>
          <w:szCs w:val="24"/>
        </w:rPr>
        <w:t>I</w:t>
      </w:r>
      <w:r w:rsidR="004E3055" w:rsidRPr="008526D6">
        <w:rPr>
          <w:rFonts w:ascii="Times New Roman" w:eastAsia="Calibri" w:hAnsi="Times New Roman" w:cs="Times New Roman"/>
          <w:color w:val="000000" w:themeColor="text1"/>
          <w:sz w:val="24"/>
          <w:szCs w:val="24"/>
        </w:rPr>
        <w:t xml:space="preserve">nformation </w:t>
      </w:r>
      <w:r w:rsidR="00074E6C" w:rsidRPr="008526D6">
        <w:rPr>
          <w:rFonts w:ascii="Times New Roman" w:eastAsia="Calibri" w:hAnsi="Times New Roman" w:cs="Times New Roman"/>
          <w:color w:val="000000" w:themeColor="text1"/>
          <w:sz w:val="24"/>
          <w:szCs w:val="24"/>
        </w:rPr>
        <w:t>S</w:t>
      </w:r>
      <w:r w:rsidR="004E3055" w:rsidRPr="008526D6">
        <w:rPr>
          <w:rFonts w:ascii="Times New Roman" w:eastAsia="Calibri" w:hAnsi="Times New Roman" w:cs="Times New Roman"/>
          <w:color w:val="000000" w:themeColor="text1"/>
          <w:sz w:val="24"/>
          <w:szCs w:val="24"/>
        </w:rPr>
        <w:t>ystem</w:t>
      </w:r>
      <w:r w:rsidR="00074E6C" w:rsidRPr="008526D6">
        <w:rPr>
          <w:rFonts w:ascii="Times New Roman" w:eastAsia="Calibri" w:hAnsi="Times New Roman" w:cs="Times New Roman"/>
          <w:color w:val="000000" w:themeColor="text1"/>
          <w:sz w:val="24"/>
          <w:szCs w:val="24"/>
        </w:rPr>
        <w:t xml:space="preserve"> practices and Performance Appraisal process.</w:t>
      </w:r>
    </w:p>
    <w:p w:rsidR="00804794" w:rsidRPr="008526D6" w:rsidRDefault="00804794" w:rsidP="001F2B62">
      <w:pPr>
        <w:spacing w:line="360" w:lineRule="auto"/>
        <w:jc w:val="both"/>
        <w:rPr>
          <w:rFonts w:ascii="Times New Roman" w:eastAsia="Calibri" w:hAnsi="Times New Roman" w:cs="Times New Roman"/>
          <w:color w:val="000000" w:themeColor="text1"/>
          <w:sz w:val="24"/>
          <w:szCs w:val="24"/>
        </w:rPr>
      </w:pPr>
      <w:r w:rsidRPr="008526D6">
        <w:rPr>
          <w:rFonts w:ascii="Times New Roman" w:eastAsia="Calibri" w:hAnsi="Times New Roman" w:cs="Times New Roman"/>
          <w:color w:val="000000" w:themeColor="text1"/>
          <w:sz w:val="24"/>
          <w:szCs w:val="24"/>
        </w:rPr>
        <w:t xml:space="preserve">The report titled “HRIS Practices and Performance Appraisal System at Radiant Pharmaceuticals Ltd.” is made on the basis of my work experience of about three months. This report is made under the supervision of Mr. Md. </w:t>
      </w:r>
      <w:proofErr w:type="spellStart"/>
      <w:r w:rsidRPr="008526D6">
        <w:rPr>
          <w:rFonts w:ascii="Times New Roman" w:eastAsia="Calibri" w:hAnsi="Times New Roman" w:cs="Times New Roman"/>
          <w:color w:val="000000" w:themeColor="text1"/>
          <w:sz w:val="24"/>
          <w:szCs w:val="24"/>
        </w:rPr>
        <w:t>Kazimul</w:t>
      </w:r>
      <w:proofErr w:type="spellEnd"/>
      <w:r w:rsidRPr="008526D6">
        <w:rPr>
          <w:rFonts w:ascii="Times New Roman" w:eastAsia="Calibri" w:hAnsi="Times New Roman" w:cs="Times New Roman"/>
          <w:color w:val="000000" w:themeColor="text1"/>
          <w:sz w:val="24"/>
          <w:szCs w:val="24"/>
        </w:rPr>
        <w:t xml:space="preserve"> </w:t>
      </w:r>
      <w:proofErr w:type="spellStart"/>
      <w:r w:rsidRPr="008526D6">
        <w:rPr>
          <w:rFonts w:ascii="Times New Roman" w:eastAsia="Calibri" w:hAnsi="Times New Roman" w:cs="Times New Roman"/>
          <w:color w:val="000000" w:themeColor="text1"/>
          <w:sz w:val="24"/>
          <w:szCs w:val="24"/>
        </w:rPr>
        <w:t>Hoque</w:t>
      </w:r>
      <w:proofErr w:type="spellEnd"/>
      <w:r w:rsidRPr="008526D6">
        <w:rPr>
          <w:rFonts w:ascii="Times New Roman" w:eastAsia="Calibri" w:hAnsi="Times New Roman" w:cs="Times New Roman"/>
          <w:color w:val="000000" w:themeColor="text1"/>
          <w:sz w:val="24"/>
          <w:szCs w:val="24"/>
        </w:rPr>
        <w:t xml:space="preserve"> (Asst. Professor, UIU) and Mr. </w:t>
      </w:r>
      <w:proofErr w:type="spellStart"/>
      <w:r w:rsidRPr="008526D6">
        <w:rPr>
          <w:rFonts w:ascii="Times New Roman" w:eastAsia="Calibri" w:hAnsi="Times New Roman" w:cs="Times New Roman"/>
          <w:color w:val="000000" w:themeColor="text1"/>
          <w:sz w:val="24"/>
          <w:szCs w:val="24"/>
        </w:rPr>
        <w:t>Tanvir</w:t>
      </w:r>
      <w:proofErr w:type="spellEnd"/>
      <w:r w:rsidRPr="008526D6">
        <w:rPr>
          <w:rFonts w:ascii="Times New Roman" w:eastAsia="Calibri" w:hAnsi="Times New Roman" w:cs="Times New Roman"/>
          <w:color w:val="000000" w:themeColor="text1"/>
          <w:sz w:val="24"/>
          <w:szCs w:val="24"/>
        </w:rPr>
        <w:t xml:space="preserve"> </w:t>
      </w:r>
      <w:proofErr w:type="spellStart"/>
      <w:r w:rsidRPr="008526D6">
        <w:rPr>
          <w:rFonts w:ascii="Times New Roman" w:eastAsia="Calibri" w:hAnsi="Times New Roman" w:cs="Times New Roman"/>
          <w:color w:val="000000" w:themeColor="text1"/>
          <w:sz w:val="24"/>
          <w:szCs w:val="24"/>
        </w:rPr>
        <w:t>Ayaz</w:t>
      </w:r>
      <w:proofErr w:type="spellEnd"/>
      <w:r w:rsidRPr="008526D6">
        <w:rPr>
          <w:rFonts w:ascii="Times New Roman" w:eastAsia="Calibri" w:hAnsi="Times New Roman" w:cs="Times New Roman"/>
          <w:color w:val="000000" w:themeColor="text1"/>
          <w:sz w:val="24"/>
          <w:szCs w:val="24"/>
        </w:rPr>
        <w:t>. (HR Manager, Radiant Pharmaceuticals Ltd.)</w:t>
      </w:r>
    </w:p>
    <w:p w:rsidR="001E5D1A" w:rsidRPr="008526D6" w:rsidRDefault="001E5D1A" w:rsidP="001F2B62">
      <w:pPr>
        <w:spacing w:line="360" w:lineRule="auto"/>
        <w:jc w:val="both"/>
        <w:rPr>
          <w:rFonts w:ascii="Times New Roman" w:eastAsia="Calibri" w:hAnsi="Times New Roman" w:cs="Times New Roman"/>
          <w:color w:val="000000" w:themeColor="text1"/>
          <w:sz w:val="24"/>
          <w:szCs w:val="24"/>
        </w:rPr>
      </w:pPr>
    </w:p>
    <w:p w:rsidR="00D07615" w:rsidRPr="008526D6" w:rsidRDefault="00C33D13" w:rsidP="008229A6">
      <w:pPr>
        <w:pStyle w:val="Heading1"/>
        <w:spacing w:after="240"/>
        <w:rPr>
          <w:rFonts w:ascii="Times New Roman" w:eastAsia="Calibri" w:hAnsi="Times New Roman" w:cs="Times New Roman"/>
          <w:color w:val="ED7D31" w:themeColor="accent2"/>
          <w:sz w:val="28"/>
          <w:szCs w:val="28"/>
        </w:rPr>
      </w:pPr>
      <w:bookmarkStart w:id="3" w:name="_Toc75602805"/>
      <w:r>
        <w:rPr>
          <w:rFonts w:ascii="Times New Roman" w:eastAsia="Calibri" w:hAnsi="Times New Roman" w:cs="Times New Roman"/>
          <w:color w:val="ED7D31" w:themeColor="accent2"/>
          <w:sz w:val="28"/>
          <w:szCs w:val="28"/>
        </w:rPr>
        <w:t xml:space="preserve">1.2 </w:t>
      </w:r>
      <w:r w:rsidR="00D07615" w:rsidRPr="008526D6">
        <w:rPr>
          <w:rFonts w:ascii="Times New Roman" w:eastAsia="Calibri" w:hAnsi="Times New Roman" w:cs="Times New Roman"/>
          <w:color w:val="ED7D31" w:themeColor="accent2"/>
          <w:sz w:val="28"/>
          <w:szCs w:val="28"/>
        </w:rPr>
        <w:t>Objectives of the report</w:t>
      </w:r>
      <w:bookmarkEnd w:id="3"/>
    </w:p>
    <w:p w:rsidR="001E5D1A" w:rsidRPr="008526D6" w:rsidRDefault="00C33D13" w:rsidP="008229A6">
      <w:pPr>
        <w:spacing w:after="240" w:line="360" w:lineRule="auto"/>
        <w:jc w:val="both"/>
        <w:rPr>
          <w:rFonts w:ascii="Times New Roman" w:eastAsia="Calibri" w:hAnsi="Times New Roman" w:cs="Times New Roman"/>
          <w:color w:val="000000" w:themeColor="text1"/>
          <w:sz w:val="24"/>
          <w:szCs w:val="24"/>
        </w:rPr>
      </w:pPr>
      <w:r>
        <w:rPr>
          <w:rStyle w:val="SubtitleChar"/>
          <w:rFonts w:ascii="Times New Roman" w:hAnsi="Times New Roman" w:cs="Times New Roman"/>
          <w:color w:val="ED7D31" w:themeColor="accent2"/>
        </w:rPr>
        <w:t xml:space="preserve">1.2.1 </w:t>
      </w:r>
      <w:r w:rsidR="001E5D1A" w:rsidRPr="008526D6">
        <w:rPr>
          <w:rStyle w:val="SubtitleChar"/>
          <w:rFonts w:ascii="Times New Roman" w:hAnsi="Times New Roman" w:cs="Times New Roman"/>
          <w:color w:val="ED7D31" w:themeColor="accent2"/>
        </w:rPr>
        <w:t>Broad O</w:t>
      </w:r>
      <w:r w:rsidR="00144D14" w:rsidRPr="008526D6">
        <w:rPr>
          <w:rStyle w:val="SubtitleChar"/>
          <w:rFonts w:ascii="Times New Roman" w:hAnsi="Times New Roman" w:cs="Times New Roman"/>
          <w:color w:val="ED7D31" w:themeColor="accent2"/>
        </w:rPr>
        <w:t>bjective</w:t>
      </w:r>
      <w:r w:rsidR="001E5D1A" w:rsidRPr="008526D6">
        <w:rPr>
          <w:rFonts w:ascii="Times New Roman" w:eastAsia="Calibri" w:hAnsi="Times New Roman" w:cs="Times New Roman"/>
          <w:color w:val="000000" w:themeColor="text1"/>
          <w:sz w:val="24"/>
          <w:szCs w:val="24"/>
        </w:rPr>
        <w:t>: The primary objective of the report is to get a clear understanding of the usage of HRIS at Radiant Pharmaceuticals Ltd. and also their Performance Appraisal process.</w:t>
      </w:r>
    </w:p>
    <w:p w:rsidR="00B33761" w:rsidRPr="008526D6" w:rsidRDefault="00C33D13" w:rsidP="001F2B62">
      <w:pPr>
        <w:spacing w:line="360" w:lineRule="auto"/>
        <w:jc w:val="both"/>
        <w:rPr>
          <w:rFonts w:ascii="Times New Roman" w:eastAsia="Calibri" w:hAnsi="Times New Roman" w:cs="Times New Roman"/>
          <w:color w:val="000000" w:themeColor="text1"/>
          <w:sz w:val="24"/>
          <w:szCs w:val="24"/>
        </w:rPr>
      </w:pPr>
      <w:r>
        <w:rPr>
          <w:rStyle w:val="SubtitleChar"/>
          <w:rFonts w:ascii="Times New Roman" w:hAnsi="Times New Roman" w:cs="Times New Roman"/>
          <w:color w:val="ED7D31" w:themeColor="accent2"/>
        </w:rPr>
        <w:t xml:space="preserve">1.2.2 </w:t>
      </w:r>
      <w:r w:rsidR="001E5D1A" w:rsidRPr="008526D6">
        <w:rPr>
          <w:rStyle w:val="SubtitleChar"/>
          <w:rFonts w:ascii="Times New Roman" w:hAnsi="Times New Roman" w:cs="Times New Roman"/>
          <w:color w:val="ED7D31" w:themeColor="accent2"/>
        </w:rPr>
        <w:t>Specific Objectives</w:t>
      </w:r>
      <w:r w:rsidR="001E5D1A" w:rsidRPr="008526D6">
        <w:rPr>
          <w:rFonts w:ascii="Times New Roman" w:eastAsia="Calibri" w:hAnsi="Times New Roman" w:cs="Times New Roman"/>
          <w:color w:val="000000" w:themeColor="text1"/>
          <w:sz w:val="24"/>
          <w:szCs w:val="24"/>
        </w:rPr>
        <w:t>:</w:t>
      </w:r>
    </w:p>
    <w:p w:rsidR="001E5D1A" w:rsidRPr="008526D6" w:rsidRDefault="001E5D1A" w:rsidP="00313844">
      <w:pPr>
        <w:pStyle w:val="ListParagraph"/>
        <w:numPr>
          <w:ilvl w:val="0"/>
          <w:numId w:val="1"/>
        </w:numPr>
        <w:spacing w:line="360" w:lineRule="auto"/>
        <w:jc w:val="both"/>
        <w:rPr>
          <w:rFonts w:eastAsia="Calibri" w:cs="Times New Roman"/>
          <w:color w:val="000000" w:themeColor="text1"/>
          <w:szCs w:val="24"/>
        </w:rPr>
      </w:pPr>
      <w:r w:rsidRPr="008526D6">
        <w:rPr>
          <w:rFonts w:eastAsia="Calibri" w:cs="Times New Roman"/>
          <w:color w:val="000000" w:themeColor="text1"/>
          <w:szCs w:val="24"/>
        </w:rPr>
        <w:t>To get a clear and practical view about HRIS, how it helps Radiant’s HR department and its activities.</w:t>
      </w:r>
    </w:p>
    <w:p w:rsidR="00144D14" w:rsidRPr="008526D6" w:rsidRDefault="00144D14" w:rsidP="00313844">
      <w:pPr>
        <w:pStyle w:val="ListParagraph"/>
        <w:numPr>
          <w:ilvl w:val="0"/>
          <w:numId w:val="1"/>
        </w:numPr>
        <w:spacing w:line="360" w:lineRule="auto"/>
        <w:jc w:val="both"/>
        <w:rPr>
          <w:rFonts w:eastAsia="Calibri" w:cs="Times New Roman"/>
          <w:color w:val="000000" w:themeColor="text1"/>
          <w:szCs w:val="24"/>
        </w:rPr>
      </w:pPr>
      <w:r w:rsidRPr="008526D6">
        <w:rPr>
          <w:rFonts w:eastAsia="Calibri" w:cs="Times New Roman"/>
          <w:color w:val="000000" w:themeColor="text1"/>
          <w:szCs w:val="24"/>
        </w:rPr>
        <w:t>To know a</w:t>
      </w:r>
      <w:r w:rsidR="002B0CF6" w:rsidRPr="008526D6">
        <w:rPr>
          <w:rFonts w:eastAsia="Calibri" w:cs="Times New Roman"/>
          <w:color w:val="000000" w:themeColor="text1"/>
          <w:szCs w:val="24"/>
        </w:rPr>
        <w:t>bout the shortcomings of their</w:t>
      </w:r>
      <w:r w:rsidRPr="008526D6">
        <w:rPr>
          <w:rFonts w:eastAsia="Calibri" w:cs="Times New Roman"/>
          <w:color w:val="000000" w:themeColor="text1"/>
          <w:szCs w:val="24"/>
        </w:rPr>
        <w:t xml:space="preserve"> old HRIS and the benefits of new HRIS.</w:t>
      </w:r>
    </w:p>
    <w:p w:rsidR="00B33761" w:rsidRPr="008526D6" w:rsidRDefault="00B33761" w:rsidP="00313844">
      <w:pPr>
        <w:pStyle w:val="ListParagraph"/>
        <w:numPr>
          <w:ilvl w:val="0"/>
          <w:numId w:val="1"/>
        </w:numPr>
        <w:spacing w:line="360" w:lineRule="auto"/>
        <w:jc w:val="both"/>
        <w:rPr>
          <w:rFonts w:eastAsia="Calibri" w:cs="Times New Roman"/>
          <w:color w:val="000000" w:themeColor="text1"/>
          <w:szCs w:val="24"/>
        </w:rPr>
      </w:pPr>
      <w:r w:rsidRPr="008526D6">
        <w:rPr>
          <w:rFonts w:eastAsia="Calibri" w:cs="Times New Roman"/>
          <w:color w:val="000000" w:themeColor="text1"/>
          <w:szCs w:val="24"/>
        </w:rPr>
        <w:t>To know the effectiveness of their HRIS and Performance Appraisal process.</w:t>
      </w:r>
    </w:p>
    <w:p w:rsidR="00144D14" w:rsidRPr="008526D6" w:rsidRDefault="00FC7C76" w:rsidP="00313844">
      <w:pPr>
        <w:pStyle w:val="ListParagraph"/>
        <w:numPr>
          <w:ilvl w:val="0"/>
          <w:numId w:val="1"/>
        </w:numPr>
        <w:spacing w:line="360" w:lineRule="auto"/>
        <w:jc w:val="both"/>
        <w:rPr>
          <w:rFonts w:eastAsia="Calibri" w:cs="Times New Roman"/>
          <w:color w:val="000000" w:themeColor="text1"/>
          <w:szCs w:val="24"/>
        </w:rPr>
      </w:pPr>
      <w:r w:rsidRPr="008526D6">
        <w:rPr>
          <w:rFonts w:eastAsia="Calibri" w:cs="Times New Roman"/>
          <w:color w:val="000000" w:themeColor="text1"/>
          <w:szCs w:val="24"/>
        </w:rPr>
        <w:t>To identify the contributions of Performance Appraisal on reduction of turnovers.</w:t>
      </w:r>
    </w:p>
    <w:p w:rsidR="002B0CF6" w:rsidRPr="008526D6" w:rsidRDefault="00B33761" w:rsidP="00313844">
      <w:pPr>
        <w:pStyle w:val="ListParagraph"/>
        <w:numPr>
          <w:ilvl w:val="0"/>
          <w:numId w:val="1"/>
        </w:numPr>
        <w:spacing w:line="360" w:lineRule="auto"/>
        <w:jc w:val="both"/>
        <w:rPr>
          <w:rFonts w:eastAsia="Calibri" w:cs="Times New Roman"/>
          <w:color w:val="000000" w:themeColor="text1"/>
          <w:szCs w:val="24"/>
        </w:rPr>
      </w:pPr>
      <w:r w:rsidRPr="008526D6">
        <w:rPr>
          <w:rFonts w:eastAsia="Calibri" w:cs="Times New Roman"/>
          <w:color w:val="000000" w:themeColor="text1"/>
          <w:szCs w:val="24"/>
        </w:rPr>
        <w:t>To identify the lacking of their current system and to recommend some changes that could come handy for their effectiveness.</w:t>
      </w:r>
    </w:p>
    <w:p w:rsidR="00B33761" w:rsidRPr="008526D6" w:rsidRDefault="002B0CF6" w:rsidP="001F2B62">
      <w:pPr>
        <w:spacing w:line="360" w:lineRule="auto"/>
        <w:jc w:val="both"/>
        <w:rPr>
          <w:rFonts w:ascii="Times New Roman" w:eastAsia="Calibri" w:hAnsi="Times New Roman" w:cs="Times New Roman"/>
          <w:color w:val="000000" w:themeColor="text1"/>
          <w:sz w:val="24"/>
          <w:szCs w:val="24"/>
        </w:rPr>
      </w:pPr>
      <w:r w:rsidRPr="008526D6">
        <w:rPr>
          <w:rFonts w:ascii="Times New Roman" w:eastAsia="Calibri" w:hAnsi="Times New Roman" w:cs="Times New Roman"/>
          <w:color w:val="000000" w:themeColor="text1"/>
          <w:szCs w:val="24"/>
        </w:rPr>
        <w:br w:type="page"/>
      </w:r>
    </w:p>
    <w:p w:rsidR="001E5D1A" w:rsidRPr="008526D6" w:rsidRDefault="001E5D1A" w:rsidP="001F2B62">
      <w:pPr>
        <w:spacing w:line="360" w:lineRule="auto"/>
        <w:ind w:left="360"/>
        <w:jc w:val="both"/>
        <w:rPr>
          <w:rFonts w:ascii="Times New Roman" w:eastAsia="Calibri" w:hAnsi="Times New Roman" w:cs="Times New Roman"/>
          <w:color w:val="000000" w:themeColor="text1"/>
          <w:szCs w:val="24"/>
        </w:rPr>
      </w:pPr>
    </w:p>
    <w:p w:rsidR="00FC7C76" w:rsidRPr="008526D6" w:rsidRDefault="00C33D13" w:rsidP="007C592E">
      <w:pPr>
        <w:pStyle w:val="Heading1"/>
        <w:rPr>
          <w:rFonts w:ascii="Times New Roman" w:eastAsia="Calibri" w:hAnsi="Times New Roman" w:cs="Times New Roman"/>
          <w:color w:val="ED7D31" w:themeColor="accent2"/>
          <w:sz w:val="28"/>
          <w:szCs w:val="28"/>
        </w:rPr>
      </w:pPr>
      <w:bookmarkStart w:id="4" w:name="_Toc75602806"/>
      <w:r>
        <w:rPr>
          <w:rFonts w:ascii="Times New Roman" w:eastAsia="Calibri" w:hAnsi="Times New Roman" w:cs="Times New Roman"/>
          <w:color w:val="ED7D31" w:themeColor="accent2"/>
          <w:sz w:val="28"/>
          <w:szCs w:val="28"/>
        </w:rPr>
        <w:t xml:space="preserve">1.3 </w:t>
      </w:r>
      <w:r w:rsidR="00FC7C76" w:rsidRPr="008526D6">
        <w:rPr>
          <w:rFonts w:ascii="Times New Roman" w:eastAsia="Calibri" w:hAnsi="Times New Roman" w:cs="Times New Roman"/>
          <w:color w:val="ED7D31" w:themeColor="accent2"/>
          <w:sz w:val="28"/>
          <w:szCs w:val="28"/>
        </w:rPr>
        <w:t>Methodology</w:t>
      </w:r>
      <w:bookmarkEnd w:id="4"/>
    </w:p>
    <w:p w:rsidR="004B3F0B" w:rsidRPr="009C530A" w:rsidRDefault="00FC7C76" w:rsidP="004B3F0B">
      <w:pPr>
        <w:spacing w:before="240" w:after="0" w:line="360" w:lineRule="auto"/>
        <w:jc w:val="both"/>
        <w:rPr>
          <w:rFonts w:ascii="Times New Roman" w:eastAsia="Calibri" w:hAnsi="Times New Roman" w:cs="Times New Roman"/>
          <w:color w:val="000000" w:themeColor="text1"/>
          <w:sz w:val="24"/>
          <w:szCs w:val="24"/>
        </w:rPr>
      </w:pPr>
      <w:r w:rsidRPr="009C530A">
        <w:rPr>
          <w:rFonts w:ascii="Times New Roman" w:eastAsia="Calibri" w:hAnsi="Times New Roman" w:cs="Times New Roman"/>
          <w:color w:val="000000" w:themeColor="text1"/>
          <w:sz w:val="24"/>
          <w:szCs w:val="24"/>
        </w:rPr>
        <w:t>For the completion and fulfillment of this report, I have used both primary and secondary sources of data.</w:t>
      </w:r>
    </w:p>
    <w:p w:rsidR="002B0CF6" w:rsidRPr="009C530A" w:rsidRDefault="00C33D13" w:rsidP="004B3F0B">
      <w:pPr>
        <w:spacing w:before="240" w:after="0" w:line="360" w:lineRule="auto"/>
        <w:jc w:val="both"/>
        <w:rPr>
          <w:rFonts w:ascii="Times New Roman" w:eastAsia="Calibri" w:hAnsi="Times New Roman" w:cs="Times New Roman"/>
          <w:color w:val="000000" w:themeColor="text1"/>
          <w:sz w:val="24"/>
          <w:szCs w:val="24"/>
        </w:rPr>
      </w:pPr>
      <w:r w:rsidRPr="009C530A">
        <w:rPr>
          <w:rStyle w:val="SubtitleChar"/>
          <w:rFonts w:ascii="Times New Roman" w:hAnsi="Times New Roman" w:cs="Times New Roman"/>
          <w:color w:val="ED7D31" w:themeColor="accent2"/>
          <w:sz w:val="24"/>
          <w:szCs w:val="24"/>
        </w:rPr>
        <w:t xml:space="preserve">1.3.1 </w:t>
      </w:r>
      <w:r w:rsidR="00FC7C76" w:rsidRPr="009C530A">
        <w:rPr>
          <w:rStyle w:val="SubtitleChar"/>
          <w:rFonts w:ascii="Times New Roman" w:hAnsi="Times New Roman" w:cs="Times New Roman"/>
          <w:color w:val="ED7D31" w:themeColor="accent2"/>
          <w:sz w:val="24"/>
          <w:szCs w:val="24"/>
        </w:rPr>
        <w:t>Primary Data</w:t>
      </w:r>
      <w:r w:rsidR="00FC7C76" w:rsidRPr="009C530A">
        <w:rPr>
          <w:rFonts w:ascii="Times New Roman" w:eastAsia="Calibri" w:hAnsi="Times New Roman" w:cs="Times New Roman"/>
          <w:color w:val="000000" w:themeColor="text1"/>
          <w:sz w:val="24"/>
          <w:szCs w:val="24"/>
        </w:rPr>
        <w:t xml:space="preserve">: </w:t>
      </w:r>
      <w:r w:rsidR="002B0CF6" w:rsidRPr="009C530A">
        <w:rPr>
          <w:rFonts w:ascii="Times New Roman" w:eastAsia="Calibri" w:hAnsi="Times New Roman" w:cs="Times New Roman"/>
          <w:color w:val="000000" w:themeColor="text1"/>
          <w:sz w:val="24"/>
          <w:szCs w:val="24"/>
        </w:rPr>
        <w:t>Primary data is collected through following process:</w:t>
      </w:r>
    </w:p>
    <w:p w:rsidR="00A430AB" w:rsidRPr="009C530A" w:rsidRDefault="00A430AB" w:rsidP="00313844">
      <w:pPr>
        <w:pStyle w:val="ListParagraph"/>
        <w:numPr>
          <w:ilvl w:val="0"/>
          <w:numId w:val="3"/>
        </w:numPr>
        <w:spacing w:after="0" w:line="360" w:lineRule="auto"/>
        <w:jc w:val="both"/>
        <w:rPr>
          <w:rFonts w:eastAsia="Calibri" w:cs="Times New Roman"/>
          <w:color w:val="000000" w:themeColor="text1"/>
          <w:szCs w:val="24"/>
        </w:rPr>
      </w:pPr>
      <w:r w:rsidRPr="009C530A">
        <w:rPr>
          <w:rFonts w:eastAsia="Calibri" w:cs="Times New Roman"/>
          <w:color w:val="000000" w:themeColor="text1"/>
          <w:szCs w:val="24"/>
        </w:rPr>
        <w:t>Face-to-face interviews with the officials</w:t>
      </w:r>
    </w:p>
    <w:p w:rsidR="00A430AB" w:rsidRPr="009C530A" w:rsidRDefault="002B0CF6" w:rsidP="00313844">
      <w:pPr>
        <w:pStyle w:val="ListParagraph"/>
        <w:numPr>
          <w:ilvl w:val="0"/>
          <w:numId w:val="3"/>
        </w:numPr>
        <w:spacing w:after="0" w:line="360" w:lineRule="auto"/>
        <w:jc w:val="both"/>
        <w:rPr>
          <w:rFonts w:eastAsia="Calibri" w:cs="Times New Roman"/>
          <w:color w:val="000000" w:themeColor="text1"/>
          <w:szCs w:val="24"/>
        </w:rPr>
      </w:pPr>
      <w:r w:rsidRPr="009C530A">
        <w:rPr>
          <w:rFonts w:eastAsia="Calibri" w:cs="Times New Roman"/>
          <w:color w:val="000000" w:themeColor="text1"/>
          <w:szCs w:val="24"/>
        </w:rPr>
        <w:t>Observation</w:t>
      </w:r>
    </w:p>
    <w:p w:rsidR="002B0CF6" w:rsidRPr="009C530A" w:rsidRDefault="002B0CF6" w:rsidP="00313844">
      <w:pPr>
        <w:pStyle w:val="ListParagraph"/>
        <w:numPr>
          <w:ilvl w:val="0"/>
          <w:numId w:val="3"/>
        </w:numPr>
        <w:spacing w:before="240" w:after="0" w:line="360" w:lineRule="auto"/>
        <w:jc w:val="both"/>
        <w:rPr>
          <w:rFonts w:eastAsia="Calibri" w:cs="Times New Roman"/>
          <w:color w:val="000000" w:themeColor="text1"/>
          <w:szCs w:val="24"/>
        </w:rPr>
      </w:pPr>
      <w:r w:rsidRPr="009C530A">
        <w:rPr>
          <w:rFonts w:eastAsia="Calibri" w:cs="Times New Roman"/>
          <w:color w:val="000000" w:themeColor="text1"/>
          <w:szCs w:val="24"/>
        </w:rPr>
        <w:t>Working experience</w:t>
      </w:r>
    </w:p>
    <w:p w:rsidR="002B0CF6" w:rsidRPr="009C530A" w:rsidRDefault="00C33D13" w:rsidP="004B3F0B">
      <w:pPr>
        <w:spacing w:before="240" w:after="0" w:line="360" w:lineRule="auto"/>
        <w:jc w:val="both"/>
        <w:rPr>
          <w:rFonts w:ascii="Times New Roman" w:eastAsia="Calibri" w:hAnsi="Times New Roman" w:cs="Times New Roman"/>
          <w:color w:val="000000" w:themeColor="text1"/>
          <w:sz w:val="24"/>
          <w:szCs w:val="24"/>
        </w:rPr>
      </w:pPr>
      <w:r w:rsidRPr="009C530A">
        <w:rPr>
          <w:rStyle w:val="SubtitleChar"/>
          <w:rFonts w:ascii="Times New Roman" w:hAnsi="Times New Roman" w:cs="Times New Roman"/>
          <w:color w:val="ED7D31" w:themeColor="accent2"/>
          <w:sz w:val="24"/>
          <w:szCs w:val="24"/>
        </w:rPr>
        <w:t xml:space="preserve">1.3.2 </w:t>
      </w:r>
      <w:r w:rsidR="002B0CF6" w:rsidRPr="009C530A">
        <w:rPr>
          <w:rStyle w:val="SubtitleChar"/>
          <w:rFonts w:ascii="Times New Roman" w:hAnsi="Times New Roman" w:cs="Times New Roman"/>
          <w:color w:val="ED7D31" w:themeColor="accent2"/>
          <w:sz w:val="24"/>
          <w:szCs w:val="24"/>
        </w:rPr>
        <w:t>Secondary Data</w:t>
      </w:r>
      <w:r w:rsidR="002B0CF6" w:rsidRPr="009C530A">
        <w:rPr>
          <w:rFonts w:ascii="Times New Roman" w:eastAsia="Calibri" w:hAnsi="Times New Roman" w:cs="Times New Roman"/>
          <w:color w:val="000000" w:themeColor="text1"/>
          <w:sz w:val="24"/>
          <w:szCs w:val="24"/>
        </w:rPr>
        <w:t>:</w:t>
      </w:r>
      <w:r w:rsidR="002B0CF6" w:rsidRPr="009C530A">
        <w:rPr>
          <w:rFonts w:ascii="Times New Roman" w:eastAsia="Calibri" w:hAnsi="Times New Roman" w:cs="Times New Roman"/>
          <w:b/>
          <w:color w:val="000000" w:themeColor="text1"/>
          <w:sz w:val="24"/>
          <w:szCs w:val="24"/>
        </w:rPr>
        <w:t xml:space="preserve"> </w:t>
      </w:r>
      <w:r w:rsidR="002B0CF6" w:rsidRPr="009C530A">
        <w:rPr>
          <w:rFonts w:ascii="Times New Roman" w:eastAsia="Calibri" w:hAnsi="Times New Roman" w:cs="Times New Roman"/>
          <w:color w:val="000000" w:themeColor="text1"/>
          <w:sz w:val="24"/>
          <w:szCs w:val="24"/>
        </w:rPr>
        <w:t>Secondary data is collected through following process:</w:t>
      </w:r>
    </w:p>
    <w:p w:rsidR="00A430AB" w:rsidRPr="009C530A" w:rsidRDefault="00A430AB" w:rsidP="00313844">
      <w:pPr>
        <w:pStyle w:val="ListParagraph"/>
        <w:numPr>
          <w:ilvl w:val="0"/>
          <w:numId w:val="4"/>
        </w:numPr>
        <w:spacing w:after="0" w:line="360" w:lineRule="auto"/>
        <w:jc w:val="both"/>
        <w:rPr>
          <w:rFonts w:eastAsia="Calibri" w:cs="Times New Roman"/>
          <w:color w:val="000000" w:themeColor="text1"/>
          <w:szCs w:val="24"/>
        </w:rPr>
      </w:pPr>
      <w:r w:rsidRPr="009C530A">
        <w:rPr>
          <w:rFonts w:eastAsia="Calibri" w:cs="Times New Roman"/>
          <w:color w:val="000000" w:themeColor="text1"/>
          <w:szCs w:val="24"/>
        </w:rPr>
        <w:t>Website of Radiant Pharmaceuticals Ltd.</w:t>
      </w:r>
    </w:p>
    <w:p w:rsidR="00A430AB" w:rsidRPr="009C530A" w:rsidRDefault="00A430AB" w:rsidP="00313844">
      <w:pPr>
        <w:pStyle w:val="ListParagraph"/>
        <w:numPr>
          <w:ilvl w:val="0"/>
          <w:numId w:val="2"/>
        </w:numPr>
        <w:spacing w:after="0" w:line="360" w:lineRule="auto"/>
        <w:jc w:val="both"/>
        <w:rPr>
          <w:rFonts w:eastAsia="Calibri" w:cs="Times New Roman"/>
          <w:color w:val="000000" w:themeColor="text1"/>
          <w:szCs w:val="24"/>
        </w:rPr>
      </w:pPr>
      <w:r w:rsidRPr="009C530A">
        <w:rPr>
          <w:rFonts w:eastAsia="Calibri" w:cs="Times New Roman"/>
          <w:color w:val="000000" w:themeColor="text1"/>
          <w:szCs w:val="24"/>
        </w:rPr>
        <w:t>Different articles from the internet</w:t>
      </w:r>
    </w:p>
    <w:p w:rsidR="00A430AB" w:rsidRDefault="00A430AB" w:rsidP="007B590E">
      <w:pPr>
        <w:pStyle w:val="ListParagraph"/>
        <w:numPr>
          <w:ilvl w:val="0"/>
          <w:numId w:val="2"/>
        </w:numPr>
        <w:spacing w:before="240" w:after="0" w:line="360" w:lineRule="auto"/>
        <w:jc w:val="both"/>
        <w:rPr>
          <w:rFonts w:eastAsia="Calibri" w:cs="Times New Roman"/>
          <w:color w:val="000000" w:themeColor="text1"/>
          <w:szCs w:val="24"/>
        </w:rPr>
      </w:pPr>
      <w:r w:rsidRPr="009C530A">
        <w:rPr>
          <w:rFonts w:eastAsia="Calibri" w:cs="Times New Roman"/>
          <w:color w:val="000000" w:themeColor="text1"/>
          <w:szCs w:val="24"/>
        </w:rPr>
        <w:t>Different books related to Human Resource Management</w:t>
      </w:r>
    </w:p>
    <w:p w:rsidR="00F264EE" w:rsidRPr="00F264EE" w:rsidRDefault="00F264EE" w:rsidP="00F264EE">
      <w:pPr>
        <w:spacing w:before="240" w:after="0" w:line="360" w:lineRule="auto"/>
        <w:jc w:val="both"/>
        <w:rPr>
          <w:rFonts w:eastAsia="Calibri" w:cs="Times New Roman"/>
          <w:color w:val="000000" w:themeColor="text1"/>
          <w:szCs w:val="24"/>
        </w:rPr>
      </w:pPr>
      <w:r>
        <w:rPr>
          <w:noProof/>
          <w:lang w:bidi="bn-BD"/>
        </w:rPr>
        <w:drawing>
          <wp:inline distT="0" distB="0" distL="0" distR="0" wp14:anchorId="217D11C8" wp14:editId="561FF873">
            <wp:extent cx="5732145" cy="4462884"/>
            <wp:effectExtent l="0" t="0" r="1905" b="0"/>
            <wp:docPr id="56" name="Picture 56" descr="Qualitative data collection meth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alitative data collection method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4462884"/>
                    </a:xfrm>
                    <a:prstGeom prst="rect">
                      <a:avLst/>
                    </a:prstGeom>
                    <a:noFill/>
                    <a:ln>
                      <a:noFill/>
                    </a:ln>
                  </pic:spPr>
                </pic:pic>
              </a:graphicData>
            </a:graphic>
          </wp:inline>
        </w:drawing>
      </w:r>
    </w:p>
    <w:p w:rsidR="00EC3185" w:rsidRDefault="009C530A" w:rsidP="007B590E">
      <w:pPr>
        <w:spacing w:before="240" w:after="0" w:line="360" w:lineRule="auto"/>
        <w:jc w:val="both"/>
        <w:rPr>
          <w:rFonts w:ascii="Times New Roman" w:eastAsia="Calibri" w:hAnsi="Times New Roman" w:cs="Times New Roman"/>
          <w:color w:val="000000" w:themeColor="text1"/>
          <w:sz w:val="24"/>
          <w:szCs w:val="24"/>
        </w:rPr>
      </w:pPr>
      <w:r w:rsidRPr="009C530A">
        <w:rPr>
          <w:rStyle w:val="SubtitleChar"/>
          <w:rFonts w:ascii="Times New Roman" w:hAnsi="Times New Roman" w:cs="Times New Roman"/>
          <w:color w:val="ED7D31" w:themeColor="accent2"/>
          <w:sz w:val="24"/>
          <w:szCs w:val="24"/>
        </w:rPr>
        <w:lastRenderedPageBreak/>
        <w:t>1</w:t>
      </w:r>
      <w:r w:rsidR="000E6D08">
        <w:rPr>
          <w:rStyle w:val="SubtitleChar"/>
          <w:rFonts w:ascii="Times New Roman" w:hAnsi="Times New Roman" w:cs="Times New Roman"/>
          <w:color w:val="ED7D31" w:themeColor="accent2"/>
          <w:sz w:val="24"/>
          <w:szCs w:val="24"/>
        </w:rPr>
        <w:t>.3.3 Methods of Collecting D</w:t>
      </w:r>
      <w:r w:rsidRPr="009C530A">
        <w:rPr>
          <w:rStyle w:val="SubtitleChar"/>
          <w:rFonts w:ascii="Times New Roman" w:hAnsi="Times New Roman" w:cs="Times New Roman"/>
          <w:color w:val="ED7D31" w:themeColor="accent2"/>
          <w:sz w:val="24"/>
          <w:szCs w:val="24"/>
        </w:rPr>
        <w:t>ata</w:t>
      </w:r>
      <w:r w:rsidRPr="009C530A">
        <w:rPr>
          <w:rFonts w:ascii="Times New Roman" w:eastAsia="Calibri" w:hAnsi="Times New Roman" w:cs="Times New Roman"/>
          <w:color w:val="000000" w:themeColor="text1"/>
          <w:sz w:val="24"/>
          <w:szCs w:val="24"/>
        </w:rPr>
        <w:t>:</w:t>
      </w:r>
      <w:r w:rsidR="00DC71FE">
        <w:rPr>
          <w:rFonts w:ascii="Times New Roman" w:eastAsia="Calibri" w:hAnsi="Times New Roman" w:cs="Times New Roman"/>
          <w:color w:val="000000" w:themeColor="text1"/>
          <w:sz w:val="24"/>
          <w:szCs w:val="24"/>
        </w:rPr>
        <w:t xml:space="preserve"> Firstly, I had to schedule</w:t>
      </w:r>
      <w:r w:rsidR="00D66126">
        <w:rPr>
          <w:rFonts w:ascii="Times New Roman" w:eastAsia="Calibri" w:hAnsi="Times New Roman" w:cs="Times New Roman"/>
          <w:color w:val="000000" w:themeColor="text1"/>
          <w:sz w:val="24"/>
          <w:szCs w:val="24"/>
        </w:rPr>
        <w:t xml:space="preserve"> a suitable time for the officials to conduct any interview. I have collected most of my primary data through the interviews which helped me getting a clear understanding of the desired topics. I have tried to observe each details of the organization to make sure all the data are correct and practical. My three months’ internship experience also helped me getting different kinds of secondary data through my own working experience. Whenever I got some free time, I went to the desks of my colleagues and tried to understand how they work, how they communicate with each other, and how information is transmitted into different departments throughout the organization.</w:t>
      </w:r>
    </w:p>
    <w:p w:rsidR="009A325A" w:rsidRDefault="009A325A" w:rsidP="007B590E">
      <w:pPr>
        <w:spacing w:before="240" w:after="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I have got many necessary data from the website of Radiant Pharmaceuticals Ltd. which were very necessary for making the company profile. Radiant’s website is very rich and easily provides all the desired information.</w:t>
      </w:r>
    </w:p>
    <w:p w:rsidR="00F264EE" w:rsidRDefault="00F264EE" w:rsidP="007B590E">
      <w:pPr>
        <w:spacing w:before="240" w:after="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I have also taken help from different articles from the internet which made it easier for me to allocate all the necessary data step by step and helped me understanding the right way of putting that information on my internship report.</w:t>
      </w:r>
    </w:p>
    <w:p w:rsidR="00F264EE" w:rsidRDefault="00F264EE" w:rsidP="007B590E">
      <w:pPr>
        <w:spacing w:before="240" w:after="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I have also taken data from different HR related books. Thanks to Radiant because their HR department has a large collection of books and most of them are related to Human Resource.</w:t>
      </w:r>
    </w:p>
    <w:p w:rsidR="00F264EE" w:rsidRPr="008526D6" w:rsidRDefault="00F264EE" w:rsidP="007B590E">
      <w:pPr>
        <w:spacing w:before="240" w:after="0" w:line="360" w:lineRule="auto"/>
        <w:jc w:val="both"/>
        <w:rPr>
          <w:rFonts w:ascii="Times New Roman" w:eastAsia="Calibri" w:hAnsi="Times New Roman" w:cs="Times New Roman"/>
          <w:color w:val="000000" w:themeColor="text1"/>
          <w:sz w:val="24"/>
          <w:szCs w:val="24"/>
        </w:rPr>
      </w:pPr>
    </w:p>
    <w:p w:rsidR="00A430AB" w:rsidRPr="008526D6" w:rsidRDefault="00C33D13" w:rsidP="007B590E">
      <w:pPr>
        <w:pStyle w:val="Heading1"/>
        <w:spacing w:line="360" w:lineRule="auto"/>
        <w:jc w:val="both"/>
        <w:rPr>
          <w:rFonts w:ascii="Times New Roman" w:eastAsia="Calibri" w:hAnsi="Times New Roman" w:cs="Times New Roman"/>
          <w:color w:val="ED7D31" w:themeColor="accent2"/>
          <w:sz w:val="28"/>
          <w:szCs w:val="28"/>
        </w:rPr>
      </w:pPr>
      <w:bookmarkStart w:id="5" w:name="_Toc75602807"/>
      <w:r>
        <w:rPr>
          <w:rFonts w:ascii="Times New Roman" w:eastAsia="Calibri" w:hAnsi="Times New Roman" w:cs="Times New Roman"/>
          <w:color w:val="ED7D31" w:themeColor="accent2"/>
          <w:sz w:val="28"/>
          <w:szCs w:val="28"/>
        </w:rPr>
        <w:t xml:space="preserve">1.4 </w:t>
      </w:r>
      <w:r w:rsidR="00BD3D24" w:rsidRPr="008526D6">
        <w:rPr>
          <w:rFonts w:ascii="Times New Roman" w:eastAsia="Calibri" w:hAnsi="Times New Roman" w:cs="Times New Roman"/>
          <w:color w:val="ED7D31" w:themeColor="accent2"/>
          <w:sz w:val="28"/>
          <w:szCs w:val="28"/>
        </w:rPr>
        <w:t>Scope</w:t>
      </w:r>
      <w:r w:rsidR="00A430AB" w:rsidRPr="008526D6">
        <w:rPr>
          <w:rFonts w:ascii="Times New Roman" w:eastAsia="Calibri" w:hAnsi="Times New Roman" w:cs="Times New Roman"/>
          <w:color w:val="ED7D31" w:themeColor="accent2"/>
          <w:sz w:val="28"/>
          <w:szCs w:val="28"/>
        </w:rPr>
        <w:t xml:space="preserve"> of the report</w:t>
      </w:r>
      <w:bookmarkEnd w:id="5"/>
    </w:p>
    <w:p w:rsidR="004E3055" w:rsidRPr="008526D6" w:rsidRDefault="00D47143" w:rsidP="007B590E">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Radiant Pharmaceuticals Limited is one of the most reliable and renowned healthcare solutions provider in the country</w:t>
      </w:r>
      <w:r w:rsidR="001F2B62" w:rsidRPr="008526D6">
        <w:rPr>
          <w:rFonts w:ascii="Times New Roman" w:eastAsia="Calibri" w:hAnsi="Times New Roman" w:cs="Times New Roman"/>
          <w:sz w:val="24"/>
          <w:szCs w:val="24"/>
        </w:rPr>
        <w:t xml:space="preserve"> with highest business growth. One of its key divisions is Human Resource department.</w:t>
      </w:r>
      <w:r w:rsidR="004E3055" w:rsidRPr="008526D6">
        <w:rPr>
          <w:rFonts w:ascii="Times New Roman" w:eastAsia="Calibri" w:hAnsi="Times New Roman" w:cs="Times New Roman"/>
          <w:sz w:val="24"/>
          <w:szCs w:val="24"/>
        </w:rPr>
        <w:t xml:space="preserve"> This report is a summary of my three months long internship experience at their Corporate Headquarters under HR department.</w:t>
      </w:r>
    </w:p>
    <w:p w:rsidR="00A430AB" w:rsidRPr="008526D6" w:rsidRDefault="001F2B62" w:rsidP="0081681A">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In this report, I have tried to bring a clear understanding of their HRIS practices for a better management, also their Performance Appraisal process and its impact on their ove</w:t>
      </w:r>
      <w:r w:rsidR="004D6CED">
        <w:rPr>
          <w:rFonts w:ascii="Times New Roman" w:eastAsia="Calibri" w:hAnsi="Times New Roman" w:cs="Times New Roman"/>
          <w:sz w:val="24"/>
          <w:szCs w:val="24"/>
        </w:rPr>
        <w:t>rall organizational performance</w:t>
      </w:r>
      <w:r w:rsidR="004E3055" w:rsidRPr="008526D6">
        <w:rPr>
          <w:rFonts w:ascii="Times New Roman" w:eastAsia="Calibri" w:hAnsi="Times New Roman" w:cs="Times New Roman"/>
          <w:color w:val="000000" w:themeColor="text1"/>
          <w:sz w:val="24"/>
          <w:szCs w:val="24"/>
        </w:rPr>
        <w:t>. I</w:t>
      </w:r>
      <w:r w:rsidR="00BE2F58">
        <w:rPr>
          <w:rFonts w:ascii="Times New Roman" w:eastAsia="Calibri" w:hAnsi="Times New Roman" w:cs="Times New Roman"/>
          <w:color w:val="000000" w:themeColor="text1"/>
          <w:sz w:val="24"/>
          <w:szCs w:val="24"/>
        </w:rPr>
        <w:t xml:space="preserve"> have</w:t>
      </w:r>
      <w:r w:rsidR="004E3055" w:rsidRPr="008526D6">
        <w:rPr>
          <w:rFonts w:ascii="Times New Roman" w:eastAsia="Calibri" w:hAnsi="Times New Roman" w:cs="Times New Roman"/>
          <w:color w:val="000000" w:themeColor="text1"/>
          <w:sz w:val="24"/>
          <w:szCs w:val="24"/>
        </w:rPr>
        <w:t xml:space="preserve"> tried to explain in details about Human Resource Information System, Performance Appraisal </w:t>
      </w:r>
      <w:r w:rsidR="003A3915" w:rsidRPr="008526D6">
        <w:rPr>
          <w:rFonts w:ascii="Times New Roman" w:eastAsia="Calibri" w:hAnsi="Times New Roman" w:cs="Times New Roman"/>
          <w:color w:val="000000" w:themeColor="text1"/>
          <w:sz w:val="24"/>
          <w:szCs w:val="24"/>
        </w:rPr>
        <w:t xml:space="preserve">Process. I </w:t>
      </w:r>
      <w:r w:rsidR="00C151AD">
        <w:rPr>
          <w:rFonts w:ascii="Times New Roman" w:eastAsia="Calibri" w:hAnsi="Times New Roman" w:cs="Times New Roman"/>
          <w:color w:val="000000" w:themeColor="text1"/>
          <w:sz w:val="24"/>
          <w:szCs w:val="24"/>
        </w:rPr>
        <w:t xml:space="preserve">have </w:t>
      </w:r>
      <w:r w:rsidR="003A3915" w:rsidRPr="008526D6">
        <w:rPr>
          <w:rFonts w:ascii="Times New Roman" w:eastAsia="Calibri" w:hAnsi="Times New Roman" w:cs="Times New Roman"/>
          <w:color w:val="000000" w:themeColor="text1"/>
          <w:sz w:val="24"/>
          <w:szCs w:val="24"/>
        </w:rPr>
        <w:t>tried to show the effectiveness of these two sectors in their organization, and also tried to recommend them my suggestions to overcome some limitations which they were facing.</w:t>
      </w:r>
    </w:p>
    <w:p w:rsidR="001F2B62" w:rsidRPr="008526D6" w:rsidRDefault="004E3055" w:rsidP="004E3055">
      <w:pPr>
        <w:rPr>
          <w:rFonts w:ascii="Times New Roman" w:eastAsia="Calibri" w:hAnsi="Times New Roman" w:cs="Times New Roman"/>
          <w:sz w:val="24"/>
          <w:szCs w:val="24"/>
        </w:rPr>
      </w:pPr>
      <w:r w:rsidRPr="008526D6">
        <w:rPr>
          <w:rFonts w:ascii="Times New Roman" w:eastAsia="Calibri" w:hAnsi="Times New Roman" w:cs="Times New Roman"/>
          <w:szCs w:val="24"/>
        </w:rPr>
        <w:br w:type="page"/>
      </w:r>
    </w:p>
    <w:p w:rsidR="001F2B62" w:rsidRPr="008526D6" w:rsidRDefault="00C33D13" w:rsidP="008229A6">
      <w:pPr>
        <w:pStyle w:val="Heading1"/>
        <w:spacing w:after="240"/>
        <w:rPr>
          <w:rFonts w:ascii="Times New Roman" w:eastAsia="Calibri" w:hAnsi="Times New Roman" w:cs="Times New Roman"/>
          <w:color w:val="ED7D31" w:themeColor="accent2"/>
          <w:sz w:val="28"/>
          <w:szCs w:val="28"/>
        </w:rPr>
      </w:pPr>
      <w:bookmarkStart w:id="6" w:name="_Toc75602808"/>
      <w:r>
        <w:rPr>
          <w:rFonts w:ascii="Times New Roman" w:eastAsia="Calibri" w:hAnsi="Times New Roman" w:cs="Times New Roman"/>
          <w:color w:val="ED7D31" w:themeColor="accent2"/>
          <w:sz w:val="28"/>
          <w:szCs w:val="28"/>
        </w:rPr>
        <w:lastRenderedPageBreak/>
        <w:t xml:space="preserve">1.5 </w:t>
      </w:r>
      <w:r w:rsidR="001F2B62" w:rsidRPr="008526D6">
        <w:rPr>
          <w:rFonts w:ascii="Times New Roman" w:eastAsia="Calibri" w:hAnsi="Times New Roman" w:cs="Times New Roman"/>
          <w:color w:val="ED7D31" w:themeColor="accent2"/>
          <w:sz w:val="28"/>
          <w:szCs w:val="28"/>
        </w:rPr>
        <w:t>Limitations of the report</w:t>
      </w:r>
      <w:bookmarkEnd w:id="6"/>
    </w:p>
    <w:p w:rsidR="001F2B62" w:rsidRPr="008526D6" w:rsidRDefault="00FD34E6" w:rsidP="008229A6">
      <w:pPr>
        <w:spacing w:after="24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Although this internship was an excellent opportunity for me to relate my theoretical academic learnings with real life scenarios here at Radiant Pharmaceuticals Limited, there were some issues which should be considered</w:t>
      </w:r>
      <w:r w:rsidR="00E9327F">
        <w:rPr>
          <w:rFonts w:ascii="Times New Roman" w:eastAsia="Calibri" w:hAnsi="Times New Roman" w:cs="Times New Roman"/>
          <w:sz w:val="24"/>
          <w:szCs w:val="24"/>
        </w:rPr>
        <w:t xml:space="preserve"> as limitations</w:t>
      </w:r>
      <w:r w:rsidRPr="008526D6">
        <w:rPr>
          <w:rFonts w:ascii="Times New Roman" w:eastAsia="Calibri" w:hAnsi="Times New Roman" w:cs="Times New Roman"/>
          <w:sz w:val="24"/>
          <w:szCs w:val="24"/>
        </w:rPr>
        <w:t xml:space="preserve"> for the completion of this report. Some of them are discussed below:</w:t>
      </w:r>
    </w:p>
    <w:p w:rsidR="00D61510" w:rsidRPr="008526D6" w:rsidRDefault="00D61510" w:rsidP="00313844">
      <w:pPr>
        <w:pStyle w:val="ListParagraph"/>
        <w:numPr>
          <w:ilvl w:val="0"/>
          <w:numId w:val="6"/>
        </w:numPr>
        <w:spacing w:line="360" w:lineRule="auto"/>
        <w:jc w:val="both"/>
        <w:rPr>
          <w:rFonts w:eastAsia="Calibri" w:cs="Times New Roman"/>
          <w:szCs w:val="24"/>
        </w:rPr>
      </w:pPr>
      <w:r w:rsidRPr="00E73CC5">
        <w:rPr>
          <w:rFonts w:eastAsia="Calibri" w:cs="Times New Roman"/>
          <w:color w:val="ED7D31" w:themeColor="accent2"/>
          <w:szCs w:val="24"/>
        </w:rPr>
        <w:t>Lack of time</w:t>
      </w:r>
      <w:r w:rsidRPr="008526D6">
        <w:rPr>
          <w:rFonts w:eastAsia="Calibri" w:cs="Times New Roman"/>
          <w:szCs w:val="24"/>
        </w:rPr>
        <w:t xml:space="preserve">: Lack of time was one of the major limitations for this report. As my primary focus was on understanding overall HRIS practices and also their Performance Appraisal process, I needed more time for observing these two different activities. Moreover, I had to complete </w:t>
      </w:r>
      <w:r w:rsidR="009E1AC2" w:rsidRPr="008526D6">
        <w:rPr>
          <w:rFonts w:eastAsia="Calibri" w:cs="Times New Roman"/>
          <w:szCs w:val="24"/>
        </w:rPr>
        <w:t>my assigned work and</w:t>
      </w:r>
      <w:r w:rsidR="00697AB1" w:rsidRPr="008526D6">
        <w:rPr>
          <w:rFonts w:eastAsia="Calibri" w:cs="Times New Roman"/>
          <w:szCs w:val="24"/>
        </w:rPr>
        <w:t xml:space="preserve"> other</w:t>
      </w:r>
      <w:r w:rsidR="009E1AC2" w:rsidRPr="008526D6">
        <w:rPr>
          <w:rFonts w:eastAsia="Calibri" w:cs="Times New Roman"/>
          <w:szCs w:val="24"/>
        </w:rPr>
        <w:t xml:space="preserve"> official activities</w:t>
      </w:r>
      <w:r w:rsidR="00336475">
        <w:rPr>
          <w:rFonts w:eastAsia="Calibri" w:cs="Times New Roman"/>
          <w:szCs w:val="24"/>
        </w:rPr>
        <w:t xml:space="preserve"> too</w:t>
      </w:r>
      <w:r w:rsidR="009E1AC2" w:rsidRPr="008526D6">
        <w:rPr>
          <w:rFonts w:eastAsia="Calibri" w:cs="Times New Roman"/>
          <w:szCs w:val="24"/>
        </w:rPr>
        <w:t>. Due to lacking of time, I did not have enough time to conduct more observation.</w:t>
      </w:r>
    </w:p>
    <w:p w:rsidR="009E1AC2" w:rsidRPr="008526D6" w:rsidRDefault="009E1AC2" w:rsidP="00313844">
      <w:pPr>
        <w:pStyle w:val="ListParagraph"/>
        <w:numPr>
          <w:ilvl w:val="0"/>
          <w:numId w:val="6"/>
        </w:numPr>
        <w:spacing w:line="360" w:lineRule="auto"/>
        <w:jc w:val="both"/>
        <w:rPr>
          <w:rFonts w:eastAsia="Calibri" w:cs="Times New Roman"/>
          <w:szCs w:val="24"/>
        </w:rPr>
      </w:pPr>
      <w:r w:rsidRPr="00E73CC5">
        <w:rPr>
          <w:rFonts w:eastAsia="Calibri" w:cs="Times New Roman"/>
          <w:color w:val="ED7D31" w:themeColor="accent2"/>
          <w:szCs w:val="24"/>
        </w:rPr>
        <w:t>Confidentiality of information</w:t>
      </w:r>
      <w:r w:rsidRPr="008526D6">
        <w:rPr>
          <w:rFonts w:eastAsia="Calibri" w:cs="Times New Roman"/>
          <w:szCs w:val="24"/>
        </w:rPr>
        <w:t>: A lot of information regarding the organization, its products and activities were very much sensitive and confidential so I could not use them on this report.</w:t>
      </w:r>
      <w:r w:rsidR="00697AB1" w:rsidRPr="008526D6">
        <w:rPr>
          <w:rFonts w:eastAsia="Calibri" w:cs="Times New Roman"/>
          <w:szCs w:val="24"/>
        </w:rPr>
        <w:t xml:space="preserve"> Many of the officials believed that they were leaking confidential information while talking to me which they were not meant to do.</w:t>
      </w:r>
    </w:p>
    <w:p w:rsidR="00D06D52" w:rsidRPr="008526D6" w:rsidRDefault="00D06D52" w:rsidP="00313844">
      <w:pPr>
        <w:pStyle w:val="ListParagraph"/>
        <w:numPr>
          <w:ilvl w:val="0"/>
          <w:numId w:val="6"/>
        </w:numPr>
        <w:spacing w:line="360" w:lineRule="auto"/>
        <w:jc w:val="both"/>
        <w:rPr>
          <w:rFonts w:eastAsia="Calibri" w:cs="Times New Roman"/>
          <w:szCs w:val="24"/>
        </w:rPr>
      </w:pPr>
      <w:r w:rsidRPr="00E73CC5">
        <w:rPr>
          <w:rFonts w:eastAsia="Calibri" w:cs="Times New Roman"/>
          <w:color w:val="ED7D31" w:themeColor="accent2"/>
          <w:szCs w:val="24"/>
        </w:rPr>
        <w:t>Lack of prior research studies on the topic</w:t>
      </w:r>
      <w:r w:rsidRPr="008526D6">
        <w:rPr>
          <w:rFonts w:eastAsia="Calibri" w:cs="Times New Roman"/>
          <w:szCs w:val="24"/>
        </w:rPr>
        <w:t>: As HRIS is a very new topic in our country, I have found it difficult to find relevant articles or journals related to Human Resource Information System so it gave me a really tough time to collect secondary information for my report.</w:t>
      </w:r>
    </w:p>
    <w:p w:rsidR="009E1AC2" w:rsidRPr="008526D6" w:rsidRDefault="009E1AC2" w:rsidP="00313844">
      <w:pPr>
        <w:pStyle w:val="ListParagraph"/>
        <w:numPr>
          <w:ilvl w:val="0"/>
          <w:numId w:val="6"/>
        </w:numPr>
        <w:spacing w:line="360" w:lineRule="auto"/>
        <w:jc w:val="both"/>
        <w:rPr>
          <w:rFonts w:eastAsia="Calibri" w:cs="Times New Roman"/>
          <w:szCs w:val="24"/>
        </w:rPr>
      </w:pPr>
      <w:r w:rsidRPr="00E73CC5">
        <w:rPr>
          <w:rFonts w:eastAsia="Calibri" w:cs="Times New Roman"/>
          <w:color w:val="ED7D31" w:themeColor="accent2"/>
          <w:szCs w:val="24"/>
        </w:rPr>
        <w:t>Inexperience at corporate level</w:t>
      </w:r>
      <w:r w:rsidRPr="008526D6">
        <w:rPr>
          <w:rFonts w:eastAsia="Calibri" w:cs="Times New Roman"/>
          <w:szCs w:val="24"/>
        </w:rPr>
        <w:t>: As this internship was my first access to the corporate world, lack of knowledge regarding corporate culture was one of the major barriers. I</w:t>
      </w:r>
      <w:r w:rsidR="00663E09">
        <w:rPr>
          <w:rFonts w:eastAsia="Calibri" w:cs="Times New Roman"/>
          <w:szCs w:val="24"/>
        </w:rPr>
        <w:t>t</w:t>
      </w:r>
      <w:r w:rsidRPr="008526D6">
        <w:rPr>
          <w:rFonts w:eastAsia="Calibri" w:cs="Times New Roman"/>
          <w:szCs w:val="24"/>
        </w:rPr>
        <w:t xml:space="preserve"> took</w:t>
      </w:r>
      <w:r w:rsidR="00663E09">
        <w:rPr>
          <w:rFonts w:eastAsia="Calibri" w:cs="Times New Roman"/>
          <w:szCs w:val="24"/>
        </w:rPr>
        <w:t xml:space="preserve"> me some time to adapt </w:t>
      </w:r>
      <w:r w:rsidRPr="008526D6">
        <w:rPr>
          <w:rFonts w:eastAsia="Calibri" w:cs="Times New Roman"/>
          <w:szCs w:val="24"/>
        </w:rPr>
        <w:t>with the new environment.</w:t>
      </w:r>
    </w:p>
    <w:p w:rsidR="009E1AC2" w:rsidRPr="008526D6" w:rsidRDefault="00697AB1" w:rsidP="00313844">
      <w:pPr>
        <w:pStyle w:val="ListParagraph"/>
        <w:numPr>
          <w:ilvl w:val="0"/>
          <w:numId w:val="6"/>
        </w:numPr>
        <w:spacing w:line="360" w:lineRule="auto"/>
        <w:jc w:val="both"/>
        <w:rPr>
          <w:rFonts w:eastAsia="Calibri" w:cs="Times New Roman"/>
          <w:szCs w:val="24"/>
        </w:rPr>
      </w:pPr>
      <w:r w:rsidRPr="00E73CC5">
        <w:rPr>
          <w:rFonts w:eastAsia="Calibri" w:cs="Times New Roman"/>
          <w:color w:val="ED7D31" w:themeColor="accent2"/>
          <w:szCs w:val="24"/>
        </w:rPr>
        <w:t>No access to HRIS</w:t>
      </w:r>
      <w:r w:rsidRPr="008526D6">
        <w:rPr>
          <w:rFonts w:eastAsia="Calibri" w:cs="Times New Roman"/>
          <w:szCs w:val="24"/>
        </w:rPr>
        <w:t xml:space="preserve">: As I was an intern, I did not </w:t>
      </w:r>
      <w:r w:rsidR="00E04242">
        <w:rPr>
          <w:rFonts w:eastAsia="Calibri" w:cs="Times New Roman"/>
          <w:szCs w:val="24"/>
        </w:rPr>
        <w:t>get the opportunity to access</w:t>
      </w:r>
      <w:r w:rsidRPr="008526D6">
        <w:rPr>
          <w:rFonts w:eastAsia="Calibri" w:cs="Times New Roman"/>
          <w:szCs w:val="24"/>
        </w:rPr>
        <w:t xml:space="preserve"> HRIS by myself. I had to rely on other officials to get any information. Because they were busy most of the times, I felt uncomfortable to ask them regarding any information quite a few times.</w:t>
      </w:r>
    </w:p>
    <w:p w:rsidR="00532CBF" w:rsidRPr="008526D6" w:rsidRDefault="00761C9A" w:rsidP="00313844">
      <w:pPr>
        <w:pStyle w:val="ListParagraph"/>
        <w:numPr>
          <w:ilvl w:val="0"/>
          <w:numId w:val="6"/>
        </w:numPr>
        <w:spacing w:line="360" w:lineRule="auto"/>
        <w:jc w:val="both"/>
        <w:rPr>
          <w:rFonts w:eastAsia="Calibri" w:cs="Times New Roman"/>
          <w:szCs w:val="24"/>
        </w:rPr>
      </w:pPr>
      <w:r w:rsidRPr="00E73CC5">
        <w:rPr>
          <w:rFonts w:eastAsia="Calibri" w:cs="Times New Roman"/>
          <w:color w:val="ED7D31" w:themeColor="accent2"/>
          <w:szCs w:val="24"/>
        </w:rPr>
        <w:t>Complicacy of Performance Appraisal</w:t>
      </w:r>
      <w:r w:rsidRPr="008526D6">
        <w:rPr>
          <w:rFonts w:eastAsia="Calibri" w:cs="Times New Roman"/>
          <w:szCs w:val="24"/>
        </w:rPr>
        <w:t>: Performance Appraisal is a very complicated process, basically done by the top level of the organization. As an intern, it was quite difficult for me to poke the top management continuously in order to collect random information about their performance appraisal process.</w:t>
      </w:r>
    </w:p>
    <w:p w:rsidR="00532CBF" w:rsidRPr="008526D6" w:rsidRDefault="00532CBF">
      <w:pPr>
        <w:rPr>
          <w:rFonts w:ascii="Times New Roman" w:eastAsia="Calibri" w:hAnsi="Times New Roman" w:cs="Times New Roman"/>
          <w:sz w:val="24"/>
          <w:szCs w:val="24"/>
        </w:rPr>
      </w:pPr>
      <w:r w:rsidRPr="008526D6">
        <w:rPr>
          <w:rFonts w:ascii="Times New Roman" w:eastAsia="Calibri" w:hAnsi="Times New Roman" w:cs="Times New Roman"/>
          <w:szCs w:val="24"/>
        </w:rPr>
        <w:br w:type="page"/>
      </w:r>
    </w:p>
    <w:p w:rsidR="00761C9A" w:rsidRPr="008526D6" w:rsidRDefault="00761C9A" w:rsidP="00532CBF">
      <w:pPr>
        <w:spacing w:line="360" w:lineRule="auto"/>
        <w:jc w:val="both"/>
        <w:rPr>
          <w:rFonts w:ascii="Times New Roman" w:eastAsia="Calibri" w:hAnsi="Times New Roman" w:cs="Times New Roman"/>
          <w:szCs w:val="24"/>
        </w:rPr>
      </w:pPr>
    </w:p>
    <w:p w:rsidR="00532CBF" w:rsidRPr="008526D6" w:rsidRDefault="00532CBF" w:rsidP="00532CBF">
      <w:pPr>
        <w:spacing w:line="360" w:lineRule="auto"/>
        <w:jc w:val="both"/>
        <w:rPr>
          <w:rFonts w:ascii="Times New Roman" w:eastAsia="Calibri" w:hAnsi="Times New Roman" w:cs="Times New Roman"/>
          <w:szCs w:val="24"/>
        </w:rPr>
      </w:pPr>
    </w:p>
    <w:p w:rsidR="00532CBF" w:rsidRPr="008526D6" w:rsidRDefault="00532CBF" w:rsidP="00532CBF">
      <w:pPr>
        <w:spacing w:line="360" w:lineRule="auto"/>
        <w:jc w:val="both"/>
        <w:rPr>
          <w:rFonts w:ascii="Times New Roman" w:eastAsia="Calibri" w:hAnsi="Times New Roman" w:cs="Times New Roman"/>
          <w:szCs w:val="24"/>
        </w:rPr>
      </w:pPr>
    </w:p>
    <w:p w:rsidR="00532CBF" w:rsidRPr="008526D6" w:rsidRDefault="00532CBF" w:rsidP="00532CBF">
      <w:pPr>
        <w:spacing w:line="240" w:lineRule="auto"/>
        <w:jc w:val="center"/>
        <w:rPr>
          <w:rFonts w:ascii="Times New Roman" w:eastAsia="Calibri" w:hAnsi="Times New Roman" w:cs="Times New Roman"/>
          <w:sz w:val="96"/>
          <w:szCs w:val="96"/>
        </w:rPr>
      </w:pPr>
    </w:p>
    <w:p w:rsidR="00532CBF" w:rsidRPr="008526D6" w:rsidRDefault="00532CBF" w:rsidP="00532CBF">
      <w:pPr>
        <w:spacing w:line="240" w:lineRule="auto"/>
        <w:jc w:val="center"/>
        <w:rPr>
          <w:rFonts w:ascii="Times New Roman" w:eastAsia="Calibri" w:hAnsi="Times New Roman" w:cs="Times New Roman"/>
          <w:sz w:val="96"/>
          <w:szCs w:val="96"/>
        </w:rPr>
      </w:pPr>
    </w:p>
    <w:p w:rsidR="00532CBF" w:rsidRPr="008526D6" w:rsidRDefault="00532CBF" w:rsidP="00532CBF">
      <w:pPr>
        <w:spacing w:line="240" w:lineRule="auto"/>
        <w:jc w:val="center"/>
        <w:rPr>
          <w:rFonts w:ascii="Times New Roman" w:eastAsia="Calibri" w:hAnsi="Times New Roman" w:cs="Times New Roman"/>
          <w:sz w:val="96"/>
          <w:szCs w:val="96"/>
        </w:rPr>
      </w:pPr>
    </w:p>
    <w:p w:rsidR="00532CBF" w:rsidRPr="008526D6" w:rsidRDefault="00532CBF" w:rsidP="00671C13">
      <w:pPr>
        <w:pStyle w:val="Style1"/>
        <w:rPr>
          <w:rFonts w:eastAsia="Calibri"/>
          <w:b/>
        </w:rPr>
      </w:pPr>
      <w:bookmarkStart w:id="7" w:name="_Toc75602809"/>
      <w:r w:rsidRPr="008526D6">
        <w:rPr>
          <w:rFonts w:eastAsia="Calibri"/>
          <w:b/>
        </w:rPr>
        <w:t>Chapter Two</w:t>
      </w:r>
      <w:r w:rsidR="00671C13" w:rsidRPr="008526D6">
        <w:rPr>
          <w:rFonts w:eastAsia="Calibri"/>
          <w:b/>
        </w:rPr>
        <w:t xml:space="preserve">: </w:t>
      </w:r>
      <w:r w:rsidR="00671C13" w:rsidRPr="008526D6">
        <w:rPr>
          <w:rFonts w:eastAsia="Calibri"/>
          <w:b/>
          <w:color w:val="ED7D31" w:themeColor="accent2"/>
        </w:rPr>
        <w:t>Literature Review</w:t>
      </w:r>
      <w:bookmarkEnd w:id="7"/>
    </w:p>
    <w:p w:rsidR="000E72B2" w:rsidRPr="008526D6" w:rsidRDefault="00532CBF" w:rsidP="004B3F0B">
      <w:pPr>
        <w:spacing w:after="0" w:line="360" w:lineRule="auto"/>
        <w:rPr>
          <w:rFonts w:ascii="Times New Roman" w:eastAsia="Calibri" w:hAnsi="Times New Roman" w:cs="Times New Roman"/>
          <w:b/>
          <w:color w:val="ED7D31" w:themeColor="accent2"/>
          <w:sz w:val="28"/>
          <w:szCs w:val="28"/>
        </w:rPr>
      </w:pPr>
      <w:r w:rsidRPr="008526D6">
        <w:rPr>
          <w:rFonts w:ascii="Times New Roman" w:eastAsia="Calibri" w:hAnsi="Times New Roman" w:cs="Times New Roman"/>
          <w:b/>
          <w:color w:val="ED7D31" w:themeColor="accent2"/>
          <w:sz w:val="96"/>
          <w:szCs w:val="96"/>
        </w:rPr>
        <w:br w:type="page"/>
      </w:r>
      <w:bookmarkStart w:id="8" w:name="_Toc75602810"/>
      <w:r w:rsidR="00C33D13">
        <w:rPr>
          <w:rStyle w:val="Heading1Char"/>
          <w:rFonts w:ascii="Times New Roman" w:hAnsi="Times New Roman" w:cs="Times New Roman"/>
          <w:color w:val="ED7D31" w:themeColor="accent2"/>
          <w:sz w:val="28"/>
          <w:szCs w:val="28"/>
        </w:rPr>
        <w:lastRenderedPageBreak/>
        <w:t>2.1 H</w:t>
      </w:r>
      <w:r w:rsidR="000D6D68" w:rsidRPr="008526D6">
        <w:rPr>
          <w:rStyle w:val="Heading1Char"/>
          <w:rFonts w:ascii="Times New Roman" w:hAnsi="Times New Roman" w:cs="Times New Roman"/>
          <w:color w:val="ED7D31" w:themeColor="accent2"/>
          <w:sz w:val="28"/>
          <w:szCs w:val="28"/>
        </w:rPr>
        <w:t>uman Resource Information System (HRIS)</w:t>
      </w:r>
      <w:bookmarkEnd w:id="8"/>
    </w:p>
    <w:p w:rsidR="000E72B2" w:rsidRPr="008526D6" w:rsidRDefault="000E72B2" w:rsidP="004B3F0B">
      <w:pPr>
        <w:spacing w:after="0"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HRIS or Human Resource Information System is a</w:t>
      </w:r>
      <w:r w:rsidR="00D531D2">
        <w:rPr>
          <w:rFonts w:ascii="Times New Roman" w:eastAsia="Calibri" w:hAnsi="Times New Roman" w:cs="Times New Roman"/>
          <w:sz w:val="24"/>
          <w:szCs w:val="24"/>
        </w:rPr>
        <w:t>n application</w:t>
      </w:r>
      <w:r w:rsidRPr="008526D6">
        <w:rPr>
          <w:rFonts w:ascii="Times New Roman" w:eastAsia="Calibri" w:hAnsi="Times New Roman" w:cs="Times New Roman"/>
          <w:sz w:val="24"/>
          <w:szCs w:val="24"/>
        </w:rPr>
        <w:t xml:space="preserve"> or online solution which is used for many tasks including data entry, data tracking, and data management of all HR related activities of an organization. HRIS has become a very effective and important part of HR division now a days.</w:t>
      </w:r>
    </w:p>
    <w:p w:rsidR="000D6D68" w:rsidRPr="008526D6" w:rsidRDefault="000E72B2" w:rsidP="00057BAA">
      <w:pPr>
        <w:spacing w:line="360" w:lineRule="auto"/>
        <w:jc w:val="both"/>
        <w:rPr>
          <w:rFonts w:ascii="Times New Roman" w:eastAsia="Calibri" w:hAnsi="Times New Roman" w:cs="Times New Roman"/>
          <w:sz w:val="24"/>
          <w:szCs w:val="24"/>
        </w:rPr>
      </w:pPr>
      <w:r w:rsidRPr="008526D6">
        <w:rPr>
          <w:rFonts w:ascii="Times New Roman" w:hAnsi="Times New Roman" w:cs="Times New Roman"/>
          <w:noProof/>
          <w:lang w:bidi="bn-BD"/>
        </w:rPr>
        <w:drawing>
          <wp:inline distT="0" distB="0" distL="0" distR="0" wp14:anchorId="238B48F8" wp14:editId="317B08DE">
            <wp:extent cx="5734050" cy="2667000"/>
            <wp:effectExtent l="0" t="0" r="0" b="0"/>
            <wp:docPr id="37" name="Picture 37" descr="What is HRIS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HRIS cover"/>
                    <pic:cNvPicPr>
                      <a:picLocks noChangeAspect="1" noChangeArrowheads="1"/>
                    </pic:cNvPicPr>
                  </pic:nvPicPr>
                  <pic:blipFill rotWithShape="1">
                    <a:blip r:embed="rId17">
                      <a:extLst>
                        <a:ext uri="{28A0092B-C50C-407E-A947-70E740481C1C}">
                          <a14:useLocalDpi xmlns:a14="http://schemas.microsoft.com/office/drawing/2010/main" val="0"/>
                        </a:ext>
                      </a:extLst>
                    </a:blip>
                    <a:srcRect l="1" t="20439" r="-34" b="7279"/>
                    <a:stretch/>
                  </pic:blipFill>
                  <pic:spPr bwMode="auto">
                    <a:xfrm>
                      <a:off x="0" y="0"/>
                      <a:ext cx="5734050" cy="2667000"/>
                    </a:xfrm>
                    <a:prstGeom prst="rect">
                      <a:avLst/>
                    </a:prstGeom>
                    <a:noFill/>
                    <a:ln>
                      <a:noFill/>
                    </a:ln>
                    <a:extLst>
                      <a:ext uri="{53640926-AAD7-44D8-BBD7-CCE9431645EC}">
                        <a14:shadowObscured xmlns:a14="http://schemas.microsoft.com/office/drawing/2010/main"/>
                      </a:ext>
                    </a:extLst>
                  </pic:spPr>
                </pic:pic>
              </a:graphicData>
            </a:graphic>
          </wp:inline>
        </w:drawing>
      </w:r>
    </w:p>
    <w:p w:rsidR="000E72B2" w:rsidRPr="008526D6" w:rsidRDefault="000E72B2" w:rsidP="00057BAA">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It is an accessible database that provides smooth operation of all HR progr</w:t>
      </w:r>
      <w:r w:rsidR="00057BAA" w:rsidRPr="008526D6">
        <w:rPr>
          <w:rFonts w:ascii="Times New Roman" w:eastAsia="Calibri" w:hAnsi="Times New Roman" w:cs="Times New Roman"/>
          <w:sz w:val="24"/>
          <w:szCs w:val="24"/>
        </w:rPr>
        <w:t>ams. It can be hosted either on org</w:t>
      </w:r>
      <w:r w:rsidR="007B4170">
        <w:rPr>
          <w:rFonts w:ascii="Times New Roman" w:eastAsia="Calibri" w:hAnsi="Times New Roman" w:cs="Times New Roman"/>
          <w:sz w:val="24"/>
          <w:szCs w:val="24"/>
        </w:rPr>
        <w:t>anization’s server, cloud, or</w:t>
      </w:r>
      <w:r w:rsidR="00057BAA" w:rsidRPr="008526D6">
        <w:rPr>
          <w:rFonts w:ascii="Times New Roman" w:eastAsia="Calibri" w:hAnsi="Times New Roman" w:cs="Times New Roman"/>
          <w:sz w:val="24"/>
          <w:szCs w:val="24"/>
        </w:rPr>
        <w:t xml:space="preserve"> vendor. HRIS is also effective on Human Resource Management and Planning too.</w:t>
      </w:r>
    </w:p>
    <w:p w:rsidR="00D63BAF" w:rsidRDefault="00057BAA" w:rsidP="00911DD2">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HRIS includes a wi</w:t>
      </w:r>
      <w:r w:rsidR="00CF19A1">
        <w:rPr>
          <w:rFonts w:ascii="Times New Roman" w:eastAsia="Calibri" w:hAnsi="Times New Roman" w:cs="Times New Roman"/>
          <w:sz w:val="24"/>
          <w:szCs w:val="24"/>
        </w:rPr>
        <w:t>de range of systems that enable</w:t>
      </w:r>
      <w:r w:rsidRPr="008526D6">
        <w:rPr>
          <w:rFonts w:ascii="Times New Roman" w:eastAsia="Calibri" w:hAnsi="Times New Roman" w:cs="Times New Roman"/>
          <w:sz w:val="24"/>
          <w:szCs w:val="24"/>
        </w:rPr>
        <w:t xml:space="preserve"> the organization to per</w:t>
      </w:r>
      <w:r w:rsidR="00CF19A1">
        <w:rPr>
          <w:rFonts w:ascii="Times New Roman" w:eastAsia="Calibri" w:hAnsi="Times New Roman" w:cs="Times New Roman"/>
          <w:sz w:val="24"/>
          <w:szCs w:val="24"/>
        </w:rPr>
        <w:t xml:space="preserve">form many important tasks in </w:t>
      </w:r>
      <w:r w:rsidRPr="008526D6">
        <w:rPr>
          <w:rFonts w:ascii="Times New Roman" w:eastAsia="Calibri" w:hAnsi="Times New Roman" w:cs="Times New Roman"/>
          <w:sz w:val="24"/>
          <w:szCs w:val="24"/>
        </w:rPr>
        <w:t xml:space="preserve">easier way. Some of them are: managing employee database, directory, tracking the applicant, administration of benefits, payroll management, scheduling the works, time and attendance, tracking the lists, </w:t>
      </w:r>
      <w:r w:rsidR="00496C98" w:rsidRPr="008526D6">
        <w:rPr>
          <w:rFonts w:ascii="Times New Roman" w:eastAsia="Calibri" w:hAnsi="Times New Roman" w:cs="Times New Roman"/>
          <w:sz w:val="24"/>
          <w:szCs w:val="24"/>
        </w:rPr>
        <w:t>protocols related to compliance, insight reports, self-service of the employees, pe</w:t>
      </w:r>
      <w:r w:rsidR="00AA0197" w:rsidRPr="008526D6">
        <w:rPr>
          <w:rFonts w:ascii="Times New Roman" w:eastAsia="Calibri" w:hAnsi="Times New Roman" w:cs="Times New Roman"/>
          <w:sz w:val="24"/>
          <w:szCs w:val="24"/>
        </w:rPr>
        <w:t>rformance management and so on.</w:t>
      </w:r>
    </w:p>
    <w:p w:rsidR="00D63BAF" w:rsidRPr="00A34AC8" w:rsidRDefault="00D63BAF" w:rsidP="00911DD2">
      <w:pPr>
        <w:spacing w:line="360" w:lineRule="auto"/>
        <w:jc w:val="both"/>
        <w:rPr>
          <w:rFonts w:ascii="Times New Roman" w:eastAsia="Calibri" w:hAnsi="Times New Roman" w:cs="Times New Roman"/>
          <w:b/>
          <w:bCs/>
          <w:sz w:val="24"/>
          <w:szCs w:val="24"/>
        </w:rPr>
      </w:pPr>
      <w:r w:rsidRPr="00A34AC8">
        <w:rPr>
          <w:rFonts w:ascii="Times New Roman" w:eastAsia="Calibri" w:hAnsi="Times New Roman" w:cs="Times New Roman"/>
          <w:b/>
          <w:bCs/>
          <w:sz w:val="24"/>
          <w:szCs w:val="24"/>
        </w:rPr>
        <w:t>To be more specific, here are some definitions by the author:</w:t>
      </w:r>
    </w:p>
    <w:p w:rsidR="009F7875" w:rsidRDefault="009F7875" w:rsidP="00911DD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HRIS is a computerized system that enables human resource managers to gather, organize, store, update, and retrieve the information needed for managing employees.</w:t>
      </w:r>
      <w:sdt>
        <w:sdtPr>
          <w:rPr>
            <w:rFonts w:ascii="Times New Roman" w:eastAsia="Calibri" w:hAnsi="Times New Roman" w:cs="Times New Roman"/>
            <w:sz w:val="24"/>
            <w:szCs w:val="24"/>
          </w:rPr>
          <w:id w:val="-1405217104"/>
          <w:citation/>
        </w:sdtPr>
        <w:sdtEndPr/>
        <w:sdtContent>
          <w:r w:rsidR="0032656D">
            <w:rPr>
              <w:rFonts w:ascii="Times New Roman" w:eastAsia="Calibri" w:hAnsi="Times New Roman" w:cs="Times New Roman"/>
              <w:sz w:val="24"/>
              <w:szCs w:val="24"/>
            </w:rPr>
            <w:fldChar w:fldCharType="begin"/>
          </w:r>
          <w:r w:rsidR="0032656D">
            <w:rPr>
              <w:rFonts w:ascii="Times New Roman" w:eastAsia="Calibri" w:hAnsi="Times New Roman" w:cs="Times New Roman"/>
              <w:sz w:val="24"/>
              <w:szCs w:val="24"/>
            </w:rPr>
            <w:instrText xml:space="preserve"> CITATION Kly061 \l 1033 </w:instrText>
          </w:r>
          <w:r w:rsidR="0032656D">
            <w:rPr>
              <w:rFonts w:ascii="Times New Roman" w:eastAsia="Calibri" w:hAnsi="Times New Roman" w:cs="Times New Roman"/>
              <w:sz w:val="24"/>
              <w:szCs w:val="24"/>
            </w:rPr>
            <w:fldChar w:fldCharType="separate"/>
          </w:r>
          <w:r w:rsidR="004C5F2E">
            <w:rPr>
              <w:rFonts w:ascii="Times New Roman" w:eastAsia="Calibri" w:hAnsi="Times New Roman" w:cs="Times New Roman"/>
              <w:noProof/>
              <w:sz w:val="24"/>
              <w:szCs w:val="24"/>
            </w:rPr>
            <w:t xml:space="preserve"> </w:t>
          </w:r>
          <w:r w:rsidR="004C5F2E" w:rsidRPr="004C5F2E">
            <w:rPr>
              <w:rFonts w:ascii="Times New Roman" w:eastAsia="Calibri" w:hAnsi="Times New Roman" w:cs="Times New Roman"/>
              <w:noProof/>
              <w:sz w:val="24"/>
              <w:szCs w:val="24"/>
            </w:rPr>
            <w:t>(Klyenhans, 2006)</w:t>
          </w:r>
          <w:r w:rsidR="0032656D">
            <w:rPr>
              <w:rFonts w:ascii="Times New Roman" w:eastAsia="Calibri" w:hAnsi="Times New Roman" w:cs="Times New Roman"/>
              <w:sz w:val="24"/>
              <w:szCs w:val="24"/>
            </w:rPr>
            <w:fldChar w:fldCharType="end"/>
          </w:r>
        </w:sdtContent>
      </w:sdt>
    </w:p>
    <w:p w:rsidR="009F7875" w:rsidRDefault="009F7875" w:rsidP="00911DD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As with other technologies, the aim of the HRIS is to increase the productivity of employees, in this case, to increase HR department efficiency. HRIS is a technology that has evolved over the last thirty years, moving from a simple data management system, to a management information system, to a real decision support system.</w:t>
      </w:r>
      <w:sdt>
        <w:sdtPr>
          <w:rPr>
            <w:rFonts w:ascii="Times New Roman" w:eastAsia="Calibri" w:hAnsi="Times New Roman" w:cs="Times New Roman"/>
            <w:sz w:val="24"/>
            <w:szCs w:val="24"/>
          </w:rPr>
          <w:id w:val="1177697555"/>
          <w:citation/>
        </w:sdtPr>
        <w:sdtEndPr/>
        <w:sdtContent>
          <w:r w:rsidR="0032656D">
            <w:rPr>
              <w:rFonts w:ascii="Times New Roman" w:eastAsia="Calibri" w:hAnsi="Times New Roman" w:cs="Times New Roman"/>
              <w:sz w:val="24"/>
              <w:szCs w:val="24"/>
            </w:rPr>
            <w:fldChar w:fldCharType="begin"/>
          </w:r>
          <w:r w:rsidR="0032656D">
            <w:rPr>
              <w:rFonts w:ascii="Times New Roman" w:eastAsia="Calibri" w:hAnsi="Times New Roman" w:cs="Times New Roman"/>
              <w:sz w:val="24"/>
              <w:szCs w:val="24"/>
            </w:rPr>
            <w:instrText xml:space="preserve"> CITATION Wad111 \l 1033 </w:instrText>
          </w:r>
          <w:r w:rsidR="0032656D">
            <w:rPr>
              <w:rFonts w:ascii="Times New Roman" w:eastAsia="Calibri" w:hAnsi="Times New Roman" w:cs="Times New Roman"/>
              <w:sz w:val="24"/>
              <w:szCs w:val="24"/>
            </w:rPr>
            <w:fldChar w:fldCharType="separate"/>
          </w:r>
          <w:r w:rsidR="004C5F2E">
            <w:rPr>
              <w:rFonts w:ascii="Times New Roman" w:eastAsia="Calibri" w:hAnsi="Times New Roman" w:cs="Times New Roman"/>
              <w:noProof/>
              <w:sz w:val="24"/>
              <w:szCs w:val="24"/>
            </w:rPr>
            <w:t xml:space="preserve"> </w:t>
          </w:r>
          <w:r w:rsidR="004C5F2E" w:rsidRPr="004C5F2E">
            <w:rPr>
              <w:rFonts w:ascii="Times New Roman" w:eastAsia="Calibri" w:hAnsi="Times New Roman" w:cs="Times New Roman"/>
              <w:noProof/>
              <w:sz w:val="24"/>
              <w:szCs w:val="24"/>
            </w:rPr>
            <w:t>(Waddill &amp; Marquardt, 2011)</w:t>
          </w:r>
          <w:r w:rsidR="0032656D">
            <w:rPr>
              <w:rFonts w:ascii="Times New Roman" w:eastAsia="Calibri" w:hAnsi="Times New Roman" w:cs="Times New Roman"/>
              <w:sz w:val="24"/>
              <w:szCs w:val="24"/>
            </w:rPr>
            <w:fldChar w:fldCharType="end"/>
          </w:r>
        </w:sdtContent>
      </w:sdt>
    </w:p>
    <w:p w:rsidR="0032656D" w:rsidRDefault="0032656D" w:rsidP="00511079">
      <w:pPr>
        <w:spacing w:line="360" w:lineRule="auto"/>
        <w:jc w:val="both"/>
        <w:rPr>
          <w:rFonts w:ascii="Times New Roman" w:eastAsia="Calibri" w:hAnsi="Times New Roman" w:cs="Times New Roman"/>
          <w:sz w:val="24"/>
          <w:szCs w:val="24"/>
        </w:rPr>
      </w:pPr>
      <w:r w:rsidRPr="0032656D">
        <w:rPr>
          <w:rFonts w:ascii="Times New Roman" w:eastAsia="Calibri" w:hAnsi="Times New Roman" w:cs="Times New Roman"/>
          <w:sz w:val="24"/>
          <w:szCs w:val="24"/>
        </w:rPr>
        <w:lastRenderedPageBreak/>
        <w:t>Human Resource Information Systems (HRIS) is a process that utilizes the information technology for the effective management of human resource functions and applications. It is a computerized system typically comprising a data base or inter related data base that track employees and their employment specific information</w:t>
      </w:r>
      <w:r>
        <w:rPr>
          <w:rFonts w:ascii="Times New Roman" w:eastAsia="Calibri" w:hAnsi="Times New Roman" w:cs="Times New Roman"/>
          <w:sz w:val="24"/>
          <w:szCs w:val="24"/>
        </w:rPr>
        <w:t>.</w:t>
      </w:r>
      <w:sdt>
        <w:sdtPr>
          <w:rPr>
            <w:rFonts w:ascii="Times New Roman" w:eastAsia="Calibri" w:hAnsi="Times New Roman" w:cs="Times New Roman"/>
            <w:sz w:val="24"/>
            <w:szCs w:val="24"/>
          </w:rPr>
          <w:id w:val="-2036960089"/>
          <w:citation/>
        </w:sdtPr>
        <w:sdtEndPr/>
        <w:sdtContent>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CITATION Gil10 \l 1033 </w:instrText>
          </w:r>
          <w:r>
            <w:rPr>
              <w:rFonts w:ascii="Times New Roman" w:eastAsia="Calibri" w:hAnsi="Times New Roman" w:cs="Times New Roman"/>
              <w:sz w:val="24"/>
              <w:szCs w:val="24"/>
            </w:rPr>
            <w:fldChar w:fldCharType="separate"/>
          </w:r>
          <w:r w:rsidR="004C5F2E">
            <w:rPr>
              <w:rFonts w:ascii="Times New Roman" w:eastAsia="Calibri" w:hAnsi="Times New Roman" w:cs="Times New Roman"/>
              <w:noProof/>
              <w:sz w:val="24"/>
              <w:szCs w:val="24"/>
            </w:rPr>
            <w:t xml:space="preserve"> </w:t>
          </w:r>
          <w:r w:rsidR="004C5F2E" w:rsidRPr="004C5F2E">
            <w:rPr>
              <w:rFonts w:ascii="Times New Roman" w:eastAsia="Calibri" w:hAnsi="Times New Roman" w:cs="Times New Roman"/>
              <w:noProof/>
              <w:sz w:val="24"/>
              <w:szCs w:val="24"/>
            </w:rPr>
            <w:t>(Johnson, 2010)</w:t>
          </w:r>
          <w:r>
            <w:rPr>
              <w:rFonts w:ascii="Times New Roman" w:eastAsia="Calibri" w:hAnsi="Times New Roman" w:cs="Times New Roman"/>
              <w:sz w:val="24"/>
              <w:szCs w:val="24"/>
            </w:rPr>
            <w:fldChar w:fldCharType="end"/>
          </w:r>
        </w:sdtContent>
      </w:sdt>
    </w:p>
    <w:p w:rsidR="005A784A" w:rsidRDefault="00757A31" w:rsidP="004211CE">
      <w:pPr>
        <w:spacing w:before="240" w:after="0" w:line="360" w:lineRule="auto"/>
        <w:jc w:val="both"/>
        <w:rPr>
          <w:rFonts w:ascii="Times New Roman" w:eastAsia="Calibri" w:hAnsi="Times New Roman" w:cs="Times New Roman"/>
          <w:sz w:val="24"/>
          <w:szCs w:val="24"/>
        </w:rPr>
      </w:pPr>
      <w:sdt>
        <w:sdtPr>
          <w:rPr>
            <w:rFonts w:ascii="Times New Roman" w:eastAsia="Calibri" w:hAnsi="Times New Roman" w:cs="Times New Roman"/>
            <w:sz w:val="24"/>
            <w:szCs w:val="24"/>
          </w:rPr>
          <w:id w:val="1176149388"/>
          <w:citation/>
        </w:sdtPr>
        <w:sdtEndPr/>
        <w:sdtContent>
          <w:r w:rsidR="005A784A">
            <w:rPr>
              <w:rFonts w:ascii="Times New Roman" w:eastAsia="Calibri" w:hAnsi="Times New Roman" w:cs="Times New Roman"/>
              <w:sz w:val="24"/>
              <w:szCs w:val="24"/>
            </w:rPr>
            <w:fldChar w:fldCharType="begin"/>
          </w:r>
          <w:r w:rsidR="005A784A">
            <w:rPr>
              <w:rFonts w:ascii="Times New Roman" w:eastAsia="Calibri" w:hAnsi="Times New Roman" w:cs="Times New Roman"/>
              <w:sz w:val="24"/>
              <w:szCs w:val="24"/>
            </w:rPr>
            <w:instrText xml:space="preserve"> CITATION Tan90 \l 1033 </w:instrText>
          </w:r>
          <w:r w:rsidR="005A784A">
            <w:rPr>
              <w:rFonts w:ascii="Times New Roman" w:eastAsia="Calibri" w:hAnsi="Times New Roman" w:cs="Times New Roman"/>
              <w:sz w:val="24"/>
              <w:szCs w:val="24"/>
            </w:rPr>
            <w:fldChar w:fldCharType="separate"/>
          </w:r>
          <w:r w:rsidR="004C5F2E" w:rsidRPr="004C5F2E">
            <w:rPr>
              <w:rFonts w:ascii="Times New Roman" w:eastAsia="Calibri" w:hAnsi="Times New Roman" w:cs="Times New Roman"/>
              <w:noProof/>
              <w:sz w:val="24"/>
              <w:szCs w:val="24"/>
            </w:rPr>
            <w:t>(Tannenbaum, 1990)</w:t>
          </w:r>
          <w:r w:rsidR="005A784A">
            <w:rPr>
              <w:rFonts w:ascii="Times New Roman" w:eastAsia="Calibri" w:hAnsi="Times New Roman" w:cs="Times New Roman"/>
              <w:sz w:val="24"/>
              <w:szCs w:val="24"/>
            </w:rPr>
            <w:fldChar w:fldCharType="end"/>
          </w:r>
        </w:sdtContent>
      </w:sdt>
      <w:r w:rsidR="005A784A">
        <w:rPr>
          <w:rFonts w:ascii="Times New Roman" w:eastAsia="Calibri" w:hAnsi="Times New Roman" w:cs="Times New Roman"/>
          <w:sz w:val="24"/>
          <w:szCs w:val="24"/>
        </w:rPr>
        <w:t xml:space="preserve"> </w:t>
      </w:r>
      <w:r w:rsidR="005A784A" w:rsidRPr="005A784A">
        <w:rPr>
          <w:rFonts w:ascii="Times New Roman" w:eastAsia="Calibri" w:hAnsi="Times New Roman" w:cs="Times New Roman"/>
          <w:sz w:val="24"/>
          <w:szCs w:val="24"/>
        </w:rPr>
        <w:t>defines HRIS as a technology-based system used to acquire, store, manipulate, analyze, retrieve, and distribute pertinent information regarding an organization’s human resources.</w:t>
      </w:r>
      <w:r w:rsidR="005A784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363663873"/>
          <w:citation/>
        </w:sdtPr>
        <w:sdtEndPr/>
        <w:sdtContent>
          <w:r w:rsidR="005A784A">
            <w:rPr>
              <w:rFonts w:ascii="Times New Roman" w:eastAsia="Calibri" w:hAnsi="Times New Roman" w:cs="Times New Roman"/>
              <w:sz w:val="24"/>
              <w:szCs w:val="24"/>
            </w:rPr>
            <w:fldChar w:fldCharType="begin"/>
          </w:r>
          <w:r w:rsidR="005A784A">
            <w:rPr>
              <w:rFonts w:ascii="Times New Roman" w:eastAsia="Calibri" w:hAnsi="Times New Roman" w:cs="Times New Roman"/>
              <w:sz w:val="24"/>
              <w:szCs w:val="24"/>
            </w:rPr>
            <w:instrText xml:space="preserve">CITATION Kov99 \l 1033 </w:instrText>
          </w:r>
          <w:r w:rsidR="005A784A">
            <w:rPr>
              <w:rFonts w:ascii="Times New Roman" w:eastAsia="Calibri" w:hAnsi="Times New Roman" w:cs="Times New Roman"/>
              <w:sz w:val="24"/>
              <w:szCs w:val="24"/>
            </w:rPr>
            <w:fldChar w:fldCharType="separate"/>
          </w:r>
          <w:r w:rsidR="004C5F2E" w:rsidRPr="004C5F2E">
            <w:rPr>
              <w:rFonts w:ascii="Times New Roman" w:eastAsia="Calibri" w:hAnsi="Times New Roman" w:cs="Times New Roman"/>
              <w:noProof/>
              <w:sz w:val="24"/>
              <w:szCs w:val="24"/>
            </w:rPr>
            <w:t>(Kovach, 1999)</w:t>
          </w:r>
          <w:r w:rsidR="005A784A">
            <w:rPr>
              <w:rFonts w:ascii="Times New Roman" w:eastAsia="Calibri" w:hAnsi="Times New Roman" w:cs="Times New Roman"/>
              <w:sz w:val="24"/>
              <w:szCs w:val="24"/>
            </w:rPr>
            <w:fldChar w:fldCharType="end"/>
          </w:r>
        </w:sdtContent>
      </w:sdt>
      <w:r w:rsidR="005A784A">
        <w:rPr>
          <w:rFonts w:ascii="Times New Roman" w:eastAsia="Calibri" w:hAnsi="Times New Roman" w:cs="Times New Roman"/>
          <w:sz w:val="24"/>
          <w:szCs w:val="24"/>
        </w:rPr>
        <w:t xml:space="preserve"> </w:t>
      </w:r>
      <w:r w:rsidR="005A784A" w:rsidRPr="005A784A">
        <w:rPr>
          <w:rFonts w:ascii="Times New Roman" w:eastAsia="Calibri" w:hAnsi="Times New Roman" w:cs="Times New Roman"/>
          <w:sz w:val="24"/>
          <w:szCs w:val="24"/>
        </w:rPr>
        <w:t>defined HRIS as a systematic procedure for collecting, storing, maintaining, retrieving, and validating data needed by organization about its human resources, personnel activities, and organization unit characteristics. Furthermore, HRIS shape an integration between human resource management (HRM) and Information Technology. It merges HRM as a discipline and in particular basic HR activities and processes with the information technology field</w:t>
      </w:r>
      <w:sdt>
        <w:sdtPr>
          <w:rPr>
            <w:rFonts w:ascii="Times New Roman" w:eastAsia="Calibri" w:hAnsi="Times New Roman" w:cs="Times New Roman"/>
            <w:sz w:val="24"/>
            <w:szCs w:val="24"/>
          </w:rPr>
          <w:id w:val="-2068867388"/>
          <w:citation/>
        </w:sdtPr>
        <w:sdtEndPr/>
        <w:sdtContent>
          <w:r w:rsidR="005A784A">
            <w:rPr>
              <w:rFonts w:ascii="Times New Roman" w:eastAsia="Calibri" w:hAnsi="Times New Roman" w:cs="Times New Roman"/>
              <w:sz w:val="24"/>
              <w:szCs w:val="24"/>
            </w:rPr>
            <w:fldChar w:fldCharType="begin"/>
          </w:r>
          <w:r w:rsidR="005A784A">
            <w:rPr>
              <w:rFonts w:ascii="Times New Roman" w:eastAsia="Calibri" w:hAnsi="Times New Roman" w:cs="Times New Roman"/>
              <w:sz w:val="24"/>
              <w:szCs w:val="24"/>
            </w:rPr>
            <w:instrText xml:space="preserve"> CITATION Ger \l 1033 </w:instrText>
          </w:r>
          <w:r w:rsidR="005A784A">
            <w:rPr>
              <w:rFonts w:ascii="Times New Roman" w:eastAsia="Calibri" w:hAnsi="Times New Roman" w:cs="Times New Roman"/>
              <w:sz w:val="24"/>
              <w:szCs w:val="24"/>
            </w:rPr>
            <w:fldChar w:fldCharType="separate"/>
          </w:r>
          <w:r w:rsidR="004C5F2E">
            <w:rPr>
              <w:rFonts w:ascii="Times New Roman" w:eastAsia="Calibri" w:hAnsi="Times New Roman" w:cs="Times New Roman"/>
              <w:noProof/>
              <w:sz w:val="24"/>
              <w:szCs w:val="24"/>
            </w:rPr>
            <w:t xml:space="preserve"> </w:t>
          </w:r>
          <w:r w:rsidR="004C5F2E" w:rsidRPr="004C5F2E">
            <w:rPr>
              <w:rFonts w:ascii="Times New Roman" w:eastAsia="Calibri" w:hAnsi="Times New Roman" w:cs="Times New Roman"/>
              <w:noProof/>
              <w:sz w:val="24"/>
              <w:szCs w:val="24"/>
            </w:rPr>
            <w:t>(DeSanctics)</w:t>
          </w:r>
          <w:r w:rsidR="005A784A">
            <w:rPr>
              <w:rFonts w:ascii="Times New Roman" w:eastAsia="Calibri" w:hAnsi="Times New Roman" w:cs="Times New Roman"/>
              <w:sz w:val="24"/>
              <w:szCs w:val="24"/>
            </w:rPr>
            <w:fldChar w:fldCharType="end"/>
          </w:r>
        </w:sdtContent>
      </w:sdt>
      <w:r w:rsidR="005A784A" w:rsidRPr="005A784A">
        <w:rPr>
          <w:rFonts w:ascii="Times New Roman" w:eastAsia="Calibri" w:hAnsi="Times New Roman" w:cs="Times New Roman"/>
          <w:sz w:val="24"/>
          <w:szCs w:val="24"/>
        </w:rPr>
        <w:t>. As is the case with any complex organizational information system, an HRIS is not limited to the computer hardware and software applications that comprise the technical part of the system it also includes the people, policies, procedures, and data required to manage the HR function</w:t>
      </w:r>
      <w:r w:rsidR="005A784A">
        <w:rPr>
          <w:rFonts w:ascii="Times New Roman" w:eastAsia="Calibri" w:hAnsi="Times New Roman" w:cs="Times New Roman"/>
          <w:sz w:val="24"/>
          <w:szCs w:val="24"/>
        </w:rPr>
        <w:t>.</w:t>
      </w:r>
      <w:sdt>
        <w:sdtPr>
          <w:rPr>
            <w:rFonts w:ascii="Times New Roman" w:eastAsia="Calibri" w:hAnsi="Times New Roman" w:cs="Times New Roman"/>
            <w:sz w:val="24"/>
            <w:szCs w:val="24"/>
          </w:rPr>
          <w:id w:val="6259691"/>
          <w:citation/>
        </w:sdtPr>
        <w:sdtEndPr/>
        <w:sdtContent>
          <w:r w:rsidR="005A784A">
            <w:rPr>
              <w:rFonts w:ascii="Times New Roman" w:eastAsia="Calibri" w:hAnsi="Times New Roman" w:cs="Times New Roman"/>
              <w:sz w:val="24"/>
              <w:szCs w:val="24"/>
            </w:rPr>
            <w:fldChar w:fldCharType="begin"/>
          </w:r>
          <w:r w:rsidR="005A784A">
            <w:rPr>
              <w:rFonts w:ascii="Times New Roman" w:eastAsia="Calibri" w:hAnsi="Times New Roman" w:cs="Times New Roman"/>
              <w:sz w:val="24"/>
              <w:szCs w:val="24"/>
            </w:rPr>
            <w:instrText xml:space="preserve"> CITATION Hen03 \l 1033 </w:instrText>
          </w:r>
          <w:r w:rsidR="005A784A">
            <w:rPr>
              <w:rFonts w:ascii="Times New Roman" w:eastAsia="Calibri" w:hAnsi="Times New Roman" w:cs="Times New Roman"/>
              <w:sz w:val="24"/>
              <w:szCs w:val="24"/>
            </w:rPr>
            <w:fldChar w:fldCharType="separate"/>
          </w:r>
          <w:r w:rsidR="004C5F2E">
            <w:rPr>
              <w:rFonts w:ascii="Times New Roman" w:eastAsia="Calibri" w:hAnsi="Times New Roman" w:cs="Times New Roman"/>
              <w:noProof/>
              <w:sz w:val="24"/>
              <w:szCs w:val="24"/>
            </w:rPr>
            <w:t xml:space="preserve"> </w:t>
          </w:r>
          <w:r w:rsidR="004C5F2E" w:rsidRPr="004C5F2E">
            <w:rPr>
              <w:rFonts w:ascii="Times New Roman" w:eastAsia="Calibri" w:hAnsi="Times New Roman" w:cs="Times New Roman"/>
              <w:noProof/>
              <w:sz w:val="24"/>
              <w:szCs w:val="24"/>
            </w:rPr>
            <w:t>(Hendrickson, 2003)</w:t>
          </w:r>
          <w:r w:rsidR="005A784A">
            <w:rPr>
              <w:rFonts w:ascii="Times New Roman" w:eastAsia="Calibri" w:hAnsi="Times New Roman" w:cs="Times New Roman"/>
              <w:sz w:val="24"/>
              <w:szCs w:val="24"/>
            </w:rPr>
            <w:fldChar w:fldCharType="end"/>
          </w:r>
        </w:sdtContent>
      </w:sdt>
    </w:p>
    <w:p w:rsidR="00496C98" w:rsidRPr="00AC377E" w:rsidRDefault="00C33D13" w:rsidP="004211CE">
      <w:pPr>
        <w:spacing w:before="240" w:after="0" w:line="360" w:lineRule="auto"/>
        <w:jc w:val="both"/>
        <w:rPr>
          <w:rFonts w:ascii="Times New Roman" w:eastAsia="Calibri" w:hAnsi="Times New Roman" w:cs="Times New Roman"/>
          <w:sz w:val="24"/>
          <w:szCs w:val="24"/>
        </w:rPr>
      </w:pPr>
      <w:bookmarkStart w:id="9" w:name="_Toc75602811"/>
      <w:r>
        <w:rPr>
          <w:rStyle w:val="Heading1Char"/>
          <w:rFonts w:ascii="Times New Roman" w:hAnsi="Times New Roman" w:cs="Times New Roman"/>
          <w:color w:val="ED7D31" w:themeColor="accent2"/>
          <w:sz w:val="28"/>
          <w:szCs w:val="28"/>
        </w:rPr>
        <w:t xml:space="preserve">2.2 </w:t>
      </w:r>
      <w:r w:rsidR="00496C98" w:rsidRPr="008526D6">
        <w:rPr>
          <w:rStyle w:val="Heading1Char"/>
          <w:rFonts w:ascii="Times New Roman" w:hAnsi="Times New Roman" w:cs="Times New Roman"/>
          <w:color w:val="ED7D31" w:themeColor="accent2"/>
          <w:sz w:val="28"/>
          <w:szCs w:val="28"/>
        </w:rPr>
        <w:t>Working Components of HRIS</w:t>
      </w:r>
      <w:bookmarkEnd w:id="9"/>
    </w:p>
    <w:p w:rsidR="004B3F0B" w:rsidRPr="008526D6" w:rsidRDefault="00496C98" w:rsidP="00BB748D">
      <w:pPr>
        <w:spacing w:line="360" w:lineRule="auto"/>
        <w:jc w:val="both"/>
        <w:rPr>
          <w:rFonts w:ascii="Times New Roman" w:eastAsia="Calibri" w:hAnsi="Times New Roman" w:cs="Times New Roman"/>
          <w:sz w:val="24"/>
          <w:szCs w:val="24"/>
        </w:rPr>
      </w:pPr>
      <w:r w:rsidRPr="008526D6">
        <w:rPr>
          <w:rFonts w:ascii="Times New Roman" w:eastAsia="Calibri" w:hAnsi="Times New Roman" w:cs="Times New Roman"/>
          <w:sz w:val="24"/>
          <w:szCs w:val="24"/>
        </w:rPr>
        <w:t xml:space="preserve">Every single interaction that a candidate or employee </w:t>
      </w:r>
      <w:r w:rsidR="004B3F0B" w:rsidRPr="008526D6">
        <w:rPr>
          <w:rFonts w:ascii="Times New Roman" w:eastAsia="Calibri" w:hAnsi="Times New Roman" w:cs="Times New Roman"/>
          <w:sz w:val="24"/>
          <w:szCs w:val="24"/>
        </w:rPr>
        <w:t>has with the organization is captured and kept as data. HRIS comes very handy in this situation. Most of the HRIS programs now offer customized programs based on the specific requirements and planning for the growth of the organization. Basicall</w:t>
      </w:r>
      <w:r w:rsidR="009A3E5B">
        <w:rPr>
          <w:rFonts w:ascii="Times New Roman" w:eastAsia="Calibri" w:hAnsi="Times New Roman" w:cs="Times New Roman"/>
          <w:sz w:val="24"/>
          <w:szCs w:val="24"/>
        </w:rPr>
        <w:t xml:space="preserve">y, most organizations </w:t>
      </w:r>
      <w:r w:rsidR="004B3F0B" w:rsidRPr="008526D6">
        <w:rPr>
          <w:rFonts w:ascii="Times New Roman" w:eastAsia="Calibri" w:hAnsi="Times New Roman" w:cs="Times New Roman"/>
          <w:sz w:val="24"/>
          <w:szCs w:val="24"/>
        </w:rPr>
        <w:t>use six key HRIS components.</w:t>
      </w:r>
    </w:p>
    <w:p w:rsidR="005E050C" w:rsidRPr="008526D6" w:rsidRDefault="004B3F0B" w:rsidP="00313844">
      <w:pPr>
        <w:pStyle w:val="ListParagraph"/>
        <w:numPr>
          <w:ilvl w:val="0"/>
          <w:numId w:val="5"/>
        </w:numPr>
        <w:spacing w:before="240" w:line="360" w:lineRule="auto"/>
        <w:jc w:val="both"/>
        <w:rPr>
          <w:rFonts w:eastAsia="Calibri" w:cs="Times New Roman"/>
          <w:szCs w:val="24"/>
        </w:rPr>
      </w:pPr>
      <w:r w:rsidRPr="008526D6">
        <w:rPr>
          <w:rStyle w:val="SubtitleChar"/>
          <w:rFonts w:cs="Times New Roman"/>
          <w:color w:val="ED7D31" w:themeColor="accent2"/>
        </w:rPr>
        <w:t>Database Management</w:t>
      </w:r>
      <w:r w:rsidRPr="008526D6">
        <w:rPr>
          <w:rFonts w:eastAsia="Calibri" w:cs="Times New Roman"/>
          <w:szCs w:val="24"/>
        </w:rPr>
        <w:t xml:space="preserve">: The primary offering of most HRIS solutions is a ready-access </w:t>
      </w:r>
      <w:r w:rsidR="005E050C" w:rsidRPr="008526D6">
        <w:rPr>
          <w:rFonts w:eastAsia="Calibri" w:cs="Times New Roman"/>
          <w:szCs w:val="24"/>
        </w:rPr>
        <w:t>database where all the information of employees can be stored and managed effectively. The operator can easily input the personnel data into HRIS. The aim is to access all the necessary data from this HRIS from any part of the world, at any time.</w:t>
      </w:r>
      <w:r w:rsidR="00566358" w:rsidRPr="008526D6">
        <w:rPr>
          <w:rFonts w:eastAsia="Calibri" w:cs="Times New Roman"/>
          <w:szCs w:val="24"/>
        </w:rPr>
        <w:t xml:space="preserve"> Different types of data stored on HRIS can range from compensation information, employees’ emergency contact details, work history to present contact information, performance review marks, learning metrics etc. This database creates the heart of al</w:t>
      </w:r>
      <w:r w:rsidR="00DD2E93">
        <w:rPr>
          <w:rFonts w:eastAsia="Calibri" w:cs="Times New Roman"/>
          <w:szCs w:val="24"/>
        </w:rPr>
        <w:t>l HR related activities and</w:t>
      </w:r>
      <w:r w:rsidR="00566358" w:rsidRPr="008526D6">
        <w:rPr>
          <w:rFonts w:eastAsia="Calibri" w:cs="Times New Roman"/>
          <w:szCs w:val="24"/>
        </w:rPr>
        <w:t xml:space="preserve"> it </w:t>
      </w:r>
      <w:r w:rsidR="00DD2E93">
        <w:rPr>
          <w:rFonts w:eastAsia="Calibri" w:cs="Times New Roman"/>
          <w:szCs w:val="24"/>
        </w:rPr>
        <w:t xml:space="preserve">also </w:t>
      </w:r>
      <w:r w:rsidR="00566358" w:rsidRPr="008526D6">
        <w:rPr>
          <w:rFonts w:eastAsia="Calibri" w:cs="Times New Roman"/>
          <w:szCs w:val="24"/>
        </w:rPr>
        <w:t>provides the opportunity to be an effective paperless office.</w:t>
      </w:r>
    </w:p>
    <w:p w:rsidR="00BB748D" w:rsidRPr="008526D6" w:rsidRDefault="009D2E26" w:rsidP="00313844">
      <w:pPr>
        <w:pStyle w:val="ListParagraph"/>
        <w:numPr>
          <w:ilvl w:val="0"/>
          <w:numId w:val="5"/>
        </w:numPr>
        <w:spacing w:before="240" w:line="360" w:lineRule="auto"/>
        <w:jc w:val="both"/>
        <w:rPr>
          <w:rFonts w:eastAsia="Calibri" w:cs="Times New Roman"/>
          <w:szCs w:val="24"/>
        </w:rPr>
      </w:pPr>
      <w:r w:rsidRPr="008526D6">
        <w:rPr>
          <w:rStyle w:val="SubtitleChar"/>
          <w:rFonts w:cs="Times New Roman"/>
          <w:color w:val="ED7D31" w:themeColor="accent2"/>
        </w:rPr>
        <w:t>Time and Labor Management</w:t>
      </w:r>
      <w:r w:rsidR="00D531D2">
        <w:rPr>
          <w:rFonts w:eastAsia="Calibri" w:cs="Times New Roman"/>
          <w:szCs w:val="24"/>
        </w:rPr>
        <w:t>: Surveilling</w:t>
      </w:r>
      <w:r w:rsidRPr="008526D6">
        <w:rPr>
          <w:rFonts w:eastAsia="Calibri" w:cs="Times New Roman"/>
          <w:szCs w:val="24"/>
        </w:rPr>
        <w:t xml:space="preserve"> the check-in and check-out times of thousands of employees is a very much time consuming task. Most of the offices today allow employees to punch i</w:t>
      </w:r>
      <w:r w:rsidR="00D531D2">
        <w:rPr>
          <w:rFonts w:eastAsia="Calibri" w:cs="Times New Roman"/>
          <w:szCs w:val="24"/>
        </w:rPr>
        <w:t xml:space="preserve">n biometrically. This data requires operative governance </w:t>
      </w:r>
      <w:r w:rsidR="00D531D2">
        <w:rPr>
          <w:rFonts w:eastAsia="Calibri" w:cs="Times New Roman"/>
          <w:szCs w:val="24"/>
        </w:rPr>
        <w:lastRenderedPageBreak/>
        <w:t>regularly. Supervisors can now formalize</w:t>
      </w:r>
      <w:r w:rsidRPr="008526D6">
        <w:rPr>
          <w:rFonts w:eastAsia="Calibri" w:cs="Times New Roman"/>
          <w:szCs w:val="24"/>
        </w:rPr>
        <w:t xml:space="preserve"> r</w:t>
      </w:r>
      <w:r w:rsidR="00F17C4D">
        <w:rPr>
          <w:rFonts w:eastAsia="Calibri" w:cs="Times New Roman"/>
          <w:szCs w:val="24"/>
        </w:rPr>
        <w:t>equests for leaves, and the input</w:t>
      </w:r>
      <w:r w:rsidRPr="008526D6">
        <w:rPr>
          <w:rFonts w:eastAsia="Calibri" w:cs="Times New Roman"/>
          <w:szCs w:val="24"/>
        </w:rPr>
        <w:t xml:space="preserve"> will be directly linked to the payroll. Effective HRIS can keep an eye on punctuality and attendance.</w:t>
      </w:r>
    </w:p>
    <w:p w:rsidR="00C05B69" w:rsidRPr="008526D6" w:rsidRDefault="00BB748D" w:rsidP="00313844">
      <w:pPr>
        <w:pStyle w:val="ListParagraph"/>
        <w:numPr>
          <w:ilvl w:val="0"/>
          <w:numId w:val="5"/>
        </w:numPr>
        <w:spacing w:line="360" w:lineRule="auto"/>
        <w:jc w:val="both"/>
        <w:rPr>
          <w:rFonts w:eastAsia="Calibri" w:cs="Times New Roman"/>
          <w:szCs w:val="24"/>
        </w:rPr>
      </w:pPr>
      <w:r w:rsidRPr="008526D6">
        <w:rPr>
          <w:rStyle w:val="SubtitleChar"/>
          <w:rFonts w:cs="Times New Roman"/>
          <w:color w:val="ED7D31" w:themeColor="accent2"/>
        </w:rPr>
        <w:t>Payroll Functions</w:t>
      </w:r>
      <w:r w:rsidRPr="008526D6">
        <w:rPr>
          <w:rFonts w:eastAsia="Calibri" w:cs="Times New Roman"/>
          <w:szCs w:val="24"/>
        </w:rPr>
        <w:t xml:space="preserve">: Payroll is considered as one of the most important </w:t>
      </w:r>
      <w:r w:rsidR="00F26FBD" w:rsidRPr="008526D6">
        <w:rPr>
          <w:rFonts w:eastAsia="Calibri" w:cs="Times New Roman"/>
          <w:szCs w:val="24"/>
        </w:rPr>
        <w:t>functions of Human Resources. Better HRIS can allow the manager to upload or download attendance information and employee data very easily. This allows the manager to be error-free and things get lot easier. It also helps improving tax compliance.</w:t>
      </w:r>
    </w:p>
    <w:p w:rsidR="00FC3F2D" w:rsidRPr="008526D6" w:rsidRDefault="00C05B69" w:rsidP="00313844">
      <w:pPr>
        <w:pStyle w:val="ListParagraph"/>
        <w:numPr>
          <w:ilvl w:val="0"/>
          <w:numId w:val="5"/>
        </w:numPr>
        <w:spacing w:line="360" w:lineRule="auto"/>
        <w:jc w:val="both"/>
        <w:rPr>
          <w:rFonts w:eastAsia="Calibri" w:cs="Times New Roman"/>
          <w:szCs w:val="24"/>
        </w:rPr>
      </w:pPr>
      <w:r w:rsidRPr="008526D6">
        <w:rPr>
          <w:rStyle w:val="SubtitleChar"/>
          <w:rFonts w:cs="Times New Roman"/>
          <w:color w:val="ED7D31" w:themeColor="accent2"/>
        </w:rPr>
        <w:t>Benefits Management</w:t>
      </w:r>
      <w:r w:rsidR="00F17C4D">
        <w:rPr>
          <w:rFonts w:eastAsia="Calibri" w:cs="Times New Roman"/>
          <w:szCs w:val="24"/>
        </w:rPr>
        <w:t>: It</w:t>
      </w:r>
      <w:r w:rsidRPr="008526D6">
        <w:rPr>
          <w:rFonts w:eastAsia="Calibri" w:cs="Times New Roman"/>
          <w:szCs w:val="24"/>
        </w:rPr>
        <w:t xml:space="preserve"> does not always mean medical benefits or retirement benefits. It also includes data, queries, feedback, and communication regarding benefits. HRIS provides an “all-in-one”</w:t>
      </w:r>
      <w:r w:rsidR="006A1367" w:rsidRPr="008526D6">
        <w:rPr>
          <w:rFonts w:eastAsia="Calibri" w:cs="Times New Roman"/>
          <w:szCs w:val="24"/>
        </w:rPr>
        <w:t xml:space="preserve"> platform for benefits management.</w:t>
      </w:r>
    </w:p>
    <w:p w:rsidR="00FC3F2D" w:rsidRPr="008526D6" w:rsidRDefault="00FC3F2D" w:rsidP="00313844">
      <w:pPr>
        <w:pStyle w:val="ListParagraph"/>
        <w:numPr>
          <w:ilvl w:val="0"/>
          <w:numId w:val="5"/>
        </w:numPr>
        <w:spacing w:line="360" w:lineRule="auto"/>
        <w:jc w:val="both"/>
        <w:rPr>
          <w:rFonts w:eastAsia="Calibri" w:cs="Times New Roman"/>
          <w:szCs w:val="24"/>
        </w:rPr>
      </w:pPr>
      <w:r w:rsidRPr="008526D6">
        <w:rPr>
          <w:rStyle w:val="SubtitleChar"/>
          <w:rFonts w:cs="Times New Roman"/>
          <w:color w:val="ED7D31" w:themeColor="accent2"/>
        </w:rPr>
        <w:t xml:space="preserve">Employee </w:t>
      </w:r>
      <w:r w:rsidR="001B0CF9" w:rsidRPr="008526D6">
        <w:rPr>
          <w:rStyle w:val="SubtitleChar"/>
          <w:rFonts w:cs="Times New Roman"/>
          <w:color w:val="ED7D31" w:themeColor="accent2"/>
        </w:rPr>
        <w:t>I</w:t>
      </w:r>
      <w:r w:rsidRPr="008526D6">
        <w:rPr>
          <w:rStyle w:val="SubtitleChar"/>
          <w:rFonts w:cs="Times New Roman"/>
          <w:color w:val="ED7D31" w:themeColor="accent2"/>
        </w:rPr>
        <w:t>nterface</w:t>
      </w:r>
      <w:r w:rsidRPr="008526D6">
        <w:rPr>
          <w:rFonts w:eastAsia="Calibri" w:cs="Times New Roman"/>
          <w:szCs w:val="24"/>
        </w:rPr>
        <w:t xml:space="preserve">: HRIS allows the user to access employees. That self-service of employee creates an environment that allows employees to get more </w:t>
      </w:r>
      <w:r w:rsidR="00F17C4D">
        <w:rPr>
          <w:rFonts w:eastAsia="Calibri" w:cs="Times New Roman"/>
          <w:szCs w:val="24"/>
        </w:rPr>
        <w:t>operational freedom. HRIS enables</w:t>
      </w:r>
      <w:r w:rsidRPr="008526D6">
        <w:rPr>
          <w:rFonts w:eastAsia="Calibri" w:cs="Times New Roman"/>
          <w:szCs w:val="24"/>
        </w:rPr>
        <w:t xml:space="preserve"> employees to update their individual information, review their pay scales, update any information, download documents, change retirement benefits program which is very easy, interesting, and time-saving.</w:t>
      </w:r>
    </w:p>
    <w:p w:rsidR="001B0CF9" w:rsidRPr="008526D6" w:rsidRDefault="00FC3F2D" w:rsidP="001226FE">
      <w:pPr>
        <w:pStyle w:val="ListParagraph"/>
        <w:numPr>
          <w:ilvl w:val="0"/>
          <w:numId w:val="5"/>
        </w:numPr>
        <w:spacing w:line="360" w:lineRule="auto"/>
        <w:jc w:val="both"/>
        <w:rPr>
          <w:rFonts w:eastAsia="Calibri" w:cs="Times New Roman"/>
          <w:szCs w:val="24"/>
        </w:rPr>
      </w:pPr>
      <w:r w:rsidRPr="008526D6">
        <w:rPr>
          <w:rStyle w:val="SubtitleChar"/>
          <w:rFonts w:cs="Times New Roman"/>
          <w:color w:val="ED7D31" w:themeColor="accent2"/>
        </w:rPr>
        <w:t>E</w:t>
      </w:r>
      <w:r w:rsidR="001B0CF9" w:rsidRPr="008526D6">
        <w:rPr>
          <w:rStyle w:val="SubtitleChar"/>
          <w:rFonts w:cs="Times New Roman"/>
          <w:color w:val="ED7D31" w:themeColor="accent2"/>
        </w:rPr>
        <w:t>mployee Retention and Talent A</w:t>
      </w:r>
      <w:r w:rsidRPr="008526D6">
        <w:rPr>
          <w:rStyle w:val="SubtitleChar"/>
          <w:rFonts w:cs="Times New Roman"/>
          <w:color w:val="ED7D31" w:themeColor="accent2"/>
        </w:rPr>
        <w:t>cquisition</w:t>
      </w:r>
      <w:r w:rsidRPr="008526D6">
        <w:rPr>
          <w:rFonts w:eastAsia="Calibri" w:cs="Times New Roman"/>
          <w:szCs w:val="24"/>
        </w:rPr>
        <w:t>:</w:t>
      </w:r>
      <w:r w:rsidR="001B0CF9" w:rsidRPr="008526D6">
        <w:rPr>
          <w:rFonts w:eastAsia="Calibri" w:cs="Times New Roman"/>
          <w:szCs w:val="24"/>
        </w:rPr>
        <w:t xml:space="preserve"> Acquiring and retaining the pe</w:t>
      </w:r>
      <w:r w:rsidR="0000709D">
        <w:rPr>
          <w:rFonts w:eastAsia="Calibri" w:cs="Times New Roman"/>
          <w:szCs w:val="24"/>
        </w:rPr>
        <w:t>rfect talent is an important task</w:t>
      </w:r>
      <w:r w:rsidR="001B0CF9" w:rsidRPr="008526D6">
        <w:rPr>
          <w:rFonts w:eastAsia="Calibri" w:cs="Times New Roman"/>
          <w:szCs w:val="24"/>
        </w:rPr>
        <w:t xml:space="preserve"> that helps the organization to grow. Recruitment and retention are also assisted by the use of HRIS.</w:t>
      </w:r>
    </w:p>
    <w:p w:rsidR="00F5528D" w:rsidRDefault="001B0CF9" w:rsidP="001226FE">
      <w:pPr>
        <w:pStyle w:val="ListParagraph"/>
        <w:spacing w:line="360" w:lineRule="auto"/>
        <w:jc w:val="both"/>
        <w:rPr>
          <w:rStyle w:val="SubtitleChar"/>
          <w:rFonts w:cs="Times New Roman"/>
          <w:color w:val="auto"/>
        </w:rPr>
      </w:pPr>
      <w:r w:rsidRPr="008526D6">
        <w:rPr>
          <w:rStyle w:val="SubtitleChar"/>
          <w:rFonts w:cs="Times New Roman"/>
          <w:color w:val="auto"/>
        </w:rPr>
        <w:t xml:space="preserve">Employees also require training, career planning, and rewards to enable them growing, boosting confidence, creating happiness. HRIS helps the candidate experience to be improved and also makes it </w:t>
      </w:r>
      <w:r w:rsidR="00F17C4D">
        <w:rPr>
          <w:rStyle w:val="SubtitleChar"/>
          <w:rFonts w:cs="Times New Roman"/>
          <w:color w:val="auto"/>
        </w:rPr>
        <w:t xml:space="preserve">very easy </w:t>
      </w:r>
      <w:r w:rsidRPr="008526D6">
        <w:rPr>
          <w:rStyle w:val="SubtitleChar"/>
          <w:rFonts w:cs="Times New Roman"/>
          <w:color w:val="auto"/>
        </w:rPr>
        <w:t>for the manager to source, track, and recruit the best talent.</w:t>
      </w:r>
    </w:p>
    <w:p w:rsidR="009F0D9E" w:rsidRPr="008526D6" w:rsidRDefault="009F0D9E" w:rsidP="001226FE">
      <w:pPr>
        <w:pStyle w:val="ListParagraph"/>
        <w:spacing w:line="360" w:lineRule="auto"/>
        <w:jc w:val="both"/>
        <w:rPr>
          <w:rStyle w:val="SubtitleChar"/>
          <w:rFonts w:cs="Times New Roman"/>
          <w:color w:val="auto"/>
        </w:rPr>
      </w:pPr>
    </w:p>
    <w:p w:rsidR="00121E7D" w:rsidRPr="009F0D9E" w:rsidRDefault="00C33D13" w:rsidP="009F0D9E">
      <w:pPr>
        <w:pStyle w:val="Heading1"/>
        <w:spacing w:before="0" w:after="240"/>
        <w:rPr>
          <w:rStyle w:val="SubtitleChar"/>
          <w:rFonts w:ascii="Times New Roman" w:eastAsiaTheme="majorEastAsia" w:hAnsi="Times New Roman" w:cs="Times New Roman"/>
          <w:color w:val="ED7D31" w:themeColor="accent2"/>
          <w:spacing w:val="0"/>
          <w:sz w:val="28"/>
          <w:szCs w:val="28"/>
        </w:rPr>
      </w:pPr>
      <w:bookmarkStart w:id="10" w:name="_Toc75602812"/>
      <w:r w:rsidRPr="009F0D9E">
        <w:rPr>
          <w:rStyle w:val="SubtitleChar"/>
          <w:rFonts w:ascii="Times New Roman" w:eastAsiaTheme="majorEastAsia" w:hAnsi="Times New Roman" w:cs="Times New Roman"/>
          <w:color w:val="ED7D31" w:themeColor="accent2"/>
          <w:spacing w:val="0"/>
          <w:sz w:val="28"/>
          <w:szCs w:val="28"/>
        </w:rPr>
        <w:t xml:space="preserve">2.3 </w:t>
      </w:r>
      <w:r w:rsidR="00121E7D" w:rsidRPr="009F0D9E">
        <w:rPr>
          <w:rStyle w:val="SubtitleChar"/>
          <w:rFonts w:ascii="Times New Roman" w:eastAsiaTheme="majorEastAsia" w:hAnsi="Times New Roman" w:cs="Times New Roman"/>
          <w:color w:val="ED7D31" w:themeColor="accent2"/>
          <w:spacing w:val="0"/>
          <w:sz w:val="28"/>
          <w:szCs w:val="28"/>
        </w:rPr>
        <w:t>Benefits of HRIS</w:t>
      </w:r>
      <w:bookmarkEnd w:id="10"/>
    </w:p>
    <w:p w:rsidR="00121E7D" w:rsidRPr="008526D6" w:rsidRDefault="00121E7D" w:rsidP="009F0D9E">
      <w:pPr>
        <w:spacing w:after="240" w:line="360" w:lineRule="auto"/>
        <w:jc w:val="both"/>
        <w:rPr>
          <w:rFonts w:ascii="Times New Roman" w:hAnsi="Times New Roman" w:cs="Times New Roman"/>
          <w:sz w:val="24"/>
          <w:szCs w:val="24"/>
        </w:rPr>
      </w:pPr>
      <w:r w:rsidRPr="008526D6">
        <w:rPr>
          <w:rFonts w:ascii="Times New Roman" w:hAnsi="Times New Roman" w:cs="Times New Roman"/>
          <w:sz w:val="24"/>
          <w:szCs w:val="24"/>
        </w:rPr>
        <w:t>The use of HRIS has lots of benefits for the organization.</w:t>
      </w:r>
    </w:p>
    <w:p w:rsidR="00121E7D" w:rsidRPr="008526D6" w:rsidRDefault="00121E7D" w:rsidP="00313844">
      <w:pPr>
        <w:pStyle w:val="ListParagraph"/>
        <w:numPr>
          <w:ilvl w:val="0"/>
          <w:numId w:val="7"/>
        </w:numPr>
        <w:spacing w:line="360" w:lineRule="auto"/>
        <w:jc w:val="both"/>
        <w:rPr>
          <w:rFonts w:cs="Times New Roman"/>
          <w:szCs w:val="24"/>
        </w:rPr>
      </w:pPr>
      <w:r w:rsidRPr="008526D6">
        <w:rPr>
          <w:rFonts w:cs="Times New Roman"/>
          <w:color w:val="ED7D31" w:themeColor="accent2"/>
          <w:szCs w:val="24"/>
        </w:rPr>
        <w:t>Record Keeping</w:t>
      </w:r>
      <w:r w:rsidR="00743993">
        <w:rPr>
          <w:rFonts w:cs="Times New Roman"/>
          <w:szCs w:val="24"/>
        </w:rPr>
        <w:t>: HRIS keeps track of</w:t>
      </w:r>
      <w:r w:rsidRPr="008526D6">
        <w:rPr>
          <w:rFonts w:cs="Times New Roman"/>
          <w:szCs w:val="24"/>
        </w:rPr>
        <w:t xml:space="preserve"> any changes to anything</w:t>
      </w:r>
      <w:r w:rsidR="00AA0197" w:rsidRPr="008526D6">
        <w:rPr>
          <w:rFonts w:cs="Times New Roman"/>
          <w:szCs w:val="24"/>
        </w:rPr>
        <w:t xml:space="preserve"> that is related to the employees o</w:t>
      </w:r>
      <w:r w:rsidRPr="008526D6">
        <w:rPr>
          <w:rFonts w:cs="Times New Roman"/>
          <w:szCs w:val="24"/>
        </w:rPr>
        <w:t>f the organization. It can be seen as the truest source when it comes to personnel data.</w:t>
      </w:r>
    </w:p>
    <w:p w:rsidR="00121E7D" w:rsidRPr="008526D6" w:rsidRDefault="00121E7D" w:rsidP="00313844">
      <w:pPr>
        <w:pStyle w:val="ListParagraph"/>
        <w:numPr>
          <w:ilvl w:val="0"/>
          <w:numId w:val="7"/>
        </w:numPr>
        <w:spacing w:line="360" w:lineRule="auto"/>
        <w:jc w:val="both"/>
        <w:rPr>
          <w:rFonts w:cs="Times New Roman"/>
          <w:szCs w:val="24"/>
        </w:rPr>
      </w:pPr>
      <w:r w:rsidRPr="008526D6">
        <w:rPr>
          <w:rFonts w:cs="Times New Roman"/>
          <w:color w:val="ED7D31" w:themeColor="accent2"/>
          <w:szCs w:val="24"/>
        </w:rPr>
        <w:t>Compliance</w:t>
      </w:r>
      <w:r w:rsidRPr="008526D6">
        <w:rPr>
          <w:rFonts w:cs="Times New Roman"/>
          <w:szCs w:val="24"/>
        </w:rPr>
        <w:t xml:space="preserve">: It includes materials for identifying the employees in case of fraud, theft, </w:t>
      </w:r>
      <w:r w:rsidR="008E6F25" w:rsidRPr="008526D6">
        <w:rPr>
          <w:rFonts w:cs="Times New Roman"/>
          <w:szCs w:val="24"/>
        </w:rPr>
        <w:t>or misbehaviors, fast contact data in case of accidents, worker identification information, and the expire dates of different certificates. Each of these information can be f</w:t>
      </w:r>
      <w:r w:rsidR="00DD22B6">
        <w:rPr>
          <w:rFonts w:cs="Times New Roman"/>
          <w:szCs w:val="24"/>
        </w:rPr>
        <w:t>ound in HRIS within a fraction of</w:t>
      </w:r>
      <w:r w:rsidR="008E6F25" w:rsidRPr="008526D6">
        <w:rPr>
          <w:rFonts w:cs="Times New Roman"/>
          <w:szCs w:val="24"/>
        </w:rPr>
        <w:t xml:space="preserve"> time.</w:t>
      </w:r>
    </w:p>
    <w:p w:rsidR="008E6F25" w:rsidRPr="008526D6" w:rsidRDefault="00DE6B63" w:rsidP="00313844">
      <w:pPr>
        <w:pStyle w:val="ListParagraph"/>
        <w:numPr>
          <w:ilvl w:val="0"/>
          <w:numId w:val="7"/>
        </w:numPr>
        <w:spacing w:line="360" w:lineRule="auto"/>
        <w:jc w:val="both"/>
        <w:rPr>
          <w:rFonts w:cs="Times New Roman"/>
          <w:szCs w:val="24"/>
        </w:rPr>
      </w:pPr>
      <w:r w:rsidRPr="008526D6">
        <w:rPr>
          <w:rFonts w:cs="Times New Roman"/>
          <w:color w:val="ED7D31" w:themeColor="accent2"/>
          <w:szCs w:val="24"/>
        </w:rPr>
        <w:lastRenderedPageBreak/>
        <w:t>Efficiency</w:t>
      </w:r>
      <w:r w:rsidRPr="008526D6">
        <w:rPr>
          <w:rFonts w:cs="Times New Roman"/>
          <w:szCs w:val="24"/>
        </w:rPr>
        <w:t>: Without HRIS, all these tasks will be very tough to manage and it waste</w:t>
      </w:r>
      <w:r w:rsidR="00965AB1">
        <w:rPr>
          <w:rFonts w:cs="Times New Roman"/>
          <w:szCs w:val="24"/>
        </w:rPr>
        <w:t>s</w:t>
      </w:r>
      <w:r w:rsidRPr="008526D6">
        <w:rPr>
          <w:rFonts w:cs="Times New Roman"/>
          <w:szCs w:val="24"/>
        </w:rPr>
        <w:t xml:space="preserve"> lots of times of the employees.</w:t>
      </w:r>
    </w:p>
    <w:p w:rsidR="00DE6B63" w:rsidRPr="008526D6" w:rsidRDefault="00DE6B63" w:rsidP="00313844">
      <w:pPr>
        <w:pStyle w:val="ListParagraph"/>
        <w:numPr>
          <w:ilvl w:val="0"/>
          <w:numId w:val="7"/>
        </w:numPr>
        <w:spacing w:line="360" w:lineRule="auto"/>
        <w:jc w:val="both"/>
        <w:rPr>
          <w:rFonts w:cs="Times New Roman"/>
          <w:szCs w:val="24"/>
        </w:rPr>
      </w:pPr>
      <w:r w:rsidRPr="008526D6">
        <w:rPr>
          <w:rFonts w:cs="Times New Roman"/>
          <w:color w:val="ED7D31" w:themeColor="accent2"/>
          <w:szCs w:val="24"/>
        </w:rPr>
        <w:t>HR Strategy</w:t>
      </w:r>
      <w:r w:rsidRPr="008526D6">
        <w:rPr>
          <w:rFonts w:cs="Times New Roman"/>
          <w:szCs w:val="24"/>
        </w:rPr>
        <w:t xml:space="preserve">: </w:t>
      </w:r>
      <w:r w:rsidR="00227CD4" w:rsidRPr="008526D6">
        <w:rPr>
          <w:rFonts w:cs="Times New Roman"/>
          <w:szCs w:val="24"/>
        </w:rPr>
        <w:t>Tracking of data is very necessary to conduct HR and business strategy. HRIS enables the manager to do this in a short time. This</w:t>
      </w:r>
      <w:r w:rsidR="00616AA5">
        <w:rPr>
          <w:rFonts w:cs="Times New Roman"/>
          <w:szCs w:val="24"/>
        </w:rPr>
        <w:t xml:space="preserve"> is where HRIS comes very handy and effective.</w:t>
      </w:r>
    </w:p>
    <w:p w:rsidR="00227CD4" w:rsidRPr="008526D6" w:rsidRDefault="00227CD4" w:rsidP="00313844">
      <w:pPr>
        <w:pStyle w:val="ListParagraph"/>
        <w:numPr>
          <w:ilvl w:val="0"/>
          <w:numId w:val="7"/>
        </w:numPr>
        <w:spacing w:line="360" w:lineRule="auto"/>
        <w:jc w:val="both"/>
        <w:rPr>
          <w:rFonts w:cs="Times New Roman"/>
          <w:szCs w:val="24"/>
        </w:rPr>
      </w:pPr>
      <w:r w:rsidRPr="008526D6">
        <w:rPr>
          <w:rFonts w:cs="Times New Roman"/>
          <w:color w:val="ED7D31" w:themeColor="accent2"/>
          <w:szCs w:val="24"/>
        </w:rPr>
        <w:t>End of paper-based office</w:t>
      </w:r>
      <w:r w:rsidRPr="008526D6">
        <w:rPr>
          <w:rFonts w:cs="Times New Roman"/>
          <w:szCs w:val="24"/>
        </w:rPr>
        <w:t>: Use of HRIS largely reduces the use of papers at the office which makes the office look better, reduces the cost for the organization, and also helps the environment in a better way.</w:t>
      </w:r>
    </w:p>
    <w:p w:rsidR="00227CD4" w:rsidRPr="008526D6" w:rsidRDefault="00227CD4" w:rsidP="00313844">
      <w:pPr>
        <w:pStyle w:val="ListParagraph"/>
        <w:numPr>
          <w:ilvl w:val="0"/>
          <w:numId w:val="7"/>
        </w:numPr>
        <w:spacing w:line="360" w:lineRule="auto"/>
        <w:jc w:val="both"/>
        <w:rPr>
          <w:rFonts w:cs="Times New Roman"/>
          <w:szCs w:val="24"/>
        </w:rPr>
      </w:pPr>
      <w:r w:rsidRPr="008526D6">
        <w:rPr>
          <w:rFonts w:cs="Times New Roman"/>
          <w:color w:val="ED7D31" w:themeColor="accent2"/>
          <w:szCs w:val="24"/>
        </w:rPr>
        <w:t>Self-service HR</w:t>
      </w:r>
      <w:r w:rsidRPr="008526D6">
        <w:rPr>
          <w:rFonts w:cs="Times New Roman"/>
          <w:szCs w:val="24"/>
        </w:rPr>
        <w:t>: HRIS offers self-service to the manager and other employees. They become able to manage their own affairs. If they do it right, HRIS will offer a good experience to the employees.</w:t>
      </w:r>
    </w:p>
    <w:p w:rsidR="00227CD4" w:rsidRPr="008526D6" w:rsidRDefault="00C33D13" w:rsidP="00685C3E">
      <w:pPr>
        <w:pStyle w:val="Heading1"/>
        <w:spacing w:line="360" w:lineRule="auto"/>
        <w:jc w:val="both"/>
        <w:rPr>
          <w:rFonts w:ascii="Times New Roman" w:eastAsia="Calibri" w:hAnsi="Times New Roman" w:cs="Times New Roman"/>
          <w:color w:val="ED7D31" w:themeColor="accent2"/>
          <w:sz w:val="28"/>
          <w:szCs w:val="28"/>
        </w:rPr>
      </w:pPr>
      <w:bookmarkStart w:id="11" w:name="_Toc75602813"/>
      <w:r>
        <w:rPr>
          <w:rFonts w:ascii="Times New Roman" w:eastAsia="Calibri" w:hAnsi="Times New Roman" w:cs="Times New Roman"/>
          <w:color w:val="ED7D31" w:themeColor="accent2"/>
          <w:sz w:val="28"/>
          <w:szCs w:val="28"/>
        </w:rPr>
        <w:t xml:space="preserve">2.4 </w:t>
      </w:r>
      <w:r w:rsidR="00121E7D" w:rsidRPr="008526D6">
        <w:rPr>
          <w:rFonts w:ascii="Times New Roman" w:eastAsia="Calibri" w:hAnsi="Times New Roman" w:cs="Times New Roman"/>
          <w:color w:val="ED7D31" w:themeColor="accent2"/>
          <w:sz w:val="28"/>
          <w:szCs w:val="28"/>
        </w:rPr>
        <w:t>HRIS Suppliers</w:t>
      </w:r>
      <w:bookmarkEnd w:id="11"/>
    </w:p>
    <w:p w:rsidR="003E557F" w:rsidRPr="008526D6" w:rsidRDefault="003E557F" w:rsidP="00685C3E">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t>Thousands of HRIS suppliers are there. Some of the most popular HRIS suppliers are: Workday, SAP, Cornerstone, Oracle, ADP, Kronos, Ceridian and many more. Some of them are introduced below:</w:t>
      </w:r>
    </w:p>
    <w:p w:rsidR="003E557F" w:rsidRPr="008526D6" w:rsidRDefault="003E557F" w:rsidP="004F2A59">
      <w:pPr>
        <w:pStyle w:val="ListParagraph"/>
        <w:numPr>
          <w:ilvl w:val="0"/>
          <w:numId w:val="8"/>
        </w:numPr>
        <w:spacing w:line="360" w:lineRule="auto"/>
        <w:jc w:val="both"/>
        <w:rPr>
          <w:rFonts w:cs="Times New Roman"/>
          <w:szCs w:val="24"/>
        </w:rPr>
      </w:pPr>
      <w:r w:rsidRPr="008526D6">
        <w:rPr>
          <w:rFonts w:cs="Times New Roman"/>
          <w:color w:val="ED7D31" w:themeColor="accent2"/>
          <w:szCs w:val="24"/>
        </w:rPr>
        <w:t>Cornerstone</w:t>
      </w:r>
      <w:r w:rsidRPr="008526D6">
        <w:rPr>
          <w:rFonts w:cs="Times New Roman"/>
          <w:szCs w:val="24"/>
        </w:rPr>
        <w:t>: It offers many suites including recruiting, performance management, learning, and e-learning LMS.</w:t>
      </w:r>
    </w:p>
    <w:p w:rsidR="003E557F" w:rsidRPr="008526D6" w:rsidRDefault="003E557F" w:rsidP="004F2A59">
      <w:pPr>
        <w:pStyle w:val="ListParagraph"/>
        <w:numPr>
          <w:ilvl w:val="0"/>
          <w:numId w:val="8"/>
        </w:numPr>
        <w:spacing w:line="360" w:lineRule="auto"/>
        <w:jc w:val="both"/>
        <w:rPr>
          <w:rFonts w:cs="Times New Roman"/>
          <w:szCs w:val="24"/>
        </w:rPr>
      </w:pPr>
      <w:r w:rsidRPr="008526D6">
        <w:rPr>
          <w:rFonts w:cs="Times New Roman"/>
          <w:color w:val="ED7D31" w:themeColor="accent2"/>
          <w:szCs w:val="24"/>
        </w:rPr>
        <w:t>Workday</w:t>
      </w:r>
      <w:r w:rsidRPr="008526D6">
        <w:rPr>
          <w:rFonts w:cs="Times New Roman"/>
          <w:szCs w:val="24"/>
        </w:rPr>
        <w:t>: It is considered as one of the best HRIS at the moment. It has become a global HRIS giant with more than 10,000 employees. It basically helps the mid to large businesses.</w:t>
      </w:r>
    </w:p>
    <w:p w:rsidR="00B00CCC" w:rsidRPr="008526D6" w:rsidRDefault="00B00CCC" w:rsidP="004F2A59">
      <w:pPr>
        <w:pStyle w:val="ListParagraph"/>
        <w:numPr>
          <w:ilvl w:val="0"/>
          <w:numId w:val="8"/>
        </w:numPr>
        <w:spacing w:line="360" w:lineRule="auto"/>
        <w:jc w:val="both"/>
        <w:rPr>
          <w:rFonts w:cs="Times New Roman"/>
          <w:szCs w:val="24"/>
        </w:rPr>
      </w:pPr>
      <w:r w:rsidRPr="008526D6">
        <w:rPr>
          <w:rFonts w:cs="Times New Roman"/>
          <w:color w:val="ED7D31" w:themeColor="accent2"/>
          <w:szCs w:val="24"/>
        </w:rPr>
        <w:t>SAP</w:t>
      </w:r>
      <w:r w:rsidRPr="008526D6">
        <w:rPr>
          <w:rFonts w:cs="Times New Roman"/>
          <w:szCs w:val="24"/>
        </w:rPr>
        <w:t>: SAP is also known as Enterprise Resource System (ERP). It keeps track of the resources of a company including financial assets, people, and orders. Basically, large companies use SAP.</w:t>
      </w:r>
    </w:p>
    <w:p w:rsidR="003E557F" w:rsidRPr="008526D6" w:rsidRDefault="002C5BB9" w:rsidP="004F2A59">
      <w:pPr>
        <w:pStyle w:val="ListParagraph"/>
        <w:numPr>
          <w:ilvl w:val="0"/>
          <w:numId w:val="8"/>
        </w:numPr>
        <w:spacing w:line="360" w:lineRule="auto"/>
        <w:jc w:val="both"/>
        <w:rPr>
          <w:rFonts w:cs="Times New Roman"/>
          <w:szCs w:val="24"/>
        </w:rPr>
      </w:pPr>
      <w:r w:rsidRPr="008526D6">
        <w:rPr>
          <w:rFonts w:cs="Times New Roman"/>
          <w:color w:val="ED7D31" w:themeColor="accent2"/>
          <w:szCs w:val="24"/>
        </w:rPr>
        <w:t>Oracle</w:t>
      </w:r>
      <w:r w:rsidRPr="008526D6">
        <w:rPr>
          <w:rFonts w:cs="Times New Roman"/>
          <w:szCs w:val="24"/>
        </w:rPr>
        <w:t>: It includes modules of talent management, workforce management, rewards, and work-life solutions.</w:t>
      </w:r>
    </w:p>
    <w:p w:rsidR="004211CE" w:rsidRDefault="004211CE">
      <w:pPr>
        <w:rPr>
          <w:rFonts w:ascii="Times New Roman" w:eastAsiaTheme="majorEastAsia" w:hAnsi="Times New Roman" w:cs="Times New Roman"/>
          <w:color w:val="ED7D31" w:themeColor="accent2"/>
          <w:sz w:val="28"/>
          <w:szCs w:val="28"/>
        </w:rPr>
      </w:pPr>
      <w:r>
        <w:rPr>
          <w:rFonts w:ascii="Times New Roman" w:hAnsi="Times New Roman" w:cs="Times New Roman"/>
          <w:color w:val="ED7D31" w:themeColor="accent2"/>
          <w:sz w:val="28"/>
          <w:szCs w:val="28"/>
        </w:rPr>
        <w:br w:type="page"/>
      </w:r>
    </w:p>
    <w:p w:rsidR="00685C3E" w:rsidRPr="008526D6" w:rsidRDefault="00C33D13" w:rsidP="00AA0197">
      <w:pPr>
        <w:pStyle w:val="Heading1"/>
        <w:spacing w:before="0" w:line="360" w:lineRule="auto"/>
        <w:jc w:val="both"/>
        <w:rPr>
          <w:rFonts w:ascii="Times New Roman" w:hAnsi="Times New Roman" w:cs="Times New Roman"/>
          <w:color w:val="ED7D31" w:themeColor="accent2"/>
          <w:sz w:val="28"/>
          <w:szCs w:val="28"/>
        </w:rPr>
      </w:pPr>
      <w:bookmarkStart w:id="12" w:name="_Toc75602814"/>
      <w:r>
        <w:rPr>
          <w:rFonts w:ascii="Times New Roman" w:hAnsi="Times New Roman" w:cs="Times New Roman"/>
          <w:color w:val="ED7D31" w:themeColor="accent2"/>
          <w:sz w:val="28"/>
          <w:szCs w:val="28"/>
        </w:rPr>
        <w:lastRenderedPageBreak/>
        <w:t xml:space="preserve">2.5 </w:t>
      </w:r>
      <w:r w:rsidR="00685C3E" w:rsidRPr="008526D6">
        <w:rPr>
          <w:rFonts w:ascii="Times New Roman" w:hAnsi="Times New Roman" w:cs="Times New Roman"/>
          <w:color w:val="ED7D31" w:themeColor="accent2"/>
          <w:sz w:val="28"/>
          <w:szCs w:val="28"/>
        </w:rPr>
        <w:t>Performance Appraisal</w:t>
      </w:r>
      <w:bookmarkEnd w:id="12"/>
    </w:p>
    <w:p w:rsidR="00BD18A4" w:rsidRPr="008526D6" w:rsidRDefault="00BD18A4" w:rsidP="00AA0197">
      <w:pPr>
        <w:spacing w:line="360" w:lineRule="auto"/>
        <w:jc w:val="both"/>
        <w:rPr>
          <w:rFonts w:ascii="Times New Roman" w:hAnsi="Times New Roman" w:cs="Times New Roman"/>
          <w:color w:val="000000" w:themeColor="text1"/>
          <w:sz w:val="24"/>
          <w:szCs w:val="24"/>
        </w:rPr>
      </w:pPr>
      <w:r w:rsidRPr="008526D6">
        <w:rPr>
          <w:rFonts w:ascii="Times New Roman" w:hAnsi="Times New Roman" w:cs="Times New Roman"/>
          <w:color w:val="000000" w:themeColor="text1"/>
          <w:sz w:val="24"/>
          <w:szCs w:val="24"/>
        </w:rPr>
        <w:t>Performance Appraisal is a process of evaluating individual’s performance in a periodic and systematic way. Performance is measured against factors that are applicable to his quality and quantity of output. It is useful for the development of the employees which in turn helps to grow and develop the organization he serves.</w:t>
      </w:r>
    </w:p>
    <w:p w:rsidR="00685C3E" w:rsidRPr="008526D6" w:rsidRDefault="00BD18A4" w:rsidP="00AA0197">
      <w:pPr>
        <w:spacing w:before="240" w:line="360" w:lineRule="auto"/>
        <w:jc w:val="both"/>
        <w:rPr>
          <w:rFonts w:ascii="Times New Roman" w:hAnsi="Times New Roman" w:cs="Times New Roman"/>
          <w:color w:val="000000" w:themeColor="text1"/>
          <w:sz w:val="24"/>
          <w:szCs w:val="24"/>
        </w:rPr>
      </w:pPr>
      <w:r w:rsidRPr="008526D6">
        <w:rPr>
          <w:rFonts w:ascii="Times New Roman" w:hAnsi="Times New Roman" w:cs="Times New Roman"/>
          <w:color w:val="000000" w:themeColor="text1"/>
          <w:sz w:val="24"/>
          <w:szCs w:val="24"/>
        </w:rPr>
        <w:t>It</w:t>
      </w:r>
      <w:r w:rsidR="00DC613C" w:rsidRPr="008526D6">
        <w:rPr>
          <w:rFonts w:ascii="Times New Roman" w:hAnsi="Times New Roman" w:cs="Times New Roman"/>
          <w:color w:val="000000" w:themeColor="text1"/>
          <w:sz w:val="24"/>
          <w:szCs w:val="24"/>
        </w:rPr>
        <w:t xml:space="preserve"> is the process of regularly reviewing an em</w:t>
      </w:r>
      <w:r w:rsidR="00411BDB">
        <w:rPr>
          <w:rFonts w:ascii="Times New Roman" w:hAnsi="Times New Roman" w:cs="Times New Roman"/>
          <w:color w:val="000000" w:themeColor="text1"/>
          <w:sz w:val="24"/>
          <w:szCs w:val="24"/>
        </w:rPr>
        <w:t>ployee’s job performance and the</w:t>
      </w:r>
      <w:r w:rsidR="00DC613C" w:rsidRPr="008526D6">
        <w:rPr>
          <w:rFonts w:ascii="Times New Roman" w:hAnsi="Times New Roman" w:cs="Times New Roman"/>
          <w:color w:val="000000" w:themeColor="text1"/>
          <w:sz w:val="24"/>
          <w:szCs w:val="24"/>
        </w:rPr>
        <w:t xml:space="preserve"> overall contribution </w:t>
      </w:r>
      <w:r w:rsidR="00411BDB">
        <w:rPr>
          <w:rFonts w:ascii="Times New Roman" w:hAnsi="Times New Roman" w:cs="Times New Roman"/>
          <w:color w:val="000000" w:themeColor="text1"/>
          <w:sz w:val="24"/>
          <w:szCs w:val="24"/>
        </w:rPr>
        <w:t xml:space="preserve">that he provides </w:t>
      </w:r>
      <w:r w:rsidR="00DC613C" w:rsidRPr="008526D6">
        <w:rPr>
          <w:rFonts w:ascii="Times New Roman" w:hAnsi="Times New Roman" w:cs="Times New Roman"/>
          <w:color w:val="000000" w:themeColor="text1"/>
          <w:sz w:val="24"/>
          <w:szCs w:val="24"/>
        </w:rPr>
        <w:t>to the organization. It can also be called as performance review, performance evaluation, annual review etc. It evaluates the skills, achievements, growth or lack of an employee. Companies use performance appraisal to understand which of the employees have most contribution to the growth of the company. It is also used for rewarding the high-achieved employees.</w:t>
      </w:r>
    </w:p>
    <w:p w:rsidR="00BD18A4" w:rsidRPr="008526D6" w:rsidRDefault="00BD18A4" w:rsidP="00AA0197">
      <w:pPr>
        <w:spacing w:before="240" w:line="360" w:lineRule="auto"/>
        <w:jc w:val="both"/>
        <w:rPr>
          <w:rFonts w:ascii="Times New Roman" w:hAnsi="Times New Roman" w:cs="Times New Roman"/>
          <w:color w:val="000000" w:themeColor="text1"/>
          <w:sz w:val="24"/>
          <w:szCs w:val="24"/>
        </w:rPr>
      </w:pPr>
      <w:r w:rsidRPr="008526D6">
        <w:rPr>
          <w:rFonts w:ascii="Times New Roman" w:hAnsi="Times New Roman" w:cs="Times New Roman"/>
          <w:color w:val="000000" w:themeColor="text1"/>
          <w:sz w:val="24"/>
          <w:szCs w:val="24"/>
        </w:rPr>
        <w:t>Performance appraisal is an effective tool for supervisors to provide feedback about how well employees are performing and delivering their tasks. It also helps to match supervisor’s expectation and employee’s actual performance. It enables the supervisor to document the progress of each team member for their career development and training needs.</w:t>
      </w:r>
    </w:p>
    <w:p w:rsidR="00BD18A4" w:rsidRDefault="00BD18A4" w:rsidP="00911DD2">
      <w:pPr>
        <w:spacing w:before="240" w:line="360" w:lineRule="auto"/>
        <w:rPr>
          <w:rFonts w:ascii="Times New Roman" w:hAnsi="Times New Roman" w:cs="Times New Roman"/>
          <w:color w:val="000000" w:themeColor="text1"/>
          <w:sz w:val="24"/>
          <w:szCs w:val="24"/>
        </w:rPr>
      </w:pPr>
      <w:r w:rsidRPr="008526D6">
        <w:rPr>
          <w:rFonts w:ascii="Times New Roman" w:hAnsi="Times New Roman" w:cs="Times New Roman"/>
          <w:color w:val="000000" w:themeColor="text1"/>
          <w:sz w:val="24"/>
          <w:szCs w:val="24"/>
        </w:rPr>
        <w:t>The most challenging aspect of a performance appraisal is measuring the actual performance and assessing behavioral compe</w:t>
      </w:r>
      <w:r w:rsidR="00AA0197" w:rsidRPr="008526D6">
        <w:rPr>
          <w:rFonts w:ascii="Times New Roman" w:hAnsi="Times New Roman" w:cs="Times New Roman"/>
          <w:color w:val="000000" w:themeColor="text1"/>
          <w:sz w:val="24"/>
          <w:szCs w:val="24"/>
        </w:rPr>
        <w:t>tencies of the employee. This is a continuous process that has to be allocated in order to notice the performances throughout the appraisal process.</w:t>
      </w:r>
    </w:p>
    <w:p w:rsidR="00A34AC8" w:rsidRPr="00A34AC8" w:rsidRDefault="00A34AC8" w:rsidP="00A34AC8">
      <w:pPr>
        <w:spacing w:line="360" w:lineRule="auto"/>
        <w:jc w:val="both"/>
        <w:rPr>
          <w:rFonts w:ascii="Times New Roman" w:hAnsi="Times New Roman" w:cs="Times New Roman"/>
          <w:b/>
          <w:bCs/>
          <w:color w:val="000000" w:themeColor="text1"/>
          <w:sz w:val="24"/>
          <w:szCs w:val="24"/>
        </w:rPr>
      </w:pPr>
      <w:r w:rsidRPr="00A34AC8">
        <w:rPr>
          <w:rFonts w:ascii="Times New Roman" w:hAnsi="Times New Roman" w:cs="Times New Roman"/>
          <w:b/>
          <w:bCs/>
          <w:color w:val="000000" w:themeColor="text1"/>
          <w:sz w:val="24"/>
          <w:szCs w:val="24"/>
        </w:rPr>
        <w:t>Here are some definitions by the authors:</w:t>
      </w:r>
    </w:p>
    <w:p w:rsidR="006C15C7" w:rsidRDefault="006C15C7" w:rsidP="00A34AC8">
      <w:pPr>
        <w:spacing w:line="360" w:lineRule="auto"/>
        <w:jc w:val="both"/>
        <w:rPr>
          <w:rFonts w:ascii="Times New Roman" w:hAnsi="Times New Roman" w:cs="Times New Roman"/>
          <w:color w:val="000000" w:themeColor="text1"/>
          <w:sz w:val="24"/>
          <w:szCs w:val="24"/>
        </w:rPr>
      </w:pPr>
      <w:r w:rsidRPr="006C15C7">
        <w:rPr>
          <w:rFonts w:ascii="Times New Roman" w:eastAsia="Times New Roman" w:hAnsi="Times New Roman" w:cs="Times New Roman"/>
          <w:noProof/>
          <w:sz w:val="24"/>
          <w:szCs w:val="24"/>
        </w:rPr>
        <w:t>Performance appraisal is the process of systematic in which the behavior and performance of an employee evaluated by the superior or manager in opposition to predescribed benchmarks, such as understanding of the employment,quality of productivity, management skills, manner toward work,attenadce,collaboration,opinion,adaptability,healthiness,initiative, and onwards. It is the unbroken practice.It is establishing the goals and evaluating individual and group accomplishments through limited time.</w:t>
      </w:r>
      <w:sdt>
        <w:sdtPr>
          <w:rPr>
            <w:rFonts w:ascii="Times New Roman" w:eastAsia="Times New Roman" w:hAnsi="Times New Roman" w:cs="Times New Roman"/>
            <w:noProof/>
            <w:sz w:val="24"/>
            <w:szCs w:val="24"/>
          </w:rPr>
          <w:id w:val="-316738819"/>
          <w:citation/>
        </w:sdtPr>
        <w:sdtEndPr/>
        <w:sdtContent>
          <w:r>
            <w:rPr>
              <w:rFonts w:ascii="Times New Roman" w:eastAsia="Times New Roman" w:hAnsi="Times New Roman" w:cs="Times New Roman"/>
              <w:noProof/>
              <w:sz w:val="24"/>
              <w:szCs w:val="24"/>
            </w:rPr>
            <w:fldChar w:fldCharType="begin"/>
          </w:r>
          <w:r>
            <w:rPr>
              <w:rFonts w:ascii="Times New Roman" w:eastAsia="Times New Roman" w:hAnsi="Times New Roman" w:cs="Times New Roman"/>
              <w:noProof/>
              <w:sz w:val="24"/>
              <w:szCs w:val="24"/>
            </w:rPr>
            <w:instrText xml:space="preserve"> CITATION BusinessJargons \l 1033 </w:instrText>
          </w:r>
          <w:r>
            <w:rPr>
              <w:rFonts w:ascii="Times New Roman" w:eastAsia="Times New Roman" w:hAnsi="Times New Roman" w:cs="Times New Roman"/>
              <w:noProof/>
              <w:sz w:val="24"/>
              <w:szCs w:val="24"/>
            </w:rPr>
            <w:fldChar w:fldCharType="separate"/>
          </w:r>
          <w:r w:rsidR="004C5F2E">
            <w:rPr>
              <w:rFonts w:ascii="Times New Roman" w:eastAsia="Times New Roman" w:hAnsi="Times New Roman" w:cs="Times New Roman"/>
              <w:noProof/>
              <w:sz w:val="24"/>
              <w:szCs w:val="24"/>
            </w:rPr>
            <w:t xml:space="preserve"> </w:t>
          </w:r>
          <w:r w:rsidR="004C5F2E" w:rsidRPr="004C5F2E">
            <w:rPr>
              <w:rFonts w:ascii="Times New Roman" w:eastAsia="Times New Roman" w:hAnsi="Times New Roman" w:cs="Times New Roman"/>
              <w:noProof/>
              <w:sz w:val="24"/>
              <w:szCs w:val="24"/>
            </w:rPr>
            <w:t>(BusinessJargons)</w:t>
          </w:r>
          <w:r>
            <w:rPr>
              <w:rFonts w:ascii="Times New Roman" w:eastAsia="Times New Roman" w:hAnsi="Times New Roman" w:cs="Times New Roman"/>
              <w:noProof/>
              <w:sz w:val="24"/>
              <w:szCs w:val="24"/>
            </w:rPr>
            <w:fldChar w:fldCharType="end"/>
          </w:r>
        </w:sdtContent>
      </w:sdt>
    </w:p>
    <w:p w:rsidR="00A34AC8" w:rsidRDefault="00A34AC8" w:rsidP="00A34AC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Performance Appraisal evaluates the systematic performance of an individual concerning his/her performance on the job and his/her po</w:t>
      </w:r>
      <w:r w:rsidR="00FB7D70">
        <w:rPr>
          <w:rFonts w:ascii="Times New Roman" w:hAnsi="Times New Roman" w:cs="Times New Roman"/>
          <w:color w:val="000000" w:themeColor="text1"/>
          <w:sz w:val="24"/>
          <w:szCs w:val="24"/>
        </w:rPr>
        <w:t>tential for development.</w:t>
      </w:r>
      <w:sdt>
        <w:sdtPr>
          <w:rPr>
            <w:rFonts w:ascii="Times New Roman" w:hAnsi="Times New Roman" w:cs="Times New Roman"/>
            <w:color w:val="000000" w:themeColor="text1"/>
            <w:sz w:val="24"/>
            <w:szCs w:val="24"/>
          </w:rPr>
          <w:id w:val="-1147669614"/>
          <w:citation/>
        </w:sdtPr>
        <w:sdtEndPr/>
        <w:sdtContent>
          <w:r w:rsidR="004C5F2E">
            <w:rPr>
              <w:rFonts w:ascii="Times New Roman" w:hAnsi="Times New Roman" w:cs="Times New Roman"/>
              <w:color w:val="000000" w:themeColor="text1"/>
              <w:sz w:val="24"/>
              <w:szCs w:val="24"/>
            </w:rPr>
            <w:fldChar w:fldCharType="begin"/>
          </w:r>
          <w:r w:rsidR="004C5F2E">
            <w:rPr>
              <w:rFonts w:ascii="Times New Roman" w:hAnsi="Times New Roman" w:cs="Times New Roman"/>
              <w:color w:val="000000" w:themeColor="text1"/>
              <w:sz w:val="24"/>
              <w:szCs w:val="24"/>
            </w:rPr>
            <w:instrText xml:space="preserve"> CITATION Bea \l 1033 </w:instrText>
          </w:r>
          <w:r w:rsidR="004C5F2E">
            <w:rPr>
              <w:rFonts w:ascii="Times New Roman" w:hAnsi="Times New Roman" w:cs="Times New Roman"/>
              <w:color w:val="000000" w:themeColor="text1"/>
              <w:sz w:val="24"/>
              <w:szCs w:val="24"/>
            </w:rPr>
            <w:fldChar w:fldCharType="separate"/>
          </w:r>
          <w:r w:rsidR="004C5F2E">
            <w:rPr>
              <w:rFonts w:ascii="Times New Roman" w:hAnsi="Times New Roman" w:cs="Times New Roman"/>
              <w:noProof/>
              <w:color w:val="000000" w:themeColor="text1"/>
              <w:sz w:val="24"/>
              <w:szCs w:val="24"/>
            </w:rPr>
            <w:t xml:space="preserve"> </w:t>
          </w:r>
          <w:r w:rsidR="004C5F2E" w:rsidRPr="004C5F2E">
            <w:rPr>
              <w:rFonts w:ascii="Times New Roman" w:hAnsi="Times New Roman" w:cs="Times New Roman"/>
              <w:noProof/>
              <w:color w:val="000000" w:themeColor="text1"/>
              <w:sz w:val="24"/>
              <w:szCs w:val="24"/>
            </w:rPr>
            <w:t>(Beach)</w:t>
          </w:r>
          <w:r w:rsidR="004C5F2E">
            <w:rPr>
              <w:rFonts w:ascii="Times New Roman" w:hAnsi="Times New Roman" w:cs="Times New Roman"/>
              <w:color w:val="000000" w:themeColor="text1"/>
              <w:sz w:val="24"/>
              <w:szCs w:val="24"/>
            </w:rPr>
            <w:fldChar w:fldCharType="end"/>
          </w:r>
        </w:sdtContent>
      </w:sdt>
    </w:p>
    <w:p w:rsidR="00A34AC8" w:rsidRDefault="00A34AC8" w:rsidP="00A34AC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Performance Appraisal is the systematic, periodic, and an impartial rating of an employee’s excellence. In matters about his/her present job and his/her potential for</w:t>
      </w:r>
      <w:r w:rsidR="004C5F2E">
        <w:rPr>
          <w:rFonts w:ascii="Times New Roman" w:hAnsi="Times New Roman" w:cs="Times New Roman"/>
          <w:color w:val="000000" w:themeColor="text1"/>
          <w:sz w:val="24"/>
          <w:szCs w:val="24"/>
        </w:rPr>
        <w:t xml:space="preserve"> a better job.</w:t>
      </w:r>
      <w:sdt>
        <w:sdtPr>
          <w:rPr>
            <w:rFonts w:ascii="Times New Roman" w:hAnsi="Times New Roman" w:cs="Times New Roman"/>
            <w:color w:val="000000" w:themeColor="text1"/>
            <w:sz w:val="24"/>
            <w:szCs w:val="24"/>
          </w:rPr>
          <w:id w:val="970630301"/>
          <w:citation/>
        </w:sdtPr>
        <w:sdtEndPr/>
        <w:sdtContent>
          <w:r w:rsidR="004C5F2E">
            <w:rPr>
              <w:rFonts w:ascii="Times New Roman" w:hAnsi="Times New Roman" w:cs="Times New Roman"/>
              <w:color w:val="000000" w:themeColor="text1"/>
              <w:sz w:val="24"/>
              <w:szCs w:val="24"/>
            </w:rPr>
            <w:fldChar w:fldCharType="begin"/>
          </w:r>
          <w:r w:rsidR="004C5F2E">
            <w:rPr>
              <w:rFonts w:ascii="Times New Roman" w:hAnsi="Times New Roman" w:cs="Times New Roman"/>
              <w:color w:val="000000" w:themeColor="text1"/>
              <w:sz w:val="24"/>
              <w:szCs w:val="24"/>
            </w:rPr>
            <w:instrText xml:space="preserve"> CITATION Edw \l 1033 </w:instrText>
          </w:r>
          <w:r w:rsidR="004C5F2E">
            <w:rPr>
              <w:rFonts w:ascii="Times New Roman" w:hAnsi="Times New Roman" w:cs="Times New Roman"/>
              <w:color w:val="000000" w:themeColor="text1"/>
              <w:sz w:val="24"/>
              <w:szCs w:val="24"/>
            </w:rPr>
            <w:fldChar w:fldCharType="separate"/>
          </w:r>
          <w:r w:rsidR="004C5F2E">
            <w:rPr>
              <w:rFonts w:ascii="Times New Roman" w:hAnsi="Times New Roman" w:cs="Times New Roman"/>
              <w:noProof/>
              <w:color w:val="000000" w:themeColor="text1"/>
              <w:sz w:val="24"/>
              <w:szCs w:val="24"/>
            </w:rPr>
            <w:t xml:space="preserve"> </w:t>
          </w:r>
          <w:r w:rsidR="004C5F2E" w:rsidRPr="004C5F2E">
            <w:rPr>
              <w:rFonts w:ascii="Times New Roman" w:hAnsi="Times New Roman" w:cs="Times New Roman"/>
              <w:noProof/>
              <w:color w:val="000000" w:themeColor="text1"/>
              <w:sz w:val="24"/>
              <w:szCs w:val="24"/>
            </w:rPr>
            <w:t>(Edwin B Flippo)</w:t>
          </w:r>
          <w:r w:rsidR="004C5F2E">
            <w:rPr>
              <w:rFonts w:ascii="Times New Roman" w:hAnsi="Times New Roman" w:cs="Times New Roman"/>
              <w:color w:val="000000" w:themeColor="text1"/>
              <w:sz w:val="24"/>
              <w:szCs w:val="24"/>
            </w:rPr>
            <w:fldChar w:fldCharType="end"/>
          </w:r>
        </w:sdtContent>
      </w:sdt>
    </w:p>
    <w:p w:rsidR="006C15C7" w:rsidRDefault="006C15C7" w:rsidP="00A34AC8">
      <w:pPr>
        <w:spacing w:line="360" w:lineRule="auto"/>
        <w:jc w:val="both"/>
        <w:rPr>
          <w:rFonts w:ascii="Times New Roman" w:eastAsia="Times New Roman" w:hAnsi="Times New Roman" w:cs="Times New Roman"/>
          <w:noProof/>
          <w:sz w:val="24"/>
          <w:szCs w:val="24"/>
        </w:rPr>
      </w:pPr>
      <w:r w:rsidRPr="006C15C7">
        <w:rPr>
          <w:rFonts w:ascii="Times New Roman" w:eastAsia="Times New Roman" w:hAnsi="Times New Roman" w:cs="Times New Roman"/>
          <w:noProof/>
          <w:sz w:val="24"/>
          <w:szCs w:val="24"/>
        </w:rPr>
        <w:lastRenderedPageBreak/>
        <w:t>Performane appraisal is a formal system.He also include that it is a structure system,assessing an employees employment related performance results to find out why and how the employee is at the moment executing on the job and how the employee can perform more effevtively in the future so that the employees,organization and society all gets advantage.</w:t>
      </w:r>
      <w:sdt>
        <w:sdtPr>
          <w:rPr>
            <w:rFonts w:ascii="Times New Roman" w:eastAsia="Times New Roman" w:hAnsi="Times New Roman" w:cs="Times New Roman"/>
            <w:noProof/>
            <w:sz w:val="24"/>
            <w:szCs w:val="24"/>
          </w:rPr>
          <w:id w:val="2019038863"/>
          <w:citation/>
        </w:sdtPr>
        <w:sdtEndPr/>
        <w:sdtContent>
          <w:r>
            <w:rPr>
              <w:rFonts w:ascii="Times New Roman" w:eastAsia="Times New Roman" w:hAnsi="Times New Roman" w:cs="Times New Roman"/>
              <w:noProof/>
              <w:sz w:val="24"/>
              <w:szCs w:val="24"/>
            </w:rPr>
            <w:fldChar w:fldCharType="begin"/>
          </w:r>
          <w:r>
            <w:rPr>
              <w:rFonts w:ascii="Times New Roman" w:eastAsia="Times New Roman" w:hAnsi="Times New Roman" w:cs="Times New Roman"/>
              <w:noProof/>
              <w:sz w:val="24"/>
              <w:szCs w:val="24"/>
            </w:rPr>
            <w:instrText xml:space="preserve"> CITATION Schular \l 1033 </w:instrText>
          </w:r>
          <w:r>
            <w:rPr>
              <w:rFonts w:ascii="Times New Roman" w:eastAsia="Times New Roman" w:hAnsi="Times New Roman" w:cs="Times New Roman"/>
              <w:noProof/>
              <w:sz w:val="24"/>
              <w:szCs w:val="24"/>
            </w:rPr>
            <w:fldChar w:fldCharType="separate"/>
          </w:r>
          <w:r w:rsidR="004C5F2E">
            <w:rPr>
              <w:rFonts w:ascii="Times New Roman" w:eastAsia="Times New Roman" w:hAnsi="Times New Roman" w:cs="Times New Roman"/>
              <w:noProof/>
              <w:sz w:val="24"/>
              <w:szCs w:val="24"/>
            </w:rPr>
            <w:t xml:space="preserve"> </w:t>
          </w:r>
          <w:r w:rsidR="004C5F2E" w:rsidRPr="004C5F2E">
            <w:rPr>
              <w:rFonts w:ascii="Times New Roman" w:eastAsia="Times New Roman" w:hAnsi="Times New Roman" w:cs="Times New Roman"/>
              <w:noProof/>
              <w:sz w:val="24"/>
              <w:szCs w:val="24"/>
            </w:rPr>
            <w:t>(Schular)</w:t>
          </w:r>
          <w:r>
            <w:rPr>
              <w:rFonts w:ascii="Times New Roman" w:eastAsia="Times New Roman" w:hAnsi="Times New Roman" w:cs="Times New Roman"/>
              <w:noProof/>
              <w:sz w:val="24"/>
              <w:szCs w:val="24"/>
            </w:rPr>
            <w:fldChar w:fldCharType="end"/>
          </w:r>
        </w:sdtContent>
      </w:sdt>
    </w:p>
    <w:p w:rsidR="006C15C7" w:rsidRDefault="006C15C7" w:rsidP="00A34AC8">
      <w:pPr>
        <w:spacing w:line="360" w:lineRule="auto"/>
        <w:jc w:val="both"/>
        <w:rPr>
          <w:rFonts w:ascii="Times New Roman" w:eastAsia="Times New Roman" w:hAnsi="Times New Roman" w:cs="Times New Roman"/>
          <w:noProof/>
          <w:sz w:val="24"/>
          <w:szCs w:val="24"/>
        </w:rPr>
      </w:pPr>
      <w:r w:rsidRPr="006C15C7">
        <w:rPr>
          <w:rFonts w:ascii="Times New Roman" w:eastAsia="Times New Roman" w:hAnsi="Times New Roman" w:cs="Times New Roman"/>
          <w:noProof/>
          <w:sz w:val="24"/>
          <w:szCs w:val="24"/>
        </w:rPr>
        <w:t>Performane appraisal is the process of assessing the performnace and qualification of the employees in terms of the obligations of the occupation for which he is in employment,for reason of administation.</w:t>
      </w:r>
      <w:sdt>
        <w:sdtPr>
          <w:rPr>
            <w:rFonts w:ascii="Times New Roman" w:eastAsia="Times New Roman" w:hAnsi="Times New Roman" w:cs="Times New Roman"/>
            <w:noProof/>
            <w:sz w:val="24"/>
            <w:szCs w:val="24"/>
          </w:rPr>
          <w:id w:val="682175791"/>
          <w:citation/>
        </w:sdtPr>
        <w:sdtEndPr/>
        <w:sdtContent>
          <w:r>
            <w:rPr>
              <w:rFonts w:ascii="Times New Roman" w:eastAsia="Times New Roman" w:hAnsi="Times New Roman" w:cs="Times New Roman"/>
              <w:noProof/>
              <w:sz w:val="24"/>
              <w:szCs w:val="24"/>
            </w:rPr>
            <w:fldChar w:fldCharType="begin"/>
          </w:r>
          <w:r>
            <w:rPr>
              <w:rFonts w:ascii="Times New Roman" w:eastAsia="Times New Roman" w:hAnsi="Times New Roman" w:cs="Times New Roman"/>
              <w:noProof/>
              <w:sz w:val="24"/>
              <w:szCs w:val="24"/>
            </w:rPr>
            <w:instrText xml:space="preserve"> CITATION Heyel \l 1033 </w:instrText>
          </w:r>
          <w:r>
            <w:rPr>
              <w:rFonts w:ascii="Times New Roman" w:eastAsia="Times New Roman" w:hAnsi="Times New Roman" w:cs="Times New Roman"/>
              <w:noProof/>
              <w:sz w:val="24"/>
              <w:szCs w:val="24"/>
            </w:rPr>
            <w:fldChar w:fldCharType="separate"/>
          </w:r>
          <w:r w:rsidR="004C5F2E">
            <w:rPr>
              <w:rFonts w:ascii="Times New Roman" w:eastAsia="Times New Roman" w:hAnsi="Times New Roman" w:cs="Times New Roman"/>
              <w:noProof/>
              <w:sz w:val="24"/>
              <w:szCs w:val="24"/>
            </w:rPr>
            <w:t xml:space="preserve"> </w:t>
          </w:r>
          <w:r w:rsidR="004C5F2E" w:rsidRPr="004C5F2E">
            <w:rPr>
              <w:rFonts w:ascii="Times New Roman" w:eastAsia="Times New Roman" w:hAnsi="Times New Roman" w:cs="Times New Roman"/>
              <w:noProof/>
              <w:sz w:val="24"/>
              <w:szCs w:val="24"/>
            </w:rPr>
            <w:t>(Heyel)</w:t>
          </w:r>
          <w:r>
            <w:rPr>
              <w:rFonts w:ascii="Times New Roman" w:eastAsia="Times New Roman" w:hAnsi="Times New Roman" w:cs="Times New Roman"/>
              <w:noProof/>
              <w:sz w:val="24"/>
              <w:szCs w:val="24"/>
            </w:rPr>
            <w:fldChar w:fldCharType="end"/>
          </w:r>
        </w:sdtContent>
      </w:sdt>
    </w:p>
    <w:p w:rsidR="006C15C7" w:rsidRDefault="006C15C7" w:rsidP="00A34AC8">
      <w:pPr>
        <w:spacing w:line="360" w:lineRule="auto"/>
        <w:jc w:val="both"/>
        <w:rPr>
          <w:rFonts w:ascii="Times New Roman" w:hAnsi="Times New Roman" w:cs="Times New Roman"/>
          <w:color w:val="000000" w:themeColor="text1"/>
          <w:sz w:val="24"/>
          <w:szCs w:val="24"/>
        </w:rPr>
      </w:pPr>
      <w:r w:rsidRPr="006C15C7">
        <w:rPr>
          <w:rFonts w:ascii="Times New Roman" w:eastAsia="Times New Roman" w:hAnsi="Times New Roman" w:cs="Times New Roman"/>
          <w:noProof/>
          <w:sz w:val="24"/>
          <w:szCs w:val="24"/>
        </w:rPr>
        <w:t>Performane appraisal comprises all structural processes accustomed to evaluate behaviours and allocations and prospectives of group associates in a working organization.It is a continuous procedure to protect information essential for creating accurate and objective resolutions on employees.</w:t>
      </w:r>
      <w:sdt>
        <w:sdtPr>
          <w:rPr>
            <w:rFonts w:ascii="Times New Roman" w:eastAsia="Times New Roman" w:hAnsi="Times New Roman" w:cs="Times New Roman"/>
            <w:noProof/>
            <w:sz w:val="24"/>
            <w:szCs w:val="24"/>
          </w:rPr>
          <w:id w:val="-918712008"/>
          <w:citation/>
        </w:sdtPr>
        <w:sdtEndPr/>
        <w:sdtContent>
          <w:r>
            <w:rPr>
              <w:rFonts w:ascii="Times New Roman" w:eastAsia="Times New Roman" w:hAnsi="Times New Roman" w:cs="Times New Roman"/>
              <w:noProof/>
              <w:sz w:val="24"/>
              <w:szCs w:val="24"/>
            </w:rPr>
            <w:fldChar w:fldCharType="begin"/>
          </w:r>
          <w:r>
            <w:rPr>
              <w:rFonts w:ascii="Times New Roman" w:eastAsia="Times New Roman" w:hAnsi="Times New Roman" w:cs="Times New Roman"/>
              <w:noProof/>
              <w:sz w:val="24"/>
              <w:szCs w:val="24"/>
            </w:rPr>
            <w:instrText xml:space="preserve"> CITATION Yoder \l 1033 </w:instrText>
          </w:r>
          <w:r>
            <w:rPr>
              <w:rFonts w:ascii="Times New Roman" w:eastAsia="Times New Roman" w:hAnsi="Times New Roman" w:cs="Times New Roman"/>
              <w:noProof/>
              <w:sz w:val="24"/>
              <w:szCs w:val="24"/>
            </w:rPr>
            <w:fldChar w:fldCharType="separate"/>
          </w:r>
          <w:r w:rsidR="004C5F2E">
            <w:rPr>
              <w:rFonts w:ascii="Times New Roman" w:eastAsia="Times New Roman" w:hAnsi="Times New Roman" w:cs="Times New Roman"/>
              <w:noProof/>
              <w:sz w:val="24"/>
              <w:szCs w:val="24"/>
            </w:rPr>
            <w:t xml:space="preserve"> </w:t>
          </w:r>
          <w:r w:rsidR="004C5F2E" w:rsidRPr="004C5F2E">
            <w:rPr>
              <w:rFonts w:ascii="Times New Roman" w:eastAsia="Times New Roman" w:hAnsi="Times New Roman" w:cs="Times New Roman"/>
              <w:noProof/>
              <w:sz w:val="24"/>
              <w:szCs w:val="24"/>
            </w:rPr>
            <w:t>(Yoder)</w:t>
          </w:r>
          <w:r>
            <w:rPr>
              <w:rFonts w:ascii="Times New Roman" w:eastAsia="Times New Roman" w:hAnsi="Times New Roman" w:cs="Times New Roman"/>
              <w:noProof/>
              <w:sz w:val="24"/>
              <w:szCs w:val="24"/>
            </w:rPr>
            <w:fldChar w:fldCharType="end"/>
          </w:r>
        </w:sdtContent>
      </w:sdt>
    </w:p>
    <w:p w:rsidR="00A34AC8" w:rsidRPr="008526D6" w:rsidRDefault="00A34AC8" w:rsidP="00A34AC8">
      <w:pPr>
        <w:spacing w:line="360" w:lineRule="auto"/>
        <w:jc w:val="both"/>
        <w:rPr>
          <w:rFonts w:ascii="Times New Roman" w:hAnsi="Times New Roman" w:cs="Times New Roman"/>
          <w:color w:val="000000" w:themeColor="text1"/>
          <w:sz w:val="24"/>
          <w:szCs w:val="24"/>
        </w:rPr>
      </w:pPr>
    </w:p>
    <w:p w:rsidR="00DC613C" w:rsidRPr="008526D6" w:rsidRDefault="00DC613C" w:rsidP="00911DD2">
      <w:pPr>
        <w:spacing w:before="240" w:line="360" w:lineRule="auto"/>
        <w:jc w:val="center"/>
        <w:rPr>
          <w:rFonts w:ascii="Times New Roman" w:hAnsi="Times New Roman" w:cs="Times New Roman"/>
          <w:color w:val="000000" w:themeColor="text1"/>
          <w:sz w:val="24"/>
          <w:szCs w:val="24"/>
        </w:rPr>
      </w:pPr>
      <w:r w:rsidRPr="008526D6">
        <w:rPr>
          <w:rFonts w:ascii="Times New Roman" w:hAnsi="Times New Roman" w:cs="Times New Roman"/>
          <w:noProof/>
          <w:lang w:bidi="bn-BD"/>
        </w:rPr>
        <w:drawing>
          <wp:inline distT="0" distB="0" distL="0" distR="0" wp14:anchorId="580FFE05" wp14:editId="7890E9B1">
            <wp:extent cx="5398580" cy="2523490"/>
            <wp:effectExtent l="0" t="0" r="0" b="0"/>
            <wp:docPr id="33" name="Picture 33" descr="Image result for performance apprai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erformance appraisal"/>
                    <pic:cNvPicPr preferRelativeResize="0">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1096" cy="2534015"/>
                    </a:xfrm>
                    <a:prstGeom prst="rect">
                      <a:avLst/>
                    </a:prstGeom>
                    <a:noFill/>
                    <a:ln>
                      <a:noFill/>
                    </a:ln>
                  </pic:spPr>
                </pic:pic>
              </a:graphicData>
            </a:graphic>
          </wp:inline>
        </w:drawing>
      </w:r>
    </w:p>
    <w:p w:rsidR="00911DD2" w:rsidRPr="00956C74" w:rsidRDefault="00911DD2" w:rsidP="00911DD2">
      <w:pPr>
        <w:jc w:val="both"/>
        <w:rPr>
          <w:rStyle w:val="Heading1Char"/>
          <w:rFonts w:ascii="Times New Roman" w:hAnsi="Times New Roman" w:cs="Times New Roman"/>
          <w:color w:val="auto"/>
          <w:sz w:val="24"/>
          <w:szCs w:val="28"/>
        </w:rPr>
      </w:pPr>
    </w:p>
    <w:p w:rsidR="004E63E1" w:rsidRPr="00465CE0" w:rsidRDefault="00C33D13" w:rsidP="00911DD2">
      <w:pPr>
        <w:jc w:val="both"/>
        <w:rPr>
          <w:rFonts w:ascii="Times New Roman" w:eastAsiaTheme="majorEastAsia" w:hAnsi="Times New Roman" w:cs="Times New Roman"/>
          <w:color w:val="ED7D31" w:themeColor="accent2"/>
          <w:sz w:val="28"/>
          <w:szCs w:val="28"/>
        </w:rPr>
      </w:pPr>
      <w:bookmarkStart w:id="13" w:name="_Toc75602815"/>
      <w:r>
        <w:rPr>
          <w:rStyle w:val="Heading1Char"/>
          <w:rFonts w:ascii="Times New Roman" w:hAnsi="Times New Roman" w:cs="Times New Roman"/>
          <w:color w:val="ED7D31" w:themeColor="accent2"/>
          <w:sz w:val="28"/>
          <w:szCs w:val="28"/>
        </w:rPr>
        <w:t xml:space="preserve">2.6 </w:t>
      </w:r>
      <w:r w:rsidR="004E63E1" w:rsidRPr="008526D6">
        <w:rPr>
          <w:rStyle w:val="Heading1Char"/>
          <w:rFonts w:ascii="Times New Roman" w:hAnsi="Times New Roman" w:cs="Times New Roman"/>
          <w:color w:val="ED7D31" w:themeColor="accent2"/>
          <w:sz w:val="28"/>
          <w:szCs w:val="28"/>
        </w:rPr>
        <w:t>Purpose of Performance Appraisal</w:t>
      </w:r>
      <w:bookmarkEnd w:id="13"/>
    </w:p>
    <w:p w:rsidR="00C74BDA" w:rsidRDefault="004E63E1" w:rsidP="00112D67">
      <w:pPr>
        <w:spacing w:line="360" w:lineRule="auto"/>
        <w:jc w:val="both"/>
        <w:rPr>
          <w:rFonts w:ascii="Times New Roman" w:hAnsi="Times New Roman" w:cs="Times New Roman"/>
          <w:color w:val="000000" w:themeColor="text1"/>
          <w:sz w:val="24"/>
          <w:szCs w:val="24"/>
        </w:rPr>
      </w:pPr>
      <w:r w:rsidRPr="008526D6">
        <w:rPr>
          <w:rFonts w:ascii="Times New Roman" w:hAnsi="Times New Roman" w:cs="Times New Roman"/>
          <w:color w:val="000000" w:themeColor="text1"/>
          <w:sz w:val="24"/>
          <w:szCs w:val="24"/>
        </w:rPr>
        <w:t>Performance Appraisal helps both the organization and its employees. It helps the organization determining the productivity and the value that employees are contributing. And it helps the organization’s employees to develop themselves in their own roles.</w:t>
      </w:r>
    </w:p>
    <w:p w:rsidR="00AC1478" w:rsidRPr="008526D6" w:rsidRDefault="00C33D13" w:rsidP="00BA7FF2">
      <w:pPr>
        <w:pStyle w:val="Heading1"/>
        <w:spacing w:after="240"/>
        <w:jc w:val="both"/>
        <w:rPr>
          <w:rFonts w:ascii="Times New Roman" w:hAnsi="Times New Roman" w:cs="Times New Roman"/>
          <w:color w:val="ED7D31" w:themeColor="accent2"/>
          <w:sz w:val="28"/>
          <w:szCs w:val="28"/>
        </w:rPr>
      </w:pPr>
      <w:bookmarkStart w:id="14" w:name="_Toc75602816"/>
      <w:r>
        <w:rPr>
          <w:rFonts w:ascii="Times New Roman" w:hAnsi="Times New Roman" w:cs="Times New Roman"/>
          <w:color w:val="ED7D31" w:themeColor="accent2"/>
          <w:sz w:val="28"/>
          <w:szCs w:val="28"/>
        </w:rPr>
        <w:t xml:space="preserve">2.7 </w:t>
      </w:r>
      <w:r w:rsidR="00546D89" w:rsidRPr="008526D6">
        <w:rPr>
          <w:rFonts w:ascii="Times New Roman" w:hAnsi="Times New Roman" w:cs="Times New Roman"/>
          <w:color w:val="ED7D31" w:themeColor="accent2"/>
          <w:sz w:val="28"/>
          <w:szCs w:val="28"/>
        </w:rPr>
        <w:t>Objectives of Performance Appraisal</w:t>
      </w:r>
      <w:bookmarkEnd w:id="14"/>
    </w:p>
    <w:p w:rsidR="00546D89" w:rsidRPr="008526D6" w:rsidRDefault="00546D89" w:rsidP="00BA7FF2">
      <w:pPr>
        <w:pStyle w:val="ListParagraph"/>
        <w:numPr>
          <w:ilvl w:val="0"/>
          <w:numId w:val="9"/>
        </w:numPr>
        <w:spacing w:after="240" w:line="360" w:lineRule="auto"/>
        <w:jc w:val="both"/>
        <w:rPr>
          <w:rFonts w:cs="Times New Roman"/>
        </w:rPr>
      </w:pPr>
      <w:r w:rsidRPr="008526D6">
        <w:rPr>
          <w:rFonts w:cs="Times New Roman"/>
        </w:rPr>
        <w:t>To differentiate the employees, based on their performance.</w:t>
      </w:r>
    </w:p>
    <w:p w:rsidR="00546D89" w:rsidRPr="008526D6" w:rsidRDefault="00546D89" w:rsidP="00911DD2">
      <w:pPr>
        <w:pStyle w:val="ListParagraph"/>
        <w:numPr>
          <w:ilvl w:val="0"/>
          <w:numId w:val="9"/>
        </w:numPr>
        <w:spacing w:line="360" w:lineRule="auto"/>
        <w:jc w:val="both"/>
        <w:rPr>
          <w:rFonts w:cs="Times New Roman"/>
        </w:rPr>
      </w:pPr>
      <w:r w:rsidRPr="008526D6">
        <w:rPr>
          <w:rFonts w:cs="Times New Roman"/>
        </w:rPr>
        <w:t>To identify necessary training and development needs.</w:t>
      </w:r>
    </w:p>
    <w:p w:rsidR="00546D89" w:rsidRPr="008526D6" w:rsidRDefault="00546D89" w:rsidP="00911DD2">
      <w:pPr>
        <w:pStyle w:val="ListParagraph"/>
        <w:numPr>
          <w:ilvl w:val="0"/>
          <w:numId w:val="9"/>
        </w:numPr>
        <w:spacing w:line="360" w:lineRule="auto"/>
        <w:jc w:val="both"/>
        <w:rPr>
          <w:rFonts w:cs="Times New Roman"/>
        </w:rPr>
      </w:pPr>
      <w:r w:rsidRPr="008526D6">
        <w:rPr>
          <w:rFonts w:cs="Times New Roman"/>
        </w:rPr>
        <w:lastRenderedPageBreak/>
        <w:t>To take any important decision about payment, incentives etc.</w:t>
      </w:r>
    </w:p>
    <w:p w:rsidR="00546D89" w:rsidRPr="008526D6" w:rsidRDefault="00546D89" w:rsidP="00911DD2">
      <w:pPr>
        <w:pStyle w:val="ListParagraph"/>
        <w:numPr>
          <w:ilvl w:val="0"/>
          <w:numId w:val="9"/>
        </w:numPr>
        <w:spacing w:line="360" w:lineRule="auto"/>
        <w:jc w:val="both"/>
        <w:rPr>
          <w:rFonts w:cs="Times New Roman"/>
        </w:rPr>
      </w:pPr>
      <w:r w:rsidRPr="008526D6">
        <w:rPr>
          <w:rFonts w:cs="Times New Roman"/>
        </w:rPr>
        <w:t>To keep records for compensation, wage etc.</w:t>
      </w:r>
    </w:p>
    <w:p w:rsidR="00546D89" w:rsidRPr="008526D6" w:rsidRDefault="00546D89" w:rsidP="004F2A59">
      <w:pPr>
        <w:pStyle w:val="ListParagraph"/>
        <w:numPr>
          <w:ilvl w:val="0"/>
          <w:numId w:val="9"/>
        </w:numPr>
        <w:spacing w:line="360" w:lineRule="auto"/>
        <w:jc w:val="both"/>
        <w:rPr>
          <w:rFonts w:cs="Times New Roman"/>
        </w:rPr>
      </w:pPr>
      <w:r w:rsidRPr="008526D6">
        <w:rPr>
          <w:rFonts w:cs="Times New Roman"/>
        </w:rPr>
        <w:t>To improve the communication between supervisor and subordinate.</w:t>
      </w:r>
    </w:p>
    <w:p w:rsidR="00546D89" w:rsidRPr="008526D6" w:rsidRDefault="00546D89" w:rsidP="004F2A59">
      <w:pPr>
        <w:pStyle w:val="ListParagraph"/>
        <w:numPr>
          <w:ilvl w:val="0"/>
          <w:numId w:val="9"/>
        </w:numPr>
        <w:spacing w:line="360" w:lineRule="auto"/>
        <w:jc w:val="both"/>
        <w:rPr>
          <w:rFonts w:cs="Times New Roman"/>
        </w:rPr>
      </w:pPr>
      <w:r w:rsidRPr="008526D6">
        <w:rPr>
          <w:rFonts w:cs="Times New Roman"/>
        </w:rPr>
        <w:t>T</w:t>
      </w:r>
      <w:r w:rsidR="002B39AE" w:rsidRPr="008526D6">
        <w:rPr>
          <w:rFonts w:cs="Times New Roman"/>
        </w:rPr>
        <w:t>o favor</w:t>
      </w:r>
      <w:r w:rsidR="00444E9C" w:rsidRPr="008526D6">
        <w:rPr>
          <w:rFonts w:cs="Times New Roman"/>
        </w:rPr>
        <w:t xml:space="preserve"> the working practices</w:t>
      </w:r>
      <w:r w:rsidRPr="008526D6">
        <w:rPr>
          <w:rFonts w:cs="Times New Roman"/>
        </w:rPr>
        <w:t xml:space="preserve"> of the employees.</w:t>
      </w:r>
    </w:p>
    <w:p w:rsidR="00546D89" w:rsidRPr="008526D6" w:rsidRDefault="00546D89" w:rsidP="004F2A59">
      <w:pPr>
        <w:pStyle w:val="ListParagraph"/>
        <w:numPr>
          <w:ilvl w:val="0"/>
          <w:numId w:val="9"/>
        </w:numPr>
        <w:spacing w:line="360" w:lineRule="auto"/>
        <w:jc w:val="both"/>
        <w:rPr>
          <w:rFonts w:cs="Times New Roman"/>
        </w:rPr>
      </w:pPr>
      <w:r w:rsidRPr="008526D6">
        <w:rPr>
          <w:rFonts w:cs="Times New Roman"/>
        </w:rPr>
        <w:t>To place employees to the right job.</w:t>
      </w:r>
    </w:p>
    <w:p w:rsidR="00546D89" w:rsidRPr="008526D6" w:rsidRDefault="00546D89" w:rsidP="004F2A59">
      <w:pPr>
        <w:pStyle w:val="ListParagraph"/>
        <w:numPr>
          <w:ilvl w:val="0"/>
          <w:numId w:val="9"/>
        </w:numPr>
        <w:spacing w:line="360" w:lineRule="auto"/>
        <w:jc w:val="both"/>
        <w:rPr>
          <w:rFonts w:cs="Times New Roman"/>
        </w:rPr>
      </w:pPr>
      <w:r w:rsidRPr="008526D6">
        <w:rPr>
          <w:rFonts w:cs="Times New Roman"/>
        </w:rPr>
        <w:t>To let employees realize where they stand in case of performance.</w:t>
      </w:r>
    </w:p>
    <w:p w:rsidR="00546D89" w:rsidRPr="008526D6" w:rsidRDefault="00C33D13" w:rsidP="001613C5">
      <w:pPr>
        <w:pStyle w:val="Heading1"/>
        <w:spacing w:before="0" w:after="240" w:line="360" w:lineRule="auto"/>
        <w:rPr>
          <w:rFonts w:ascii="Times New Roman" w:hAnsi="Times New Roman" w:cs="Times New Roman"/>
          <w:color w:val="ED7D31" w:themeColor="accent2"/>
          <w:sz w:val="28"/>
          <w:szCs w:val="28"/>
        </w:rPr>
      </w:pPr>
      <w:bookmarkStart w:id="15" w:name="_Toc75602817"/>
      <w:r>
        <w:rPr>
          <w:rFonts w:ascii="Times New Roman" w:hAnsi="Times New Roman" w:cs="Times New Roman"/>
          <w:color w:val="ED7D31" w:themeColor="accent2"/>
          <w:sz w:val="28"/>
          <w:szCs w:val="28"/>
        </w:rPr>
        <w:t xml:space="preserve">2.8 </w:t>
      </w:r>
      <w:r w:rsidR="00546D89" w:rsidRPr="008526D6">
        <w:rPr>
          <w:rFonts w:ascii="Times New Roman" w:hAnsi="Times New Roman" w:cs="Times New Roman"/>
          <w:color w:val="ED7D31" w:themeColor="accent2"/>
          <w:sz w:val="28"/>
          <w:szCs w:val="28"/>
        </w:rPr>
        <w:t>Performance Appraisal Process</w:t>
      </w:r>
      <w:bookmarkEnd w:id="15"/>
    </w:p>
    <w:p w:rsidR="00546D89" w:rsidRPr="008526D6" w:rsidRDefault="005B1783" w:rsidP="001613C5">
      <w:pPr>
        <w:spacing w:after="240" w:line="360" w:lineRule="auto"/>
        <w:jc w:val="center"/>
        <w:rPr>
          <w:rFonts w:ascii="Times New Roman" w:hAnsi="Times New Roman" w:cs="Times New Roman"/>
          <w:sz w:val="24"/>
          <w:szCs w:val="24"/>
        </w:rPr>
      </w:pPr>
      <w:r w:rsidRPr="008526D6">
        <w:rPr>
          <w:rFonts w:ascii="Times New Roman" w:hAnsi="Times New Roman" w:cs="Times New Roman"/>
          <w:noProof/>
          <w:lang w:bidi="bn-BD"/>
        </w:rPr>
        <w:drawing>
          <wp:inline distT="0" distB="0" distL="0" distR="0" wp14:anchorId="6A62305F" wp14:editId="53E69D21">
            <wp:extent cx="3869270" cy="4810126"/>
            <wp:effectExtent l="0" t="0" r="0" b="0"/>
            <wp:docPr id="39" name="Picture 39" descr="Process of Performance Apprai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cess of Performance Appraisa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80511" cy="4824100"/>
                    </a:xfrm>
                    <a:prstGeom prst="rect">
                      <a:avLst/>
                    </a:prstGeom>
                    <a:noFill/>
                    <a:ln>
                      <a:noFill/>
                    </a:ln>
                  </pic:spPr>
                </pic:pic>
              </a:graphicData>
            </a:graphic>
          </wp:inline>
        </w:drawing>
      </w:r>
    </w:p>
    <w:p w:rsidR="00B01564" w:rsidRPr="008526D6" w:rsidRDefault="005B1783" w:rsidP="001613C5">
      <w:pPr>
        <w:spacing w:after="240" w:line="360" w:lineRule="auto"/>
        <w:jc w:val="both"/>
        <w:rPr>
          <w:rFonts w:ascii="Times New Roman" w:hAnsi="Times New Roman" w:cs="Times New Roman"/>
          <w:sz w:val="24"/>
          <w:szCs w:val="24"/>
        </w:rPr>
      </w:pPr>
      <w:r w:rsidRPr="008526D6">
        <w:rPr>
          <w:rFonts w:ascii="Times New Roman" w:hAnsi="Times New Roman" w:cs="Times New Roman"/>
          <w:sz w:val="24"/>
          <w:szCs w:val="24"/>
        </w:rPr>
        <w:t xml:space="preserve">The above figure shows a common process of performance appraisal in an organization. Every step is very important and they are arranged in a respected manner. Performance Appraisal processes are arranged within a period of time which can be </w:t>
      </w:r>
      <w:r w:rsidR="006450B9" w:rsidRPr="008526D6">
        <w:rPr>
          <w:rFonts w:ascii="Times New Roman" w:hAnsi="Times New Roman" w:cs="Times New Roman"/>
          <w:sz w:val="24"/>
          <w:szCs w:val="24"/>
        </w:rPr>
        <w:t>annually, semi-annually depending on the policy of the organization and their need for performance appraisal.</w:t>
      </w:r>
    </w:p>
    <w:p w:rsidR="00911DD2" w:rsidRDefault="00911DD2">
      <w:pPr>
        <w:rPr>
          <w:rFonts w:ascii="Times New Roman" w:eastAsiaTheme="majorEastAsia" w:hAnsi="Times New Roman" w:cs="Times New Roman"/>
          <w:color w:val="ED7D31" w:themeColor="accent2"/>
          <w:sz w:val="28"/>
          <w:szCs w:val="28"/>
        </w:rPr>
      </w:pPr>
      <w:r>
        <w:rPr>
          <w:rFonts w:ascii="Times New Roman" w:hAnsi="Times New Roman" w:cs="Times New Roman"/>
          <w:color w:val="ED7D31" w:themeColor="accent2"/>
          <w:sz w:val="28"/>
          <w:szCs w:val="28"/>
        </w:rPr>
        <w:br w:type="page"/>
      </w:r>
    </w:p>
    <w:p w:rsidR="005B1783" w:rsidRPr="008526D6" w:rsidRDefault="00C33D13" w:rsidP="00C21AA9">
      <w:pPr>
        <w:pStyle w:val="Heading1"/>
        <w:spacing w:after="240"/>
        <w:jc w:val="both"/>
        <w:rPr>
          <w:rFonts w:ascii="Times New Roman" w:hAnsi="Times New Roman" w:cs="Times New Roman"/>
          <w:color w:val="ED7D31" w:themeColor="accent2"/>
          <w:sz w:val="28"/>
          <w:szCs w:val="28"/>
        </w:rPr>
      </w:pPr>
      <w:bookmarkStart w:id="16" w:name="_Toc75602818"/>
      <w:r>
        <w:rPr>
          <w:rFonts w:ascii="Times New Roman" w:hAnsi="Times New Roman" w:cs="Times New Roman"/>
          <w:color w:val="ED7D31" w:themeColor="accent2"/>
          <w:sz w:val="28"/>
          <w:szCs w:val="28"/>
        </w:rPr>
        <w:lastRenderedPageBreak/>
        <w:t xml:space="preserve">2.9 </w:t>
      </w:r>
      <w:r w:rsidR="000C06B8" w:rsidRPr="008526D6">
        <w:rPr>
          <w:rFonts w:ascii="Times New Roman" w:hAnsi="Times New Roman" w:cs="Times New Roman"/>
          <w:color w:val="ED7D31" w:themeColor="accent2"/>
          <w:sz w:val="28"/>
          <w:szCs w:val="28"/>
        </w:rPr>
        <w:t>Methods of Performance Appraisal</w:t>
      </w:r>
      <w:bookmarkEnd w:id="16"/>
    </w:p>
    <w:p w:rsidR="000C06B8" w:rsidRPr="008526D6" w:rsidRDefault="000C06B8" w:rsidP="00C21AA9">
      <w:pPr>
        <w:spacing w:after="240" w:line="360" w:lineRule="auto"/>
        <w:jc w:val="both"/>
        <w:rPr>
          <w:rFonts w:ascii="Times New Roman" w:hAnsi="Times New Roman" w:cs="Times New Roman"/>
        </w:rPr>
      </w:pPr>
      <w:r w:rsidRPr="008526D6">
        <w:rPr>
          <w:rFonts w:ascii="Times New Roman" w:hAnsi="Times New Roman" w:cs="Times New Roman"/>
        </w:rPr>
        <w:t>Performance Appraisal methods can be divided into two categories as Traditional methods, and Modern methods.</w:t>
      </w:r>
    </w:p>
    <w:p w:rsidR="000C06B8" w:rsidRPr="008526D6" w:rsidRDefault="00C33D13" w:rsidP="001613C5">
      <w:pPr>
        <w:spacing w:before="240" w:after="0" w:line="360" w:lineRule="auto"/>
        <w:jc w:val="both"/>
        <w:rPr>
          <w:rFonts w:ascii="Times New Roman" w:hAnsi="Times New Roman" w:cs="Times New Roman"/>
          <w:color w:val="ED7D31" w:themeColor="accent2"/>
          <w:sz w:val="24"/>
          <w:szCs w:val="24"/>
        </w:rPr>
      </w:pPr>
      <w:r>
        <w:rPr>
          <w:rFonts w:ascii="Times New Roman" w:hAnsi="Times New Roman" w:cs="Times New Roman"/>
          <w:color w:val="ED7D31" w:themeColor="accent2"/>
          <w:sz w:val="24"/>
          <w:szCs w:val="24"/>
        </w:rPr>
        <w:t xml:space="preserve">2.9.1 </w:t>
      </w:r>
      <w:r w:rsidR="000C06B8" w:rsidRPr="008526D6">
        <w:rPr>
          <w:rFonts w:ascii="Times New Roman" w:hAnsi="Times New Roman" w:cs="Times New Roman"/>
          <w:color w:val="ED7D31" w:themeColor="accent2"/>
          <w:sz w:val="24"/>
          <w:szCs w:val="24"/>
        </w:rPr>
        <w:t>Traditional Methods of Performance Appraisal</w:t>
      </w:r>
    </w:p>
    <w:p w:rsidR="000C06B8" w:rsidRPr="008526D6" w:rsidRDefault="000C06B8" w:rsidP="004F2A59">
      <w:pPr>
        <w:pStyle w:val="ListParagraph"/>
        <w:numPr>
          <w:ilvl w:val="0"/>
          <w:numId w:val="10"/>
        </w:numPr>
        <w:spacing w:after="0" w:line="360" w:lineRule="auto"/>
        <w:jc w:val="both"/>
        <w:rPr>
          <w:rFonts w:cs="Times New Roman"/>
        </w:rPr>
      </w:pPr>
      <w:r w:rsidRPr="008526D6">
        <w:rPr>
          <w:rFonts w:cs="Times New Roman"/>
        </w:rPr>
        <w:t>Rating Scales Method</w:t>
      </w:r>
    </w:p>
    <w:p w:rsidR="000C06B8" w:rsidRPr="008526D6" w:rsidRDefault="000C06B8" w:rsidP="004F2A59">
      <w:pPr>
        <w:pStyle w:val="ListParagraph"/>
        <w:numPr>
          <w:ilvl w:val="0"/>
          <w:numId w:val="10"/>
        </w:numPr>
        <w:spacing w:line="360" w:lineRule="auto"/>
        <w:jc w:val="both"/>
        <w:rPr>
          <w:rFonts w:cs="Times New Roman"/>
        </w:rPr>
      </w:pPr>
      <w:r w:rsidRPr="008526D6">
        <w:rPr>
          <w:rFonts w:cs="Times New Roman"/>
        </w:rPr>
        <w:t>Ranking Method</w:t>
      </w:r>
    </w:p>
    <w:p w:rsidR="000C06B8" w:rsidRPr="008526D6" w:rsidRDefault="000C06B8" w:rsidP="004F2A59">
      <w:pPr>
        <w:pStyle w:val="ListParagraph"/>
        <w:numPr>
          <w:ilvl w:val="0"/>
          <w:numId w:val="10"/>
        </w:numPr>
        <w:spacing w:line="360" w:lineRule="auto"/>
        <w:jc w:val="both"/>
        <w:rPr>
          <w:rFonts w:cs="Times New Roman"/>
        </w:rPr>
      </w:pPr>
      <w:r w:rsidRPr="008526D6">
        <w:rPr>
          <w:rFonts w:cs="Times New Roman"/>
        </w:rPr>
        <w:t>Paired Comparison Method</w:t>
      </w:r>
    </w:p>
    <w:p w:rsidR="000C06B8" w:rsidRPr="008526D6" w:rsidRDefault="000C06B8" w:rsidP="004F2A59">
      <w:pPr>
        <w:pStyle w:val="ListParagraph"/>
        <w:numPr>
          <w:ilvl w:val="0"/>
          <w:numId w:val="10"/>
        </w:numPr>
        <w:spacing w:line="360" w:lineRule="auto"/>
        <w:jc w:val="both"/>
        <w:rPr>
          <w:rFonts w:cs="Times New Roman"/>
        </w:rPr>
      </w:pPr>
      <w:r w:rsidRPr="008526D6">
        <w:rPr>
          <w:rFonts w:cs="Times New Roman"/>
        </w:rPr>
        <w:t>Critical Incident Method</w:t>
      </w:r>
    </w:p>
    <w:p w:rsidR="000C06B8" w:rsidRPr="008526D6" w:rsidRDefault="002B5196" w:rsidP="004F2A59">
      <w:pPr>
        <w:pStyle w:val="ListParagraph"/>
        <w:numPr>
          <w:ilvl w:val="0"/>
          <w:numId w:val="10"/>
        </w:numPr>
        <w:spacing w:line="360" w:lineRule="auto"/>
        <w:jc w:val="both"/>
        <w:rPr>
          <w:rFonts w:cs="Times New Roman"/>
        </w:rPr>
      </w:pPr>
      <w:r w:rsidRPr="008526D6">
        <w:rPr>
          <w:rFonts w:cs="Times New Roman"/>
        </w:rPr>
        <w:t>Checklist Method</w:t>
      </w:r>
    </w:p>
    <w:p w:rsidR="002B5196" w:rsidRPr="008526D6" w:rsidRDefault="002B5196" w:rsidP="004F2A59">
      <w:pPr>
        <w:pStyle w:val="ListParagraph"/>
        <w:numPr>
          <w:ilvl w:val="0"/>
          <w:numId w:val="10"/>
        </w:numPr>
        <w:spacing w:line="360" w:lineRule="auto"/>
        <w:jc w:val="both"/>
        <w:rPr>
          <w:rFonts w:cs="Times New Roman"/>
        </w:rPr>
      </w:pPr>
      <w:r w:rsidRPr="008526D6">
        <w:rPr>
          <w:rFonts w:cs="Times New Roman"/>
        </w:rPr>
        <w:t>Graphic Rating Scale</w:t>
      </w:r>
    </w:p>
    <w:p w:rsidR="002B5196" w:rsidRPr="008526D6" w:rsidRDefault="002B5196" w:rsidP="004F2A59">
      <w:pPr>
        <w:pStyle w:val="ListParagraph"/>
        <w:numPr>
          <w:ilvl w:val="0"/>
          <w:numId w:val="10"/>
        </w:numPr>
        <w:spacing w:before="240" w:line="360" w:lineRule="auto"/>
        <w:jc w:val="both"/>
        <w:rPr>
          <w:rFonts w:cs="Times New Roman"/>
        </w:rPr>
      </w:pPr>
      <w:r w:rsidRPr="008526D6">
        <w:rPr>
          <w:rFonts w:cs="Times New Roman"/>
        </w:rPr>
        <w:t>Forced Distribution</w:t>
      </w:r>
    </w:p>
    <w:p w:rsidR="002B5196" w:rsidRPr="008526D6" w:rsidRDefault="00C33D13" w:rsidP="001613C5">
      <w:pPr>
        <w:spacing w:before="240" w:after="0" w:line="360" w:lineRule="auto"/>
        <w:jc w:val="both"/>
        <w:rPr>
          <w:rFonts w:ascii="Times New Roman" w:hAnsi="Times New Roman" w:cs="Times New Roman"/>
          <w:color w:val="ED7D31" w:themeColor="accent2"/>
          <w:sz w:val="24"/>
          <w:szCs w:val="24"/>
        </w:rPr>
      </w:pPr>
      <w:r>
        <w:rPr>
          <w:rFonts w:ascii="Times New Roman" w:hAnsi="Times New Roman" w:cs="Times New Roman"/>
          <w:color w:val="ED7D31" w:themeColor="accent2"/>
          <w:sz w:val="24"/>
          <w:szCs w:val="24"/>
        </w:rPr>
        <w:t xml:space="preserve">2.9.2 </w:t>
      </w:r>
      <w:r w:rsidR="002B5196" w:rsidRPr="008526D6">
        <w:rPr>
          <w:rFonts w:ascii="Times New Roman" w:hAnsi="Times New Roman" w:cs="Times New Roman"/>
          <w:color w:val="ED7D31" w:themeColor="accent2"/>
          <w:sz w:val="24"/>
          <w:szCs w:val="24"/>
        </w:rPr>
        <w:t>Modern Methods of Performance Appraisal</w:t>
      </w:r>
    </w:p>
    <w:p w:rsidR="002B5196" w:rsidRPr="008526D6" w:rsidRDefault="002B5196" w:rsidP="004F2A59">
      <w:pPr>
        <w:pStyle w:val="ListParagraph"/>
        <w:numPr>
          <w:ilvl w:val="0"/>
          <w:numId w:val="11"/>
        </w:numPr>
        <w:spacing w:after="0" w:line="360" w:lineRule="auto"/>
        <w:jc w:val="both"/>
        <w:rPr>
          <w:rFonts w:cs="Times New Roman"/>
        </w:rPr>
      </w:pPr>
      <w:r w:rsidRPr="008526D6">
        <w:rPr>
          <w:rFonts w:cs="Times New Roman"/>
        </w:rPr>
        <w:t>Management by Objectives</w:t>
      </w:r>
    </w:p>
    <w:p w:rsidR="002B5196" w:rsidRPr="008526D6" w:rsidRDefault="002B5196" w:rsidP="004F2A59">
      <w:pPr>
        <w:pStyle w:val="ListParagraph"/>
        <w:numPr>
          <w:ilvl w:val="0"/>
          <w:numId w:val="11"/>
        </w:numPr>
        <w:spacing w:line="360" w:lineRule="auto"/>
        <w:jc w:val="both"/>
        <w:rPr>
          <w:rFonts w:cs="Times New Roman"/>
        </w:rPr>
      </w:pPr>
      <w:r w:rsidRPr="008526D6">
        <w:rPr>
          <w:rFonts w:cs="Times New Roman"/>
        </w:rPr>
        <w:t>Behaviorally Anchored Rating Scales</w:t>
      </w:r>
    </w:p>
    <w:p w:rsidR="002B5196" w:rsidRPr="008526D6" w:rsidRDefault="002B5196" w:rsidP="004F2A59">
      <w:pPr>
        <w:pStyle w:val="ListParagraph"/>
        <w:numPr>
          <w:ilvl w:val="0"/>
          <w:numId w:val="11"/>
        </w:numPr>
        <w:spacing w:line="360" w:lineRule="auto"/>
        <w:jc w:val="both"/>
        <w:rPr>
          <w:rFonts w:cs="Times New Roman"/>
        </w:rPr>
      </w:pPr>
      <w:r w:rsidRPr="008526D6">
        <w:rPr>
          <w:rFonts w:cs="Times New Roman"/>
        </w:rPr>
        <w:t>360 Degree Assessment</w:t>
      </w:r>
    </w:p>
    <w:p w:rsidR="002B5196" w:rsidRPr="008526D6" w:rsidRDefault="002B5196" w:rsidP="004F2A59">
      <w:pPr>
        <w:pStyle w:val="ListParagraph"/>
        <w:numPr>
          <w:ilvl w:val="0"/>
          <w:numId w:val="11"/>
        </w:numPr>
        <w:spacing w:line="360" w:lineRule="auto"/>
        <w:jc w:val="both"/>
        <w:rPr>
          <w:rFonts w:cs="Times New Roman"/>
        </w:rPr>
      </w:pPr>
      <w:r w:rsidRPr="008526D6">
        <w:rPr>
          <w:rFonts w:cs="Times New Roman"/>
        </w:rPr>
        <w:t>Cost Accounting Method</w:t>
      </w:r>
    </w:p>
    <w:p w:rsidR="001613C5" w:rsidRPr="008526D6" w:rsidRDefault="002B5196" w:rsidP="004F2A59">
      <w:pPr>
        <w:pStyle w:val="ListParagraph"/>
        <w:numPr>
          <w:ilvl w:val="0"/>
          <w:numId w:val="11"/>
        </w:numPr>
        <w:spacing w:before="240" w:line="360" w:lineRule="auto"/>
        <w:jc w:val="both"/>
        <w:rPr>
          <w:rFonts w:cs="Times New Roman"/>
        </w:rPr>
      </w:pPr>
      <w:r w:rsidRPr="008526D6">
        <w:rPr>
          <w:rFonts w:cs="Times New Roman"/>
        </w:rPr>
        <w:t>Psychological Appraisal</w:t>
      </w:r>
    </w:p>
    <w:p w:rsidR="002B5196" w:rsidRPr="008526D6" w:rsidRDefault="00C33D13" w:rsidP="00EF1D80">
      <w:pPr>
        <w:pStyle w:val="Heading1"/>
        <w:spacing w:line="360" w:lineRule="auto"/>
        <w:jc w:val="both"/>
        <w:rPr>
          <w:rFonts w:ascii="Times New Roman" w:hAnsi="Times New Roman" w:cs="Times New Roman"/>
          <w:color w:val="ED7D31" w:themeColor="accent2"/>
          <w:sz w:val="28"/>
          <w:szCs w:val="28"/>
        </w:rPr>
      </w:pPr>
      <w:bookmarkStart w:id="17" w:name="_Toc75602819"/>
      <w:r>
        <w:rPr>
          <w:rFonts w:ascii="Times New Roman" w:hAnsi="Times New Roman" w:cs="Times New Roman"/>
          <w:color w:val="ED7D31" w:themeColor="accent2"/>
          <w:sz w:val="28"/>
          <w:szCs w:val="28"/>
        </w:rPr>
        <w:t xml:space="preserve">2.10 </w:t>
      </w:r>
      <w:r w:rsidR="006E75EB" w:rsidRPr="008526D6">
        <w:rPr>
          <w:rFonts w:ascii="Times New Roman" w:hAnsi="Times New Roman" w:cs="Times New Roman"/>
          <w:color w:val="ED7D31" w:themeColor="accent2"/>
          <w:sz w:val="28"/>
          <w:szCs w:val="28"/>
        </w:rPr>
        <w:t>Advantages of Performance Appraisal</w:t>
      </w:r>
      <w:bookmarkEnd w:id="17"/>
    </w:p>
    <w:p w:rsidR="001613C5" w:rsidRPr="008526D6" w:rsidRDefault="001613C5" w:rsidP="00EF1D80">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t>Perfo</w:t>
      </w:r>
      <w:r w:rsidR="00702D7E">
        <w:rPr>
          <w:rFonts w:ascii="Times New Roman" w:hAnsi="Times New Roman" w:cs="Times New Roman"/>
          <w:sz w:val="24"/>
          <w:szCs w:val="24"/>
        </w:rPr>
        <w:t>rmance Appraisal is a favorable</w:t>
      </w:r>
      <w:r w:rsidRPr="008526D6">
        <w:rPr>
          <w:rFonts w:ascii="Times New Roman" w:hAnsi="Times New Roman" w:cs="Times New Roman"/>
          <w:sz w:val="24"/>
          <w:szCs w:val="24"/>
        </w:rPr>
        <w:t xml:space="preserve"> process for both the organization and its employees. It can help the organization to find out its best contributors, also it helps th</w:t>
      </w:r>
      <w:r w:rsidR="00F65F43">
        <w:rPr>
          <w:rFonts w:ascii="Times New Roman" w:hAnsi="Times New Roman" w:cs="Times New Roman"/>
          <w:sz w:val="24"/>
          <w:szCs w:val="24"/>
        </w:rPr>
        <w:t>e employees to get the reward for</w:t>
      </w:r>
      <w:r w:rsidRPr="008526D6">
        <w:rPr>
          <w:rFonts w:ascii="Times New Roman" w:hAnsi="Times New Roman" w:cs="Times New Roman"/>
          <w:sz w:val="24"/>
          <w:szCs w:val="24"/>
        </w:rPr>
        <w:t xml:space="preserve"> their contribution to the organization.</w:t>
      </w:r>
    </w:p>
    <w:p w:rsidR="001613C5" w:rsidRPr="008526D6" w:rsidRDefault="00C33D13" w:rsidP="00C21AA9">
      <w:pPr>
        <w:pStyle w:val="Subtitle"/>
        <w:spacing w:line="360" w:lineRule="auto"/>
        <w:jc w:val="both"/>
        <w:rPr>
          <w:rFonts w:ascii="Times New Roman" w:hAnsi="Times New Roman" w:cs="Times New Roman"/>
          <w:color w:val="ED7D31" w:themeColor="accent2"/>
          <w:sz w:val="24"/>
          <w:szCs w:val="24"/>
        </w:rPr>
      </w:pPr>
      <w:r>
        <w:rPr>
          <w:rFonts w:ascii="Times New Roman" w:hAnsi="Times New Roman" w:cs="Times New Roman"/>
          <w:color w:val="ED7D31" w:themeColor="accent2"/>
          <w:sz w:val="24"/>
          <w:szCs w:val="24"/>
        </w:rPr>
        <w:t xml:space="preserve">2.10.1 </w:t>
      </w:r>
      <w:r w:rsidR="001613C5" w:rsidRPr="008526D6">
        <w:rPr>
          <w:rFonts w:ascii="Times New Roman" w:hAnsi="Times New Roman" w:cs="Times New Roman"/>
          <w:color w:val="ED7D31" w:themeColor="accent2"/>
          <w:sz w:val="24"/>
          <w:szCs w:val="24"/>
        </w:rPr>
        <w:t>Benefits for Organization</w:t>
      </w:r>
    </w:p>
    <w:p w:rsidR="001613C5" w:rsidRPr="008526D6" w:rsidRDefault="009726C0" w:rsidP="00C21AA9">
      <w:pPr>
        <w:pStyle w:val="ListParagraph"/>
        <w:numPr>
          <w:ilvl w:val="0"/>
          <w:numId w:val="12"/>
        </w:numPr>
        <w:spacing w:line="360" w:lineRule="auto"/>
        <w:jc w:val="both"/>
        <w:rPr>
          <w:rFonts w:cs="Times New Roman"/>
          <w:szCs w:val="24"/>
        </w:rPr>
      </w:pPr>
      <w:r w:rsidRPr="008526D6">
        <w:rPr>
          <w:rFonts w:cs="Times New Roman"/>
          <w:szCs w:val="24"/>
        </w:rPr>
        <w:t>It helps the supervisor to perform promotion programs for efficient employees with most contributions to the organization. Also, employees with poor performance can be dismissed or demoted.</w:t>
      </w:r>
    </w:p>
    <w:p w:rsidR="009726C0" w:rsidRPr="008526D6" w:rsidRDefault="009726C0" w:rsidP="004F2A59">
      <w:pPr>
        <w:pStyle w:val="ListParagraph"/>
        <w:numPr>
          <w:ilvl w:val="0"/>
          <w:numId w:val="12"/>
        </w:numPr>
        <w:spacing w:line="360" w:lineRule="auto"/>
        <w:jc w:val="both"/>
        <w:rPr>
          <w:rFonts w:cs="Times New Roman"/>
          <w:szCs w:val="24"/>
        </w:rPr>
      </w:pPr>
      <w:r w:rsidRPr="008526D6">
        <w:rPr>
          <w:rFonts w:cs="Times New Roman"/>
          <w:szCs w:val="24"/>
        </w:rPr>
        <w:t>It helps to determine compensation package for the employees. Performance Appraisal sorts out merit rating. It adds value to performance. Compensation package including bonus, allowances etc. should be dependent on merit instead of seniority.</w:t>
      </w:r>
      <w:r w:rsidR="00F45107" w:rsidRPr="008526D6">
        <w:rPr>
          <w:rFonts w:cs="Times New Roman"/>
          <w:szCs w:val="24"/>
        </w:rPr>
        <w:t xml:space="preserve"> </w:t>
      </w:r>
    </w:p>
    <w:p w:rsidR="002F109B" w:rsidRPr="008526D6" w:rsidRDefault="00F45107" w:rsidP="004F2A59">
      <w:pPr>
        <w:pStyle w:val="ListParagraph"/>
        <w:numPr>
          <w:ilvl w:val="0"/>
          <w:numId w:val="12"/>
        </w:numPr>
        <w:spacing w:line="360" w:lineRule="auto"/>
        <w:jc w:val="both"/>
        <w:rPr>
          <w:rFonts w:cs="Times New Roman"/>
          <w:szCs w:val="24"/>
        </w:rPr>
      </w:pPr>
      <w:r w:rsidRPr="008526D6">
        <w:rPr>
          <w:rFonts w:cs="Times New Roman"/>
          <w:szCs w:val="24"/>
        </w:rPr>
        <w:lastRenderedPageBreak/>
        <w:t>Performance Appraisal process helps the supervisor to set up the training programs for the employees. Helps in analyzing strength and weakness of employees and the new jobs become easier to design based on the employee strength.</w:t>
      </w:r>
    </w:p>
    <w:p w:rsidR="00F45107" w:rsidRPr="008526D6" w:rsidRDefault="002B39AE" w:rsidP="004F2A59">
      <w:pPr>
        <w:pStyle w:val="ListParagraph"/>
        <w:numPr>
          <w:ilvl w:val="0"/>
          <w:numId w:val="12"/>
        </w:numPr>
        <w:spacing w:line="360" w:lineRule="auto"/>
        <w:jc w:val="both"/>
        <w:rPr>
          <w:rFonts w:cs="Times New Roman"/>
          <w:szCs w:val="24"/>
        </w:rPr>
      </w:pPr>
      <w:r w:rsidRPr="008526D6">
        <w:rPr>
          <w:rFonts w:cs="Times New Roman"/>
          <w:szCs w:val="24"/>
        </w:rPr>
        <w:t>It also helps the supervisor to validate the selection process.</w:t>
      </w:r>
      <w:r w:rsidR="00444E9C" w:rsidRPr="008526D6">
        <w:rPr>
          <w:rFonts w:cs="Times New Roman"/>
          <w:szCs w:val="24"/>
        </w:rPr>
        <w:t xml:space="preserve"> Supervisor gets to know the validity, also the strength and weakness of selection program.</w:t>
      </w:r>
    </w:p>
    <w:p w:rsidR="00444E9C" w:rsidRPr="008526D6" w:rsidRDefault="00444E9C" w:rsidP="004F2A59">
      <w:pPr>
        <w:pStyle w:val="ListParagraph"/>
        <w:numPr>
          <w:ilvl w:val="0"/>
          <w:numId w:val="12"/>
        </w:numPr>
        <w:spacing w:line="360" w:lineRule="auto"/>
        <w:jc w:val="both"/>
        <w:rPr>
          <w:rFonts w:cs="Times New Roman"/>
          <w:szCs w:val="24"/>
        </w:rPr>
      </w:pPr>
      <w:r w:rsidRPr="008526D6">
        <w:rPr>
          <w:rFonts w:cs="Times New Roman"/>
          <w:szCs w:val="24"/>
        </w:rPr>
        <w:t>Performance Appraisal promotes effective communication between the employer and the employees which is very much important. It also builds trust and confidence. It also boosts employees’ morale.</w:t>
      </w:r>
    </w:p>
    <w:p w:rsidR="001C4BAD" w:rsidRDefault="00444E9C" w:rsidP="004F2A59">
      <w:pPr>
        <w:pStyle w:val="ListParagraph"/>
        <w:numPr>
          <w:ilvl w:val="0"/>
          <w:numId w:val="12"/>
        </w:numPr>
        <w:spacing w:before="240" w:line="360" w:lineRule="auto"/>
        <w:jc w:val="both"/>
        <w:rPr>
          <w:rFonts w:cs="Times New Roman"/>
          <w:szCs w:val="24"/>
        </w:rPr>
      </w:pPr>
      <w:r w:rsidRPr="008526D6">
        <w:rPr>
          <w:rFonts w:cs="Times New Roman"/>
          <w:szCs w:val="24"/>
        </w:rPr>
        <w:t>It can also be called a motivational tool. Employees always try to improve their performance if they get worthy rewards. So, it directly affects the organization’s productivity and profit.</w:t>
      </w:r>
    </w:p>
    <w:p w:rsidR="00EF1D80" w:rsidRPr="00911DD2" w:rsidRDefault="00C33D13" w:rsidP="00911DD2">
      <w:pPr>
        <w:rPr>
          <w:rFonts w:ascii="Times New Roman" w:hAnsi="Times New Roman" w:cs="Times New Roman"/>
          <w:sz w:val="24"/>
          <w:szCs w:val="24"/>
        </w:rPr>
      </w:pPr>
      <w:r>
        <w:rPr>
          <w:rFonts w:ascii="Times New Roman" w:hAnsi="Times New Roman" w:cs="Times New Roman"/>
          <w:color w:val="ED7D31" w:themeColor="accent2"/>
          <w:sz w:val="24"/>
          <w:szCs w:val="24"/>
        </w:rPr>
        <w:t xml:space="preserve">2.10.2 </w:t>
      </w:r>
      <w:r w:rsidR="00EF1D80" w:rsidRPr="008526D6">
        <w:rPr>
          <w:rFonts w:ascii="Times New Roman" w:hAnsi="Times New Roman" w:cs="Times New Roman"/>
          <w:color w:val="ED7D31" w:themeColor="accent2"/>
          <w:sz w:val="24"/>
          <w:szCs w:val="24"/>
        </w:rPr>
        <w:t>Benefits for Employees</w:t>
      </w:r>
    </w:p>
    <w:p w:rsidR="001613C5" w:rsidRPr="008526D6" w:rsidRDefault="00EF1D80" w:rsidP="004F2A59">
      <w:pPr>
        <w:pStyle w:val="ListParagraph"/>
        <w:numPr>
          <w:ilvl w:val="0"/>
          <w:numId w:val="13"/>
        </w:numPr>
        <w:spacing w:line="360" w:lineRule="auto"/>
        <w:jc w:val="both"/>
        <w:rPr>
          <w:rFonts w:cs="Times New Roman"/>
          <w:szCs w:val="24"/>
        </w:rPr>
      </w:pPr>
      <w:r w:rsidRPr="008526D6">
        <w:rPr>
          <w:rFonts w:cs="Times New Roman"/>
          <w:szCs w:val="24"/>
        </w:rPr>
        <w:t>Performance Appraisal helps recognizing employees’ contribution and achievement.</w:t>
      </w:r>
    </w:p>
    <w:p w:rsidR="00EF1D80" w:rsidRPr="008526D6" w:rsidRDefault="00EF1D80" w:rsidP="004F2A59">
      <w:pPr>
        <w:pStyle w:val="ListParagraph"/>
        <w:numPr>
          <w:ilvl w:val="0"/>
          <w:numId w:val="13"/>
        </w:numPr>
        <w:spacing w:line="360" w:lineRule="auto"/>
        <w:jc w:val="both"/>
        <w:rPr>
          <w:rFonts w:cs="Times New Roman"/>
          <w:szCs w:val="24"/>
        </w:rPr>
      </w:pPr>
      <w:r w:rsidRPr="008526D6">
        <w:rPr>
          <w:rFonts w:cs="Times New Roman"/>
          <w:szCs w:val="24"/>
        </w:rPr>
        <w:t>Allows employees to be a worthy candidate of promotion and bonus.</w:t>
      </w:r>
    </w:p>
    <w:p w:rsidR="00EF1D80" w:rsidRPr="008526D6" w:rsidRDefault="00EF1D80" w:rsidP="004F2A59">
      <w:pPr>
        <w:pStyle w:val="ListParagraph"/>
        <w:numPr>
          <w:ilvl w:val="0"/>
          <w:numId w:val="13"/>
        </w:numPr>
        <w:spacing w:line="360" w:lineRule="auto"/>
        <w:jc w:val="both"/>
        <w:rPr>
          <w:rFonts w:cs="Times New Roman"/>
          <w:szCs w:val="24"/>
        </w:rPr>
      </w:pPr>
      <w:r w:rsidRPr="008526D6">
        <w:rPr>
          <w:rFonts w:cs="Times New Roman"/>
          <w:szCs w:val="24"/>
        </w:rPr>
        <w:t>Helps the employees to get enough training and development programs.</w:t>
      </w:r>
    </w:p>
    <w:p w:rsidR="00EF1D80" w:rsidRPr="008526D6" w:rsidRDefault="008855DC" w:rsidP="004F2A59">
      <w:pPr>
        <w:pStyle w:val="ListParagraph"/>
        <w:numPr>
          <w:ilvl w:val="0"/>
          <w:numId w:val="13"/>
        </w:numPr>
        <w:spacing w:line="360" w:lineRule="auto"/>
        <w:jc w:val="both"/>
        <w:rPr>
          <w:rFonts w:cs="Times New Roman"/>
          <w:szCs w:val="24"/>
        </w:rPr>
      </w:pPr>
      <w:r w:rsidRPr="008526D6">
        <w:rPr>
          <w:rFonts w:cs="Times New Roman"/>
          <w:szCs w:val="24"/>
        </w:rPr>
        <w:t>Brings out particular areas where the employee can improve his skills.</w:t>
      </w:r>
    </w:p>
    <w:p w:rsidR="008855DC" w:rsidRPr="008526D6" w:rsidRDefault="008855DC" w:rsidP="004F2A59">
      <w:pPr>
        <w:pStyle w:val="ListParagraph"/>
        <w:numPr>
          <w:ilvl w:val="0"/>
          <w:numId w:val="13"/>
        </w:numPr>
        <w:spacing w:line="360" w:lineRule="auto"/>
        <w:jc w:val="both"/>
        <w:rPr>
          <w:rFonts w:cs="Times New Roman"/>
          <w:szCs w:val="24"/>
        </w:rPr>
      </w:pPr>
      <w:r w:rsidRPr="008526D6">
        <w:rPr>
          <w:rFonts w:cs="Times New Roman"/>
          <w:szCs w:val="24"/>
        </w:rPr>
        <w:t>Makes the employee feel that they are involved and invested in career development.</w:t>
      </w:r>
    </w:p>
    <w:p w:rsidR="001E1E3D" w:rsidRDefault="008855DC" w:rsidP="004F2A59">
      <w:pPr>
        <w:pStyle w:val="ListParagraph"/>
        <w:numPr>
          <w:ilvl w:val="0"/>
          <w:numId w:val="13"/>
        </w:numPr>
        <w:spacing w:after="0" w:line="360" w:lineRule="auto"/>
        <w:jc w:val="both"/>
        <w:rPr>
          <w:rFonts w:cs="Times New Roman"/>
          <w:szCs w:val="24"/>
        </w:rPr>
      </w:pPr>
      <w:r w:rsidRPr="008526D6">
        <w:rPr>
          <w:rFonts w:cs="Times New Roman"/>
          <w:szCs w:val="24"/>
        </w:rPr>
        <w:t>Points out the long term goals of employees.</w:t>
      </w:r>
    </w:p>
    <w:p w:rsidR="00911DD2" w:rsidRPr="00911DD2" w:rsidRDefault="00911DD2" w:rsidP="00911DD2">
      <w:pPr>
        <w:spacing w:after="0" w:line="360" w:lineRule="auto"/>
        <w:jc w:val="both"/>
        <w:rPr>
          <w:rFonts w:cs="Times New Roman"/>
          <w:szCs w:val="24"/>
        </w:rPr>
      </w:pPr>
    </w:p>
    <w:p w:rsidR="001E1E3D" w:rsidRPr="008526D6" w:rsidRDefault="00C33D13" w:rsidP="00C21AA9">
      <w:pPr>
        <w:pStyle w:val="Heading1"/>
        <w:spacing w:after="240" w:line="360" w:lineRule="auto"/>
        <w:jc w:val="both"/>
        <w:rPr>
          <w:rFonts w:ascii="Times New Roman" w:hAnsi="Times New Roman" w:cs="Times New Roman"/>
          <w:color w:val="ED7D31" w:themeColor="accent2"/>
          <w:sz w:val="28"/>
          <w:szCs w:val="28"/>
        </w:rPr>
      </w:pPr>
      <w:bookmarkStart w:id="18" w:name="_Toc75602820"/>
      <w:r>
        <w:rPr>
          <w:rFonts w:ascii="Times New Roman" w:hAnsi="Times New Roman" w:cs="Times New Roman"/>
          <w:color w:val="ED7D31" w:themeColor="accent2"/>
          <w:sz w:val="28"/>
          <w:szCs w:val="28"/>
        </w:rPr>
        <w:t xml:space="preserve">2.11 </w:t>
      </w:r>
      <w:r w:rsidR="008855DC" w:rsidRPr="008526D6">
        <w:rPr>
          <w:rFonts w:ascii="Times New Roman" w:hAnsi="Times New Roman" w:cs="Times New Roman"/>
          <w:color w:val="ED7D31" w:themeColor="accent2"/>
          <w:sz w:val="28"/>
          <w:szCs w:val="28"/>
        </w:rPr>
        <w:t>Problems with Performance Appraisal</w:t>
      </w:r>
      <w:bookmarkEnd w:id="18"/>
    </w:p>
    <w:p w:rsidR="00A261AD" w:rsidRPr="008526D6" w:rsidRDefault="00A261AD" w:rsidP="00A261AD">
      <w:pPr>
        <w:spacing w:after="240" w:line="360" w:lineRule="auto"/>
        <w:jc w:val="center"/>
        <w:rPr>
          <w:rFonts w:ascii="Times New Roman" w:hAnsi="Times New Roman" w:cs="Times New Roman"/>
          <w:sz w:val="24"/>
          <w:szCs w:val="24"/>
        </w:rPr>
      </w:pPr>
      <w:r w:rsidRPr="008526D6">
        <w:rPr>
          <w:rFonts w:ascii="Times New Roman" w:hAnsi="Times New Roman" w:cs="Times New Roman"/>
          <w:noProof/>
          <w:lang w:bidi="bn-BD"/>
        </w:rPr>
        <w:drawing>
          <wp:inline distT="0" distB="0" distL="0" distR="0" wp14:anchorId="5126D50D" wp14:editId="59C83A4C">
            <wp:extent cx="4419600" cy="2209800"/>
            <wp:effectExtent l="0" t="0" r="0" b="0"/>
            <wp:docPr id="40" name="Picture 40" descr="Image result for biases of performance apprai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biases of performance appraisa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19600" cy="2209800"/>
                    </a:xfrm>
                    <a:prstGeom prst="rect">
                      <a:avLst/>
                    </a:prstGeom>
                    <a:noFill/>
                    <a:ln>
                      <a:noFill/>
                    </a:ln>
                  </pic:spPr>
                </pic:pic>
              </a:graphicData>
            </a:graphic>
          </wp:inline>
        </w:drawing>
      </w:r>
    </w:p>
    <w:p w:rsidR="00C21AA9" w:rsidRDefault="00C21AA9">
      <w:pPr>
        <w:rPr>
          <w:rFonts w:ascii="Times New Roman" w:hAnsi="Times New Roman" w:cs="Times New Roman"/>
          <w:sz w:val="24"/>
          <w:szCs w:val="24"/>
        </w:rPr>
      </w:pPr>
      <w:r>
        <w:rPr>
          <w:rFonts w:ascii="Times New Roman" w:hAnsi="Times New Roman" w:cs="Times New Roman"/>
          <w:sz w:val="24"/>
          <w:szCs w:val="24"/>
        </w:rPr>
        <w:br w:type="page"/>
      </w:r>
    </w:p>
    <w:p w:rsidR="001613C5" w:rsidRPr="008526D6" w:rsidRDefault="008855DC" w:rsidP="00A261AD">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lastRenderedPageBreak/>
        <w:t>There are some problems that can arise while conducting a performance appraisal. These include:</w:t>
      </w:r>
    </w:p>
    <w:p w:rsidR="008855DC" w:rsidRPr="008526D6" w:rsidRDefault="008855DC" w:rsidP="004F2A59">
      <w:pPr>
        <w:pStyle w:val="ListParagraph"/>
        <w:numPr>
          <w:ilvl w:val="0"/>
          <w:numId w:val="14"/>
        </w:numPr>
        <w:spacing w:line="360" w:lineRule="auto"/>
        <w:jc w:val="both"/>
        <w:rPr>
          <w:rFonts w:cs="Times New Roman"/>
          <w:szCs w:val="24"/>
        </w:rPr>
      </w:pPr>
      <w:r w:rsidRPr="008526D6">
        <w:rPr>
          <w:rFonts w:cs="Times New Roman"/>
          <w:color w:val="ED7D31" w:themeColor="accent2"/>
          <w:szCs w:val="24"/>
        </w:rPr>
        <w:t>Central Tendency Error</w:t>
      </w:r>
      <w:r w:rsidRPr="008526D6">
        <w:rPr>
          <w:rFonts w:cs="Times New Roman"/>
          <w:szCs w:val="24"/>
        </w:rPr>
        <w:t>: In many cases, the rater fails to differentiate from many employees and rather than rating them regarding their skills, they have a tendency to rate maximum employees as “average.” It is a failure to distinguish either very good or poor performances.</w:t>
      </w:r>
    </w:p>
    <w:p w:rsidR="008855DC" w:rsidRPr="008526D6" w:rsidRDefault="008855DC" w:rsidP="004F2A59">
      <w:pPr>
        <w:pStyle w:val="ListParagraph"/>
        <w:numPr>
          <w:ilvl w:val="0"/>
          <w:numId w:val="14"/>
        </w:numPr>
        <w:spacing w:line="360" w:lineRule="auto"/>
        <w:jc w:val="both"/>
        <w:rPr>
          <w:rFonts w:cs="Times New Roman"/>
          <w:szCs w:val="24"/>
        </w:rPr>
      </w:pPr>
      <w:r w:rsidRPr="008526D6">
        <w:rPr>
          <w:rFonts w:cs="Times New Roman"/>
          <w:color w:val="ED7D31" w:themeColor="accent2"/>
          <w:szCs w:val="24"/>
        </w:rPr>
        <w:t>Leniency Error</w:t>
      </w:r>
      <w:r w:rsidRPr="008526D6">
        <w:rPr>
          <w:rFonts w:cs="Times New Roman"/>
          <w:szCs w:val="24"/>
        </w:rPr>
        <w:t xml:space="preserve">: This problem arises when the rater is very much strict while evaluating. </w:t>
      </w:r>
      <w:r w:rsidR="009F1858" w:rsidRPr="008526D6">
        <w:rPr>
          <w:rFonts w:cs="Times New Roman"/>
          <w:szCs w:val="24"/>
        </w:rPr>
        <w:t>They usually see maximum employees as under-performers. Like the central tendency, this is also a failure to distinguish between good and poor performers.</w:t>
      </w:r>
    </w:p>
    <w:p w:rsidR="009F1858" w:rsidRPr="008526D6" w:rsidRDefault="008315C9" w:rsidP="004F2A59">
      <w:pPr>
        <w:pStyle w:val="ListParagraph"/>
        <w:numPr>
          <w:ilvl w:val="0"/>
          <w:numId w:val="14"/>
        </w:numPr>
        <w:spacing w:line="360" w:lineRule="auto"/>
        <w:jc w:val="both"/>
        <w:rPr>
          <w:rFonts w:cs="Times New Roman"/>
          <w:szCs w:val="24"/>
        </w:rPr>
      </w:pPr>
      <w:r w:rsidRPr="008526D6">
        <w:rPr>
          <w:rFonts w:cs="Times New Roman"/>
          <w:color w:val="ED7D31" w:themeColor="accent2"/>
          <w:szCs w:val="24"/>
        </w:rPr>
        <w:t>Halo Effect</w:t>
      </w:r>
      <w:r w:rsidRPr="008526D6">
        <w:rPr>
          <w:rFonts w:cs="Times New Roman"/>
          <w:szCs w:val="24"/>
        </w:rPr>
        <w:t>: It happens when a rater gives the same rating to each or most of the factors of the employees. Like, an employee</w:t>
      </w:r>
      <w:r w:rsidR="00702D7E">
        <w:rPr>
          <w:rFonts w:cs="Times New Roman"/>
          <w:szCs w:val="24"/>
        </w:rPr>
        <w:t xml:space="preserve"> is</w:t>
      </w:r>
      <w:r w:rsidRPr="008526D6">
        <w:rPr>
          <w:rFonts w:cs="Times New Roman"/>
          <w:szCs w:val="24"/>
        </w:rPr>
        <w:t xml:space="preserve"> rated below average on</w:t>
      </w:r>
      <w:r w:rsidR="00702D7E">
        <w:rPr>
          <w:rFonts w:cs="Times New Roman"/>
          <w:szCs w:val="24"/>
        </w:rPr>
        <w:t xml:space="preserve"> his</w:t>
      </w:r>
      <w:r w:rsidRPr="008526D6">
        <w:rPr>
          <w:rFonts w:cs="Times New Roman"/>
          <w:szCs w:val="24"/>
        </w:rPr>
        <w:t xml:space="preserve"> quantity of performance may also be rated below average on other factors like quality of performance, attendance etc. Basically, the rater gives a global rating on all the factors for that particular employee.</w:t>
      </w:r>
    </w:p>
    <w:p w:rsidR="00D223D5" w:rsidRPr="008526D6" w:rsidRDefault="00D223D5" w:rsidP="004F2A59">
      <w:pPr>
        <w:pStyle w:val="ListParagraph"/>
        <w:numPr>
          <w:ilvl w:val="0"/>
          <w:numId w:val="14"/>
        </w:numPr>
        <w:spacing w:line="360" w:lineRule="auto"/>
        <w:jc w:val="both"/>
        <w:rPr>
          <w:rFonts w:cs="Times New Roman"/>
          <w:szCs w:val="24"/>
        </w:rPr>
      </w:pPr>
      <w:r w:rsidRPr="008526D6">
        <w:rPr>
          <w:rFonts w:cs="Times New Roman"/>
          <w:color w:val="ED7D31" w:themeColor="accent2"/>
          <w:szCs w:val="24"/>
        </w:rPr>
        <w:t>Personal Biases</w:t>
      </w:r>
      <w:r w:rsidRPr="008526D6">
        <w:rPr>
          <w:rFonts w:cs="Times New Roman"/>
          <w:szCs w:val="24"/>
        </w:rPr>
        <w:t>: Sometimes raters allow their personal biases to influence performance appraisal process. It includes like or dislike for someone, also sexual or racial biases. They</w:t>
      </w:r>
      <w:r w:rsidR="00CD20E9" w:rsidRPr="008526D6">
        <w:rPr>
          <w:rFonts w:cs="Times New Roman"/>
          <w:szCs w:val="24"/>
        </w:rPr>
        <w:t xml:space="preserve"> are illegal and</w:t>
      </w:r>
      <w:r w:rsidRPr="008526D6">
        <w:rPr>
          <w:rFonts w:cs="Times New Roman"/>
          <w:szCs w:val="24"/>
        </w:rPr>
        <w:t xml:space="preserve"> hurt the accuracy </w:t>
      </w:r>
      <w:r w:rsidR="00CD20E9" w:rsidRPr="008526D6">
        <w:rPr>
          <w:rFonts w:cs="Times New Roman"/>
          <w:szCs w:val="24"/>
        </w:rPr>
        <w:t>of evaluation.</w:t>
      </w:r>
    </w:p>
    <w:p w:rsidR="001C4BAD" w:rsidRDefault="00D10555" w:rsidP="004F2A59">
      <w:pPr>
        <w:pStyle w:val="ListParagraph"/>
        <w:numPr>
          <w:ilvl w:val="0"/>
          <w:numId w:val="14"/>
        </w:numPr>
        <w:spacing w:line="360" w:lineRule="auto"/>
        <w:jc w:val="both"/>
        <w:rPr>
          <w:rFonts w:cs="Times New Roman"/>
          <w:szCs w:val="24"/>
        </w:rPr>
      </w:pPr>
      <w:proofErr w:type="spellStart"/>
      <w:r w:rsidRPr="008526D6">
        <w:rPr>
          <w:rFonts w:cs="Times New Roman"/>
          <w:color w:val="ED7D31" w:themeColor="accent2"/>
          <w:szCs w:val="24"/>
        </w:rPr>
        <w:t>Recency</w:t>
      </w:r>
      <w:proofErr w:type="spellEnd"/>
      <w:r w:rsidRPr="008526D6">
        <w:rPr>
          <w:rFonts w:cs="Times New Roman"/>
          <w:color w:val="ED7D31" w:themeColor="accent2"/>
          <w:szCs w:val="24"/>
        </w:rPr>
        <w:t xml:space="preserve"> Error</w:t>
      </w:r>
      <w:r w:rsidRPr="008526D6">
        <w:rPr>
          <w:rFonts w:cs="Times New Roman"/>
          <w:szCs w:val="24"/>
        </w:rPr>
        <w:t>: Sometimes evaluators focus on the most recent behavior of the employees. For example, an employee performed below average last week but his previous performance was great for about a year. But the evaluator rates him poor because of his below average performance in last week. It hampers the appraisal process and leads to unfair appraisal.</w:t>
      </w:r>
    </w:p>
    <w:p w:rsidR="00671C13" w:rsidRPr="001C4BAD" w:rsidRDefault="001C4BAD" w:rsidP="001C4BAD">
      <w:pPr>
        <w:rPr>
          <w:rFonts w:ascii="Times New Roman" w:hAnsi="Times New Roman" w:cs="Times New Roman"/>
          <w:sz w:val="24"/>
          <w:szCs w:val="24"/>
        </w:rPr>
      </w:pPr>
      <w:r>
        <w:rPr>
          <w:rFonts w:cs="Times New Roman"/>
          <w:szCs w:val="24"/>
        </w:rPr>
        <w:br w:type="page"/>
      </w:r>
    </w:p>
    <w:p w:rsidR="00671C13" w:rsidRPr="008526D6" w:rsidRDefault="00671C13" w:rsidP="00671C13">
      <w:pPr>
        <w:pStyle w:val="Style1"/>
      </w:pPr>
    </w:p>
    <w:p w:rsidR="005E5E79" w:rsidRPr="008526D6" w:rsidRDefault="005E5E79" w:rsidP="00671C13">
      <w:pPr>
        <w:pStyle w:val="Style1"/>
        <w:rPr>
          <w:b/>
        </w:rPr>
      </w:pPr>
    </w:p>
    <w:p w:rsidR="005E5E79" w:rsidRPr="008526D6" w:rsidRDefault="005E5E79" w:rsidP="00671C13">
      <w:pPr>
        <w:pStyle w:val="Style1"/>
        <w:rPr>
          <w:b/>
        </w:rPr>
      </w:pPr>
    </w:p>
    <w:p w:rsidR="005E5E79" w:rsidRPr="008526D6" w:rsidRDefault="005E5E79" w:rsidP="00671C13">
      <w:pPr>
        <w:pStyle w:val="Style1"/>
        <w:rPr>
          <w:b/>
        </w:rPr>
      </w:pPr>
    </w:p>
    <w:p w:rsidR="00064F27" w:rsidRPr="008526D6" w:rsidRDefault="000E51E5" w:rsidP="00671C13">
      <w:pPr>
        <w:pStyle w:val="Style1"/>
        <w:rPr>
          <w:b/>
          <w:color w:val="ED7D31" w:themeColor="accent2"/>
        </w:rPr>
      </w:pPr>
      <w:bookmarkStart w:id="19" w:name="_Toc75602821"/>
      <w:r w:rsidRPr="008526D6">
        <w:rPr>
          <w:b/>
        </w:rPr>
        <w:t xml:space="preserve">Chapter Three: </w:t>
      </w:r>
      <w:r w:rsidR="00671C13" w:rsidRPr="008526D6">
        <w:rPr>
          <w:b/>
          <w:color w:val="ED7D31" w:themeColor="accent2"/>
        </w:rPr>
        <w:t>Company Overview</w:t>
      </w:r>
      <w:bookmarkEnd w:id="19"/>
    </w:p>
    <w:p w:rsidR="00064F27" w:rsidRPr="008526D6" w:rsidRDefault="00064F27">
      <w:pPr>
        <w:rPr>
          <w:rFonts w:ascii="Times New Roman" w:eastAsiaTheme="majorEastAsia" w:hAnsi="Times New Roman" w:cs="Times New Roman"/>
          <w:b/>
          <w:color w:val="ED7D31" w:themeColor="accent2"/>
          <w:sz w:val="96"/>
          <w:szCs w:val="96"/>
        </w:rPr>
      </w:pPr>
      <w:r w:rsidRPr="008526D6">
        <w:rPr>
          <w:rFonts w:ascii="Times New Roman" w:hAnsi="Times New Roman" w:cs="Times New Roman"/>
          <w:b/>
          <w:color w:val="ED7D31" w:themeColor="accent2"/>
        </w:rPr>
        <w:br w:type="page"/>
      </w:r>
    </w:p>
    <w:p w:rsidR="007478A0" w:rsidRPr="008526D6" w:rsidRDefault="00C33D13" w:rsidP="00AB0FA4">
      <w:pPr>
        <w:pStyle w:val="Heading1"/>
        <w:spacing w:line="360" w:lineRule="auto"/>
        <w:jc w:val="both"/>
        <w:rPr>
          <w:rFonts w:ascii="Times New Roman" w:hAnsi="Times New Roman" w:cs="Times New Roman"/>
          <w:color w:val="ED7D31" w:themeColor="accent2"/>
          <w:sz w:val="28"/>
          <w:szCs w:val="28"/>
        </w:rPr>
      </w:pPr>
      <w:bookmarkStart w:id="20" w:name="_Toc75602822"/>
      <w:r>
        <w:rPr>
          <w:rFonts w:ascii="Times New Roman" w:hAnsi="Times New Roman" w:cs="Times New Roman"/>
          <w:color w:val="ED7D31" w:themeColor="accent2"/>
          <w:sz w:val="28"/>
          <w:szCs w:val="28"/>
        </w:rPr>
        <w:lastRenderedPageBreak/>
        <w:t xml:space="preserve">3.1 </w:t>
      </w:r>
      <w:r w:rsidR="007478A0" w:rsidRPr="008526D6">
        <w:rPr>
          <w:rFonts w:ascii="Times New Roman" w:hAnsi="Times New Roman" w:cs="Times New Roman"/>
          <w:color w:val="ED7D31" w:themeColor="accent2"/>
          <w:sz w:val="28"/>
          <w:szCs w:val="28"/>
        </w:rPr>
        <w:t>Industry Overview</w:t>
      </w:r>
      <w:bookmarkEnd w:id="20"/>
    </w:p>
    <w:p w:rsidR="00344A52" w:rsidRPr="008526D6" w:rsidRDefault="00FD4742" w:rsidP="00344A52">
      <w:pPr>
        <w:spacing w:after="0" w:line="360" w:lineRule="auto"/>
        <w:jc w:val="both"/>
        <w:rPr>
          <w:rFonts w:ascii="Times New Roman" w:hAnsi="Times New Roman" w:cs="Times New Roman"/>
          <w:sz w:val="24"/>
          <w:szCs w:val="24"/>
        </w:rPr>
      </w:pPr>
      <w:r w:rsidRPr="008526D6">
        <w:rPr>
          <w:rFonts w:ascii="Times New Roman" w:hAnsi="Times New Roman" w:cs="Times New Roman"/>
          <w:noProof/>
          <w:sz w:val="24"/>
          <w:szCs w:val="24"/>
          <w:lang w:bidi="bn-BD"/>
        </w:rPr>
        <w:drawing>
          <wp:anchor distT="0" distB="0" distL="114300" distR="114300" simplePos="0" relativeHeight="251665408" behindDoc="1" locked="0" layoutInCell="1" allowOverlap="1" wp14:anchorId="717168FF" wp14:editId="26D5F45A">
            <wp:simplePos x="0" y="0"/>
            <wp:positionH relativeFrom="margin">
              <wp:align>center</wp:align>
            </wp:positionH>
            <wp:positionV relativeFrom="paragraph">
              <wp:posOffset>1410970</wp:posOffset>
            </wp:positionV>
            <wp:extent cx="4008120" cy="2235200"/>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act box.PNG"/>
                    <pic:cNvPicPr/>
                  </pic:nvPicPr>
                  <pic:blipFill>
                    <a:blip r:embed="rId21">
                      <a:extLst>
                        <a:ext uri="{28A0092B-C50C-407E-A947-70E740481C1C}">
                          <a14:useLocalDpi xmlns:a14="http://schemas.microsoft.com/office/drawing/2010/main" val="0"/>
                        </a:ext>
                      </a:extLst>
                    </a:blip>
                    <a:stretch>
                      <a:fillRect/>
                    </a:stretch>
                  </pic:blipFill>
                  <pic:spPr>
                    <a:xfrm>
                      <a:off x="0" y="0"/>
                      <a:ext cx="4008120" cy="2235200"/>
                    </a:xfrm>
                    <a:prstGeom prst="rect">
                      <a:avLst/>
                    </a:prstGeom>
                  </pic:spPr>
                </pic:pic>
              </a:graphicData>
            </a:graphic>
            <wp14:sizeRelH relativeFrom="margin">
              <wp14:pctWidth>0</wp14:pctWidth>
            </wp14:sizeRelH>
            <wp14:sizeRelV relativeFrom="margin">
              <wp14:pctHeight>0</wp14:pctHeight>
            </wp14:sizeRelV>
          </wp:anchor>
        </w:drawing>
      </w:r>
      <w:r w:rsidR="00AB4D47" w:rsidRPr="008526D6">
        <w:rPr>
          <w:rFonts w:ascii="Times New Roman" w:hAnsi="Times New Roman" w:cs="Times New Roman"/>
          <w:sz w:val="24"/>
          <w:szCs w:val="24"/>
        </w:rPr>
        <w:t>Pharmaceutical sector is cur</w:t>
      </w:r>
      <w:r w:rsidR="0034729C">
        <w:rPr>
          <w:rFonts w:ascii="Times New Roman" w:hAnsi="Times New Roman" w:cs="Times New Roman"/>
          <w:sz w:val="24"/>
          <w:szCs w:val="24"/>
        </w:rPr>
        <w:t>rently one of the most advanced</w:t>
      </w:r>
      <w:r w:rsidR="00AB4D47" w:rsidRPr="008526D6">
        <w:rPr>
          <w:rFonts w:ascii="Times New Roman" w:hAnsi="Times New Roman" w:cs="Times New Roman"/>
          <w:sz w:val="24"/>
          <w:szCs w:val="24"/>
        </w:rPr>
        <w:t xml:space="preserve"> technology and knowledge based sectors in Bangladesh. It has been evolved and transformed over the last decades</w:t>
      </w:r>
      <w:r w:rsidR="008C31F4" w:rsidRPr="008526D6">
        <w:rPr>
          <w:rFonts w:ascii="Times New Roman" w:hAnsi="Times New Roman" w:cs="Times New Roman"/>
          <w:sz w:val="24"/>
          <w:szCs w:val="24"/>
        </w:rPr>
        <w:t xml:space="preserve"> as one of the fastest growing sectors in the country</w:t>
      </w:r>
      <w:r w:rsidR="00AB4D47" w:rsidRPr="008526D6">
        <w:rPr>
          <w:rFonts w:ascii="Times New Roman" w:hAnsi="Times New Roman" w:cs="Times New Roman"/>
          <w:sz w:val="24"/>
          <w:szCs w:val="24"/>
        </w:rPr>
        <w:t>. Bangladesh is now considered as emerging generic drug hub in the South Asian region. About 257 licensed manufactur</w:t>
      </w:r>
      <w:r w:rsidR="00344A52" w:rsidRPr="008526D6">
        <w:rPr>
          <w:rFonts w:ascii="Times New Roman" w:hAnsi="Times New Roman" w:cs="Times New Roman"/>
          <w:sz w:val="24"/>
          <w:szCs w:val="24"/>
        </w:rPr>
        <w:t xml:space="preserve">ers are currently operating and </w:t>
      </w:r>
      <w:r w:rsidR="00AB4D47" w:rsidRPr="008526D6">
        <w:rPr>
          <w:rFonts w:ascii="Times New Roman" w:hAnsi="Times New Roman" w:cs="Times New Roman"/>
          <w:sz w:val="24"/>
          <w:szCs w:val="24"/>
        </w:rPr>
        <w:t>150 of them are functional.</w:t>
      </w:r>
    </w:p>
    <w:p w:rsidR="00344A52" w:rsidRPr="008526D6" w:rsidRDefault="00344A52" w:rsidP="00344A52">
      <w:pPr>
        <w:spacing w:after="0" w:line="360" w:lineRule="auto"/>
        <w:jc w:val="both"/>
        <w:rPr>
          <w:rFonts w:ascii="Times New Roman" w:hAnsi="Times New Roman" w:cs="Times New Roman"/>
          <w:sz w:val="24"/>
          <w:szCs w:val="24"/>
        </w:rPr>
      </w:pPr>
    </w:p>
    <w:p w:rsidR="00AB4D47" w:rsidRPr="008526D6" w:rsidRDefault="00AB4D47" w:rsidP="00344A52">
      <w:pPr>
        <w:spacing w:after="0" w:line="360" w:lineRule="auto"/>
        <w:jc w:val="both"/>
        <w:rPr>
          <w:rFonts w:ascii="Times New Roman" w:hAnsi="Times New Roman" w:cs="Times New Roman"/>
          <w:sz w:val="24"/>
          <w:szCs w:val="24"/>
        </w:rPr>
      </w:pPr>
      <w:r w:rsidRPr="008526D6">
        <w:rPr>
          <w:rFonts w:ascii="Times New Roman" w:hAnsi="Times New Roman" w:cs="Times New Roman"/>
          <w:sz w:val="24"/>
          <w:szCs w:val="24"/>
        </w:rPr>
        <w:t>Almost 98% of the local demands are being fulfilled by these local companies. The remaining 2% includes specialized pharmaceuticals products like vaccines, anti-cancer products etc. which are being imported.</w:t>
      </w:r>
    </w:p>
    <w:p w:rsidR="008367D8" w:rsidRPr="008526D6" w:rsidRDefault="008367D8" w:rsidP="00AB0FA4">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t>A</w:t>
      </w:r>
      <w:r w:rsidR="00FD4742" w:rsidRPr="008526D6">
        <w:rPr>
          <w:rFonts w:ascii="Times New Roman" w:hAnsi="Times New Roman" w:cs="Times New Roman"/>
          <w:sz w:val="24"/>
          <w:szCs w:val="24"/>
        </w:rPr>
        <w:t xml:space="preserve">ccording </w:t>
      </w:r>
      <w:r w:rsidRPr="008526D6">
        <w:rPr>
          <w:rFonts w:ascii="Times New Roman" w:hAnsi="Times New Roman" w:cs="Times New Roman"/>
          <w:sz w:val="24"/>
          <w:szCs w:val="24"/>
        </w:rPr>
        <w:t>to DGDA, B</w:t>
      </w:r>
      <w:r w:rsidR="00FD4742" w:rsidRPr="008526D6">
        <w:rPr>
          <w:rFonts w:ascii="Times New Roman" w:hAnsi="Times New Roman" w:cs="Times New Roman"/>
          <w:sz w:val="24"/>
          <w:szCs w:val="24"/>
        </w:rPr>
        <w:t xml:space="preserve">angladeshi </w:t>
      </w:r>
      <w:r w:rsidRPr="008526D6">
        <w:rPr>
          <w:rFonts w:ascii="Times New Roman" w:hAnsi="Times New Roman" w:cs="Times New Roman"/>
          <w:sz w:val="24"/>
          <w:szCs w:val="24"/>
        </w:rPr>
        <w:t xml:space="preserve">Pharmaceutical industry has 3,657 generic allopathy medicine, 2400 registered homeopathic drugs, 6389 registered Unani drugs, and 4025 registered </w:t>
      </w:r>
      <w:proofErr w:type="spellStart"/>
      <w:r w:rsidRPr="008526D6">
        <w:rPr>
          <w:rFonts w:ascii="Times New Roman" w:hAnsi="Times New Roman" w:cs="Times New Roman"/>
          <w:sz w:val="24"/>
          <w:szCs w:val="24"/>
        </w:rPr>
        <w:t>Ayurvedic</w:t>
      </w:r>
      <w:proofErr w:type="spellEnd"/>
      <w:r w:rsidRPr="008526D6">
        <w:rPr>
          <w:rFonts w:ascii="Times New Roman" w:hAnsi="Times New Roman" w:cs="Times New Roman"/>
          <w:sz w:val="24"/>
          <w:szCs w:val="24"/>
        </w:rPr>
        <w:t xml:space="preserve"> drugs.</w:t>
      </w:r>
    </w:p>
    <w:p w:rsidR="00AB4D47" w:rsidRPr="008526D6" w:rsidRDefault="00E20749" w:rsidP="00AB0FA4">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t>At present, the Pharmaceutical Market in B</w:t>
      </w:r>
      <w:r w:rsidR="005C6690" w:rsidRPr="008526D6">
        <w:rPr>
          <w:rFonts w:ascii="Times New Roman" w:hAnsi="Times New Roman" w:cs="Times New Roman"/>
          <w:sz w:val="24"/>
          <w:szCs w:val="24"/>
        </w:rPr>
        <w:t>angladesh is over</w:t>
      </w:r>
      <w:r w:rsidRPr="008526D6">
        <w:rPr>
          <w:rFonts w:ascii="Times New Roman" w:hAnsi="Times New Roman" w:cs="Times New Roman"/>
          <w:sz w:val="24"/>
          <w:szCs w:val="24"/>
        </w:rPr>
        <w:t xml:space="preserve"> $3 billion</w:t>
      </w:r>
      <w:r w:rsidR="005E58BC" w:rsidRPr="008526D6">
        <w:rPr>
          <w:rFonts w:ascii="Times New Roman" w:hAnsi="Times New Roman" w:cs="Times New Roman"/>
          <w:sz w:val="24"/>
          <w:szCs w:val="24"/>
        </w:rPr>
        <w:t xml:space="preserve"> where homeopathy, traditional and other drugs are not included.</w:t>
      </w:r>
      <w:r w:rsidR="008367D8" w:rsidRPr="008526D6">
        <w:rPr>
          <w:rFonts w:ascii="Times New Roman" w:hAnsi="Times New Roman" w:cs="Times New Roman"/>
          <w:sz w:val="24"/>
          <w:szCs w:val="24"/>
        </w:rPr>
        <w:t xml:space="preserve"> The market is growing rapidly with a CARG of 15% in recent years.</w:t>
      </w:r>
      <w:r w:rsidR="005E58BC" w:rsidRPr="008526D6">
        <w:rPr>
          <w:rFonts w:ascii="Times New Roman" w:hAnsi="Times New Roman" w:cs="Times New Roman"/>
          <w:sz w:val="24"/>
          <w:szCs w:val="24"/>
        </w:rPr>
        <w:t xml:space="preserve"> Pharmaceutical market in Bangladesh</w:t>
      </w:r>
      <w:r w:rsidRPr="008526D6">
        <w:rPr>
          <w:rFonts w:ascii="Times New Roman" w:hAnsi="Times New Roman" w:cs="Times New Roman"/>
          <w:sz w:val="24"/>
          <w:szCs w:val="24"/>
        </w:rPr>
        <w:t xml:space="preserve"> </w:t>
      </w:r>
      <w:r w:rsidR="005E58BC" w:rsidRPr="008526D6">
        <w:rPr>
          <w:rFonts w:ascii="Times New Roman" w:hAnsi="Times New Roman" w:cs="Times New Roman"/>
          <w:sz w:val="24"/>
          <w:szCs w:val="24"/>
        </w:rPr>
        <w:t xml:space="preserve">is expected to grow to $6 billion by 2025. </w:t>
      </w:r>
      <w:sdt>
        <w:sdtPr>
          <w:rPr>
            <w:rFonts w:ascii="Times New Roman" w:hAnsi="Times New Roman" w:cs="Times New Roman"/>
            <w:sz w:val="24"/>
            <w:szCs w:val="24"/>
          </w:rPr>
          <w:id w:val="1188412681"/>
          <w:citation/>
        </w:sdtPr>
        <w:sdtEndPr/>
        <w:sdtContent>
          <w:r w:rsidRPr="008526D6">
            <w:rPr>
              <w:rFonts w:ascii="Times New Roman" w:hAnsi="Times New Roman" w:cs="Times New Roman"/>
              <w:sz w:val="24"/>
              <w:szCs w:val="24"/>
            </w:rPr>
            <w:fldChar w:fldCharType="begin"/>
          </w:r>
          <w:r w:rsidRPr="008526D6">
            <w:rPr>
              <w:rFonts w:ascii="Times New Roman" w:hAnsi="Times New Roman" w:cs="Times New Roman"/>
              <w:sz w:val="24"/>
              <w:szCs w:val="24"/>
            </w:rPr>
            <w:instrText xml:space="preserve"> CITATION GLO20 \l 1033 </w:instrText>
          </w:r>
          <w:r w:rsidRPr="008526D6">
            <w:rPr>
              <w:rFonts w:ascii="Times New Roman" w:hAnsi="Times New Roman" w:cs="Times New Roman"/>
              <w:sz w:val="24"/>
              <w:szCs w:val="24"/>
            </w:rPr>
            <w:fldChar w:fldCharType="separate"/>
          </w:r>
          <w:r w:rsidR="004C5F2E" w:rsidRPr="004C5F2E">
            <w:rPr>
              <w:rFonts w:ascii="Times New Roman" w:hAnsi="Times New Roman" w:cs="Times New Roman"/>
              <w:noProof/>
              <w:sz w:val="24"/>
              <w:szCs w:val="24"/>
            </w:rPr>
            <w:t>(GLOBE NEWSWIRE, 2020)</w:t>
          </w:r>
          <w:r w:rsidRPr="008526D6">
            <w:rPr>
              <w:rFonts w:ascii="Times New Roman" w:hAnsi="Times New Roman" w:cs="Times New Roman"/>
              <w:sz w:val="24"/>
              <w:szCs w:val="24"/>
            </w:rPr>
            <w:fldChar w:fldCharType="end"/>
          </w:r>
        </w:sdtContent>
      </w:sdt>
    </w:p>
    <w:p w:rsidR="00A4435C" w:rsidRPr="008526D6" w:rsidRDefault="00AB0FA4" w:rsidP="00AB0FA4">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t xml:space="preserve">According to Bangladesh Bureau of Statistics, pharmaceutical industry has contributed 1.83% to the GDP </w:t>
      </w:r>
      <w:r w:rsidR="0034729C">
        <w:rPr>
          <w:rFonts w:ascii="Times New Roman" w:hAnsi="Times New Roman" w:cs="Times New Roman"/>
          <w:sz w:val="24"/>
          <w:szCs w:val="24"/>
        </w:rPr>
        <w:t>in 2017-2018. Pharmaceutical</w:t>
      </w:r>
      <w:r w:rsidR="00A4435C" w:rsidRPr="008526D6">
        <w:rPr>
          <w:rFonts w:ascii="Times New Roman" w:hAnsi="Times New Roman" w:cs="Times New Roman"/>
          <w:sz w:val="24"/>
          <w:szCs w:val="24"/>
        </w:rPr>
        <w:t xml:space="preserve"> industry is </w:t>
      </w:r>
      <w:r w:rsidR="0034729C">
        <w:rPr>
          <w:rFonts w:ascii="Times New Roman" w:hAnsi="Times New Roman" w:cs="Times New Roman"/>
          <w:sz w:val="24"/>
          <w:szCs w:val="24"/>
        </w:rPr>
        <w:t>currently the second highest</w:t>
      </w:r>
      <w:r w:rsidR="00A4435C" w:rsidRPr="008526D6">
        <w:rPr>
          <w:rFonts w:ascii="Times New Roman" w:hAnsi="Times New Roman" w:cs="Times New Roman"/>
          <w:sz w:val="24"/>
          <w:szCs w:val="24"/>
        </w:rPr>
        <w:t xml:space="preserve"> contributor to the national exchequer while at the same time, </w:t>
      </w:r>
      <w:r w:rsidR="0034729C">
        <w:rPr>
          <w:rFonts w:ascii="Times New Roman" w:hAnsi="Times New Roman" w:cs="Times New Roman"/>
          <w:sz w:val="24"/>
          <w:szCs w:val="24"/>
        </w:rPr>
        <w:t>pharmaceutical industry offers</w:t>
      </w:r>
      <w:r w:rsidR="00A4435C" w:rsidRPr="008526D6">
        <w:rPr>
          <w:rFonts w:ascii="Times New Roman" w:hAnsi="Times New Roman" w:cs="Times New Roman"/>
          <w:sz w:val="24"/>
          <w:szCs w:val="24"/>
        </w:rPr>
        <w:t xml:space="preserve"> the largest white collar intensive employment in Bangladesh.</w:t>
      </w:r>
    </w:p>
    <w:p w:rsidR="008367D8" w:rsidRPr="008526D6" w:rsidRDefault="00AB0FA4" w:rsidP="00AB0FA4">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lastRenderedPageBreak/>
        <w:t>B</w:t>
      </w:r>
      <w:r w:rsidR="00A32A29">
        <w:rPr>
          <w:rFonts w:ascii="Times New Roman" w:hAnsi="Times New Roman" w:cs="Times New Roman"/>
          <w:sz w:val="24"/>
          <w:szCs w:val="24"/>
        </w:rPr>
        <w:t>angladesh is going to be a significant</w:t>
      </w:r>
      <w:r w:rsidRPr="008526D6">
        <w:rPr>
          <w:rFonts w:ascii="Times New Roman" w:hAnsi="Times New Roman" w:cs="Times New Roman"/>
          <w:sz w:val="24"/>
          <w:szCs w:val="24"/>
        </w:rPr>
        <w:t xml:space="preserve"> global player for high quality and low cost generic medicine and vaccine in the upcoming future. Bangladesh aim</w:t>
      </w:r>
      <w:r w:rsidR="006D0D47">
        <w:rPr>
          <w:rFonts w:ascii="Times New Roman" w:hAnsi="Times New Roman" w:cs="Times New Roman"/>
          <w:sz w:val="24"/>
          <w:szCs w:val="24"/>
        </w:rPr>
        <w:t>s</w:t>
      </w:r>
      <w:r w:rsidRPr="008526D6">
        <w:rPr>
          <w:rFonts w:ascii="Times New Roman" w:hAnsi="Times New Roman" w:cs="Times New Roman"/>
          <w:sz w:val="24"/>
          <w:szCs w:val="24"/>
        </w:rPr>
        <w:t xml:space="preserve"> to capture 10% of the global </w:t>
      </w:r>
      <w:r w:rsidR="00A4435C" w:rsidRPr="008526D6">
        <w:rPr>
          <w:rFonts w:ascii="Times New Roman" w:hAnsi="Times New Roman" w:cs="Times New Roman"/>
          <w:sz w:val="24"/>
          <w:szCs w:val="24"/>
        </w:rPr>
        <w:t>market.</w:t>
      </w:r>
      <w:r w:rsidR="002143F1" w:rsidRPr="008526D6">
        <w:rPr>
          <w:rFonts w:ascii="Times New Roman" w:hAnsi="Times New Roman" w:cs="Times New Roman"/>
          <w:sz w:val="24"/>
          <w:szCs w:val="24"/>
        </w:rPr>
        <w:t xml:space="preserve"> Currently, Bangladesh exports pharmaceutical products to 147 countries </w:t>
      </w:r>
    </w:p>
    <w:p w:rsidR="00A4435C" w:rsidRPr="008526D6" w:rsidRDefault="00A4435C" w:rsidP="00AB0FA4">
      <w:pPr>
        <w:spacing w:line="360" w:lineRule="auto"/>
        <w:jc w:val="both"/>
        <w:rPr>
          <w:rFonts w:ascii="Times New Roman" w:hAnsi="Times New Roman" w:cs="Times New Roman"/>
          <w:sz w:val="24"/>
          <w:szCs w:val="24"/>
        </w:rPr>
      </w:pPr>
      <w:r w:rsidRPr="008526D6">
        <w:rPr>
          <w:rFonts w:ascii="Times New Roman" w:hAnsi="Times New Roman" w:cs="Times New Roman"/>
          <w:sz w:val="24"/>
          <w:szCs w:val="24"/>
        </w:rPr>
        <w:t>Bangladeshi pharmaceutica</w:t>
      </w:r>
      <w:r w:rsidR="00A32A29">
        <w:rPr>
          <w:rFonts w:ascii="Times New Roman" w:hAnsi="Times New Roman" w:cs="Times New Roman"/>
          <w:sz w:val="24"/>
          <w:szCs w:val="24"/>
        </w:rPr>
        <w:t>l industry is strongly safeguarded</w:t>
      </w:r>
      <w:r w:rsidRPr="008526D6">
        <w:rPr>
          <w:rFonts w:ascii="Times New Roman" w:hAnsi="Times New Roman" w:cs="Times New Roman"/>
          <w:sz w:val="24"/>
          <w:szCs w:val="24"/>
        </w:rPr>
        <w:t xml:space="preserve"> from external competition as the gove</w:t>
      </w:r>
      <w:r w:rsidR="00A32A29">
        <w:rPr>
          <w:rFonts w:ascii="Times New Roman" w:hAnsi="Times New Roman" w:cs="Times New Roman"/>
          <w:sz w:val="24"/>
          <w:szCs w:val="24"/>
        </w:rPr>
        <w:t>rnment has restriction concerning</w:t>
      </w:r>
      <w:r w:rsidRPr="008526D6">
        <w:rPr>
          <w:rFonts w:ascii="Times New Roman" w:hAnsi="Times New Roman" w:cs="Times New Roman"/>
          <w:sz w:val="24"/>
          <w:szCs w:val="24"/>
        </w:rPr>
        <w:t xml:space="preserve"> the import of similar drugs </w:t>
      </w:r>
      <w:r w:rsidR="00A32A29">
        <w:rPr>
          <w:rFonts w:ascii="Times New Roman" w:hAnsi="Times New Roman" w:cs="Times New Roman"/>
          <w:sz w:val="24"/>
          <w:szCs w:val="24"/>
        </w:rPr>
        <w:t>that are being produced</w:t>
      </w:r>
      <w:r w:rsidR="002143F1" w:rsidRPr="008526D6">
        <w:rPr>
          <w:rFonts w:ascii="Times New Roman" w:hAnsi="Times New Roman" w:cs="Times New Roman"/>
          <w:sz w:val="24"/>
          <w:szCs w:val="24"/>
        </w:rPr>
        <w:t xml:space="preserve"> </w:t>
      </w:r>
      <w:r w:rsidRPr="008526D6">
        <w:rPr>
          <w:rFonts w:ascii="Times New Roman" w:hAnsi="Times New Roman" w:cs="Times New Roman"/>
          <w:sz w:val="24"/>
          <w:szCs w:val="24"/>
        </w:rPr>
        <w:t>within the country.</w:t>
      </w:r>
    </w:p>
    <w:p w:rsidR="00A4435C" w:rsidRPr="008526D6" w:rsidRDefault="002143F1" w:rsidP="00AB0FA4">
      <w:pPr>
        <w:spacing w:line="360" w:lineRule="auto"/>
        <w:jc w:val="both"/>
        <w:rPr>
          <w:rFonts w:ascii="Times New Roman" w:hAnsi="Times New Roman" w:cs="Times New Roman"/>
          <w:sz w:val="24"/>
          <w:szCs w:val="24"/>
        </w:rPr>
      </w:pPr>
      <w:r w:rsidRPr="008526D6">
        <w:rPr>
          <w:rFonts w:ascii="Times New Roman" w:hAnsi="Times New Roman" w:cs="Times New Roman"/>
          <w:noProof/>
          <w:sz w:val="24"/>
          <w:szCs w:val="24"/>
          <w:lang w:bidi="bn-BD"/>
        </w:rPr>
        <w:drawing>
          <wp:inline distT="0" distB="0" distL="0" distR="0" wp14:anchorId="790BE1F4" wp14:editId="57E855DC">
            <wp:extent cx="5702968" cy="3200400"/>
            <wp:effectExtent l="0" t="0" r="12065"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4435C" w:rsidRPr="008526D6" w:rsidRDefault="00A4435C" w:rsidP="00AB0FA4">
      <w:pPr>
        <w:spacing w:line="360" w:lineRule="auto"/>
        <w:jc w:val="both"/>
        <w:rPr>
          <w:rFonts w:ascii="Times New Roman" w:hAnsi="Times New Roman" w:cs="Times New Roman"/>
          <w:sz w:val="24"/>
          <w:szCs w:val="24"/>
        </w:rPr>
      </w:pPr>
      <w:r w:rsidRPr="008526D6">
        <w:rPr>
          <w:rFonts w:ascii="Times New Roman" w:hAnsi="Times New Roman" w:cs="Times New Roman"/>
          <w:noProof/>
          <w:sz w:val="24"/>
          <w:szCs w:val="24"/>
          <w:lang w:bidi="bn-BD"/>
        </w:rPr>
        <w:drawing>
          <wp:inline distT="0" distB="0" distL="0" distR="0" wp14:anchorId="0732BB75" wp14:editId="404E2583">
            <wp:extent cx="5732145" cy="3437890"/>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hc scenerio.PNG"/>
                    <pic:cNvPicPr/>
                  </pic:nvPicPr>
                  <pic:blipFill>
                    <a:blip r:embed="rId23">
                      <a:extLst>
                        <a:ext uri="{28A0092B-C50C-407E-A947-70E740481C1C}">
                          <a14:useLocalDpi xmlns:a14="http://schemas.microsoft.com/office/drawing/2010/main" val="0"/>
                        </a:ext>
                      </a:extLst>
                    </a:blip>
                    <a:stretch>
                      <a:fillRect/>
                    </a:stretch>
                  </pic:blipFill>
                  <pic:spPr>
                    <a:xfrm>
                      <a:off x="0" y="0"/>
                      <a:ext cx="5732145" cy="3437890"/>
                    </a:xfrm>
                    <a:prstGeom prst="rect">
                      <a:avLst/>
                    </a:prstGeom>
                  </pic:spPr>
                </pic:pic>
              </a:graphicData>
            </a:graphic>
          </wp:inline>
        </w:drawing>
      </w:r>
    </w:p>
    <w:p w:rsidR="00D10555" w:rsidRPr="00C33D13" w:rsidRDefault="00AB0FA4" w:rsidP="008927CF">
      <w:pPr>
        <w:pStyle w:val="Heading1"/>
        <w:spacing w:line="360" w:lineRule="auto"/>
        <w:jc w:val="both"/>
        <w:rPr>
          <w:rFonts w:ascii="Times New Roman" w:hAnsi="Times New Roman" w:cs="Times New Roman"/>
          <w:sz w:val="28"/>
          <w:szCs w:val="28"/>
        </w:rPr>
      </w:pPr>
      <w:r w:rsidRPr="008526D6">
        <w:rPr>
          <w:rFonts w:ascii="Times New Roman" w:hAnsi="Times New Roman" w:cs="Times New Roman"/>
        </w:rPr>
        <w:br w:type="page"/>
      </w:r>
      <w:bookmarkStart w:id="21" w:name="_Toc75602823"/>
      <w:r w:rsidR="00C33D13" w:rsidRPr="00C33D13">
        <w:rPr>
          <w:rFonts w:ascii="Times New Roman" w:hAnsi="Times New Roman" w:cs="Times New Roman"/>
          <w:color w:val="ED7D31" w:themeColor="accent2"/>
          <w:sz w:val="28"/>
          <w:szCs w:val="28"/>
        </w:rPr>
        <w:lastRenderedPageBreak/>
        <w:t xml:space="preserve">3.2 </w:t>
      </w:r>
      <w:r w:rsidR="00F43FB9" w:rsidRPr="00C33D13">
        <w:rPr>
          <w:rFonts w:ascii="Times New Roman" w:hAnsi="Times New Roman" w:cs="Times New Roman"/>
          <w:color w:val="ED7D31" w:themeColor="accent2"/>
          <w:sz w:val="28"/>
          <w:szCs w:val="28"/>
        </w:rPr>
        <w:t>Company Overview</w:t>
      </w:r>
      <w:bookmarkEnd w:id="21"/>
    </w:p>
    <w:p w:rsidR="00F43FB9" w:rsidRPr="008526D6" w:rsidRDefault="00F43FB9" w:rsidP="008927CF">
      <w:p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 xml:space="preserve">Radiant Pharmaceuticals Limited was established in 2005 which is now </w:t>
      </w:r>
      <w:r w:rsidR="00CF246D" w:rsidRPr="008526D6">
        <w:rPr>
          <w:rFonts w:ascii="Times New Roman" w:hAnsi="Times New Roman" w:cs="Times New Roman"/>
          <w:sz w:val="24"/>
          <w:szCs w:val="24"/>
        </w:rPr>
        <w:t xml:space="preserve">the </w:t>
      </w:r>
      <w:r w:rsidRPr="008526D6">
        <w:rPr>
          <w:rFonts w:ascii="Times New Roman" w:hAnsi="Times New Roman" w:cs="Times New Roman"/>
          <w:sz w:val="24"/>
          <w:szCs w:val="24"/>
        </w:rPr>
        <w:t>country’s one of the most</w:t>
      </w:r>
      <w:r w:rsidR="00CF246D" w:rsidRPr="008526D6">
        <w:rPr>
          <w:rFonts w:ascii="Times New Roman" w:hAnsi="Times New Roman" w:cs="Times New Roman"/>
          <w:sz w:val="24"/>
          <w:szCs w:val="24"/>
        </w:rPr>
        <w:t xml:space="preserve"> renowned, reliable and fastest-</w:t>
      </w:r>
      <w:r w:rsidRPr="008526D6">
        <w:rPr>
          <w:rFonts w:ascii="Times New Roman" w:hAnsi="Times New Roman" w:cs="Times New Roman"/>
          <w:sz w:val="24"/>
          <w:szCs w:val="24"/>
        </w:rPr>
        <w:t>growing healthcare solution provider</w:t>
      </w:r>
      <w:r w:rsidR="00CF246D" w:rsidRPr="008526D6">
        <w:rPr>
          <w:rFonts w:ascii="Times New Roman" w:hAnsi="Times New Roman" w:cs="Times New Roman"/>
          <w:sz w:val="24"/>
          <w:szCs w:val="24"/>
        </w:rPr>
        <w:t>s</w:t>
      </w:r>
      <w:r w:rsidRPr="008526D6">
        <w:rPr>
          <w:rFonts w:ascii="Times New Roman" w:hAnsi="Times New Roman" w:cs="Times New Roman"/>
          <w:sz w:val="24"/>
          <w:szCs w:val="24"/>
        </w:rPr>
        <w:t xml:space="preserve"> with</w:t>
      </w:r>
      <w:r w:rsidR="00CF246D" w:rsidRPr="008526D6">
        <w:rPr>
          <w:rFonts w:ascii="Times New Roman" w:hAnsi="Times New Roman" w:cs="Times New Roman"/>
          <w:sz w:val="24"/>
          <w:szCs w:val="24"/>
        </w:rPr>
        <w:t xml:space="preserve"> the</w:t>
      </w:r>
      <w:r w:rsidRPr="008526D6">
        <w:rPr>
          <w:rFonts w:ascii="Times New Roman" w:hAnsi="Times New Roman" w:cs="Times New Roman"/>
          <w:sz w:val="24"/>
          <w:szCs w:val="24"/>
        </w:rPr>
        <w:t xml:space="preserve"> highest business growth. Radiant started producing medicines in 2008 to make a contribution to the promising pharma</w:t>
      </w:r>
      <w:r w:rsidR="002D14F9" w:rsidRPr="008526D6">
        <w:rPr>
          <w:rFonts w:ascii="Times New Roman" w:hAnsi="Times New Roman" w:cs="Times New Roman"/>
          <w:sz w:val="24"/>
          <w:szCs w:val="24"/>
        </w:rPr>
        <w:t xml:space="preserve">ceuticals sector of the country with its assurance </w:t>
      </w:r>
      <w:r w:rsidR="00CF246D" w:rsidRPr="008526D6">
        <w:rPr>
          <w:rFonts w:ascii="Times New Roman" w:hAnsi="Times New Roman" w:cs="Times New Roman"/>
          <w:sz w:val="24"/>
          <w:szCs w:val="24"/>
        </w:rPr>
        <w:t>of top-</w:t>
      </w:r>
      <w:r w:rsidR="002D14F9" w:rsidRPr="008526D6">
        <w:rPr>
          <w:rFonts w:ascii="Times New Roman" w:hAnsi="Times New Roman" w:cs="Times New Roman"/>
          <w:sz w:val="24"/>
          <w:szCs w:val="24"/>
        </w:rPr>
        <w:t>quality products.</w:t>
      </w:r>
      <w:r w:rsidRPr="008526D6">
        <w:rPr>
          <w:rFonts w:ascii="Times New Roman" w:hAnsi="Times New Roman" w:cs="Times New Roman"/>
          <w:sz w:val="24"/>
          <w:szCs w:val="24"/>
        </w:rPr>
        <w:t xml:space="preserve"> </w:t>
      </w:r>
      <w:r w:rsidR="002B04E1" w:rsidRPr="008526D6">
        <w:rPr>
          <w:rFonts w:ascii="Times New Roman" w:hAnsi="Times New Roman" w:cs="Times New Roman"/>
          <w:sz w:val="24"/>
          <w:szCs w:val="24"/>
        </w:rPr>
        <w:t>Radiant manufactures and markets medicines for both local and foreign markets.</w:t>
      </w:r>
    </w:p>
    <w:p w:rsidR="002D14F9" w:rsidRPr="008526D6" w:rsidRDefault="002D14F9" w:rsidP="008927CF">
      <w:p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 xml:space="preserve">Radiant Pharmaceuticals Limited has also formed another company in 20011 which is known as </w:t>
      </w:r>
      <w:proofErr w:type="spellStart"/>
      <w:r w:rsidRPr="008526D6">
        <w:rPr>
          <w:rFonts w:ascii="Times New Roman" w:hAnsi="Times New Roman" w:cs="Times New Roman"/>
          <w:sz w:val="24"/>
          <w:szCs w:val="24"/>
        </w:rPr>
        <w:t>Pharmacil</w:t>
      </w:r>
      <w:proofErr w:type="spellEnd"/>
      <w:r w:rsidRPr="008526D6">
        <w:rPr>
          <w:rFonts w:ascii="Times New Roman" w:hAnsi="Times New Roman" w:cs="Times New Roman"/>
          <w:sz w:val="24"/>
          <w:szCs w:val="24"/>
        </w:rPr>
        <w:t xml:space="preserve"> Limited aimed at manufacturing quality healthcare products. Radiant has been always trying to promote the transfer of technology by establishing collaborative relations </w:t>
      </w:r>
      <w:r w:rsidR="00CF246D" w:rsidRPr="008526D6">
        <w:rPr>
          <w:rFonts w:ascii="Times New Roman" w:hAnsi="Times New Roman" w:cs="Times New Roman"/>
          <w:sz w:val="24"/>
          <w:szCs w:val="24"/>
        </w:rPr>
        <w:t>with</w:t>
      </w:r>
      <w:r w:rsidRPr="008526D6">
        <w:rPr>
          <w:rFonts w:ascii="Times New Roman" w:hAnsi="Times New Roman" w:cs="Times New Roman"/>
          <w:sz w:val="24"/>
          <w:szCs w:val="24"/>
        </w:rPr>
        <w:t xml:space="preserve"> globally reputed companies. The license agreement between pharmaceuticals companies like L. Hoffmann-La Roche Limited, Switzerland can be taken as an example.</w:t>
      </w:r>
    </w:p>
    <w:p w:rsidR="00505480" w:rsidRPr="008526D6" w:rsidRDefault="00CF246D" w:rsidP="008927CF">
      <w:p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The future focus of Radiant Pharmaceuticals Limited is to provide world-class medications to the customers for better wellbeing.</w:t>
      </w:r>
    </w:p>
    <w:p w:rsidR="00505480" w:rsidRPr="008526D6" w:rsidRDefault="00C33D13" w:rsidP="008927CF">
      <w:pPr>
        <w:pStyle w:val="Heading1"/>
        <w:spacing w:line="360" w:lineRule="auto"/>
        <w:jc w:val="both"/>
        <w:rPr>
          <w:rFonts w:ascii="Times New Roman" w:hAnsi="Times New Roman" w:cs="Times New Roman"/>
          <w:color w:val="ED7D31" w:themeColor="accent2"/>
          <w:sz w:val="28"/>
          <w:szCs w:val="28"/>
        </w:rPr>
      </w:pPr>
      <w:bookmarkStart w:id="22" w:name="_Toc75602824"/>
      <w:r>
        <w:rPr>
          <w:rFonts w:ascii="Times New Roman" w:hAnsi="Times New Roman" w:cs="Times New Roman"/>
          <w:color w:val="ED7D31" w:themeColor="accent2"/>
          <w:sz w:val="28"/>
          <w:szCs w:val="28"/>
        </w:rPr>
        <w:t xml:space="preserve">3.3 </w:t>
      </w:r>
      <w:r w:rsidR="00CF246D" w:rsidRPr="008526D6">
        <w:rPr>
          <w:rFonts w:ascii="Times New Roman" w:hAnsi="Times New Roman" w:cs="Times New Roman"/>
          <w:color w:val="ED7D31" w:themeColor="accent2"/>
          <w:sz w:val="28"/>
          <w:szCs w:val="28"/>
        </w:rPr>
        <w:t>Vision and Mission</w:t>
      </w:r>
      <w:r w:rsidR="008927CF" w:rsidRPr="008526D6">
        <w:rPr>
          <w:rFonts w:ascii="Times New Roman" w:hAnsi="Times New Roman" w:cs="Times New Roman"/>
          <w:noProof/>
          <w:sz w:val="28"/>
          <w:szCs w:val="28"/>
          <w:lang w:bidi="bn-BD"/>
        </w:rPr>
        <w:drawing>
          <wp:anchor distT="0" distB="0" distL="114300" distR="114300" simplePos="0" relativeHeight="251664384" behindDoc="1" locked="0" layoutInCell="1" allowOverlap="1" wp14:anchorId="1101DA4D" wp14:editId="0F2068EF">
            <wp:simplePos x="0" y="0"/>
            <wp:positionH relativeFrom="margin">
              <wp:posOffset>0</wp:posOffset>
            </wp:positionH>
            <wp:positionV relativeFrom="paragraph">
              <wp:posOffset>452120</wp:posOffset>
            </wp:positionV>
            <wp:extent cx="5725795" cy="1343025"/>
            <wp:effectExtent l="0" t="0" r="8255" b="952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m.PNG"/>
                    <pic:cNvPicPr/>
                  </pic:nvPicPr>
                  <pic:blipFill rotWithShape="1">
                    <a:blip r:embed="rId24">
                      <a:extLst>
                        <a:ext uri="{28A0092B-C50C-407E-A947-70E740481C1C}">
                          <a14:useLocalDpi xmlns:a14="http://schemas.microsoft.com/office/drawing/2010/main" val="0"/>
                        </a:ext>
                      </a:extLst>
                    </a:blip>
                    <a:srcRect t="18410" b="22594"/>
                    <a:stretch/>
                  </pic:blipFill>
                  <pic:spPr bwMode="auto">
                    <a:xfrm>
                      <a:off x="0" y="0"/>
                      <a:ext cx="5725795"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2"/>
    </w:p>
    <w:p w:rsidR="00505480" w:rsidRPr="008526D6" w:rsidRDefault="00505480" w:rsidP="008927CF">
      <w:pPr>
        <w:spacing w:before="240" w:after="0" w:line="360" w:lineRule="auto"/>
        <w:jc w:val="both"/>
        <w:rPr>
          <w:rFonts w:ascii="Times New Roman" w:hAnsi="Times New Roman" w:cs="Times New Roman"/>
          <w:color w:val="ED7D31" w:themeColor="accent2"/>
          <w:sz w:val="28"/>
          <w:szCs w:val="28"/>
        </w:rPr>
      </w:pPr>
    </w:p>
    <w:p w:rsidR="00505480" w:rsidRPr="008526D6" w:rsidRDefault="00505480" w:rsidP="008927CF">
      <w:pPr>
        <w:tabs>
          <w:tab w:val="left" w:pos="7230"/>
        </w:tabs>
        <w:spacing w:before="240" w:after="0" w:line="360" w:lineRule="auto"/>
        <w:jc w:val="both"/>
        <w:rPr>
          <w:rFonts w:ascii="Times New Roman" w:hAnsi="Times New Roman" w:cs="Times New Roman"/>
          <w:color w:val="ED7D31" w:themeColor="accent2"/>
          <w:sz w:val="28"/>
          <w:szCs w:val="28"/>
        </w:rPr>
      </w:pPr>
      <w:r w:rsidRPr="008526D6">
        <w:rPr>
          <w:rFonts w:ascii="Times New Roman" w:hAnsi="Times New Roman" w:cs="Times New Roman"/>
          <w:color w:val="ED7D31" w:themeColor="accent2"/>
          <w:sz w:val="28"/>
          <w:szCs w:val="28"/>
        </w:rPr>
        <w:tab/>
      </w:r>
    </w:p>
    <w:p w:rsidR="00A65CBD" w:rsidRPr="008526D6" w:rsidRDefault="00A65CBD" w:rsidP="008927CF">
      <w:pPr>
        <w:spacing w:before="240" w:after="0" w:line="360" w:lineRule="auto"/>
        <w:jc w:val="both"/>
        <w:rPr>
          <w:rFonts w:ascii="Times New Roman" w:hAnsi="Times New Roman" w:cs="Times New Roman"/>
          <w:color w:val="ED7D31" w:themeColor="accent2"/>
          <w:sz w:val="28"/>
          <w:szCs w:val="28"/>
        </w:rPr>
      </w:pPr>
    </w:p>
    <w:p w:rsidR="00CF246D" w:rsidRPr="008526D6" w:rsidRDefault="00C33D13" w:rsidP="008927CF">
      <w:pPr>
        <w:pStyle w:val="Heading1"/>
        <w:spacing w:line="360" w:lineRule="auto"/>
        <w:jc w:val="both"/>
        <w:rPr>
          <w:rFonts w:ascii="Times New Roman" w:hAnsi="Times New Roman" w:cs="Times New Roman"/>
          <w:color w:val="ED7D31" w:themeColor="accent2"/>
          <w:sz w:val="28"/>
          <w:szCs w:val="28"/>
        </w:rPr>
      </w:pPr>
      <w:bookmarkStart w:id="23" w:name="_Toc75602825"/>
      <w:r>
        <w:rPr>
          <w:rFonts w:ascii="Times New Roman" w:hAnsi="Times New Roman" w:cs="Times New Roman"/>
          <w:color w:val="ED7D31" w:themeColor="accent2"/>
          <w:sz w:val="28"/>
          <w:szCs w:val="28"/>
        </w:rPr>
        <w:t xml:space="preserve">3.4 </w:t>
      </w:r>
      <w:r w:rsidR="00505480" w:rsidRPr="008526D6">
        <w:rPr>
          <w:rFonts w:ascii="Times New Roman" w:hAnsi="Times New Roman" w:cs="Times New Roman"/>
          <w:color w:val="ED7D31" w:themeColor="accent2"/>
          <w:sz w:val="28"/>
          <w:szCs w:val="28"/>
        </w:rPr>
        <w:t>Core Value</w:t>
      </w:r>
      <w:bookmarkEnd w:id="23"/>
    </w:p>
    <w:p w:rsidR="00505480" w:rsidRPr="008526D6" w:rsidRDefault="00505480" w:rsidP="008927CF">
      <w:pPr>
        <w:spacing w:before="240" w:after="0" w:line="360" w:lineRule="auto"/>
        <w:jc w:val="both"/>
        <w:rPr>
          <w:rFonts w:ascii="Times New Roman" w:hAnsi="Times New Roman" w:cs="Times New Roman"/>
          <w:sz w:val="24"/>
          <w:szCs w:val="24"/>
        </w:rPr>
      </w:pPr>
      <w:r w:rsidRPr="008526D6">
        <w:rPr>
          <w:rFonts w:ascii="Times New Roman" w:hAnsi="Times New Roman" w:cs="Times New Roman"/>
          <w:b/>
          <w:bCs/>
          <w:sz w:val="24"/>
          <w:szCs w:val="24"/>
        </w:rPr>
        <w:t>Quality</w:t>
      </w:r>
      <w:r w:rsidRPr="008526D6">
        <w:rPr>
          <w:rFonts w:ascii="Times New Roman" w:hAnsi="Times New Roman" w:cs="Times New Roman"/>
          <w:sz w:val="24"/>
          <w:szCs w:val="24"/>
        </w:rPr>
        <w:t>: Quality is their top priority which is ingrained in the work of their colleagues. Their relentless for the quality of product is the reflection in every work that they do.</w:t>
      </w:r>
    </w:p>
    <w:p w:rsidR="00505480" w:rsidRPr="008526D6" w:rsidRDefault="00505480" w:rsidP="008927CF">
      <w:pPr>
        <w:spacing w:before="240" w:after="0" w:line="360" w:lineRule="auto"/>
        <w:jc w:val="both"/>
        <w:rPr>
          <w:rFonts w:ascii="Times New Roman" w:hAnsi="Times New Roman" w:cs="Times New Roman"/>
          <w:sz w:val="24"/>
          <w:szCs w:val="24"/>
        </w:rPr>
      </w:pPr>
      <w:r w:rsidRPr="008526D6">
        <w:rPr>
          <w:rFonts w:ascii="Times New Roman" w:hAnsi="Times New Roman" w:cs="Times New Roman"/>
          <w:b/>
          <w:bCs/>
          <w:sz w:val="24"/>
          <w:szCs w:val="24"/>
        </w:rPr>
        <w:t>Innovation</w:t>
      </w:r>
      <w:r w:rsidRPr="008526D6">
        <w:rPr>
          <w:rFonts w:ascii="Times New Roman" w:hAnsi="Times New Roman" w:cs="Times New Roman"/>
          <w:sz w:val="24"/>
          <w:szCs w:val="24"/>
        </w:rPr>
        <w:t>: Innovation is the key to improving healthcare, sustaining Radiant’s growth, and enhancing their contribution to the society. They believe in raising the bar every time.</w:t>
      </w:r>
    </w:p>
    <w:p w:rsidR="00505480" w:rsidRPr="008526D6" w:rsidRDefault="00505480" w:rsidP="008927CF">
      <w:pPr>
        <w:spacing w:before="240" w:after="0" w:line="360" w:lineRule="auto"/>
        <w:jc w:val="both"/>
        <w:rPr>
          <w:rFonts w:ascii="Times New Roman" w:hAnsi="Times New Roman" w:cs="Times New Roman"/>
          <w:sz w:val="24"/>
          <w:szCs w:val="24"/>
        </w:rPr>
      </w:pPr>
      <w:r w:rsidRPr="008526D6">
        <w:rPr>
          <w:rFonts w:ascii="Times New Roman" w:hAnsi="Times New Roman" w:cs="Times New Roman"/>
          <w:b/>
          <w:bCs/>
          <w:sz w:val="24"/>
          <w:szCs w:val="24"/>
        </w:rPr>
        <w:t>Teamwork</w:t>
      </w:r>
      <w:r w:rsidRPr="008526D6">
        <w:rPr>
          <w:rFonts w:ascii="Times New Roman" w:hAnsi="Times New Roman" w:cs="Times New Roman"/>
          <w:sz w:val="24"/>
          <w:szCs w:val="24"/>
        </w:rPr>
        <w:t>: They believe in teamwork. They must work together to make a better workplace, eventually achieving their goal.</w:t>
      </w:r>
    </w:p>
    <w:p w:rsidR="00990A36" w:rsidRPr="008526D6" w:rsidRDefault="00505480" w:rsidP="008927CF">
      <w:pPr>
        <w:spacing w:before="240" w:after="0" w:line="360" w:lineRule="auto"/>
        <w:jc w:val="both"/>
        <w:rPr>
          <w:rFonts w:ascii="Times New Roman" w:hAnsi="Times New Roman" w:cs="Times New Roman"/>
          <w:sz w:val="24"/>
          <w:szCs w:val="24"/>
        </w:rPr>
      </w:pPr>
      <w:r w:rsidRPr="008526D6">
        <w:rPr>
          <w:rFonts w:ascii="Times New Roman" w:hAnsi="Times New Roman" w:cs="Times New Roman"/>
          <w:b/>
          <w:bCs/>
          <w:sz w:val="24"/>
          <w:szCs w:val="24"/>
        </w:rPr>
        <w:t>Integrity</w:t>
      </w:r>
      <w:r w:rsidRPr="008526D6">
        <w:rPr>
          <w:rFonts w:ascii="Times New Roman" w:hAnsi="Times New Roman" w:cs="Times New Roman"/>
          <w:sz w:val="24"/>
          <w:szCs w:val="24"/>
        </w:rPr>
        <w:t xml:space="preserve">: Integrity is one of the top most attributes </w:t>
      </w:r>
      <w:r w:rsidR="00D02847" w:rsidRPr="008526D6">
        <w:rPr>
          <w:rFonts w:ascii="Times New Roman" w:hAnsi="Times New Roman" w:cs="Times New Roman"/>
          <w:sz w:val="24"/>
          <w:szCs w:val="24"/>
        </w:rPr>
        <w:t>of an employee that they always look for.</w:t>
      </w:r>
    </w:p>
    <w:p w:rsidR="009E77B9" w:rsidRPr="008526D6" w:rsidRDefault="00C33D13" w:rsidP="008927CF">
      <w:pPr>
        <w:pStyle w:val="Heading1"/>
        <w:spacing w:line="360" w:lineRule="auto"/>
        <w:jc w:val="both"/>
        <w:rPr>
          <w:rFonts w:ascii="Times New Roman" w:hAnsi="Times New Roman" w:cs="Times New Roman"/>
          <w:color w:val="ED7D31" w:themeColor="accent2"/>
          <w:sz w:val="28"/>
          <w:szCs w:val="28"/>
        </w:rPr>
      </w:pPr>
      <w:bookmarkStart w:id="24" w:name="_Toc75602826"/>
      <w:r>
        <w:rPr>
          <w:rFonts w:ascii="Times New Roman" w:hAnsi="Times New Roman" w:cs="Times New Roman"/>
          <w:color w:val="ED7D31" w:themeColor="accent2"/>
          <w:sz w:val="28"/>
          <w:szCs w:val="28"/>
        </w:rPr>
        <w:lastRenderedPageBreak/>
        <w:t xml:space="preserve">3.5 </w:t>
      </w:r>
      <w:r w:rsidR="009E77B9" w:rsidRPr="008526D6">
        <w:rPr>
          <w:rFonts w:ascii="Times New Roman" w:hAnsi="Times New Roman" w:cs="Times New Roman"/>
          <w:color w:val="ED7D31" w:themeColor="accent2"/>
          <w:sz w:val="28"/>
          <w:szCs w:val="28"/>
        </w:rPr>
        <w:t>History</w:t>
      </w:r>
      <w:bookmarkEnd w:id="24"/>
    </w:p>
    <w:p w:rsidR="009E77B9" w:rsidRPr="00000604" w:rsidRDefault="009E77B9" w:rsidP="008927CF">
      <w:pPr>
        <w:spacing w:before="240" w:line="360" w:lineRule="auto"/>
        <w:jc w:val="both"/>
        <w:rPr>
          <w:rFonts w:ascii="Times New Roman" w:hAnsi="Times New Roman" w:cs="Times New Roman"/>
          <w:b/>
          <w:bCs/>
          <w:color w:val="ED7D31" w:themeColor="accent2"/>
          <w:sz w:val="24"/>
          <w:szCs w:val="24"/>
        </w:rPr>
      </w:pPr>
      <w:r w:rsidRPr="00000604">
        <w:rPr>
          <w:rFonts w:ascii="Times New Roman" w:hAnsi="Times New Roman" w:cs="Times New Roman"/>
          <w:b/>
          <w:bCs/>
          <w:color w:val="ED7D31" w:themeColor="accent2"/>
          <w:sz w:val="24"/>
          <w:szCs w:val="24"/>
        </w:rPr>
        <w:t>2005</w:t>
      </w:r>
    </w:p>
    <w:p w:rsidR="009E77B9" w:rsidRPr="008526D6" w:rsidRDefault="009E77B9" w:rsidP="008927CF">
      <w:pPr>
        <w:pStyle w:val="ListParagraph"/>
        <w:numPr>
          <w:ilvl w:val="0"/>
          <w:numId w:val="15"/>
        </w:numPr>
        <w:spacing w:before="240" w:line="360" w:lineRule="auto"/>
        <w:jc w:val="both"/>
        <w:rPr>
          <w:rFonts w:cs="Times New Roman"/>
          <w:szCs w:val="24"/>
        </w:rPr>
      </w:pPr>
      <w:r w:rsidRPr="008526D6">
        <w:rPr>
          <w:rFonts w:cs="Times New Roman"/>
          <w:szCs w:val="24"/>
        </w:rPr>
        <w:t>Formation of Radiant Pharmaceuticals Limited.</w:t>
      </w:r>
    </w:p>
    <w:p w:rsidR="009E77B9" w:rsidRPr="008526D6" w:rsidRDefault="009E77B9" w:rsidP="008927CF">
      <w:pPr>
        <w:pStyle w:val="ListParagraph"/>
        <w:numPr>
          <w:ilvl w:val="0"/>
          <w:numId w:val="15"/>
        </w:numPr>
        <w:spacing w:before="240" w:line="360" w:lineRule="auto"/>
        <w:jc w:val="both"/>
        <w:rPr>
          <w:rFonts w:cs="Times New Roman"/>
          <w:szCs w:val="24"/>
        </w:rPr>
      </w:pPr>
      <w:r w:rsidRPr="008526D6">
        <w:rPr>
          <w:rFonts w:cs="Times New Roman"/>
          <w:szCs w:val="24"/>
        </w:rPr>
        <w:t>Licensee agreement with F. Hoffmann-La Roche Limited, Switzerland</w:t>
      </w:r>
    </w:p>
    <w:p w:rsidR="009E77B9" w:rsidRPr="008526D6" w:rsidRDefault="009E77B9" w:rsidP="008927CF">
      <w:pPr>
        <w:pStyle w:val="ListParagraph"/>
        <w:numPr>
          <w:ilvl w:val="0"/>
          <w:numId w:val="15"/>
        </w:numPr>
        <w:spacing w:before="240" w:line="360" w:lineRule="auto"/>
        <w:jc w:val="both"/>
        <w:rPr>
          <w:rFonts w:cs="Times New Roman"/>
          <w:szCs w:val="24"/>
        </w:rPr>
      </w:pPr>
      <w:r w:rsidRPr="008526D6">
        <w:rPr>
          <w:rFonts w:cs="Times New Roman"/>
          <w:szCs w:val="24"/>
        </w:rPr>
        <w:t>Renewal of Biological and non-biological product manufacturing license</w:t>
      </w:r>
    </w:p>
    <w:p w:rsidR="009E77B9" w:rsidRPr="00000604" w:rsidRDefault="009E77B9" w:rsidP="008927CF">
      <w:pPr>
        <w:spacing w:before="240" w:line="360" w:lineRule="auto"/>
        <w:jc w:val="both"/>
        <w:rPr>
          <w:rFonts w:ascii="Times New Roman" w:hAnsi="Times New Roman" w:cs="Times New Roman"/>
          <w:b/>
          <w:bCs/>
          <w:color w:val="ED7D31" w:themeColor="accent2"/>
          <w:sz w:val="24"/>
          <w:szCs w:val="24"/>
        </w:rPr>
      </w:pPr>
      <w:r w:rsidRPr="00000604">
        <w:rPr>
          <w:rFonts w:ascii="Times New Roman" w:hAnsi="Times New Roman" w:cs="Times New Roman"/>
          <w:b/>
          <w:bCs/>
          <w:color w:val="ED7D31" w:themeColor="accent2"/>
          <w:sz w:val="24"/>
          <w:szCs w:val="24"/>
        </w:rPr>
        <w:t>2006</w:t>
      </w:r>
    </w:p>
    <w:p w:rsidR="009E77B9" w:rsidRPr="008526D6" w:rsidRDefault="009E77B9" w:rsidP="008927CF">
      <w:pPr>
        <w:pStyle w:val="ListParagraph"/>
        <w:numPr>
          <w:ilvl w:val="0"/>
          <w:numId w:val="16"/>
        </w:numPr>
        <w:spacing w:before="240" w:line="360" w:lineRule="auto"/>
        <w:jc w:val="both"/>
        <w:rPr>
          <w:rFonts w:cs="Times New Roman"/>
          <w:szCs w:val="24"/>
        </w:rPr>
      </w:pPr>
      <w:r w:rsidRPr="008526D6">
        <w:rPr>
          <w:rFonts w:eastAsia="+mn-ea" w:cs="Times New Roman"/>
          <w:color w:val="000000"/>
          <w:szCs w:val="24"/>
        </w:rPr>
        <w:t>Manufacturing and marketing of Roche licensed pharmaceutical brands</w:t>
      </w:r>
    </w:p>
    <w:p w:rsidR="009E77B9" w:rsidRPr="008526D6" w:rsidRDefault="009E77B9" w:rsidP="008927CF">
      <w:pPr>
        <w:pStyle w:val="ListParagraph"/>
        <w:numPr>
          <w:ilvl w:val="0"/>
          <w:numId w:val="16"/>
        </w:numPr>
        <w:spacing w:before="240" w:line="360" w:lineRule="auto"/>
        <w:jc w:val="both"/>
        <w:rPr>
          <w:rFonts w:cs="Times New Roman"/>
          <w:szCs w:val="24"/>
        </w:rPr>
      </w:pPr>
      <w:r w:rsidRPr="008526D6">
        <w:rPr>
          <w:rFonts w:eastAsia="+mn-ea" w:cs="Times New Roman"/>
          <w:color w:val="000000"/>
          <w:szCs w:val="24"/>
        </w:rPr>
        <w:t xml:space="preserve"> GMP inspection according to AIDS Technology Transfer Initiative by Roche</w:t>
      </w:r>
    </w:p>
    <w:p w:rsidR="009E77B9" w:rsidRPr="00000604" w:rsidRDefault="009E77B9" w:rsidP="008927CF">
      <w:pPr>
        <w:spacing w:before="240" w:line="360" w:lineRule="auto"/>
        <w:jc w:val="both"/>
        <w:rPr>
          <w:rFonts w:ascii="Times New Roman" w:hAnsi="Times New Roman" w:cs="Times New Roman"/>
          <w:b/>
          <w:color w:val="ED7D31" w:themeColor="accent2"/>
          <w:sz w:val="24"/>
          <w:szCs w:val="24"/>
        </w:rPr>
      </w:pPr>
      <w:r w:rsidRPr="00000604">
        <w:rPr>
          <w:rFonts w:ascii="Times New Roman" w:hAnsi="Times New Roman" w:cs="Times New Roman"/>
          <w:b/>
          <w:color w:val="ED7D31" w:themeColor="accent2"/>
          <w:sz w:val="24"/>
          <w:szCs w:val="24"/>
        </w:rPr>
        <w:t>2008</w:t>
      </w:r>
    </w:p>
    <w:p w:rsidR="009E77B9" w:rsidRPr="008526D6" w:rsidRDefault="009E77B9" w:rsidP="008927CF">
      <w:pPr>
        <w:pStyle w:val="ListParagraph"/>
        <w:numPr>
          <w:ilvl w:val="0"/>
          <w:numId w:val="17"/>
        </w:numPr>
        <w:spacing w:before="240" w:line="360" w:lineRule="auto"/>
        <w:jc w:val="both"/>
        <w:rPr>
          <w:rFonts w:cs="Times New Roman"/>
          <w:szCs w:val="24"/>
        </w:rPr>
      </w:pPr>
      <w:r w:rsidRPr="008526D6">
        <w:rPr>
          <w:rFonts w:cs="Times New Roman"/>
          <w:szCs w:val="24"/>
        </w:rPr>
        <w:t>Manufacturing and marketing of Radiant Brands</w:t>
      </w:r>
    </w:p>
    <w:p w:rsidR="009E77B9" w:rsidRPr="00000604" w:rsidRDefault="009E77B9" w:rsidP="008927CF">
      <w:pPr>
        <w:spacing w:before="240" w:line="360" w:lineRule="auto"/>
        <w:jc w:val="both"/>
        <w:rPr>
          <w:rFonts w:ascii="Times New Roman" w:hAnsi="Times New Roman" w:cs="Times New Roman"/>
          <w:b/>
          <w:color w:val="ED7D31" w:themeColor="accent2"/>
          <w:sz w:val="24"/>
          <w:szCs w:val="24"/>
        </w:rPr>
      </w:pPr>
      <w:r w:rsidRPr="00000604">
        <w:rPr>
          <w:rFonts w:ascii="Times New Roman" w:hAnsi="Times New Roman" w:cs="Times New Roman"/>
          <w:b/>
          <w:color w:val="ED7D31" w:themeColor="accent2"/>
          <w:sz w:val="24"/>
          <w:szCs w:val="24"/>
        </w:rPr>
        <w:t>2009</w:t>
      </w:r>
    </w:p>
    <w:p w:rsidR="00990A36" w:rsidRPr="008526D6" w:rsidRDefault="00990A36" w:rsidP="008927CF">
      <w:pPr>
        <w:numPr>
          <w:ilvl w:val="0"/>
          <w:numId w:val="18"/>
        </w:num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Compliance with cGMP according to the Compendium of guidelines and related materials</w:t>
      </w:r>
    </w:p>
    <w:p w:rsidR="00990A36" w:rsidRPr="008526D6" w:rsidRDefault="00990A36" w:rsidP="008927CF">
      <w:pPr>
        <w:numPr>
          <w:ilvl w:val="0"/>
          <w:numId w:val="18"/>
        </w:num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 xml:space="preserve">Site transfer from Novartis (Bangladesh) Ltd. to Radiant Pharmaceuticals Ltd. </w:t>
      </w:r>
    </w:p>
    <w:p w:rsidR="00990A36" w:rsidRPr="008526D6" w:rsidRDefault="00990A36" w:rsidP="008927CF">
      <w:pPr>
        <w:numPr>
          <w:ilvl w:val="0"/>
          <w:numId w:val="18"/>
        </w:num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Pharma Technical (PT) Good Manufacturing Practice (GMP) Audit by Roche</w:t>
      </w:r>
    </w:p>
    <w:p w:rsidR="00F06A39" w:rsidRPr="008526D6" w:rsidRDefault="00F06A39" w:rsidP="008927CF">
      <w:pPr>
        <w:spacing w:before="240" w:line="360" w:lineRule="auto"/>
        <w:jc w:val="both"/>
        <w:rPr>
          <w:rFonts w:ascii="Times New Roman" w:hAnsi="Times New Roman" w:cs="Times New Roman"/>
          <w:b/>
          <w:bCs/>
          <w:color w:val="ED7D31" w:themeColor="accent2"/>
          <w:sz w:val="24"/>
          <w:szCs w:val="24"/>
        </w:rPr>
      </w:pPr>
    </w:p>
    <w:p w:rsidR="009E77B9" w:rsidRPr="00000604" w:rsidRDefault="009E77B9" w:rsidP="008927CF">
      <w:pPr>
        <w:spacing w:before="240" w:line="360" w:lineRule="auto"/>
        <w:jc w:val="both"/>
        <w:rPr>
          <w:rFonts w:ascii="Times New Roman" w:hAnsi="Times New Roman" w:cs="Times New Roman"/>
          <w:b/>
          <w:bCs/>
          <w:color w:val="ED7D31" w:themeColor="accent2"/>
          <w:sz w:val="24"/>
          <w:szCs w:val="24"/>
        </w:rPr>
      </w:pPr>
      <w:r w:rsidRPr="00000604">
        <w:rPr>
          <w:rFonts w:ascii="Times New Roman" w:hAnsi="Times New Roman" w:cs="Times New Roman"/>
          <w:b/>
          <w:bCs/>
          <w:color w:val="ED7D31" w:themeColor="accent2"/>
          <w:sz w:val="24"/>
          <w:szCs w:val="24"/>
        </w:rPr>
        <w:t>2010</w:t>
      </w:r>
    </w:p>
    <w:p w:rsidR="009E77B9" w:rsidRPr="008526D6" w:rsidRDefault="009E77B9" w:rsidP="008927CF">
      <w:pPr>
        <w:pStyle w:val="ListParagraph"/>
        <w:numPr>
          <w:ilvl w:val="0"/>
          <w:numId w:val="19"/>
        </w:numPr>
        <w:spacing w:before="240" w:line="360" w:lineRule="auto"/>
        <w:jc w:val="both"/>
        <w:rPr>
          <w:rFonts w:cs="Times New Roman"/>
          <w:szCs w:val="24"/>
        </w:rPr>
      </w:pPr>
      <w:r w:rsidRPr="008526D6">
        <w:rPr>
          <w:rFonts w:eastAsia="+mn-ea" w:cs="Times New Roman"/>
          <w:color w:val="000000"/>
          <w:szCs w:val="24"/>
        </w:rPr>
        <w:t>Recipient of ISO 9001:2008 Quality Standard certified by Orion Registrar Inc., USA</w:t>
      </w:r>
    </w:p>
    <w:p w:rsidR="009E77B9" w:rsidRPr="008526D6" w:rsidRDefault="009E77B9" w:rsidP="008927CF">
      <w:pPr>
        <w:pStyle w:val="ListParagraph"/>
        <w:numPr>
          <w:ilvl w:val="0"/>
          <w:numId w:val="19"/>
        </w:numPr>
        <w:spacing w:before="240" w:line="360" w:lineRule="auto"/>
        <w:jc w:val="both"/>
        <w:rPr>
          <w:rFonts w:cs="Times New Roman"/>
          <w:szCs w:val="24"/>
        </w:rPr>
      </w:pPr>
      <w:r w:rsidRPr="008526D6">
        <w:rPr>
          <w:rFonts w:eastAsia="+mn-ea" w:cs="Times New Roman"/>
          <w:color w:val="000000"/>
          <w:szCs w:val="24"/>
        </w:rPr>
        <w:t xml:space="preserve"> Inspection of manufacturing plant by Medicines Control Authority of Zimbabwe</w:t>
      </w:r>
    </w:p>
    <w:p w:rsidR="009E77B9" w:rsidRPr="008526D6" w:rsidRDefault="009E77B9" w:rsidP="008927CF">
      <w:pPr>
        <w:pStyle w:val="ListParagraph"/>
        <w:numPr>
          <w:ilvl w:val="0"/>
          <w:numId w:val="19"/>
        </w:numPr>
        <w:spacing w:before="240" w:line="360" w:lineRule="auto"/>
        <w:jc w:val="both"/>
        <w:rPr>
          <w:rFonts w:cs="Times New Roman"/>
          <w:szCs w:val="24"/>
        </w:rPr>
      </w:pPr>
      <w:r w:rsidRPr="008526D6">
        <w:rPr>
          <w:rFonts w:eastAsia="+mn-ea" w:cs="Times New Roman"/>
          <w:color w:val="000000"/>
          <w:szCs w:val="24"/>
        </w:rPr>
        <w:t xml:space="preserve"> Approval of GMP Compliance, Pharmacy and Poisons Board, Kenya</w:t>
      </w:r>
    </w:p>
    <w:p w:rsidR="009E77B9" w:rsidRPr="008526D6" w:rsidRDefault="009E77B9" w:rsidP="008927CF">
      <w:pPr>
        <w:pStyle w:val="ListParagraph"/>
        <w:numPr>
          <w:ilvl w:val="0"/>
          <w:numId w:val="19"/>
        </w:numPr>
        <w:spacing w:before="240" w:line="360" w:lineRule="auto"/>
        <w:jc w:val="both"/>
        <w:rPr>
          <w:rFonts w:cs="Times New Roman"/>
          <w:szCs w:val="24"/>
        </w:rPr>
      </w:pPr>
      <w:r w:rsidRPr="008526D6">
        <w:rPr>
          <w:rFonts w:eastAsia="+mn-ea" w:cs="Times New Roman"/>
          <w:color w:val="000000"/>
          <w:szCs w:val="24"/>
        </w:rPr>
        <w:t xml:space="preserve"> Conduction of ISO (9001:2008) Surveillance Audit</w:t>
      </w:r>
    </w:p>
    <w:p w:rsidR="009E77B9" w:rsidRPr="008526D6" w:rsidRDefault="009E77B9" w:rsidP="008927CF">
      <w:pPr>
        <w:pStyle w:val="ListParagraph"/>
        <w:numPr>
          <w:ilvl w:val="0"/>
          <w:numId w:val="19"/>
        </w:numPr>
        <w:spacing w:before="240" w:line="360" w:lineRule="auto"/>
        <w:jc w:val="both"/>
        <w:rPr>
          <w:rFonts w:cs="Times New Roman"/>
          <w:szCs w:val="24"/>
        </w:rPr>
      </w:pPr>
      <w:r w:rsidRPr="008526D6">
        <w:rPr>
          <w:rFonts w:eastAsia="+mn-ea" w:cs="Times New Roman"/>
          <w:color w:val="000000"/>
          <w:szCs w:val="24"/>
        </w:rPr>
        <w:t xml:space="preserve"> Recipient of ISO (9001:2008) Certification</w:t>
      </w:r>
    </w:p>
    <w:p w:rsidR="009E77B9" w:rsidRPr="008526D6" w:rsidRDefault="009E77B9" w:rsidP="008927CF">
      <w:pPr>
        <w:pStyle w:val="ListParagraph"/>
        <w:numPr>
          <w:ilvl w:val="0"/>
          <w:numId w:val="19"/>
        </w:numPr>
        <w:spacing w:before="240" w:line="360" w:lineRule="auto"/>
        <w:jc w:val="both"/>
        <w:rPr>
          <w:rFonts w:cs="Times New Roman"/>
          <w:szCs w:val="24"/>
        </w:rPr>
      </w:pPr>
      <w:r w:rsidRPr="008526D6">
        <w:rPr>
          <w:rFonts w:eastAsia="+mn-ea" w:cs="Times New Roman"/>
          <w:color w:val="000000"/>
          <w:szCs w:val="24"/>
        </w:rPr>
        <w:t>Renewal of biological and non-biological product manufacturing license</w:t>
      </w:r>
    </w:p>
    <w:p w:rsidR="009E77B9" w:rsidRPr="008526D6" w:rsidRDefault="009E77B9" w:rsidP="008927CF">
      <w:pPr>
        <w:pStyle w:val="ListParagraph"/>
        <w:numPr>
          <w:ilvl w:val="0"/>
          <w:numId w:val="19"/>
        </w:numPr>
        <w:spacing w:before="240" w:line="360" w:lineRule="auto"/>
        <w:jc w:val="both"/>
        <w:rPr>
          <w:rFonts w:cs="Times New Roman"/>
          <w:szCs w:val="24"/>
        </w:rPr>
      </w:pPr>
      <w:r w:rsidRPr="008526D6">
        <w:rPr>
          <w:rFonts w:eastAsia="+mn-ea" w:cs="Times New Roman"/>
          <w:color w:val="000000"/>
          <w:szCs w:val="24"/>
        </w:rPr>
        <w:t>Compliance with cGMP according to the Compendium of guidelines and related materials</w:t>
      </w:r>
    </w:p>
    <w:p w:rsidR="00990A36" w:rsidRPr="00000604" w:rsidRDefault="00990A36" w:rsidP="008927CF">
      <w:pPr>
        <w:spacing w:before="240" w:line="360" w:lineRule="auto"/>
        <w:jc w:val="both"/>
        <w:rPr>
          <w:rFonts w:ascii="Times New Roman" w:hAnsi="Times New Roman" w:cs="Times New Roman"/>
          <w:b/>
          <w:bCs/>
          <w:color w:val="ED7D31" w:themeColor="accent2"/>
          <w:sz w:val="24"/>
          <w:szCs w:val="24"/>
        </w:rPr>
      </w:pPr>
      <w:r w:rsidRPr="00000604">
        <w:rPr>
          <w:rFonts w:ascii="Times New Roman" w:hAnsi="Times New Roman" w:cs="Times New Roman"/>
          <w:b/>
          <w:bCs/>
          <w:color w:val="ED7D31" w:themeColor="accent2"/>
          <w:sz w:val="24"/>
          <w:szCs w:val="24"/>
        </w:rPr>
        <w:lastRenderedPageBreak/>
        <w:t>2011</w:t>
      </w:r>
    </w:p>
    <w:p w:rsidR="00990A36" w:rsidRPr="008526D6" w:rsidRDefault="00990A36" w:rsidP="008927CF">
      <w:pPr>
        <w:pStyle w:val="ListParagraph"/>
        <w:numPr>
          <w:ilvl w:val="0"/>
          <w:numId w:val="20"/>
        </w:numPr>
        <w:spacing w:before="240" w:line="360" w:lineRule="auto"/>
        <w:jc w:val="both"/>
        <w:rPr>
          <w:rFonts w:cs="Times New Roman"/>
          <w:szCs w:val="24"/>
        </w:rPr>
      </w:pPr>
      <w:r w:rsidRPr="008526D6">
        <w:rPr>
          <w:rFonts w:eastAsia="+mn-ea" w:cs="Times New Roman"/>
          <w:color w:val="000000"/>
          <w:szCs w:val="24"/>
        </w:rPr>
        <w:t>Recipient of ISO 9001:2008 Quality Standard certified by Orion Registrar Inc., USA</w:t>
      </w:r>
    </w:p>
    <w:p w:rsidR="00990A36" w:rsidRPr="008526D6" w:rsidRDefault="00990A36" w:rsidP="008927CF">
      <w:pPr>
        <w:pStyle w:val="ListParagraph"/>
        <w:numPr>
          <w:ilvl w:val="0"/>
          <w:numId w:val="20"/>
        </w:numPr>
        <w:spacing w:before="240" w:line="360" w:lineRule="auto"/>
        <w:jc w:val="both"/>
        <w:rPr>
          <w:rFonts w:cs="Times New Roman"/>
          <w:szCs w:val="24"/>
        </w:rPr>
      </w:pPr>
      <w:r w:rsidRPr="008526D6">
        <w:rPr>
          <w:rFonts w:eastAsia="+mn-ea" w:cs="Times New Roman"/>
          <w:color w:val="000000"/>
          <w:szCs w:val="24"/>
        </w:rPr>
        <w:t xml:space="preserve"> Inspection of manufacturing plant by Medicines Control Authority of Zimbabwe</w:t>
      </w:r>
    </w:p>
    <w:p w:rsidR="00990A36" w:rsidRPr="008526D6" w:rsidRDefault="00990A36" w:rsidP="008927CF">
      <w:pPr>
        <w:pStyle w:val="ListParagraph"/>
        <w:numPr>
          <w:ilvl w:val="0"/>
          <w:numId w:val="20"/>
        </w:numPr>
        <w:spacing w:before="240" w:line="360" w:lineRule="auto"/>
        <w:jc w:val="both"/>
        <w:rPr>
          <w:rFonts w:cs="Times New Roman"/>
          <w:szCs w:val="24"/>
        </w:rPr>
      </w:pPr>
      <w:r w:rsidRPr="008526D6">
        <w:rPr>
          <w:rFonts w:eastAsia="+mn-ea" w:cs="Times New Roman"/>
          <w:color w:val="000000"/>
          <w:szCs w:val="24"/>
        </w:rPr>
        <w:t xml:space="preserve"> Approval of GMP Compliance, Pharmacy and Poisons Board, Kenya</w:t>
      </w:r>
    </w:p>
    <w:p w:rsidR="00990A36" w:rsidRPr="008526D6" w:rsidRDefault="00990A36" w:rsidP="008927CF">
      <w:pPr>
        <w:pStyle w:val="ListParagraph"/>
        <w:numPr>
          <w:ilvl w:val="0"/>
          <w:numId w:val="20"/>
        </w:numPr>
        <w:spacing w:before="240" w:line="360" w:lineRule="auto"/>
        <w:jc w:val="both"/>
        <w:rPr>
          <w:rFonts w:cs="Times New Roman"/>
          <w:szCs w:val="24"/>
        </w:rPr>
      </w:pPr>
      <w:r w:rsidRPr="008526D6">
        <w:rPr>
          <w:rFonts w:eastAsia="+mn-ea" w:cs="Times New Roman"/>
          <w:color w:val="000000"/>
          <w:szCs w:val="24"/>
        </w:rPr>
        <w:t xml:space="preserve"> Conduction of ISO (9001:2008) Surveillance Audit</w:t>
      </w:r>
    </w:p>
    <w:p w:rsidR="00990A36" w:rsidRPr="008526D6" w:rsidRDefault="00990A36" w:rsidP="008927CF">
      <w:pPr>
        <w:pStyle w:val="ListParagraph"/>
        <w:numPr>
          <w:ilvl w:val="0"/>
          <w:numId w:val="20"/>
        </w:numPr>
        <w:spacing w:before="240" w:line="360" w:lineRule="auto"/>
        <w:jc w:val="both"/>
        <w:rPr>
          <w:rFonts w:cs="Times New Roman"/>
          <w:szCs w:val="24"/>
        </w:rPr>
      </w:pPr>
      <w:r w:rsidRPr="008526D6">
        <w:rPr>
          <w:rFonts w:eastAsia="+mn-ea" w:cs="Times New Roman"/>
          <w:color w:val="000000"/>
          <w:szCs w:val="24"/>
        </w:rPr>
        <w:t xml:space="preserve"> Recipient of ISO (9001:2008) Certification</w:t>
      </w:r>
    </w:p>
    <w:p w:rsidR="00990A36" w:rsidRPr="008526D6" w:rsidRDefault="00990A36" w:rsidP="008927CF">
      <w:pPr>
        <w:pStyle w:val="ListParagraph"/>
        <w:numPr>
          <w:ilvl w:val="0"/>
          <w:numId w:val="20"/>
        </w:numPr>
        <w:spacing w:before="240" w:line="360" w:lineRule="auto"/>
        <w:jc w:val="both"/>
        <w:rPr>
          <w:rFonts w:cs="Times New Roman"/>
          <w:szCs w:val="24"/>
        </w:rPr>
      </w:pPr>
      <w:r w:rsidRPr="008526D6">
        <w:rPr>
          <w:rFonts w:eastAsia="+mn-ea" w:cs="Times New Roman"/>
          <w:color w:val="000000"/>
          <w:szCs w:val="24"/>
        </w:rPr>
        <w:t>Renewal of biological and non-biological product manufacturing license</w:t>
      </w:r>
    </w:p>
    <w:p w:rsidR="00990A36" w:rsidRPr="008526D6" w:rsidRDefault="00990A36" w:rsidP="008927CF">
      <w:pPr>
        <w:pStyle w:val="ListParagraph"/>
        <w:numPr>
          <w:ilvl w:val="0"/>
          <w:numId w:val="20"/>
        </w:numPr>
        <w:spacing w:before="240" w:line="360" w:lineRule="auto"/>
        <w:jc w:val="both"/>
        <w:rPr>
          <w:rFonts w:cs="Times New Roman"/>
          <w:szCs w:val="24"/>
        </w:rPr>
      </w:pPr>
      <w:r w:rsidRPr="008526D6">
        <w:rPr>
          <w:rFonts w:eastAsia="+mn-ea" w:cs="Times New Roman"/>
          <w:color w:val="000000"/>
          <w:szCs w:val="24"/>
        </w:rPr>
        <w:t>Compliance with cGMP according to the Compendium of guidelines and related materials</w:t>
      </w:r>
    </w:p>
    <w:p w:rsidR="00990A36" w:rsidRPr="008526D6" w:rsidRDefault="00990A36" w:rsidP="008927CF">
      <w:pPr>
        <w:spacing w:before="240" w:line="360" w:lineRule="auto"/>
        <w:jc w:val="both"/>
        <w:rPr>
          <w:rFonts w:ascii="Times New Roman" w:hAnsi="Times New Roman" w:cs="Times New Roman"/>
          <w:b/>
          <w:bCs/>
          <w:color w:val="ED7D31" w:themeColor="accent2"/>
          <w:sz w:val="24"/>
          <w:szCs w:val="24"/>
        </w:rPr>
      </w:pPr>
      <w:r w:rsidRPr="008526D6">
        <w:rPr>
          <w:rFonts w:ascii="Times New Roman" w:hAnsi="Times New Roman" w:cs="Times New Roman"/>
          <w:b/>
          <w:bCs/>
          <w:color w:val="ED7D31" w:themeColor="accent2"/>
          <w:sz w:val="24"/>
          <w:szCs w:val="24"/>
        </w:rPr>
        <w:t>2012</w:t>
      </w:r>
    </w:p>
    <w:p w:rsidR="00990A36" w:rsidRPr="008526D6" w:rsidRDefault="00990A36" w:rsidP="008927CF">
      <w:pPr>
        <w:numPr>
          <w:ilvl w:val="0"/>
          <w:numId w:val="21"/>
        </w:num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Approval of GMP for its manufacturing facilities by Medicines Control Authority of Zimbabwe (MCAZ)</w:t>
      </w:r>
    </w:p>
    <w:p w:rsidR="009E77B9" w:rsidRPr="008526D6" w:rsidRDefault="00990A36" w:rsidP="008927CF">
      <w:pPr>
        <w:spacing w:before="240" w:line="360" w:lineRule="auto"/>
        <w:jc w:val="both"/>
        <w:rPr>
          <w:rFonts w:ascii="Times New Roman" w:hAnsi="Times New Roman" w:cs="Times New Roman"/>
          <w:b/>
          <w:bCs/>
          <w:color w:val="ED7D31" w:themeColor="accent2"/>
          <w:sz w:val="24"/>
          <w:szCs w:val="24"/>
        </w:rPr>
      </w:pPr>
      <w:r w:rsidRPr="008526D6">
        <w:rPr>
          <w:rFonts w:ascii="Times New Roman" w:hAnsi="Times New Roman" w:cs="Times New Roman"/>
          <w:b/>
          <w:bCs/>
          <w:color w:val="ED7D31" w:themeColor="accent2"/>
          <w:sz w:val="24"/>
          <w:szCs w:val="24"/>
        </w:rPr>
        <w:t>2018</w:t>
      </w:r>
    </w:p>
    <w:p w:rsidR="00990A36" w:rsidRPr="008526D6" w:rsidRDefault="00990A36" w:rsidP="008927CF">
      <w:pPr>
        <w:numPr>
          <w:ilvl w:val="0"/>
          <w:numId w:val="23"/>
        </w:numPr>
        <w:spacing w:before="240" w:line="360" w:lineRule="auto"/>
        <w:jc w:val="both"/>
        <w:rPr>
          <w:rFonts w:ascii="Times New Roman" w:hAnsi="Times New Roman" w:cs="Times New Roman"/>
          <w:sz w:val="24"/>
          <w:szCs w:val="24"/>
        </w:rPr>
      </w:pPr>
      <w:r w:rsidRPr="008526D6">
        <w:rPr>
          <w:rFonts w:ascii="Times New Roman" w:hAnsi="Times New Roman" w:cs="Times New Roman"/>
          <w:sz w:val="24"/>
          <w:szCs w:val="24"/>
        </w:rPr>
        <w:t>Approval of GMP for its manufacturing facilities by Medicines Control Authority of Zimbabwe (MCAZ)</w:t>
      </w:r>
    </w:p>
    <w:p w:rsidR="00990A36" w:rsidRPr="008526D6" w:rsidRDefault="00990A36" w:rsidP="008927CF">
      <w:pPr>
        <w:spacing w:before="240" w:line="360" w:lineRule="auto"/>
        <w:jc w:val="both"/>
        <w:rPr>
          <w:rFonts w:ascii="Times New Roman" w:hAnsi="Times New Roman" w:cs="Times New Roman"/>
          <w:b/>
          <w:bCs/>
          <w:color w:val="ED7D31" w:themeColor="accent2"/>
          <w:sz w:val="24"/>
          <w:szCs w:val="24"/>
        </w:rPr>
      </w:pPr>
      <w:r w:rsidRPr="008526D6">
        <w:rPr>
          <w:rFonts w:ascii="Times New Roman" w:hAnsi="Times New Roman" w:cs="Times New Roman"/>
          <w:b/>
          <w:bCs/>
          <w:color w:val="ED7D31" w:themeColor="accent2"/>
          <w:sz w:val="24"/>
          <w:szCs w:val="24"/>
        </w:rPr>
        <w:t>2019</w:t>
      </w:r>
    </w:p>
    <w:p w:rsidR="00990A36" w:rsidRPr="008526D6" w:rsidRDefault="00990A36" w:rsidP="008927CF">
      <w:pPr>
        <w:numPr>
          <w:ilvl w:val="0"/>
          <w:numId w:val="22"/>
        </w:numPr>
        <w:spacing w:before="240" w:line="360" w:lineRule="auto"/>
        <w:contextualSpacing/>
        <w:jc w:val="both"/>
        <w:rPr>
          <w:rFonts w:ascii="Times New Roman" w:eastAsia="Times New Roman" w:hAnsi="Times New Roman" w:cs="Times New Roman"/>
          <w:sz w:val="24"/>
          <w:szCs w:val="24"/>
          <w:lang w:bidi="bn-BD"/>
        </w:rPr>
      </w:pPr>
      <w:r w:rsidRPr="008526D6">
        <w:rPr>
          <w:rFonts w:ascii="Times New Roman" w:eastAsia="+mn-ea" w:hAnsi="Times New Roman" w:cs="Times New Roman"/>
          <w:color w:val="000000"/>
          <w:sz w:val="24"/>
          <w:szCs w:val="24"/>
          <w:lang w:bidi="bn-BD"/>
        </w:rPr>
        <w:t>Inspection of manufacturing plant and approval of GMP by DIGEMID, Peru</w:t>
      </w:r>
    </w:p>
    <w:p w:rsidR="00990A36" w:rsidRPr="008526D6" w:rsidRDefault="00990A36" w:rsidP="008927CF">
      <w:pPr>
        <w:numPr>
          <w:ilvl w:val="0"/>
          <w:numId w:val="22"/>
        </w:numPr>
        <w:spacing w:before="240" w:line="360" w:lineRule="auto"/>
        <w:contextualSpacing/>
        <w:jc w:val="both"/>
        <w:rPr>
          <w:rFonts w:ascii="Times New Roman" w:eastAsia="Times New Roman" w:hAnsi="Times New Roman" w:cs="Times New Roman"/>
          <w:sz w:val="24"/>
          <w:szCs w:val="24"/>
          <w:lang w:bidi="bn-BD"/>
        </w:rPr>
      </w:pPr>
      <w:r w:rsidRPr="008526D6">
        <w:rPr>
          <w:rFonts w:ascii="Times New Roman" w:eastAsia="+mn-ea" w:hAnsi="Times New Roman" w:cs="Times New Roman"/>
          <w:color w:val="000000"/>
          <w:sz w:val="24"/>
          <w:szCs w:val="24"/>
          <w:lang w:bidi="bn-BD"/>
        </w:rPr>
        <w:t>Inspection of manufacturing plant, approval of GMP and gaining of export approval from Ethiopian Food and Drug Administration (EFDA), Ethiopia</w:t>
      </w:r>
    </w:p>
    <w:p w:rsidR="009055FE" w:rsidRPr="008526D6" w:rsidRDefault="00990A36" w:rsidP="008927CF">
      <w:pPr>
        <w:numPr>
          <w:ilvl w:val="0"/>
          <w:numId w:val="22"/>
        </w:numPr>
        <w:spacing w:before="240" w:line="360" w:lineRule="auto"/>
        <w:contextualSpacing/>
        <w:jc w:val="both"/>
        <w:rPr>
          <w:rFonts w:ascii="Times New Roman" w:eastAsia="Times New Roman" w:hAnsi="Times New Roman" w:cs="Times New Roman"/>
          <w:sz w:val="24"/>
          <w:szCs w:val="24"/>
          <w:lang w:bidi="bn-BD"/>
        </w:rPr>
      </w:pPr>
      <w:r w:rsidRPr="008526D6">
        <w:rPr>
          <w:rFonts w:ascii="Times New Roman" w:eastAsia="+mn-ea" w:hAnsi="Times New Roman" w:cs="Times New Roman"/>
          <w:color w:val="000000"/>
          <w:sz w:val="24"/>
          <w:szCs w:val="24"/>
          <w:lang w:bidi="bn-BD"/>
        </w:rPr>
        <w:t>Export approval from National Drug Authority (NDA), Uganda</w:t>
      </w:r>
    </w:p>
    <w:p w:rsidR="009055FE" w:rsidRPr="008526D6" w:rsidRDefault="009055FE" w:rsidP="009055FE">
      <w:pPr>
        <w:spacing w:line="360" w:lineRule="auto"/>
        <w:contextualSpacing/>
        <w:jc w:val="both"/>
        <w:rPr>
          <w:rFonts w:ascii="Times New Roman" w:eastAsia="+mn-ea" w:hAnsi="Times New Roman" w:cs="Times New Roman"/>
          <w:color w:val="ED7D31" w:themeColor="accent2"/>
          <w:sz w:val="28"/>
          <w:szCs w:val="24"/>
          <w:lang w:bidi="bn-BD"/>
        </w:rPr>
      </w:pPr>
    </w:p>
    <w:p w:rsidR="008927CF" w:rsidRDefault="008927CF">
      <w:pPr>
        <w:rPr>
          <w:rFonts w:ascii="Times New Roman" w:eastAsia="+mn-ea" w:hAnsi="Times New Roman" w:cs="Times New Roman"/>
          <w:color w:val="ED7D31" w:themeColor="accent2"/>
          <w:sz w:val="28"/>
          <w:szCs w:val="28"/>
          <w:lang w:bidi="bn-BD"/>
        </w:rPr>
      </w:pPr>
      <w:r>
        <w:rPr>
          <w:rFonts w:ascii="Times New Roman" w:eastAsia="+mn-ea" w:hAnsi="Times New Roman" w:cs="Times New Roman"/>
          <w:color w:val="ED7D31" w:themeColor="accent2"/>
          <w:sz w:val="28"/>
          <w:szCs w:val="28"/>
          <w:lang w:bidi="bn-BD"/>
        </w:rPr>
        <w:br w:type="page"/>
      </w:r>
    </w:p>
    <w:p w:rsidR="00C82F00" w:rsidRPr="003635AF" w:rsidRDefault="00C33D13" w:rsidP="008927CF">
      <w:pPr>
        <w:pStyle w:val="Heading1"/>
        <w:spacing w:line="360" w:lineRule="auto"/>
        <w:jc w:val="both"/>
        <w:rPr>
          <w:rFonts w:ascii="Times New Roman" w:eastAsia="Times New Roman" w:hAnsi="Times New Roman" w:cs="Times New Roman"/>
          <w:color w:val="ED7D31" w:themeColor="accent2"/>
          <w:sz w:val="28"/>
          <w:szCs w:val="28"/>
          <w:lang w:bidi="bn-BD"/>
        </w:rPr>
      </w:pPr>
      <w:bookmarkStart w:id="25" w:name="_Toc75602827"/>
      <w:r w:rsidRPr="003635AF">
        <w:rPr>
          <w:rFonts w:ascii="Times New Roman" w:eastAsia="+mn-ea" w:hAnsi="Times New Roman" w:cs="Times New Roman"/>
          <w:color w:val="ED7D31" w:themeColor="accent2"/>
          <w:sz w:val="28"/>
          <w:szCs w:val="28"/>
          <w:lang w:bidi="bn-BD"/>
        </w:rPr>
        <w:lastRenderedPageBreak/>
        <w:t xml:space="preserve">3.6 </w:t>
      </w:r>
      <w:r w:rsidR="00C82F00" w:rsidRPr="003635AF">
        <w:rPr>
          <w:rFonts w:ascii="Times New Roman" w:eastAsia="+mn-ea" w:hAnsi="Times New Roman" w:cs="Times New Roman"/>
          <w:color w:val="ED7D31" w:themeColor="accent2"/>
          <w:sz w:val="28"/>
          <w:szCs w:val="28"/>
          <w:lang w:bidi="bn-BD"/>
        </w:rPr>
        <w:t>Location</w:t>
      </w:r>
      <w:bookmarkEnd w:id="25"/>
    </w:p>
    <w:p w:rsidR="00C82F00" w:rsidRPr="003635AF" w:rsidRDefault="00C33D13" w:rsidP="008927CF">
      <w:pPr>
        <w:spacing w:before="240" w:after="240"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ED7D31" w:themeColor="accent2"/>
          <w:sz w:val="24"/>
          <w:szCs w:val="24"/>
          <w:lang w:bidi="bn-BD"/>
        </w:rPr>
        <w:t xml:space="preserve">3.6.1 </w:t>
      </w:r>
      <w:r w:rsidR="00C82F00" w:rsidRPr="003635AF">
        <w:rPr>
          <w:rFonts w:ascii="Times New Roman" w:eastAsia="+mn-ea" w:hAnsi="Times New Roman" w:cs="Times New Roman"/>
          <w:color w:val="ED7D31" w:themeColor="accent2"/>
          <w:sz w:val="24"/>
          <w:szCs w:val="24"/>
          <w:lang w:bidi="bn-BD"/>
        </w:rPr>
        <w:t>Corporate Headquarters</w:t>
      </w:r>
      <w:r w:rsidR="00C82F00" w:rsidRPr="003635AF">
        <w:rPr>
          <w:rFonts w:ascii="Times New Roman" w:eastAsia="+mn-ea" w:hAnsi="Times New Roman" w:cs="Times New Roman"/>
          <w:color w:val="000000"/>
          <w:sz w:val="24"/>
          <w:szCs w:val="24"/>
          <w:lang w:bidi="bn-BD"/>
        </w:rPr>
        <w:t>:</w:t>
      </w:r>
    </w:p>
    <w:tbl>
      <w:tblPr>
        <w:tblStyle w:val="TableGrid"/>
        <w:tblW w:w="0" w:type="auto"/>
        <w:tblLook w:val="04A0" w:firstRow="1" w:lastRow="0" w:firstColumn="1" w:lastColumn="0" w:noHBand="0" w:noVBand="1"/>
      </w:tblPr>
      <w:tblGrid>
        <w:gridCol w:w="9017"/>
      </w:tblGrid>
      <w:tr w:rsidR="00C82F00" w:rsidRPr="003635AF" w:rsidTr="00C82F00">
        <w:tc>
          <w:tcPr>
            <w:tcW w:w="9017" w:type="dxa"/>
          </w:tcPr>
          <w:p w:rsidR="00C82F00" w:rsidRPr="003635AF" w:rsidRDefault="00C82F00" w:rsidP="008927CF">
            <w:pPr>
              <w:spacing w:before="240"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Radiant Pharmaceuticals Limited</w:t>
            </w:r>
          </w:p>
          <w:p w:rsidR="00C82F00" w:rsidRPr="003635AF" w:rsidRDefault="00C82F00" w:rsidP="008927CF">
            <w:pPr>
              <w:spacing w:before="240"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 xml:space="preserve">House: 22/1, Road: 2, </w:t>
            </w:r>
            <w:proofErr w:type="spellStart"/>
            <w:r w:rsidRPr="003635AF">
              <w:rPr>
                <w:rFonts w:ascii="Times New Roman" w:eastAsia="+mn-ea" w:hAnsi="Times New Roman" w:cs="Times New Roman"/>
                <w:color w:val="000000"/>
                <w:sz w:val="24"/>
                <w:szCs w:val="24"/>
                <w:lang w:bidi="bn-BD"/>
              </w:rPr>
              <w:t>Dhanmondi</w:t>
            </w:r>
            <w:proofErr w:type="spellEnd"/>
            <w:r w:rsidRPr="003635AF">
              <w:rPr>
                <w:rFonts w:ascii="Times New Roman" w:eastAsia="+mn-ea" w:hAnsi="Times New Roman" w:cs="Times New Roman"/>
                <w:color w:val="000000"/>
                <w:sz w:val="24"/>
                <w:szCs w:val="24"/>
                <w:lang w:bidi="bn-BD"/>
              </w:rPr>
              <w:t>, Dhaka 1212</w:t>
            </w:r>
          </w:p>
          <w:p w:rsidR="003C0328" w:rsidRPr="003635AF" w:rsidRDefault="00C82F00" w:rsidP="008927CF">
            <w:pPr>
              <w:spacing w:before="240"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 xml:space="preserve">Tel: +88029612481-6, </w:t>
            </w:r>
            <w:r w:rsidR="003C0328" w:rsidRPr="003635AF">
              <w:rPr>
                <w:rFonts w:ascii="Times New Roman" w:eastAsia="+mn-ea" w:hAnsi="Times New Roman" w:cs="Times New Roman"/>
                <w:color w:val="000000"/>
                <w:sz w:val="24"/>
                <w:szCs w:val="24"/>
                <w:lang w:bidi="bn-BD"/>
              </w:rPr>
              <w:t>+88029660307</w:t>
            </w:r>
          </w:p>
          <w:p w:rsidR="00C82F00" w:rsidRPr="003635AF" w:rsidRDefault="00C82F00" w:rsidP="008927CF">
            <w:pPr>
              <w:spacing w:before="240"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Email:</w:t>
            </w:r>
            <w:r w:rsidR="003C0328" w:rsidRPr="003635AF">
              <w:rPr>
                <w:rFonts w:ascii="Times New Roman" w:eastAsia="+mn-ea" w:hAnsi="Times New Roman" w:cs="Times New Roman"/>
                <w:color w:val="000000"/>
                <w:sz w:val="24"/>
                <w:szCs w:val="24"/>
                <w:lang w:bidi="bn-BD"/>
              </w:rPr>
              <w:t xml:space="preserve"> </w:t>
            </w:r>
            <w:r w:rsidR="003C0328" w:rsidRPr="003635AF">
              <w:rPr>
                <w:rFonts w:ascii="Times New Roman" w:eastAsia="+mn-ea" w:hAnsi="Times New Roman" w:cs="Times New Roman"/>
                <w:bCs/>
                <w:color w:val="000000"/>
                <w:sz w:val="24"/>
                <w:szCs w:val="24"/>
                <w:lang w:bidi="bn-BD"/>
              </w:rPr>
              <w:t>info@radiant.com.bd</w:t>
            </w:r>
          </w:p>
          <w:p w:rsidR="00C82F00" w:rsidRPr="003635AF" w:rsidRDefault="00C82F00" w:rsidP="008927CF">
            <w:pPr>
              <w:spacing w:before="240"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Web: www.radiantpharmabd.com</w:t>
            </w:r>
          </w:p>
        </w:tc>
      </w:tr>
    </w:tbl>
    <w:p w:rsidR="00C82F00" w:rsidRPr="003635AF" w:rsidRDefault="00C82F00" w:rsidP="002316FD">
      <w:pPr>
        <w:spacing w:line="360" w:lineRule="auto"/>
        <w:contextualSpacing/>
        <w:jc w:val="both"/>
        <w:rPr>
          <w:rFonts w:ascii="Times New Roman" w:eastAsia="+mn-ea" w:hAnsi="Times New Roman" w:cs="Times New Roman"/>
          <w:color w:val="000000"/>
          <w:sz w:val="24"/>
          <w:szCs w:val="24"/>
          <w:lang w:bidi="bn-BD"/>
        </w:rPr>
      </w:pPr>
    </w:p>
    <w:p w:rsidR="003C0328" w:rsidRPr="003635AF" w:rsidRDefault="00C33D13" w:rsidP="002316FD">
      <w:pPr>
        <w:spacing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ED7D31" w:themeColor="accent2"/>
          <w:sz w:val="24"/>
          <w:szCs w:val="24"/>
          <w:lang w:bidi="bn-BD"/>
        </w:rPr>
        <w:t xml:space="preserve">3.6.2 </w:t>
      </w:r>
      <w:r w:rsidR="003C0328" w:rsidRPr="003635AF">
        <w:rPr>
          <w:rFonts w:ascii="Times New Roman" w:eastAsia="+mn-ea" w:hAnsi="Times New Roman" w:cs="Times New Roman"/>
          <w:color w:val="ED7D31" w:themeColor="accent2"/>
          <w:sz w:val="24"/>
          <w:szCs w:val="24"/>
          <w:lang w:bidi="bn-BD"/>
        </w:rPr>
        <w:t>Manufacturing Plant</w:t>
      </w:r>
      <w:r w:rsidR="003C0328" w:rsidRPr="003635AF">
        <w:rPr>
          <w:rFonts w:ascii="Times New Roman" w:eastAsia="+mn-ea" w:hAnsi="Times New Roman" w:cs="Times New Roman"/>
          <w:color w:val="000000"/>
          <w:sz w:val="24"/>
          <w:szCs w:val="24"/>
          <w:lang w:bidi="bn-BD"/>
        </w:rPr>
        <w:t>:</w:t>
      </w:r>
    </w:p>
    <w:tbl>
      <w:tblPr>
        <w:tblStyle w:val="TableGrid"/>
        <w:tblW w:w="0" w:type="auto"/>
        <w:tblLook w:val="04A0" w:firstRow="1" w:lastRow="0" w:firstColumn="1" w:lastColumn="0" w:noHBand="0" w:noVBand="1"/>
      </w:tblPr>
      <w:tblGrid>
        <w:gridCol w:w="9017"/>
      </w:tblGrid>
      <w:tr w:rsidR="003C0328" w:rsidRPr="003635AF" w:rsidTr="003C0328">
        <w:tc>
          <w:tcPr>
            <w:tcW w:w="9017" w:type="dxa"/>
          </w:tcPr>
          <w:p w:rsidR="003C0328" w:rsidRPr="003635AF" w:rsidRDefault="003C0328" w:rsidP="003C0328">
            <w:pPr>
              <w:spacing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Radiant Pharmaceuticals Limited</w:t>
            </w:r>
          </w:p>
          <w:p w:rsidR="003C0328" w:rsidRPr="003635AF" w:rsidRDefault="003C0328" w:rsidP="003C0328">
            <w:pPr>
              <w:spacing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 xml:space="preserve">B-46, BSCIC Industrial Estate, </w:t>
            </w:r>
            <w:proofErr w:type="spellStart"/>
            <w:r w:rsidRPr="003635AF">
              <w:rPr>
                <w:rFonts w:ascii="Times New Roman" w:eastAsia="+mn-ea" w:hAnsi="Times New Roman" w:cs="Times New Roman"/>
                <w:color w:val="000000"/>
                <w:sz w:val="24"/>
                <w:szCs w:val="24"/>
                <w:lang w:bidi="bn-BD"/>
              </w:rPr>
              <w:t>Tongi</w:t>
            </w:r>
            <w:proofErr w:type="spellEnd"/>
            <w:r w:rsidRPr="003635AF">
              <w:rPr>
                <w:rFonts w:ascii="Times New Roman" w:eastAsia="+mn-ea" w:hAnsi="Times New Roman" w:cs="Times New Roman"/>
                <w:color w:val="000000"/>
                <w:sz w:val="24"/>
                <w:szCs w:val="24"/>
                <w:lang w:bidi="bn-BD"/>
              </w:rPr>
              <w:t xml:space="preserve">, </w:t>
            </w:r>
            <w:proofErr w:type="spellStart"/>
            <w:r w:rsidRPr="003635AF">
              <w:rPr>
                <w:rFonts w:ascii="Times New Roman" w:eastAsia="+mn-ea" w:hAnsi="Times New Roman" w:cs="Times New Roman"/>
                <w:color w:val="000000"/>
                <w:sz w:val="24"/>
                <w:szCs w:val="24"/>
                <w:lang w:bidi="bn-BD"/>
              </w:rPr>
              <w:t>Gazipur</w:t>
            </w:r>
            <w:proofErr w:type="spellEnd"/>
            <w:r w:rsidRPr="003635AF">
              <w:rPr>
                <w:rFonts w:ascii="Times New Roman" w:eastAsia="+mn-ea" w:hAnsi="Times New Roman" w:cs="Times New Roman"/>
                <w:color w:val="000000"/>
                <w:sz w:val="24"/>
                <w:szCs w:val="24"/>
                <w:lang w:bidi="bn-BD"/>
              </w:rPr>
              <w:t xml:space="preserve"> 1710, Bangladesh</w:t>
            </w:r>
          </w:p>
          <w:p w:rsidR="003C0328" w:rsidRPr="003635AF" w:rsidRDefault="00205C37" w:rsidP="003C0328">
            <w:pPr>
              <w:spacing w:line="360" w:lineRule="auto"/>
              <w:contextualSpacing/>
              <w:jc w:val="both"/>
              <w:rPr>
                <w:rFonts w:ascii="Times New Roman" w:eastAsia="+mn-ea" w:hAnsi="Times New Roman" w:cs="Times New Roman"/>
                <w:color w:val="000000"/>
                <w:sz w:val="24"/>
                <w:szCs w:val="24"/>
                <w:lang w:bidi="bn-BD"/>
              </w:rPr>
            </w:pPr>
            <w:r w:rsidRPr="003635AF">
              <w:rPr>
                <w:rFonts w:ascii="Times New Roman" w:eastAsia="+mn-ea" w:hAnsi="Times New Roman" w:cs="Times New Roman"/>
                <w:color w:val="000000"/>
                <w:sz w:val="24"/>
                <w:szCs w:val="24"/>
                <w:lang w:bidi="bn-BD"/>
              </w:rPr>
              <w:t>Tel: +88029815201-3</w:t>
            </w:r>
          </w:p>
        </w:tc>
      </w:tr>
    </w:tbl>
    <w:p w:rsidR="003C0328" w:rsidRPr="003635AF" w:rsidRDefault="003C0328" w:rsidP="002316FD">
      <w:pPr>
        <w:spacing w:line="360" w:lineRule="auto"/>
        <w:contextualSpacing/>
        <w:jc w:val="both"/>
        <w:rPr>
          <w:rFonts w:ascii="Times New Roman" w:eastAsia="+mn-ea" w:hAnsi="Times New Roman" w:cs="Times New Roman"/>
          <w:color w:val="000000"/>
          <w:sz w:val="24"/>
          <w:szCs w:val="24"/>
          <w:lang w:bidi="bn-BD"/>
        </w:rPr>
      </w:pPr>
    </w:p>
    <w:p w:rsidR="00223DF8" w:rsidRPr="003635AF" w:rsidRDefault="00C33D13">
      <w:pPr>
        <w:rPr>
          <w:rFonts w:ascii="Times New Roman" w:hAnsi="Times New Roman" w:cs="Times New Roman"/>
          <w:color w:val="ED7D31" w:themeColor="accent2"/>
          <w:sz w:val="24"/>
          <w:szCs w:val="24"/>
          <w:lang w:bidi="bn-BD"/>
        </w:rPr>
      </w:pPr>
      <w:r w:rsidRPr="003635AF">
        <w:rPr>
          <w:rFonts w:ascii="Times New Roman" w:hAnsi="Times New Roman" w:cs="Times New Roman"/>
          <w:color w:val="ED7D31" w:themeColor="accent2"/>
          <w:sz w:val="24"/>
          <w:szCs w:val="24"/>
          <w:lang w:bidi="bn-BD"/>
        </w:rPr>
        <w:t xml:space="preserve">3.6.3 </w:t>
      </w:r>
      <w:r w:rsidR="00A10FEE" w:rsidRPr="003635AF">
        <w:rPr>
          <w:rFonts w:ascii="Times New Roman" w:hAnsi="Times New Roman" w:cs="Times New Roman"/>
          <w:color w:val="ED7D31" w:themeColor="accent2"/>
          <w:sz w:val="24"/>
          <w:szCs w:val="24"/>
          <w:lang w:bidi="bn-BD"/>
        </w:rPr>
        <w:t xml:space="preserve">List of </w:t>
      </w:r>
      <w:r w:rsidR="004F3B63" w:rsidRPr="003635AF">
        <w:rPr>
          <w:rFonts w:ascii="Times New Roman" w:hAnsi="Times New Roman" w:cs="Times New Roman"/>
          <w:color w:val="ED7D31" w:themeColor="accent2"/>
          <w:sz w:val="24"/>
          <w:szCs w:val="24"/>
          <w:lang w:bidi="bn-BD"/>
        </w:rPr>
        <w:t>Depots</w:t>
      </w:r>
      <w:r w:rsidR="00B56097" w:rsidRPr="003635AF">
        <w:rPr>
          <w:rFonts w:ascii="Times New Roman" w:hAnsi="Times New Roman" w:cs="Times New Roman"/>
          <w:color w:val="ED7D31" w:themeColor="accent2"/>
          <w:sz w:val="24"/>
          <w:szCs w:val="24"/>
          <w:lang w:bidi="bn-BD"/>
        </w:rPr>
        <w:t>:</w:t>
      </w:r>
    </w:p>
    <w:tbl>
      <w:tblPr>
        <w:tblStyle w:val="TableGrid"/>
        <w:tblW w:w="0" w:type="auto"/>
        <w:tblLook w:val="04A0" w:firstRow="1" w:lastRow="0" w:firstColumn="1" w:lastColumn="0" w:noHBand="0" w:noVBand="1"/>
      </w:tblPr>
      <w:tblGrid>
        <w:gridCol w:w="2254"/>
        <w:gridCol w:w="2254"/>
        <w:gridCol w:w="2254"/>
        <w:gridCol w:w="2255"/>
      </w:tblGrid>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Dhaka West</w:t>
            </w:r>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Jamalpur</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Chandpur</w:t>
            </w:r>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Cox’s Bazar</w:t>
            </w:r>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Mymensingh</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Naogaon</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Faridpur</w:t>
            </w:r>
            <w:proofErr w:type="spellEnd"/>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Brahmanbaria</w:t>
            </w:r>
            <w:proofErr w:type="spellEnd"/>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Uttara</w:t>
            </w:r>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Kurigram</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Madaripur</w:t>
            </w:r>
            <w:proofErr w:type="spellEnd"/>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Dhaka East</w:t>
            </w:r>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Narayanganj</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Jashore</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Patuakhali</w:t>
            </w:r>
            <w:proofErr w:type="spellEnd"/>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Savar</w:t>
            </w:r>
            <w:proofErr w:type="spellEnd"/>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Kishoreganj</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Khulna</w:t>
            </w:r>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Maizdee</w:t>
            </w:r>
            <w:proofErr w:type="spellEnd"/>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Narsingdi</w:t>
            </w:r>
            <w:proofErr w:type="spellEnd"/>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Gazipur</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Satkhira</w:t>
            </w:r>
            <w:proofErr w:type="spellEnd"/>
          </w:p>
        </w:tc>
        <w:tc>
          <w:tcPr>
            <w:tcW w:w="2254"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Bhola</w:t>
            </w:r>
            <w:proofErr w:type="spellEnd"/>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Moulvibazar</w:t>
            </w:r>
            <w:proofErr w:type="spellEnd"/>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Bogura</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Pabna</w:t>
            </w:r>
            <w:proofErr w:type="spellEnd"/>
          </w:p>
        </w:tc>
        <w:tc>
          <w:tcPr>
            <w:tcW w:w="2254"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Chattogram</w:t>
            </w:r>
            <w:proofErr w:type="spellEnd"/>
            <w:r w:rsidRPr="003635AF">
              <w:rPr>
                <w:rFonts w:ascii="Times New Roman" w:hAnsi="Times New Roman" w:cs="Times New Roman"/>
                <w:sz w:val="24"/>
                <w:szCs w:val="24"/>
                <w:lang w:bidi="bn-BD"/>
              </w:rPr>
              <w:t xml:space="preserve"> East</w:t>
            </w:r>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Sylhet</w:t>
            </w:r>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Dinajpur</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Kushtia</w:t>
            </w:r>
            <w:proofErr w:type="spellEnd"/>
          </w:p>
        </w:tc>
        <w:tc>
          <w:tcPr>
            <w:tcW w:w="2254"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Chattogram</w:t>
            </w:r>
            <w:proofErr w:type="spellEnd"/>
            <w:r w:rsidRPr="003635AF">
              <w:rPr>
                <w:rFonts w:ascii="Times New Roman" w:hAnsi="Times New Roman" w:cs="Times New Roman"/>
                <w:sz w:val="24"/>
                <w:szCs w:val="24"/>
                <w:lang w:bidi="bn-BD"/>
              </w:rPr>
              <w:t xml:space="preserve"> West</w:t>
            </w:r>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Habiganj</w:t>
            </w:r>
            <w:proofErr w:type="spellEnd"/>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Rangpur</w:t>
            </w:r>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Rajshahi</w:t>
            </w:r>
            <w:proofErr w:type="spellEnd"/>
          </w:p>
        </w:tc>
        <w:tc>
          <w:tcPr>
            <w:tcW w:w="2254"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Feni</w:t>
            </w:r>
            <w:proofErr w:type="spellEnd"/>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Dhaka Biotech</w:t>
            </w:r>
          </w:p>
        </w:tc>
      </w:tr>
      <w:tr w:rsidR="00A10FEE" w:rsidRPr="003635AF" w:rsidTr="00A10FEE">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Tangail</w:t>
            </w:r>
            <w:proofErr w:type="spellEnd"/>
          </w:p>
        </w:tc>
        <w:tc>
          <w:tcPr>
            <w:tcW w:w="2254" w:type="dxa"/>
          </w:tcPr>
          <w:p w:rsidR="00A10FEE" w:rsidRPr="003635AF" w:rsidRDefault="00A10FE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Barishal</w:t>
            </w:r>
            <w:proofErr w:type="spellEnd"/>
          </w:p>
        </w:tc>
        <w:tc>
          <w:tcPr>
            <w:tcW w:w="2254" w:type="dxa"/>
          </w:tcPr>
          <w:p w:rsidR="00A10FEE" w:rsidRPr="003635AF" w:rsidRDefault="00C8556E" w:rsidP="00C8556E">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Cumilla</w:t>
            </w:r>
            <w:proofErr w:type="spellEnd"/>
          </w:p>
        </w:tc>
        <w:tc>
          <w:tcPr>
            <w:tcW w:w="2255" w:type="dxa"/>
          </w:tcPr>
          <w:p w:rsidR="00A10FEE" w:rsidRPr="003635AF" w:rsidRDefault="00C8556E" w:rsidP="00C8556E">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Diagnostics</w:t>
            </w:r>
          </w:p>
        </w:tc>
      </w:tr>
    </w:tbl>
    <w:p w:rsidR="009055FE" w:rsidRPr="003635AF" w:rsidRDefault="009055FE" w:rsidP="009055FE">
      <w:pPr>
        <w:rPr>
          <w:rFonts w:ascii="Times New Roman" w:hAnsi="Times New Roman" w:cs="Times New Roman"/>
          <w:lang w:bidi="bn-BD"/>
        </w:rPr>
      </w:pPr>
    </w:p>
    <w:p w:rsidR="004C37BE" w:rsidRDefault="004C37BE">
      <w:pPr>
        <w:rPr>
          <w:rFonts w:ascii="Times New Roman" w:hAnsi="Times New Roman" w:cs="Times New Roman"/>
          <w:color w:val="ED7D31" w:themeColor="accent2"/>
          <w:sz w:val="28"/>
          <w:szCs w:val="28"/>
          <w:lang w:bidi="bn-BD"/>
        </w:rPr>
      </w:pPr>
    </w:p>
    <w:p w:rsidR="004C37BE" w:rsidRDefault="004C37BE">
      <w:pPr>
        <w:rPr>
          <w:rFonts w:ascii="Times New Roman" w:hAnsi="Times New Roman" w:cs="Times New Roman"/>
          <w:color w:val="ED7D31" w:themeColor="accent2"/>
          <w:sz w:val="28"/>
          <w:szCs w:val="28"/>
          <w:lang w:bidi="bn-BD"/>
        </w:rPr>
      </w:pPr>
      <w:r>
        <w:rPr>
          <w:rFonts w:ascii="Times New Roman" w:hAnsi="Times New Roman" w:cs="Times New Roman"/>
          <w:color w:val="ED7D31" w:themeColor="accent2"/>
          <w:sz w:val="28"/>
          <w:szCs w:val="28"/>
          <w:lang w:bidi="bn-BD"/>
        </w:rPr>
        <w:br w:type="page"/>
      </w:r>
    </w:p>
    <w:p w:rsidR="00375352" w:rsidRPr="008463AF" w:rsidRDefault="004C37BE" w:rsidP="008463AF">
      <w:pPr>
        <w:spacing w:after="0"/>
        <w:rPr>
          <w:rFonts w:ascii="Times New Roman" w:eastAsiaTheme="majorEastAsia" w:hAnsi="Times New Roman" w:cs="Times New Roman"/>
          <w:color w:val="ED7D31" w:themeColor="accent2"/>
          <w:sz w:val="28"/>
          <w:szCs w:val="28"/>
          <w:lang w:bidi="bn-BD"/>
        </w:rPr>
      </w:pPr>
      <w:r>
        <w:rPr>
          <w:rFonts w:ascii="Times New Roman" w:hAnsi="Times New Roman" w:cs="Times New Roman"/>
          <w:noProof/>
          <w:color w:val="ED7D31" w:themeColor="accent2"/>
          <w:sz w:val="28"/>
          <w:szCs w:val="28"/>
          <w:lang w:bidi="bn-BD"/>
        </w:rPr>
        <w:lastRenderedPageBreak/>
        <w:drawing>
          <wp:inline distT="0" distB="0" distL="0" distR="0" wp14:anchorId="69664BB3" wp14:editId="1472F8AF">
            <wp:extent cx="5657850" cy="80200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mapppp.jpg"/>
                    <pic:cNvPicPr/>
                  </pic:nvPicPr>
                  <pic:blipFill>
                    <a:blip r:embed="rId25">
                      <a:extLst>
                        <a:ext uri="{28A0092B-C50C-407E-A947-70E740481C1C}">
                          <a14:useLocalDpi xmlns:a14="http://schemas.microsoft.com/office/drawing/2010/main" val="0"/>
                        </a:ext>
                      </a:extLst>
                    </a:blip>
                    <a:stretch>
                      <a:fillRect/>
                    </a:stretch>
                  </pic:blipFill>
                  <pic:spPr>
                    <a:xfrm>
                      <a:off x="0" y="0"/>
                      <a:ext cx="5657850" cy="8020050"/>
                    </a:xfrm>
                    <a:prstGeom prst="rect">
                      <a:avLst/>
                    </a:prstGeom>
                  </pic:spPr>
                </pic:pic>
              </a:graphicData>
            </a:graphic>
          </wp:inline>
        </w:drawing>
      </w:r>
      <w:r w:rsidR="008927CF" w:rsidRPr="003635AF">
        <w:rPr>
          <w:rFonts w:ascii="Times New Roman" w:hAnsi="Times New Roman" w:cs="Times New Roman"/>
          <w:color w:val="ED7D31" w:themeColor="accent2"/>
          <w:sz w:val="28"/>
          <w:szCs w:val="28"/>
          <w:lang w:bidi="bn-BD"/>
        </w:rPr>
        <w:br w:type="page"/>
      </w:r>
      <w:r w:rsidR="008463AF">
        <w:rPr>
          <w:rFonts w:ascii="Times New Roman" w:hAnsi="Times New Roman" w:cs="Times New Roman"/>
          <w:color w:val="ED7D31" w:themeColor="accent2"/>
          <w:sz w:val="28"/>
          <w:szCs w:val="28"/>
          <w:lang w:bidi="bn-BD"/>
        </w:rPr>
        <w:lastRenderedPageBreak/>
        <w:t>3.7</w:t>
      </w:r>
      <w:r w:rsidR="00C33D13">
        <w:rPr>
          <w:rFonts w:ascii="Times New Roman" w:hAnsi="Times New Roman" w:cs="Times New Roman"/>
          <w:color w:val="ED7D31" w:themeColor="accent2"/>
          <w:sz w:val="28"/>
          <w:szCs w:val="28"/>
          <w:lang w:bidi="bn-BD"/>
        </w:rPr>
        <w:t xml:space="preserve"> </w:t>
      </w:r>
      <w:r w:rsidR="00375352" w:rsidRPr="008526D6">
        <w:rPr>
          <w:rFonts w:ascii="Times New Roman" w:hAnsi="Times New Roman" w:cs="Times New Roman"/>
          <w:color w:val="ED7D31" w:themeColor="accent2"/>
          <w:sz w:val="28"/>
          <w:szCs w:val="28"/>
          <w:lang w:bidi="bn-BD"/>
        </w:rPr>
        <w:t>Business Units</w:t>
      </w:r>
    </w:p>
    <w:p w:rsidR="00375352" w:rsidRPr="008526D6" w:rsidRDefault="00F2457C" w:rsidP="008463AF">
      <w:pPr>
        <w:spacing w:after="0"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Currently Radiant has </w:t>
      </w:r>
      <w:r w:rsidR="00F52904" w:rsidRPr="008526D6">
        <w:rPr>
          <w:rFonts w:ascii="Times New Roman" w:hAnsi="Times New Roman" w:cs="Times New Roman"/>
          <w:sz w:val="24"/>
          <w:szCs w:val="24"/>
          <w:lang w:bidi="bn-BD"/>
        </w:rPr>
        <w:t>six</w:t>
      </w:r>
      <w:r>
        <w:rPr>
          <w:rFonts w:ascii="Times New Roman" w:hAnsi="Times New Roman" w:cs="Times New Roman"/>
          <w:sz w:val="24"/>
          <w:szCs w:val="24"/>
          <w:lang w:bidi="bn-BD"/>
        </w:rPr>
        <w:t xml:space="preserve"> different</w:t>
      </w:r>
      <w:r w:rsidR="00F52904" w:rsidRPr="008526D6">
        <w:rPr>
          <w:rFonts w:ascii="Times New Roman" w:hAnsi="Times New Roman" w:cs="Times New Roman"/>
          <w:sz w:val="24"/>
          <w:szCs w:val="24"/>
          <w:lang w:bidi="bn-BD"/>
        </w:rPr>
        <w:t xml:space="preserve"> business units:</w:t>
      </w:r>
    </w:p>
    <w:p w:rsidR="00F52904" w:rsidRPr="008526D6" w:rsidRDefault="00F52904" w:rsidP="0081710C">
      <w:pPr>
        <w:pStyle w:val="ListParagraph"/>
        <w:numPr>
          <w:ilvl w:val="0"/>
          <w:numId w:val="24"/>
        </w:numPr>
        <w:spacing w:before="240" w:after="240" w:line="360" w:lineRule="auto"/>
        <w:jc w:val="both"/>
        <w:rPr>
          <w:rFonts w:cs="Times New Roman"/>
          <w:szCs w:val="24"/>
          <w:lang w:bidi="bn-BD"/>
        </w:rPr>
      </w:pPr>
      <w:r w:rsidRPr="008526D6">
        <w:rPr>
          <w:rFonts w:cs="Times New Roman"/>
          <w:szCs w:val="24"/>
          <w:lang w:bidi="bn-BD"/>
        </w:rPr>
        <w:t>Radiant Pharmaceuticals Limited</w:t>
      </w:r>
    </w:p>
    <w:p w:rsidR="00F52904" w:rsidRPr="008526D6" w:rsidRDefault="00F52904" w:rsidP="0081710C">
      <w:pPr>
        <w:pStyle w:val="ListParagraph"/>
        <w:numPr>
          <w:ilvl w:val="0"/>
          <w:numId w:val="24"/>
        </w:numPr>
        <w:spacing w:before="240" w:after="240" w:line="360" w:lineRule="auto"/>
        <w:jc w:val="both"/>
        <w:rPr>
          <w:rFonts w:cs="Times New Roman"/>
          <w:szCs w:val="24"/>
          <w:lang w:bidi="bn-BD"/>
        </w:rPr>
      </w:pPr>
      <w:r w:rsidRPr="008526D6">
        <w:rPr>
          <w:rFonts w:cs="Times New Roman"/>
          <w:szCs w:val="24"/>
          <w:lang w:bidi="bn-BD"/>
        </w:rPr>
        <w:t>Radiant Nutraceuticals Limited</w:t>
      </w:r>
    </w:p>
    <w:p w:rsidR="00F52904" w:rsidRPr="008526D6" w:rsidRDefault="00F52904" w:rsidP="0081710C">
      <w:pPr>
        <w:pStyle w:val="ListParagraph"/>
        <w:numPr>
          <w:ilvl w:val="0"/>
          <w:numId w:val="24"/>
        </w:numPr>
        <w:spacing w:before="240" w:after="240" w:line="360" w:lineRule="auto"/>
        <w:jc w:val="both"/>
        <w:rPr>
          <w:rFonts w:cs="Times New Roman"/>
          <w:szCs w:val="24"/>
          <w:lang w:bidi="bn-BD"/>
        </w:rPr>
      </w:pPr>
      <w:proofErr w:type="spellStart"/>
      <w:r w:rsidRPr="008526D6">
        <w:rPr>
          <w:rFonts w:cs="Times New Roman"/>
          <w:szCs w:val="24"/>
          <w:lang w:bidi="bn-BD"/>
        </w:rPr>
        <w:t>Pharmacil</w:t>
      </w:r>
      <w:proofErr w:type="spellEnd"/>
      <w:r w:rsidRPr="008526D6">
        <w:rPr>
          <w:rFonts w:cs="Times New Roman"/>
          <w:szCs w:val="24"/>
          <w:lang w:bidi="bn-BD"/>
        </w:rPr>
        <w:t xml:space="preserve"> Limited</w:t>
      </w:r>
    </w:p>
    <w:p w:rsidR="00F52904" w:rsidRPr="008526D6" w:rsidRDefault="00F52904" w:rsidP="0081710C">
      <w:pPr>
        <w:pStyle w:val="ListParagraph"/>
        <w:numPr>
          <w:ilvl w:val="0"/>
          <w:numId w:val="24"/>
        </w:numPr>
        <w:spacing w:before="240" w:after="240" w:line="360" w:lineRule="auto"/>
        <w:jc w:val="both"/>
        <w:rPr>
          <w:rFonts w:cs="Times New Roman"/>
          <w:szCs w:val="24"/>
          <w:lang w:bidi="bn-BD"/>
        </w:rPr>
      </w:pPr>
      <w:r w:rsidRPr="008526D6">
        <w:rPr>
          <w:rFonts w:cs="Times New Roman"/>
          <w:szCs w:val="24"/>
          <w:lang w:bidi="bn-BD"/>
        </w:rPr>
        <w:t>Radiant Business Consortium Limited</w:t>
      </w:r>
    </w:p>
    <w:p w:rsidR="00F52904" w:rsidRPr="008526D6" w:rsidRDefault="00F52904" w:rsidP="0081710C">
      <w:pPr>
        <w:pStyle w:val="ListParagraph"/>
        <w:numPr>
          <w:ilvl w:val="0"/>
          <w:numId w:val="24"/>
        </w:numPr>
        <w:spacing w:before="240" w:after="240" w:line="360" w:lineRule="auto"/>
        <w:jc w:val="both"/>
        <w:rPr>
          <w:rFonts w:cs="Times New Roman"/>
          <w:szCs w:val="24"/>
          <w:lang w:bidi="bn-BD"/>
        </w:rPr>
      </w:pPr>
      <w:r w:rsidRPr="008526D6">
        <w:rPr>
          <w:rFonts w:cs="Times New Roman"/>
          <w:szCs w:val="24"/>
          <w:lang w:bidi="bn-BD"/>
        </w:rPr>
        <w:t>Radiant Export Import Enterprise</w:t>
      </w:r>
    </w:p>
    <w:p w:rsidR="00922380" w:rsidRPr="008526D6" w:rsidRDefault="00F52904" w:rsidP="0081710C">
      <w:pPr>
        <w:pStyle w:val="ListParagraph"/>
        <w:numPr>
          <w:ilvl w:val="0"/>
          <w:numId w:val="24"/>
        </w:numPr>
        <w:spacing w:before="240" w:after="240" w:line="360" w:lineRule="auto"/>
        <w:jc w:val="both"/>
        <w:rPr>
          <w:rFonts w:cs="Times New Roman"/>
          <w:szCs w:val="24"/>
          <w:lang w:bidi="bn-BD"/>
        </w:rPr>
      </w:pPr>
      <w:r w:rsidRPr="008526D6">
        <w:rPr>
          <w:rFonts w:cs="Times New Roman"/>
          <w:szCs w:val="24"/>
          <w:lang w:bidi="bn-BD"/>
        </w:rPr>
        <w:t>Radiant Distributions Limited</w:t>
      </w:r>
    </w:p>
    <w:p w:rsidR="00922380" w:rsidRPr="008463AF" w:rsidRDefault="008463AF" w:rsidP="008463AF">
      <w:pPr>
        <w:pStyle w:val="Heading1"/>
        <w:spacing w:before="0" w:line="360" w:lineRule="auto"/>
        <w:jc w:val="both"/>
        <w:rPr>
          <w:rFonts w:ascii="Times New Roman" w:hAnsi="Times New Roman" w:cs="Times New Roman"/>
          <w:sz w:val="28"/>
          <w:szCs w:val="28"/>
          <w:lang w:bidi="bn-BD"/>
        </w:rPr>
      </w:pPr>
      <w:bookmarkStart w:id="26" w:name="_Toc75602828"/>
      <w:r>
        <w:rPr>
          <w:rFonts w:ascii="Times New Roman" w:hAnsi="Times New Roman" w:cs="Times New Roman"/>
          <w:color w:val="ED7D31" w:themeColor="accent2"/>
          <w:sz w:val="28"/>
          <w:szCs w:val="28"/>
          <w:lang w:bidi="bn-BD"/>
        </w:rPr>
        <w:t>3.8</w:t>
      </w:r>
      <w:r w:rsidR="00C33D13" w:rsidRPr="00C33D13">
        <w:rPr>
          <w:rFonts w:ascii="Times New Roman" w:hAnsi="Times New Roman" w:cs="Times New Roman"/>
          <w:color w:val="ED7D31" w:themeColor="accent2"/>
          <w:sz w:val="28"/>
          <w:szCs w:val="28"/>
          <w:lang w:bidi="bn-BD"/>
        </w:rPr>
        <w:t xml:space="preserve"> </w:t>
      </w:r>
      <w:r w:rsidR="004F3B63" w:rsidRPr="00C33D13">
        <w:rPr>
          <w:rFonts w:ascii="Times New Roman" w:hAnsi="Times New Roman" w:cs="Times New Roman"/>
          <w:color w:val="ED7D31" w:themeColor="accent2"/>
          <w:sz w:val="28"/>
          <w:szCs w:val="28"/>
          <w:lang w:bidi="bn-BD"/>
        </w:rPr>
        <w:t xml:space="preserve">Departments </w:t>
      </w:r>
      <w:r w:rsidR="004F3B63" w:rsidRPr="008526D6">
        <w:rPr>
          <w:rFonts w:ascii="Times New Roman" w:hAnsi="Times New Roman" w:cs="Times New Roman"/>
          <w:color w:val="ED7D31" w:themeColor="accent2"/>
          <w:sz w:val="28"/>
          <w:szCs w:val="28"/>
          <w:lang w:bidi="bn-BD"/>
        </w:rPr>
        <w:t>of Radiant Pharmaceuticals Ltd.</w:t>
      </w:r>
      <w:bookmarkEnd w:id="26"/>
    </w:p>
    <w:tbl>
      <w:tblPr>
        <w:tblStyle w:val="TableGrid"/>
        <w:tblW w:w="0" w:type="auto"/>
        <w:tblLook w:val="04A0" w:firstRow="1" w:lastRow="0" w:firstColumn="1" w:lastColumn="0" w:noHBand="0" w:noVBand="1"/>
      </w:tblPr>
      <w:tblGrid>
        <w:gridCol w:w="4508"/>
        <w:gridCol w:w="4509"/>
      </w:tblGrid>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Business Development</w:t>
            </w:r>
          </w:p>
        </w:tc>
        <w:tc>
          <w:tcPr>
            <w:tcW w:w="4509"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Market Research</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Commercial</w:t>
            </w:r>
          </w:p>
        </w:tc>
        <w:tc>
          <w:tcPr>
            <w:tcW w:w="4509"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Production</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Corporate Affairs</w:t>
            </w:r>
          </w:p>
        </w:tc>
        <w:tc>
          <w:tcPr>
            <w:tcW w:w="4509"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Product Development</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Distributions</w:t>
            </w:r>
          </w:p>
        </w:tc>
        <w:tc>
          <w:tcPr>
            <w:tcW w:w="4509"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Promotional Marketing Management</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Diagnostics</w:t>
            </w:r>
          </w:p>
        </w:tc>
        <w:tc>
          <w:tcPr>
            <w:tcW w:w="4509"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Production Planning and Inventory Control</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Engineering</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Pharmacovigilance</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Finance and Accounting</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Quality Assurance</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Graphics and Design</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Quality Control</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General Services and Admin</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Regulatory Affairs</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Human Resources</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Regulatory Compliance</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Internal Audit</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Sales</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Information Management System</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Strategic Marketing Department</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In</w:t>
            </w:r>
            <w:r w:rsidR="00922380" w:rsidRPr="008526D6">
              <w:rPr>
                <w:rFonts w:ascii="Times New Roman" w:hAnsi="Times New Roman" w:cs="Times New Roman"/>
                <w:sz w:val="24"/>
                <w:szCs w:val="24"/>
                <w:lang w:bidi="bn-BD"/>
              </w:rPr>
              <w:t xml:space="preserve">formation &amp; </w:t>
            </w:r>
            <w:r w:rsidRPr="008526D6">
              <w:rPr>
                <w:rFonts w:ascii="Times New Roman" w:hAnsi="Times New Roman" w:cs="Times New Roman"/>
                <w:sz w:val="24"/>
                <w:szCs w:val="24"/>
                <w:lang w:bidi="bn-BD"/>
              </w:rPr>
              <w:t>Communications Technology</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Supply Chain</w:t>
            </w:r>
          </w:p>
        </w:tc>
      </w:tr>
      <w:tr w:rsidR="004F3B63" w:rsidRPr="008526D6" w:rsidTr="006F326E">
        <w:tc>
          <w:tcPr>
            <w:tcW w:w="4508" w:type="dxa"/>
          </w:tcPr>
          <w:p w:rsidR="004F3B63" w:rsidRPr="008526D6" w:rsidRDefault="004F3B63"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International Business</w:t>
            </w:r>
          </w:p>
        </w:tc>
        <w:tc>
          <w:tcPr>
            <w:tcW w:w="4509" w:type="dxa"/>
          </w:tcPr>
          <w:p w:rsidR="004F3B63" w:rsidRPr="008526D6" w:rsidRDefault="00922380" w:rsidP="002D4413">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Warehouse</w:t>
            </w:r>
          </w:p>
        </w:tc>
      </w:tr>
    </w:tbl>
    <w:p w:rsidR="00375352" w:rsidRPr="008526D6" w:rsidRDefault="008463AF" w:rsidP="00B44878">
      <w:pPr>
        <w:pStyle w:val="Heading1"/>
        <w:spacing w:before="0" w:line="360" w:lineRule="auto"/>
        <w:jc w:val="both"/>
        <w:rPr>
          <w:rFonts w:ascii="Times New Roman" w:hAnsi="Times New Roman" w:cs="Times New Roman"/>
          <w:color w:val="ED7D31" w:themeColor="accent2"/>
          <w:sz w:val="28"/>
          <w:szCs w:val="28"/>
          <w:lang w:bidi="bn-BD"/>
        </w:rPr>
      </w:pPr>
      <w:bookmarkStart w:id="27" w:name="_Toc75602829"/>
      <w:r>
        <w:rPr>
          <w:rFonts w:ascii="Times New Roman" w:hAnsi="Times New Roman" w:cs="Times New Roman"/>
          <w:color w:val="ED7D31" w:themeColor="accent2"/>
          <w:sz w:val="28"/>
          <w:szCs w:val="28"/>
          <w:lang w:bidi="bn-BD"/>
        </w:rPr>
        <w:lastRenderedPageBreak/>
        <w:t>3.9</w:t>
      </w:r>
      <w:r w:rsidR="00C33D13">
        <w:rPr>
          <w:rFonts w:ascii="Times New Roman" w:hAnsi="Times New Roman" w:cs="Times New Roman"/>
          <w:color w:val="ED7D31" w:themeColor="accent2"/>
          <w:sz w:val="28"/>
          <w:szCs w:val="28"/>
          <w:lang w:bidi="bn-BD"/>
        </w:rPr>
        <w:t xml:space="preserve"> </w:t>
      </w:r>
      <w:r w:rsidR="00375352" w:rsidRPr="008526D6">
        <w:rPr>
          <w:rFonts w:ascii="Times New Roman" w:hAnsi="Times New Roman" w:cs="Times New Roman"/>
          <w:color w:val="ED7D31" w:themeColor="accent2"/>
          <w:sz w:val="28"/>
          <w:szCs w:val="28"/>
          <w:lang w:bidi="bn-BD"/>
        </w:rPr>
        <w:t>Products</w:t>
      </w:r>
      <w:bookmarkEnd w:id="27"/>
    </w:p>
    <w:p w:rsidR="00EB6D41" w:rsidRPr="00B44878" w:rsidRDefault="003343BA" w:rsidP="00B44878">
      <w:pPr>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Radiant Pharmaceuticals Limited</w:t>
      </w:r>
      <w:r w:rsidR="00EF315D" w:rsidRPr="008526D6">
        <w:rPr>
          <w:rFonts w:ascii="Times New Roman" w:hAnsi="Times New Roman" w:cs="Times New Roman"/>
          <w:sz w:val="24"/>
          <w:szCs w:val="24"/>
          <w:lang w:bidi="bn-BD"/>
        </w:rPr>
        <w:t xml:space="preserve"> is WHO cGMP obedient and ISO 9001:2015 certified manufacturer of generic formulations of Pharmaceuticals. Radiant Pharmaceuticals Limited</w:t>
      </w:r>
      <w:r w:rsidR="00321DC4" w:rsidRPr="008526D6">
        <w:rPr>
          <w:rFonts w:ascii="Times New Roman" w:hAnsi="Times New Roman" w:cs="Times New Roman"/>
          <w:sz w:val="24"/>
          <w:szCs w:val="24"/>
          <w:lang w:bidi="bn-BD"/>
        </w:rPr>
        <w:t xml:space="preserve"> is currently producing 51</w:t>
      </w:r>
      <w:r w:rsidRPr="008526D6">
        <w:rPr>
          <w:rFonts w:ascii="Times New Roman" w:hAnsi="Times New Roman" w:cs="Times New Roman"/>
          <w:sz w:val="24"/>
          <w:szCs w:val="24"/>
          <w:lang w:bidi="bn-BD"/>
        </w:rPr>
        <w:t xml:space="preserve"> brand medicines under its name.</w:t>
      </w:r>
      <w:r w:rsidR="00321DC4" w:rsidRPr="008526D6">
        <w:rPr>
          <w:rFonts w:ascii="Times New Roman" w:hAnsi="Times New Roman" w:cs="Times New Roman"/>
          <w:sz w:val="24"/>
          <w:szCs w:val="24"/>
          <w:lang w:bidi="bn-BD"/>
        </w:rPr>
        <w:t xml:space="preserve"> 20 brands under Radiant Nutraceuticals Ltd.’s name.</w:t>
      </w:r>
      <w:r w:rsidRPr="008526D6">
        <w:rPr>
          <w:rFonts w:ascii="Times New Roman" w:hAnsi="Times New Roman" w:cs="Times New Roman"/>
          <w:sz w:val="24"/>
          <w:szCs w:val="24"/>
          <w:lang w:bidi="bn-BD"/>
        </w:rPr>
        <w:t xml:space="preserve"> Also, it is officially distributing 6 lic</w:t>
      </w:r>
      <w:r w:rsidR="00B44878">
        <w:rPr>
          <w:rFonts w:ascii="Times New Roman" w:hAnsi="Times New Roman" w:cs="Times New Roman"/>
          <w:sz w:val="24"/>
          <w:szCs w:val="24"/>
          <w:lang w:bidi="bn-BD"/>
        </w:rPr>
        <w:t>ensed brand medicines of Roche.</w:t>
      </w:r>
    </w:p>
    <w:p w:rsidR="00E64A70" w:rsidRPr="008526D6" w:rsidRDefault="00A37D16" w:rsidP="00E64A70">
      <w:pPr>
        <w:spacing w:after="0"/>
        <w:jc w:val="center"/>
        <w:rPr>
          <w:rFonts w:ascii="Times New Roman" w:hAnsi="Times New Roman" w:cs="Times New Roman"/>
          <w:noProof/>
          <w:color w:val="ED7D31" w:themeColor="accent2"/>
          <w:sz w:val="24"/>
          <w:szCs w:val="24"/>
        </w:rPr>
      </w:pPr>
      <w:r w:rsidRPr="008526D6">
        <w:rPr>
          <w:rFonts w:ascii="Times New Roman" w:hAnsi="Times New Roman" w:cs="Times New Roman"/>
          <w:noProof/>
          <w:color w:val="ED7D31" w:themeColor="accent2"/>
          <w:sz w:val="24"/>
          <w:szCs w:val="24"/>
          <w:lang w:bidi="bn-BD"/>
        </w:rPr>
        <w:drawing>
          <wp:inline distT="0" distB="0" distL="0" distR="0" wp14:anchorId="19BAFF35" wp14:editId="35DD5F7C">
            <wp:extent cx="5581650" cy="3504565"/>
            <wp:effectExtent l="0" t="0" r="0" b="635"/>
            <wp:docPr id="44" name="Picture 44" descr="C:\Users\Admin\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Capture.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98" t="3260" r="1584" b="4463"/>
                    <a:stretch/>
                  </pic:blipFill>
                  <pic:spPr bwMode="auto">
                    <a:xfrm>
                      <a:off x="0" y="0"/>
                      <a:ext cx="5584151" cy="3506135"/>
                    </a:xfrm>
                    <a:prstGeom prst="rect">
                      <a:avLst/>
                    </a:prstGeom>
                    <a:noFill/>
                    <a:ln>
                      <a:noFill/>
                    </a:ln>
                    <a:extLst>
                      <a:ext uri="{53640926-AAD7-44D8-BBD7-CCE9431645EC}">
                        <a14:shadowObscured xmlns:a14="http://schemas.microsoft.com/office/drawing/2010/main"/>
                      </a:ext>
                    </a:extLst>
                  </pic:spPr>
                </pic:pic>
              </a:graphicData>
            </a:graphic>
          </wp:inline>
        </w:drawing>
      </w:r>
    </w:p>
    <w:p w:rsidR="00A37D16" w:rsidRPr="008526D6" w:rsidRDefault="00A1516C" w:rsidP="00E64A70">
      <w:pPr>
        <w:spacing w:after="0"/>
        <w:jc w:val="center"/>
        <w:rPr>
          <w:rFonts w:ascii="Times New Roman" w:eastAsiaTheme="minorEastAsia" w:hAnsi="Times New Roman" w:cs="Times New Roman"/>
          <w:color w:val="ED7D31" w:themeColor="accent2"/>
          <w:spacing w:val="15"/>
          <w:sz w:val="24"/>
          <w:szCs w:val="24"/>
          <w:lang w:bidi="bn-BD"/>
        </w:rPr>
      </w:pPr>
      <w:r w:rsidRPr="008526D6">
        <w:rPr>
          <w:rFonts w:ascii="Times New Roman" w:hAnsi="Times New Roman" w:cs="Times New Roman"/>
          <w:noProof/>
          <w:color w:val="ED7D31" w:themeColor="accent2"/>
          <w:sz w:val="24"/>
          <w:szCs w:val="24"/>
          <w:lang w:bidi="bn-BD"/>
        </w:rPr>
        <w:drawing>
          <wp:inline distT="0" distB="0" distL="0" distR="0" wp14:anchorId="08A4D99D" wp14:editId="373D0D0A">
            <wp:extent cx="5591175" cy="35433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g.PNG"/>
                    <pic:cNvPicPr/>
                  </pic:nvPicPr>
                  <pic:blipFill rotWithShape="1">
                    <a:blip r:embed="rId27" cstate="print">
                      <a:extLst>
                        <a:ext uri="{28A0092B-C50C-407E-A947-70E740481C1C}">
                          <a14:useLocalDpi xmlns:a14="http://schemas.microsoft.com/office/drawing/2010/main" val="0"/>
                        </a:ext>
                      </a:extLst>
                    </a:blip>
                    <a:srcRect l="665" t="5468" r="1794" b="2071"/>
                    <a:stretch/>
                  </pic:blipFill>
                  <pic:spPr bwMode="auto">
                    <a:xfrm>
                      <a:off x="0" y="0"/>
                      <a:ext cx="5591175" cy="3543300"/>
                    </a:xfrm>
                    <a:prstGeom prst="rect">
                      <a:avLst/>
                    </a:prstGeom>
                    <a:ln>
                      <a:noFill/>
                    </a:ln>
                    <a:extLst>
                      <a:ext uri="{53640926-AAD7-44D8-BBD7-CCE9431645EC}">
                        <a14:shadowObscured xmlns:a14="http://schemas.microsoft.com/office/drawing/2010/main"/>
                      </a:ext>
                    </a:extLst>
                  </pic:spPr>
                </pic:pic>
              </a:graphicData>
            </a:graphic>
          </wp:inline>
        </w:drawing>
      </w:r>
      <w:r w:rsidR="00A37D16" w:rsidRPr="008526D6">
        <w:rPr>
          <w:rFonts w:ascii="Times New Roman" w:hAnsi="Times New Roman" w:cs="Times New Roman"/>
          <w:color w:val="ED7D31" w:themeColor="accent2"/>
          <w:sz w:val="24"/>
          <w:szCs w:val="24"/>
          <w:lang w:bidi="bn-BD"/>
        </w:rPr>
        <w:br w:type="page"/>
      </w:r>
    </w:p>
    <w:p w:rsidR="00A37D16" w:rsidRPr="008526D6" w:rsidRDefault="00A37D16" w:rsidP="003343BA">
      <w:pPr>
        <w:pStyle w:val="Subtitle"/>
        <w:rPr>
          <w:rFonts w:ascii="Times New Roman" w:hAnsi="Times New Roman" w:cs="Times New Roman"/>
          <w:color w:val="ED7D31" w:themeColor="accent2"/>
          <w:sz w:val="24"/>
          <w:szCs w:val="24"/>
          <w:lang w:bidi="bn-BD"/>
        </w:rPr>
      </w:pPr>
    </w:p>
    <w:p w:rsidR="003343BA" w:rsidRPr="003635AF" w:rsidRDefault="008463AF" w:rsidP="00A1516C">
      <w:pPr>
        <w:rPr>
          <w:rFonts w:ascii="Times New Roman" w:eastAsiaTheme="minorEastAsia" w:hAnsi="Times New Roman" w:cs="Times New Roman"/>
          <w:color w:val="ED7D31" w:themeColor="accent2"/>
          <w:spacing w:val="15"/>
          <w:sz w:val="24"/>
          <w:szCs w:val="24"/>
          <w:lang w:bidi="bn-BD"/>
        </w:rPr>
      </w:pPr>
      <w:r>
        <w:rPr>
          <w:rFonts w:ascii="Times New Roman" w:hAnsi="Times New Roman" w:cs="Times New Roman"/>
          <w:color w:val="ED7D31" w:themeColor="accent2"/>
          <w:sz w:val="24"/>
          <w:szCs w:val="24"/>
          <w:lang w:bidi="bn-BD"/>
        </w:rPr>
        <w:t>3.9</w:t>
      </w:r>
      <w:r w:rsidR="00C33D13" w:rsidRPr="003635AF">
        <w:rPr>
          <w:rFonts w:ascii="Times New Roman" w:hAnsi="Times New Roman" w:cs="Times New Roman"/>
          <w:color w:val="ED7D31" w:themeColor="accent2"/>
          <w:sz w:val="24"/>
          <w:szCs w:val="24"/>
          <w:lang w:bidi="bn-BD"/>
        </w:rPr>
        <w:t xml:space="preserve">.1 </w:t>
      </w:r>
      <w:r w:rsidR="00A1516C" w:rsidRPr="003635AF">
        <w:rPr>
          <w:rFonts w:ascii="Times New Roman" w:hAnsi="Times New Roman" w:cs="Times New Roman"/>
          <w:color w:val="ED7D31" w:themeColor="accent2"/>
          <w:sz w:val="24"/>
          <w:szCs w:val="24"/>
          <w:lang w:bidi="bn-BD"/>
        </w:rPr>
        <w:t>Brands under Radiant Pharmaceuticals Ltd.</w:t>
      </w:r>
    </w:p>
    <w:tbl>
      <w:tblPr>
        <w:tblStyle w:val="TableGrid"/>
        <w:tblW w:w="0" w:type="auto"/>
        <w:tblLook w:val="04A0" w:firstRow="1" w:lastRow="0" w:firstColumn="1" w:lastColumn="0" w:noHBand="0" w:noVBand="1"/>
      </w:tblPr>
      <w:tblGrid>
        <w:gridCol w:w="3005"/>
        <w:gridCol w:w="3006"/>
        <w:gridCol w:w="3006"/>
      </w:tblGrid>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Acos</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ForMum</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Radimet</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Andepram</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Frenvas</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Raditil</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Atoz</w:t>
            </w:r>
            <w:proofErr w:type="spellEnd"/>
            <w:r w:rsidRPr="003635AF">
              <w:rPr>
                <w:rFonts w:ascii="Times New Roman" w:hAnsi="Times New Roman" w:cs="Times New Roman"/>
                <w:sz w:val="24"/>
                <w:szCs w:val="24"/>
                <w:lang w:bidi="bn-BD"/>
              </w:rPr>
              <w:t xml:space="preserve"> Premium</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Fylox</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Radizid</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Atoz</w:t>
            </w:r>
            <w:proofErr w:type="spellEnd"/>
            <w:r w:rsidRPr="003635AF">
              <w:rPr>
                <w:rFonts w:ascii="Times New Roman" w:hAnsi="Times New Roman" w:cs="Times New Roman"/>
                <w:sz w:val="24"/>
                <w:szCs w:val="24"/>
                <w:lang w:bidi="bn-BD"/>
              </w:rPr>
              <w:t xml:space="preserve"> Senior</w:t>
            </w:r>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Radiglip</w:t>
            </w:r>
            <w:proofErr w:type="spellEnd"/>
            <w:r w:rsidRPr="003635AF">
              <w:rPr>
                <w:rFonts w:ascii="Times New Roman" w:hAnsi="Times New Roman" w:cs="Times New Roman"/>
                <w:sz w:val="24"/>
                <w:szCs w:val="24"/>
                <w:lang w:bidi="bn-BD"/>
              </w:rPr>
              <w:t>-M</w:t>
            </w:r>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Fastel</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Avenac</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Minista</w:t>
            </w:r>
            <w:proofErr w:type="spellEnd"/>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Zilon</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Bonova</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Nalzin</w:t>
            </w:r>
            <w:proofErr w:type="spellEnd"/>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Toradolin</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Carlina</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Naprosyn</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Rofixim</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Carlina</w:t>
            </w:r>
            <w:proofErr w:type="spellEnd"/>
            <w:r w:rsidRPr="003635AF">
              <w:rPr>
                <w:rFonts w:ascii="Times New Roman" w:hAnsi="Times New Roman" w:cs="Times New Roman"/>
                <w:sz w:val="24"/>
                <w:szCs w:val="24"/>
                <w:lang w:bidi="bn-BD"/>
              </w:rPr>
              <w:t>-M</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r w:rsidRPr="003635AF">
              <w:rPr>
                <w:rFonts w:ascii="Times New Roman" w:hAnsi="Times New Roman" w:cs="Times New Roman"/>
                <w:sz w:val="24"/>
                <w:szCs w:val="24"/>
                <w:lang w:bidi="bn-BD"/>
              </w:rPr>
              <w:t>Naprosyn Plus</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Rofuclav</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Carticare</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Neucos</w:t>
            </w:r>
            <w:proofErr w:type="spellEnd"/>
            <w:r w:rsidRPr="003635AF">
              <w:rPr>
                <w:rFonts w:ascii="Times New Roman" w:hAnsi="Times New Roman" w:cs="Times New Roman"/>
                <w:sz w:val="24"/>
                <w:szCs w:val="24"/>
                <w:lang w:bidi="bn-BD"/>
              </w:rPr>
              <w:t>-B</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Rofurox</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Carticare</w:t>
            </w:r>
            <w:proofErr w:type="spellEnd"/>
            <w:r w:rsidRPr="003635AF">
              <w:rPr>
                <w:rFonts w:ascii="Times New Roman" w:hAnsi="Times New Roman" w:cs="Times New Roman"/>
                <w:sz w:val="24"/>
                <w:szCs w:val="24"/>
                <w:lang w:bidi="bn-BD"/>
              </w:rPr>
              <w:t xml:space="preserve"> Max</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Novatron</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Sevitan</w:t>
            </w:r>
            <w:proofErr w:type="spellEnd"/>
          </w:p>
        </w:tc>
      </w:tr>
      <w:tr w:rsidR="00D53809" w:rsidRPr="003635AF" w:rsidTr="00D53809">
        <w:tc>
          <w:tcPr>
            <w:tcW w:w="3005" w:type="dxa"/>
          </w:tcPr>
          <w:p w:rsidR="00D53809" w:rsidRPr="003635AF" w:rsidRDefault="00D53809"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w:t>
            </w:r>
            <w:r w:rsidR="005D7BF0" w:rsidRPr="003635AF">
              <w:rPr>
                <w:rFonts w:ascii="Times New Roman" w:hAnsi="Times New Roman" w:cs="Times New Roman"/>
                <w:sz w:val="24"/>
                <w:szCs w:val="24"/>
                <w:lang w:bidi="bn-BD"/>
              </w:rPr>
              <w:t>oracal</w:t>
            </w:r>
            <w:proofErr w:type="spellEnd"/>
            <w:r w:rsidR="005D7BF0" w:rsidRPr="003635AF">
              <w:rPr>
                <w:rFonts w:ascii="Times New Roman" w:hAnsi="Times New Roman" w:cs="Times New Roman"/>
                <w:sz w:val="24"/>
                <w:szCs w:val="24"/>
                <w:lang w:bidi="bn-BD"/>
              </w:rPr>
              <w:t>-D</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Pantium</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Sevitan</w:t>
            </w:r>
            <w:proofErr w:type="spellEnd"/>
            <w:r w:rsidRPr="003635AF">
              <w:rPr>
                <w:rFonts w:ascii="Times New Roman" w:hAnsi="Times New Roman" w:cs="Times New Roman"/>
                <w:sz w:val="24"/>
                <w:szCs w:val="24"/>
                <w:lang w:bidi="bn-BD"/>
              </w:rPr>
              <w:t>-HTZ</w:t>
            </w:r>
          </w:p>
        </w:tc>
      </w:tr>
      <w:tr w:rsidR="00D53809" w:rsidRPr="003635AF" w:rsidTr="00D53809">
        <w:tc>
          <w:tcPr>
            <w:tcW w:w="3005"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Coracal</w:t>
            </w:r>
            <w:proofErr w:type="spellEnd"/>
            <w:r w:rsidRPr="003635AF">
              <w:rPr>
                <w:rFonts w:ascii="Times New Roman" w:hAnsi="Times New Roman" w:cs="Times New Roman"/>
                <w:sz w:val="24"/>
                <w:szCs w:val="24"/>
                <w:lang w:bidi="bn-BD"/>
              </w:rPr>
              <w:t>-DX</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Precon</w:t>
            </w:r>
            <w:proofErr w:type="spellEnd"/>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Winbac</w:t>
            </w:r>
            <w:proofErr w:type="spellEnd"/>
          </w:p>
        </w:tc>
      </w:tr>
      <w:tr w:rsidR="00D53809" w:rsidRPr="003635AF" w:rsidTr="00D53809">
        <w:tc>
          <w:tcPr>
            <w:tcW w:w="3005"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Creva</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Precon</w:t>
            </w:r>
            <w:proofErr w:type="spellEnd"/>
            <w:r w:rsidRPr="003635AF">
              <w:rPr>
                <w:rFonts w:ascii="Times New Roman" w:hAnsi="Times New Roman" w:cs="Times New Roman"/>
                <w:sz w:val="24"/>
                <w:szCs w:val="24"/>
                <w:lang w:bidi="bn-BD"/>
              </w:rPr>
              <w:t xml:space="preserve"> Plus</w:t>
            </w:r>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Xelcom</w:t>
            </w:r>
            <w:proofErr w:type="spellEnd"/>
          </w:p>
        </w:tc>
      </w:tr>
      <w:tr w:rsidR="00D53809" w:rsidRPr="003635AF" w:rsidTr="00D53809">
        <w:tc>
          <w:tcPr>
            <w:tcW w:w="3005"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Exler</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Prelica</w:t>
            </w:r>
            <w:proofErr w:type="spellEnd"/>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Xenobese</w:t>
            </w:r>
            <w:proofErr w:type="spellEnd"/>
          </w:p>
        </w:tc>
      </w:tr>
      <w:tr w:rsidR="00D53809" w:rsidRPr="003635AF" w:rsidTr="00D53809">
        <w:tc>
          <w:tcPr>
            <w:tcW w:w="3005"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Duovas</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Prelizer</w:t>
            </w:r>
            <w:proofErr w:type="spellEnd"/>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Xyflo</w:t>
            </w:r>
            <w:proofErr w:type="spellEnd"/>
          </w:p>
        </w:tc>
      </w:tr>
      <w:tr w:rsidR="00D53809" w:rsidRPr="003635AF" w:rsidTr="00D53809">
        <w:tc>
          <w:tcPr>
            <w:tcW w:w="3005"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Efodio</w:t>
            </w:r>
            <w:proofErr w:type="spellEnd"/>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PreMum</w:t>
            </w:r>
            <w:proofErr w:type="spellEnd"/>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Exium</w:t>
            </w:r>
            <w:proofErr w:type="spellEnd"/>
          </w:p>
        </w:tc>
      </w:tr>
      <w:tr w:rsidR="00D53809" w:rsidRPr="003635AF" w:rsidTr="00D53809">
        <w:tc>
          <w:tcPr>
            <w:tcW w:w="3005"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Exium</w:t>
            </w:r>
            <w:proofErr w:type="spellEnd"/>
            <w:r w:rsidRPr="003635AF">
              <w:rPr>
                <w:rFonts w:ascii="Times New Roman" w:hAnsi="Times New Roman" w:cs="Times New Roman"/>
                <w:sz w:val="24"/>
                <w:szCs w:val="24"/>
                <w:lang w:bidi="bn-BD"/>
              </w:rPr>
              <w:t xml:space="preserve"> MUPS</w:t>
            </w:r>
          </w:p>
        </w:tc>
        <w:tc>
          <w:tcPr>
            <w:tcW w:w="3006" w:type="dxa"/>
          </w:tcPr>
          <w:p w:rsidR="00D53809" w:rsidRPr="003635AF" w:rsidRDefault="005D7BF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Prompton</w:t>
            </w:r>
            <w:proofErr w:type="spellEnd"/>
          </w:p>
        </w:tc>
        <w:tc>
          <w:tcPr>
            <w:tcW w:w="3006" w:type="dxa"/>
          </w:tcPr>
          <w:p w:rsidR="00D53809" w:rsidRPr="003635AF" w:rsidRDefault="00865090" w:rsidP="005D7BF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Radiglip</w:t>
            </w:r>
            <w:proofErr w:type="spellEnd"/>
          </w:p>
        </w:tc>
      </w:tr>
    </w:tbl>
    <w:p w:rsidR="00A1516C" w:rsidRPr="003635AF" w:rsidRDefault="00A1516C" w:rsidP="00461612">
      <w:pPr>
        <w:jc w:val="both"/>
        <w:rPr>
          <w:rFonts w:ascii="Times New Roman" w:hAnsi="Times New Roman" w:cs="Times New Roman"/>
          <w:color w:val="ED7D31" w:themeColor="accent2"/>
          <w:sz w:val="24"/>
          <w:szCs w:val="24"/>
          <w:lang w:bidi="bn-BD"/>
        </w:rPr>
      </w:pPr>
    </w:p>
    <w:p w:rsidR="004349D0" w:rsidRPr="003635AF" w:rsidRDefault="008463AF" w:rsidP="00461612">
      <w:pPr>
        <w:jc w:val="both"/>
        <w:rPr>
          <w:rFonts w:ascii="Times New Roman" w:hAnsi="Times New Roman" w:cs="Times New Roman"/>
          <w:color w:val="ED7D31" w:themeColor="accent2"/>
          <w:sz w:val="24"/>
          <w:szCs w:val="24"/>
          <w:lang w:bidi="bn-BD"/>
        </w:rPr>
      </w:pPr>
      <w:r>
        <w:rPr>
          <w:rFonts w:ascii="Times New Roman" w:hAnsi="Times New Roman" w:cs="Times New Roman"/>
          <w:color w:val="ED7D31" w:themeColor="accent2"/>
          <w:sz w:val="24"/>
          <w:szCs w:val="24"/>
          <w:lang w:bidi="bn-BD"/>
        </w:rPr>
        <w:t>3.9</w:t>
      </w:r>
      <w:r w:rsidR="00C33D13" w:rsidRPr="003635AF">
        <w:rPr>
          <w:rFonts w:ascii="Times New Roman" w:hAnsi="Times New Roman" w:cs="Times New Roman"/>
          <w:color w:val="ED7D31" w:themeColor="accent2"/>
          <w:sz w:val="24"/>
          <w:szCs w:val="24"/>
          <w:lang w:bidi="bn-BD"/>
        </w:rPr>
        <w:t xml:space="preserve">.2 </w:t>
      </w:r>
      <w:r w:rsidR="004349D0" w:rsidRPr="003635AF">
        <w:rPr>
          <w:rFonts w:ascii="Times New Roman" w:hAnsi="Times New Roman" w:cs="Times New Roman"/>
          <w:color w:val="ED7D31" w:themeColor="accent2"/>
          <w:sz w:val="24"/>
          <w:szCs w:val="24"/>
          <w:lang w:bidi="bn-BD"/>
        </w:rPr>
        <w:t>Licensed Products from Roche</w:t>
      </w:r>
    </w:p>
    <w:tbl>
      <w:tblPr>
        <w:tblStyle w:val="TableGrid"/>
        <w:tblW w:w="0" w:type="auto"/>
        <w:tblLook w:val="04A0" w:firstRow="1" w:lastRow="0" w:firstColumn="1" w:lastColumn="0" w:noHBand="0" w:noVBand="1"/>
      </w:tblPr>
      <w:tblGrid>
        <w:gridCol w:w="3005"/>
        <w:gridCol w:w="3006"/>
        <w:gridCol w:w="3006"/>
      </w:tblGrid>
      <w:tr w:rsidR="00865090" w:rsidRPr="003635AF" w:rsidTr="00865090">
        <w:tc>
          <w:tcPr>
            <w:tcW w:w="3005" w:type="dxa"/>
          </w:tcPr>
          <w:p w:rsidR="00865090" w:rsidRPr="003635AF" w:rsidRDefault="00865090" w:rsidP="0086509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Lexotanil</w:t>
            </w:r>
            <w:proofErr w:type="spellEnd"/>
          </w:p>
        </w:tc>
        <w:tc>
          <w:tcPr>
            <w:tcW w:w="3006" w:type="dxa"/>
          </w:tcPr>
          <w:p w:rsidR="00865090" w:rsidRPr="003635AF" w:rsidRDefault="00865090" w:rsidP="0086509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Rivotril</w:t>
            </w:r>
            <w:proofErr w:type="spellEnd"/>
          </w:p>
        </w:tc>
        <w:tc>
          <w:tcPr>
            <w:tcW w:w="3006" w:type="dxa"/>
          </w:tcPr>
          <w:p w:rsidR="00865090" w:rsidRPr="003635AF" w:rsidRDefault="00865090" w:rsidP="0086509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Rocaltrol</w:t>
            </w:r>
            <w:proofErr w:type="spellEnd"/>
          </w:p>
        </w:tc>
      </w:tr>
      <w:tr w:rsidR="00865090" w:rsidRPr="003635AF" w:rsidTr="00865090">
        <w:tc>
          <w:tcPr>
            <w:tcW w:w="3005" w:type="dxa"/>
          </w:tcPr>
          <w:p w:rsidR="00865090" w:rsidRPr="003635AF" w:rsidRDefault="00865090" w:rsidP="0086509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Dormicum</w:t>
            </w:r>
            <w:proofErr w:type="spellEnd"/>
          </w:p>
        </w:tc>
        <w:tc>
          <w:tcPr>
            <w:tcW w:w="3006" w:type="dxa"/>
          </w:tcPr>
          <w:p w:rsidR="00865090" w:rsidRPr="003635AF" w:rsidRDefault="00865090" w:rsidP="0086509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Toradol</w:t>
            </w:r>
            <w:proofErr w:type="spellEnd"/>
          </w:p>
        </w:tc>
        <w:tc>
          <w:tcPr>
            <w:tcW w:w="3006" w:type="dxa"/>
          </w:tcPr>
          <w:p w:rsidR="00865090" w:rsidRPr="003635AF" w:rsidRDefault="00865090" w:rsidP="0086509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Rofecin</w:t>
            </w:r>
            <w:proofErr w:type="spellEnd"/>
          </w:p>
        </w:tc>
      </w:tr>
    </w:tbl>
    <w:p w:rsidR="00321DC4" w:rsidRPr="003635AF" w:rsidRDefault="00321DC4" w:rsidP="00321DC4">
      <w:pPr>
        <w:pStyle w:val="Subtitle"/>
        <w:rPr>
          <w:rFonts w:ascii="Times New Roman" w:hAnsi="Times New Roman" w:cs="Times New Roman"/>
          <w:color w:val="ED7D31" w:themeColor="accent2"/>
          <w:sz w:val="24"/>
          <w:szCs w:val="24"/>
          <w:lang w:bidi="bn-BD"/>
        </w:rPr>
      </w:pPr>
    </w:p>
    <w:p w:rsidR="00321DC4" w:rsidRPr="003635AF" w:rsidRDefault="008463AF" w:rsidP="00321DC4">
      <w:pPr>
        <w:pStyle w:val="Subtitle"/>
        <w:rPr>
          <w:rFonts w:ascii="Times New Roman" w:hAnsi="Times New Roman" w:cs="Times New Roman"/>
          <w:color w:val="ED7D31" w:themeColor="accent2"/>
          <w:sz w:val="24"/>
          <w:szCs w:val="24"/>
          <w:lang w:bidi="bn-BD"/>
        </w:rPr>
      </w:pPr>
      <w:r>
        <w:rPr>
          <w:rFonts w:ascii="Times New Roman" w:hAnsi="Times New Roman" w:cs="Times New Roman"/>
          <w:color w:val="ED7D31" w:themeColor="accent2"/>
          <w:sz w:val="24"/>
          <w:szCs w:val="24"/>
          <w:lang w:bidi="bn-BD"/>
        </w:rPr>
        <w:t>3.9</w:t>
      </w:r>
      <w:r w:rsidR="00C33D13" w:rsidRPr="003635AF">
        <w:rPr>
          <w:rFonts w:ascii="Times New Roman" w:hAnsi="Times New Roman" w:cs="Times New Roman"/>
          <w:color w:val="ED7D31" w:themeColor="accent2"/>
          <w:sz w:val="24"/>
          <w:szCs w:val="24"/>
          <w:lang w:bidi="bn-BD"/>
        </w:rPr>
        <w:t xml:space="preserve">.3 </w:t>
      </w:r>
      <w:r w:rsidR="00321DC4" w:rsidRPr="003635AF">
        <w:rPr>
          <w:rFonts w:ascii="Times New Roman" w:hAnsi="Times New Roman" w:cs="Times New Roman"/>
          <w:color w:val="ED7D31" w:themeColor="accent2"/>
          <w:sz w:val="24"/>
          <w:szCs w:val="24"/>
          <w:lang w:bidi="bn-BD"/>
        </w:rPr>
        <w:t>Brands under Radiant Nutraceuticals Limited</w:t>
      </w:r>
    </w:p>
    <w:tbl>
      <w:tblPr>
        <w:tblStyle w:val="TableGrid"/>
        <w:tblW w:w="0" w:type="auto"/>
        <w:tblLook w:val="04A0" w:firstRow="1" w:lastRow="0" w:firstColumn="1" w:lastColumn="0" w:noHBand="0" w:noVBand="1"/>
      </w:tblPr>
      <w:tblGrid>
        <w:gridCol w:w="3005"/>
        <w:gridCol w:w="3006"/>
        <w:gridCol w:w="3006"/>
      </w:tblGrid>
      <w:tr w:rsidR="00321DC4" w:rsidRPr="003635AF" w:rsidTr="00321DC4">
        <w:tc>
          <w:tcPr>
            <w:tcW w:w="3005"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Acteria</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Floriz</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Menaquin</w:t>
            </w:r>
            <w:proofErr w:type="spellEnd"/>
          </w:p>
        </w:tc>
      </w:tr>
      <w:tr w:rsidR="00321DC4" w:rsidRPr="003635AF" w:rsidTr="00321DC4">
        <w:tc>
          <w:tcPr>
            <w:tcW w:w="3005"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ChiroCyst</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Gastroaid</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Menofemin</w:t>
            </w:r>
            <w:proofErr w:type="spellEnd"/>
          </w:p>
        </w:tc>
      </w:tr>
      <w:tr w:rsidR="00321DC4" w:rsidRPr="003635AF" w:rsidTr="00321DC4">
        <w:tc>
          <w:tcPr>
            <w:tcW w:w="3005"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Cranbiotic</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Ginoba</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Natlax</w:t>
            </w:r>
            <w:proofErr w:type="spellEnd"/>
          </w:p>
        </w:tc>
      </w:tr>
      <w:tr w:rsidR="00321DC4" w:rsidRPr="003635AF" w:rsidTr="00321DC4">
        <w:tc>
          <w:tcPr>
            <w:tcW w:w="3005"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Curnoid</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Luzent</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Panaseng</w:t>
            </w:r>
            <w:proofErr w:type="spellEnd"/>
          </w:p>
        </w:tc>
      </w:tr>
      <w:tr w:rsidR="00321DC4" w:rsidRPr="003635AF" w:rsidTr="00321DC4">
        <w:tc>
          <w:tcPr>
            <w:tcW w:w="3005"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Pirulin</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Radiflex</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Radigel</w:t>
            </w:r>
            <w:proofErr w:type="spellEnd"/>
            <w:r w:rsidRPr="003635AF">
              <w:rPr>
                <w:rFonts w:ascii="Times New Roman" w:hAnsi="Times New Roman" w:cs="Times New Roman"/>
                <w:sz w:val="24"/>
                <w:szCs w:val="24"/>
                <w:lang w:bidi="bn-BD"/>
              </w:rPr>
              <w:t xml:space="preserve"> Sachet</w:t>
            </w:r>
          </w:p>
        </w:tc>
      </w:tr>
      <w:tr w:rsidR="00321DC4" w:rsidRPr="003635AF" w:rsidTr="00321DC4">
        <w:tc>
          <w:tcPr>
            <w:tcW w:w="3005"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Pycnogenol</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Radigel</w:t>
            </w:r>
            <w:proofErr w:type="spellEnd"/>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Radisil</w:t>
            </w:r>
            <w:proofErr w:type="spellEnd"/>
          </w:p>
        </w:tc>
      </w:tr>
      <w:tr w:rsidR="00321DC4" w:rsidRPr="003635AF" w:rsidTr="00321DC4">
        <w:trPr>
          <w:gridAfter w:val="1"/>
          <w:wAfter w:w="3006" w:type="dxa"/>
        </w:trPr>
        <w:tc>
          <w:tcPr>
            <w:tcW w:w="3005"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Ubi</w:t>
            </w:r>
            <w:proofErr w:type="spellEnd"/>
            <w:r w:rsidRPr="003635AF">
              <w:rPr>
                <w:rFonts w:ascii="Times New Roman" w:hAnsi="Times New Roman" w:cs="Times New Roman"/>
                <w:sz w:val="24"/>
                <w:szCs w:val="24"/>
                <w:lang w:bidi="bn-BD"/>
              </w:rPr>
              <w:t>-Q</w:t>
            </w:r>
          </w:p>
        </w:tc>
        <w:tc>
          <w:tcPr>
            <w:tcW w:w="3006" w:type="dxa"/>
          </w:tcPr>
          <w:p w:rsidR="00321DC4" w:rsidRPr="003635AF" w:rsidRDefault="00321DC4" w:rsidP="00A923D0">
            <w:pPr>
              <w:spacing w:line="360" w:lineRule="auto"/>
              <w:jc w:val="both"/>
              <w:rPr>
                <w:rFonts w:ascii="Times New Roman" w:hAnsi="Times New Roman" w:cs="Times New Roman"/>
                <w:sz w:val="24"/>
                <w:szCs w:val="24"/>
                <w:lang w:bidi="bn-BD"/>
              </w:rPr>
            </w:pPr>
            <w:proofErr w:type="spellStart"/>
            <w:r w:rsidRPr="003635AF">
              <w:rPr>
                <w:rFonts w:ascii="Times New Roman" w:hAnsi="Times New Roman" w:cs="Times New Roman"/>
                <w:sz w:val="24"/>
                <w:szCs w:val="24"/>
                <w:lang w:bidi="bn-BD"/>
              </w:rPr>
              <w:t>Yohim</w:t>
            </w:r>
            <w:proofErr w:type="spellEnd"/>
          </w:p>
        </w:tc>
      </w:tr>
    </w:tbl>
    <w:p w:rsidR="001A1DB3" w:rsidRPr="00C33D13" w:rsidRDefault="00C147B7" w:rsidP="003C404B">
      <w:pPr>
        <w:pStyle w:val="Heading1"/>
        <w:spacing w:line="360" w:lineRule="auto"/>
        <w:jc w:val="both"/>
        <w:rPr>
          <w:rFonts w:ascii="Times New Roman" w:hAnsi="Times New Roman" w:cs="Times New Roman"/>
          <w:sz w:val="28"/>
          <w:szCs w:val="28"/>
          <w:lang w:bidi="bn-BD"/>
        </w:rPr>
      </w:pPr>
      <w:r w:rsidRPr="008526D6">
        <w:rPr>
          <w:rFonts w:ascii="Times New Roman" w:hAnsi="Times New Roman" w:cs="Times New Roman"/>
          <w:sz w:val="24"/>
          <w:szCs w:val="24"/>
          <w:lang w:bidi="bn-BD"/>
        </w:rPr>
        <w:br w:type="page"/>
      </w:r>
      <w:bookmarkStart w:id="28" w:name="_Toc75602830"/>
      <w:r w:rsidR="008463AF">
        <w:rPr>
          <w:rFonts w:ascii="Times New Roman" w:hAnsi="Times New Roman" w:cs="Times New Roman"/>
          <w:color w:val="ED7D31" w:themeColor="accent2"/>
          <w:sz w:val="28"/>
          <w:szCs w:val="28"/>
          <w:lang w:bidi="bn-BD"/>
        </w:rPr>
        <w:lastRenderedPageBreak/>
        <w:t>3.10</w:t>
      </w:r>
      <w:r w:rsidR="00C33D13" w:rsidRPr="00C33D13">
        <w:rPr>
          <w:rFonts w:ascii="Times New Roman" w:hAnsi="Times New Roman" w:cs="Times New Roman"/>
          <w:color w:val="ED7D31" w:themeColor="accent2"/>
          <w:sz w:val="28"/>
          <w:szCs w:val="28"/>
          <w:lang w:bidi="bn-BD"/>
        </w:rPr>
        <w:t xml:space="preserve"> </w:t>
      </w:r>
      <w:r w:rsidR="001A1DB3" w:rsidRPr="00C33D13">
        <w:rPr>
          <w:rFonts w:ascii="Times New Roman" w:hAnsi="Times New Roman" w:cs="Times New Roman"/>
          <w:color w:val="ED7D31" w:themeColor="accent2"/>
          <w:sz w:val="28"/>
          <w:szCs w:val="28"/>
          <w:lang w:bidi="bn-BD"/>
        </w:rPr>
        <w:t>Export Overview</w:t>
      </w:r>
      <w:bookmarkEnd w:id="28"/>
    </w:p>
    <w:p w:rsidR="001A1DB3" w:rsidRPr="008526D6" w:rsidRDefault="001A1DB3" w:rsidP="003C404B">
      <w:pPr>
        <w:spacing w:before="240" w:after="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Curren</w:t>
      </w:r>
      <w:r w:rsidR="00CE48BC" w:rsidRPr="008526D6">
        <w:rPr>
          <w:rFonts w:ascii="Times New Roman" w:hAnsi="Times New Roman" w:cs="Times New Roman"/>
          <w:sz w:val="24"/>
          <w:szCs w:val="24"/>
          <w:lang w:bidi="bn-BD"/>
        </w:rPr>
        <w:t>tly Radiant Pharmaceuticals Limited</w:t>
      </w:r>
      <w:r w:rsidRPr="008526D6">
        <w:rPr>
          <w:rFonts w:ascii="Times New Roman" w:hAnsi="Times New Roman" w:cs="Times New Roman"/>
          <w:sz w:val="24"/>
          <w:szCs w:val="24"/>
          <w:lang w:bidi="bn-BD"/>
        </w:rPr>
        <w:t xml:space="preserve"> i</w:t>
      </w:r>
      <w:r w:rsidR="00ED7551">
        <w:rPr>
          <w:rFonts w:ascii="Times New Roman" w:hAnsi="Times New Roman" w:cs="Times New Roman"/>
          <w:sz w:val="24"/>
          <w:szCs w:val="24"/>
          <w:lang w:bidi="bn-BD"/>
        </w:rPr>
        <w:t>s exporting products to these 20</w:t>
      </w:r>
      <w:r w:rsidRPr="008526D6">
        <w:rPr>
          <w:rFonts w:ascii="Times New Roman" w:hAnsi="Times New Roman" w:cs="Times New Roman"/>
          <w:sz w:val="24"/>
          <w:szCs w:val="24"/>
          <w:lang w:bidi="bn-BD"/>
        </w:rPr>
        <w:t xml:space="preserve"> countries after fulfilling the medicine needs in Bangladesh:</w:t>
      </w:r>
    </w:p>
    <w:tbl>
      <w:tblPr>
        <w:tblStyle w:val="TableGrid"/>
        <w:tblW w:w="0" w:type="auto"/>
        <w:tblLook w:val="04A0" w:firstRow="1" w:lastRow="0" w:firstColumn="1" w:lastColumn="0" w:noHBand="0" w:noVBand="1"/>
      </w:tblPr>
      <w:tblGrid>
        <w:gridCol w:w="4508"/>
        <w:gridCol w:w="4509"/>
      </w:tblGrid>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Canada</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Guatemala</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Costa Rica</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Peru</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Nicaragua</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Sri Lanka</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Panama</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Philippines</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Honduras</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Myanmar</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Dominican Republic</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Nepal</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Jordan</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Cameroon</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Kenya</w:t>
            </w:r>
          </w:p>
        </w:tc>
        <w:tc>
          <w:tcPr>
            <w:tcW w:w="4509"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Ghana</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Zimbabwe</w:t>
            </w:r>
          </w:p>
        </w:tc>
        <w:tc>
          <w:tcPr>
            <w:tcW w:w="4509" w:type="dxa"/>
          </w:tcPr>
          <w:p w:rsidR="001A1DB3" w:rsidRPr="008526D6" w:rsidRDefault="00CE48BC"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Ethiopia</w:t>
            </w:r>
          </w:p>
        </w:tc>
      </w:tr>
      <w:tr w:rsidR="001A1DB3" w:rsidRPr="008526D6" w:rsidTr="001A1DB3">
        <w:tc>
          <w:tcPr>
            <w:tcW w:w="4508" w:type="dxa"/>
          </w:tcPr>
          <w:p w:rsidR="001A1DB3" w:rsidRPr="008526D6" w:rsidRDefault="001A1DB3"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Nigeria</w:t>
            </w:r>
          </w:p>
        </w:tc>
        <w:tc>
          <w:tcPr>
            <w:tcW w:w="4509" w:type="dxa"/>
          </w:tcPr>
          <w:p w:rsidR="001A1DB3" w:rsidRPr="008526D6" w:rsidRDefault="00CE48BC"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Uganda</w:t>
            </w:r>
          </w:p>
        </w:tc>
      </w:tr>
    </w:tbl>
    <w:p w:rsidR="009D4477" w:rsidRPr="008526D6" w:rsidRDefault="008463AF" w:rsidP="003C404B">
      <w:pPr>
        <w:pStyle w:val="Heading1"/>
        <w:spacing w:line="360" w:lineRule="auto"/>
        <w:jc w:val="both"/>
        <w:rPr>
          <w:rFonts w:ascii="Times New Roman" w:hAnsi="Times New Roman" w:cs="Times New Roman"/>
          <w:color w:val="ED7D31" w:themeColor="accent2"/>
          <w:sz w:val="28"/>
          <w:szCs w:val="28"/>
          <w:lang w:bidi="bn-BD"/>
        </w:rPr>
      </w:pPr>
      <w:bookmarkStart w:id="29" w:name="_Toc75602831"/>
      <w:r>
        <w:rPr>
          <w:rFonts w:ascii="Times New Roman" w:hAnsi="Times New Roman" w:cs="Times New Roman"/>
          <w:color w:val="ED7D31" w:themeColor="accent2"/>
          <w:sz w:val="28"/>
          <w:szCs w:val="28"/>
          <w:lang w:bidi="bn-BD"/>
        </w:rPr>
        <w:t>3.11</w:t>
      </w:r>
      <w:r w:rsidR="00C33D13">
        <w:rPr>
          <w:rFonts w:ascii="Times New Roman" w:hAnsi="Times New Roman" w:cs="Times New Roman"/>
          <w:color w:val="ED7D31" w:themeColor="accent2"/>
          <w:sz w:val="28"/>
          <w:szCs w:val="28"/>
          <w:lang w:bidi="bn-BD"/>
        </w:rPr>
        <w:t xml:space="preserve"> </w:t>
      </w:r>
      <w:r w:rsidR="002D3073" w:rsidRPr="008526D6">
        <w:rPr>
          <w:rFonts w:ascii="Times New Roman" w:hAnsi="Times New Roman" w:cs="Times New Roman"/>
          <w:color w:val="ED7D31" w:themeColor="accent2"/>
          <w:sz w:val="28"/>
          <w:szCs w:val="28"/>
          <w:lang w:bidi="bn-BD"/>
        </w:rPr>
        <w:t>International Business</w:t>
      </w:r>
      <w:bookmarkEnd w:id="29"/>
    </w:p>
    <w:p w:rsidR="009D4477" w:rsidRPr="008526D6" w:rsidRDefault="002D3073" w:rsidP="003C404B">
      <w:pPr>
        <w:spacing w:before="240" w:line="360" w:lineRule="auto"/>
        <w:jc w:val="both"/>
        <w:rPr>
          <w:rFonts w:ascii="Times New Roman" w:hAnsi="Times New Roman" w:cs="Times New Roman"/>
          <w:color w:val="ED7D31" w:themeColor="accent2"/>
          <w:sz w:val="24"/>
          <w:szCs w:val="24"/>
          <w:lang w:bidi="bn-BD"/>
        </w:rPr>
      </w:pPr>
      <w:r w:rsidRPr="008526D6">
        <w:rPr>
          <w:rFonts w:ascii="Times New Roman" w:hAnsi="Times New Roman" w:cs="Times New Roman"/>
          <w:sz w:val="24"/>
          <w:szCs w:val="24"/>
          <w:lang w:bidi="bn-BD"/>
        </w:rPr>
        <w:t xml:space="preserve">Radiant entered into a licensee agreement with F. Hoffmann-La Roche Ltd., Switzerland which gave them a boost </w:t>
      </w:r>
      <w:r w:rsidR="009D4477" w:rsidRPr="008526D6">
        <w:rPr>
          <w:rFonts w:ascii="Times New Roman" w:hAnsi="Times New Roman" w:cs="Times New Roman"/>
          <w:sz w:val="24"/>
          <w:szCs w:val="24"/>
          <w:lang w:bidi="bn-BD"/>
        </w:rPr>
        <w:t>in their drive for quality. Currently, Radiant is manufacturing some of Roche brands in Bangladesh with maintaining the international standards.</w:t>
      </w:r>
    </w:p>
    <w:p w:rsidR="009D4477" w:rsidRPr="008526D6" w:rsidRDefault="009D4477" w:rsidP="003C404B">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Radiant also produces and exports lots of generic medicines under its own name. By maintaining an aggressive price and better quality, Radiant is now competing against other product brands in Bangladesh. Radiant is very strict about its quality as it has to maintain standard quality to be in the race of international business.</w:t>
      </w:r>
    </w:p>
    <w:p w:rsidR="001A1DB3" w:rsidRPr="008526D6" w:rsidRDefault="009D4477" w:rsidP="003C404B">
      <w:pPr>
        <w:spacing w:before="240" w:line="360" w:lineRule="auto"/>
        <w:jc w:val="both"/>
        <w:rPr>
          <w:rFonts w:ascii="Times New Roman" w:hAnsi="Times New Roman" w:cs="Times New Roman"/>
          <w:lang w:bidi="bn-BD"/>
        </w:rPr>
      </w:pPr>
      <w:r w:rsidRPr="008526D6">
        <w:rPr>
          <w:rFonts w:ascii="Times New Roman" w:hAnsi="Times New Roman" w:cs="Times New Roman"/>
          <w:sz w:val="24"/>
          <w:szCs w:val="24"/>
          <w:lang w:bidi="bn-BD"/>
        </w:rPr>
        <w:t>In 2011, Radiant started their international operations and exported medicines to Nigeria and Kenya for the first time. From then, Radiant is making a good sight in the global market.</w:t>
      </w:r>
      <w:r w:rsidRPr="008526D6">
        <w:rPr>
          <w:rFonts w:ascii="Times New Roman" w:hAnsi="Times New Roman" w:cs="Times New Roman"/>
          <w:lang w:bidi="bn-BD"/>
        </w:rPr>
        <w:t xml:space="preserve"> </w:t>
      </w:r>
      <w:r w:rsidR="001A1DB3" w:rsidRPr="008526D6">
        <w:rPr>
          <w:rFonts w:ascii="Times New Roman" w:hAnsi="Times New Roman" w:cs="Times New Roman"/>
          <w:lang w:bidi="bn-BD"/>
        </w:rPr>
        <w:br w:type="page"/>
      </w: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BE7423" w:rsidRPr="008526D6" w:rsidRDefault="00BE7423" w:rsidP="00BE7423">
      <w:pPr>
        <w:spacing w:before="240" w:after="0" w:line="240" w:lineRule="auto"/>
        <w:jc w:val="center"/>
        <w:rPr>
          <w:rFonts w:ascii="Times New Roman" w:hAnsi="Times New Roman" w:cs="Times New Roman"/>
          <w:lang w:bidi="bn-BD"/>
        </w:rPr>
      </w:pPr>
    </w:p>
    <w:p w:rsidR="004F37A8" w:rsidRPr="008526D6" w:rsidRDefault="004F37A8" w:rsidP="004F37A8">
      <w:pPr>
        <w:pStyle w:val="Heading1"/>
        <w:jc w:val="center"/>
        <w:rPr>
          <w:rFonts w:ascii="Times New Roman" w:hAnsi="Times New Roman" w:cs="Times New Roman"/>
          <w:b/>
          <w:color w:val="ED7D31" w:themeColor="accent2"/>
          <w:sz w:val="96"/>
          <w:szCs w:val="96"/>
          <w:lang w:bidi="bn-BD"/>
        </w:rPr>
      </w:pPr>
      <w:bookmarkStart w:id="30" w:name="_Toc75602832"/>
      <w:r w:rsidRPr="008526D6">
        <w:rPr>
          <w:rFonts w:ascii="Times New Roman" w:hAnsi="Times New Roman" w:cs="Times New Roman"/>
          <w:b/>
          <w:color w:val="auto"/>
          <w:sz w:val="96"/>
          <w:szCs w:val="96"/>
          <w:lang w:bidi="bn-BD"/>
        </w:rPr>
        <w:t>Chapter Four:</w:t>
      </w:r>
      <w:r w:rsidRPr="008526D6">
        <w:rPr>
          <w:rFonts w:ascii="Times New Roman" w:hAnsi="Times New Roman" w:cs="Times New Roman"/>
          <w:b/>
          <w:sz w:val="96"/>
          <w:szCs w:val="96"/>
          <w:lang w:bidi="bn-BD"/>
        </w:rPr>
        <w:t xml:space="preserve"> </w:t>
      </w:r>
      <w:r w:rsidRPr="008526D6">
        <w:rPr>
          <w:rFonts w:ascii="Times New Roman" w:hAnsi="Times New Roman" w:cs="Times New Roman"/>
          <w:b/>
          <w:sz w:val="96"/>
          <w:szCs w:val="96"/>
          <w:lang w:bidi="bn-BD"/>
        </w:rPr>
        <w:br/>
      </w:r>
      <w:r w:rsidRPr="008526D6">
        <w:rPr>
          <w:rFonts w:ascii="Times New Roman" w:hAnsi="Times New Roman" w:cs="Times New Roman"/>
          <w:b/>
          <w:color w:val="ED7D31" w:themeColor="accent2"/>
          <w:sz w:val="96"/>
          <w:szCs w:val="96"/>
          <w:lang w:bidi="bn-BD"/>
        </w:rPr>
        <w:t>My Internship Experience</w:t>
      </w:r>
      <w:bookmarkEnd w:id="30"/>
    </w:p>
    <w:p w:rsidR="004F37A8" w:rsidRPr="008526D6" w:rsidRDefault="004F37A8">
      <w:pPr>
        <w:rPr>
          <w:rFonts w:ascii="Times New Roman" w:eastAsiaTheme="majorEastAsia" w:hAnsi="Times New Roman" w:cs="Times New Roman"/>
          <w:b/>
          <w:color w:val="ED7D31" w:themeColor="accent2"/>
          <w:sz w:val="96"/>
          <w:szCs w:val="96"/>
          <w:lang w:bidi="bn-BD"/>
        </w:rPr>
      </w:pPr>
      <w:r w:rsidRPr="008526D6">
        <w:rPr>
          <w:rFonts w:ascii="Times New Roman" w:hAnsi="Times New Roman" w:cs="Times New Roman"/>
          <w:b/>
          <w:color w:val="ED7D31" w:themeColor="accent2"/>
          <w:sz w:val="96"/>
          <w:szCs w:val="96"/>
          <w:lang w:bidi="bn-BD"/>
        </w:rPr>
        <w:br w:type="page"/>
      </w:r>
    </w:p>
    <w:p w:rsidR="00BE7423" w:rsidRPr="008526D6" w:rsidRDefault="00C33D13" w:rsidP="00BA1E91">
      <w:pPr>
        <w:pStyle w:val="Heading1"/>
        <w:spacing w:line="360" w:lineRule="auto"/>
        <w:jc w:val="both"/>
        <w:rPr>
          <w:rFonts w:ascii="Times New Roman" w:hAnsi="Times New Roman" w:cs="Times New Roman"/>
          <w:color w:val="ED7D31" w:themeColor="accent2"/>
          <w:sz w:val="28"/>
          <w:szCs w:val="28"/>
          <w:lang w:bidi="bn-BD"/>
        </w:rPr>
      </w:pPr>
      <w:bookmarkStart w:id="31" w:name="_Toc75602833"/>
      <w:r>
        <w:rPr>
          <w:rFonts w:ascii="Times New Roman" w:hAnsi="Times New Roman" w:cs="Times New Roman"/>
          <w:color w:val="ED7D31" w:themeColor="accent2"/>
          <w:sz w:val="28"/>
          <w:szCs w:val="28"/>
          <w:lang w:bidi="bn-BD"/>
        </w:rPr>
        <w:lastRenderedPageBreak/>
        <w:t xml:space="preserve">4.1 </w:t>
      </w:r>
      <w:r w:rsidR="0099197E" w:rsidRPr="008526D6">
        <w:rPr>
          <w:rFonts w:ascii="Times New Roman" w:hAnsi="Times New Roman" w:cs="Times New Roman"/>
          <w:color w:val="ED7D31" w:themeColor="accent2"/>
          <w:sz w:val="28"/>
          <w:szCs w:val="28"/>
          <w:lang w:bidi="bn-BD"/>
        </w:rPr>
        <w:t>Overview of Internship</w:t>
      </w:r>
      <w:bookmarkEnd w:id="31"/>
    </w:p>
    <w:p w:rsidR="006B0571" w:rsidRDefault="00F50581" w:rsidP="00BA1E91">
      <w:pPr>
        <w:spacing w:before="240" w:after="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For a fresh graduate like me, Radiant Pharmaceuticals Limited is a perfect place to learn different elements of work life. Radiant is also an organization which allows an employee to have work life balance.</w:t>
      </w:r>
      <w:r w:rsidR="003D5BCA" w:rsidRPr="008526D6">
        <w:rPr>
          <w:rFonts w:ascii="Times New Roman" w:hAnsi="Times New Roman" w:cs="Times New Roman"/>
          <w:sz w:val="24"/>
          <w:szCs w:val="24"/>
          <w:lang w:bidi="bn-BD"/>
        </w:rPr>
        <w:t xml:space="preserve"> Moreover, Radiant has a top class work environment which reduces the chances of stress at work.</w:t>
      </w:r>
      <w:r w:rsidR="000A4441">
        <w:rPr>
          <w:rFonts w:ascii="Times New Roman" w:hAnsi="Times New Roman" w:cs="Times New Roman"/>
          <w:sz w:val="24"/>
          <w:szCs w:val="24"/>
          <w:lang w:bidi="bn-BD"/>
        </w:rPr>
        <w:t xml:space="preserve"> </w:t>
      </w:r>
      <w:r w:rsidRPr="008526D6">
        <w:rPr>
          <w:rFonts w:ascii="Times New Roman" w:hAnsi="Times New Roman" w:cs="Times New Roman"/>
          <w:sz w:val="24"/>
          <w:szCs w:val="24"/>
          <w:lang w:bidi="bn-BD"/>
        </w:rPr>
        <w:t xml:space="preserve">I joined Radiant as </w:t>
      </w:r>
      <w:r w:rsidR="000714A0" w:rsidRPr="008526D6">
        <w:rPr>
          <w:rFonts w:ascii="Times New Roman" w:hAnsi="Times New Roman" w:cs="Times New Roman"/>
          <w:sz w:val="24"/>
          <w:szCs w:val="24"/>
          <w:lang w:bidi="bn-BD"/>
        </w:rPr>
        <w:t>a</w:t>
      </w:r>
      <w:r w:rsidRPr="008526D6">
        <w:rPr>
          <w:rFonts w:ascii="Times New Roman" w:hAnsi="Times New Roman" w:cs="Times New Roman"/>
          <w:sz w:val="24"/>
          <w:szCs w:val="24"/>
          <w:lang w:bidi="bn-BD"/>
        </w:rPr>
        <w:t xml:space="preserve"> </w:t>
      </w:r>
      <w:r w:rsidR="000714A0" w:rsidRPr="008526D6">
        <w:rPr>
          <w:rFonts w:ascii="Times New Roman" w:hAnsi="Times New Roman" w:cs="Times New Roman"/>
          <w:sz w:val="24"/>
          <w:szCs w:val="24"/>
          <w:lang w:bidi="bn-BD"/>
        </w:rPr>
        <w:t>Human Resource I</w:t>
      </w:r>
      <w:r w:rsidRPr="008526D6">
        <w:rPr>
          <w:rFonts w:ascii="Times New Roman" w:hAnsi="Times New Roman" w:cs="Times New Roman"/>
          <w:sz w:val="24"/>
          <w:szCs w:val="24"/>
          <w:lang w:bidi="bn-BD"/>
        </w:rPr>
        <w:t xml:space="preserve">ntern </w:t>
      </w:r>
      <w:r w:rsidR="000714A0" w:rsidRPr="008526D6">
        <w:rPr>
          <w:rFonts w:ascii="Times New Roman" w:hAnsi="Times New Roman" w:cs="Times New Roman"/>
          <w:sz w:val="24"/>
          <w:szCs w:val="24"/>
          <w:lang w:bidi="bn-BD"/>
        </w:rPr>
        <w:t>on 10</w:t>
      </w:r>
      <w:r w:rsidR="000714A0" w:rsidRPr="008526D6">
        <w:rPr>
          <w:rFonts w:ascii="Times New Roman" w:hAnsi="Times New Roman" w:cs="Times New Roman"/>
          <w:sz w:val="24"/>
          <w:szCs w:val="24"/>
          <w:vertAlign w:val="superscript"/>
          <w:lang w:bidi="bn-BD"/>
        </w:rPr>
        <w:t>th</w:t>
      </w:r>
      <w:r w:rsidR="000714A0" w:rsidRPr="008526D6">
        <w:rPr>
          <w:rFonts w:ascii="Times New Roman" w:hAnsi="Times New Roman" w:cs="Times New Roman"/>
          <w:sz w:val="24"/>
          <w:szCs w:val="24"/>
          <w:lang w:bidi="bn-BD"/>
        </w:rPr>
        <w:t xml:space="preserve"> January, 2021 a</w:t>
      </w:r>
      <w:r w:rsidR="00BF45E7">
        <w:rPr>
          <w:rFonts w:ascii="Times New Roman" w:hAnsi="Times New Roman" w:cs="Times New Roman"/>
          <w:sz w:val="24"/>
          <w:szCs w:val="24"/>
          <w:lang w:bidi="bn-BD"/>
        </w:rPr>
        <w:t>t their Corporate Headquarters, Dhaka.</w:t>
      </w:r>
    </w:p>
    <w:p w:rsidR="000A4441" w:rsidRDefault="000A4441" w:rsidP="000A4441">
      <w:pPr>
        <w:spacing w:before="240" w:line="360" w:lineRule="auto"/>
        <w:jc w:val="both"/>
        <w:rPr>
          <w:rFonts w:ascii="Times New Roman" w:hAnsi="Times New Roman" w:cs="Times New Roman"/>
          <w:sz w:val="24"/>
          <w:szCs w:val="24"/>
        </w:rPr>
      </w:pPr>
      <w:r w:rsidRPr="00BF4CA2">
        <w:rPr>
          <w:rFonts w:ascii="Times New Roman" w:hAnsi="Times New Roman" w:cs="Times New Roman"/>
          <w:sz w:val="24"/>
          <w:szCs w:val="24"/>
        </w:rPr>
        <w:t>Since my first day at Radiant Pharmaceuticals Limited, I have been doing everything I was assigned to. I have worked at the Human Resource department and I was assigned to different HR related activities. The more I worked, the more efficient I have become and I was given more tasks for which I was very much happy. Every single day was a challenge for me to meet th</w:t>
      </w:r>
      <w:r w:rsidR="001D353F">
        <w:rPr>
          <w:rFonts w:ascii="Times New Roman" w:hAnsi="Times New Roman" w:cs="Times New Roman"/>
          <w:sz w:val="24"/>
          <w:szCs w:val="24"/>
        </w:rPr>
        <w:t xml:space="preserve">e deadlines, schedule my works, </w:t>
      </w:r>
      <w:r w:rsidR="001D353F" w:rsidRPr="00BF4CA2">
        <w:rPr>
          <w:rFonts w:ascii="Times New Roman" w:hAnsi="Times New Roman" w:cs="Times New Roman"/>
          <w:sz w:val="24"/>
          <w:szCs w:val="24"/>
        </w:rPr>
        <w:t>and cope</w:t>
      </w:r>
      <w:r w:rsidRPr="00BF4CA2">
        <w:rPr>
          <w:rFonts w:ascii="Times New Roman" w:hAnsi="Times New Roman" w:cs="Times New Roman"/>
          <w:sz w:val="24"/>
          <w:szCs w:val="24"/>
        </w:rPr>
        <w:t xml:space="preserve"> up with the new environment and to gain org</w:t>
      </w:r>
      <w:r>
        <w:rPr>
          <w:rFonts w:ascii="Times New Roman" w:hAnsi="Times New Roman" w:cs="Times New Roman"/>
          <w:sz w:val="24"/>
          <w:szCs w:val="24"/>
        </w:rPr>
        <w:t>anization’s satisfaction level.</w:t>
      </w:r>
    </w:p>
    <w:p w:rsidR="000A4441" w:rsidRDefault="000A4441" w:rsidP="000A4441">
      <w:pPr>
        <w:spacing w:before="240" w:line="360" w:lineRule="auto"/>
        <w:jc w:val="both"/>
        <w:rPr>
          <w:rFonts w:ascii="Times New Roman" w:hAnsi="Times New Roman" w:cs="Times New Roman"/>
          <w:sz w:val="24"/>
          <w:szCs w:val="24"/>
        </w:rPr>
      </w:pPr>
      <w:r w:rsidRPr="00BF4CA2">
        <w:rPr>
          <w:rFonts w:ascii="Times New Roman" w:hAnsi="Times New Roman" w:cs="Times New Roman"/>
          <w:sz w:val="24"/>
          <w:szCs w:val="24"/>
        </w:rPr>
        <w:t>Sometimes, I had works that I never did before. E</w:t>
      </w:r>
      <w:r>
        <w:rPr>
          <w:rFonts w:ascii="Times New Roman" w:hAnsi="Times New Roman" w:cs="Times New Roman"/>
          <w:sz w:val="24"/>
          <w:szCs w:val="24"/>
        </w:rPr>
        <w:t>ach day I was assigned to different sort of HR related tasks and other basic office activities. I realized that the more I can be positive, the more I learn and gather new experiences which I need to survive in a corporate world. Day by day, I began to learn how to be proactive all the time and face different challenges, manage workloads, and become more productive. It seemed to work very well after some</w:t>
      </w:r>
      <w:r w:rsidR="00B95905">
        <w:rPr>
          <w:rFonts w:ascii="Times New Roman" w:hAnsi="Times New Roman" w:cs="Times New Roman"/>
          <w:sz w:val="24"/>
          <w:szCs w:val="24"/>
        </w:rPr>
        <w:t xml:space="preserve"> days. If I had leant it before, the primary</w:t>
      </w:r>
      <w:r>
        <w:rPr>
          <w:rFonts w:ascii="Times New Roman" w:hAnsi="Times New Roman" w:cs="Times New Roman"/>
          <w:sz w:val="24"/>
          <w:szCs w:val="24"/>
        </w:rPr>
        <w:t xml:space="preserve"> days of my inte</w:t>
      </w:r>
      <w:r w:rsidR="00B95905">
        <w:rPr>
          <w:rFonts w:ascii="Times New Roman" w:hAnsi="Times New Roman" w:cs="Times New Roman"/>
          <w:sz w:val="24"/>
          <w:szCs w:val="24"/>
        </w:rPr>
        <w:t>rnship would have been much smooth</w:t>
      </w:r>
      <w:r>
        <w:rPr>
          <w:rFonts w:ascii="Times New Roman" w:hAnsi="Times New Roman" w:cs="Times New Roman"/>
          <w:sz w:val="24"/>
          <w:szCs w:val="24"/>
        </w:rPr>
        <w:t>er.</w:t>
      </w:r>
    </w:p>
    <w:p w:rsidR="000A4441" w:rsidRDefault="000A4441" w:rsidP="000A4441">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doing my internship at Radiant Pharmaceuticals Limited, I </w:t>
      </w:r>
      <w:r w:rsidR="001D353F">
        <w:rPr>
          <w:rFonts w:ascii="Times New Roman" w:hAnsi="Times New Roman" w:cs="Times New Roman"/>
          <w:sz w:val="24"/>
          <w:szCs w:val="24"/>
        </w:rPr>
        <w:t>consider myself very different than before. I liked my job, any new experience, any complement, any</w:t>
      </w:r>
      <w:r>
        <w:rPr>
          <w:rFonts w:ascii="Times New Roman" w:hAnsi="Times New Roman" w:cs="Times New Roman"/>
          <w:sz w:val="24"/>
          <w:szCs w:val="24"/>
        </w:rPr>
        <w:t xml:space="preserve"> criticism, every single moment of it. Every expe</w:t>
      </w:r>
      <w:r w:rsidR="001D353F">
        <w:rPr>
          <w:rFonts w:ascii="Times New Roman" w:hAnsi="Times New Roman" w:cs="Times New Roman"/>
          <w:sz w:val="24"/>
          <w:szCs w:val="24"/>
        </w:rPr>
        <w:t>rience I gained from my</w:t>
      </w:r>
      <w:r>
        <w:rPr>
          <w:rFonts w:ascii="Times New Roman" w:hAnsi="Times New Roman" w:cs="Times New Roman"/>
          <w:sz w:val="24"/>
          <w:szCs w:val="24"/>
        </w:rPr>
        <w:t xml:space="preserve"> internship </w:t>
      </w:r>
      <w:r w:rsidR="001D353F">
        <w:rPr>
          <w:rFonts w:ascii="Times New Roman" w:hAnsi="Times New Roman" w:cs="Times New Roman"/>
          <w:sz w:val="24"/>
          <w:szCs w:val="24"/>
        </w:rPr>
        <w:t xml:space="preserve">at Radiant </w:t>
      </w:r>
      <w:r>
        <w:rPr>
          <w:rFonts w:ascii="Times New Roman" w:hAnsi="Times New Roman" w:cs="Times New Roman"/>
          <w:sz w:val="24"/>
          <w:szCs w:val="24"/>
        </w:rPr>
        <w:t>has helped me to shape my personality in one way or another. I have learned about corporate culture, different organizational practices, and developed new skills and improved my tactics. This internship has prepared me to handle different organizational situation</w:t>
      </w:r>
      <w:r w:rsidR="009F2A9F">
        <w:rPr>
          <w:rFonts w:ascii="Times New Roman" w:hAnsi="Times New Roman" w:cs="Times New Roman"/>
          <w:sz w:val="24"/>
          <w:szCs w:val="24"/>
        </w:rPr>
        <w:t>s better in the upcoming days.</w:t>
      </w:r>
    </w:p>
    <w:p w:rsidR="000A4441" w:rsidRDefault="000A4441" w:rsidP="000A4441">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I consider myself very lucky to join such an energetic and progressive team. They have inspired me to manage many difficult situations which were very tough for a fresh graduate. All of my colleagues have motivated me with their constant guidance and support. I was totally unaware of the corporate culture and a bit nervous when I joined Radiant. But luckily, The Human Resource department of Radiant Pharmaceuticals Limited welcomed me with open arms. They </w:t>
      </w:r>
      <w:r>
        <w:rPr>
          <w:rFonts w:ascii="Times New Roman" w:hAnsi="Times New Roman" w:cs="Times New Roman"/>
          <w:sz w:val="24"/>
          <w:szCs w:val="24"/>
        </w:rPr>
        <w:lastRenderedPageBreak/>
        <w:t xml:space="preserve">taught me so many things without any conditions. I am very thankful to be a </w:t>
      </w:r>
      <w:r w:rsidR="00ED4479">
        <w:rPr>
          <w:rFonts w:ascii="Times New Roman" w:hAnsi="Times New Roman" w:cs="Times New Roman"/>
          <w:sz w:val="24"/>
          <w:szCs w:val="24"/>
        </w:rPr>
        <w:t>part of that great team.</w:t>
      </w:r>
    </w:p>
    <w:p w:rsidR="000A4441" w:rsidRPr="008526D6" w:rsidRDefault="000A4441" w:rsidP="000A4441">
      <w:pPr>
        <w:spacing w:before="240" w:after="0" w:line="360" w:lineRule="auto"/>
        <w:jc w:val="both"/>
        <w:rPr>
          <w:rFonts w:ascii="Times New Roman" w:hAnsi="Times New Roman" w:cs="Times New Roman"/>
          <w:sz w:val="24"/>
          <w:szCs w:val="24"/>
          <w:lang w:bidi="bn-BD"/>
        </w:rPr>
      </w:pPr>
      <w:r>
        <w:rPr>
          <w:rFonts w:ascii="Times New Roman" w:hAnsi="Times New Roman" w:cs="Times New Roman"/>
          <w:sz w:val="24"/>
          <w:szCs w:val="24"/>
        </w:rPr>
        <w:t>Going back to my university life, when I choose Human Resource Management as the major of my bachelor program, I had a dream to work under a fantastic HR team in a reputed organization. This internship has allowed me to be a part of that fantastic HR team even though for a very short period of time.</w:t>
      </w:r>
    </w:p>
    <w:p w:rsidR="006B0571" w:rsidRPr="008526D6" w:rsidRDefault="00C33D13" w:rsidP="00BA1E91">
      <w:pPr>
        <w:pStyle w:val="Heading1"/>
        <w:spacing w:line="360" w:lineRule="auto"/>
        <w:jc w:val="both"/>
        <w:rPr>
          <w:rFonts w:ascii="Times New Roman" w:hAnsi="Times New Roman" w:cs="Times New Roman"/>
          <w:color w:val="ED7D31" w:themeColor="accent2"/>
          <w:sz w:val="28"/>
          <w:szCs w:val="28"/>
          <w:lang w:bidi="bn-BD"/>
        </w:rPr>
      </w:pPr>
      <w:bookmarkStart w:id="32" w:name="_Toc75602834"/>
      <w:r>
        <w:rPr>
          <w:rFonts w:ascii="Times New Roman" w:hAnsi="Times New Roman" w:cs="Times New Roman"/>
          <w:color w:val="ED7D31" w:themeColor="accent2"/>
          <w:sz w:val="28"/>
          <w:szCs w:val="28"/>
          <w:lang w:bidi="bn-BD"/>
        </w:rPr>
        <w:t xml:space="preserve">4.2 </w:t>
      </w:r>
      <w:r w:rsidR="006B0571" w:rsidRPr="008526D6">
        <w:rPr>
          <w:rFonts w:ascii="Times New Roman" w:hAnsi="Times New Roman" w:cs="Times New Roman"/>
          <w:color w:val="ED7D31" w:themeColor="accent2"/>
          <w:sz w:val="28"/>
          <w:szCs w:val="28"/>
          <w:lang w:bidi="bn-BD"/>
        </w:rPr>
        <w:t>My Responsibilities</w:t>
      </w:r>
      <w:bookmarkEnd w:id="32"/>
    </w:p>
    <w:p w:rsidR="000714A0" w:rsidRPr="008526D6" w:rsidRDefault="000714A0" w:rsidP="00BA1E91">
      <w:pPr>
        <w:spacing w:before="240" w:after="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During my internship period, I was assigned</w:t>
      </w:r>
      <w:r w:rsidR="005118D8">
        <w:rPr>
          <w:rFonts w:ascii="Times New Roman" w:hAnsi="Times New Roman" w:cs="Times New Roman"/>
          <w:sz w:val="24"/>
          <w:szCs w:val="24"/>
          <w:lang w:bidi="bn-BD"/>
        </w:rPr>
        <w:t xml:space="preserve"> to</w:t>
      </w:r>
      <w:r w:rsidRPr="008526D6">
        <w:rPr>
          <w:rFonts w:ascii="Times New Roman" w:hAnsi="Times New Roman" w:cs="Times New Roman"/>
          <w:sz w:val="24"/>
          <w:szCs w:val="24"/>
          <w:lang w:bidi="bn-BD"/>
        </w:rPr>
        <w:t xml:space="preserve"> different HR related activities.</w:t>
      </w:r>
    </w:p>
    <w:p w:rsidR="000714A0" w:rsidRPr="008526D6" w:rsidRDefault="000714A0" w:rsidP="00BA1E91">
      <w:pPr>
        <w:pStyle w:val="ListParagraph"/>
        <w:numPr>
          <w:ilvl w:val="0"/>
          <w:numId w:val="26"/>
        </w:numPr>
        <w:spacing w:before="240" w:line="360" w:lineRule="auto"/>
        <w:jc w:val="both"/>
        <w:rPr>
          <w:rFonts w:cs="Times New Roman"/>
          <w:szCs w:val="24"/>
          <w:lang w:bidi="bn-BD"/>
        </w:rPr>
      </w:pPr>
      <w:r w:rsidRPr="008526D6">
        <w:rPr>
          <w:rFonts w:cs="Times New Roman"/>
          <w:color w:val="ED7D31" w:themeColor="accent2"/>
          <w:szCs w:val="24"/>
          <w:lang w:bidi="bn-BD"/>
        </w:rPr>
        <w:t>Collec</w:t>
      </w:r>
      <w:r w:rsidR="00C31954">
        <w:rPr>
          <w:rFonts w:cs="Times New Roman"/>
          <w:color w:val="ED7D31" w:themeColor="accent2"/>
          <w:szCs w:val="24"/>
          <w:lang w:bidi="bn-BD"/>
        </w:rPr>
        <w:t>tion of employee data from</w:t>
      </w:r>
      <w:r w:rsidRPr="008526D6">
        <w:rPr>
          <w:rFonts w:cs="Times New Roman"/>
          <w:color w:val="ED7D31" w:themeColor="accent2"/>
          <w:szCs w:val="24"/>
          <w:lang w:bidi="bn-BD"/>
        </w:rPr>
        <w:t xml:space="preserve"> documents</w:t>
      </w:r>
      <w:r w:rsidRPr="008526D6">
        <w:rPr>
          <w:rFonts w:cs="Times New Roman"/>
          <w:szCs w:val="24"/>
          <w:lang w:bidi="bn-BD"/>
        </w:rPr>
        <w:t>:</w:t>
      </w:r>
      <w:r w:rsidR="00FE005D" w:rsidRPr="008526D6">
        <w:rPr>
          <w:rFonts w:cs="Times New Roman"/>
          <w:szCs w:val="24"/>
          <w:lang w:bidi="bn-BD"/>
        </w:rPr>
        <w:t xml:space="preserve"> There are more than four thousand employees working at Radiant. Each employee has specific documents from where many information were needed to be collected for different purpose. As an intern, I often collected those necessary information from their provided documents like CV, </w:t>
      </w:r>
      <w:r w:rsidR="00642E03" w:rsidRPr="008526D6">
        <w:rPr>
          <w:rFonts w:cs="Times New Roman"/>
          <w:szCs w:val="24"/>
          <w:lang w:bidi="bn-BD"/>
        </w:rPr>
        <w:t xml:space="preserve">copy of </w:t>
      </w:r>
      <w:r w:rsidR="00FE005D" w:rsidRPr="008526D6">
        <w:rPr>
          <w:rFonts w:cs="Times New Roman"/>
          <w:szCs w:val="24"/>
          <w:lang w:bidi="bn-BD"/>
        </w:rPr>
        <w:t>NID, Birth Certificate etc.</w:t>
      </w:r>
    </w:p>
    <w:p w:rsidR="000714A0" w:rsidRPr="008526D6" w:rsidRDefault="000714A0" w:rsidP="00BA1E91">
      <w:pPr>
        <w:pStyle w:val="ListParagraph"/>
        <w:numPr>
          <w:ilvl w:val="0"/>
          <w:numId w:val="26"/>
        </w:numPr>
        <w:spacing w:before="240" w:line="360" w:lineRule="auto"/>
        <w:jc w:val="both"/>
        <w:rPr>
          <w:rFonts w:cs="Times New Roman"/>
          <w:szCs w:val="24"/>
          <w:lang w:bidi="bn-BD"/>
        </w:rPr>
      </w:pPr>
      <w:r w:rsidRPr="008526D6">
        <w:rPr>
          <w:rFonts w:cs="Times New Roman"/>
          <w:color w:val="ED7D31" w:themeColor="accent2"/>
          <w:szCs w:val="24"/>
          <w:lang w:bidi="bn-BD"/>
        </w:rPr>
        <w:t>Finding information gap</w:t>
      </w:r>
      <w:r w:rsidRPr="008526D6">
        <w:rPr>
          <w:rFonts w:cs="Times New Roman"/>
          <w:szCs w:val="24"/>
          <w:lang w:bidi="bn-BD"/>
        </w:rPr>
        <w:t>:</w:t>
      </w:r>
      <w:r w:rsidR="00642E03" w:rsidRPr="008526D6">
        <w:rPr>
          <w:rFonts w:cs="Times New Roman"/>
          <w:szCs w:val="24"/>
          <w:lang w:bidi="bn-BD"/>
        </w:rPr>
        <w:t xml:space="preserve"> I had to find out the information gap of the employees. Sometimes, many of the important information like NID number, emergency contact number, date of birth, blood group etc. </w:t>
      </w:r>
      <w:proofErr w:type="spellStart"/>
      <w:r w:rsidR="00642E03" w:rsidRPr="008526D6">
        <w:rPr>
          <w:rFonts w:cs="Times New Roman"/>
          <w:szCs w:val="24"/>
          <w:lang w:bidi="bn-BD"/>
        </w:rPr>
        <w:t>were</w:t>
      </w:r>
      <w:proofErr w:type="spellEnd"/>
      <w:r w:rsidR="00642E03" w:rsidRPr="008526D6">
        <w:rPr>
          <w:rFonts w:cs="Times New Roman"/>
          <w:szCs w:val="24"/>
          <w:lang w:bidi="bn-BD"/>
        </w:rPr>
        <w:t xml:space="preserve"> not available in employee resume or other documents. I had to mark those information gap so that these can be collected easily. Without them, personal file cannot be fulfilled. Also, the HRIS will remain incomplete without these information.</w:t>
      </w:r>
    </w:p>
    <w:p w:rsidR="000714A0" w:rsidRPr="008526D6" w:rsidRDefault="000714A0" w:rsidP="00BA1E91">
      <w:pPr>
        <w:pStyle w:val="ListParagraph"/>
        <w:numPr>
          <w:ilvl w:val="0"/>
          <w:numId w:val="26"/>
        </w:numPr>
        <w:spacing w:before="240" w:line="360" w:lineRule="auto"/>
        <w:jc w:val="both"/>
        <w:rPr>
          <w:rFonts w:cs="Times New Roman"/>
          <w:szCs w:val="24"/>
          <w:lang w:bidi="bn-BD"/>
        </w:rPr>
      </w:pPr>
      <w:r w:rsidRPr="008526D6">
        <w:rPr>
          <w:rFonts w:cs="Times New Roman"/>
          <w:color w:val="ED7D31" w:themeColor="accent2"/>
          <w:szCs w:val="24"/>
          <w:lang w:bidi="bn-BD"/>
        </w:rPr>
        <w:t>Maintaining employee filings with necessary documents</w:t>
      </w:r>
      <w:r w:rsidRPr="008526D6">
        <w:rPr>
          <w:rFonts w:cs="Times New Roman"/>
          <w:szCs w:val="24"/>
          <w:lang w:bidi="bn-BD"/>
        </w:rPr>
        <w:t>:</w:t>
      </w:r>
      <w:r w:rsidR="00642E03" w:rsidRPr="008526D6">
        <w:rPr>
          <w:rFonts w:cs="Times New Roman"/>
          <w:szCs w:val="24"/>
          <w:lang w:bidi="bn-BD"/>
        </w:rPr>
        <w:t xml:space="preserve"> With many important documents like NID copy, Birth Certificate, Appointment Letter, Leave Form etc., a specific file is made for each employee which is considered very important and confidential. I had to make these files with necessary documen</w:t>
      </w:r>
      <w:r w:rsidR="002447A2">
        <w:rPr>
          <w:rFonts w:cs="Times New Roman"/>
          <w:szCs w:val="24"/>
          <w:lang w:bidi="bn-BD"/>
        </w:rPr>
        <w:t>ts provided by the newly joined employees</w:t>
      </w:r>
      <w:r w:rsidR="00642E03" w:rsidRPr="008526D6">
        <w:rPr>
          <w:rFonts w:cs="Times New Roman"/>
          <w:szCs w:val="24"/>
          <w:lang w:bidi="bn-BD"/>
        </w:rPr>
        <w:t>.</w:t>
      </w:r>
    </w:p>
    <w:p w:rsidR="009B5CC2" w:rsidRPr="008526D6" w:rsidRDefault="00D77CC4" w:rsidP="00BA1E91">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Inputting necessary data on Microsoft Excel</w:t>
      </w:r>
      <w:r w:rsidRPr="008526D6">
        <w:rPr>
          <w:rFonts w:cs="Times New Roman"/>
          <w:szCs w:val="24"/>
          <w:lang w:bidi="bn-BD"/>
        </w:rPr>
        <w:t>:</w:t>
      </w:r>
      <w:r w:rsidR="00642E03" w:rsidRPr="008526D6">
        <w:rPr>
          <w:rFonts w:cs="Times New Roman"/>
          <w:szCs w:val="24"/>
          <w:lang w:bidi="bn-BD"/>
        </w:rPr>
        <w:t xml:space="preserve"> </w:t>
      </w:r>
      <w:r w:rsidR="009B5CC2" w:rsidRPr="008526D6">
        <w:rPr>
          <w:rFonts w:cs="Times New Roman"/>
          <w:szCs w:val="24"/>
          <w:lang w:bidi="bn-BD"/>
        </w:rPr>
        <w:t>All these necessary information from different types of documents are meant to be in the HRIS. As I did not have access to the HRIS of Radiant, my colleagues told me to input those information to Microsoft Excel. And later, I sent those excel files containing many information to my colleagues so that they can input them to the HRIS.</w:t>
      </w:r>
    </w:p>
    <w:p w:rsidR="00D77CC4" w:rsidRDefault="00D77CC4" w:rsidP="00BA1E91">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Crosschecking and correction of necessary information</w:t>
      </w:r>
      <w:r w:rsidRPr="008526D6">
        <w:rPr>
          <w:rFonts w:cs="Times New Roman"/>
          <w:szCs w:val="24"/>
          <w:lang w:bidi="bn-BD"/>
        </w:rPr>
        <w:t>:</w:t>
      </w:r>
      <w:r w:rsidR="009B5CC2" w:rsidRPr="008526D6">
        <w:rPr>
          <w:rFonts w:cs="Times New Roman"/>
          <w:szCs w:val="24"/>
          <w:lang w:bidi="bn-BD"/>
        </w:rPr>
        <w:t xml:space="preserve"> It is not very unusual for some mismatch of information to occur. I was assigned to crosscheck many documents, excel </w:t>
      </w:r>
      <w:r w:rsidR="009B5CC2" w:rsidRPr="008526D6">
        <w:rPr>
          <w:rFonts w:cs="Times New Roman"/>
          <w:szCs w:val="24"/>
          <w:lang w:bidi="bn-BD"/>
        </w:rPr>
        <w:lastRenderedPageBreak/>
        <w:t>files and so on to find out the wrong information and then I had to highlight them and suggest some corrections that could be made.</w:t>
      </w:r>
    </w:p>
    <w:p w:rsidR="007F0FEF" w:rsidRPr="008526D6" w:rsidRDefault="007F0FEF" w:rsidP="00BA1E91">
      <w:pPr>
        <w:pStyle w:val="ListParagraph"/>
        <w:numPr>
          <w:ilvl w:val="0"/>
          <w:numId w:val="26"/>
        </w:numPr>
        <w:spacing w:before="240" w:after="0" w:line="360" w:lineRule="auto"/>
        <w:jc w:val="both"/>
        <w:rPr>
          <w:rFonts w:cs="Times New Roman"/>
          <w:szCs w:val="24"/>
          <w:lang w:bidi="bn-BD"/>
        </w:rPr>
      </w:pPr>
      <w:r>
        <w:rPr>
          <w:rFonts w:cs="Times New Roman"/>
          <w:color w:val="ED7D31" w:themeColor="accent2"/>
          <w:szCs w:val="24"/>
          <w:lang w:bidi="bn-BD"/>
        </w:rPr>
        <w:t>Employee ID card verification</w:t>
      </w:r>
      <w:r w:rsidRPr="007F0FEF">
        <w:rPr>
          <w:rFonts w:cs="Times New Roman"/>
          <w:szCs w:val="24"/>
          <w:lang w:bidi="bn-BD"/>
        </w:rPr>
        <w:t xml:space="preserve">: </w:t>
      </w:r>
      <w:r>
        <w:rPr>
          <w:rFonts w:cs="Times New Roman"/>
          <w:szCs w:val="24"/>
          <w:lang w:bidi="bn-BD"/>
        </w:rPr>
        <w:t>During my internship, Radiant was planning to provide new ID cards to its employees with new SAP ID. So, I have checked all the IDs and made sure there were no mismatch of information.</w:t>
      </w:r>
    </w:p>
    <w:p w:rsidR="000714A0" w:rsidRPr="008526D6" w:rsidRDefault="00D77CC4" w:rsidP="00BA1E91">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Assisting in recruitment</w:t>
      </w:r>
      <w:r w:rsidR="009B5CC2" w:rsidRPr="008526D6">
        <w:rPr>
          <w:rFonts w:cs="Times New Roman"/>
          <w:szCs w:val="24"/>
          <w:lang w:bidi="bn-BD"/>
        </w:rPr>
        <w:t>: I had the opportunity to assist in recruitment process, mainly in written exam and VIVA. I had to invigilate in the written exam so that the examination can be very fair. I had to distribute and collect exam papers and other documents on time. I had to make a schedule for the VIVA, assist the applicant to different tasks.</w:t>
      </w:r>
    </w:p>
    <w:p w:rsidR="00D77CC4" w:rsidRPr="008526D6" w:rsidRDefault="00A21D3A" w:rsidP="00BA1E91">
      <w:pPr>
        <w:pStyle w:val="ListParagraph"/>
        <w:numPr>
          <w:ilvl w:val="0"/>
          <w:numId w:val="26"/>
        </w:numPr>
        <w:spacing w:before="240" w:after="0" w:line="360" w:lineRule="auto"/>
        <w:jc w:val="both"/>
        <w:rPr>
          <w:rFonts w:cs="Times New Roman"/>
          <w:szCs w:val="24"/>
          <w:lang w:bidi="bn-BD"/>
        </w:rPr>
      </w:pPr>
      <w:r>
        <w:rPr>
          <w:rFonts w:cs="Times New Roman"/>
          <w:color w:val="ED7D31" w:themeColor="accent2"/>
          <w:szCs w:val="24"/>
          <w:lang w:bidi="bn-BD"/>
        </w:rPr>
        <w:t>Collection and s</w:t>
      </w:r>
      <w:r w:rsidR="00D77CC4" w:rsidRPr="008526D6">
        <w:rPr>
          <w:rFonts w:cs="Times New Roman"/>
          <w:color w:val="ED7D31" w:themeColor="accent2"/>
          <w:szCs w:val="24"/>
          <w:lang w:bidi="bn-BD"/>
        </w:rPr>
        <w:t>orting of applicants’ resume</w:t>
      </w:r>
      <w:r w:rsidR="009B5CC2" w:rsidRPr="008526D6">
        <w:rPr>
          <w:rFonts w:cs="Times New Roman"/>
          <w:color w:val="ED7D31" w:themeColor="accent2"/>
          <w:szCs w:val="24"/>
          <w:lang w:bidi="bn-BD"/>
        </w:rPr>
        <w:t xml:space="preserve"> and exam paper</w:t>
      </w:r>
      <w:r w:rsidR="009B5CC2" w:rsidRPr="008526D6">
        <w:rPr>
          <w:rFonts w:cs="Times New Roman"/>
          <w:szCs w:val="24"/>
          <w:lang w:bidi="bn-BD"/>
        </w:rPr>
        <w:t xml:space="preserve">: After the written exam is over, I had to sort </w:t>
      </w:r>
      <w:r w:rsidR="00C47CE8" w:rsidRPr="008526D6">
        <w:rPr>
          <w:rFonts w:cs="Times New Roman"/>
          <w:szCs w:val="24"/>
          <w:lang w:bidi="bn-BD"/>
        </w:rPr>
        <w:t>applicants’ exam paper, resume etc. together in order to make a proper documentation.</w:t>
      </w:r>
    </w:p>
    <w:p w:rsidR="00D77CC4" w:rsidRPr="008526D6" w:rsidRDefault="00C47CE8" w:rsidP="00BA1E91">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Communicating with applicants</w:t>
      </w:r>
      <w:r w:rsidRPr="008526D6">
        <w:rPr>
          <w:rFonts w:cs="Times New Roman"/>
          <w:szCs w:val="24"/>
          <w:lang w:bidi="bn-BD"/>
        </w:rPr>
        <w:t>: As many of the applicants were not from the internal side, they were not familiar to the organization. I had to communicate with them and answer their different queries.</w:t>
      </w:r>
    </w:p>
    <w:p w:rsidR="00D77CC4" w:rsidRPr="008526D6" w:rsidRDefault="00C47CE8" w:rsidP="00BA1E91">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Preparing summary of applicants</w:t>
      </w:r>
      <w:r w:rsidRPr="008526D6">
        <w:rPr>
          <w:rFonts w:cs="Times New Roman"/>
          <w:szCs w:val="24"/>
          <w:lang w:bidi="bn-BD"/>
        </w:rPr>
        <w:t>: After the VIVA is over, I had to input all the remarks that my senior colleagues provided regarding the applicants.</w:t>
      </w:r>
    </w:p>
    <w:p w:rsidR="009B2A0B" w:rsidRDefault="009B2A0B" w:rsidP="00BA1E91">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 xml:space="preserve">Creating </w:t>
      </w:r>
      <w:r w:rsidR="006F5C31">
        <w:rPr>
          <w:rFonts w:cs="Times New Roman"/>
          <w:color w:val="ED7D31" w:themeColor="accent2"/>
          <w:szCs w:val="24"/>
          <w:lang w:bidi="bn-BD"/>
        </w:rPr>
        <w:t>questionnaires for written test</w:t>
      </w:r>
      <w:r w:rsidR="006F5C31">
        <w:rPr>
          <w:rFonts w:cs="Times New Roman"/>
          <w:szCs w:val="24"/>
          <w:lang w:bidi="bn-BD"/>
        </w:rPr>
        <w:t>: I have prepared questionnaires that the applicants had to answer while attending their written test.</w:t>
      </w:r>
    </w:p>
    <w:p w:rsidR="00E46EAA" w:rsidRPr="00E46EAA" w:rsidRDefault="00E46EAA" w:rsidP="00E46EAA">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Calling previous employees for settlement</w:t>
      </w:r>
      <w:r w:rsidRPr="008526D6">
        <w:rPr>
          <w:rFonts w:cs="Times New Roman"/>
          <w:szCs w:val="24"/>
          <w:lang w:bidi="bn-BD"/>
        </w:rPr>
        <w:t>: I used to call the people over phone who previously worked for Radiant for the settlement of important issues like provident fund, gratuity, retirement benefits and other retirement related issues.</w:t>
      </w:r>
    </w:p>
    <w:p w:rsidR="00BA1E91" w:rsidRDefault="003D5BCA" w:rsidP="00BA1E91">
      <w:pPr>
        <w:pStyle w:val="ListParagraph"/>
        <w:numPr>
          <w:ilvl w:val="0"/>
          <w:numId w:val="26"/>
        </w:numPr>
        <w:spacing w:before="240" w:after="0" w:line="360" w:lineRule="auto"/>
        <w:jc w:val="both"/>
        <w:rPr>
          <w:rFonts w:cs="Times New Roman"/>
          <w:szCs w:val="24"/>
          <w:lang w:bidi="bn-BD"/>
        </w:rPr>
      </w:pPr>
      <w:r w:rsidRPr="008526D6">
        <w:rPr>
          <w:rFonts w:cs="Times New Roman"/>
          <w:color w:val="ED7D31" w:themeColor="accent2"/>
          <w:szCs w:val="24"/>
          <w:lang w:bidi="bn-BD"/>
        </w:rPr>
        <w:t>General office activities:</w:t>
      </w:r>
      <w:r w:rsidR="00713B16" w:rsidRPr="008526D6">
        <w:rPr>
          <w:rFonts w:cs="Times New Roman"/>
          <w:color w:val="ED7D31" w:themeColor="accent2"/>
          <w:szCs w:val="24"/>
          <w:lang w:bidi="bn-BD"/>
        </w:rPr>
        <w:t xml:space="preserve"> </w:t>
      </w:r>
      <w:r w:rsidR="00C47CE8" w:rsidRPr="008526D6">
        <w:rPr>
          <w:rFonts w:cs="Times New Roman"/>
          <w:szCs w:val="24"/>
          <w:lang w:bidi="bn-BD"/>
        </w:rPr>
        <w:t>There were many other general office activities that I had to perform like printing and scanning necessary documents. I had spent hours on printing photos that used to be done for providing new ID cards to the employees.</w:t>
      </w:r>
    </w:p>
    <w:p w:rsidR="00BA1E91" w:rsidRDefault="00BA1E91">
      <w:pPr>
        <w:rPr>
          <w:rFonts w:ascii="Times New Roman" w:hAnsi="Times New Roman" w:cs="Times New Roman"/>
          <w:color w:val="ED7D31" w:themeColor="accent2"/>
          <w:sz w:val="28"/>
          <w:szCs w:val="28"/>
          <w:lang w:bidi="bn-BD"/>
        </w:rPr>
      </w:pPr>
      <w:r>
        <w:rPr>
          <w:rFonts w:ascii="Times New Roman" w:hAnsi="Times New Roman" w:cs="Times New Roman"/>
          <w:color w:val="ED7D31" w:themeColor="accent2"/>
          <w:sz w:val="28"/>
          <w:szCs w:val="28"/>
          <w:lang w:bidi="bn-BD"/>
        </w:rPr>
        <w:br w:type="page"/>
      </w:r>
    </w:p>
    <w:p w:rsidR="003D5BCA" w:rsidRPr="00C3422F" w:rsidRDefault="00C33D13" w:rsidP="00C3422F">
      <w:pPr>
        <w:pStyle w:val="Heading1"/>
        <w:rPr>
          <w:rFonts w:ascii="Times New Roman" w:hAnsi="Times New Roman" w:cs="Times New Roman"/>
          <w:color w:val="ED7D31" w:themeColor="accent2"/>
          <w:sz w:val="28"/>
          <w:szCs w:val="28"/>
          <w:lang w:bidi="bn-BD"/>
        </w:rPr>
      </w:pPr>
      <w:bookmarkStart w:id="33" w:name="_Toc75602835"/>
      <w:r w:rsidRPr="00C3422F">
        <w:rPr>
          <w:rFonts w:ascii="Times New Roman" w:hAnsi="Times New Roman" w:cs="Times New Roman"/>
          <w:color w:val="ED7D31" w:themeColor="accent2"/>
          <w:sz w:val="28"/>
          <w:szCs w:val="28"/>
          <w:lang w:bidi="bn-BD"/>
        </w:rPr>
        <w:lastRenderedPageBreak/>
        <w:t xml:space="preserve">4.3 </w:t>
      </w:r>
      <w:r w:rsidR="006B0571" w:rsidRPr="00C3422F">
        <w:rPr>
          <w:rFonts w:ascii="Times New Roman" w:hAnsi="Times New Roman" w:cs="Times New Roman"/>
          <w:color w:val="ED7D31" w:themeColor="accent2"/>
          <w:sz w:val="28"/>
          <w:szCs w:val="28"/>
          <w:lang w:bidi="bn-BD"/>
        </w:rPr>
        <w:t>My Learnings from Internship</w:t>
      </w:r>
      <w:bookmarkEnd w:id="33"/>
    </w:p>
    <w:p w:rsidR="00B305A0" w:rsidRPr="008526D6" w:rsidRDefault="00962BCA" w:rsidP="00BA1E91">
      <w:pPr>
        <w:spacing w:before="240" w:after="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Internship at Radiant Pharmaceuticals Limited was my first introduction to corporate culture. As a fresh graduate with zero experience,</w:t>
      </w:r>
      <w:r w:rsidR="00B11D2B" w:rsidRPr="008526D6">
        <w:rPr>
          <w:rFonts w:ascii="Times New Roman" w:hAnsi="Times New Roman" w:cs="Times New Roman"/>
          <w:sz w:val="24"/>
          <w:szCs w:val="24"/>
          <w:lang w:bidi="bn-BD"/>
        </w:rPr>
        <w:t xml:space="preserve"> Working in a corporate environment for the first time was very difficult to cope up with. But fortunately,</w:t>
      </w:r>
      <w:r w:rsidRPr="008526D6">
        <w:rPr>
          <w:rFonts w:ascii="Times New Roman" w:hAnsi="Times New Roman" w:cs="Times New Roman"/>
          <w:sz w:val="24"/>
          <w:szCs w:val="24"/>
          <w:lang w:bidi="bn-BD"/>
        </w:rPr>
        <w:t xml:space="preserve"> </w:t>
      </w:r>
      <w:r w:rsidR="00B305A0" w:rsidRPr="008526D6">
        <w:rPr>
          <w:rFonts w:ascii="Times New Roman" w:hAnsi="Times New Roman" w:cs="Times New Roman"/>
          <w:sz w:val="24"/>
          <w:szCs w:val="24"/>
          <w:lang w:bidi="bn-BD"/>
        </w:rPr>
        <w:t>I was able to learn many new things during my internship period.</w:t>
      </w:r>
    </w:p>
    <w:p w:rsidR="00B305A0" w:rsidRPr="008526D6" w:rsidRDefault="00B305A0" w:rsidP="00BA1E91">
      <w:pPr>
        <w:pStyle w:val="ListParagraph"/>
        <w:numPr>
          <w:ilvl w:val="0"/>
          <w:numId w:val="27"/>
        </w:numPr>
        <w:spacing w:before="240" w:line="360" w:lineRule="auto"/>
        <w:jc w:val="both"/>
        <w:rPr>
          <w:rFonts w:cs="Times New Roman"/>
          <w:szCs w:val="24"/>
          <w:lang w:bidi="bn-BD"/>
        </w:rPr>
      </w:pPr>
      <w:r w:rsidRPr="008526D6">
        <w:rPr>
          <w:rFonts w:cs="Times New Roman"/>
          <w:color w:val="ED7D31" w:themeColor="accent2"/>
          <w:szCs w:val="24"/>
          <w:lang w:bidi="bn-BD"/>
        </w:rPr>
        <w:t>New skills and how to apply them</w:t>
      </w:r>
      <w:r w:rsidRPr="008526D6">
        <w:rPr>
          <w:rFonts w:cs="Times New Roman"/>
          <w:szCs w:val="24"/>
          <w:lang w:bidi="bn-BD"/>
        </w:rPr>
        <w:t xml:space="preserve">: One of the most precious things I have gained </w:t>
      </w:r>
      <w:r w:rsidR="001D353F">
        <w:rPr>
          <w:rFonts w:cs="Times New Roman"/>
          <w:szCs w:val="24"/>
          <w:lang w:bidi="bn-BD"/>
        </w:rPr>
        <w:t>from this internship is newly obtained</w:t>
      </w:r>
      <w:r w:rsidRPr="008526D6">
        <w:rPr>
          <w:rFonts w:cs="Times New Roman"/>
          <w:szCs w:val="24"/>
          <w:lang w:bidi="bn-BD"/>
        </w:rPr>
        <w:t xml:space="preserve"> knowledge. I have learnt to perform many HR tasks </w:t>
      </w:r>
      <w:r w:rsidR="001D353F">
        <w:rPr>
          <w:rFonts w:cs="Times New Roman"/>
          <w:szCs w:val="24"/>
          <w:lang w:bidi="bn-BD"/>
        </w:rPr>
        <w:t>that are related</w:t>
      </w:r>
      <w:r w:rsidRPr="008526D6">
        <w:rPr>
          <w:rFonts w:cs="Times New Roman"/>
          <w:szCs w:val="24"/>
          <w:lang w:bidi="bn-BD"/>
        </w:rPr>
        <w:t xml:space="preserve"> to my desired career path. It also helped me sharpening the skills that I already possess.</w:t>
      </w:r>
    </w:p>
    <w:p w:rsidR="00B305A0" w:rsidRPr="008526D6" w:rsidRDefault="00B305A0" w:rsidP="00BA1E91">
      <w:pPr>
        <w:pStyle w:val="ListParagraph"/>
        <w:numPr>
          <w:ilvl w:val="0"/>
          <w:numId w:val="27"/>
        </w:numPr>
        <w:spacing w:before="240" w:line="360" w:lineRule="auto"/>
        <w:jc w:val="both"/>
        <w:rPr>
          <w:rFonts w:cs="Times New Roman"/>
          <w:szCs w:val="24"/>
          <w:lang w:bidi="bn-BD"/>
        </w:rPr>
      </w:pPr>
      <w:r w:rsidRPr="008526D6">
        <w:rPr>
          <w:rFonts w:cs="Times New Roman"/>
          <w:color w:val="ED7D31" w:themeColor="accent2"/>
          <w:szCs w:val="24"/>
          <w:lang w:bidi="bn-BD"/>
        </w:rPr>
        <w:t>Comparison of academic learning to real life experience</w:t>
      </w:r>
      <w:r w:rsidRPr="008526D6">
        <w:rPr>
          <w:rFonts w:cs="Times New Roman"/>
          <w:szCs w:val="24"/>
          <w:lang w:bidi="bn-BD"/>
        </w:rPr>
        <w:t>: This internship was an opportunity to test out different sort of skills that I have developed in university and see how they work in real corporate world.</w:t>
      </w:r>
    </w:p>
    <w:p w:rsidR="00B11D2B" w:rsidRPr="008526D6" w:rsidRDefault="00B305A0" w:rsidP="00BA1E91">
      <w:pPr>
        <w:pStyle w:val="ListParagraph"/>
        <w:numPr>
          <w:ilvl w:val="0"/>
          <w:numId w:val="27"/>
        </w:numPr>
        <w:spacing w:before="240" w:line="360" w:lineRule="auto"/>
        <w:jc w:val="both"/>
        <w:rPr>
          <w:rFonts w:cs="Times New Roman"/>
          <w:szCs w:val="24"/>
          <w:lang w:bidi="bn-BD"/>
        </w:rPr>
      </w:pPr>
      <w:r w:rsidRPr="008526D6">
        <w:rPr>
          <w:rFonts w:cs="Times New Roman"/>
          <w:color w:val="ED7D31" w:themeColor="accent2"/>
          <w:szCs w:val="24"/>
          <w:lang w:bidi="bn-BD"/>
        </w:rPr>
        <w:t>Professional Communication</w:t>
      </w:r>
      <w:r w:rsidRPr="008526D6">
        <w:rPr>
          <w:rFonts w:cs="Times New Roman"/>
          <w:szCs w:val="24"/>
          <w:lang w:bidi="bn-BD"/>
        </w:rPr>
        <w:t xml:space="preserve">: </w:t>
      </w:r>
      <w:r w:rsidR="00B11D2B" w:rsidRPr="008526D6">
        <w:rPr>
          <w:rFonts w:cs="Times New Roman"/>
          <w:szCs w:val="24"/>
          <w:lang w:bidi="bn-BD"/>
        </w:rPr>
        <w:t xml:space="preserve">I </w:t>
      </w:r>
      <w:r w:rsidR="001D353F">
        <w:rPr>
          <w:rFonts w:cs="Times New Roman"/>
          <w:szCs w:val="24"/>
          <w:lang w:bidi="bn-BD"/>
        </w:rPr>
        <w:t>have gained the ability to communicate with colleagues</w:t>
      </w:r>
      <w:r w:rsidR="00B11D2B" w:rsidRPr="008526D6">
        <w:rPr>
          <w:rFonts w:cs="Times New Roman"/>
          <w:szCs w:val="24"/>
          <w:lang w:bidi="bn-BD"/>
        </w:rPr>
        <w:t xml:space="preserve"> in a professional manner. Discussion with colleagues and bosses were very different from discussion with others.</w:t>
      </w:r>
    </w:p>
    <w:p w:rsidR="00B11D2B" w:rsidRPr="008526D6" w:rsidRDefault="007475C9" w:rsidP="00BA1E91">
      <w:pPr>
        <w:pStyle w:val="ListParagraph"/>
        <w:numPr>
          <w:ilvl w:val="0"/>
          <w:numId w:val="27"/>
        </w:numPr>
        <w:spacing w:before="240" w:line="360" w:lineRule="auto"/>
        <w:jc w:val="both"/>
        <w:rPr>
          <w:rFonts w:cs="Times New Roman"/>
          <w:szCs w:val="24"/>
          <w:lang w:bidi="bn-BD"/>
        </w:rPr>
      </w:pPr>
      <w:r w:rsidRPr="008526D6">
        <w:rPr>
          <w:rFonts w:cs="Times New Roman"/>
          <w:color w:val="ED7D31" w:themeColor="accent2"/>
          <w:szCs w:val="24"/>
          <w:lang w:bidi="bn-BD"/>
        </w:rPr>
        <w:t xml:space="preserve">Importance of </w:t>
      </w:r>
      <w:r w:rsidR="00B11D2B" w:rsidRPr="008526D6">
        <w:rPr>
          <w:rFonts w:cs="Times New Roman"/>
          <w:color w:val="ED7D31" w:themeColor="accent2"/>
          <w:szCs w:val="24"/>
          <w:lang w:bidi="bn-BD"/>
        </w:rPr>
        <w:t>Networking</w:t>
      </w:r>
      <w:r w:rsidR="00B11D2B" w:rsidRPr="008526D6">
        <w:rPr>
          <w:rFonts w:cs="Times New Roman"/>
          <w:szCs w:val="24"/>
          <w:lang w:bidi="bn-BD"/>
        </w:rPr>
        <w:t xml:space="preserve">: I think this internship at Radiant was an opportunity for me to meet seniors who are already very experienced at HR field. I did not wanted to end up creating memories only, I have tried to widen my professional network. I have tried to be proactive and meet new people so that they can </w:t>
      </w:r>
      <w:r w:rsidR="00AA1D47" w:rsidRPr="008526D6">
        <w:rPr>
          <w:rFonts w:cs="Times New Roman"/>
          <w:szCs w:val="24"/>
          <w:lang w:bidi="bn-BD"/>
        </w:rPr>
        <w:t>remember me.</w:t>
      </w:r>
    </w:p>
    <w:p w:rsidR="00AA1D47" w:rsidRPr="008526D6" w:rsidRDefault="00AA1D47" w:rsidP="00BA1E91">
      <w:pPr>
        <w:pStyle w:val="ListParagraph"/>
        <w:numPr>
          <w:ilvl w:val="0"/>
          <w:numId w:val="27"/>
        </w:numPr>
        <w:spacing w:before="240" w:line="360" w:lineRule="auto"/>
        <w:jc w:val="both"/>
        <w:rPr>
          <w:rFonts w:cs="Times New Roman"/>
          <w:szCs w:val="24"/>
          <w:lang w:bidi="bn-BD"/>
        </w:rPr>
      </w:pPr>
      <w:r w:rsidRPr="008526D6">
        <w:rPr>
          <w:rFonts w:cs="Times New Roman"/>
          <w:color w:val="ED7D31" w:themeColor="accent2"/>
          <w:szCs w:val="24"/>
          <w:lang w:bidi="bn-BD"/>
        </w:rPr>
        <w:t>Taking constructive criticism well</w:t>
      </w:r>
      <w:r w:rsidRPr="008526D6">
        <w:rPr>
          <w:rFonts w:cs="Times New Roman"/>
          <w:szCs w:val="24"/>
          <w:lang w:bidi="bn-BD"/>
        </w:rPr>
        <w:t>: Although everyone at Radiant were very much helpful and I have tried to work with “zero errors”, I was open to constructive criticism from both my colleagues and bosses. I always believe constructive criticism is never personal and it is for my own good and growth which will improve my quality of work.</w:t>
      </w:r>
    </w:p>
    <w:p w:rsidR="001A4CA3" w:rsidRPr="008526D6" w:rsidRDefault="001F6483" w:rsidP="00BA1E91">
      <w:pPr>
        <w:pStyle w:val="ListParagraph"/>
        <w:numPr>
          <w:ilvl w:val="0"/>
          <w:numId w:val="27"/>
        </w:numPr>
        <w:spacing w:before="240" w:line="360" w:lineRule="auto"/>
        <w:jc w:val="both"/>
        <w:rPr>
          <w:rFonts w:cs="Times New Roman"/>
          <w:szCs w:val="24"/>
          <w:lang w:bidi="bn-BD"/>
        </w:rPr>
      </w:pPr>
      <w:r w:rsidRPr="008526D6">
        <w:rPr>
          <w:rFonts w:cs="Times New Roman"/>
          <w:color w:val="ED7D31" w:themeColor="accent2"/>
          <w:szCs w:val="24"/>
          <w:lang w:bidi="bn-BD"/>
        </w:rPr>
        <w:t>Teamwork</w:t>
      </w:r>
      <w:r w:rsidRPr="008526D6">
        <w:rPr>
          <w:rFonts w:cs="Times New Roman"/>
          <w:szCs w:val="24"/>
          <w:lang w:bidi="bn-BD"/>
        </w:rPr>
        <w:t xml:space="preserve">: </w:t>
      </w:r>
      <w:r w:rsidR="001A4CA3" w:rsidRPr="008526D6">
        <w:rPr>
          <w:rFonts w:cs="Times New Roman"/>
          <w:szCs w:val="24"/>
          <w:lang w:bidi="bn-BD"/>
        </w:rPr>
        <w:t>I was very familiar to teamwork because I had to do lots of group projects every trimester in university. Unlike university projects where one person did all the work and the grades were shared among the others, teamwork is more important here at job. It is more professional and every team member needs to contribute to finish the project.</w:t>
      </w:r>
    </w:p>
    <w:p w:rsidR="003B37EE" w:rsidRPr="008526D6" w:rsidRDefault="003B37EE" w:rsidP="00BA1E91">
      <w:pPr>
        <w:pStyle w:val="ListParagraph"/>
        <w:numPr>
          <w:ilvl w:val="0"/>
          <w:numId w:val="27"/>
        </w:numPr>
        <w:spacing w:before="240" w:line="360" w:lineRule="auto"/>
        <w:jc w:val="both"/>
        <w:rPr>
          <w:rFonts w:cs="Times New Roman"/>
          <w:szCs w:val="24"/>
          <w:lang w:bidi="bn-BD"/>
        </w:rPr>
      </w:pPr>
      <w:r w:rsidRPr="008526D6">
        <w:rPr>
          <w:rFonts w:cs="Times New Roman"/>
          <w:color w:val="ED7D31" w:themeColor="accent2"/>
          <w:szCs w:val="24"/>
          <w:lang w:bidi="bn-BD"/>
        </w:rPr>
        <w:t>Importance of Microsoft Excel</w:t>
      </w:r>
      <w:r w:rsidRPr="008526D6">
        <w:rPr>
          <w:rFonts w:cs="Times New Roman"/>
          <w:szCs w:val="24"/>
          <w:lang w:bidi="bn-BD"/>
        </w:rPr>
        <w:t xml:space="preserve">: Excel is a very important component at work. Most of the important data based tasks are done using Excel. So, if someone is proficient in using Excel, he </w:t>
      </w:r>
      <w:r w:rsidR="000A58DE">
        <w:rPr>
          <w:rFonts w:cs="Times New Roman"/>
          <w:szCs w:val="24"/>
          <w:lang w:bidi="bn-BD"/>
        </w:rPr>
        <w:t>will definitely get advantage at</w:t>
      </w:r>
      <w:r w:rsidRPr="008526D6">
        <w:rPr>
          <w:rFonts w:cs="Times New Roman"/>
          <w:szCs w:val="24"/>
          <w:lang w:bidi="bn-BD"/>
        </w:rPr>
        <w:t xml:space="preserve"> the workplace. Many formulas of Excel make it easier to perform big tasks easily within a very short period of time.</w:t>
      </w:r>
    </w:p>
    <w:p w:rsidR="001A4CA3" w:rsidRPr="008526D6" w:rsidRDefault="001A4CA3" w:rsidP="00BA1E91">
      <w:pPr>
        <w:pStyle w:val="ListParagraph"/>
        <w:numPr>
          <w:ilvl w:val="0"/>
          <w:numId w:val="27"/>
        </w:numPr>
        <w:spacing w:before="240" w:after="0" w:line="360" w:lineRule="auto"/>
        <w:jc w:val="both"/>
        <w:rPr>
          <w:rFonts w:cs="Times New Roman"/>
          <w:szCs w:val="24"/>
          <w:lang w:bidi="bn-BD"/>
        </w:rPr>
      </w:pPr>
      <w:r w:rsidRPr="008526D6">
        <w:rPr>
          <w:rFonts w:cs="Times New Roman"/>
          <w:color w:val="ED7D31" w:themeColor="accent2"/>
          <w:szCs w:val="24"/>
          <w:lang w:bidi="bn-BD"/>
        </w:rPr>
        <w:lastRenderedPageBreak/>
        <w:t>Problem solving skills</w:t>
      </w:r>
      <w:r w:rsidRPr="008526D6">
        <w:rPr>
          <w:rFonts w:cs="Times New Roman"/>
          <w:szCs w:val="24"/>
          <w:lang w:bidi="bn-BD"/>
        </w:rPr>
        <w:t>: Internship provided me real-life work problems and developed my problem solving skills.</w:t>
      </w:r>
    </w:p>
    <w:p w:rsidR="001A4CA3" w:rsidRPr="008526D6" w:rsidRDefault="001A4CA3" w:rsidP="00BA1E91">
      <w:pPr>
        <w:pStyle w:val="ListParagraph"/>
        <w:numPr>
          <w:ilvl w:val="0"/>
          <w:numId w:val="27"/>
        </w:numPr>
        <w:spacing w:before="240" w:after="0" w:line="360" w:lineRule="auto"/>
        <w:jc w:val="both"/>
        <w:rPr>
          <w:rFonts w:cs="Times New Roman"/>
          <w:szCs w:val="24"/>
          <w:lang w:bidi="bn-BD"/>
        </w:rPr>
      </w:pPr>
      <w:r w:rsidRPr="008526D6">
        <w:rPr>
          <w:rFonts w:cs="Times New Roman"/>
          <w:color w:val="ED7D31" w:themeColor="accent2"/>
          <w:szCs w:val="24"/>
          <w:lang w:bidi="bn-BD"/>
        </w:rPr>
        <w:t>Time management</w:t>
      </w:r>
      <w:r w:rsidRPr="008526D6">
        <w:rPr>
          <w:rFonts w:cs="Times New Roman"/>
          <w:szCs w:val="24"/>
          <w:lang w:bidi="bn-BD"/>
        </w:rPr>
        <w:t xml:space="preserve">: Last but still as important as others, I have learnt to be proficient in time management. It is </w:t>
      </w:r>
      <w:r w:rsidR="005355CF">
        <w:rPr>
          <w:rFonts w:cs="Times New Roman"/>
          <w:szCs w:val="24"/>
          <w:lang w:bidi="bn-BD"/>
        </w:rPr>
        <w:t xml:space="preserve">the </w:t>
      </w:r>
      <w:r w:rsidRPr="008526D6">
        <w:rPr>
          <w:rFonts w:cs="Times New Roman"/>
          <w:szCs w:val="24"/>
          <w:lang w:bidi="bn-BD"/>
        </w:rPr>
        <w:t xml:space="preserve">beginning of </w:t>
      </w:r>
      <w:r w:rsidR="005355CF">
        <w:rPr>
          <w:rFonts w:cs="Times New Roman"/>
          <w:szCs w:val="24"/>
          <w:lang w:bidi="bn-BD"/>
        </w:rPr>
        <w:t xml:space="preserve">my </w:t>
      </w:r>
      <w:r w:rsidRPr="008526D6">
        <w:rPr>
          <w:rFonts w:cs="Times New Roman"/>
          <w:szCs w:val="24"/>
          <w:lang w:bidi="bn-BD"/>
        </w:rPr>
        <w:t>work life, so I have tried to manage time efficiently to prepare myself for the challenging future.</w:t>
      </w:r>
    </w:p>
    <w:p w:rsidR="001A4CA3" w:rsidRPr="008526D6" w:rsidRDefault="001A4CA3">
      <w:pPr>
        <w:rPr>
          <w:rFonts w:ascii="Times New Roman" w:hAnsi="Times New Roman" w:cs="Times New Roman"/>
          <w:sz w:val="24"/>
          <w:szCs w:val="24"/>
          <w:lang w:bidi="bn-BD"/>
        </w:rPr>
      </w:pPr>
      <w:r w:rsidRPr="008526D6">
        <w:rPr>
          <w:rFonts w:ascii="Times New Roman" w:hAnsi="Times New Roman" w:cs="Times New Roman"/>
          <w:szCs w:val="24"/>
          <w:lang w:bidi="bn-BD"/>
        </w:rPr>
        <w:br w:type="page"/>
      </w:r>
    </w:p>
    <w:p w:rsidR="00502C78" w:rsidRPr="008526D6" w:rsidRDefault="00502C78" w:rsidP="00502C78">
      <w:pPr>
        <w:pStyle w:val="Heading1"/>
        <w:jc w:val="center"/>
        <w:rPr>
          <w:rFonts w:ascii="Times New Roman" w:hAnsi="Times New Roman" w:cs="Times New Roman"/>
          <w:b/>
          <w:color w:val="auto"/>
          <w:sz w:val="96"/>
          <w:szCs w:val="96"/>
          <w:lang w:bidi="bn-BD"/>
        </w:rPr>
      </w:pPr>
    </w:p>
    <w:p w:rsidR="00502C78" w:rsidRPr="008526D6" w:rsidRDefault="00502C78" w:rsidP="00502C78">
      <w:pPr>
        <w:pStyle w:val="Heading1"/>
        <w:jc w:val="center"/>
        <w:rPr>
          <w:rFonts w:ascii="Times New Roman" w:hAnsi="Times New Roman" w:cs="Times New Roman"/>
          <w:b/>
          <w:color w:val="auto"/>
          <w:sz w:val="96"/>
          <w:szCs w:val="96"/>
          <w:lang w:bidi="bn-BD"/>
        </w:rPr>
      </w:pPr>
    </w:p>
    <w:p w:rsidR="00502C78" w:rsidRPr="008526D6" w:rsidRDefault="00502C78" w:rsidP="00502C78">
      <w:pPr>
        <w:pStyle w:val="Heading1"/>
        <w:jc w:val="center"/>
        <w:rPr>
          <w:rFonts w:ascii="Times New Roman" w:hAnsi="Times New Roman" w:cs="Times New Roman"/>
          <w:b/>
          <w:color w:val="auto"/>
          <w:sz w:val="96"/>
          <w:szCs w:val="96"/>
          <w:lang w:bidi="bn-BD"/>
        </w:rPr>
      </w:pPr>
    </w:p>
    <w:p w:rsidR="001A4CA3" w:rsidRPr="008526D6" w:rsidRDefault="001A4CA3" w:rsidP="00934B90">
      <w:pPr>
        <w:pStyle w:val="Heading1"/>
        <w:jc w:val="center"/>
        <w:rPr>
          <w:rFonts w:ascii="Times New Roman" w:hAnsi="Times New Roman" w:cs="Times New Roman"/>
          <w:b/>
          <w:sz w:val="96"/>
          <w:szCs w:val="96"/>
          <w:lang w:bidi="bn-BD"/>
        </w:rPr>
      </w:pPr>
      <w:bookmarkStart w:id="34" w:name="_Toc75602836"/>
      <w:r w:rsidRPr="008526D6">
        <w:rPr>
          <w:rFonts w:ascii="Times New Roman" w:hAnsi="Times New Roman" w:cs="Times New Roman"/>
          <w:b/>
          <w:color w:val="auto"/>
          <w:sz w:val="96"/>
          <w:szCs w:val="96"/>
          <w:lang w:bidi="bn-BD"/>
        </w:rPr>
        <w:t>Chapter Five</w:t>
      </w:r>
      <w:r w:rsidR="00502C78" w:rsidRPr="008526D6">
        <w:rPr>
          <w:rFonts w:ascii="Times New Roman" w:hAnsi="Times New Roman" w:cs="Times New Roman"/>
          <w:b/>
          <w:color w:val="auto"/>
          <w:sz w:val="96"/>
          <w:szCs w:val="96"/>
          <w:lang w:bidi="bn-BD"/>
        </w:rPr>
        <w:t xml:space="preserve">: </w:t>
      </w:r>
      <w:r w:rsidR="00502C78" w:rsidRPr="008526D6">
        <w:rPr>
          <w:rFonts w:ascii="Times New Roman" w:hAnsi="Times New Roman" w:cs="Times New Roman"/>
          <w:b/>
          <w:color w:val="ED7D31" w:themeColor="accent2"/>
          <w:sz w:val="96"/>
          <w:szCs w:val="96"/>
          <w:lang w:bidi="bn-BD"/>
        </w:rPr>
        <w:br/>
      </w:r>
      <w:r w:rsidRPr="008526D6">
        <w:rPr>
          <w:rFonts w:ascii="Times New Roman" w:hAnsi="Times New Roman" w:cs="Times New Roman"/>
          <w:b/>
          <w:color w:val="ED7D31" w:themeColor="accent2"/>
          <w:sz w:val="96"/>
          <w:szCs w:val="96"/>
          <w:lang w:bidi="bn-BD"/>
        </w:rPr>
        <w:t>HRIS Practices at Radiant Pharmaceuticals Ltd.</w:t>
      </w:r>
      <w:bookmarkEnd w:id="34"/>
      <w:r w:rsidRPr="008526D6">
        <w:rPr>
          <w:rFonts w:ascii="Times New Roman" w:hAnsi="Times New Roman" w:cs="Times New Roman"/>
          <w:b/>
          <w:sz w:val="96"/>
          <w:szCs w:val="96"/>
          <w:lang w:bidi="bn-BD"/>
        </w:rPr>
        <w:br w:type="page"/>
      </w:r>
    </w:p>
    <w:p w:rsidR="00AB3159" w:rsidRPr="008526D6" w:rsidRDefault="00C33D13" w:rsidP="00D612CC">
      <w:pPr>
        <w:pStyle w:val="Heading1"/>
        <w:spacing w:line="360" w:lineRule="auto"/>
        <w:jc w:val="both"/>
        <w:rPr>
          <w:rStyle w:val="Heading1Char"/>
          <w:rFonts w:ascii="Times New Roman" w:hAnsi="Times New Roman" w:cs="Times New Roman"/>
          <w:color w:val="ED7D31" w:themeColor="accent2"/>
          <w:sz w:val="28"/>
          <w:szCs w:val="28"/>
        </w:rPr>
      </w:pPr>
      <w:bookmarkStart w:id="35" w:name="_Toc75602837"/>
      <w:r>
        <w:rPr>
          <w:rFonts w:ascii="Times New Roman" w:hAnsi="Times New Roman" w:cs="Times New Roman"/>
          <w:color w:val="ED7D31" w:themeColor="accent2"/>
          <w:sz w:val="28"/>
          <w:szCs w:val="28"/>
          <w:lang w:bidi="bn-BD"/>
        </w:rPr>
        <w:lastRenderedPageBreak/>
        <w:t xml:space="preserve">5.1 </w:t>
      </w:r>
      <w:r w:rsidR="00AB3159" w:rsidRPr="008526D6">
        <w:rPr>
          <w:rFonts w:ascii="Times New Roman" w:hAnsi="Times New Roman" w:cs="Times New Roman"/>
          <w:color w:val="ED7D31" w:themeColor="accent2"/>
          <w:sz w:val="28"/>
          <w:szCs w:val="28"/>
          <w:lang w:bidi="bn-BD"/>
        </w:rPr>
        <w:t>Imple</w:t>
      </w:r>
      <w:r w:rsidR="00AB3159" w:rsidRPr="008526D6">
        <w:rPr>
          <w:rStyle w:val="Heading1Char"/>
          <w:rFonts w:ascii="Times New Roman" w:hAnsi="Times New Roman" w:cs="Times New Roman"/>
          <w:color w:val="ED7D31" w:themeColor="accent2"/>
          <w:sz w:val="28"/>
          <w:szCs w:val="28"/>
        </w:rPr>
        <w:t>mentation of HRIS at Radiant</w:t>
      </w:r>
      <w:bookmarkEnd w:id="35"/>
    </w:p>
    <w:p w:rsidR="00B94514" w:rsidRPr="008526D6" w:rsidRDefault="00AB3159" w:rsidP="00D612CC">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 xml:space="preserve">After a very detailed planning, Radiant Pharmaceuticals Limited has transformed its information system </w:t>
      </w:r>
      <w:r w:rsidR="00B94514" w:rsidRPr="008526D6">
        <w:rPr>
          <w:rFonts w:ascii="Times New Roman" w:hAnsi="Times New Roman" w:cs="Times New Roman"/>
          <w:sz w:val="24"/>
          <w:szCs w:val="24"/>
          <w:lang w:bidi="bn-BD"/>
        </w:rPr>
        <w:t>from the traditional manual</w:t>
      </w:r>
      <w:r w:rsidRPr="008526D6">
        <w:rPr>
          <w:rFonts w:ascii="Times New Roman" w:hAnsi="Times New Roman" w:cs="Times New Roman"/>
          <w:sz w:val="24"/>
          <w:szCs w:val="24"/>
          <w:lang w:bidi="bn-BD"/>
        </w:rPr>
        <w:t xml:space="preserve"> way to advanced and digital HRIS. Before that,</w:t>
      </w:r>
      <w:r w:rsidR="00B94514" w:rsidRPr="008526D6">
        <w:rPr>
          <w:rFonts w:ascii="Times New Roman" w:hAnsi="Times New Roman" w:cs="Times New Roman"/>
          <w:sz w:val="24"/>
          <w:szCs w:val="24"/>
          <w:lang w:bidi="bn-BD"/>
        </w:rPr>
        <w:t xml:space="preserve"> during the early days of Radiant,</w:t>
      </w:r>
      <w:r w:rsidRPr="008526D6">
        <w:rPr>
          <w:rFonts w:ascii="Times New Roman" w:hAnsi="Times New Roman" w:cs="Times New Roman"/>
          <w:sz w:val="24"/>
          <w:szCs w:val="24"/>
          <w:lang w:bidi="bn-BD"/>
        </w:rPr>
        <w:t xml:space="preserve"> all the HR related activities and management were manual which required a huge amount of time. Information was incomplete and managing that information was a very difficult and time consuming work. As Radiant is a massive organization with a</w:t>
      </w:r>
      <w:r w:rsidR="00B94514" w:rsidRPr="008526D6">
        <w:rPr>
          <w:rFonts w:ascii="Times New Roman" w:hAnsi="Times New Roman" w:cs="Times New Roman"/>
          <w:sz w:val="24"/>
          <w:szCs w:val="24"/>
          <w:lang w:bidi="bn-BD"/>
        </w:rPr>
        <w:t xml:space="preserve"> wide range of activities, it was</w:t>
      </w:r>
      <w:r w:rsidRPr="008526D6">
        <w:rPr>
          <w:rFonts w:ascii="Times New Roman" w:hAnsi="Times New Roman" w:cs="Times New Roman"/>
          <w:sz w:val="24"/>
          <w:szCs w:val="24"/>
          <w:lang w:bidi="bn-BD"/>
        </w:rPr>
        <w:t xml:space="preserve"> very tough and time consuming to get all the information at once.</w:t>
      </w:r>
      <w:r w:rsidR="00B94514" w:rsidRPr="008526D6">
        <w:rPr>
          <w:rFonts w:ascii="Times New Roman" w:hAnsi="Times New Roman" w:cs="Times New Roman"/>
          <w:sz w:val="24"/>
          <w:szCs w:val="24"/>
          <w:lang w:bidi="bn-BD"/>
        </w:rPr>
        <w:t xml:space="preserve"> Then later when Radiant started manufacturing in 2008, they implemented their first ever HRIS which was KORMEE. KORMEE was limited to Human Resource department only.</w:t>
      </w:r>
      <w:r w:rsidR="0076171D" w:rsidRPr="008526D6">
        <w:rPr>
          <w:rFonts w:ascii="Times New Roman" w:hAnsi="Times New Roman" w:cs="Times New Roman"/>
          <w:sz w:val="24"/>
          <w:szCs w:val="24"/>
          <w:lang w:bidi="bn-BD"/>
        </w:rPr>
        <w:t xml:space="preserve"> So, Radiant needed something that could be used throughout all the departments.</w:t>
      </w:r>
    </w:p>
    <w:p w:rsidR="00AB3159" w:rsidRPr="008526D6" w:rsidRDefault="00B94514" w:rsidP="00D612CC">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 xml:space="preserve">Then later in 2020, Radiant choose </w:t>
      </w:r>
      <w:r w:rsidR="00BF0A2D">
        <w:rPr>
          <w:rFonts w:ascii="Times New Roman" w:hAnsi="Times New Roman" w:cs="Times New Roman"/>
          <w:sz w:val="24"/>
          <w:szCs w:val="24"/>
          <w:lang w:bidi="bn-BD"/>
        </w:rPr>
        <w:t xml:space="preserve">to implement </w:t>
      </w:r>
      <w:r w:rsidRPr="008526D6">
        <w:rPr>
          <w:rFonts w:ascii="Times New Roman" w:hAnsi="Times New Roman" w:cs="Times New Roman"/>
          <w:sz w:val="24"/>
          <w:szCs w:val="24"/>
          <w:lang w:bidi="bn-BD"/>
        </w:rPr>
        <w:t xml:space="preserve">SAP </w:t>
      </w:r>
      <w:r w:rsidR="0076171D" w:rsidRPr="008526D6">
        <w:rPr>
          <w:rFonts w:ascii="Times New Roman" w:hAnsi="Times New Roman" w:cs="Times New Roman"/>
          <w:sz w:val="24"/>
          <w:szCs w:val="24"/>
          <w:lang w:bidi="bn-BD"/>
        </w:rPr>
        <w:t>as their primary HRIS. Still KORMEE is present at Radiant as a backup source.</w:t>
      </w:r>
    </w:p>
    <w:p w:rsidR="00C72200" w:rsidRPr="008526D6" w:rsidRDefault="00C33D13" w:rsidP="00D612CC">
      <w:pPr>
        <w:pStyle w:val="Heading1"/>
        <w:spacing w:line="360" w:lineRule="auto"/>
        <w:jc w:val="both"/>
        <w:rPr>
          <w:rFonts w:ascii="Times New Roman" w:hAnsi="Times New Roman" w:cs="Times New Roman"/>
          <w:color w:val="ED7D31" w:themeColor="accent2"/>
          <w:sz w:val="28"/>
          <w:szCs w:val="28"/>
          <w:lang w:bidi="bn-BD"/>
        </w:rPr>
      </w:pPr>
      <w:bookmarkStart w:id="36" w:name="_Toc75602838"/>
      <w:r>
        <w:rPr>
          <w:rFonts w:ascii="Times New Roman" w:hAnsi="Times New Roman" w:cs="Times New Roman"/>
          <w:color w:val="ED7D31" w:themeColor="accent2"/>
          <w:sz w:val="28"/>
          <w:szCs w:val="28"/>
          <w:lang w:bidi="bn-BD"/>
        </w:rPr>
        <w:t xml:space="preserve">5.2 </w:t>
      </w:r>
      <w:r w:rsidR="00C72200" w:rsidRPr="008526D6">
        <w:rPr>
          <w:rFonts w:ascii="Times New Roman" w:hAnsi="Times New Roman" w:cs="Times New Roman"/>
          <w:color w:val="ED7D31" w:themeColor="accent2"/>
          <w:sz w:val="28"/>
          <w:szCs w:val="28"/>
          <w:lang w:bidi="bn-BD"/>
        </w:rPr>
        <w:t>Timeline of HRIS at Radiant Pharmaceuticals Ltd.</w:t>
      </w:r>
      <w:bookmarkEnd w:id="36"/>
    </w:p>
    <w:p w:rsidR="00C72200" w:rsidRPr="008526D6" w:rsidRDefault="00C72200" w:rsidP="009A5F07">
      <w:pPr>
        <w:jc w:val="center"/>
        <w:rPr>
          <w:rFonts w:ascii="Times New Roman" w:hAnsi="Times New Roman" w:cs="Times New Roman"/>
          <w:sz w:val="24"/>
          <w:szCs w:val="24"/>
          <w:lang w:bidi="bn-BD"/>
        </w:rPr>
      </w:pPr>
      <w:r w:rsidRPr="008526D6">
        <w:rPr>
          <w:rFonts w:ascii="Times New Roman" w:hAnsi="Times New Roman" w:cs="Times New Roman"/>
          <w:noProof/>
          <w:sz w:val="24"/>
          <w:szCs w:val="24"/>
          <w:lang w:bidi="bn-BD"/>
        </w:rPr>
        <w:drawing>
          <wp:inline distT="0" distB="0" distL="0" distR="0" wp14:anchorId="3C2A0A88" wp14:editId="33E2CB57">
            <wp:extent cx="5626100" cy="3724275"/>
            <wp:effectExtent l="0" t="0" r="0" b="0"/>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455C53" w:rsidRPr="008526D6" w:rsidRDefault="00455C53">
      <w:pPr>
        <w:rPr>
          <w:rFonts w:ascii="Times New Roman" w:hAnsi="Times New Roman" w:cs="Times New Roman"/>
          <w:sz w:val="24"/>
          <w:szCs w:val="24"/>
          <w:lang w:bidi="bn-BD"/>
        </w:rPr>
      </w:pPr>
      <w:r w:rsidRPr="008526D6">
        <w:rPr>
          <w:rFonts w:ascii="Times New Roman" w:hAnsi="Times New Roman" w:cs="Times New Roman"/>
          <w:szCs w:val="24"/>
          <w:lang w:bidi="bn-BD"/>
        </w:rPr>
        <w:br w:type="page"/>
      </w:r>
    </w:p>
    <w:p w:rsidR="00455C53" w:rsidRPr="008526D6" w:rsidRDefault="00C33D13" w:rsidP="00D612CC">
      <w:pPr>
        <w:pStyle w:val="Heading1"/>
        <w:spacing w:line="360" w:lineRule="auto"/>
        <w:jc w:val="both"/>
        <w:rPr>
          <w:rFonts w:ascii="Times New Roman" w:hAnsi="Times New Roman" w:cs="Times New Roman"/>
          <w:color w:val="ED7D31" w:themeColor="accent2"/>
          <w:sz w:val="28"/>
          <w:szCs w:val="28"/>
          <w:lang w:bidi="bn-BD"/>
        </w:rPr>
      </w:pPr>
      <w:bookmarkStart w:id="37" w:name="_Toc75602839"/>
      <w:r>
        <w:rPr>
          <w:rFonts w:ascii="Times New Roman" w:hAnsi="Times New Roman" w:cs="Times New Roman"/>
          <w:color w:val="ED7D31" w:themeColor="accent2"/>
          <w:sz w:val="28"/>
          <w:szCs w:val="28"/>
          <w:lang w:bidi="bn-BD"/>
        </w:rPr>
        <w:lastRenderedPageBreak/>
        <w:t xml:space="preserve">5.3 </w:t>
      </w:r>
      <w:r w:rsidR="00455C53" w:rsidRPr="008526D6">
        <w:rPr>
          <w:rFonts w:ascii="Times New Roman" w:hAnsi="Times New Roman" w:cs="Times New Roman"/>
          <w:color w:val="ED7D31" w:themeColor="accent2"/>
          <w:sz w:val="28"/>
          <w:szCs w:val="28"/>
          <w:lang w:bidi="bn-BD"/>
        </w:rPr>
        <w:t>Factor</w:t>
      </w:r>
      <w:r w:rsidR="006222D6" w:rsidRPr="008526D6">
        <w:rPr>
          <w:rFonts w:ascii="Times New Roman" w:hAnsi="Times New Roman" w:cs="Times New Roman"/>
          <w:color w:val="ED7D31" w:themeColor="accent2"/>
          <w:sz w:val="28"/>
          <w:szCs w:val="28"/>
          <w:lang w:bidi="bn-BD"/>
        </w:rPr>
        <w:t xml:space="preserve"> influencing</w:t>
      </w:r>
      <w:r w:rsidR="00455C53" w:rsidRPr="008526D6">
        <w:rPr>
          <w:rFonts w:ascii="Times New Roman" w:hAnsi="Times New Roman" w:cs="Times New Roman"/>
          <w:color w:val="ED7D31" w:themeColor="accent2"/>
          <w:sz w:val="28"/>
          <w:szCs w:val="28"/>
          <w:lang w:bidi="bn-BD"/>
        </w:rPr>
        <w:t xml:space="preserve"> Radiant to use SAP rather than KORMEE</w:t>
      </w:r>
      <w:bookmarkEnd w:id="37"/>
    </w:p>
    <w:p w:rsidR="006222D6" w:rsidRPr="008526D6" w:rsidRDefault="00455C53" w:rsidP="00D612CC">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 xml:space="preserve">KORMEE is dedicated to be used in HR department only. All other departments of Radiant Pharmaceuticals Limited </w:t>
      </w:r>
      <w:r w:rsidR="00FB5C2F" w:rsidRPr="008526D6">
        <w:rPr>
          <w:rFonts w:ascii="Times New Roman" w:hAnsi="Times New Roman" w:cs="Times New Roman"/>
          <w:sz w:val="24"/>
          <w:szCs w:val="24"/>
          <w:lang w:bidi="bn-BD"/>
        </w:rPr>
        <w:t>were</w:t>
      </w:r>
      <w:r w:rsidRPr="008526D6">
        <w:rPr>
          <w:rFonts w:ascii="Times New Roman" w:hAnsi="Times New Roman" w:cs="Times New Roman"/>
          <w:sz w:val="24"/>
          <w:szCs w:val="24"/>
          <w:lang w:bidi="bn-BD"/>
        </w:rPr>
        <w:t xml:space="preserve"> unable to access any data stored by the HR department in KORMEE so all other departments had to </w:t>
      </w:r>
      <w:r w:rsidR="006222D6" w:rsidRPr="008526D6">
        <w:rPr>
          <w:rFonts w:ascii="Times New Roman" w:hAnsi="Times New Roman" w:cs="Times New Roman"/>
          <w:sz w:val="24"/>
          <w:szCs w:val="24"/>
          <w:lang w:bidi="bn-BD"/>
        </w:rPr>
        <w:t>go to HR department</w:t>
      </w:r>
      <w:r w:rsidR="007A173C">
        <w:rPr>
          <w:rFonts w:ascii="Times New Roman" w:hAnsi="Times New Roman" w:cs="Times New Roman"/>
          <w:sz w:val="24"/>
          <w:szCs w:val="24"/>
          <w:lang w:bidi="bn-BD"/>
        </w:rPr>
        <w:t xml:space="preserve"> manually</w:t>
      </w:r>
      <w:r w:rsidR="006222D6" w:rsidRPr="008526D6">
        <w:rPr>
          <w:rFonts w:ascii="Times New Roman" w:hAnsi="Times New Roman" w:cs="Times New Roman"/>
          <w:sz w:val="24"/>
          <w:szCs w:val="24"/>
          <w:lang w:bidi="bn-BD"/>
        </w:rPr>
        <w:t xml:space="preserve"> and ask them </w:t>
      </w:r>
      <w:r w:rsidR="00767DF6">
        <w:rPr>
          <w:rFonts w:ascii="Times New Roman" w:hAnsi="Times New Roman" w:cs="Times New Roman"/>
          <w:sz w:val="24"/>
          <w:szCs w:val="24"/>
          <w:lang w:bidi="bn-BD"/>
        </w:rPr>
        <w:t xml:space="preserve">manually </w:t>
      </w:r>
      <w:r w:rsidR="006222D6" w:rsidRPr="008526D6">
        <w:rPr>
          <w:rFonts w:ascii="Times New Roman" w:hAnsi="Times New Roman" w:cs="Times New Roman"/>
          <w:sz w:val="24"/>
          <w:szCs w:val="24"/>
          <w:lang w:bidi="bn-BD"/>
        </w:rPr>
        <w:t>about particular information. That was one of the major lacking of KORMEE.</w:t>
      </w:r>
    </w:p>
    <w:p w:rsidR="006222D6" w:rsidRPr="008526D6" w:rsidRDefault="006222D6" w:rsidP="00D612CC">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In order to implement a HRIS where all the departments would be able to access and share data, Radiant finally moved to SAP which allows all the departments to work under a same data sharing network. For example, HR department can now get necessary data from Accounts department within the same HRIS which was not possible back then. So, now Radiant is using SAP as their primary HRIS and kept KORMEE as a backup source.</w:t>
      </w:r>
    </w:p>
    <w:p w:rsidR="006222D6" w:rsidRPr="008526D6" w:rsidRDefault="006222D6" w:rsidP="00D612CC">
      <w:pPr>
        <w:spacing w:before="240" w:line="360" w:lineRule="auto"/>
        <w:jc w:val="both"/>
        <w:rPr>
          <w:rFonts w:ascii="Times New Roman" w:hAnsi="Times New Roman" w:cs="Times New Roman"/>
          <w:b/>
          <w:sz w:val="24"/>
          <w:szCs w:val="24"/>
          <w:lang w:bidi="bn-BD"/>
        </w:rPr>
      </w:pPr>
      <w:r w:rsidRPr="008526D6">
        <w:rPr>
          <w:rFonts w:ascii="Times New Roman" w:hAnsi="Times New Roman" w:cs="Times New Roman"/>
          <w:sz w:val="24"/>
          <w:szCs w:val="24"/>
          <w:lang w:bidi="bn-BD"/>
        </w:rPr>
        <w:t xml:space="preserve">The version of SAP being used at Radiant Pharmaceuticals Limited is </w:t>
      </w:r>
      <w:r w:rsidRPr="008526D6">
        <w:rPr>
          <w:rFonts w:ascii="Times New Roman" w:hAnsi="Times New Roman" w:cs="Times New Roman"/>
          <w:b/>
          <w:sz w:val="24"/>
          <w:szCs w:val="24"/>
          <w:lang w:bidi="bn-BD"/>
        </w:rPr>
        <w:t>SAP S/4 HANA 1909.</w:t>
      </w:r>
    </w:p>
    <w:p w:rsidR="00ED26EE" w:rsidRPr="008526D6" w:rsidRDefault="00C33D13" w:rsidP="00D612CC">
      <w:pPr>
        <w:pStyle w:val="Heading1"/>
        <w:spacing w:line="360" w:lineRule="auto"/>
        <w:jc w:val="both"/>
        <w:rPr>
          <w:rFonts w:ascii="Times New Roman" w:hAnsi="Times New Roman" w:cs="Times New Roman"/>
          <w:color w:val="ED7D31" w:themeColor="accent2"/>
          <w:sz w:val="28"/>
          <w:szCs w:val="28"/>
          <w:lang w:bidi="bn-BD"/>
        </w:rPr>
      </w:pPr>
      <w:bookmarkStart w:id="38" w:name="_Toc75602840"/>
      <w:r>
        <w:rPr>
          <w:rFonts w:ascii="Times New Roman" w:hAnsi="Times New Roman" w:cs="Times New Roman"/>
          <w:color w:val="ED7D31" w:themeColor="accent2"/>
          <w:sz w:val="28"/>
          <w:szCs w:val="28"/>
          <w:lang w:bidi="bn-BD"/>
        </w:rPr>
        <w:t xml:space="preserve">5.4 </w:t>
      </w:r>
      <w:r w:rsidR="006222D6" w:rsidRPr="008526D6">
        <w:rPr>
          <w:rFonts w:ascii="Times New Roman" w:hAnsi="Times New Roman" w:cs="Times New Roman"/>
          <w:color w:val="ED7D31" w:themeColor="accent2"/>
          <w:sz w:val="28"/>
          <w:szCs w:val="28"/>
          <w:lang w:bidi="bn-BD"/>
        </w:rPr>
        <w:t>Introduction to SAP</w:t>
      </w:r>
      <w:r w:rsidR="000319E5" w:rsidRPr="008526D6">
        <w:rPr>
          <w:rFonts w:ascii="Times New Roman" w:hAnsi="Times New Roman" w:cs="Times New Roman"/>
          <w:color w:val="ED7D31" w:themeColor="accent2"/>
          <w:sz w:val="28"/>
          <w:szCs w:val="28"/>
          <w:lang w:bidi="bn-BD"/>
        </w:rPr>
        <w:t xml:space="preserve"> S/4 HANA</w:t>
      </w:r>
      <w:bookmarkEnd w:id="38"/>
    </w:p>
    <w:p w:rsidR="00C776BC" w:rsidRPr="008526D6" w:rsidRDefault="00ED26EE" w:rsidP="00D612CC">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SAP S/4 HANA is an enterprise resource planning (ERP) system</w:t>
      </w:r>
      <w:r w:rsidR="00885E97" w:rsidRPr="008526D6">
        <w:rPr>
          <w:rFonts w:ascii="Times New Roman" w:hAnsi="Times New Roman" w:cs="Times New Roman"/>
          <w:sz w:val="24"/>
          <w:szCs w:val="24"/>
          <w:lang w:bidi="bn-BD"/>
        </w:rPr>
        <w:t xml:space="preserve"> developed by German software company SAP</w:t>
      </w:r>
      <w:r w:rsidRPr="008526D6">
        <w:rPr>
          <w:rFonts w:ascii="Times New Roman" w:hAnsi="Times New Roman" w:cs="Times New Roman"/>
          <w:sz w:val="24"/>
          <w:szCs w:val="24"/>
          <w:lang w:bidi="bn-BD"/>
        </w:rPr>
        <w:t xml:space="preserve"> </w:t>
      </w:r>
      <w:r w:rsidR="000319E5" w:rsidRPr="008526D6">
        <w:rPr>
          <w:rFonts w:ascii="Times New Roman" w:hAnsi="Times New Roman" w:cs="Times New Roman"/>
          <w:sz w:val="24"/>
          <w:szCs w:val="24"/>
          <w:lang w:bidi="bn-BD"/>
        </w:rPr>
        <w:t xml:space="preserve">which has built in exceptional technologies like AI, machine learning, selective advanced level analytics. </w:t>
      </w:r>
      <w:r w:rsidR="00EA28B6" w:rsidRPr="008526D6">
        <w:rPr>
          <w:rFonts w:ascii="Times New Roman" w:hAnsi="Times New Roman" w:cs="Times New Roman"/>
          <w:sz w:val="24"/>
          <w:szCs w:val="24"/>
          <w:lang w:bidi="bn-BD"/>
        </w:rPr>
        <w:t>It has ability to convert business procedure with super smart automation.</w:t>
      </w:r>
      <w:r w:rsidR="00C776BC" w:rsidRPr="008526D6">
        <w:rPr>
          <w:rFonts w:ascii="Times New Roman" w:hAnsi="Times New Roman" w:cs="Times New Roman"/>
          <w:sz w:val="24"/>
          <w:szCs w:val="24"/>
          <w:lang w:bidi="bn-BD"/>
        </w:rPr>
        <w:t xml:space="preserve"> </w:t>
      </w:r>
      <w:r w:rsidR="008A2196" w:rsidRPr="008526D6">
        <w:rPr>
          <w:rFonts w:ascii="Times New Roman" w:hAnsi="Times New Roman" w:cs="Times New Roman"/>
          <w:sz w:val="24"/>
          <w:szCs w:val="24"/>
          <w:lang w:bidi="bn-BD"/>
        </w:rPr>
        <w:t xml:space="preserve">SAP helps the organizations’ management to keep track of all of their inventories and assets. </w:t>
      </w:r>
      <w:r w:rsidR="00C776BC" w:rsidRPr="008526D6">
        <w:rPr>
          <w:rFonts w:ascii="Times New Roman" w:hAnsi="Times New Roman" w:cs="Times New Roman"/>
          <w:sz w:val="24"/>
          <w:szCs w:val="24"/>
          <w:lang w:bidi="bn-BD"/>
        </w:rPr>
        <w:t xml:space="preserve">The company SAP started its operation in 1972 which is now currently world’s one of the largest software vendors. </w:t>
      </w:r>
    </w:p>
    <w:p w:rsidR="008E567A" w:rsidRPr="008526D6" w:rsidRDefault="008E567A" w:rsidP="00D612CC">
      <w:pPr>
        <w:spacing w:before="240" w:line="360" w:lineRule="auto"/>
        <w:jc w:val="center"/>
        <w:rPr>
          <w:rFonts w:ascii="Times New Roman" w:hAnsi="Times New Roman" w:cs="Times New Roman"/>
          <w:sz w:val="24"/>
          <w:szCs w:val="24"/>
          <w:lang w:bidi="bn-BD"/>
        </w:rPr>
      </w:pPr>
      <w:r w:rsidRPr="008526D6">
        <w:rPr>
          <w:rFonts w:ascii="Times New Roman" w:hAnsi="Times New Roman" w:cs="Times New Roman"/>
          <w:noProof/>
          <w:sz w:val="24"/>
          <w:szCs w:val="24"/>
          <w:lang w:bidi="bn-BD"/>
        </w:rPr>
        <w:drawing>
          <wp:inline distT="0" distB="0" distL="0" distR="0" wp14:anchorId="1E9F8A78" wp14:editId="698FEA78">
            <wp:extent cx="2857500" cy="2686050"/>
            <wp:effectExtent l="0" t="0" r="0" b="0"/>
            <wp:docPr id="43" name="Picture 43" descr="Managing documents in SAP DMS and publishing them with SharePoint - SE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aging documents in SAP DMS and publishing them with SharePoint - SEAL  System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7500" cy="2686050"/>
                    </a:xfrm>
                    <a:prstGeom prst="rect">
                      <a:avLst/>
                    </a:prstGeom>
                    <a:noFill/>
                    <a:ln>
                      <a:noFill/>
                    </a:ln>
                  </pic:spPr>
                </pic:pic>
              </a:graphicData>
            </a:graphic>
          </wp:inline>
        </w:drawing>
      </w:r>
    </w:p>
    <w:p w:rsidR="00E176FE" w:rsidRPr="008526D6" w:rsidRDefault="00C776BC" w:rsidP="00D612CC">
      <w:pPr>
        <w:spacing w:before="240" w:after="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lastRenderedPageBreak/>
        <w:t xml:space="preserve">SAP HANA is a database that provides real time processing speeds and a top class data model. SAP ERP is considered the rebranding of SAP R/3. </w:t>
      </w:r>
    </w:p>
    <w:p w:rsidR="00E176FE" w:rsidRPr="008526D6" w:rsidRDefault="00C33D13" w:rsidP="00D612CC">
      <w:pPr>
        <w:pStyle w:val="Heading1"/>
        <w:spacing w:line="360" w:lineRule="auto"/>
        <w:jc w:val="both"/>
        <w:rPr>
          <w:rFonts w:ascii="Times New Roman" w:hAnsi="Times New Roman" w:cs="Times New Roman"/>
          <w:color w:val="ED7D31" w:themeColor="accent2"/>
          <w:sz w:val="28"/>
          <w:szCs w:val="28"/>
          <w:lang w:bidi="bn-BD"/>
        </w:rPr>
      </w:pPr>
      <w:bookmarkStart w:id="39" w:name="_Toc75602841"/>
      <w:r>
        <w:rPr>
          <w:rFonts w:ascii="Times New Roman" w:hAnsi="Times New Roman" w:cs="Times New Roman"/>
          <w:color w:val="ED7D31" w:themeColor="accent2"/>
          <w:sz w:val="28"/>
          <w:szCs w:val="28"/>
          <w:lang w:bidi="bn-BD"/>
        </w:rPr>
        <w:t xml:space="preserve">5.5 </w:t>
      </w:r>
      <w:r w:rsidR="00E176FE" w:rsidRPr="008526D6">
        <w:rPr>
          <w:rFonts w:ascii="Times New Roman" w:hAnsi="Times New Roman" w:cs="Times New Roman"/>
          <w:color w:val="ED7D31" w:themeColor="accent2"/>
          <w:sz w:val="28"/>
          <w:szCs w:val="28"/>
          <w:lang w:bidi="bn-BD"/>
        </w:rPr>
        <w:t>Solutions provided by SAP</w:t>
      </w:r>
      <w:bookmarkEnd w:id="39"/>
    </w:p>
    <w:p w:rsidR="00547F51" w:rsidRPr="008526D6" w:rsidRDefault="00E176FE" w:rsidP="00D612CC">
      <w:pPr>
        <w:spacing w:before="240" w:after="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SAP is combination of different modules which includes product design and development, utilities for marketing and sales, field service, human resources, production and inventory control, finance and accounting etc. SAP collects and gathers data from different modul</w:t>
      </w:r>
      <w:r w:rsidR="00683772">
        <w:rPr>
          <w:rFonts w:ascii="Times New Roman" w:hAnsi="Times New Roman" w:cs="Times New Roman"/>
          <w:sz w:val="24"/>
          <w:szCs w:val="24"/>
          <w:lang w:bidi="bn-BD"/>
        </w:rPr>
        <w:t>es and provides the Radiant</w:t>
      </w:r>
      <w:r w:rsidRPr="008526D6">
        <w:rPr>
          <w:rFonts w:ascii="Times New Roman" w:hAnsi="Times New Roman" w:cs="Times New Roman"/>
          <w:sz w:val="24"/>
          <w:szCs w:val="24"/>
          <w:lang w:bidi="bn-BD"/>
        </w:rPr>
        <w:t xml:space="preserve"> with enterprise resource planning facilities. If implemented effectively, SAP can have cost benefits. An organization’s information system is best when the organization uses one vendor to supply all of its modules throughout the organization. This is where SAP comes very handy to Radiant compared to its usage of KORMEE which was limited to HR department only.</w:t>
      </w:r>
    </w:p>
    <w:p w:rsidR="006C0EB8" w:rsidRPr="008526D6" w:rsidRDefault="006C0EB8" w:rsidP="00D612CC">
      <w:pPr>
        <w:spacing w:before="240" w:after="0" w:line="360" w:lineRule="auto"/>
        <w:jc w:val="both"/>
        <w:rPr>
          <w:rFonts w:ascii="Times New Roman" w:hAnsi="Times New Roman" w:cs="Times New Roman"/>
          <w:sz w:val="24"/>
          <w:szCs w:val="24"/>
          <w:lang w:bidi="bn-BD"/>
        </w:rPr>
      </w:pPr>
    </w:p>
    <w:p w:rsidR="00547F51" w:rsidRPr="008526D6" w:rsidRDefault="00C33D13" w:rsidP="00D612CC">
      <w:pPr>
        <w:pStyle w:val="Heading1"/>
        <w:spacing w:after="240" w:line="360" w:lineRule="auto"/>
        <w:jc w:val="both"/>
        <w:rPr>
          <w:rFonts w:ascii="Times New Roman" w:hAnsi="Times New Roman" w:cs="Times New Roman"/>
          <w:color w:val="ED7D31" w:themeColor="accent2"/>
          <w:sz w:val="28"/>
          <w:szCs w:val="28"/>
          <w:lang w:bidi="bn-BD"/>
        </w:rPr>
      </w:pPr>
      <w:bookmarkStart w:id="40" w:name="_Toc75602842"/>
      <w:r>
        <w:rPr>
          <w:rFonts w:ascii="Times New Roman" w:hAnsi="Times New Roman" w:cs="Times New Roman"/>
          <w:color w:val="ED7D31" w:themeColor="accent2"/>
          <w:sz w:val="28"/>
          <w:szCs w:val="28"/>
          <w:lang w:bidi="bn-BD"/>
        </w:rPr>
        <w:t xml:space="preserve">5.6 </w:t>
      </w:r>
      <w:r w:rsidR="00547F51" w:rsidRPr="008526D6">
        <w:rPr>
          <w:rFonts w:ascii="Times New Roman" w:hAnsi="Times New Roman" w:cs="Times New Roman"/>
          <w:color w:val="ED7D31" w:themeColor="accent2"/>
          <w:sz w:val="28"/>
          <w:szCs w:val="28"/>
          <w:lang w:bidi="bn-BD"/>
        </w:rPr>
        <w:t>SAP modules used by Radiant</w:t>
      </w:r>
      <w:bookmarkEnd w:id="40"/>
    </w:p>
    <w:p w:rsidR="00FB67DA" w:rsidRPr="008526D6" w:rsidRDefault="00547F51" w:rsidP="00D612CC">
      <w:pPr>
        <w:spacing w:before="240" w:after="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 xml:space="preserve">For the smooth operation throughout the whole organization, Radiant Pharmaceuticals Limited uses different SAP modules for particular departments. </w:t>
      </w:r>
      <w:r w:rsidR="00FB67DA" w:rsidRPr="008526D6">
        <w:rPr>
          <w:rFonts w:ascii="Times New Roman" w:hAnsi="Times New Roman" w:cs="Times New Roman"/>
          <w:sz w:val="24"/>
          <w:szCs w:val="24"/>
          <w:lang w:bidi="bn-BD"/>
        </w:rPr>
        <w:t>Generally, a particular department has access to a particular module only. But sometimes, a particular department can have access to more than one module, depending on the use and kind of the modules.</w:t>
      </w:r>
      <w:r w:rsidR="006D4A6C" w:rsidRPr="008526D6">
        <w:rPr>
          <w:rFonts w:ascii="Times New Roman" w:hAnsi="Times New Roman" w:cs="Times New Roman"/>
          <w:sz w:val="24"/>
          <w:szCs w:val="24"/>
          <w:lang w:bidi="bn-BD"/>
        </w:rPr>
        <w:t xml:space="preserve"> All the SAP modules used by Radiant Pharmaceuticals Limited are:</w:t>
      </w:r>
    </w:p>
    <w:p w:rsidR="006D4A6C" w:rsidRPr="008526D6" w:rsidRDefault="00470CE5" w:rsidP="00D612CC">
      <w:pPr>
        <w:pStyle w:val="ListParagraph"/>
        <w:numPr>
          <w:ilvl w:val="0"/>
          <w:numId w:val="28"/>
        </w:numPr>
        <w:spacing w:before="240" w:after="240" w:line="360" w:lineRule="auto"/>
        <w:jc w:val="both"/>
        <w:rPr>
          <w:rFonts w:cs="Times New Roman"/>
          <w:szCs w:val="24"/>
          <w:lang w:bidi="bn-BD"/>
        </w:rPr>
      </w:pPr>
      <w:r w:rsidRPr="008526D6">
        <w:rPr>
          <w:rFonts w:cs="Times New Roman"/>
          <w:color w:val="ED7D31" w:themeColor="accent2"/>
          <w:szCs w:val="24"/>
          <w:lang w:bidi="bn-BD"/>
        </w:rPr>
        <w:t>S</w:t>
      </w:r>
      <w:r w:rsidR="007A6910" w:rsidRPr="008526D6">
        <w:rPr>
          <w:rFonts w:cs="Times New Roman"/>
          <w:color w:val="ED7D31" w:themeColor="accent2"/>
          <w:szCs w:val="24"/>
          <w:lang w:bidi="bn-BD"/>
        </w:rPr>
        <w:t>AP Human Capital Management (HCM</w:t>
      </w:r>
      <w:r w:rsidRPr="008526D6">
        <w:rPr>
          <w:rFonts w:cs="Times New Roman"/>
          <w:color w:val="ED7D31" w:themeColor="accent2"/>
          <w:szCs w:val="24"/>
          <w:lang w:bidi="bn-BD"/>
        </w:rPr>
        <w:t>)</w:t>
      </w:r>
      <w:r w:rsidRPr="008526D6">
        <w:rPr>
          <w:rFonts w:cs="Times New Roman"/>
          <w:szCs w:val="24"/>
          <w:lang w:bidi="bn-BD"/>
        </w:rPr>
        <w:t>:</w:t>
      </w:r>
      <w:r w:rsidR="00872566" w:rsidRPr="008526D6">
        <w:rPr>
          <w:rFonts w:cs="Times New Roman"/>
          <w:szCs w:val="24"/>
          <w:lang w:bidi="bn-BD"/>
        </w:rPr>
        <w:t xml:space="preserve"> </w:t>
      </w:r>
      <w:r w:rsidR="00A44412" w:rsidRPr="008526D6">
        <w:rPr>
          <w:rFonts w:cs="Times New Roman"/>
          <w:szCs w:val="24"/>
          <w:lang w:bidi="bn-BD"/>
        </w:rPr>
        <w:t>HCM module helps in improving work procedure and administration of information in the HR department</w:t>
      </w:r>
      <w:r w:rsidR="00927401">
        <w:rPr>
          <w:rFonts w:cs="Times New Roman"/>
          <w:szCs w:val="24"/>
          <w:lang w:bidi="bn-BD"/>
        </w:rPr>
        <w:t xml:space="preserve"> of Radiant Pharmaceuticals Ltd</w:t>
      </w:r>
      <w:r w:rsidR="00A44412" w:rsidRPr="008526D6">
        <w:rPr>
          <w:rFonts w:cs="Times New Roman"/>
          <w:szCs w:val="24"/>
          <w:lang w:bidi="bn-BD"/>
        </w:rPr>
        <w:t>.</w:t>
      </w:r>
      <w:r w:rsidR="005773F7" w:rsidRPr="008526D6">
        <w:rPr>
          <w:rFonts w:cs="Times New Roman"/>
          <w:szCs w:val="24"/>
          <w:lang w:bidi="bn-BD"/>
        </w:rPr>
        <w:t xml:space="preserve"> It helps in building an organized management which</w:t>
      </w:r>
      <w:r w:rsidR="00A44412" w:rsidRPr="008526D6">
        <w:rPr>
          <w:rFonts w:cs="Times New Roman"/>
          <w:szCs w:val="24"/>
          <w:lang w:bidi="bn-BD"/>
        </w:rPr>
        <w:t xml:space="preserve"> starts from including an employee’s basic data to his execution. </w:t>
      </w:r>
      <w:r w:rsidR="005773F7" w:rsidRPr="008526D6">
        <w:rPr>
          <w:rFonts w:cs="Times New Roman"/>
          <w:szCs w:val="24"/>
          <w:lang w:bidi="bn-BD"/>
        </w:rPr>
        <w:t>HR</w:t>
      </w:r>
      <w:r w:rsidR="00927401">
        <w:rPr>
          <w:rFonts w:cs="Times New Roman"/>
          <w:szCs w:val="24"/>
          <w:lang w:bidi="bn-BD"/>
        </w:rPr>
        <w:t xml:space="preserve"> functions at Radiant are</w:t>
      </w:r>
      <w:r w:rsidR="005773F7" w:rsidRPr="008526D6">
        <w:rPr>
          <w:rFonts w:cs="Times New Roman"/>
          <w:szCs w:val="24"/>
          <w:lang w:bidi="bn-BD"/>
        </w:rPr>
        <w:t xml:space="preserve"> much beyond just appointing new employees; it assists the employees on various factors like payment, protons, employee engagement, motivation etc. SAP HCM module comes handy in managing all the HR related activities</w:t>
      </w:r>
      <w:r w:rsidR="00927401">
        <w:rPr>
          <w:rFonts w:cs="Times New Roman"/>
          <w:szCs w:val="24"/>
          <w:lang w:bidi="bn-BD"/>
        </w:rPr>
        <w:t xml:space="preserve"> at Radiant</w:t>
      </w:r>
      <w:r w:rsidR="005773F7" w:rsidRPr="008526D6">
        <w:rPr>
          <w:rFonts w:cs="Times New Roman"/>
          <w:szCs w:val="24"/>
          <w:lang w:bidi="bn-BD"/>
        </w:rPr>
        <w:t xml:space="preserve">. </w:t>
      </w:r>
      <w:r w:rsidR="00A44412" w:rsidRPr="008526D6">
        <w:rPr>
          <w:rFonts w:cs="Times New Roman"/>
          <w:szCs w:val="24"/>
          <w:lang w:bidi="bn-BD"/>
        </w:rPr>
        <w:t xml:space="preserve">All the necessary works of HR are done by using this module. Sub-modules of HCM are: Payroll, Time Management, Personnel Administration, </w:t>
      </w:r>
      <w:r w:rsidR="00CB40C0" w:rsidRPr="008526D6">
        <w:rPr>
          <w:rFonts w:cs="Times New Roman"/>
          <w:szCs w:val="24"/>
          <w:lang w:bidi="bn-BD"/>
        </w:rPr>
        <w:t>and Organizational</w:t>
      </w:r>
      <w:r w:rsidR="00A44412" w:rsidRPr="008526D6">
        <w:rPr>
          <w:rFonts w:cs="Times New Roman"/>
          <w:szCs w:val="24"/>
          <w:lang w:bidi="bn-BD"/>
        </w:rPr>
        <w:t xml:space="preserve"> Management.</w:t>
      </w:r>
    </w:p>
    <w:p w:rsidR="00470CE5" w:rsidRPr="008526D6" w:rsidRDefault="00470CE5" w:rsidP="00D612CC">
      <w:pPr>
        <w:pStyle w:val="ListParagraph"/>
        <w:numPr>
          <w:ilvl w:val="0"/>
          <w:numId w:val="28"/>
        </w:numPr>
        <w:spacing w:before="240" w:after="240" w:line="360" w:lineRule="auto"/>
        <w:jc w:val="both"/>
        <w:rPr>
          <w:rFonts w:cs="Times New Roman"/>
          <w:szCs w:val="24"/>
          <w:lang w:bidi="bn-BD"/>
        </w:rPr>
      </w:pPr>
      <w:r w:rsidRPr="008526D6">
        <w:rPr>
          <w:rFonts w:cs="Times New Roman"/>
          <w:color w:val="ED7D31" w:themeColor="accent2"/>
          <w:szCs w:val="24"/>
          <w:lang w:bidi="bn-BD"/>
        </w:rPr>
        <w:t>SAP Financial Accounting (FI)</w:t>
      </w:r>
      <w:r w:rsidRPr="008526D6">
        <w:rPr>
          <w:rFonts w:cs="Times New Roman"/>
          <w:szCs w:val="24"/>
          <w:lang w:bidi="bn-BD"/>
        </w:rPr>
        <w:t>:</w:t>
      </w:r>
      <w:r w:rsidR="00416E0A" w:rsidRPr="008526D6">
        <w:rPr>
          <w:rFonts w:cs="Times New Roman"/>
          <w:szCs w:val="24"/>
          <w:lang w:bidi="bn-BD"/>
        </w:rPr>
        <w:t xml:space="preserve"> FI modules deals with management of all the financial transactions within the </w:t>
      </w:r>
      <w:r w:rsidR="00927401">
        <w:rPr>
          <w:rFonts w:cs="Times New Roman"/>
          <w:szCs w:val="24"/>
          <w:lang w:bidi="bn-BD"/>
        </w:rPr>
        <w:t xml:space="preserve">whole </w:t>
      </w:r>
      <w:r w:rsidR="00416E0A" w:rsidRPr="008526D6">
        <w:rPr>
          <w:rFonts w:cs="Times New Roman"/>
          <w:szCs w:val="24"/>
          <w:lang w:bidi="bn-BD"/>
        </w:rPr>
        <w:t>organization</w:t>
      </w:r>
      <w:r w:rsidR="00927401">
        <w:rPr>
          <w:rFonts w:cs="Times New Roman"/>
          <w:szCs w:val="24"/>
          <w:lang w:bidi="bn-BD"/>
        </w:rPr>
        <w:t xml:space="preserve"> of Radiant</w:t>
      </w:r>
      <w:r w:rsidR="00416E0A" w:rsidRPr="008526D6">
        <w:rPr>
          <w:rFonts w:cs="Times New Roman"/>
          <w:szCs w:val="24"/>
          <w:lang w:bidi="bn-BD"/>
        </w:rPr>
        <w:t xml:space="preserve">. This module is very useful to the employees and managers to handle data related to any financial and business </w:t>
      </w:r>
      <w:r w:rsidR="00416E0A" w:rsidRPr="008526D6">
        <w:rPr>
          <w:rFonts w:cs="Times New Roman"/>
          <w:szCs w:val="24"/>
          <w:lang w:bidi="bn-BD"/>
        </w:rPr>
        <w:lastRenderedPageBreak/>
        <w:t>transactions. FI module performs very well for reporting any requirements. This module can be used in organizations of different size, in any economic</w:t>
      </w:r>
      <w:r w:rsidR="00927401">
        <w:rPr>
          <w:rFonts w:cs="Times New Roman"/>
          <w:szCs w:val="24"/>
          <w:lang w:bidi="bn-BD"/>
        </w:rPr>
        <w:t xml:space="preserve"> condition. It helps Radiant</w:t>
      </w:r>
      <w:r w:rsidR="008C58A9">
        <w:rPr>
          <w:rFonts w:cs="Times New Roman"/>
          <w:szCs w:val="24"/>
          <w:lang w:bidi="bn-BD"/>
        </w:rPr>
        <w:t xml:space="preserve"> to understand their present</w:t>
      </w:r>
      <w:r w:rsidR="00416E0A" w:rsidRPr="008526D6">
        <w:rPr>
          <w:rFonts w:cs="Times New Roman"/>
          <w:szCs w:val="24"/>
          <w:lang w:bidi="bn-BD"/>
        </w:rPr>
        <w:t xml:space="preserve"> financial position in the competition by </w:t>
      </w:r>
      <w:r w:rsidR="00157C49" w:rsidRPr="008526D6">
        <w:rPr>
          <w:rFonts w:cs="Times New Roman"/>
          <w:szCs w:val="24"/>
          <w:lang w:bidi="bn-BD"/>
        </w:rPr>
        <w:t>studying their fin</w:t>
      </w:r>
      <w:r w:rsidR="008C58A9">
        <w:rPr>
          <w:rFonts w:cs="Times New Roman"/>
          <w:szCs w:val="24"/>
          <w:lang w:bidi="bn-BD"/>
        </w:rPr>
        <w:t>ancial reports</w:t>
      </w:r>
      <w:r w:rsidR="00157C49" w:rsidRPr="008526D6">
        <w:rPr>
          <w:rFonts w:cs="Times New Roman"/>
          <w:szCs w:val="24"/>
          <w:lang w:bidi="bn-BD"/>
        </w:rPr>
        <w:t xml:space="preserve">. This module works with a very </w:t>
      </w:r>
      <w:r w:rsidR="008C58A9">
        <w:rPr>
          <w:rFonts w:cs="Times New Roman"/>
          <w:szCs w:val="24"/>
          <w:lang w:bidi="bn-BD"/>
        </w:rPr>
        <w:t>rich collection</w:t>
      </w:r>
      <w:r w:rsidR="00157C49" w:rsidRPr="008526D6">
        <w:rPr>
          <w:rFonts w:cs="Times New Roman"/>
          <w:szCs w:val="24"/>
          <w:lang w:bidi="bn-BD"/>
        </w:rPr>
        <w:t xml:space="preserve"> of financial activities including generating general journals, ledgers, reconciliation statements, statements of financial positions, and income statements.</w:t>
      </w:r>
      <w:r w:rsidR="0021590A" w:rsidRPr="008526D6">
        <w:rPr>
          <w:rFonts w:cs="Times New Roman"/>
          <w:szCs w:val="24"/>
          <w:lang w:bidi="bn-BD"/>
        </w:rPr>
        <w:t xml:space="preserve"> Sub-modules of FI are: General Ledger, Accounts Receivable, Accounts Payable, Budgeting and Monitoring, Bank and Cash Management, Withholding tax, Treasury Measurement, Asset Accounting.</w:t>
      </w:r>
    </w:p>
    <w:p w:rsidR="00470CE5" w:rsidRPr="008526D6" w:rsidRDefault="00470CE5" w:rsidP="00D612CC">
      <w:pPr>
        <w:pStyle w:val="ListParagraph"/>
        <w:numPr>
          <w:ilvl w:val="0"/>
          <w:numId w:val="28"/>
        </w:numPr>
        <w:spacing w:before="240" w:after="240" w:line="360" w:lineRule="auto"/>
        <w:jc w:val="both"/>
        <w:rPr>
          <w:rFonts w:cs="Times New Roman"/>
          <w:szCs w:val="24"/>
          <w:lang w:bidi="bn-BD"/>
        </w:rPr>
      </w:pPr>
      <w:r w:rsidRPr="008526D6">
        <w:rPr>
          <w:rFonts w:cs="Times New Roman"/>
          <w:color w:val="ED7D31" w:themeColor="accent2"/>
          <w:szCs w:val="24"/>
          <w:lang w:bidi="bn-BD"/>
        </w:rPr>
        <w:t>SAP Controlling (CO)</w:t>
      </w:r>
      <w:r w:rsidRPr="008526D6">
        <w:rPr>
          <w:rFonts w:cs="Times New Roman"/>
          <w:szCs w:val="24"/>
          <w:lang w:bidi="bn-BD"/>
        </w:rPr>
        <w:t>:</w:t>
      </w:r>
      <w:r w:rsidR="008C58A9">
        <w:rPr>
          <w:rFonts w:cs="Times New Roman"/>
          <w:szCs w:val="24"/>
          <w:lang w:bidi="bn-BD"/>
        </w:rPr>
        <w:t xml:space="preserve"> The CO module assists</w:t>
      </w:r>
      <w:r w:rsidR="00392AAE" w:rsidRPr="008526D6">
        <w:rPr>
          <w:rFonts w:cs="Times New Roman"/>
          <w:szCs w:val="24"/>
          <w:lang w:bidi="bn-BD"/>
        </w:rPr>
        <w:t xml:space="preserve"> the process of planning, reporting, monitoring operations of business</w:t>
      </w:r>
      <w:r w:rsidR="00927401">
        <w:rPr>
          <w:rFonts w:cs="Times New Roman"/>
          <w:szCs w:val="24"/>
          <w:lang w:bidi="bn-BD"/>
        </w:rPr>
        <w:t xml:space="preserve"> at Radiant</w:t>
      </w:r>
      <w:r w:rsidR="00392AAE" w:rsidRPr="008526D6">
        <w:rPr>
          <w:rFonts w:cs="Times New Roman"/>
          <w:szCs w:val="24"/>
          <w:lang w:bidi="bn-BD"/>
        </w:rPr>
        <w:t>. This module includes different methods to see and settle costs that are necessary for monetary announcing. It helps to design, track, perform and report about any expenses in the organization. The CO module is basically used by the managers and top level officers</w:t>
      </w:r>
      <w:r w:rsidR="0021590A" w:rsidRPr="008526D6">
        <w:rPr>
          <w:rFonts w:cs="Times New Roman"/>
          <w:szCs w:val="24"/>
          <w:lang w:bidi="bn-BD"/>
        </w:rPr>
        <w:t xml:space="preserve"> of Radiant Pharmaceuticals Limited</w:t>
      </w:r>
      <w:r w:rsidR="00392AAE" w:rsidRPr="008526D6">
        <w:rPr>
          <w:rFonts w:cs="Times New Roman"/>
          <w:szCs w:val="24"/>
          <w:lang w:bidi="bn-BD"/>
        </w:rPr>
        <w:t xml:space="preserve"> to understand the current scenario of operations.</w:t>
      </w:r>
      <w:r w:rsidR="0021590A" w:rsidRPr="008526D6">
        <w:rPr>
          <w:rFonts w:cs="Times New Roman"/>
          <w:szCs w:val="24"/>
          <w:lang w:bidi="bn-BD"/>
        </w:rPr>
        <w:t xml:space="preserve"> Sub-modules of CO are: Product Costing, Profitability Analysis, Cost Center Accounting, and Profit Center Accounting.</w:t>
      </w:r>
    </w:p>
    <w:p w:rsidR="00470CE5" w:rsidRPr="008526D6" w:rsidRDefault="00470CE5" w:rsidP="00D612CC">
      <w:pPr>
        <w:pStyle w:val="ListParagraph"/>
        <w:numPr>
          <w:ilvl w:val="0"/>
          <w:numId w:val="28"/>
        </w:numPr>
        <w:spacing w:before="240" w:after="240" w:line="360" w:lineRule="auto"/>
        <w:jc w:val="both"/>
        <w:rPr>
          <w:rFonts w:cs="Times New Roman"/>
          <w:szCs w:val="24"/>
          <w:lang w:bidi="bn-BD"/>
        </w:rPr>
      </w:pPr>
      <w:r w:rsidRPr="008526D6">
        <w:rPr>
          <w:rFonts w:cs="Times New Roman"/>
          <w:color w:val="ED7D31" w:themeColor="accent2"/>
          <w:szCs w:val="24"/>
          <w:lang w:bidi="bn-BD"/>
        </w:rPr>
        <w:t>SAP Materials Management (MM)</w:t>
      </w:r>
      <w:r w:rsidRPr="008526D6">
        <w:rPr>
          <w:rFonts w:cs="Times New Roman"/>
          <w:szCs w:val="24"/>
          <w:lang w:bidi="bn-BD"/>
        </w:rPr>
        <w:t>:</w:t>
      </w:r>
      <w:r w:rsidR="00407950" w:rsidRPr="008526D6">
        <w:rPr>
          <w:rFonts w:cs="Times New Roman"/>
          <w:szCs w:val="24"/>
          <w:lang w:bidi="bn-BD"/>
        </w:rPr>
        <w:t xml:space="preserve"> </w:t>
      </w:r>
      <w:r w:rsidR="00D3690D" w:rsidRPr="008526D6">
        <w:rPr>
          <w:rFonts w:cs="Times New Roman"/>
          <w:szCs w:val="24"/>
          <w:lang w:bidi="bn-BD"/>
        </w:rPr>
        <w:t>MM module manages the required materials, processed materials, and produc</w:t>
      </w:r>
      <w:r w:rsidR="00927401">
        <w:rPr>
          <w:rFonts w:cs="Times New Roman"/>
          <w:szCs w:val="24"/>
          <w:lang w:bidi="bn-BD"/>
        </w:rPr>
        <w:t>ed materials at the manufacturing plant of Radiant Pharmaceuticals Ltd</w:t>
      </w:r>
      <w:r w:rsidR="00D3690D" w:rsidRPr="008526D6">
        <w:rPr>
          <w:rFonts w:cs="Times New Roman"/>
          <w:szCs w:val="24"/>
          <w:lang w:bidi="bn-BD"/>
        </w:rPr>
        <w:t>. Lots of procurement processes are managed by using the MM module. Sub-modules of MM are: vendor evaluation, purchasing, invoice verification, inventory management.</w:t>
      </w:r>
    </w:p>
    <w:p w:rsidR="00470CE5" w:rsidRPr="008526D6" w:rsidRDefault="00872566" w:rsidP="00D612CC">
      <w:pPr>
        <w:pStyle w:val="ListParagraph"/>
        <w:numPr>
          <w:ilvl w:val="0"/>
          <w:numId w:val="28"/>
        </w:numPr>
        <w:spacing w:before="240" w:after="240" w:line="360" w:lineRule="auto"/>
        <w:jc w:val="both"/>
        <w:rPr>
          <w:rFonts w:cs="Times New Roman"/>
          <w:szCs w:val="24"/>
          <w:lang w:bidi="bn-BD"/>
        </w:rPr>
      </w:pPr>
      <w:r w:rsidRPr="008526D6">
        <w:rPr>
          <w:rFonts w:cs="Times New Roman"/>
          <w:color w:val="ED7D31" w:themeColor="accent2"/>
          <w:szCs w:val="24"/>
          <w:lang w:bidi="bn-BD"/>
        </w:rPr>
        <w:t>SAP Sales and Distribution (SD)</w:t>
      </w:r>
      <w:r w:rsidRPr="008526D6">
        <w:rPr>
          <w:rFonts w:cs="Times New Roman"/>
          <w:szCs w:val="24"/>
          <w:lang w:bidi="bn-BD"/>
        </w:rPr>
        <w:t>:</w:t>
      </w:r>
      <w:r w:rsidR="006C0EB8" w:rsidRPr="008526D6">
        <w:rPr>
          <w:rFonts w:cs="Times New Roman"/>
          <w:szCs w:val="24"/>
          <w:lang w:bidi="bn-BD"/>
        </w:rPr>
        <w:t xml:space="preserve"> </w:t>
      </w:r>
      <w:r w:rsidR="00C05A03" w:rsidRPr="008526D6">
        <w:rPr>
          <w:rFonts w:cs="Times New Roman"/>
          <w:szCs w:val="24"/>
          <w:lang w:bidi="bn-BD"/>
        </w:rPr>
        <w:t xml:space="preserve">SD module deals with management of all transactions coming from proposals, enquiries, quotations, pricing etc. </w:t>
      </w:r>
      <w:r w:rsidR="00625A17" w:rsidRPr="008526D6">
        <w:rPr>
          <w:rFonts w:cs="Times New Roman"/>
          <w:szCs w:val="24"/>
          <w:lang w:bidi="bn-BD"/>
        </w:rPr>
        <w:t xml:space="preserve">SD module is very much helpful </w:t>
      </w:r>
      <w:r w:rsidR="00085456">
        <w:rPr>
          <w:rFonts w:cs="Times New Roman"/>
          <w:szCs w:val="24"/>
          <w:lang w:bidi="bn-BD"/>
        </w:rPr>
        <w:t xml:space="preserve">for Radiant </w:t>
      </w:r>
      <w:r w:rsidR="00625A17" w:rsidRPr="008526D6">
        <w:rPr>
          <w:rFonts w:cs="Times New Roman"/>
          <w:szCs w:val="24"/>
          <w:lang w:bidi="bn-BD"/>
        </w:rPr>
        <w:t>in inventory mana</w:t>
      </w:r>
      <w:r w:rsidR="00085456">
        <w:rPr>
          <w:rFonts w:cs="Times New Roman"/>
          <w:szCs w:val="24"/>
          <w:lang w:bidi="bn-BD"/>
        </w:rPr>
        <w:t>gement and control. SD module</w:t>
      </w:r>
      <w:r w:rsidR="00625A17" w:rsidRPr="008526D6">
        <w:rPr>
          <w:rFonts w:cs="Times New Roman"/>
          <w:szCs w:val="24"/>
          <w:lang w:bidi="bn-BD"/>
        </w:rPr>
        <w:t xml:space="preserve"> has master data, transactions, and system confi</w:t>
      </w:r>
      <w:r w:rsidR="008C58A9">
        <w:rPr>
          <w:rFonts w:cs="Times New Roman"/>
          <w:szCs w:val="24"/>
          <w:lang w:bidi="bn-BD"/>
        </w:rPr>
        <w:t>gurations. This module is basically</w:t>
      </w:r>
      <w:r w:rsidR="00625A17" w:rsidRPr="008526D6">
        <w:rPr>
          <w:rFonts w:cs="Times New Roman"/>
          <w:szCs w:val="24"/>
          <w:lang w:bidi="bn-BD"/>
        </w:rPr>
        <w:t xml:space="preserve"> used by the Sales department and Distributions</w:t>
      </w:r>
      <w:r w:rsidR="00085456">
        <w:rPr>
          <w:rFonts w:cs="Times New Roman"/>
          <w:szCs w:val="24"/>
          <w:lang w:bidi="bn-BD"/>
        </w:rPr>
        <w:t xml:space="preserve"> of Radiant</w:t>
      </w:r>
      <w:r w:rsidR="00625A17" w:rsidRPr="008526D6">
        <w:rPr>
          <w:rFonts w:cs="Times New Roman"/>
          <w:szCs w:val="24"/>
          <w:lang w:bidi="bn-BD"/>
        </w:rPr>
        <w:t xml:space="preserve">. Sub-modules of SD are: </w:t>
      </w:r>
      <w:r w:rsidR="00471119" w:rsidRPr="008526D6">
        <w:rPr>
          <w:rFonts w:cs="Times New Roman"/>
          <w:szCs w:val="24"/>
          <w:lang w:bidi="bn-BD"/>
        </w:rPr>
        <w:t>Sales order processing and monitoring, Invoice Generation, Pricing and Discounts, Credit Management.</w:t>
      </w:r>
    </w:p>
    <w:p w:rsidR="00872566" w:rsidRPr="008526D6" w:rsidRDefault="00872566" w:rsidP="00D612CC">
      <w:pPr>
        <w:pStyle w:val="ListParagraph"/>
        <w:numPr>
          <w:ilvl w:val="0"/>
          <w:numId w:val="28"/>
        </w:numPr>
        <w:spacing w:before="240" w:after="240" w:line="360" w:lineRule="auto"/>
        <w:jc w:val="both"/>
        <w:rPr>
          <w:rFonts w:cs="Times New Roman"/>
          <w:szCs w:val="24"/>
          <w:lang w:bidi="bn-BD"/>
        </w:rPr>
      </w:pPr>
      <w:r w:rsidRPr="008526D6">
        <w:rPr>
          <w:rFonts w:cs="Times New Roman"/>
          <w:color w:val="ED7D31" w:themeColor="accent2"/>
          <w:szCs w:val="24"/>
          <w:lang w:bidi="bn-BD"/>
        </w:rPr>
        <w:t>SAP Production Planning (PP)</w:t>
      </w:r>
      <w:r w:rsidRPr="008526D6">
        <w:rPr>
          <w:rFonts w:cs="Times New Roman"/>
          <w:szCs w:val="24"/>
          <w:lang w:bidi="bn-BD"/>
        </w:rPr>
        <w:t>:</w:t>
      </w:r>
      <w:r w:rsidR="003E3EB1" w:rsidRPr="008526D6">
        <w:rPr>
          <w:rFonts w:cs="Times New Roman"/>
          <w:szCs w:val="24"/>
          <w:lang w:bidi="bn-BD"/>
        </w:rPr>
        <w:t xml:space="preserve"> PP module assists in programming outline for production planning and administration. PP module contains ace information, design of framework, and exchanges for the </w:t>
      </w:r>
      <w:r w:rsidR="00407950" w:rsidRPr="008526D6">
        <w:rPr>
          <w:rFonts w:cs="Times New Roman"/>
          <w:szCs w:val="24"/>
          <w:lang w:bidi="bn-BD"/>
        </w:rPr>
        <w:t>fulfillment of design me</w:t>
      </w:r>
      <w:r w:rsidR="00085456">
        <w:rPr>
          <w:rFonts w:cs="Times New Roman"/>
          <w:szCs w:val="24"/>
          <w:lang w:bidi="bn-BD"/>
        </w:rPr>
        <w:t>thodology for planning. It helps Radiant by working</w:t>
      </w:r>
      <w:r w:rsidR="00407950" w:rsidRPr="008526D6">
        <w:rPr>
          <w:rFonts w:cs="Times New Roman"/>
          <w:szCs w:val="24"/>
          <w:lang w:bidi="bn-BD"/>
        </w:rPr>
        <w:t xml:space="preserve"> with business module information and provides detailed data </w:t>
      </w:r>
      <w:r w:rsidR="00407950" w:rsidRPr="008526D6">
        <w:rPr>
          <w:rFonts w:cs="Times New Roman"/>
          <w:szCs w:val="24"/>
          <w:lang w:bidi="bn-BD"/>
        </w:rPr>
        <w:lastRenderedPageBreak/>
        <w:t>regarding deals and operations, asset arrangement, cost arrangement etc. This module is used by Production Planning and Inventory Control department of Radiant.</w:t>
      </w:r>
    </w:p>
    <w:p w:rsidR="00872566" w:rsidRPr="008526D6" w:rsidRDefault="00872566" w:rsidP="00D612CC">
      <w:pPr>
        <w:pStyle w:val="ListParagraph"/>
        <w:numPr>
          <w:ilvl w:val="0"/>
          <w:numId w:val="28"/>
        </w:numPr>
        <w:spacing w:before="240" w:line="360" w:lineRule="auto"/>
        <w:jc w:val="both"/>
        <w:rPr>
          <w:rFonts w:cs="Times New Roman"/>
          <w:szCs w:val="24"/>
          <w:lang w:bidi="bn-BD"/>
        </w:rPr>
      </w:pPr>
      <w:r w:rsidRPr="008526D6">
        <w:rPr>
          <w:rFonts w:cs="Times New Roman"/>
          <w:color w:val="ED7D31" w:themeColor="accent2"/>
          <w:szCs w:val="24"/>
          <w:lang w:bidi="bn-BD"/>
        </w:rPr>
        <w:t>SAP Plant Management (PM)</w:t>
      </w:r>
      <w:r w:rsidRPr="008526D6">
        <w:rPr>
          <w:rFonts w:cs="Times New Roman"/>
          <w:szCs w:val="24"/>
          <w:lang w:bidi="bn-BD"/>
        </w:rPr>
        <w:t>:</w:t>
      </w:r>
      <w:r w:rsidR="00B3319F" w:rsidRPr="008526D6">
        <w:rPr>
          <w:rFonts w:cs="Times New Roman"/>
          <w:szCs w:val="24"/>
          <w:lang w:bidi="bn-BD"/>
        </w:rPr>
        <w:t xml:space="preserve"> PM module manages </w:t>
      </w:r>
      <w:r w:rsidR="00085456">
        <w:rPr>
          <w:rFonts w:cs="Times New Roman"/>
          <w:szCs w:val="24"/>
          <w:lang w:bidi="bn-BD"/>
        </w:rPr>
        <w:t>all the maintenance activities at</w:t>
      </w:r>
      <w:r w:rsidR="00131DD2" w:rsidRPr="008526D6">
        <w:rPr>
          <w:rFonts w:cs="Times New Roman"/>
          <w:szCs w:val="24"/>
          <w:lang w:bidi="bn-BD"/>
        </w:rPr>
        <w:t xml:space="preserve"> the </w:t>
      </w:r>
      <w:r w:rsidR="00085456">
        <w:rPr>
          <w:rFonts w:cs="Times New Roman"/>
          <w:szCs w:val="24"/>
          <w:lang w:bidi="bn-BD"/>
        </w:rPr>
        <w:t xml:space="preserve">manufacturing plant of Radiant situated in </w:t>
      </w:r>
      <w:proofErr w:type="spellStart"/>
      <w:r w:rsidR="00131DD2" w:rsidRPr="008526D6">
        <w:rPr>
          <w:rFonts w:cs="Times New Roman"/>
          <w:szCs w:val="24"/>
          <w:lang w:bidi="bn-BD"/>
        </w:rPr>
        <w:t>Tongi</w:t>
      </w:r>
      <w:proofErr w:type="spellEnd"/>
      <w:r w:rsidR="00131DD2" w:rsidRPr="008526D6">
        <w:rPr>
          <w:rFonts w:cs="Times New Roman"/>
          <w:szCs w:val="24"/>
          <w:lang w:bidi="bn-BD"/>
        </w:rPr>
        <w:t xml:space="preserve">. </w:t>
      </w:r>
      <w:r w:rsidR="00B3319F" w:rsidRPr="008526D6">
        <w:rPr>
          <w:rFonts w:cs="Times New Roman"/>
          <w:szCs w:val="24"/>
          <w:lang w:bidi="bn-BD"/>
        </w:rPr>
        <w:t>This module consists of key activities like inspection, notification, preventive and corrective maintenance, repairing etc. to form an ideal technical system. It is used for performing automatic repairs, facilitating maintenance requests in the plant. It allows to plan labor and material activities, to record different costs.</w:t>
      </w:r>
    </w:p>
    <w:p w:rsidR="00872566" w:rsidRDefault="00872566" w:rsidP="00D612CC">
      <w:pPr>
        <w:pStyle w:val="ListParagraph"/>
        <w:numPr>
          <w:ilvl w:val="0"/>
          <w:numId w:val="28"/>
        </w:numPr>
        <w:spacing w:before="240" w:line="360" w:lineRule="auto"/>
        <w:jc w:val="both"/>
        <w:rPr>
          <w:rFonts w:cs="Times New Roman"/>
          <w:szCs w:val="24"/>
          <w:lang w:bidi="bn-BD"/>
        </w:rPr>
      </w:pPr>
      <w:r w:rsidRPr="008526D6">
        <w:rPr>
          <w:rFonts w:cs="Times New Roman"/>
          <w:color w:val="ED7D31" w:themeColor="accent2"/>
          <w:szCs w:val="24"/>
          <w:lang w:bidi="bn-BD"/>
        </w:rPr>
        <w:t>SAP Supply Chain Management (SCM)</w:t>
      </w:r>
      <w:r w:rsidRPr="008526D6">
        <w:rPr>
          <w:rFonts w:cs="Times New Roman"/>
          <w:szCs w:val="24"/>
          <w:lang w:bidi="bn-BD"/>
        </w:rPr>
        <w:t>:</w:t>
      </w:r>
      <w:r w:rsidR="00B3319F" w:rsidRPr="008526D6">
        <w:rPr>
          <w:rFonts w:cs="Times New Roman"/>
          <w:szCs w:val="24"/>
          <w:lang w:bidi="bn-BD"/>
        </w:rPr>
        <w:t xml:space="preserve"> SCM module assists the areas of production planning, </w:t>
      </w:r>
      <w:r w:rsidR="00446C8F" w:rsidRPr="008526D6">
        <w:rPr>
          <w:rFonts w:cs="Times New Roman"/>
          <w:szCs w:val="24"/>
          <w:lang w:bidi="bn-BD"/>
        </w:rPr>
        <w:t>demand planning, and business forecasting</w:t>
      </w:r>
      <w:r w:rsidR="002E0447">
        <w:rPr>
          <w:rFonts w:cs="Times New Roman"/>
          <w:szCs w:val="24"/>
          <w:lang w:bidi="bn-BD"/>
        </w:rPr>
        <w:t xml:space="preserve"> of Radiant Pharmaceuticals Ltd</w:t>
      </w:r>
      <w:r w:rsidR="00446C8F" w:rsidRPr="008526D6">
        <w:rPr>
          <w:rFonts w:cs="Times New Roman"/>
          <w:szCs w:val="24"/>
          <w:lang w:bidi="bn-BD"/>
        </w:rPr>
        <w:t>. This module comes very helpful in controlling information and product flow across the organization. It is also similar to other business activities like product discovery, material purchase process etc. Supply Chain helps</w:t>
      </w:r>
      <w:r w:rsidR="002E0447">
        <w:rPr>
          <w:rFonts w:cs="Times New Roman"/>
          <w:szCs w:val="24"/>
          <w:lang w:bidi="bn-BD"/>
        </w:rPr>
        <w:t xml:space="preserve"> Radiant</w:t>
      </w:r>
      <w:r w:rsidR="00446C8F" w:rsidRPr="008526D6">
        <w:rPr>
          <w:rFonts w:cs="Times New Roman"/>
          <w:szCs w:val="24"/>
          <w:lang w:bidi="bn-BD"/>
        </w:rPr>
        <w:t xml:space="preserve"> to ensure maximum customer satisfaction with less costs. SCM module mainly divided in planning application and execution application. Sub-modules of SCM are: Demand Planning, </w:t>
      </w:r>
      <w:r w:rsidR="005A579A" w:rsidRPr="008526D6">
        <w:rPr>
          <w:rFonts w:cs="Times New Roman"/>
          <w:szCs w:val="24"/>
          <w:lang w:bidi="bn-BD"/>
        </w:rPr>
        <w:t>Supply Network Planning, Detailed Scheduling, Production Planning, Vehicle Scheduling, Transport Load Builder etc.</w:t>
      </w:r>
    </w:p>
    <w:p w:rsidR="00FC0FCB" w:rsidRDefault="00FC0FCB" w:rsidP="00FC0FCB">
      <w:pPr>
        <w:pStyle w:val="Heading1"/>
        <w:spacing w:line="360" w:lineRule="auto"/>
        <w:jc w:val="both"/>
        <w:rPr>
          <w:rFonts w:ascii="Times New Roman" w:hAnsi="Times New Roman" w:cs="Times New Roman"/>
          <w:color w:val="ED7D31" w:themeColor="accent2"/>
          <w:sz w:val="28"/>
          <w:szCs w:val="28"/>
          <w:lang w:bidi="bn-BD"/>
        </w:rPr>
      </w:pPr>
      <w:bookmarkStart w:id="41" w:name="_Toc75602843"/>
      <w:r w:rsidRPr="00FC0FCB">
        <w:rPr>
          <w:rFonts w:ascii="Times New Roman" w:hAnsi="Times New Roman" w:cs="Times New Roman"/>
          <w:color w:val="ED7D31" w:themeColor="accent2"/>
          <w:sz w:val="28"/>
          <w:szCs w:val="28"/>
          <w:lang w:bidi="bn-BD"/>
        </w:rPr>
        <w:t>5.7 Usage of SAP Human Capital Management at Radiant</w:t>
      </w:r>
      <w:bookmarkEnd w:id="41"/>
    </w:p>
    <w:p w:rsidR="00FC0FCB" w:rsidRDefault="00FC0FCB" w:rsidP="00FC0FCB">
      <w:pPr>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SAP HCM is a major module in SAP with a major role in creating a systematic management at Radiant Pharmaceuticals Ltd. Many important tasks including recruiting, promotions, employee engagement, compensation etc. are taken care by the HR department. All these tasks for the whole organization’s employees are not very easy to do. This is where SAP HCM comes very handy.</w:t>
      </w:r>
    </w:p>
    <w:p w:rsidR="005A787B" w:rsidRDefault="005A787B" w:rsidP="00FC0FCB">
      <w:pPr>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Some of the following tasks are performed using SAP HCM at Radiant Pharmaceuticals Limited:</w:t>
      </w:r>
    </w:p>
    <w:p w:rsidR="005A787B" w:rsidRDefault="005A787B" w:rsidP="005A787B">
      <w:pPr>
        <w:pStyle w:val="ListParagraph"/>
        <w:numPr>
          <w:ilvl w:val="0"/>
          <w:numId w:val="45"/>
        </w:numPr>
        <w:spacing w:line="360" w:lineRule="auto"/>
        <w:jc w:val="both"/>
        <w:rPr>
          <w:rFonts w:cs="Times New Roman"/>
          <w:szCs w:val="24"/>
          <w:lang w:bidi="bn-BD"/>
        </w:rPr>
      </w:pPr>
      <w:r>
        <w:rPr>
          <w:rFonts w:cs="Times New Roman"/>
          <w:color w:val="ED7D31" w:themeColor="accent2"/>
          <w:szCs w:val="24"/>
          <w:lang w:bidi="bn-BD"/>
        </w:rPr>
        <w:t>Organizational Management</w:t>
      </w:r>
      <w:r>
        <w:rPr>
          <w:rFonts w:cs="Times New Roman"/>
          <w:szCs w:val="24"/>
          <w:lang w:bidi="bn-BD"/>
        </w:rPr>
        <w:t>: This is a common way of making sure that different people works within a common platform. It makes sure a smart time management and allocation of resources at Radiant Pharmaceuticals Ltd.</w:t>
      </w:r>
    </w:p>
    <w:p w:rsidR="005A787B" w:rsidRDefault="005A787B" w:rsidP="005A787B">
      <w:pPr>
        <w:pStyle w:val="ListParagraph"/>
        <w:numPr>
          <w:ilvl w:val="0"/>
          <w:numId w:val="45"/>
        </w:numPr>
        <w:spacing w:line="360" w:lineRule="auto"/>
        <w:jc w:val="both"/>
        <w:rPr>
          <w:rFonts w:cs="Times New Roman"/>
          <w:szCs w:val="24"/>
          <w:lang w:bidi="bn-BD"/>
        </w:rPr>
      </w:pPr>
      <w:r>
        <w:rPr>
          <w:rFonts w:cs="Times New Roman"/>
          <w:color w:val="ED7D31" w:themeColor="accent2"/>
          <w:szCs w:val="24"/>
          <w:lang w:bidi="bn-BD"/>
        </w:rPr>
        <w:t>Personnel Administration</w:t>
      </w:r>
      <w:r>
        <w:rPr>
          <w:rFonts w:cs="Times New Roman"/>
          <w:szCs w:val="24"/>
          <w:lang w:bidi="bn-BD"/>
        </w:rPr>
        <w:t>: It is a process that enables the management of human resources in any organization. Many HR functions like compensation, benefits, new employee orientation etc. are recorded and tracked by using personnel administration.</w:t>
      </w:r>
    </w:p>
    <w:p w:rsidR="005A787B" w:rsidRDefault="005A787B" w:rsidP="005A787B">
      <w:pPr>
        <w:pStyle w:val="ListParagraph"/>
        <w:numPr>
          <w:ilvl w:val="0"/>
          <w:numId w:val="45"/>
        </w:numPr>
        <w:spacing w:line="360" w:lineRule="auto"/>
        <w:jc w:val="both"/>
        <w:rPr>
          <w:rFonts w:cs="Times New Roman"/>
          <w:szCs w:val="24"/>
          <w:lang w:bidi="bn-BD"/>
        </w:rPr>
      </w:pPr>
      <w:r>
        <w:rPr>
          <w:rFonts w:cs="Times New Roman"/>
          <w:color w:val="ED7D31" w:themeColor="accent2"/>
          <w:szCs w:val="24"/>
          <w:lang w:bidi="bn-BD"/>
        </w:rPr>
        <w:lastRenderedPageBreak/>
        <w:t>Time Management</w:t>
      </w:r>
      <w:r w:rsidR="00AE27F2">
        <w:rPr>
          <w:rFonts w:cs="Times New Roman"/>
          <w:szCs w:val="24"/>
          <w:lang w:bidi="bn-BD"/>
        </w:rPr>
        <w:t xml:space="preserve">: The impact of </w:t>
      </w:r>
      <w:r>
        <w:rPr>
          <w:rFonts w:cs="Times New Roman"/>
          <w:szCs w:val="24"/>
          <w:lang w:bidi="bn-BD"/>
        </w:rPr>
        <w:t xml:space="preserve">employees’ </w:t>
      </w:r>
      <w:r w:rsidR="00AE27F2">
        <w:rPr>
          <w:rFonts w:cs="Times New Roman"/>
          <w:szCs w:val="24"/>
          <w:lang w:bidi="bn-BD"/>
        </w:rPr>
        <w:t>presence and absence at Radiant is assessed in this task. Attendance management, wage calculation, sign-in and sign-out reports can be accessed in this process.</w:t>
      </w:r>
    </w:p>
    <w:p w:rsidR="00AE27F2" w:rsidRDefault="00AE27F2" w:rsidP="005A787B">
      <w:pPr>
        <w:pStyle w:val="ListParagraph"/>
        <w:numPr>
          <w:ilvl w:val="0"/>
          <w:numId w:val="45"/>
        </w:numPr>
        <w:spacing w:line="360" w:lineRule="auto"/>
        <w:jc w:val="both"/>
        <w:rPr>
          <w:rFonts w:cs="Times New Roman"/>
          <w:szCs w:val="24"/>
          <w:lang w:bidi="bn-BD"/>
        </w:rPr>
      </w:pPr>
      <w:r>
        <w:rPr>
          <w:rFonts w:cs="Times New Roman"/>
          <w:color w:val="ED7D31" w:themeColor="accent2"/>
          <w:szCs w:val="24"/>
          <w:lang w:bidi="bn-BD"/>
        </w:rPr>
        <w:t>Payroll</w:t>
      </w:r>
      <w:r w:rsidRPr="00AE27F2">
        <w:rPr>
          <w:rFonts w:cs="Times New Roman"/>
          <w:szCs w:val="24"/>
          <w:lang w:bidi="bn-BD"/>
        </w:rPr>
        <w:t>:</w:t>
      </w:r>
      <w:r>
        <w:rPr>
          <w:rFonts w:cs="Times New Roman"/>
          <w:szCs w:val="24"/>
          <w:lang w:bidi="bn-BD"/>
        </w:rPr>
        <w:t xml:space="preserve"> Payroll is about pay-scale of Radiant and the compensation given to the employees. From basic compensation to overtimes payment, all the pay related processes are calculated in payroll.</w:t>
      </w:r>
    </w:p>
    <w:p w:rsidR="00AE27F2" w:rsidRPr="005A787B" w:rsidRDefault="00AE27F2" w:rsidP="005A787B">
      <w:pPr>
        <w:pStyle w:val="ListParagraph"/>
        <w:numPr>
          <w:ilvl w:val="0"/>
          <w:numId w:val="45"/>
        </w:numPr>
        <w:spacing w:line="360" w:lineRule="auto"/>
        <w:jc w:val="both"/>
        <w:rPr>
          <w:rFonts w:cs="Times New Roman"/>
          <w:szCs w:val="24"/>
          <w:lang w:bidi="bn-BD"/>
        </w:rPr>
      </w:pPr>
      <w:r>
        <w:rPr>
          <w:rFonts w:cs="Times New Roman"/>
          <w:color w:val="ED7D31" w:themeColor="accent2"/>
          <w:szCs w:val="24"/>
          <w:lang w:bidi="bn-BD"/>
        </w:rPr>
        <w:t>Reporting</w:t>
      </w:r>
      <w:r>
        <w:rPr>
          <w:rFonts w:cs="Times New Roman"/>
          <w:szCs w:val="24"/>
          <w:lang w:bidi="bn-BD"/>
        </w:rPr>
        <w:t>: It helps the HR department to share up to date information of all the employees working at Radiant. This function assists in following the hierarchal structure followed at Radiant Pharmaceuticals Limited.</w:t>
      </w:r>
    </w:p>
    <w:p w:rsidR="00872566" w:rsidRPr="008526D6" w:rsidRDefault="00C33D13" w:rsidP="00D612CC">
      <w:pPr>
        <w:pStyle w:val="Heading1"/>
        <w:spacing w:after="160" w:line="360" w:lineRule="auto"/>
        <w:jc w:val="both"/>
        <w:rPr>
          <w:rFonts w:ascii="Times New Roman" w:hAnsi="Times New Roman" w:cs="Times New Roman"/>
          <w:color w:val="ED7D31" w:themeColor="accent2"/>
          <w:sz w:val="28"/>
          <w:szCs w:val="28"/>
          <w:lang w:bidi="bn-BD"/>
        </w:rPr>
      </w:pPr>
      <w:bookmarkStart w:id="42" w:name="_Toc75602844"/>
      <w:r>
        <w:rPr>
          <w:rFonts w:ascii="Times New Roman" w:hAnsi="Times New Roman" w:cs="Times New Roman"/>
          <w:color w:val="ED7D31" w:themeColor="accent2"/>
          <w:sz w:val="28"/>
          <w:szCs w:val="28"/>
          <w:lang w:bidi="bn-BD"/>
        </w:rPr>
        <w:t>5</w:t>
      </w:r>
      <w:r w:rsidR="00FC0FCB">
        <w:rPr>
          <w:rFonts w:ascii="Times New Roman" w:hAnsi="Times New Roman" w:cs="Times New Roman"/>
          <w:color w:val="ED7D31" w:themeColor="accent2"/>
          <w:sz w:val="28"/>
          <w:szCs w:val="28"/>
          <w:lang w:bidi="bn-BD"/>
        </w:rPr>
        <w:t>.8</w:t>
      </w:r>
      <w:r>
        <w:rPr>
          <w:rFonts w:ascii="Times New Roman" w:hAnsi="Times New Roman" w:cs="Times New Roman"/>
          <w:color w:val="ED7D31" w:themeColor="accent2"/>
          <w:sz w:val="28"/>
          <w:szCs w:val="28"/>
          <w:lang w:bidi="bn-BD"/>
        </w:rPr>
        <w:t xml:space="preserve"> </w:t>
      </w:r>
      <w:r w:rsidR="00493664" w:rsidRPr="008526D6">
        <w:rPr>
          <w:rFonts w:ascii="Times New Roman" w:hAnsi="Times New Roman" w:cs="Times New Roman"/>
          <w:color w:val="ED7D31" w:themeColor="accent2"/>
          <w:sz w:val="28"/>
          <w:szCs w:val="28"/>
          <w:lang w:bidi="bn-BD"/>
        </w:rPr>
        <w:t>Benefits of implementing SAP</w:t>
      </w:r>
      <w:bookmarkEnd w:id="42"/>
    </w:p>
    <w:p w:rsidR="00493664" w:rsidRPr="008526D6" w:rsidRDefault="00257A85" w:rsidP="00D612CC">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 xml:space="preserve">SAP comes with lots </w:t>
      </w:r>
      <w:r w:rsidR="001131F1">
        <w:rPr>
          <w:rFonts w:ascii="Times New Roman" w:hAnsi="Times New Roman" w:cs="Times New Roman"/>
          <w:sz w:val="24"/>
          <w:szCs w:val="24"/>
          <w:lang w:bidi="bn-BD"/>
        </w:rPr>
        <w:t>of benefits for Radiant Pharmaceuticals Ltd</w:t>
      </w:r>
      <w:r w:rsidRPr="008526D6">
        <w:rPr>
          <w:rFonts w:ascii="Times New Roman" w:hAnsi="Times New Roman" w:cs="Times New Roman"/>
          <w:sz w:val="24"/>
          <w:szCs w:val="24"/>
          <w:lang w:bidi="bn-BD"/>
        </w:rPr>
        <w:t>. Instead of using traditional information system, SAP makes it easier for the managers to operate all the data based activities easily and it also enables the pace of the organization.</w:t>
      </w:r>
    </w:p>
    <w:p w:rsidR="00272F51" w:rsidRPr="008526D6" w:rsidRDefault="00272F51"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One-stop Solution</w:t>
      </w:r>
      <w:r w:rsidRPr="008526D6">
        <w:rPr>
          <w:rFonts w:cs="Times New Roman"/>
          <w:szCs w:val="24"/>
          <w:lang w:bidi="bn-BD"/>
        </w:rPr>
        <w:t>: SAP can be called the ocean of information. All the information can be stored and accessed from SAP anytime from anywhere. The user has to input or update any information once, and it will be automatically updated to the whole system includ</w:t>
      </w:r>
      <w:r w:rsidR="00F94CFB">
        <w:rPr>
          <w:rFonts w:cs="Times New Roman"/>
          <w:szCs w:val="24"/>
          <w:lang w:bidi="bn-BD"/>
        </w:rPr>
        <w:t>ing all other departments of Radiant Pharmaceuticals Ltd</w:t>
      </w:r>
      <w:r w:rsidRPr="008526D6">
        <w:rPr>
          <w:rFonts w:cs="Times New Roman"/>
          <w:szCs w:val="24"/>
          <w:lang w:bidi="bn-BD"/>
        </w:rPr>
        <w:t>.</w:t>
      </w:r>
    </w:p>
    <w:p w:rsidR="00257A85" w:rsidRPr="008526D6" w:rsidRDefault="00257A85"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Integrated Software</w:t>
      </w:r>
      <w:r w:rsidRPr="008526D6">
        <w:rPr>
          <w:rFonts w:cs="Times New Roman"/>
          <w:szCs w:val="24"/>
          <w:lang w:bidi="bn-BD"/>
        </w:rPr>
        <w:t xml:space="preserve">: </w:t>
      </w:r>
      <w:r w:rsidR="00272F51" w:rsidRPr="008526D6">
        <w:rPr>
          <w:rFonts w:cs="Times New Roman"/>
          <w:szCs w:val="24"/>
          <w:lang w:bidi="bn-BD"/>
        </w:rPr>
        <w:t>A</w:t>
      </w:r>
      <w:r w:rsidR="001901F9">
        <w:rPr>
          <w:rFonts w:cs="Times New Roman"/>
          <w:szCs w:val="24"/>
          <w:lang w:bidi="bn-BD"/>
        </w:rPr>
        <w:t xml:space="preserve">ll the modules can communicate </w:t>
      </w:r>
      <w:r w:rsidR="00272F51" w:rsidRPr="008526D6">
        <w:rPr>
          <w:rFonts w:cs="Times New Roman"/>
          <w:szCs w:val="24"/>
          <w:lang w:bidi="bn-BD"/>
        </w:rPr>
        <w:t>with each other and share necessary data if needed to be shared. One does not need to operate all the modules to collect information.</w:t>
      </w:r>
    </w:p>
    <w:p w:rsidR="00272F51" w:rsidRPr="008526D6" w:rsidRDefault="00272F51"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Accuracy</w:t>
      </w:r>
      <w:r w:rsidRPr="008526D6">
        <w:rPr>
          <w:rFonts w:cs="Times New Roman"/>
          <w:szCs w:val="24"/>
          <w:lang w:bidi="bn-BD"/>
        </w:rPr>
        <w:t xml:space="preserve">: </w:t>
      </w:r>
      <w:r w:rsidR="00CE783C">
        <w:rPr>
          <w:rFonts w:cs="Times New Roman"/>
          <w:szCs w:val="24"/>
          <w:lang w:bidi="bn-BD"/>
        </w:rPr>
        <w:t xml:space="preserve">Users are accurate, not the software. But SAP helps by ensuring that the data after being input does not get distorted or lost. </w:t>
      </w:r>
      <w:r w:rsidRPr="008526D6">
        <w:rPr>
          <w:rFonts w:cs="Times New Roman"/>
          <w:szCs w:val="24"/>
          <w:lang w:bidi="bn-BD"/>
        </w:rPr>
        <w:t>If entered correctly, there is no chance for the data to be changed or alt</w:t>
      </w:r>
      <w:r w:rsidR="00CE783C">
        <w:rPr>
          <w:rFonts w:cs="Times New Roman"/>
          <w:szCs w:val="24"/>
          <w:lang w:bidi="bn-BD"/>
        </w:rPr>
        <w:t>ered. So, it is very beneficial for Radiant because it ensures that all the data remains safe and accurate.</w:t>
      </w:r>
    </w:p>
    <w:p w:rsidR="00EC4D39" w:rsidRPr="008526D6" w:rsidRDefault="00EC4D39"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Customized Solution</w:t>
      </w:r>
      <w:r w:rsidRPr="008526D6">
        <w:rPr>
          <w:rFonts w:cs="Times New Roman"/>
          <w:szCs w:val="24"/>
          <w:lang w:bidi="bn-BD"/>
        </w:rPr>
        <w:t xml:space="preserve">: </w:t>
      </w:r>
      <w:r w:rsidR="00F94CFB">
        <w:rPr>
          <w:rFonts w:cs="Times New Roman"/>
          <w:szCs w:val="24"/>
          <w:lang w:bidi="bn-BD"/>
        </w:rPr>
        <w:t>Radiant Pharmaceuticals Ltd</w:t>
      </w:r>
      <w:r w:rsidR="00852590">
        <w:rPr>
          <w:rFonts w:cs="Times New Roman"/>
          <w:szCs w:val="24"/>
          <w:lang w:bidi="bn-BD"/>
        </w:rPr>
        <w:t>.</w:t>
      </w:r>
      <w:r w:rsidR="00F94CFB">
        <w:rPr>
          <w:rFonts w:cs="Times New Roman"/>
          <w:szCs w:val="24"/>
          <w:lang w:bidi="bn-BD"/>
        </w:rPr>
        <w:t xml:space="preserve"> is a large organization with lots of departments. Every big </w:t>
      </w:r>
      <w:r w:rsidRPr="008526D6">
        <w:rPr>
          <w:rFonts w:cs="Times New Roman"/>
          <w:szCs w:val="24"/>
          <w:lang w:bidi="bn-BD"/>
        </w:rPr>
        <w:t>o</w:t>
      </w:r>
      <w:r w:rsidR="00F94CFB">
        <w:rPr>
          <w:rFonts w:cs="Times New Roman"/>
          <w:szCs w:val="24"/>
          <w:lang w:bidi="bn-BD"/>
        </w:rPr>
        <w:t>rganization has different and customized needs, so does Radiant.</w:t>
      </w:r>
      <w:r w:rsidRPr="008526D6">
        <w:rPr>
          <w:rFonts w:cs="Times New Roman"/>
          <w:szCs w:val="24"/>
          <w:lang w:bidi="bn-BD"/>
        </w:rPr>
        <w:t xml:space="preserve"> It may include operational and departmental needs. SAP is very simple, flexible and universal</w:t>
      </w:r>
      <w:r w:rsidR="007170C9">
        <w:rPr>
          <w:rFonts w:cs="Times New Roman"/>
          <w:szCs w:val="24"/>
          <w:lang w:bidi="bn-BD"/>
        </w:rPr>
        <w:t xml:space="preserve"> solution</w:t>
      </w:r>
      <w:r w:rsidRPr="008526D6">
        <w:rPr>
          <w:rFonts w:cs="Times New Roman"/>
          <w:szCs w:val="24"/>
          <w:lang w:bidi="bn-BD"/>
        </w:rPr>
        <w:t xml:space="preserve">. Organizations </w:t>
      </w:r>
      <w:r w:rsidR="00F94CFB">
        <w:rPr>
          <w:rFonts w:cs="Times New Roman"/>
          <w:szCs w:val="24"/>
          <w:lang w:bidi="bn-BD"/>
        </w:rPr>
        <w:t xml:space="preserve">like Radiant </w:t>
      </w:r>
      <w:r w:rsidRPr="008526D6">
        <w:rPr>
          <w:rFonts w:cs="Times New Roman"/>
          <w:szCs w:val="24"/>
          <w:lang w:bidi="bn-BD"/>
        </w:rPr>
        <w:t>can ea</w:t>
      </w:r>
      <w:r w:rsidR="00043141">
        <w:rPr>
          <w:rFonts w:cs="Times New Roman"/>
          <w:szCs w:val="24"/>
          <w:lang w:bidi="bn-BD"/>
        </w:rPr>
        <w:t>sily customize SAP according to their needs.</w:t>
      </w:r>
    </w:p>
    <w:p w:rsidR="00503191" w:rsidRPr="008526D6" w:rsidRDefault="00503191"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lastRenderedPageBreak/>
        <w:t>Increased Productivity &amp; Efficiency</w:t>
      </w:r>
      <w:r w:rsidRPr="008526D6">
        <w:rPr>
          <w:rFonts w:cs="Times New Roman"/>
          <w:szCs w:val="24"/>
          <w:lang w:bidi="bn-BD"/>
        </w:rPr>
        <w:t xml:space="preserve">: Employees </w:t>
      </w:r>
      <w:r w:rsidR="003312D0">
        <w:rPr>
          <w:rFonts w:cs="Times New Roman"/>
          <w:szCs w:val="24"/>
          <w:lang w:bidi="bn-BD"/>
        </w:rPr>
        <w:t xml:space="preserve">at Radiant </w:t>
      </w:r>
      <w:r w:rsidRPr="008526D6">
        <w:rPr>
          <w:rFonts w:cs="Times New Roman"/>
          <w:szCs w:val="24"/>
          <w:lang w:bidi="bn-BD"/>
        </w:rPr>
        <w:t xml:space="preserve">get real-time information and it enables them to do more work faster. All the departments </w:t>
      </w:r>
      <w:r w:rsidR="00DA4D97">
        <w:rPr>
          <w:rFonts w:cs="Times New Roman"/>
          <w:szCs w:val="24"/>
          <w:lang w:bidi="bn-BD"/>
        </w:rPr>
        <w:t xml:space="preserve">of Radiant </w:t>
      </w:r>
      <w:r w:rsidRPr="008526D6">
        <w:rPr>
          <w:rFonts w:cs="Times New Roman"/>
          <w:szCs w:val="24"/>
          <w:lang w:bidi="bn-BD"/>
        </w:rPr>
        <w:t>can easily communicate effectively because all the information is up to date.</w:t>
      </w:r>
    </w:p>
    <w:p w:rsidR="008F438E" w:rsidRPr="008526D6" w:rsidRDefault="008F438E"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Data Analysis &amp; Reporting</w:t>
      </w:r>
      <w:r w:rsidRPr="008526D6">
        <w:rPr>
          <w:rFonts w:cs="Times New Roman"/>
          <w:szCs w:val="24"/>
          <w:lang w:bidi="bn-BD"/>
        </w:rPr>
        <w:t xml:space="preserve">: </w:t>
      </w:r>
      <w:r w:rsidR="001A16EA" w:rsidRPr="008526D6">
        <w:rPr>
          <w:rFonts w:cs="Times New Roman"/>
          <w:szCs w:val="24"/>
          <w:lang w:bidi="bn-BD"/>
        </w:rPr>
        <w:t>Relying on people to provide accurate data and specific reports is very tough. Human errors can occur and it may cost the organization lots of money. SAP takes the risk out because there is no risk of providing misinformation.</w:t>
      </w:r>
    </w:p>
    <w:p w:rsidR="00272F51" w:rsidRPr="008526D6" w:rsidRDefault="00272F51"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Self-service</w:t>
      </w:r>
      <w:r w:rsidRPr="008526D6">
        <w:rPr>
          <w:rFonts w:cs="Times New Roman"/>
          <w:szCs w:val="24"/>
          <w:lang w:bidi="bn-BD"/>
        </w:rPr>
        <w:t xml:space="preserve">: Employees </w:t>
      </w:r>
      <w:r w:rsidR="00DA4D97">
        <w:rPr>
          <w:rFonts w:cs="Times New Roman"/>
          <w:szCs w:val="24"/>
          <w:lang w:bidi="bn-BD"/>
        </w:rPr>
        <w:t xml:space="preserve">at Radiant </w:t>
      </w:r>
      <w:r w:rsidRPr="008526D6">
        <w:rPr>
          <w:rFonts w:cs="Times New Roman"/>
          <w:szCs w:val="24"/>
          <w:lang w:bidi="bn-BD"/>
        </w:rPr>
        <w:t>can enter the system and change or update their data like address and others by themselves</w:t>
      </w:r>
      <w:r w:rsidR="00DA4D97">
        <w:rPr>
          <w:rFonts w:cs="Times New Roman"/>
          <w:szCs w:val="24"/>
          <w:lang w:bidi="bn-BD"/>
        </w:rPr>
        <w:t xml:space="preserve"> if they are authorized</w:t>
      </w:r>
      <w:r w:rsidRPr="008526D6">
        <w:rPr>
          <w:rFonts w:cs="Times New Roman"/>
          <w:szCs w:val="24"/>
          <w:lang w:bidi="bn-BD"/>
        </w:rPr>
        <w:t>. And managers can enter or retrieve data without bothering the HR. So, it is very time saving.</w:t>
      </w:r>
    </w:p>
    <w:p w:rsidR="00272F51" w:rsidRPr="008526D6" w:rsidRDefault="00EC4D39"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Automated Reminders</w:t>
      </w:r>
      <w:r w:rsidRPr="008526D6">
        <w:rPr>
          <w:rFonts w:cs="Times New Roman"/>
          <w:szCs w:val="24"/>
          <w:lang w:bidi="bn-BD"/>
        </w:rPr>
        <w:t>: SAP can schedule events like performance evaluation, project deadlines automatically and notify the user in the given time.</w:t>
      </w:r>
    </w:p>
    <w:p w:rsidR="00B83149" w:rsidRPr="008526D6" w:rsidRDefault="00B83149"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Integrated Report Generation</w:t>
      </w:r>
      <w:r w:rsidRPr="008526D6">
        <w:rPr>
          <w:rFonts w:cs="Times New Roman"/>
          <w:szCs w:val="24"/>
          <w:lang w:bidi="bn-BD"/>
        </w:rPr>
        <w:t>: Managers</w:t>
      </w:r>
      <w:r w:rsidR="00764296">
        <w:rPr>
          <w:rFonts w:cs="Times New Roman"/>
          <w:szCs w:val="24"/>
          <w:lang w:bidi="bn-BD"/>
        </w:rPr>
        <w:t xml:space="preserve"> at Radiant</w:t>
      </w:r>
      <w:r w:rsidRPr="008526D6">
        <w:rPr>
          <w:rFonts w:cs="Times New Roman"/>
          <w:szCs w:val="24"/>
          <w:lang w:bidi="bn-BD"/>
        </w:rPr>
        <w:t xml:space="preserve"> can generate real-time report by using necessary information which would be very hard and time consuming if done manually by the operator.</w:t>
      </w:r>
    </w:p>
    <w:p w:rsidR="00373BCB" w:rsidRDefault="00B83149" w:rsidP="00D612CC">
      <w:pPr>
        <w:pStyle w:val="ListParagraph"/>
        <w:numPr>
          <w:ilvl w:val="0"/>
          <w:numId w:val="29"/>
        </w:numPr>
        <w:spacing w:before="240" w:line="360" w:lineRule="auto"/>
        <w:jc w:val="both"/>
        <w:rPr>
          <w:rFonts w:cs="Times New Roman"/>
          <w:szCs w:val="24"/>
          <w:lang w:bidi="bn-BD"/>
        </w:rPr>
      </w:pPr>
      <w:r w:rsidRPr="008526D6">
        <w:rPr>
          <w:rFonts w:cs="Times New Roman"/>
          <w:color w:val="ED7D31" w:themeColor="accent2"/>
          <w:szCs w:val="24"/>
          <w:lang w:bidi="bn-BD"/>
        </w:rPr>
        <w:t>Cost &amp; Time Control</w:t>
      </w:r>
      <w:r w:rsidRPr="008526D6">
        <w:rPr>
          <w:rFonts w:cs="Times New Roman"/>
          <w:szCs w:val="24"/>
          <w:lang w:bidi="bn-BD"/>
        </w:rPr>
        <w:t xml:space="preserve">: All the benefits above has one thing in common which is time saving. With time saving, it also </w:t>
      </w:r>
      <w:r w:rsidR="00764296">
        <w:rPr>
          <w:rFonts w:cs="Times New Roman"/>
          <w:szCs w:val="24"/>
          <w:lang w:bidi="bn-BD"/>
        </w:rPr>
        <w:t xml:space="preserve">reduces different costs for Radiant Pharmaceuticals Ltd. </w:t>
      </w:r>
      <w:r w:rsidRPr="008526D6">
        <w:rPr>
          <w:rFonts w:cs="Times New Roman"/>
          <w:szCs w:val="24"/>
          <w:lang w:bidi="bn-BD"/>
        </w:rPr>
        <w:t>like printing and copying lots of documents.</w:t>
      </w:r>
    </w:p>
    <w:p w:rsidR="00EC4D39" w:rsidRPr="00286378" w:rsidRDefault="00FC0FCB" w:rsidP="00286378">
      <w:pPr>
        <w:rPr>
          <w:rFonts w:ascii="Times New Roman" w:hAnsi="Times New Roman" w:cs="Times New Roman"/>
          <w:sz w:val="24"/>
          <w:szCs w:val="24"/>
          <w:lang w:bidi="bn-BD"/>
        </w:rPr>
      </w:pPr>
      <w:r>
        <w:rPr>
          <w:rFonts w:ascii="Times New Roman" w:hAnsi="Times New Roman" w:cs="Times New Roman"/>
          <w:color w:val="ED7D31" w:themeColor="accent2"/>
          <w:sz w:val="28"/>
          <w:szCs w:val="28"/>
          <w:lang w:bidi="bn-BD"/>
        </w:rPr>
        <w:t>5.9</w:t>
      </w:r>
      <w:r w:rsidR="00C33D13">
        <w:rPr>
          <w:rFonts w:ascii="Times New Roman" w:hAnsi="Times New Roman" w:cs="Times New Roman"/>
          <w:color w:val="ED7D31" w:themeColor="accent2"/>
          <w:sz w:val="28"/>
          <w:szCs w:val="28"/>
          <w:lang w:bidi="bn-BD"/>
        </w:rPr>
        <w:t xml:space="preserve"> </w:t>
      </w:r>
      <w:r w:rsidR="0099763A" w:rsidRPr="008526D6">
        <w:rPr>
          <w:rFonts w:ascii="Times New Roman" w:hAnsi="Times New Roman" w:cs="Times New Roman"/>
          <w:color w:val="ED7D31" w:themeColor="accent2"/>
          <w:sz w:val="28"/>
          <w:szCs w:val="28"/>
          <w:lang w:bidi="bn-BD"/>
        </w:rPr>
        <w:t>Disadvantages of SAP</w:t>
      </w:r>
    </w:p>
    <w:p w:rsidR="0099763A" w:rsidRPr="008526D6" w:rsidRDefault="0099763A" w:rsidP="00D612CC">
      <w:pPr>
        <w:spacing w:before="240" w:line="360" w:lineRule="auto"/>
        <w:jc w:val="both"/>
        <w:rPr>
          <w:rFonts w:ascii="Times New Roman" w:hAnsi="Times New Roman" w:cs="Times New Roman"/>
          <w:color w:val="000000" w:themeColor="text1"/>
          <w:sz w:val="24"/>
          <w:szCs w:val="24"/>
          <w:lang w:bidi="bn-BD"/>
        </w:rPr>
      </w:pPr>
      <w:r w:rsidRPr="008526D6">
        <w:rPr>
          <w:rFonts w:ascii="Times New Roman" w:hAnsi="Times New Roman" w:cs="Times New Roman"/>
          <w:color w:val="000000" w:themeColor="text1"/>
          <w:sz w:val="24"/>
          <w:szCs w:val="24"/>
          <w:lang w:bidi="bn-BD"/>
        </w:rPr>
        <w:t>Although SAP is very useful and effective</w:t>
      </w:r>
      <w:r w:rsidR="00CE2E89">
        <w:rPr>
          <w:rFonts w:ascii="Times New Roman" w:hAnsi="Times New Roman" w:cs="Times New Roman"/>
          <w:color w:val="000000" w:themeColor="text1"/>
          <w:sz w:val="24"/>
          <w:szCs w:val="24"/>
          <w:lang w:bidi="bn-BD"/>
        </w:rPr>
        <w:t xml:space="preserve"> of Radiant in its daily activities</w:t>
      </w:r>
      <w:r w:rsidRPr="008526D6">
        <w:rPr>
          <w:rFonts w:ascii="Times New Roman" w:hAnsi="Times New Roman" w:cs="Times New Roman"/>
          <w:color w:val="000000" w:themeColor="text1"/>
          <w:sz w:val="24"/>
          <w:szCs w:val="24"/>
          <w:lang w:bidi="bn-BD"/>
        </w:rPr>
        <w:t>, still there may be some factors that ca</w:t>
      </w:r>
      <w:r w:rsidR="00CE2E89">
        <w:rPr>
          <w:rFonts w:ascii="Times New Roman" w:hAnsi="Times New Roman" w:cs="Times New Roman"/>
          <w:color w:val="000000" w:themeColor="text1"/>
          <w:sz w:val="24"/>
          <w:szCs w:val="24"/>
          <w:lang w:bidi="bn-BD"/>
        </w:rPr>
        <w:t>n be risky for any organization including Radiant Pharmaceuticals Ltd:</w:t>
      </w:r>
    </w:p>
    <w:p w:rsidR="0099763A" w:rsidRPr="008526D6" w:rsidRDefault="0099763A" w:rsidP="00D612CC">
      <w:pPr>
        <w:pStyle w:val="ListParagraph"/>
        <w:numPr>
          <w:ilvl w:val="0"/>
          <w:numId w:val="30"/>
        </w:numPr>
        <w:spacing w:before="240" w:line="360" w:lineRule="auto"/>
        <w:jc w:val="both"/>
        <w:rPr>
          <w:rFonts w:cs="Times New Roman"/>
          <w:color w:val="000000" w:themeColor="text1"/>
          <w:szCs w:val="24"/>
          <w:lang w:bidi="bn-BD"/>
        </w:rPr>
      </w:pPr>
      <w:r w:rsidRPr="008526D6">
        <w:rPr>
          <w:rFonts w:cs="Times New Roman"/>
          <w:color w:val="ED7D31" w:themeColor="accent2"/>
          <w:szCs w:val="24"/>
          <w:lang w:bidi="bn-BD"/>
        </w:rPr>
        <w:t>Lack of Security</w:t>
      </w:r>
      <w:r w:rsidRPr="008526D6">
        <w:rPr>
          <w:rFonts w:cs="Times New Roman"/>
          <w:szCs w:val="24"/>
          <w:lang w:bidi="bn-BD"/>
        </w:rPr>
        <w:t xml:space="preserve">: This is one of the biggest risks of HRIS, not only SAP. </w:t>
      </w:r>
      <w:r w:rsidR="00C72F85">
        <w:rPr>
          <w:rFonts w:cs="Times New Roman"/>
          <w:szCs w:val="24"/>
          <w:lang w:bidi="bn-BD"/>
        </w:rPr>
        <w:t>Users at Radiant Pharmaceuticals Ltd.</w:t>
      </w:r>
      <w:r w:rsidRPr="008526D6">
        <w:rPr>
          <w:rFonts w:cs="Times New Roman"/>
          <w:szCs w:val="24"/>
          <w:lang w:bidi="bn-BD"/>
        </w:rPr>
        <w:t xml:space="preserve"> input many sensitive and confidential data to SAP for its operation. But somehow if they get leaked, this may cause</w:t>
      </w:r>
      <w:r w:rsidR="00C72F85">
        <w:rPr>
          <w:rFonts w:cs="Times New Roman"/>
          <w:szCs w:val="24"/>
          <w:lang w:bidi="bn-BD"/>
        </w:rPr>
        <w:t xml:space="preserve"> a disaster for Radiant</w:t>
      </w:r>
      <w:r w:rsidRPr="008526D6">
        <w:rPr>
          <w:rFonts w:cs="Times New Roman"/>
          <w:szCs w:val="24"/>
          <w:lang w:bidi="bn-BD"/>
        </w:rPr>
        <w:t xml:space="preserve">. So, the system must be designed in </w:t>
      </w:r>
      <w:r w:rsidR="00AC30AC">
        <w:rPr>
          <w:rFonts w:cs="Times New Roman"/>
          <w:szCs w:val="24"/>
          <w:lang w:bidi="bn-BD"/>
        </w:rPr>
        <w:t xml:space="preserve">a </w:t>
      </w:r>
      <w:r w:rsidRPr="008526D6">
        <w:rPr>
          <w:rFonts w:cs="Times New Roman"/>
          <w:szCs w:val="24"/>
          <w:lang w:bidi="bn-BD"/>
        </w:rPr>
        <w:t>way that unauthorized access can be prevented and it has to be monitored in regular basis.</w:t>
      </w:r>
    </w:p>
    <w:p w:rsidR="007B2D4C" w:rsidRDefault="0099763A" w:rsidP="00D612CC">
      <w:pPr>
        <w:pStyle w:val="ListParagraph"/>
        <w:numPr>
          <w:ilvl w:val="0"/>
          <w:numId w:val="30"/>
        </w:numPr>
        <w:spacing w:before="240" w:line="360" w:lineRule="auto"/>
        <w:jc w:val="both"/>
        <w:rPr>
          <w:rFonts w:cs="Times New Roman"/>
          <w:color w:val="000000" w:themeColor="text1"/>
          <w:szCs w:val="24"/>
          <w:lang w:bidi="bn-BD"/>
        </w:rPr>
      </w:pPr>
      <w:r w:rsidRPr="008526D6">
        <w:rPr>
          <w:rFonts w:cs="Times New Roman"/>
          <w:color w:val="ED7D31" w:themeColor="accent2"/>
          <w:szCs w:val="24"/>
          <w:lang w:bidi="bn-BD"/>
        </w:rPr>
        <w:t>Cost</w:t>
      </w:r>
      <w:r w:rsidRPr="008526D6">
        <w:rPr>
          <w:rFonts w:cs="Times New Roman"/>
          <w:color w:val="000000" w:themeColor="text1"/>
          <w:szCs w:val="24"/>
          <w:lang w:bidi="bn-BD"/>
        </w:rPr>
        <w:t>: SAP is a very costly system. Especially for smaller organizations, it can be a problem. Also with the installation of SAP, the cost of hiring IT Specialist arises to manage and operate the system.</w:t>
      </w:r>
    </w:p>
    <w:p w:rsidR="00E6365E" w:rsidRDefault="00373BCB" w:rsidP="00A77732">
      <w:pPr>
        <w:pStyle w:val="ListParagraph"/>
        <w:numPr>
          <w:ilvl w:val="0"/>
          <w:numId w:val="30"/>
        </w:numPr>
        <w:spacing w:before="240" w:line="360" w:lineRule="auto"/>
        <w:jc w:val="both"/>
        <w:rPr>
          <w:rFonts w:cs="Times New Roman"/>
          <w:color w:val="000000" w:themeColor="text1"/>
          <w:szCs w:val="24"/>
          <w:lang w:bidi="bn-BD"/>
        </w:rPr>
      </w:pPr>
      <w:r w:rsidRPr="00E6365E">
        <w:rPr>
          <w:rFonts w:cs="Times New Roman"/>
          <w:color w:val="ED7D31" w:themeColor="accent2"/>
          <w:szCs w:val="24"/>
          <w:lang w:bidi="bn-BD"/>
        </w:rPr>
        <w:t>Complex Interface</w:t>
      </w:r>
      <w:r w:rsidRPr="00E6365E">
        <w:rPr>
          <w:rFonts w:cs="Times New Roman"/>
          <w:color w:val="000000" w:themeColor="text1"/>
          <w:szCs w:val="24"/>
          <w:lang w:bidi="bn-BD"/>
        </w:rPr>
        <w:t>: The user interface of SAP S4HANA is very complex for the users which mig</w:t>
      </w:r>
      <w:r w:rsidR="00E6365E">
        <w:rPr>
          <w:rFonts w:cs="Times New Roman"/>
          <w:color w:val="000000" w:themeColor="text1"/>
          <w:szCs w:val="24"/>
          <w:lang w:bidi="bn-BD"/>
        </w:rPr>
        <w:t>ht lead to different mistakes while working.</w:t>
      </w:r>
    </w:p>
    <w:p w:rsidR="00E6365E" w:rsidRPr="00E6365E" w:rsidRDefault="00E6365E" w:rsidP="00E6365E">
      <w:pPr>
        <w:pStyle w:val="ListParagraph"/>
        <w:numPr>
          <w:ilvl w:val="0"/>
          <w:numId w:val="30"/>
        </w:numPr>
        <w:spacing w:before="240" w:line="360" w:lineRule="auto"/>
        <w:jc w:val="both"/>
        <w:rPr>
          <w:rFonts w:cs="Times New Roman"/>
          <w:color w:val="000000" w:themeColor="text1"/>
          <w:szCs w:val="24"/>
          <w:lang w:bidi="bn-BD"/>
        </w:rPr>
      </w:pPr>
      <w:r>
        <w:rPr>
          <w:rFonts w:cs="Times New Roman"/>
          <w:color w:val="ED7D31" w:themeColor="accent2"/>
          <w:szCs w:val="24"/>
          <w:lang w:bidi="bn-BD"/>
        </w:rPr>
        <w:lastRenderedPageBreak/>
        <w:t>Demands Highly Trained Staff</w:t>
      </w:r>
      <w:r w:rsidRPr="00E6365E">
        <w:rPr>
          <w:rFonts w:cs="Times New Roman"/>
          <w:color w:val="000000" w:themeColor="text1"/>
          <w:szCs w:val="24"/>
          <w:lang w:bidi="bn-BD"/>
        </w:rPr>
        <w:t>:</w:t>
      </w:r>
      <w:r>
        <w:rPr>
          <w:rFonts w:cs="Times New Roman"/>
          <w:color w:val="000000" w:themeColor="text1"/>
          <w:szCs w:val="24"/>
          <w:lang w:bidi="bn-BD"/>
        </w:rPr>
        <w:t xml:space="preserve"> </w:t>
      </w:r>
      <w:r w:rsidRPr="00E6365E">
        <w:rPr>
          <w:rFonts w:cs="Times New Roman"/>
          <w:color w:val="000000" w:themeColor="text1"/>
          <w:szCs w:val="24"/>
          <w:lang w:bidi="bn-BD"/>
        </w:rPr>
        <w:t>SAP demands very highly trained staff. Although Radiant has provided different trainings on SAP for its employees, the risk of conducting mistakes</w:t>
      </w:r>
      <w:r>
        <w:rPr>
          <w:rFonts w:cs="Times New Roman"/>
          <w:color w:val="000000" w:themeColor="text1"/>
          <w:szCs w:val="24"/>
          <w:lang w:bidi="bn-BD"/>
        </w:rPr>
        <w:t xml:space="preserve"> or any mismatches</w:t>
      </w:r>
      <w:r w:rsidRPr="00E6365E">
        <w:rPr>
          <w:rFonts w:cs="Times New Roman"/>
          <w:color w:val="000000" w:themeColor="text1"/>
          <w:szCs w:val="24"/>
          <w:lang w:bidi="bn-BD"/>
        </w:rPr>
        <w:t xml:space="preserve"> are still there.</w:t>
      </w:r>
    </w:p>
    <w:p w:rsidR="0081681A" w:rsidRPr="00286378" w:rsidRDefault="00FC0FCB" w:rsidP="00286378">
      <w:pPr>
        <w:rPr>
          <w:rFonts w:ascii="Times New Roman" w:hAnsi="Times New Roman" w:cs="Times New Roman"/>
          <w:color w:val="000000" w:themeColor="text1"/>
          <w:sz w:val="24"/>
          <w:szCs w:val="24"/>
          <w:lang w:bidi="bn-BD"/>
        </w:rPr>
      </w:pPr>
      <w:r>
        <w:rPr>
          <w:rFonts w:ascii="Times New Roman" w:hAnsi="Times New Roman" w:cs="Times New Roman"/>
          <w:color w:val="ED7D31" w:themeColor="accent2"/>
          <w:sz w:val="28"/>
          <w:lang w:bidi="bn-BD"/>
        </w:rPr>
        <w:t>5.10</w:t>
      </w:r>
      <w:r w:rsidR="009E4747" w:rsidRPr="00A77732">
        <w:rPr>
          <w:rFonts w:ascii="Times New Roman" w:hAnsi="Times New Roman" w:cs="Times New Roman"/>
          <w:color w:val="ED7D31" w:themeColor="accent2"/>
          <w:sz w:val="28"/>
          <w:lang w:bidi="bn-BD"/>
        </w:rPr>
        <w:t xml:space="preserve"> Some Screenshots of SAP</w:t>
      </w:r>
    </w:p>
    <w:p w:rsidR="009E4747" w:rsidRDefault="009E4747" w:rsidP="007B2D4C">
      <w:pPr>
        <w:spacing w:before="240" w:line="360" w:lineRule="auto"/>
        <w:jc w:val="both"/>
        <w:rPr>
          <w:rFonts w:ascii="Times New Roman" w:hAnsi="Times New Roman" w:cs="Times New Roman"/>
          <w:sz w:val="24"/>
          <w:szCs w:val="24"/>
          <w:lang w:bidi="bn-BD"/>
        </w:rPr>
      </w:pPr>
      <w:r>
        <w:rPr>
          <w:rFonts w:ascii="Times New Roman" w:hAnsi="Times New Roman" w:cs="Times New Roman"/>
          <w:noProof/>
          <w:sz w:val="24"/>
          <w:szCs w:val="24"/>
          <w:lang w:bidi="bn-BD"/>
        </w:rPr>
        <w:drawing>
          <wp:inline distT="0" distB="0" distL="0" distR="0" wp14:anchorId="5122E55E" wp14:editId="42C636F1">
            <wp:extent cx="5732145" cy="3469640"/>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014_06_20_22_31_25_480790.jpg"/>
                    <pic:cNvPicPr/>
                  </pic:nvPicPr>
                  <pic:blipFill>
                    <a:blip r:embed="rId34">
                      <a:extLst>
                        <a:ext uri="{28A0092B-C50C-407E-A947-70E740481C1C}">
                          <a14:useLocalDpi xmlns:a14="http://schemas.microsoft.com/office/drawing/2010/main" val="0"/>
                        </a:ext>
                      </a:extLst>
                    </a:blip>
                    <a:stretch>
                      <a:fillRect/>
                    </a:stretch>
                  </pic:blipFill>
                  <pic:spPr>
                    <a:xfrm>
                      <a:off x="0" y="0"/>
                      <a:ext cx="5732145" cy="3469640"/>
                    </a:xfrm>
                    <a:prstGeom prst="rect">
                      <a:avLst/>
                    </a:prstGeom>
                  </pic:spPr>
                </pic:pic>
              </a:graphicData>
            </a:graphic>
          </wp:inline>
        </w:drawing>
      </w:r>
    </w:p>
    <w:p w:rsidR="009E4747" w:rsidRPr="009E4747" w:rsidRDefault="009E4747" w:rsidP="007B2D4C">
      <w:pPr>
        <w:spacing w:before="240" w:line="360" w:lineRule="auto"/>
        <w:jc w:val="both"/>
        <w:rPr>
          <w:rFonts w:ascii="Times New Roman" w:hAnsi="Times New Roman" w:cs="Times New Roman"/>
          <w:sz w:val="24"/>
          <w:szCs w:val="24"/>
          <w:lang w:bidi="bn-BD"/>
        </w:rPr>
      </w:pPr>
      <w:r>
        <w:rPr>
          <w:rFonts w:ascii="Times New Roman" w:hAnsi="Times New Roman" w:cs="Times New Roman"/>
          <w:noProof/>
          <w:sz w:val="24"/>
          <w:szCs w:val="24"/>
          <w:lang w:bidi="bn-BD"/>
        </w:rPr>
        <w:drawing>
          <wp:inline distT="0" distB="0" distL="0" distR="0" wp14:anchorId="493695B0" wp14:editId="4E196E7B">
            <wp:extent cx="5715000" cy="37147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ime_data_maintenance.jpg"/>
                    <pic:cNvPicPr/>
                  </pic:nvPicPr>
                  <pic:blipFill>
                    <a:blip r:embed="rId35">
                      <a:extLst>
                        <a:ext uri="{28A0092B-C50C-407E-A947-70E740481C1C}">
                          <a14:useLocalDpi xmlns:a14="http://schemas.microsoft.com/office/drawing/2010/main" val="0"/>
                        </a:ext>
                      </a:extLst>
                    </a:blip>
                    <a:stretch>
                      <a:fillRect/>
                    </a:stretch>
                  </pic:blipFill>
                  <pic:spPr>
                    <a:xfrm>
                      <a:off x="0" y="0"/>
                      <a:ext cx="5715000" cy="3714750"/>
                    </a:xfrm>
                    <a:prstGeom prst="rect">
                      <a:avLst/>
                    </a:prstGeom>
                  </pic:spPr>
                </pic:pic>
              </a:graphicData>
            </a:graphic>
          </wp:inline>
        </w:drawing>
      </w:r>
    </w:p>
    <w:p w:rsidR="0081681A" w:rsidRPr="008526D6" w:rsidRDefault="0081681A" w:rsidP="0081681A">
      <w:pPr>
        <w:pStyle w:val="NoSpacing"/>
        <w:jc w:val="center"/>
        <w:rPr>
          <w:rFonts w:ascii="Times New Roman" w:hAnsi="Times New Roman" w:cs="Times New Roman"/>
          <w:b/>
          <w:sz w:val="96"/>
          <w:szCs w:val="96"/>
          <w:lang w:bidi="bn-BD"/>
        </w:rPr>
      </w:pPr>
    </w:p>
    <w:p w:rsidR="0081681A" w:rsidRPr="008526D6" w:rsidRDefault="0081681A" w:rsidP="0081681A">
      <w:pPr>
        <w:pStyle w:val="NoSpacing"/>
        <w:jc w:val="center"/>
        <w:rPr>
          <w:rFonts w:ascii="Times New Roman" w:hAnsi="Times New Roman" w:cs="Times New Roman"/>
          <w:b/>
          <w:sz w:val="96"/>
          <w:szCs w:val="96"/>
          <w:lang w:bidi="bn-BD"/>
        </w:rPr>
      </w:pPr>
    </w:p>
    <w:p w:rsidR="0081681A" w:rsidRPr="008526D6" w:rsidRDefault="0081681A" w:rsidP="0081681A">
      <w:pPr>
        <w:pStyle w:val="NoSpacing"/>
        <w:jc w:val="center"/>
        <w:rPr>
          <w:rFonts w:ascii="Times New Roman" w:hAnsi="Times New Roman" w:cs="Times New Roman"/>
          <w:b/>
          <w:sz w:val="96"/>
          <w:szCs w:val="96"/>
          <w:lang w:bidi="bn-BD"/>
        </w:rPr>
      </w:pPr>
    </w:p>
    <w:p w:rsidR="0081681A" w:rsidRPr="008526D6" w:rsidRDefault="0081681A" w:rsidP="0081681A">
      <w:pPr>
        <w:pStyle w:val="NoSpacing"/>
        <w:jc w:val="center"/>
        <w:rPr>
          <w:rFonts w:ascii="Times New Roman" w:hAnsi="Times New Roman" w:cs="Times New Roman"/>
          <w:b/>
          <w:sz w:val="96"/>
          <w:szCs w:val="96"/>
          <w:lang w:bidi="bn-BD"/>
        </w:rPr>
      </w:pPr>
    </w:p>
    <w:p w:rsidR="0081681A" w:rsidRPr="008526D6" w:rsidRDefault="0081681A" w:rsidP="00601F0C">
      <w:pPr>
        <w:pStyle w:val="Heading1"/>
        <w:spacing w:line="240" w:lineRule="auto"/>
        <w:jc w:val="center"/>
        <w:rPr>
          <w:rFonts w:ascii="Times New Roman" w:hAnsi="Times New Roman" w:cs="Times New Roman"/>
          <w:b/>
          <w:sz w:val="96"/>
          <w:szCs w:val="96"/>
          <w:lang w:bidi="bn-BD"/>
        </w:rPr>
      </w:pPr>
      <w:bookmarkStart w:id="43" w:name="_Toc75602845"/>
      <w:r w:rsidRPr="008526D6">
        <w:rPr>
          <w:rFonts w:ascii="Times New Roman" w:hAnsi="Times New Roman" w:cs="Times New Roman"/>
          <w:b/>
          <w:color w:val="auto"/>
          <w:sz w:val="96"/>
          <w:szCs w:val="96"/>
          <w:lang w:bidi="bn-BD"/>
        </w:rPr>
        <w:t xml:space="preserve">Chapter Six: </w:t>
      </w:r>
      <w:r w:rsidRPr="008526D6">
        <w:rPr>
          <w:rFonts w:ascii="Times New Roman" w:hAnsi="Times New Roman" w:cs="Times New Roman"/>
          <w:b/>
          <w:color w:val="ED7D31" w:themeColor="accent2"/>
          <w:sz w:val="96"/>
          <w:szCs w:val="96"/>
          <w:lang w:bidi="bn-BD"/>
        </w:rPr>
        <w:t>Performance Appraisal at Radiant Pharmaceuticals Ltd.</w:t>
      </w:r>
      <w:bookmarkEnd w:id="43"/>
    </w:p>
    <w:p w:rsidR="004A10F0" w:rsidRPr="008526D6" w:rsidRDefault="0081681A" w:rsidP="000D1E77">
      <w:pPr>
        <w:spacing w:line="360" w:lineRule="auto"/>
        <w:jc w:val="both"/>
        <w:rPr>
          <w:rFonts w:ascii="Times New Roman" w:hAnsi="Times New Roman" w:cs="Times New Roman"/>
          <w:color w:val="000000" w:themeColor="text1"/>
          <w:szCs w:val="24"/>
          <w:lang w:bidi="bn-BD"/>
        </w:rPr>
      </w:pPr>
      <w:r w:rsidRPr="008526D6">
        <w:rPr>
          <w:rFonts w:ascii="Times New Roman" w:hAnsi="Times New Roman" w:cs="Times New Roman"/>
          <w:color w:val="000000" w:themeColor="text1"/>
          <w:szCs w:val="24"/>
          <w:lang w:bidi="bn-BD"/>
        </w:rPr>
        <w:br w:type="page"/>
      </w:r>
    </w:p>
    <w:p w:rsidR="005D5C13" w:rsidRPr="008526D6" w:rsidRDefault="004A10F0" w:rsidP="00D612CC">
      <w:pPr>
        <w:spacing w:before="240" w:after="0" w:line="360" w:lineRule="auto"/>
        <w:jc w:val="both"/>
        <w:rPr>
          <w:rFonts w:ascii="Times New Roman" w:hAnsi="Times New Roman" w:cs="Times New Roman"/>
          <w:color w:val="000000" w:themeColor="text1"/>
          <w:sz w:val="24"/>
          <w:szCs w:val="24"/>
          <w:lang w:bidi="bn-BD"/>
        </w:rPr>
      </w:pPr>
      <w:r w:rsidRPr="008526D6">
        <w:rPr>
          <w:rFonts w:ascii="Times New Roman" w:hAnsi="Times New Roman" w:cs="Times New Roman"/>
          <w:color w:val="000000" w:themeColor="text1"/>
          <w:sz w:val="24"/>
          <w:szCs w:val="24"/>
          <w:lang w:bidi="bn-BD"/>
        </w:rPr>
        <w:lastRenderedPageBreak/>
        <w:t>Performance Appraisal is considered as a sacred responsibility of a supervisor because it affects employees’ career and their future development in the organization. A supervisor needs to be fair and prudent while conducting an appraisal. As a part of Radiant’s commitment to excellence, supervis</w:t>
      </w:r>
      <w:r w:rsidR="005D5C13" w:rsidRPr="008526D6">
        <w:rPr>
          <w:rFonts w:ascii="Times New Roman" w:hAnsi="Times New Roman" w:cs="Times New Roman"/>
          <w:color w:val="000000" w:themeColor="text1"/>
          <w:sz w:val="24"/>
          <w:szCs w:val="24"/>
          <w:lang w:bidi="bn-BD"/>
        </w:rPr>
        <w:t>ors conduct appraisal ethically.</w:t>
      </w:r>
    </w:p>
    <w:p w:rsidR="004A10F0" w:rsidRPr="008526D6" w:rsidRDefault="000D1E77" w:rsidP="00D612CC">
      <w:pPr>
        <w:spacing w:before="240" w:after="0" w:line="360" w:lineRule="auto"/>
        <w:jc w:val="both"/>
        <w:rPr>
          <w:rFonts w:ascii="Times New Roman" w:hAnsi="Times New Roman" w:cs="Times New Roman"/>
          <w:color w:val="000000" w:themeColor="text1"/>
          <w:sz w:val="24"/>
          <w:szCs w:val="24"/>
          <w:lang w:bidi="bn-BD"/>
        </w:rPr>
      </w:pPr>
      <w:r w:rsidRPr="008526D6">
        <w:rPr>
          <w:rFonts w:ascii="Times New Roman" w:hAnsi="Times New Roman" w:cs="Times New Roman"/>
          <w:color w:val="000000" w:themeColor="text1"/>
          <w:sz w:val="24"/>
          <w:szCs w:val="24"/>
          <w:lang w:bidi="bn-BD"/>
        </w:rPr>
        <w:t>Radiant Pharmaceuticals Limited strictly follows its performance appraisal system. It is very essential to evaluate the employees based on their performances bec</w:t>
      </w:r>
      <w:r w:rsidR="005D5C13" w:rsidRPr="008526D6">
        <w:rPr>
          <w:rFonts w:ascii="Times New Roman" w:hAnsi="Times New Roman" w:cs="Times New Roman"/>
          <w:color w:val="000000" w:themeColor="text1"/>
          <w:sz w:val="24"/>
          <w:szCs w:val="24"/>
          <w:lang w:bidi="bn-BD"/>
        </w:rPr>
        <w:t>ause each organization wants their employees to perform effectively.</w:t>
      </w:r>
    </w:p>
    <w:p w:rsidR="005D5C13" w:rsidRPr="008526D6" w:rsidRDefault="005D5C13" w:rsidP="00D612CC">
      <w:pPr>
        <w:spacing w:before="240" w:after="0" w:line="360" w:lineRule="auto"/>
        <w:jc w:val="both"/>
        <w:rPr>
          <w:rFonts w:ascii="Times New Roman" w:hAnsi="Times New Roman" w:cs="Times New Roman"/>
          <w:color w:val="000000" w:themeColor="text1"/>
          <w:sz w:val="24"/>
          <w:szCs w:val="24"/>
          <w:lang w:bidi="bn-BD"/>
        </w:rPr>
      </w:pPr>
      <w:r w:rsidRPr="008526D6">
        <w:rPr>
          <w:rFonts w:ascii="Times New Roman" w:hAnsi="Times New Roman" w:cs="Times New Roman"/>
          <w:color w:val="000000" w:themeColor="text1"/>
          <w:sz w:val="24"/>
          <w:szCs w:val="24"/>
          <w:lang w:bidi="bn-BD"/>
        </w:rPr>
        <w:t>Radiant has introduced a different and simple appraisal form for as</w:t>
      </w:r>
      <w:r w:rsidR="00FF5FB5" w:rsidRPr="008526D6">
        <w:rPr>
          <w:rFonts w:ascii="Times New Roman" w:hAnsi="Times New Roman" w:cs="Times New Roman"/>
          <w:color w:val="000000" w:themeColor="text1"/>
          <w:sz w:val="24"/>
          <w:szCs w:val="24"/>
          <w:lang w:bidi="bn-BD"/>
        </w:rPr>
        <w:t xml:space="preserve">sessing employees’ performance which is very much related to </w:t>
      </w:r>
      <w:r w:rsidR="00FF5FB5" w:rsidRPr="008526D6">
        <w:rPr>
          <w:rFonts w:ascii="Times New Roman" w:hAnsi="Times New Roman" w:cs="Times New Roman"/>
          <w:b/>
          <w:color w:val="000000" w:themeColor="text1"/>
          <w:sz w:val="24"/>
          <w:szCs w:val="24"/>
          <w:lang w:bidi="bn-BD"/>
        </w:rPr>
        <w:t>Behaviorally Anchored Rating Scale (BARS)</w:t>
      </w:r>
      <w:r w:rsidR="00FF5FB5" w:rsidRPr="008526D6">
        <w:rPr>
          <w:rFonts w:ascii="Times New Roman" w:hAnsi="Times New Roman" w:cs="Times New Roman"/>
          <w:color w:val="000000" w:themeColor="text1"/>
          <w:sz w:val="24"/>
          <w:szCs w:val="24"/>
          <w:lang w:bidi="bn-BD"/>
        </w:rPr>
        <w:t xml:space="preserve">. </w:t>
      </w:r>
      <w:r w:rsidRPr="008526D6">
        <w:rPr>
          <w:rFonts w:ascii="Times New Roman" w:hAnsi="Times New Roman" w:cs="Times New Roman"/>
          <w:color w:val="000000" w:themeColor="text1"/>
          <w:sz w:val="24"/>
          <w:szCs w:val="24"/>
          <w:lang w:bidi="bn-BD"/>
        </w:rPr>
        <w:t xml:space="preserve">Career Advancement and Training Needs Assessment are tagged with the new appraisal system of Radiant Pharmaceuticals Limited. It requires optimum time to fill up the format. Appraisers have a scope to rate out </w:t>
      </w:r>
      <w:r w:rsidR="00026FAF">
        <w:rPr>
          <w:rFonts w:ascii="Times New Roman" w:hAnsi="Times New Roman" w:cs="Times New Roman"/>
          <w:color w:val="000000" w:themeColor="text1"/>
          <w:sz w:val="24"/>
          <w:szCs w:val="24"/>
          <w:lang w:bidi="bn-BD"/>
        </w:rPr>
        <w:t xml:space="preserve">of </w:t>
      </w:r>
      <w:r w:rsidRPr="008526D6">
        <w:rPr>
          <w:rFonts w:ascii="Times New Roman" w:hAnsi="Times New Roman" w:cs="Times New Roman"/>
          <w:color w:val="000000" w:themeColor="text1"/>
          <w:sz w:val="24"/>
          <w:szCs w:val="24"/>
          <w:lang w:bidi="bn-BD"/>
        </w:rPr>
        <w:t>100 based on responsibilities, tasks and behavioral competencies.</w:t>
      </w:r>
    </w:p>
    <w:p w:rsidR="0002505E" w:rsidRPr="008526D6" w:rsidRDefault="0002505E" w:rsidP="00A33ABE">
      <w:pPr>
        <w:spacing w:before="240" w:after="0" w:line="360" w:lineRule="auto"/>
        <w:jc w:val="center"/>
        <w:rPr>
          <w:rFonts w:ascii="Times New Roman" w:hAnsi="Times New Roman" w:cs="Times New Roman"/>
          <w:color w:val="000000" w:themeColor="text1"/>
          <w:sz w:val="24"/>
          <w:szCs w:val="24"/>
          <w:lang w:bidi="bn-BD"/>
        </w:rPr>
      </w:pPr>
      <w:r w:rsidRPr="008526D6">
        <w:rPr>
          <w:rFonts w:ascii="Times New Roman" w:hAnsi="Times New Roman" w:cs="Times New Roman"/>
          <w:noProof/>
          <w:lang w:bidi="bn-BD"/>
        </w:rPr>
        <w:drawing>
          <wp:inline distT="0" distB="0" distL="0" distR="0" wp14:anchorId="40B053F4" wp14:editId="4791875D">
            <wp:extent cx="4688842" cy="2344422"/>
            <wp:effectExtent l="0" t="0" r="0" b="0"/>
            <wp:docPr id="42" name="Picture 42" descr="How to do Performance Appraisal eff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do Performance Appraisal effectively"/>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89408" cy="2344705"/>
                    </a:xfrm>
                    <a:prstGeom prst="rect">
                      <a:avLst/>
                    </a:prstGeom>
                    <a:noFill/>
                    <a:ln>
                      <a:noFill/>
                    </a:ln>
                  </pic:spPr>
                </pic:pic>
              </a:graphicData>
            </a:graphic>
          </wp:inline>
        </w:drawing>
      </w:r>
    </w:p>
    <w:p w:rsidR="006B3389" w:rsidRPr="008526D6" w:rsidRDefault="00C33D13" w:rsidP="00A33ABE">
      <w:pPr>
        <w:pStyle w:val="Heading1"/>
        <w:spacing w:line="360" w:lineRule="auto"/>
        <w:jc w:val="both"/>
        <w:rPr>
          <w:rFonts w:ascii="Times New Roman" w:hAnsi="Times New Roman" w:cs="Times New Roman"/>
          <w:color w:val="ED7D31" w:themeColor="accent2"/>
          <w:sz w:val="28"/>
          <w:szCs w:val="28"/>
          <w:lang w:bidi="bn-BD"/>
        </w:rPr>
      </w:pPr>
      <w:bookmarkStart w:id="44" w:name="_Toc75602846"/>
      <w:r>
        <w:rPr>
          <w:rFonts w:ascii="Times New Roman" w:hAnsi="Times New Roman" w:cs="Times New Roman"/>
          <w:color w:val="ED7D31" w:themeColor="accent2"/>
          <w:sz w:val="28"/>
          <w:szCs w:val="28"/>
          <w:lang w:bidi="bn-BD"/>
        </w:rPr>
        <w:t xml:space="preserve">6.1 </w:t>
      </w:r>
      <w:r w:rsidR="006B3389" w:rsidRPr="008526D6">
        <w:rPr>
          <w:rFonts w:ascii="Times New Roman" w:hAnsi="Times New Roman" w:cs="Times New Roman"/>
          <w:color w:val="ED7D31" w:themeColor="accent2"/>
          <w:sz w:val="28"/>
          <w:szCs w:val="28"/>
          <w:lang w:bidi="bn-BD"/>
        </w:rPr>
        <w:t>Purpose of</w:t>
      </w:r>
      <w:r w:rsidR="005F08DB" w:rsidRPr="008526D6">
        <w:rPr>
          <w:rFonts w:ascii="Times New Roman" w:hAnsi="Times New Roman" w:cs="Times New Roman"/>
          <w:color w:val="ED7D31" w:themeColor="accent2"/>
          <w:sz w:val="28"/>
          <w:szCs w:val="28"/>
          <w:lang w:bidi="bn-BD"/>
        </w:rPr>
        <w:t xml:space="preserve"> Performance</w:t>
      </w:r>
      <w:r w:rsidR="006B3389" w:rsidRPr="008526D6">
        <w:rPr>
          <w:rFonts w:ascii="Times New Roman" w:hAnsi="Times New Roman" w:cs="Times New Roman"/>
          <w:color w:val="ED7D31" w:themeColor="accent2"/>
          <w:sz w:val="28"/>
          <w:szCs w:val="28"/>
          <w:lang w:bidi="bn-BD"/>
        </w:rPr>
        <w:t xml:space="preserve"> Appraisal</w:t>
      </w:r>
      <w:bookmarkEnd w:id="44"/>
    </w:p>
    <w:p w:rsidR="006B3389" w:rsidRPr="008526D6" w:rsidRDefault="006B3389" w:rsidP="00A33ABE">
      <w:pPr>
        <w:pStyle w:val="ListParagraph"/>
        <w:numPr>
          <w:ilvl w:val="0"/>
          <w:numId w:val="31"/>
        </w:numPr>
        <w:spacing w:before="240" w:after="0" w:line="360" w:lineRule="auto"/>
        <w:jc w:val="both"/>
        <w:rPr>
          <w:rFonts w:cs="Times New Roman"/>
          <w:szCs w:val="24"/>
          <w:lang w:bidi="bn-BD"/>
        </w:rPr>
      </w:pPr>
      <w:r w:rsidRPr="008526D6">
        <w:rPr>
          <w:rFonts w:cs="Times New Roman"/>
          <w:szCs w:val="24"/>
          <w:lang w:bidi="bn-BD"/>
        </w:rPr>
        <w:t>Me</w:t>
      </w:r>
      <w:r w:rsidR="00CD1D54">
        <w:rPr>
          <w:rFonts w:cs="Times New Roman"/>
          <w:szCs w:val="24"/>
          <w:lang w:bidi="bn-BD"/>
        </w:rPr>
        <w:t>asuring performance of Radiant’s employees</w:t>
      </w:r>
    </w:p>
    <w:p w:rsidR="006B3389" w:rsidRPr="008526D6" w:rsidRDefault="006B3389" w:rsidP="00A33ABE">
      <w:pPr>
        <w:pStyle w:val="ListParagraph"/>
        <w:numPr>
          <w:ilvl w:val="0"/>
          <w:numId w:val="31"/>
        </w:numPr>
        <w:spacing w:before="240" w:after="0" w:line="360" w:lineRule="auto"/>
        <w:jc w:val="both"/>
        <w:rPr>
          <w:rFonts w:cs="Times New Roman"/>
          <w:szCs w:val="24"/>
          <w:lang w:bidi="bn-BD"/>
        </w:rPr>
      </w:pPr>
      <w:r w:rsidRPr="008526D6">
        <w:rPr>
          <w:rFonts w:cs="Times New Roman"/>
          <w:szCs w:val="24"/>
          <w:lang w:bidi="bn-BD"/>
        </w:rPr>
        <w:t>Identifying</w:t>
      </w:r>
      <w:r w:rsidR="00CD1D54">
        <w:rPr>
          <w:rFonts w:cs="Times New Roman"/>
          <w:szCs w:val="24"/>
          <w:lang w:bidi="bn-BD"/>
        </w:rPr>
        <w:t xml:space="preserve"> the</w:t>
      </w:r>
      <w:r w:rsidRPr="008526D6">
        <w:rPr>
          <w:rFonts w:cs="Times New Roman"/>
          <w:szCs w:val="24"/>
          <w:lang w:bidi="bn-BD"/>
        </w:rPr>
        <w:t xml:space="preserve"> and overcoming the shortcomings</w:t>
      </w:r>
    </w:p>
    <w:p w:rsidR="00D612CC" w:rsidRDefault="006B3389" w:rsidP="00A33ABE">
      <w:pPr>
        <w:pStyle w:val="ListParagraph"/>
        <w:numPr>
          <w:ilvl w:val="0"/>
          <w:numId w:val="31"/>
        </w:numPr>
        <w:spacing w:before="240" w:after="0" w:line="360" w:lineRule="auto"/>
        <w:jc w:val="both"/>
        <w:rPr>
          <w:rFonts w:cs="Times New Roman"/>
          <w:szCs w:val="24"/>
          <w:lang w:bidi="bn-BD"/>
        </w:rPr>
      </w:pPr>
      <w:r w:rsidRPr="008526D6">
        <w:rPr>
          <w:rFonts w:cs="Times New Roman"/>
          <w:szCs w:val="24"/>
          <w:lang w:bidi="bn-BD"/>
        </w:rPr>
        <w:t>Rewarding the performers</w:t>
      </w:r>
    </w:p>
    <w:p w:rsidR="006B3389" w:rsidRPr="00D612CC" w:rsidRDefault="006B3389" w:rsidP="00A33ABE">
      <w:pPr>
        <w:pStyle w:val="ListParagraph"/>
        <w:numPr>
          <w:ilvl w:val="0"/>
          <w:numId w:val="31"/>
        </w:numPr>
        <w:spacing w:before="240" w:after="0" w:line="360" w:lineRule="auto"/>
        <w:jc w:val="both"/>
        <w:rPr>
          <w:rFonts w:cs="Times New Roman"/>
          <w:szCs w:val="24"/>
          <w:lang w:bidi="bn-BD"/>
        </w:rPr>
      </w:pPr>
      <w:r w:rsidRPr="00D612CC">
        <w:rPr>
          <w:rFonts w:cs="Times New Roman"/>
          <w:szCs w:val="24"/>
          <w:lang w:bidi="bn-BD"/>
        </w:rPr>
        <w:t xml:space="preserve">Assessing for increment, promotion, job rotation, upgradation </w:t>
      </w:r>
      <w:r w:rsidR="00F8348C" w:rsidRPr="00D612CC">
        <w:rPr>
          <w:rFonts w:cs="Times New Roman"/>
          <w:szCs w:val="24"/>
          <w:lang w:bidi="bn-BD"/>
        </w:rPr>
        <w:t>etc.</w:t>
      </w:r>
    </w:p>
    <w:p w:rsidR="006B3389" w:rsidRPr="008526D6" w:rsidRDefault="006B3389" w:rsidP="00A33ABE">
      <w:pPr>
        <w:pStyle w:val="ListParagraph"/>
        <w:numPr>
          <w:ilvl w:val="0"/>
          <w:numId w:val="31"/>
        </w:numPr>
        <w:spacing w:before="240" w:after="0" w:line="360" w:lineRule="auto"/>
        <w:jc w:val="both"/>
        <w:rPr>
          <w:rFonts w:cs="Times New Roman"/>
          <w:szCs w:val="24"/>
          <w:lang w:bidi="bn-BD"/>
        </w:rPr>
      </w:pPr>
      <w:r w:rsidRPr="008526D6">
        <w:rPr>
          <w:rFonts w:cs="Times New Roman"/>
          <w:szCs w:val="24"/>
          <w:lang w:bidi="bn-BD"/>
        </w:rPr>
        <w:t>Clarifying expectations and responsibilities to be performed by the employees</w:t>
      </w:r>
      <w:r w:rsidR="00CD1D54">
        <w:rPr>
          <w:rFonts w:cs="Times New Roman"/>
          <w:szCs w:val="24"/>
          <w:lang w:bidi="bn-BD"/>
        </w:rPr>
        <w:t xml:space="preserve"> of Radiant</w:t>
      </w:r>
    </w:p>
    <w:p w:rsidR="006B3389" w:rsidRPr="008526D6" w:rsidRDefault="006B3389" w:rsidP="00A33ABE">
      <w:pPr>
        <w:pStyle w:val="ListParagraph"/>
        <w:numPr>
          <w:ilvl w:val="0"/>
          <w:numId w:val="31"/>
        </w:numPr>
        <w:spacing w:before="240" w:after="0" w:line="360" w:lineRule="auto"/>
        <w:jc w:val="both"/>
        <w:rPr>
          <w:rFonts w:cs="Times New Roman"/>
          <w:szCs w:val="24"/>
          <w:lang w:bidi="bn-BD"/>
        </w:rPr>
      </w:pPr>
      <w:r w:rsidRPr="008526D6">
        <w:rPr>
          <w:rFonts w:cs="Times New Roman"/>
          <w:szCs w:val="24"/>
          <w:lang w:bidi="bn-BD"/>
        </w:rPr>
        <w:t>Providing employee feedback related to their performance</w:t>
      </w:r>
    </w:p>
    <w:p w:rsidR="006B3389" w:rsidRPr="008526D6" w:rsidRDefault="006B3389" w:rsidP="00A33ABE">
      <w:pPr>
        <w:pStyle w:val="ListParagraph"/>
        <w:numPr>
          <w:ilvl w:val="0"/>
          <w:numId w:val="31"/>
        </w:numPr>
        <w:spacing w:before="240" w:after="0" w:line="360" w:lineRule="auto"/>
        <w:jc w:val="both"/>
        <w:rPr>
          <w:rFonts w:cs="Times New Roman"/>
          <w:szCs w:val="24"/>
          <w:lang w:bidi="bn-BD"/>
        </w:rPr>
      </w:pPr>
      <w:r w:rsidRPr="008526D6">
        <w:rPr>
          <w:rFonts w:cs="Times New Roman"/>
          <w:szCs w:val="24"/>
          <w:lang w:bidi="bn-BD"/>
        </w:rPr>
        <w:t>Identifying training and development needs</w:t>
      </w:r>
      <w:r w:rsidR="00CD1D54">
        <w:rPr>
          <w:rFonts w:cs="Times New Roman"/>
          <w:szCs w:val="24"/>
          <w:lang w:bidi="bn-BD"/>
        </w:rPr>
        <w:t xml:space="preserve"> at Radiant</w:t>
      </w:r>
    </w:p>
    <w:p w:rsidR="000F0F6B" w:rsidRPr="008526D6" w:rsidRDefault="00C33D13" w:rsidP="004B07C5">
      <w:pPr>
        <w:pStyle w:val="Heading1"/>
        <w:spacing w:line="360" w:lineRule="auto"/>
        <w:jc w:val="both"/>
        <w:rPr>
          <w:rFonts w:ascii="Times New Roman" w:hAnsi="Times New Roman" w:cs="Times New Roman"/>
          <w:color w:val="ED7D31" w:themeColor="accent2"/>
          <w:sz w:val="28"/>
          <w:szCs w:val="28"/>
          <w:lang w:bidi="bn-BD"/>
        </w:rPr>
      </w:pPr>
      <w:bookmarkStart w:id="45" w:name="_Toc75602847"/>
      <w:r>
        <w:rPr>
          <w:rFonts w:ascii="Times New Roman" w:hAnsi="Times New Roman" w:cs="Times New Roman"/>
          <w:color w:val="ED7D31" w:themeColor="accent2"/>
          <w:sz w:val="28"/>
          <w:szCs w:val="28"/>
          <w:lang w:bidi="bn-BD"/>
        </w:rPr>
        <w:lastRenderedPageBreak/>
        <w:t xml:space="preserve">6.2 </w:t>
      </w:r>
      <w:r w:rsidR="000F0F6B" w:rsidRPr="008526D6">
        <w:rPr>
          <w:rFonts w:ascii="Times New Roman" w:hAnsi="Times New Roman" w:cs="Times New Roman"/>
          <w:color w:val="ED7D31" w:themeColor="accent2"/>
          <w:sz w:val="28"/>
          <w:szCs w:val="28"/>
          <w:lang w:bidi="bn-BD"/>
        </w:rPr>
        <w:t>General Guideline for Initiation</w:t>
      </w:r>
      <w:bookmarkEnd w:id="45"/>
    </w:p>
    <w:p w:rsidR="000F0F6B" w:rsidRPr="008526D6" w:rsidRDefault="000F0F6B" w:rsidP="004B07C5">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 xml:space="preserve">Performance Management System is a document which is much classified. Both the </w:t>
      </w:r>
      <w:proofErr w:type="spellStart"/>
      <w:r w:rsidRPr="008526D6">
        <w:rPr>
          <w:rFonts w:ascii="Times New Roman" w:hAnsi="Times New Roman" w:cs="Times New Roman"/>
          <w:sz w:val="24"/>
          <w:szCs w:val="24"/>
          <w:lang w:bidi="bn-BD"/>
        </w:rPr>
        <w:t>apprais</w:t>
      </w:r>
      <w:r w:rsidR="00CD1D54">
        <w:rPr>
          <w:rFonts w:ascii="Times New Roman" w:hAnsi="Times New Roman" w:cs="Times New Roman"/>
          <w:sz w:val="24"/>
          <w:szCs w:val="24"/>
          <w:lang w:bidi="bn-BD"/>
        </w:rPr>
        <w:t>e</w:t>
      </w:r>
      <w:r w:rsidRPr="008526D6">
        <w:rPr>
          <w:rFonts w:ascii="Times New Roman" w:hAnsi="Times New Roman" w:cs="Times New Roman"/>
          <w:sz w:val="24"/>
          <w:szCs w:val="24"/>
          <w:lang w:bidi="bn-BD"/>
        </w:rPr>
        <w:t>e</w:t>
      </w:r>
      <w:proofErr w:type="spellEnd"/>
      <w:r w:rsidRPr="008526D6">
        <w:rPr>
          <w:rFonts w:ascii="Times New Roman" w:hAnsi="Times New Roman" w:cs="Times New Roman"/>
          <w:sz w:val="24"/>
          <w:szCs w:val="24"/>
          <w:lang w:bidi="bn-BD"/>
        </w:rPr>
        <w:t xml:space="preserve"> and appraiser </w:t>
      </w:r>
      <w:r w:rsidR="00CD1D54">
        <w:rPr>
          <w:rFonts w:ascii="Times New Roman" w:hAnsi="Times New Roman" w:cs="Times New Roman"/>
          <w:sz w:val="24"/>
          <w:szCs w:val="24"/>
          <w:lang w:bidi="bn-BD"/>
        </w:rPr>
        <w:t xml:space="preserve">at Radiant </w:t>
      </w:r>
      <w:r w:rsidRPr="008526D6">
        <w:rPr>
          <w:rFonts w:ascii="Times New Roman" w:hAnsi="Times New Roman" w:cs="Times New Roman"/>
          <w:sz w:val="24"/>
          <w:szCs w:val="24"/>
          <w:lang w:bidi="bn-BD"/>
        </w:rPr>
        <w:t>should know following do’s and don’ts:</w:t>
      </w:r>
    </w:p>
    <w:p w:rsidR="000F0F6B" w:rsidRPr="008526D6" w:rsidRDefault="000F0F6B" w:rsidP="004B07C5">
      <w:pPr>
        <w:pStyle w:val="ListParagraph"/>
        <w:numPr>
          <w:ilvl w:val="0"/>
          <w:numId w:val="32"/>
        </w:numPr>
        <w:spacing w:before="240" w:line="360" w:lineRule="auto"/>
        <w:jc w:val="both"/>
        <w:rPr>
          <w:rFonts w:cs="Times New Roman"/>
          <w:color w:val="000000" w:themeColor="text1"/>
          <w:szCs w:val="24"/>
          <w:lang w:bidi="bn-BD"/>
        </w:rPr>
      </w:pPr>
      <w:r w:rsidRPr="008526D6">
        <w:rPr>
          <w:rFonts w:cs="Times New Roman"/>
          <w:lang w:bidi="bn-BD"/>
        </w:rPr>
        <w:t>Appraisal form should preferably be handwritten and legible in all aspects</w:t>
      </w:r>
    </w:p>
    <w:p w:rsidR="000F0F6B" w:rsidRPr="008526D6" w:rsidRDefault="000F0F6B" w:rsidP="004B07C5">
      <w:pPr>
        <w:pStyle w:val="ListParagraph"/>
        <w:numPr>
          <w:ilvl w:val="0"/>
          <w:numId w:val="32"/>
        </w:numPr>
        <w:spacing w:before="240" w:line="360" w:lineRule="auto"/>
        <w:jc w:val="both"/>
        <w:rPr>
          <w:rFonts w:cs="Times New Roman"/>
          <w:color w:val="000000" w:themeColor="text1"/>
          <w:szCs w:val="24"/>
          <w:lang w:bidi="bn-BD"/>
        </w:rPr>
      </w:pPr>
      <w:r w:rsidRPr="008526D6">
        <w:rPr>
          <w:rFonts w:cs="Times New Roman"/>
          <w:lang w:bidi="bn-BD"/>
        </w:rPr>
        <w:t>Do not use fluid in appraisal hard copy</w:t>
      </w:r>
    </w:p>
    <w:p w:rsidR="000F0F6B" w:rsidRPr="008526D6" w:rsidRDefault="000F0F6B" w:rsidP="004B07C5">
      <w:pPr>
        <w:pStyle w:val="ListParagraph"/>
        <w:numPr>
          <w:ilvl w:val="0"/>
          <w:numId w:val="32"/>
        </w:numPr>
        <w:spacing w:before="240" w:line="360" w:lineRule="auto"/>
        <w:jc w:val="both"/>
        <w:rPr>
          <w:rFonts w:cs="Times New Roman"/>
          <w:color w:val="000000" w:themeColor="text1"/>
          <w:szCs w:val="24"/>
          <w:lang w:bidi="bn-BD"/>
        </w:rPr>
      </w:pPr>
      <w:r w:rsidRPr="008526D6">
        <w:rPr>
          <w:rFonts w:cs="Times New Roman"/>
          <w:lang w:bidi="bn-BD"/>
        </w:rPr>
        <w:t>Avoid overwriting and cut marks</w:t>
      </w:r>
    </w:p>
    <w:p w:rsidR="000F0F6B" w:rsidRPr="008526D6" w:rsidRDefault="000F0F6B" w:rsidP="004B07C5">
      <w:pPr>
        <w:pStyle w:val="ListParagraph"/>
        <w:numPr>
          <w:ilvl w:val="0"/>
          <w:numId w:val="32"/>
        </w:numPr>
        <w:spacing w:before="240" w:line="360" w:lineRule="auto"/>
        <w:jc w:val="both"/>
        <w:rPr>
          <w:rFonts w:cs="Times New Roman"/>
          <w:color w:val="000000" w:themeColor="text1"/>
          <w:szCs w:val="24"/>
          <w:lang w:bidi="bn-BD"/>
        </w:rPr>
      </w:pPr>
      <w:r w:rsidRPr="008526D6">
        <w:rPr>
          <w:rFonts w:cs="Times New Roman"/>
          <w:lang w:bidi="bn-BD"/>
        </w:rPr>
        <w:t>If the appraiser needs to correct any line or marks, he should put an initial beside the correction</w:t>
      </w:r>
    </w:p>
    <w:p w:rsidR="000F0F6B" w:rsidRPr="008526D6" w:rsidRDefault="000F0F6B" w:rsidP="004B07C5">
      <w:pPr>
        <w:pStyle w:val="ListParagraph"/>
        <w:numPr>
          <w:ilvl w:val="0"/>
          <w:numId w:val="32"/>
        </w:numPr>
        <w:spacing w:before="240" w:line="360" w:lineRule="auto"/>
        <w:jc w:val="both"/>
        <w:rPr>
          <w:rFonts w:cs="Times New Roman"/>
          <w:color w:val="000000" w:themeColor="text1"/>
          <w:szCs w:val="24"/>
          <w:lang w:bidi="bn-BD"/>
        </w:rPr>
      </w:pPr>
      <w:r w:rsidRPr="008526D6">
        <w:rPr>
          <w:rFonts w:cs="Times New Roman"/>
          <w:lang w:bidi="bn-BD"/>
        </w:rPr>
        <w:t>No part of appraisal form should be kept vacant</w:t>
      </w:r>
    </w:p>
    <w:p w:rsidR="000F0F6B" w:rsidRPr="008526D6" w:rsidRDefault="000F0F6B" w:rsidP="004B07C5">
      <w:pPr>
        <w:pStyle w:val="ListParagraph"/>
        <w:numPr>
          <w:ilvl w:val="0"/>
          <w:numId w:val="32"/>
        </w:numPr>
        <w:spacing w:before="240" w:line="360" w:lineRule="auto"/>
        <w:jc w:val="both"/>
        <w:rPr>
          <w:rFonts w:cs="Times New Roman"/>
          <w:color w:val="000000" w:themeColor="text1"/>
          <w:szCs w:val="24"/>
          <w:lang w:bidi="bn-BD"/>
        </w:rPr>
      </w:pPr>
      <w:r w:rsidRPr="008526D6">
        <w:rPr>
          <w:rFonts w:cs="Times New Roman"/>
          <w:lang w:bidi="bn-BD"/>
        </w:rPr>
        <w:t>Yearly appraisal should certify the reflection of quarterly appraisal</w:t>
      </w:r>
    </w:p>
    <w:p w:rsidR="000F0F6B" w:rsidRPr="008526D6" w:rsidRDefault="000F0F6B" w:rsidP="004B07C5">
      <w:pPr>
        <w:pStyle w:val="ListParagraph"/>
        <w:numPr>
          <w:ilvl w:val="0"/>
          <w:numId w:val="32"/>
        </w:numPr>
        <w:spacing w:before="240" w:line="360" w:lineRule="auto"/>
        <w:jc w:val="both"/>
        <w:rPr>
          <w:rFonts w:cs="Times New Roman"/>
          <w:lang w:bidi="bn-BD"/>
        </w:rPr>
      </w:pPr>
      <w:r w:rsidRPr="008526D6">
        <w:rPr>
          <w:rFonts w:cs="Times New Roman"/>
          <w:lang w:bidi="bn-BD"/>
        </w:rPr>
        <w:t>Appraisal forms to be duly signed by appraiser, appraise, and other designated authorities</w:t>
      </w:r>
    </w:p>
    <w:p w:rsidR="000F0F6B" w:rsidRPr="008526D6" w:rsidRDefault="000F0F6B" w:rsidP="004B07C5">
      <w:pPr>
        <w:pStyle w:val="ListParagraph"/>
        <w:numPr>
          <w:ilvl w:val="0"/>
          <w:numId w:val="32"/>
        </w:numPr>
        <w:spacing w:before="240" w:line="360" w:lineRule="auto"/>
        <w:jc w:val="both"/>
        <w:rPr>
          <w:rFonts w:cs="Times New Roman"/>
          <w:lang w:bidi="bn-BD"/>
        </w:rPr>
      </w:pPr>
      <w:r w:rsidRPr="008526D6">
        <w:rPr>
          <w:rFonts w:cs="Times New Roman"/>
          <w:lang w:bidi="bn-BD"/>
        </w:rPr>
        <w:t>Appraiser to forward filled up forms to his superior Supervisor/HOD</w:t>
      </w:r>
    </w:p>
    <w:p w:rsidR="000F0F6B" w:rsidRPr="008526D6" w:rsidRDefault="000F0F6B" w:rsidP="004B07C5">
      <w:pPr>
        <w:pStyle w:val="ListParagraph"/>
        <w:numPr>
          <w:ilvl w:val="0"/>
          <w:numId w:val="32"/>
        </w:numPr>
        <w:spacing w:before="240" w:line="360" w:lineRule="auto"/>
        <w:jc w:val="both"/>
        <w:rPr>
          <w:rFonts w:cs="Times New Roman"/>
          <w:lang w:bidi="bn-BD"/>
        </w:rPr>
      </w:pPr>
      <w:r w:rsidRPr="008526D6">
        <w:rPr>
          <w:rFonts w:cs="Times New Roman"/>
          <w:lang w:bidi="bn-BD"/>
        </w:rPr>
        <w:t>Yearly appraisal completed in all respects to be forwarded to HRD</w:t>
      </w:r>
    </w:p>
    <w:p w:rsidR="000F0F6B" w:rsidRPr="008526D6" w:rsidRDefault="00C33D13" w:rsidP="004B07C5">
      <w:pPr>
        <w:pStyle w:val="Heading1"/>
        <w:spacing w:line="360" w:lineRule="auto"/>
        <w:jc w:val="both"/>
        <w:rPr>
          <w:rFonts w:ascii="Times New Roman" w:hAnsi="Times New Roman" w:cs="Times New Roman"/>
          <w:color w:val="ED7D31" w:themeColor="accent2"/>
          <w:sz w:val="28"/>
          <w:szCs w:val="28"/>
          <w:lang w:bidi="bn-BD"/>
        </w:rPr>
      </w:pPr>
      <w:bookmarkStart w:id="46" w:name="_Toc75602848"/>
      <w:r>
        <w:rPr>
          <w:rFonts w:ascii="Times New Roman" w:hAnsi="Times New Roman" w:cs="Times New Roman"/>
          <w:color w:val="ED7D31" w:themeColor="accent2"/>
          <w:sz w:val="28"/>
          <w:szCs w:val="28"/>
          <w:lang w:bidi="bn-BD"/>
        </w:rPr>
        <w:t xml:space="preserve">6.3 </w:t>
      </w:r>
      <w:r w:rsidR="000F0F6B" w:rsidRPr="008526D6">
        <w:rPr>
          <w:rFonts w:ascii="Times New Roman" w:hAnsi="Times New Roman" w:cs="Times New Roman"/>
          <w:color w:val="ED7D31" w:themeColor="accent2"/>
          <w:sz w:val="28"/>
          <w:szCs w:val="28"/>
          <w:lang w:bidi="bn-BD"/>
        </w:rPr>
        <w:t>Performance Report Schedule</w:t>
      </w:r>
      <w:bookmarkEnd w:id="46"/>
    </w:p>
    <w:p w:rsidR="000F0F6B" w:rsidRPr="008526D6" w:rsidRDefault="000F0F6B" w:rsidP="004B07C5">
      <w:pPr>
        <w:pStyle w:val="ListParagraph"/>
        <w:numPr>
          <w:ilvl w:val="0"/>
          <w:numId w:val="33"/>
        </w:numPr>
        <w:spacing w:before="240" w:line="360" w:lineRule="auto"/>
        <w:jc w:val="both"/>
        <w:rPr>
          <w:rFonts w:cs="Times New Roman"/>
          <w:szCs w:val="24"/>
          <w:lang w:bidi="bn-BD"/>
        </w:rPr>
      </w:pPr>
      <w:r w:rsidRPr="008526D6">
        <w:rPr>
          <w:rFonts w:cs="Times New Roman"/>
          <w:szCs w:val="24"/>
          <w:lang w:bidi="bn-BD"/>
        </w:rPr>
        <w:t>Yearly app</w:t>
      </w:r>
      <w:r w:rsidR="00F51F80">
        <w:rPr>
          <w:rFonts w:cs="Times New Roman"/>
          <w:szCs w:val="24"/>
          <w:lang w:bidi="bn-BD"/>
        </w:rPr>
        <w:t xml:space="preserve">raisal duration will be </w:t>
      </w:r>
      <w:r w:rsidRPr="008526D6">
        <w:rPr>
          <w:rFonts w:cs="Times New Roman"/>
          <w:szCs w:val="24"/>
          <w:lang w:bidi="bn-BD"/>
        </w:rPr>
        <w:t>September</w:t>
      </w:r>
      <w:r w:rsidR="00F51F80">
        <w:rPr>
          <w:rFonts w:cs="Times New Roman"/>
          <w:szCs w:val="24"/>
          <w:lang w:bidi="bn-BD"/>
        </w:rPr>
        <w:t>-October</w:t>
      </w:r>
    </w:p>
    <w:p w:rsidR="000F0F6B" w:rsidRPr="008526D6" w:rsidRDefault="000F0F6B" w:rsidP="004B07C5">
      <w:pPr>
        <w:pStyle w:val="ListParagraph"/>
        <w:numPr>
          <w:ilvl w:val="0"/>
          <w:numId w:val="33"/>
        </w:numPr>
        <w:spacing w:before="240" w:line="360" w:lineRule="auto"/>
        <w:jc w:val="both"/>
        <w:rPr>
          <w:rFonts w:cs="Times New Roman"/>
          <w:szCs w:val="24"/>
          <w:lang w:bidi="bn-BD"/>
        </w:rPr>
      </w:pPr>
      <w:r w:rsidRPr="008526D6">
        <w:rPr>
          <w:rFonts w:cs="Times New Roman"/>
          <w:szCs w:val="24"/>
          <w:lang w:bidi="bn-BD"/>
        </w:rPr>
        <w:t>HOD of respected departments are to send Yearly Appraisal within the set time schedule to HRD. (No memo/mail will be sent from HRD in this regard)</w:t>
      </w:r>
    </w:p>
    <w:p w:rsidR="000F0F6B" w:rsidRPr="008526D6" w:rsidRDefault="000F0F6B" w:rsidP="004B07C5">
      <w:pPr>
        <w:pStyle w:val="ListParagraph"/>
        <w:numPr>
          <w:ilvl w:val="0"/>
          <w:numId w:val="33"/>
        </w:numPr>
        <w:spacing w:before="240" w:line="360" w:lineRule="auto"/>
        <w:jc w:val="both"/>
        <w:rPr>
          <w:rFonts w:cs="Times New Roman"/>
          <w:szCs w:val="24"/>
          <w:lang w:bidi="bn-BD"/>
        </w:rPr>
      </w:pPr>
      <w:r w:rsidRPr="008526D6">
        <w:rPr>
          <w:rFonts w:cs="Times New Roman"/>
          <w:szCs w:val="24"/>
          <w:lang w:bidi="bn-BD"/>
        </w:rPr>
        <w:t>Yearly Appraisal will serve the purpose of July-September Quarterly Appraisal. There is no need to conduct additional quarterly appraisal for July-September quarter.</w:t>
      </w:r>
    </w:p>
    <w:p w:rsidR="000F0F6B" w:rsidRPr="003B131F" w:rsidRDefault="00C33D13" w:rsidP="003B131F">
      <w:pPr>
        <w:pStyle w:val="Heading1"/>
        <w:rPr>
          <w:rFonts w:ascii="Times New Roman" w:hAnsi="Times New Roman" w:cs="Times New Roman"/>
          <w:color w:val="ED7D31" w:themeColor="accent2"/>
          <w:sz w:val="28"/>
          <w:szCs w:val="28"/>
          <w:lang w:bidi="bn-BD"/>
        </w:rPr>
      </w:pPr>
      <w:bookmarkStart w:id="47" w:name="_Toc75602849"/>
      <w:r w:rsidRPr="003B131F">
        <w:rPr>
          <w:rFonts w:ascii="Times New Roman" w:hAnsi="Times New Roman" w:cs="Times New Roman"/>
          <w:color w:val="ED7D31" w:themeColor="accent2"/>
          <w:sz w:val="28"/>
          <w:szCs w:val="28"/>
          <w:lang w:bidi="bn-BD"/>
        </w:rPr>
        <w:t xml:space="preserve">6.4 </w:t>
      </w:r>
      <w:r w:rsidR="001E1158" w:rsidRPr="003B131F">
        <w:rPr>
          <w:rFonts w:ascii="Times New Roman" w:hAnsi="Times New Roman" w:cs="Times New Roman"/>
          <w:color w:val="ED7D31" w:themeColor="accent2"/>
          <w:sz w:val="28"/>
          <w:szCs w:val="28"/>
          <w:lang w:bidi="bn-BD"/>
        </w:rPr>
        <w:t xml:space="preserve">Definition of </w:t>
      </w:r>
      <w:r w:rsidR="000F0F6B" w:rsidRPr="003B131F">
        <w:rPr>
          <w:rFonts w:ascii="Times New Roman" w:hAnsi="Times New Roman" w:cs="Times New Roman"/>
          <w:color w:val="ED7D31" w:themeColor="accent2"/>
          <w:sz w:val="28"/>
          <w:szCs w:val="28"/>
          <w:lang w:bidi="bn-BD"/>
        </w:rPr>
        <w:t>General and Behavioral Competencies</w:t>
      </w:r>
      <w:bookmarkEnd w:id="47"/>
    </w:p>
    <w:tbl>
      <w:tblPr>
        <w:tblStyle w:val="TableGrid"/>
        <w:tblW w:w="0" w:type="auto"/>
        <w:tblLook w:val="04A0" w:firstRow="1" w:lastRow="0" w:firstColumn="1" w:lastColumn="0" w:noHBand="0" w:noVBand="1"/>
      </w:tblPr>
      <w:tblGrid>
        <w:gridCol w:w="3235"/>
        <w:gridCol w:w="5782"/>
      </w:tblGrid>
      <w:tr w:rsidR="000F0F6B" w:rsidRPr="008526D6" w:rsidTr="00304073">
        <w:tc>
          <w:tcPr>
            <w:tcW w:w="3235" w:type="dxa"/>
            <w:shd w:val="clear" w:color="auto" w:fill="D0CECE" w:themeFill="background2" w:themeFillShade="E6"/>
          </w:tcPr>
          <w:p w:rsidR="000F0F6B" w:rsidRPr="008526D6" w:rsidRDefault="001E1158" w:rsidP="004B07C5">
            <w:pPr>
              <w:pStyle w:val="NoSpacing"/>
              <w:spacing w:before="240" w:line="360" w:lineRule="auto"/>
              <w:jc w:val="both"/>
              <w:rPr>
                <w:rFonts w:ascii="Times New Roman" w:hAnsi="Times New Roman" w:cs="Times New Roman"/>
                <w:b/>
                <w:sz w:val="24"/>
                <w:szCs w:val="24"/>
                <w:lang w:bidi="bn-BD"/>
              </w:rPr>
            </w:pPr>
            <w:r w:rsidRPr="008526D6">
              <w:rPr>
                <w:rFonts w:ascii="Times New Roman" w:hAnsi="Times New Roman" w:cs="Times New Roman"/>
                <w:b/>
                <w:sz w:val="24"/>
                <w:szCs w:val="24"/>
                <w:lang w:bidi="bn-BD"/>
              </w:rPr>
              <w:t>Term</w:t>
            </w:r>
          </w:p>
        </w:tc>
        <w:tc>
          <w:tcPr>
            <w:tcW w:w="5782" w:type="dxa"/>
            <w:shd w:val="clear" w:color="auto" w:fill="D0CECE" w:themeFill="background2" w:themeFillShade="E6"/>
          </w:tcPr>
          <w:p w:rsidR="000F0F6B" w:rsidRPr="008526D6" w:rsidRDefault="001E1158" w:rsidP="004B07C5">
            <w:pPr>
              <w:pStyle w:val="NoSpacing"/>
              <w:spacing w:before="240" w:line="360" w:lineRule="auto"/>
              <w:jc w:val="both"/>
              <w:rPr>
                <w:rFonts w:ascii="Times New Roman" w:hAnsi="Times New Roman" w:cs="Times New Roman"/>
                <w:b/>
                <w:sz w:val="24"/>
                <w:szCs w:val="24"/>
                <w:lang w:bidi="bn-BD"/>
              </w:rPr>
            </w:pPr>
            <w:r w:rsidRPr="008526D6">
              <w:rPr>
                <w:rFonts w:ascii="Times New Roman" w:hAnsi="Times New Roman" w:cs="Times New Roman"/>
                <w:b/>
                <w:sz w:val="24"/>
                <w:szCs w:val="24"/>
                <w:lang w:bidi="bn-BD"/>
              </w:rPr>
              <w:t>Definitions</w:t>
            </w:r>
          </w:p>
        </w:tc>
      </w:tr>
      <w:tr w:rsidR="000F0F6B" w:rsidRPr="008526D6" w:rsidTr="00304073">
        <w:tc>
          <w:tcPr>
            <w:tcW w:w="3235" w:type="dxa"/>
          </w:tcPr>
          <w:p w:rsidR="000F0F6B" w:rsidRPr="008526D6" w:rsidRDefault="001E1158"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Quality of Output</w:t>
            </w:r>
          </w:p>
        </w:tc>
        <w:tc>
          <w:tcPr>
            <w:tcW w:w="5782" w:type="dxa"/>
          </w:tcPr>
          <w:p w:rsidR="000F0F6B" w:rsidRPr="008526D6" w:rsidRDefault="00304073"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Worth of performance and jobs done by the employee within a particular time period.</w:t>
            </w:r>
          </w:p>
        </w:tc>
      </w:tr>
      <w:tr w:rsidR="000F0F6B" w:rsidRPr="008526D6" w:rsidTr="00304073">
        <w:tc>
          <w:tcPr>
            <w:tcW w:w="3235" w:type="dxa"/>
          </w:tcPr>
          <w:p w:rsidR="000F0F6B" w:rsidRPr="008526D6" w:rsidRDefault="001E1158"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Efficiency and Effectivity at Work</w:t>
            </w:r>
          </w:p>
        </w:tc>
        <w:tc>
          <w:tcPr>
            <w:tcW w:w="5782" w:type="dxa"/>
          </w:tcPr>
          <w:p w:rsidR="000F0F6B" w:rsidRPr="008526D6" w:rsidRDefault="00304073"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Capability to accomplish jobs within a given time frame which has positive impact towards the attainment of departmental and organizational goals.</w:t>
            </w:r>
          </w:p>
        </w:tc>
      </w:tr>
      <w:tr w:rsidR="000F0F6B" w:rsidRPr="008526D6" w:rsidTr="00304073">
        <w:tc>
          <w:tcPr>
            <w:tcW w:w="3235" w:type="dxa"/>
          </w:tcPr>
          <w:p w:rsidR="0002505E" w:rsidRPr="008526D6" w:rsidRDefault="001E1158"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lastRenderedPageBreak/>
              <w:t>P</w:t>
            </w:r>
            <w:r w:rsidR="0002505E" w:rsidRPr="008526D6">
              <w:rPr>
                <w:rFonts w:ascii="Times New Roman" w:hAnsi="Times New Roman" w:cs="Times New Roman"/>
                <w:sz w:val="24"/>
                <w:szCs w:val="24"/>
                <w:lang w:bidi="bn-BD"/>
              </w:rPr>
              <w:t>unctuality</w:t>
            </w:r>
          </w:p>
          <w:p w:rsidR="0002505E" w:rsidRPr="008526D6" w:rsidRDefault="0002505E" w:rsidP="004B07C5">
            <w:pPr>
              <w:pStyle w:val="NoSpacing"/>
              <w:spacing w:before="240" w:line="360" w:lineRule="auto"/>
              <w:jc w:val="both"/>
              <w:rPr>
                <w:rFonts w:ascii="Times New Roman" w:hAnsi="Times New Roman" w:cs="Times New Roman"/>
                <w:sz w:val="24"/>
                <w:szCs w:val="24"/>
                <w:lang w:bidi="bn-BD"/>
              </w:rPr>
            </w:pPr>
          </w:p>
          <w:p w:rsidR="000F0F6B" w:rsidRPr="008526D6" w:rsidRDefault="001E1158"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Time Engagement at Work</w:t>
            </w:r>
          </w:p>
        </w:tc>
        <w:tc>
          <w:tcPr>
            <w:tcW w:w="5782" w:type="dxa"/>
          </w:tcPr>
          <w:p w:rsidR="000F0F6B" w:rsidRPr="008526D6" w:rsidRDefault="00304073"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Punctuality</w:t>
            </w:r>
            <w:r w:rsidRPr="008526D6">
              <w:rPr>
                <w:rFonts w:ascii="Times New Roman" w:hAnsi="Times New Roman" w:cs="Times New Roman"/>
                <w:sz w:val="24"/>
                <w:szCs w:val="24"/>
                <w:lang w:bidi="bn-BD"/>
              </w:rPr>
              <w:t>: The habit of adhering to any time set by the management.</w:t>
            </w:r>
          </w:p>
          <w:p w:rsidR="00304073" w:rsidRPr="008526D6" w:rsidRDefault="00304073" w:rsidP="004B07C5">
            <w:pPr>
              <w:pStyle w:val="NoSpacing"/>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Time engagement</w:t>
            </w:r>
            <w:r w:rsidRPr="008526D6">
              <w:rPr>
                <w:rFonts w:ascii="Times New Roman" w:hAnsi="Times New Roman" w:cs="Times New Roman"/>
                <w:sz w:val="24"/>
                <w:szCs w:val="24"/>
                <w:lang w:bidi="bn-BD"/>
              </w:rPr>
              <w:t>: Productive utilization of office working hours.</w:t>
            </w:r>
          </w:p>
        </w:tc>
      </w:tr>
      <w:tr w:rsidR="000F0F6B" w:rsidRPr="008526D6" w:rsidTr="00304073">
        <w:tc>
          <w:tcPr>
            <w:tcW w:w="3235" w:type="dxa"/>
          </w:tcPr>
          <w:p w:rsidR="000F0F6B" w:rsidRPr="008526D6" w:rsidRDefault="001E1158"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Ability to Work under Pressure</w:t>
            </w:r>
          </w:p>
        </w:tc>
        <w:tc>
          <w:tcPr>
            <w:tcW w:w="5782" w:type="dxa"/>
          </w:tcPr>
          <w:p w:rsidR="000F0F6B"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Calmness and composed approach during demanding situations and focus on getting the job done to the employee’s best ability.</w:t>
            </w:r>
          </w:p>
        </w:tc>
      </w:tr>
      <w:tr w:rsidR="000F0F6B" w:rsidRPr="008526D6" w:rsidTr="00304073">
        <w:tc>
          <w:tcPr>
            <w:tcW w:w="3235" w:type="dxa"/>
          </w:tcPr>
          <w:p w:rsidR="000F0F6B" w:rsidRPr="008526D6" w:rsidRDefault="001E1158"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Communication</w:t>
            </w:r>
          </w:p>
        </w:tc>
        <w:tc>
          <w:tcPr>
            <w:tcW w:w="5782" w:type="dxa"/>
          </w:tcPr>
          <w:p w:rsidR="000F0F6B"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P</w:t>
            </w:r>
            <w:r w:rsidR="00EA29AB" w:rsidRPr="008526D6">
              <w:rPr>
                <w:rFonts w:ascii="Times New Roman" w:hAnsi="Times New Roman" w:cs="Times New Roman"/>
                <w:sz w:val="24"/>
                <w:szCs w:val="24"/>
                <w:lang w:bidi="bn-BD"/>
              </w:rPr>
              <w:t>rocess of trading facts</w:t>
            </w:r>
            <w:r w:rsidRPr="008526D6">
              <w:rPr>
                <w:rFonts w:ascii="Times New Roman" w:hAnsi="Times New Roman" w:cs="Times New Roman"/>
                <w:sz w:val="24"/>
                <w:szCs w:val="24"/>
                <w:lang w:bidi="bn-BD"/>
              </w:rPr>
              <w:t xml:space="preserve">, </w:t>
            </w:r>
            <w:r w:rsidR="00EA29AB" w:rsidRPr="008526D6">
              <w:rPr>
                <w:rFonts w:ascii="Times New Roman" w:hAnsi="Times New Roman" w:cs="Times New Roman"/>
                <w:sz w:val="24"/>
                <w:szCs w:val="24"/>
                <w:lang w:bidi="bn-BD"/>
              </w:rPr>
              <w:t>concepts,</w:t>
            </w:r>
            <w:r w:rsidRPr="008526D6">
              <w:rPr>
                <w:rFonts w:ascii="Times New Roman" w:hAnsi="Times New Roman" w:cs="Times New Roman"/>
                <w:sz w:val="24"/>
                <w:szCs w:val="24"/>
                <w:lang w:bidi="bn-BD"/>
              </w:rPr>
              <w:t xml:space="preserve"> thoughts, </w:t>
            </w:r>
            <w:r w:rsidR="00EA29AB" w:rsidRPr="008526D6">
              <w:rPr>
                <w:rFonts w:ascii="Times New Roman" w:hAnsi="Times New Roman" w:cs="Times New Roman"/>
                <w:sz w:val="24"/>
                <w:szCs w:val="24"/>
                <w:lang w:bidi="bn-BD"/>
              </w:rPr>
              <w:t xml:space="preserve">feelings </w:t>
            </w:r>
            <w:r w:rsidRPr="008526D6">
              <w:rPr>
                <w:rFonts w:ascii="Times New Roman" w:hAnsi="Times New Roman" w:cs="Times New Roman"/>
                <w:sz w:val="24"/>
                <w:szCs w:val="24"/>
                <w:lang w:bidi="bn-BD"/>
              </w:rPr>
              <w:t>through speech</w:t>
            </w:r>
            <w:r w:rsidR="00EA29AB" w:rsidRPr="008526D6">
              <w:rPr>
                <w:rFonts w:ascii="Times New Roman" w:hAnsi="Times New Roman" w:cs="Times New Roman"/>
                <w:sz w:val="24"/>
                <w:szCs w:val="24"/>
                <w:lang w:bidi="bn-BD"/>
              </w:rPr>
              <w:t>,</w:t>
            </w:r>
            <w:r w:rsidRPr="008526D6">
              <w:rPr>
                <w:rFonts w:ascii="Times New Roman" w:hAnsi="Times New Roman" w:cs="Times New Roman"/>
                <w:sz w:val="24"/>
                <w:szCs w:val="24"/>
                <w:lang w:bidi="bn-BD"/>
              </w:rPr>
              <w:t xml:space="preserve"> </w:t>
            </w:r>
            <w:r w:rsidR="00EA29AB" w:rsidRPr="008526D6">
              <w:rPr>
                <w:rFonts w:ascii="Times New Roman" w:hAnsi="Times New Roman" w:cs="Times New Roman"/>
                <w:sz w:val="24"/>
                <w:szCs w:val="24"/>
                <w:lang w:bidi="bn-BD"/>
              </w:rPr>
              <w:t>signals, writing or actions.</w:t>
            </w:r>
          </w:p>
        </w:tc>
      </w:tr>
      <w:tr w:rsidR="000F0F6B" w:rsidRPr="008526D6" w:rsidTr="00304073">
        <w:tc>
          <w:tcPr>
            <w:tcW w:w="3235" w:type="dxa"/>
          </w:tcPr>
          <w:p w:rsidR="000F0F6B" w:rsidRPr="008526D6" w:rsidRDefault="001E1158"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Initiative and Drive</w:t>
            </w:r>
          </w:p>
        </w:tc>
        <w:tc>
          <w:tcPr>
            <w:tcW w:w="5782" w:type="dxa"/>
          </w:tcPr>
          <w:p w:rsidR="000F0F6B"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Willingness to step forward and act without being guided to do a job.</w:t>
            </w:r>
          </w:p>
        </w:tc>
      </w:tr>
      <w:tr w:rsidR="000F0F6B" w:rsidRPr="008526D6" w:rsidTr="00304073">
        <w:tc>
          <w:tcPr>
            <w:tcW w:w="3235" w:type="dxa"/>
          </w:tcPr>
          <w:p w:rsidR="000F0F6B" w:rsidRPr="008526D6" w:rsidRDefault="001E1158"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Sincerity and Motivation</w:t>
            </w:r>
          </w:p>
        </w:tc>
        <w:tc>
          <w:tcPr>
            <w:tcW w:w="5782" w:type="dxa"/>
          </w:tcPr>
          <w:p w:rsidR="000F0F6B"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Sincerity</w:t>
            </w:r>
            <w:r w:rsidRPr="008526D6">
              <w:rPr>
                <w:rFonts w:ascii="Times New Roman" w:hAnsi="Times New Roman" w:cs="Times New Roman"/>
                <w:sz w:val="24"/>
                <w:szCs w:val="24"/>
                <w:lang w:bidi="bn-BD"/>
              </w:rPr>
              <w:t>: Being forwarded without any pretense, misinterpretation, and acts or performs accordingly.</w:t>
            </w:r>
          </w:p>
          <w:p w:rsidR="00304073"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Motivation</w:t>
            </w:r>
            <w:r w:rsidRPr="008526D6">
              <w:rPr>
                <w:rFonts w:ascii="Times New Roman" w:hAnsi="Times New Roman" w:cs="Times New Roman"/>
                <w:sz w:val="24"/>
                <w:szCs w:val="24"/>
                <w:lang w:bidi="bn-BD"/>
              </w:rPr>
              <w:t>: The stimulus, desire and energy in an employee to be continuously interested and committed to his job or responsibilities.</w:t>
            </w:r>
          </w:p>
        </w:tc>
      </w:tr>
      <w:tr w:rsidR="000F0F6B" w:rsidRPr="008526D6" w:rsidTr="00304073">
        <w:tc>
          <w:tcPr>
            <w:tcW w:w="3235" w:type="dxa"/>
          </w:tcPr>
          <w:p w:rsidR="000F0F6B" w:rsidRPr="008526D6" w:rsidRDefault="001E1158"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Attitude and Attire</w:t>
            </w:r>
          </w:p>
        </w:tc>
        <w:tc>
          <w:tcPr>
            <w:tcW w:w="5782" w:type="dxa"/>
          </w:tcPr>
          <w:p w:rsidR="000F0F6B"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Attitude</w:t>
            </w:r>
            <w:r w:rsidRPr="008526D6">
              <w:rPr>
                <w:rFonts w:ascii="Times New Roman" w:hAnsi="Times New Roman" w:cs="Times New Roman"/>
                <w:sz w:val="24"/>
                <w:szCs w:val="24"/>
                <w:lang w:bidi="bn-BD"/>
              </w:rPr>
              <w:t>: A tendency to respond positively or negatively towards certain idea, object, person or situation.</w:t>
            </w:r>
          </w:p>
          <w:p w:rsidR="00304073"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Attire</w:t>
            </w:r>
            <w:r w:rsidRPr="008526D6">
              <w:rPr>
                <w:rFonts w:ascii="Times New Roman" w:hAnsi="Times New Roman" w:cs="Times New Roman"/>
                <w:sz w:val="24"/>
                <w:szCs w:val="24"/>
                <w:lang w:bidi="bn-BD"/>
              </w:rPr>
              <w:t>: Dresses with which an employee present himself at the workplace.</w:t>
            </w:r>
          </w:p>
        </w:tc>
      </w:tr>
      <w:tr w:rsidR="000F0F6B" w:rsidRPr="008526D6" w:rsidTr="00304073">
        <w:tc>
          <w:tcPr>
            <w:tcW w:w="3235" w:type="dxa"/>
          </w:tcPr>
          <w:p w:rsidR="000F0F6B" w:rsidRPr="008526D6" w:rsidRDefault="001E1158"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Loyalty, Honesty, and Confidentiality</w:t>
            </w:r>
          </w:p>
        </w:tc>
        <w:tc>
          <w:tcPr>
            <w:tcW w:w="5782" w:type="dxa"/>
          </w:tcPr>
          <w:p w:rsidR="000F0F6B" w:rsidRPr="008526D6" w:rsidRDefault="00304073"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Loyalty &amp; Honesty</w:t>
            </w:r>
            <w:r w:rsidRPr="008526D6">
              <w:rPr>
                <w:rFonts w:ascii="Times New Roman" w:hAnsi="Times New Roman" w:cs="Times New Roman"/>
                <w:sz w:val="24"/>
                <w:szCs w:val="24"/>
                <w:lang w:bidi="bn-BD"/>
              </w:rPr>
              <w:t>: Being truthf</w:t>
            </w:r>
            <w:r w:rsidR="0002505E" w:rsidRPr="008526D6">
              <w:rPr>
                <w:rFonts w:ascii="Times New Roman" w:hAnsi="Times New Roman" w:cs="Times New Roman"/>
                <w:sz w:val="24"/>
                <w:szCs w:val="24"/>
                <w:lang w:bidi="bn-BD"/>
              </w:rPr>
              <w:t>ul, candid, and straightforward; not cheating, intentionally misleading another by omission, half-truth or other means.</w:t>
            </w:r>
          </w:p>
          <w:p w:rsidR="0002505E" w:rsidRPr="008526D6" w:rsidRDefault="0002505E"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Confidentiality</w:t>
            </w:r>
            <w:r w:rsidRPr="008526D6">
              <w:rPr>
                <w:rFonts w:ascii="Times New Roman" w:hAnsi="Times New Roman" w:cs="Times New Roman"/>
                <w:sz w:val="24"/>
                <w:szCs w:val="24"/>
                <w:lang w:bidi="bn-BD"/>
              </w:rPr>
              <w:t>: Concern to protect the privacy and secrecy of the organization’s internal activities and information.</w:t>
            </w:r>
          </w:p>
        </w:tc>
      </w:tr>
      <w:tr w:rsidR="000F0F6B" w:rsidRPr="008526D6" w:rsidTr="00304073">
        <w:tc>
          <w:tcPr>
            <w:tcW w:w="3235" w:type="dxa"/>
          </w:tcPr>
          <w:p w:rsidR="000F0F6B" w:rsidRPr="008526D6" w:rsidRDefault="001E1158"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Leadership/Cooperation and Team Spirit</w:t>
            </w:r>
          </w:p>
        </w:tc>
        <w:tc>
          <w:tcPr>
            <w:tcW w:w="5782" w:type="dxa"/>
          </w:tcPr>
          <w:p w:rsidR="000F0F6B" w:rsidRPr="008526D6" w:rsidRDefault="0002505E"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Leadership</w:t>
            </w:r>
            <w:r w:rsidRPr="008526D6">
              <w:rPr>
                <w:rFonts w:ascii="Times New Roman" w:hAnsi="Times New Roman" w:cs="Times New Roman"/>
                <w:sz w:val="24"/>
                <w:szCs w:val="24"/>
                <w:lang w:bidi="bn-BD"/>
              </w:rPr>
              <w:t>: The ability to make sound decisions, integrate influencing factors and inspire colleagues to perform well as a team in attaining organizational goals.</w:t>
            </w:r>
          </w:p>
          <w:p w:rsidR="0002505E" w:rsidRPr="008526D6" w:rsidRDefault="0002505E" w:rsidP="004B07C5">
            <w:pPr>
              <w:pStyle w:val="NoSpacing"/>
              <w:spacing w:line="360" w:lineRule="auto"/>
              <w:jc w:val="both"/>
              <w:rPr>
                <w:rFonts w:ascii="Times New Roman" w:hAnsi="Times New Roman" w:cs="Times New Roman"/>
                <w:sz w:val="24"/>
                <w:szCs w:val="24"/>
                <w:lang w:bidi="bn-BD"/>
              </w:rPr>
            </w:pPr>
            <w:r w:rsidRPr="008526D6">
              <w:rPr>
                <w:rFonts w:ascii="Times New Roman" w:hAnsi="Times New Roman" w:cs="Times New Roman"/>
                <w:b/>
                <w:sz w:val="24"/>
                <w:szCs w:val="24"/>
                <w:lang w:bidi="bn-BD"/>
              </w:rPr>
              <w:t>Cooperation and Team Spirit</w:t>
            </w:r>
            <w:r w:rsidRPr="008526D6">
              <w:rPr>
                <w:rFonts w:ascii="Times New Roman" w:hAnsi="Times New Roman" w:cs="Times New Roman"/>
                <w:sz w:val="24"/>
                <w:szCs w:val="24"/>
                <w:lang w:bidi="bn-BD"/>
              </w:rPr>
              <w:t>: An approach of work as a team or acting together for a common purpose.</w:t>
            </w:r>
          </w:p>
        </w:tc>
      </w:tr>
    </w:tbl>
    <w:p w:rsidR="000F0F6B" w:rsidRPr="008526D6" w:rsidRDefault="000F0F6B" w:rsidP="000F0F6B">
      <w:pPr>
        <w:pStyle w:val="NoSpacing"/>
        <w:spacing w:line="360" w:lineRule="auto"/>
        <w:jc w:val="both"/>
        <w:rPr>
          <w:rFonts w:ascii="Times New Roman" w:hAnsi="Times New Roman" w:cs="Times New Roman"/>
          <w:sz w:val="24"/>
          <w:szCs w:val="24"/>
          <w:lang w:bidi="bn-BD"/>
        </w:rPr>
      </w:pPr>
    </w:p>
    <w:p w:rsidR="00B24F89" w:rsidRPr="008526D6" w:rsidRDefault="000F0F6B" w:rsidP="004B07C5">
      <w:pPr>
        <w:pStyle w:val="Heading1"/>
        <w:spacing w:line="360" w:lineRule="auto"/>
        <w:jc w:val="both"/>
        <w:rPr>
          <w:rFonts w:ascii="Times New Roman" w:hAnsi="Times New Roman" w:cs="Times New Roman"/>
          <w:color w:val="ED7D31" w:themeColor="accent2"/>
          <w:sz w:val="28"/>
          <w:szCs w:val="28"/>
          <w:lang w:bidi="bn-BD"/>
        </w:rPr>
      </w:pPr>
      <w:r w:rsidRPr="008526D6">
        <w:rPr>
          <w:rFonts w:ascii="Times New Roman" w:hAnsi="Times New Roman" w:cs="Times New Roman"/>
          <w:lang w:bidi="bn-BD"/>
        </w:rPr>
        <w:br w:type="page"/>
      </w:r>
      <w:bookmarkStart w:id="48" w:name="_Toc75602850"/>
      <w:r w:rsidR="00C33D13" w:rsidRPr="00C33D13">
        <w:rPr>
          <w:rFonts w:ascii="Times New Roman" w:hAnsi="Times New Roman" w:cs="Times New Roman"/>
          <w:color w:val="ED7D31" w:themeColor="accent2"/>
          <w:sz w:val="28"/>
          <w:szCs w:val="28"/>
          <w:lang w:bidi="bn-BD"/>
        </w:rPr>
        <w:lastRenderedPageBreak/>
        <w:t xml:space="preserve">6.5 </w:t>
      </w:r>
      <w:r w:rsidR="00B24F89" w:rsidRPr="00C33D13">
        <w:rPr>
          <w:rFonts w:ascii="Times New Roman" w:hAnsi="Times New Roman" w:cs="Times New Roman"/>
          <w:color w:val="ED7D31" w:themeColor="accent2"/>
          <w:sz w:val="28"/>
          <w:szCs w:val="28"/>
          <w:lang w:bidi="bn-BD"/>
        </w:rPr>
        <w:t xml:space="preserve">Supervisor’s </w:t>
      </w:r>
      <w:r w:rsidR="00B24F89" w:rsidRPr="008526D6">
        <w:rPr>
          <w:rFonts w:ascii="Times New Roman" w:hAnsi="Times New Roman" w:cs="Times New Roman"/>
          <w:color w:val="ED7D31" w:themeColor="accent2"/>
          <w:sz w:val="28"/>
          <w:szCs w:val="28"/>
          <w:lang w:bidi="bn-BD"/>
        </w:rPr>
        <w:t>Preparation</w:t>
      </w:r>
      <w:bookmarkEnd w:id="48"/>
    </w:p>
    <w:p w:rsidR="00EA29AB" w:rsidRPr="008526D6" w:rsidRDefault="00B24F89" w:rsidP="004B07C5">
      <w:pPr>
        <w:pStyle w:val="ListParagraph"/>
        <w:numPr>
          <w:ilvl w:val="0"/>
          <w:numId w:val="34"/>
        </w:numPr>
        <w:spacing w:before="240" w:line="360" w:lineRule="auto"/>
        <w:jc w:val="both"/>
        <w:rPr>
          <w:rFonts w:cs="Times New Roman"/>
          <w:lang w:bidi="bn-BD"/>
        </w:rPr>
      </w:pPr>
      <w:r w:rsidRPr="008526D6">
        <w:rPr>
          <w:rFonts w:cs="Times New Roman"/>
          <w:lang w:bidi="bn-BD"/>
        </w:rPr>
        <w:t>Gather documents including the job description goals and objectives</w:t>
      </w:r>
      <w:r w:rsidR="00EA29AB" w:rsidRPr="008526D6">
        <w:rPr>
          <w:rFonts w:cs="Times New Roman"/>
          <w:lang w:bidi="bn-BD"/>
        </w:rPr>
        <w:t xml:space="preserve"> set for the year and the previous year’s evaluation.</w:t>
      </w:r>
    </w:p>
    <w:p w:rsidR="00EA29AB" w:rsidRPr="008526D6" w:rsidRDefault="00EA29AB" w:rsidP="004B07C5">
      <w:pPr>
        <w:pStyle w:val="ListParagraph"/>
        <w:numPr>
          <w:ilvl w:val="0"/>
          <w:numId w:val="34"/>
        </w:numPr>
        <w:spacing w:before="240" w:line="360" w:lineRule="auto"/>
        <w:jc w:val="both"/>
        <w:rPr>
          <w:rFonts w:cs="Times New Roman"/>
          <w:lang w:bidi="bn-BD"/>
        </w:rPr>
      </w:pPr>
      <w:r w:rsidRPr="008526D6">
        <w:rPr>
          <w:rFonts w:cs="Times New Roman"/>
          <w:lang w:bidi="bn-BD"/>
        </w:rPr>
        <w:t>Clarify any doubt regarding appraisal from competent authority.</w:t>
      </w:r>
    </w:p>
    <w:p w:rsidR="00EA29AB" w:rsidRPr="008526D6" w:rsidRDefault="00EA29AB" w:rsidP="004B07C5">
      <w:pPr>
        <w:pStyle w:val="ListParagraph"/>
        <w:numPr>
          <w:ilvl w:val="0"/>
          <w:numId w:val="34"/>
        </w:numPr>
        <w:spacing w:before="240" w:line="360" w:lineRule="auto"/>
        <w:jc w:val="both"/>
        <w:rPr>
          <w:rFonts w:cs="Times New Roman"/>
          <w:lang w:bidi="bn-BD"/>
        </w:rPr>
      </w:pPr>
      <w:r w:rsidRPr="008526D6">
        <w:rPr>
          <w:rFonts w:cs="Times New Roman"/>
          <w:lang w:bidi="bn-BD"/>
        </w:rPr>
        <w:t xml:space="preserve">Check the remarks in own personal diary regarding the </w:t>
      </w:r>
      <w:proofErr w:type="spellStart"/>
      <w:r w:rsidRPr="008526D6">
        <w:rPr>
          <w:rFonts w:cs="Times New Roman"/>
          <w:lang w:bidi="bn-BD"/>
        </w:rPr>
        <w:t>appraisee’s</w:t>
      </w:r>
      <w:proofErr w:type="spellEnd"/>
      <w:r w:rsidRPr="008526D6">
        <w:rPr>
          <w:rFonts w:cs="Times New Roman"/>
          <w:lang w:bidi="bn-BD"/>
        </w:rPr>
        <w:t xml:space="preserve"> activity during the appraisal period.</w:t>
      </w:r>
    </w:p>
    <w:p w:rsidR="00EA29AB" w:rsidRPr="008526D6" w:rsidRDefault="00EA29AB" w:rsidP="004B07C5">
      <w:pPr>
        <w:pStyle w:val="ListParagraph"/>
        <w:numPr>
          <w:ilvl w:val="0"/>
          <w:numId w:val="34"/>
        </w:numPr>
        <w:spacing w:before="240" w:line="360" w:lineRule="auto"/>
        <w:jc w:val="both"/>
        <w:rPr>
          <w:rFonts w:cs="Times New Roman"/>
          <w:lang w:bidi="bn-BD"/>
        </w:rPr>
      </w:pPr>
      <w:r w:rsidRPr="008526D6">
        <w:rPr>
          <w:rFonts w:cs="Times New Roman"/>
          <w:lang w:bidi="bn-BD"/>
        </w:rPr>
        <w:t>Set a date and time in advance that is mutually convenient for both.</w:t>
      </w:r>
    </w:p>
    <w:p w:rsidR="00EA29AB" w:rsidRPr="008526D6" w:rsidRDefault="00EA29AB" w:rsidP="004B07C5">
      <w:pPr>
        <w:pStyle w:val="ListParagraph"/>
        <w:numPr>
          <w:ilvl w:val="0"/>
          <w:numId w:val="34"/>
        </w:numPr>
        <w:spacing w:before="240" w:line="360" w:lineRule="auto"/>
        <w:jc w:val="both"/>
        <w:rPr>
          <w:rFonts w:cs="Times New Roman"/>
          <w:lang w:bidi="bn-BD"/>
        </w:rPr>
      </w:pPr>
      <w:r w:rsidRPr="008526D6">
        <w:rPr>
          <w:rFonts w:cs="Times New Roman"/>
          <w:lang w:bidi="bn-BD"/>
        </w:rPr>
        <w:t>Ensure that there is enough time allotted and the place is free from interruptions.</w:t>
      </w:r>
    </w:p>
    <w:p w:rsidR="00AF12A0" w:rsidRPr="008526D6" w:rsidRDefault="00EA29AB" w:rsidP="004B07C5">
      <w:pPr>
        <w:pStyle w:val="ListParagraph"/>
        <w:numPr>
          <w:ilvl w:val="0"/>
          <w:numId w:val="34"/>
        </w:numPr>
        <w:spacing w:before="240" w:line="360" w:lineRule="auto"/>
        <w:jc w:val="both"/>
        <w:rPr>
          <w:rFonts w:cs="Times New Roman"/>
          <w:lang w:bidi="bn-BD"/>
        </w:rPr>
      </w:pPr>
      <w:r w:rsidRPr="008526D6">
        <w:rPr>
          <w:rFonts w:cs="Times New Roman"/>
          <w:lang w:bidi="bn-BD"/>
        </w:rPr>
        <w:t xml:space="preserve">Inform that </w:t>
      </w:r>
      <w:proofErr w:type="spellStart"/>
      <w:r w:rsidRPr="008526D6">
        <w:rPr>
          <w:rFonts w:cs="Times New Roman"/>
          <w:lang w:bidi="bn-BD"/>
        </w:rPr>
        <w:t>appraisee’s</w:t>
      </w:r>
      <w:proofErr w:type="spellEnd"/>
      <w:r w:rsidRPr="008526D6">
        <w:rPr>
          <w:rFonts w:cs="Times New Roman"/>
          <w:lang w:bidi="bn-BD"/>
        </w:rPr>
        <w:t xml:space="preserve"> score may be moderated by the next supervisors for maintaining parity within the department or organization.</w:t>
      </w:r>
    </w:p>
    <w:p w:rsidR="00AF12A0" w:rsidRPr="008526D6" w:rsidRDefault="00C33D13" w:rsidP="004B07C5">
      <w:pPr>
        <w:pStyle w:val="Heading1"/>
        <w:spacing w:line="360" w:lineRule="auto"/>
        <w:jc w:val="both"/>
        <w:rPr>
          <w:rFonts w:ascii="Times New Roman" w:hAnsi="Times New Roman" w:cs="Times New Roman"/>
          <w:color w:val="ED7D31" w:themeColor="accent2"/>
          <w:sz w:val="28"/>
          <w:szCs w:val="28"/>
          <w:lang w:bidi="bn-BD"/>
        </w:rPr>
      </w:pPr>
      <w:bookmarkStart w:id="49" w:name="_Toc75602851"/>
      <w:r>
        <w:rPr>
          <w:rFonts w:ascii="Times New Roman" w:hAnsi="Times New Roman" w:cs="Times New Roman"/>
          <w:color w:val="ED7D31" w:themeColor="accent2"/>
          <w:sz w:val="28"/>
          <w:szCs w:val="28"/>
          <w:lang w:bidi="bn-BD"/>
        </w:rPr>
        <w:t xml:space="preserve">6.6 </w:t>
      </w:r>
      <w:r w:rsidR="00AF12A0" w:rsidRPr="008526D6">
        <w:rPr>
          <w:rFonts w:ascii="Times New Roman" w:hAnsi="Times New Roman" w:cs="Times New Roman"/>
          <w:color w:val="ED7D31" w:themeColor="accent2"/>
          <w:sz w:val="28"/>
          <w:szCs w:val="28"/>
          <w:lang w:bidi="bn-BD"/>
        </w:rPr>
        <w:t>Marking Criteria and Guideline</w:t>
      </w:r>
      <w:bookmarkEnd w:id="49"/>
    </w:p>
    <w:p w:rsidR="00AF12A0" w:rsidRPr="008526D6" w:rsidRDefault="00AF12A0" w:rsidP="004B07C5">
      <w:pPr>
        <w:pStyle w:val="ListParagraph"/>
        <w:numPr>
          <w:ilvl w:val="0"/>
          <w:numId w:val="35"/>
        </w:numPr>
        <w:spacing w:before="240" w:line="360" w:lineRule="auto"/>
        <w:jc w:val="both"/>
        <w:rPr>
          <w:rFonts w:cs="Times New Roman"/>
          <w:lang w:bidi="bn-BD"/>
        </w:rPr>
      </w:pPr>
      <w:r w:rsidRPr="008526D6">
        <w:rPr>
          <w:rFonts w:cs="Times New Roman"/>
          <w:lang w:bidi="bn-BD"/>
        </w:rPr>
        <w:t>Appraiser must be impartial and judicious.</w:t>
      </w:r>
    </w:p>
    <w:p w:rsidR="00AF12A0" w:rsidRPr="008526D6" w:rsidRDefault="00AF12A0" w:rsidP="004B07C5">
      <w:pPr>
        <w:pStyle w:val="ListParagraph"/>
        <w:numPr>
          <w:ilvl w:val="0"/>
          <w:numId w:val="35"/>
        </w:numPr>
        <w:spacing w:before="240" w:line="360" w:lineRule="auto"/>
        <w:jc w:val="both"/>
        <w:rPr>
          <w:rFonts w:cs="Times New Roman"/>
          <w:lang w:bidi="bn-BD"/>
        </w:rPr>
      </w:pPr>
      <w:r w:rsidRPr="008526D6">
        <w:rPr>
          <w:rFonts w:cs="Times New Roman"/>
          <w:lang w:bidi="bn-BD"/>
        </w:rPr>
        <w:t>Appraiser must follow Score Standard Table while scoring.</w:t>
      </w:r>
    </w:p>
    <w:p w:rsidR="00AF12A0" w:rsidRPr="008526D6" w:rsidRDefault="00AF12A0" w:rsidP="004B07C5">
      <w:pPr>
        <w:pStyle w:val="ListParagraph"/>
        <w:numPr>
          <w:ilvl w:val="0"/>
          <w:numId w:val="35"/>
        </w:numPr>
        <w:spacing w:before="240" w:line="360" w:lineRule="auto"/>
        <w:jc w:val="both"/>
        <w:rPr>
          <w:rFonts w:cs="Times New Roman"/>
          <w:lang w:bidi="bn-BD"/>
        </w:rPr>
      </w:pPr>
      <w:r w:rsidRPr="008526D6">
        <w:rPr>
          <w:rFonts w:cs="Times New Roman"/>
          <w:lang w:bidi="bn-BD"/>
        </w:rPr>
        <w:t>Appraiser can use maximum one decimal if deemed appropriate.</w:t>
      </w:r>
    </w:p>
    <w:p w:rsidR="00AF12A0" w:rsidRPr="008526D6" w:rsidRDefault="00AF12A0" w:rsidP="004B07C5">
      <w:pPr>
        <w:pStyle w:val="ListParagraph"/>
        <w:numPr>
          <w:ilvl w:val="0"/>
          <w:numId w:val="35"/>
        </w:numPr>
        <w:spacing w:before="240" w:line="360" w:lineRule="auto"/>
        <w:jc w:val="both"/>
        <w:rPr>
          <w:rFonts w:cs="Times New Roman"/>
          <w:lang w:bidi="bn-BD"/>
        </w:rPr>
      </w:pPr>
      <w:r w:rsidRPr="008526D6">
        <w:rPr>
          <w:rFonts w:cs="Times New Roman"/>
          <w:lang w:bidi="bn-BD"/>
        </w:rPr>
        <w:t>Second and Third level supervisor/HOD can keep appraiser’s score or moderate overall score comparing other appraiser’s score trend within his jurisdiction.</w:t>
      </w:r>
    </w:p>
    <w:p w:rsidR="004F2A59" w:rsidRPr="008526D6" w:rsidRDefault="00C33D13" w:rsidP="004B07C5">
      <w:pPr>
        <w:pStyle w:val="Heading1"/>
        <w:spacing w:line="360" w:lineRule="auto"/>
        <w:jc w:val="both"/>
        <w:rPr>
          <w:rFonts w:ascii="Times New Roman" w:hAnsi="Times New Roman" w:cs="Times New Roman"/>
          <w:sz w:val="28"/>
          <w:szCs w:val="28"/>
          <w:lang w:bidi="bn-BD"/>
        </w:rPr>
      </w:pPr>
      <w:bookmarkStart w:id="50" w:name="_Toc75602852"/>
      <w:r>
        <w:rPr>
          <w:rFonts w:ascii="Times New Roman" w:hAnsi="Times New Roman" w:cs="Times New Roman"/>
          <w:color w:val="ED7D31" w:themeColor="accent2"/>
          <w:sz w:val="28"/>
          <w:szCs w:val="28"/>
          <w:lang w:bidi="bn-BD"/>
        </w:rPr>
        <w:t xml:space="preserve">6.7 </w:t>
      </w:r>
      <w:r w:rsidR="004F2A59" w:rsidRPr="008526D6">
        <w:rPr>
          <w:rFonts w:ascii="Times New Roman" w:hAnsi="Times New Roman" w:cs="Times New Roman"/>
          <w:color w:val="ED7D31" w:themeColor="accent2"/>
          <w:sz w:val="28"/>
          <w:szCs w:val="28"/>
          <w:lang w:bidi="bn-BD"/>
        </w:rPr>
        <w:t>Biases to be avoided during Appraisal</w:t>
      </w:r>
      <w:bookmarkEnd w:id="50"/>
    </w:p>
    <w:p w:rsidR="004F2A59" w:rsidRPr="008526D6" w:rsidRDefault="004F2A59" w:rsidP="0004723A">
      <w:pPr>
        <w:pStyle w:val="ListParagraph"/>
        <w:numPr>
          <w:ilvl w:val="0"/>
          <w:numId w:val="36"/>
        </w:numPr>
        <w:spacing w:before="240" w:line="360" w:lineRule="auto"/>
        <w:jc w:val="both"/>
        <w:rPr>
          <w:rFonts w:cs="Times New Roman"/>
          <w:lang w:bidi="bn-BD"/>
        </w:rPr>
      </w:pPr>
      <w:r w:rsidRPr="008526D6">
        <w:rPr>
          <w:rFonts w:cs="Times New Roman"/>
          <w:color w:val="ED7D31" w:themeColor="accent2"/>
          <w:lang w:bidi="bn-BD"/>
        </w:rPr>
        <w:t>Halo Effect Error</w:t>
      </w:r>
      <w:r w:rsidRPr="008526D6">
        <w:rPr>
          <w:rFonts w:cs="Times New Roman"/>
          <w:lang w:bidi="bn-BD"/>
        </w:rPr>
        <w:t>: When an appraiser really likes or dislikes and employee a</w:t>
      </w:r>
      <w:r w:rsidR="00EE3B6D">
        <w:rPr>
          <w:rFonts w:cs="Times New Roman"/>
          <w:lang w:bidi="bn-BD"/>
        </w:rPr>
        <w:t xml:space="preserve">nd allows his personal feelings, halo effect occurs. The appraisers at Radiant </w:t>
      </w:r>
      <w:r w:rsidR="0004723A">
        <w:rPr>
          <w:rFonts w:cs="Times New Roman"/>
          <w:lang w:bidi="bn-BD"/>
        </w:rPr>
        <w:t>are strictly told to avoid this</w:t>
      </w:r>
      <w:r w:rsidR="00EE3B6D">
        <w:rPr>
          <w:rFonts w:cs="Times New Roman"/>
          <w:lang w:bidi="bn-BD"/>
        </w:rPr>
        <w:t xml:space="preserve"> kind of errors while conducting performance appraisal.</w:t>
      </w:r>
    </w:p>
    <w:p w:rsidR="004F2A59" w:rsidRPr="008526D6" w:rsidRDefault="004F2A59" w:rsidP="0004723A">
      <w:pPr>
        <w:pStyle w:val="ListParagraph"/>
        <w:numPr>
          <w:ilvl w:val="0"/>
          <w:numId w:val="36"/>
        </w:numPr>
        <w:spacing w:before="240" w:line="360" w:lineRule="auto"/>
        <w:jc w:val="both"/>
        <w:rPr>
          <w:rFonts w:cs="Times New Roman"/>
          <w:lang w:bidi="bn-BD"/>
        </w:rPr>
      </w:pPr>
      <w:r w:rsidRPr="008526D6">
        <w:rPr>
          <w:rFonts w:cs="Times New Roman"/>
          <w:color w:val="ED7D31" w:themeColor="accent2"/>
          <w:lang w:bidi="bn-BD"/>
        </w:rPr>
        <w:t>Central Tendency Error</w:t>
      </w:r>
      <w:r w:rsidRPr="008526D6">
        <w:rPr>
          <w:rFonts w:cs="Times New Roman"/>
          <w:lang w:bidi="bn-BD"/>
        </w:rPr>
        <w:t xml:space="preserve">: </w:t>
      </w:r>
      <w:r w:rsidR="00C63672">
        <w:rPr>
          <w:rFonts w:cs="Times New Roman"/>
          <w:lang w:bidi="bn-BD"/>
        </w:rPr>
        <w:t>It occurs w</w:t>
      </w:r>
      <w:r w:rsidRPr="008526D6">
        <w:rPr>
          <w:rFonts w:cs="Times New Roman"/>
          <w:lang w:bidi="bn-BD"/>
        </w:rPr>
        <w:t>hen an appraiser intentionally marks all employees in the middle of the scale.</w:t>
      </w:r>
      <w:r w:rsidR="0004723A">
        <w:rPr>
          <w:rFonts w:cs="Times New Roman"/>
          <w:lang w:bidi="bn-BD"/>
        </w:rPr>
        <w:t xml:space="preserve"> Appraisers at Radiant are very much alert to avoid this error.</w:t>
      </w:r>
    </w:p>
    <w:p w:rsidR="004F2A59" w:rsidRPr="008526D6" w:rsidRDefault="004F2A59" w:rsidP="0004723A">
      <w:pPr>
        <w:pStyle w:val="ListParagraph"/>
        <w:numPr>
          <w:ilvl w:val="0"/>
          <w:numId w:val="36"/>
        </w:numPr>
        <w:spacing w:before="240" w:line="360" w:lineRule="auto"/>
        <w:jc w:val="both"/>
        <w:rPr>
          <w:rFonts w:cs="Times New Roman"/>
          <w:lang w:bidi="bn-BD"/>
        </w:rPr>
      </w:pPr>
      <w:r w:rsidRPr="008526D6">
        <w:rPr>
          <w:rFonts w:cs="Times New Roman"/>
          <w:color w:val="ED7D31" w:themeColor="accent2"/>
          <w:lang w:bidi="bn-BD"/>
        </w:rPr>
        <w:t>Leniency Error</w:t>
      </w:r>
      <w:r w:rsidR="0004723A">
        <w:rPr>
          <w:rFonts w:cs="Times New Roman"/>
          <w:lang w:bidi="bn-BD"/>
        </w:rPr>
        <w:t>: It occurs w</w:t>
      </w:r>
      <w:r w:rsidRPr="008526D6">
        <w:rPr>
          <w:rFonts w:cs="Times New Roman"/>
          <w:lang w:bidi="bn-BD"/>
        </w:rPr>
        <w:t>hen an appraiser’s tendency is to rate all employees at the positive end of the scale or at the low end of the scale.</w:t>
      </w:r>
      <w:r w:rsidR="0004723A">
        <w:rPr>
          <w:rFonts w:cs="Times New Roman"/>
          <w:lang w:bidi="bn-BD"/>
        </w:rPr>
        <w:t xml:space="preserve"> Appraisers at Radiant follow the rules very strictly so there is no chance of leniency error.</w:t>
      </w:r>
    </w:p>
    <w:p w:rsidR="004B2AA7" w:rsidRPr="008526D6" w:rsidRDefault="004F2A59" w:rsidP="0004723A">
      <w:pPr>
        <w:pStyle w:val="ListParagraph"/>
        <w:numPr>
          <w:ilvl w:val="0"/>
          <w:numId w:val="36"/>
        </w:numPr>
        <w:spacing w:before="240" w:line="360" w:lineRule="auto"/>
        <w:jc w:val="both"/>
        <w:rPr>
          <w:rFonts w:cs="Times New Roman"/>
          <w:lang w:bidi="bn-BD"/>
        </w:rPr>
      </w:pPr>
      <w:r w:rsidRPr="008526D6">
        <w:rPr>
          <w:rFonts w:cs="Times New Roman"/>
          <w:color w:val="ED7D31" w:themeColor="accent2"/>
          <w:lang w:bidi="bn-BD"/>
        </w:rPr>
        <w:t>First Impression Error</w:t>
      </w:r>
      <w:r w:rsidRPr="008526D6">
        <w:rPr>
          <w:rFonts w:cs="Times New Roman"/>
          <w:lang w:bidi="bn-BD"/>
        </w:rPr>
        <w:t xml:space="preserve">: When an appraiser </w:t>
      </w:r>
      <w:r w:rsidR="005C67FD" w:rsidRPr="008526D6">
        <w:rPr>
          <w:rFonts w:cs="Times New Roman"/>
          <w:lang w:bidi="bn-BD"/>
        </w:rPr>
        <w:t>tends</w:t>
      </w:r>
      <w:r w:rsidRPr="008526D6">
        <w:rPr>
          <w:rFonts w:cs="Times New Roman"/>
          <w:lang w:bidi="bn-BD"/>
        </w:rPr>
        <w:t xml:space="preserve"> to rate an employe</w:t>
      </w:r>
      <w:r w:rsidR="0004723A">
        <w:rPr>
          <w:rFonts w:cs="Times New Roman"/>
          <w:lang w:bidi="bn-BD"/>
        </w:rPr>
        <w:t>e based on his first impression, this error occurs. Appraisals are done at Radiant after observing an employee for a long time. So there is hardly any chance of this error.</w:t>
      </w:r>
    </w:p>
    <w:p w:rsidR="00662185" w:rsidRPr="008526D6" w:rsidRDefault="00662185" w:rsidP="0004723A">
      <w:pPr>
        <w:pStyle w:val="ListParagraph"/>
        <w:numPr>
          <w:ilvl w:val="0"/>
          <w:numId w:val="36"/>
        </w:numPr>
        <w:spacing w:before="240" w:line="360" w:lineRule="auto"/>
        <w:jc w:val="both"/>
        <w:rPr>
          <w:rFonts w:cs="Times New Roman"/>
          <w:lang w:bidi="bn-BD"/>
        </w:rPr>
      </w:pPr>
      <w:r w:rsidRPr="008526D6">
        <w:rPr>
          <w:rFonts w:cs="Times New Roman"/>
          <w:color w:val="ED7D31" w:themeColor="accent2"/>
          <w:lang w:bidi="bn-BD"/>
        </w:rPr>
        <w:t>Recency Error</w:t>
      </w:r>
      <w:r w:rsidR="0004723A">
        <w:rPr>
          <w:rFonts w:cs="Times New Roman"/>
          <w:lang w:bidi="bn-BD"/>
        </w:rPr>
        <w:t>: It occurs w</w:t>
      </w:r>
      <w:r w:rsidRPr="008526D6">
        <w:rPr>
          <w:rFonts w:cs="Times New Roman"/>
          <w:lang w:bidi="bn-BD"/>
        </w:rPr>
        <w:t>hen an appraiser judges an employee based on his recent activity that does not justifies his whole working career in the organization.</w:t>
      </w:r>
      <w:r w:rsidR="0004723A">
        <w:rPr>
          <w:rFonts w:cs="Times New Roman"/>
          <w:lang w:bidi="bn-BD"/>
        </w:rPr>
        <w:t xml:space="preserve"> A</w:t>
      </w:r>
      <w:r w:rsidR="00E067E2">
        <w:rPr>
          <w:rFonts w:cs="Times New Roman"/>
          <w:lang w:bidi="bn-BD"/>
        </w:rPr>
        <w:t xml:space="preserve">ppraisers </w:t>
      </w:r>
      <w:r w:rsidR="00E067E2">
        <w:rPr>
          <w:rFonts w:cs="Times New Roman"/>
          <w:lang w:bidi="bn-BD"/>
        </w:rPr>
        <w:lastRenderedPageBreak/>
        <w:t>at Radiant are very much trained, expert and are prohibited to judge someone according to his recent behavior.</w:t>
      </w:r>
    </w:p>
    <w:p w:rsidR="004B2AA7" w:rsidRPr="00E067E2" w:rsidRDefault="00C33D13" w:rsidP="00E067E2">
      <w:pPr>
        <w:rPr>
          <w:rFonts w:ascii="Times New Roman" w:eastAsiaTheme="majorEastAsia" w:hAnsi="Times New Roman" w:cs="Times New Roman"/>
          <w:color w:val="ED7D31" w:themeColor="accent2"/>
          <w:sz w:val="28"/>
          <w:szCs w:val="28"/>
          <w:lang w:bidi="bn-BD"/>
        </w:rPr>
      </w:pPr>
      <w:r>
        <w:rPr>
          <w:rFonts w:ascii="Times New Roman" w:hAnsi="Times New Roman" w:cs="Times New Roman"/>
          <w:color w:val="ED7D31" w:themeColor="accent2"/>
          <w:sz w:val="28"/>
          <w:szCs w:val="28"/>
          <w:lang w:bidi="bn-BD"/>
        </w:rPr>
        <w:t xml:space="preserve">6.8 </w:t>
      </w:r>
      <w:r w:rsidR="004B2AA7" w:rsidRPr="008526D6">
        <w:rPr>
          <w:rFonts w:ascii="Times New Roman" w:hAnsi="Times New Roman" w:cs="Times New Roman"/>
          <w:color w:val="ED7D31" w:themeColor="accent2"/>
          <w:sz w:val="28"/>
          <w:szCs w:val="28"/>
          <w:lang w:bidi="bn-BD"/>
        </w:rPr>
        <w:t>Performance Appraisal and Promotion</w:t>
      </w:r>
    </w:p>
    <w:p w:rsidR="000C4F44" w:rsidRPr="008526D6" w:rsidRDefault="004B2AA7" w:rsidP="00C46FC2">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 xml:space="preserve">Promotion </w:t>
      </w:r>
      <w:r w:rsidR="00F262B1">
        <w:rPr>
          <w:rFonts w:ascii="Times New Roman" w:hAnsi="Times New Roman" w:cs="Times New Roman"/>
          <w:sz w:val="24"/>
          <w:szCs w:val="24"/>
          <w:lang w:bidi="bn-BD"/>
        </w:rPr>
        <w:t xml:space="preserve">at Radiant </w:t>
      </w:r>
      <w:r w:rsidRPr="008526D6">
        <w:rPr>
          <w:rFonts w:ascii="Times New Roman" w:hAnsi="Times New Roman" w:cs="Times New Roman"/>
          <w:sz w:val="24"/>
          <w:szCs w:val="24"/>
          <w:lang w:bidi="bn-BD"/>
        </w:rPr>
        <w:t>strongly depends on performance appraisal. Although, an individual’s promotion may depend o</w:t>
      </w:r>
      <w:r w:rsidR="000C4F44" w:rsidRPr="008526D6">
        <w:rPr>
          <w:rFonts w:ascii="Times New Roman" w:hAnsi="Times New Roman" w:cs="Times New Roman"/>
          <w:sz w:val="24"/>
          <w:szCs w:val="24"/>
          <w:lang w:bidi="bn-BD"/>
        </w:rPr>
        <w:t>n some other criteria including:</w:t>
      </w:r>
    </w:p>
    <w:p w:rsidR="004B2AA7" w:rsidRPr="008526D6" w:rsidRDefault="004B2AA7" w:rsidP="00C46FC2">
      <w:pPr>
        <w:pStyle w:val="ListParagraph"/>
        <w:numPr>
          <w:ilvl w:val="0"/>
          <w:numId w:val="39"/>
        </w:numPr>
        <w:spacing w:before="240" w:line="360" w:lineRule="auto"/>
        <w:jc w:val="both"/>
        <w:rPr>
          <w:rFonts w:cs="Times New Roman"/>
          <w:lang w:bidi="bn-BD"/>
        </w:rPr>
      </w:pPr>
      <w:r w:rsidRPr="008526D6">
        <w:rPr>
          <w:rFonts w:cs="Times New Roman"/>
          <w:lang w:bidi="bn-BD"/>
        </w:rPr>
        <w:t>Availability of vacant position.</w:t>
      </w:r>
    </w:p>
    <w:p w:rsidR="004B2AA7" w:rsidRPr="008526D6" w:rsidRDefault="004B2AA7" w:rsidP="00C46FC2">
      <w:pPr>
        <w:pStyle w:val="ListParagraph"/>
        <w:numPr>
          <w:ilvl w:val="0"/>
          <w:numId w:val="38"/>
        </w:numPr>
        <w:spacing w:before="240" w:line="360" w:lineRule="auto"/>
        <w:jc w:val="both"/>
        <w:rPr>
          <w:rFonts w:cs="Times New Roman"/>
          <w:lang w:bidi="bn-BD"/>
        </w:rPr>
      </w:pPr>
      <w:r w:rsidRPr="008526D6">
        <w:rPr>
          <w:rFonts w:cs="Times New Roman"/>
          <w:lang w:bidi="bn-BD"/>
        </w:rPr>
        <w:t>Approved service limit of a particular rank.</w:t>
      </w:r>
    </w:p>
    <w:p w:rsidR="004B2AA7" w:rsidRPr="008526D6" w:rsidRDefault="004B2AA7" w:rsidP="00C46FC2">
      <w:pPr>
        <w:pStyle w:val="ListParagraph"/>
        <w:numPr>
          <w:ilvl w:val="0"/>
          <w:numId w:val="38"/>
        </w:numPr>
        <w:spacing w:before="240" w:line="360" w:lineRule="auto"/>
        <w:jc w:val="both"/>
        <w:rPr>
          <w:rFonts w:cs="Times New Roman"/>
          <w:lang w:bidi="bn-BD"/>
        </w:rPr>
      </w:pPr>
      <w:r w:rsidRPr="008526D6">
        <w:rPr>
          <w:rFonts w:cs="Times New Roman"/>
          <w:lang w:bidi="bn-BD"/>
        </w:rPr>
        <w:t>Career record.</w:t>
      </w:r>
    </w:p>
    <w:p w:rsidR="004B2AA7" w:rsidRPr="008526D6" w:rsidRDefault="004B2AA7" w:rsidP="00C46FC2">
      <w:pPr>
        <w:pStyle w:val="ListParagraph"/>
        <w:numPr>
          <w:ilvl w:val="0"/>
          <w:numId w:val="38"/>
        </w:numPr>
        <w:spacing w:before="240" w:line="360" w:lineRule="auto"/>
        <w:jc w:val="both"/>
        <w:rPr>
          <w:rFonts w:cs="Times New Roman"/>
          <w:lang w:bidi="bn-BD"/>
        </w:rPr>
      </w:pPr>
      <w:r w:rsidRPr="008526D6">
        <w:rPr>
          <w:rFonts w:cs="Times New Roman"/>
          <w:lang w:bidi="bn-BD"/>
        </w:rPr>
        <w:t>Qualifying in standard tests for the post.</w:t>
      </w:r>
    </w:p>
    <w:p w:rsidR="001D5C15" w:rsidRPr="008526D6" w:rsidRDefault="004B2AA7" w:rsidP="00C46FC2">
      <w:pPr>
        <w:pStyle w:val="ListParagraph"/>
        <w:numPr>
          <w:ilvl w:val="0"/>
          <w:numId w:val="38"/>
        </w:numPr>
        <w:spacing w:before="240" w:line="360" w:lineRule="auto"/>
        <w:jc w:val="both"/>
        <w:rPr>
          <w:rFonts w:cs="Times New Roman"/>
          <w:lang w:bidi="bn-BD"/>
        </w:rPr>
      </w:pPr>
      <w:r w:rsidRPr="008526D6">
        <w:rPr>
          <w:rFonts w:cs="Times New Roman"/>
          <w:lang w:bidi="bn-BD"/>
        </w:rPr>
        <w:t>Qualifying through interview board for promotion.</w:t>
      </w:r>
    </w:p>
    <w:p w:rsidR="008526D6" w:rsidRPr="008526D6" w:rsidRDefault="008526D6" w:rsidP="00C46FC2">
      <w:pPr>
        <w:spacing w:before="240" w:line="360" w:lineRule="auto"/>
        <w:jc w:val="both"/>
        <w:rPr>
          <w:rFonts w:ascii="Times New Roman" w:hAnsi="Times New Roman" w:cs="Times New Roman"/>
          <w:sz w:val="24"/>
          <w:szCs w:val="24"/>
          <w:lang w:bidi="bn-BD"/>
        </w:rPr>
      </w:pPr>
      <w:r w:rsidRPr="008526D6">
        <w:rPr>
          <w:rFonts w:ascii="Times New Roman" w:hAnsi="Times New Roman" w:cs="Times New Roman"/>
          <w:sz w:val="24"/>
          <w:szCs w:val="24"/>
          <w:lang w:bidi="bn-BD"/>
        </w:rPr>
        <w:t>Not only just promotion, employees who perform better get increments, upgradations etc.</w:t>
      </w:r>
    </w:p>
    <w:p w:rsidR="008B1F04" w:rsidRPr="008526D6" w:rsidRDefault="00C33D13" w:rsidP="00C46FC2">
      <w:pPr>
        <w:pStyle w:val="Heading1"/>
        <w:spacing w:line="360" w:lineRule="auto"/>
        <w:jc w:val="both"/>
        <w:rPr>
          <w:rFonts w:ascii="Times New Roman" w:hAnsi="Times New Roman" w:cs="Times New Roman"/>
          <w:color w:val="ED7D31" w:themeColor="accent2"/>
          <w:sz w:val="28"/>
          <w:szCs w:val="28"/>
          <w:lang w:bidi="bn-BD"/>
        </w:rPr>
      </w:pPr>
      <w:bookmarkStart w:id="51" w:name="_Toc75602853"/>
      <w:r>
        <w:rPr>
          <w:rFonts w:ascii="Times New Roman" w:hAnsi="Times New Roman" w:cs="Times New Roman"/>
          <w:color w:val="ED7D31" w:themeColor="accent2"/>
          <w:sz w:val="28"/>
          <w:szCs w:val="28"/>
          <w:lang w:bidi="bn-BD"/>
        </w:rPr>
        <w:t xml:space="preserve">6.9 </w:t>
      </w:r>
      <w:r w:rsidR="008B1F04" w:rsidRPr="008526D6">
        <w:rPr>
          <w:rFonts w:ascii="Times New Roman" w:hAnsi="Times New Roman" w:cs="Times New Roman"/>
          <w:color w:val="ED7D31" w:themeColor="accent2"/>
          <w:sz w:val="28"/>
          <w:szCs w:val="28"/>
          <w:lang w:bidi="bn-BD"/>
        </w:rPr>
        <w:t>Benefits Radiant gets from Performance Appraisal</w:t>
      </w:r>
      <w:bookmarkEnd w:id="51"/>
    </w:p>
    <w:p w:rsidR="006450BD" w:rsidRPr="008526D6" w:rsidRDefault="006450BD" w:rsidP="00C46FC2">
      <w:pPr>
        <w:pStyle w:val="ListParagraph"/>
        <w:numPr>
          <w:ilvl w:val="0"/>
          <w:numId w:val="41"/>
        </w:numPr>
        <w:spacing w:before="240" w:line="360" w:lineRule="auto"/>
        <w:jc w:val="both"/>
        <w:rPr>
          <w:rFonts w:cs="Times New Roman"/>
          <w:lang w:bidi="bn-BD"/>
        </w:rPr>
      </w:pPr>
      <w:r w:rsidRPr="008526D6">
        <w:rPr>
          <w:rFonts w:cs="Times New Roman"/>
          <w:lang w:bidi="bn-BD"/>
        </w:rPr>
        <w:t>Managers get clear understanding of the performance of their employees. Without conducting performance appraisal, it is quite impossible to get clear understandings about employees’ actual performance.</w:t>
      </w:r>
    </w:p>
    <w:p w:rsidR="00E864F5" w:rsidRPr="008526D6" w:rsidRDefault="006450BD" w:rsidP="00C46FC2">
      <w:pPr>
        <w:pStyle w:val="ListParagraph"/>
        <w:numPr>
          <w:ilvl w:val="0"/>
          <w:numId w:val="41"/>
        </w:numPr>
        <w:spacing w:before="240" w:line="360" w:lineRule="auto"/>
        <w:jc w:val="both"/>
        <w:rPr>
          <w:rFonts w:cs="Times New Roman"/>
          <w:lang w:bidi="bn-BD"/>
        </w:rPr>
      </w:pPr>
      <w:r w:rsidRPr="008526D6">
        <w:rPr>
          <w:rFonts w:cs="Times New Roman"/>
          <w:lang w:bidi="bn-BD"/>
        </w:rPr>
        <w:t>The shortcomings of t</w:t>
      </w:r>
      <w:r w:rsidR="00A50F4D">
        <w:rPr>
          <w:rFonts w:cs="Times New Roman"/>
          <w:lang w:bidi="bn-BD"/>
        </w:rPr>
        <w:t>he employees become very clear to Radiant’s management.</w:t>
      </w:r>
    </w:p>
    <w:p w:rsidR="00E864F5" w:rsidRPr="008526D6" w:rsidRDefault="00E864F5" w:rsidP="00C46FC2">
      <w:pPr>
        <w:pStyle w:val="ListParagraph"/>
        <w:numPr>
          <w:ilvl w:val="0"/>
          <w:numId w:val="41"/>
        </w:numPr>
        <w:spacing w:before="240" w:line="360" w:lineRule="auto"/>
        <w:jc w:val="both"/>
        <w:rPr>
          <w:rFonts w:cs="Times New Roman"/>
          <w:lang w:bidi="bn-BD"/>
        </w:rPr>
      </w:pPr>
      <w:r w:rsidRPr="008526D6">
        <w:rPr>
          <w:rFonts w:cs="Times New Roman"/>
          <w:lang w:bidi="bn-BD"/>
        </w:rPr>
        <w:t>Employees with better performance get attractive rewards from Radiant. It motivates all the employees to perform better.</w:t>
      </w:r>
      <w:r w:rsidR="00CB5978" w:rsidRPr="008526D6">
        <w:rPr>
          <w:rFonts w:cs="Times New Roman"/>
          <w:lang w:bidi="bn-BD"/>
        </w:rPr>
        <w:t xml:space="preserve"> Also, it increases job satisfaction and motivation.</w:t>
      </w:r>
    </w:p>
    <w:p w:rsidR="00E864F5" w:rsidRPr="008526D6" w:rsidRDefault="00E864F5" w:rsidP="00C46FC2">
      <w:pPr>
        <w:pStyle w:val="ListParagraph"/>
        <w:numPr>
          <w:ilvl w:val="0"/>
          <w:numId w:val="41"/>
        </w:numPr>
        <w:spacing w:before="240" w:line="360" w:lineRule="auto"/>
        <w:jc w:val="both"/>
        <w:rPr>
          <w:rFonts w:cs="Times New Roman"/>
          <w:lang w:bidi="bn-BD"/>
        </w:rPr>
      </w:pPr>
      <w:r w:rsidRPr="008526D6">
        <w:rPr>
          <w:rFonts w:cs="Times New Roman"/>
          <w:lang w:bidi="bn-BD"/>
        </w:rPr>
        <w:t>Performance Appraisal is very useful while determining or updating increments, promotions and other activities.</w:t>
      </w:r>
      <w:r w:rsidR="00293200">
        <w:rPr>
          <w:rFonts w:cs="Times New Roman"/>
          <w:lang w:bidi="bn-BD"/>
        </w:rPr>
        <w:t xml:space="preserve"> Effective appraisal is a major reason of less turnover at Radiant Pharmaceuticals Limited.</w:t>
      </w:r>
    </w:p>
    <w:p w:rsidR="00B64C72" w:rsidRPr="008526D6" w:rsidRDefault="00B64C72" w:rsidP="00C46FC2">
      <w:pPr>
        <w:pStyle w:val="ListParagraph"/>
        <w:numPr>
          <w:ilvl w:val="0"/>
          <w:numId w:val="41"/>
        </w:numPr>
        <w:spacing w:before="240" w:line="360" w:lineRule="auto"/>
        <w:jc w:val="both"/>
        <w:rPr>
          <w:rFonts w:cs="Times New Roman"/>
          <w:lang w:bidi="bn-BD"/>
        </w:rPr>
      </w:pPr>
      <w:r w:rsidRPr="008526D6">
        <w:rPr>
          <w:rFonts w:cs="Times New Roman"/>
          <w:lang w:bidi="bn-BD"/>
        </w:rPr>
        <w:t>Not only just promotion, it also helps while doing succession planning. Sometimes well performed employees are not able to get promotion for some factors like unavailability of vacant position. But they are chosen for succession planning. Then will get promoted in the upcoming future.</w:t>
      </w:r>
    </w:p>
    <w:p w:rsidR="00E864F5" w:rsidRPr="008526D6" w:rsidRDefault="00E864F5" w:rsidP="00C46FC2">
      <w:pPr>
        <w:pStyle w:val="ListParagraph"/>
        <w:numPr>
          <w:ilvl w:val="0"/>
          <w:numId w:val="41"/>
        </w:numPr>
        <w:spacing w:before="240" w:line="360" w:lineRule="auto"/>
        <w:jc w:val="both"/>
        <w:rPr>
          <w:rFonts w:cs="Times New Roman"/>
          <w:lang w:bidi="bn-BD"/>
        </w:rPr>
      </w:pPr>
      <w:r w:rsidRPr="008526D6">
        <w:rPr>
          <w:rFonts w:cs="Times New Roman"/>
          <w:lang w:bidi="bn-BD"/>
        </w:rPr>
        <w:t>After the appraisal, feedback is provided to the employees. So, employees get a clear idea about their current performance, also the changes that should be implemented in order to be up to date.</w:t>
      </w:r>
    </w:p>
    <w:p w:rsidR="00C46FC2" w:rsidRDefault="00E864F5" w:rsidP="00C46FC2">
      <w:pPr>
        <w:pStyle w:val="ListParagraph"/>
        <w:numPr>
          <w:ilvl w:val="0"/>
          <w:numId w:val="41"/>
        </w:numPr>
        <w:spacing w:before="240" w:line="360" w:lineRule="auto"/>
        <w:jc w:val="both"/>
        <w:rPr>
          <w:rFonts w:cs="Times New Roman"/>
          <w:lang w:bidi="bn-BD"/>
        </w:rPr>
      </w:pPr>
      <w:r w:rsidRPr="008526D6">
        <w:rPr>
          <w:rFonts w:cs="Times New Roman"/>
          <w:lang w:bidi="bn-BD"/>
        </w:rPr>
        <w:t xml:space="preserve">Performance Appraisal identifies the necessity of training and development activities. It helps the employees to be better skilled and confident. It also helps Radiant because </w:t>
      </w:r>
      <w:r w:rsidRPr="008526D6">
        <w:rPr>
          <w:rFonts w:cs="Times New Roman"/>
          <w:lang w:bidi="bn-BD"/>
        </w:rPr>
        <w:lastRenderedPageBreak/>
        <w:t xml:space="preserve">if the employees become better skilled and confident, the overall organizational performance will </w:t>
      </w:r>
      <w:r w:rsidR="00E07070" w:rsidRPr="008526D6">
        <w:rPr>
          <w:rFonts w:cs="Times New Roman"/>
          <w:lang w:bidi="bn-BD"/>
        </w:rPr>
        <w:t xml:space="preserve">be </w:t>
      </w:r>
      <w:r w:rsidRPr="008526D6">
        <w:rPr>
          <w:rFonts w:cs="Times New Roman"/>
          <w:lang w:bidi="bn-BD"/>
        </w:rPr>
        <w:t>improve</w:t>
      </w:r>
      <w:r w:rsidR="00E07070" w:rsidRPr="008526D6">
        <w:rPr>
          <w:rFonts w:cs="Times New Roman"/>
          <w:lang w:bidi="bn-BD"/>
        </w:rPr>
        <w:t>d.</w:t>
      </w:r>
    </w:p>
    <w:p w:rsidR="00A9024D" w:rsidRDefault="00E067E2" w:rsidP="00E067E2">
      <w:pPr>
        <w:pStyle w:val="Heading1"/>
        <w:spacing w:line="360" w:lineRule="auto"/>
        <w:jc w:val="both"/>
        <w:rPr>
          <w:rFonts w:ascii="Times New Roman" w:hAnsi="Times New Roman" w:cs="Times New Roman"/>
          <w:color w:val="ED7D31" w:themeColor="accent2"/>
          <w:sz w:val="28"/>
          <w:szCs w:val="28"/>
        </w:rPr>
      </w:pPr>
      <w:bookmarkStart w:id="52" w:name="_Toc75602854"/>
      <w:r>
        <w:rPr>
          <w:rFonts w:ascii="Times New Roman" w:hAnsi="Times New Roman" w:cs="Times New Roman"/>
          <w:color w:val="ED7D31" w:themeColor="accent2"/>
          <w:sz w:val="28"/>
          <w:szCs w:val="28"/>
          <w:lang w:bidi="bn-BD"/>
        </w:rPr>
        <w:t>6.10</w:t>
      </w:r>
      <w:r w:rsidR="00951E14" w:rsidRPr="003635AF">
        <w:rPr>
          <w:rFonts w:ascii="Times New Roman" w:hAnsi="Times New Roman" w:cs="Times New Roman"/>
          <w:color w:val="ED7D31" w:themeColor="accent2"/>
          <w:sz w:val="28"/>
          <w:szCs w:val="28"/>
        </w:rPr>
        <w:t xml:space="preserve"> Performance Evaluation Form</w:t>
      </w:r>
      <w:r>
        <w:rPr>
          <w:rFonts w:ascii="Times New Roman" w:hAnsi="Times New Roman" w:cs="Times New Roman"/>
          <w:color w:val="ED7D31" w:themeColor="accent2"/>
          <w:sz w:val="28"/>
          <w:szCs w:val="28"/>
        </w:rPr>
        <w:t xml:space="preserve"> </w:t>
      </w:r>
      <w:r w:rsidR="006A2C4D">
        <w:rPr>
          <w:rFonts w:ascii="Times New Roman" w:hAnsi="Times New Roman" w:cs="Times New Roman"/>
          <w:color w:val="ED7D31" w:themeColor="accent2"/>
          <w:sz w:val="28"/>
          <w:szCs w:val="28"/>
        </w:rPr>
        <w:t>Criteria</w:t>
      </w:r>
      <w:bookmarkEnd w:id="52"/>
    </w:p>
    <w:p w:rsidR="00E067E2" w:rsidRDefault="00E067E2" w:rsidP="00E067E2">
      <w:pPr>
        <w:spacing w:line="360" w:lineRule="auto"/>
        <w:jc w:val="both"/>
        <w:rPr>
          <w:rFonts w:ascii="Times New Roman" w:hAnsi="Times New Roman" w:cs="Times New Roman"/>
          <w:sz w:val="24"/>
          <w:szCs w:val="24"/>
        </w:rPr>
      </w:pPr>
      <w:r w:rsidRPr="00116B34">
        <w:rPr>
          <w:rFonts w:ascii="Times New Roman" w:hAnsi="Times New Roman" w:cs="Times New Roman"/>
          <w:color w:val="ED7D31" w:themeColor="accent2"/>
          <w:sz w:val="24"/>
          <w:szCs w:val="24"/>
        </w:rPr>
        <w:t>Score Standard Table</w:t>
      </w:r>
      <w:r>
        <w:rPr>
          <w:rFonts w:ascii="Times New Roman" w:hAnsi="Times New Roman" w:cs="Times New Roman"/>
          <w:sz w:val="24"/>
          <w:szCs w:val="24"/>
        </w:rPr>
        <w:t>:</w:t>
      </w:r>
    </w:p>
    <w:tbl>
      <w:tblPr>
        <w:tblStyle w:val="TableGrid"/>
        <w:tblW w:w="9130" w:type="dxa"/>
        <w:jc w:val="center"/>
        <w:tblLook w:val="04A0" w:firstRow="1" w:lastRow="0" w:firstColumn="1" w:lastColumn="0" w:noHBand="0" w:noVBand="1"/>
      </w:tblPr>
      <w:tblGrid>
        <w:gridCol w:w="1710"/>
        <w:gridCol w:w="1616"/>
        <w:gridCol w:w="1376"/>
        <w:gridCol w:w="1456"/>
        <w:gridCol w:w="1423"/>
        <w:gridCol w:w="1549"/>
      </w:tblGrid>
      <w:tr w:rsidR="006A2C4D" w:rsidRPr="00965704" w:rsidTr="00965704">
        <w:trPr>
          <w:trHeight w:val="2357"/>
          <w:jc w:val="center"/>
        </w:trPr>
        <w:tc>
          <w:tcPr>
            <w:tcW w:w="1710" w:type="dxa"/>
          </w:tcPr>
          <w:p w:rsidR="006A2C4D" w:rsidRPr="00965704" w:rsidRDefault="006A2C4D" w:rsidP="00E067E2">
            <w:pPr>
              <w:spacing w:line="360" w:lineRule="auto"/>
              <w:jc w:val="both"/>
              <w:rPr>
                <w:rFonts w:ascii="Times New Roman" w:hAnsi="Times New Roman" w:cs="Times New Roman"/>
                <w:b/>
                <w:sz w:val="24"/>
              </w:rPr>
            </w:pPr>
            <w:r w:rsidRPr="00965704">
              <w:rPr>
                <w:rFonts w:ascii="Times New Roman" w:hAnsi="Times New Roman" w:cs="Times New Roman"/>
                <w:b/>
                <w:sz w:val="24"/>
              </w:rPr>
              <w:t>Unsatisfactory</w:t>
            </w:r>
          </w:p>
          <w:p w:rsidR="006A2C4D" w:rsidRPr="00965704" w:rsidRDefault="006A2C4D" w:rsidP="00E067E2">
            <w:pPr>
              <w:spacing w:line="360" w:lineRule="auto"/>
              <w:jc w:val="center"/>
              <w:rPr>
                <w:rFonts w:ascii="Times New Roman" w:hAnsi="Times New Roman" w:cs="Times New Roman"/>
                <w:sz w:val="24"/>
              </w:rPr>
            </w:pPr>
            <w:r w:rsidRPr="00965704">
              <w:rPr>
                <w:rFonts w:ascii="Times New Roman" w:hAnsi="Times New Roman" w:cs="Times New Roman"/>
                <w:sz w:val="24"/>
              </w:rPr>
              <w:t>(Does not meet requirement)</w:t>
            </w:r>
          </w:p>
        </w:tc>
        <w:tc>
          <w:tcPr>
            <w:tcW w:w="1616" w:type="dxa"/>
          </w:tcPr>
          <w:p w:rsidR="006A2C4D" w:rsidRDefault="006A2C4D" w:rsidP="00965704">
            <w:pPr>
              <w:jc w:val="center"/>
              <w:rPr>
                <w:rFonts w:ascii="Times New Roman" w:hAnsi="Times New Roman" w:cs="Times New Roman"/>
                <w:b/>
                <w:sz w:val="24"/>
              </w:rPr>
            </w:pPr>
            <w:r w:rsidRPr="00965704">
              <w:rPr>
                <w:rFonts w:ascii="Times New Roman" w:hAnsi="Times New Roman" w:cs="Times New Roman"/>
                <w:b/>
                <w:sz w:val="24"/>
              </w:rPr>
              <w:t>Needs Improvement</w:t>
            </w:r>
          </w:p>
          <w:p w:rsidR="00965704" w:rsidRPr="00965704" w:rsidRDefault="00965704" w:rsidP="00965704">
            <w:pPr>
              <w:jc w:val="center"/>
              <w:rPr>
                <w:rFonts w:ascii="Times New Roman" w:hAnsi="Times New Roman" w:cs="Times New Roman"/>
                <w:b/>
                <w:sz w:val="24"/>
              </w:rPr>
            </w:pPr>
          </w:p>
          <w:p w:rsidR="006A2C4D" w:rsidRPr="00965704" w:rsidRDefault="006A2C4D" w:rsidP="00E067E2">
            <w:pPr>
              <w:spacing w:line="360" w:lineRule="auto"/>
              <w:jc w:val="center"/>
              <w:rPr>
                <w:rFonts w:ascii="Times New Roman" w:hAnsi="Times New Roman" w:cs="Times New Roman"/>
                <w:sz w:val="24"/>
              </w:rPr>
            </w:pPr>
            <w:r w:rsidRPr="00965704">
              <w:rPr>
                <w:rFonts w:ascii="Times New Roman" w:hAnsi="Times New Roman" w:cs="Times New Roman"/>
                <w:sz w:val="24"/>
              </w:rPr>
              <w:t>(Does not meet requirement in some aspects)</w:t>
            </w:r>
          </w:p>
        </w:tc>
        <w:tc>
          <w:tcPr>
            <w:tcW w:w="1376" w:type="dxa"/>
          </w:tcPr>
          <w:p w:rsidR="006A2C4D" w:rsidRPr="00965704" w:rsidRDefault="006A2C4D" w:rsidP="00476C8A">
            <w:pPr>
              <w:spacing w:line="360" w:lineRule="auto"/>
              <w:jc w:val="center"/>
              <w:rPr>
                <w:rFonts w:ascii="Times New Roman" w:hAnsi="Times New Roman" w:cs="Times New Roman"/>
                <w:b/>
                <w:sz w:val="24"/>
              </w:rPr>
            </w:pPr>
            <w:r w:rsidRPr="00965704">
              <w:rPr>
                <w:rFonts w:ascii="Times New Roman" w:hAnsi="Times New Roman" w:cs="Times New Roman"/>
                <w:b/>
                <w:sz w:val="24"/>
              </w:rPr>
              <w:t>Fair</w:t>
            </w:r>
          </w:p>
          <w:p w:rsidR="006A2C4D" w:rsidRPr="00965704" w:rsidRDefault="006A2C4D" w:rsidP="00476C8A">
            <w:pPr>
              <w:spacing w:line="360" w:lineRule="auto"/>
              <w:jc w:val="center"/>
              <w:rPr>
                <w:rFonts w:ascii="Times New Roman" w:hAnsi="Times New Roman" w:cs="Times New Roman"/>
                <w:sz w:val="24"/>
              </w:rPr>
            </w:pPr>
            <w:r w:rsidRPr="00965704">
              <w:rPr>
                <w:rFonts w:ascii="Times New Roman" w:hAnsi="Times New Roman" w:cs="Times New Roman"/>
                <w:sz w:val="24"/>
              </w:rPr>
              <w:t>(Meets requirement marginally)</w:t>
            </w:r>
          </w:p>
        </w:tc>
        <w:tc>
          <w:tcPr>
            <w:tcW w:w="1456" w:type="dxa"/>
          </w:tcPr>
          <w:p w:rsidR="006A2C4D" w:rsidRPr="00965704" w:rsidRDefault="006A2C4D" w:rsidP="00476C8A">
            <w:pPr>
              <w:spacing w:line="360" w:lineRule="auto"/>
              <w:jc w:val="center"/>
              <w:rPr>
                <w:rFonts w:ascii="Times New Roman" w:hAnsi="Times New Roman" w:cs="Times New Roman"/>
                <w:b/>
                <w:sz w:val="24"/>
              </w:rPr>
            </w:pPr>
            <w:r w:rsidRPr="00965704">
              <w:rPr>
                <w:rFonts w:ascii="Times New Roman" w:hAnsi="Times New Roman" w:cs="Times New Roman"/>
                <w:b/>
                <w:sz w:val="24"/>
              </w:rPr>
              <w:t>Good</w:t>
            </w:r>
          </w:p>
          <w:p w:rsidR="006A2C4D" w:rsidRPr="00965704" w:rsidRDefault="006A2C4D" w:rsidP="00476C8A">
            <w:pPr>
              <w:spacing w:line="360" w:lineRule="auto"/>
              <w:jc w:val="center"/>
              <w:rPr>
                <w:rFonts w:ascii="Times New Roman" w:hAnsi="Times New Roman" w:cs="Times New Roman"/>
                <w:sz w:val="24"/>
              </w:rPr>
            </w:pPr>
            <w:r w:rsidRPr="00965704">
              <w:rPr>
                <w:rFonts w:ascii="Times New Roman" w:hAnsi="Times New Roman" w:cs="Times New Roman"/>
                <w:sz w:val="24"/>
              </w:rPr>
              <w:t>(Meets requirement)</w:t>
            </w:r>
          </w:p>
        </w:tc>
        <w:tc>
          <w:tcPr>
            <w:tcW w:w="1423" w:type="dxa"/>
          </w:tcPr>
          <w:p w:rsidR="006A2C4D" w:rsidRPr="00965704" w:rsidRDefault="006A2C4D" w:rsidP="00965704">
            <w:pPr>
              <w:spacing w:line="360" w:lineRule="auto"/>
              <w:jc w:val="center"/>
              <w:rPr>
                <w:rFonts w:ascii="Times New Roman" w:hAnsi="Times New Roman" w:cs="Times New Roman"/>
                <w:b/>
                <w:sz w:val="24"/>
              </w:rPr>
            </w:pPr>
            <w:r w:rsidRPr="00965704">
              <w:rPr>
                <w:rFonts w:ascii="Times New Roman" w:hAnsi="Times New Roman" w:cs="Times New Roman"/>
                <w:b/>
                <w:sz w:val="24"/>
              </w:rPr>
              <w:t>Excellent</w:t>
            </w:r>
          </w:p>
          <w:p w:rsidR="006A2C4D" w:rsidRPr="00965704" w:rsidRDefault="006A2C4D" w:rsidP="00965704">
            <w:pPr>
              <w:spacing w:line="360" w:lineRule="auto"/>
              <w:jc w:val="center"/>
              <w:rPr>
                <w:rFonts w:ascii="Times New Roman" w:hAnsi="Times New Roman" w:cs="Times New Roman"/>
                <w:sz w:val="24"/>
              </w:rPr>
            </w:pPr>
            <w:r w:rsidRPr="00965704">
              <w:rPr>
                <w:rFonts w:ascii="Times New Roman" w:hAnsi="Times New Roman" w:cs="Times New Roman"/>
                <w:sz w:val="24"/>
              </w:rPr>
              <w:t xml:space="preserve">(Meets requirement </w:t>
            </w:r>
            <w:r w:rsidR="00965704">
              <w:rPr>
                <w:rFonts w:ascii="Times New Roman" w:hAnsi="Times New Roman" w:cs="Times New Roman"/>
                <w:sz w:val="24"/>
              </w:rPr>
              <w:t>consistently</w:t>
            </w:r>
            <w:r w:rsidRPr="00965704">
              <w:rPr>
                <w:rFonts w:ascii="Times New Roman" w:hAnsi="Times New Roman" w:cs="Times New Roman"/>
                <w:sz w:val="24"/>
              </w:rPr>
              <w:t>, reliably and dependably)</w:t>
            </w:r>
          </w:p>
        </w:tc>
        <w:tc>
          <w:tcPr>
            <w:tcW w:w="1549" w:type="dxa"/>
          </w:tcPr>
          <w:p w:rsidR="006A2C4D" w:rsidRPr="00965704" w:rsidRDefault="006A2C4D" w:rsidP="00965704">
            <w:pPr>
              <w:spacing w:line="360" w:lineRule="auto"/>
              <w:jc w:val="center"/>
              <w:rPr>
                <w:rFonts w:ascii="Times New Roman" w:hAnsi="Times New Roman" w:cs="Times New Roman"/>
                <w:b/>
                <w:sz w:val="24"/>
              </w:rPr>
            </w:pPr>
            <w:r w:rsidRPr="00965704">
              <w:rPr>
                <w:rFonts w:ascii="Times New Roman" w:hAnsi="Times New Roman" w:cs="Times New Roman"/>
                <w:b/>
                <w:sz w:val="24"/>
              </w:rPr>
              <w:t>Outstanding</w:t>
            </w:r>
          </w:p>
          <w:p w:rsidR="006A2C4D" w:rsidRPr="00965704" w:rsidRDefault="006A2C4D" w:rsidP="00965704">
            <w:pPr>
              <w:spacing w:line="360" w:lineRule="auto"/>
              <w:jc w:val="center"/>
              <w:rPr>
                <w:rFonts w:ascii="Times New Roman" w:hAnsi="Times New Roman" w:cs="Times New Roman"/>
                <w:sz w:val="24"/>
              </w:rPr>
            </w:pPr>
            <w:r w:rsidRPr="00965704">
              <w:rPr>
                <w:rFonts w:ascii="Times New Roman" w:hAnsi="Times New Roman" w:cs="Times New Roman"/>
                <w:sz w:val="24"/>
              </w:rPr>
              <w:t>(Performance exceeds expectation)</w:t>
            </w:r>
          </w:p>
        </w:tc>
      </w:tr>
      <w:tr w:rsidR="006A2C4D" w:rsidRPr="00965704" w:rsidTr="00965704">
        <w:trPr>
          <w:jc w:val="center"/>
        </w:trPr>
        <w:tc>
          <w:tcPr>
            <w:tcW w:w="1710" w:type="dxa"/>
          </w:tcPr>
          <w:p w:rsidR="006A2C4D" w:rsidRPr="00965704" w:rsidRDefault="00965704" w:rsidP="00965704">
            <w:pPr>
              <w:spacing w:line="360" w:lineRule="auto"/>
              <w:jc w:val="center"/>
              <w:rPr>
                <w:rFonts w:ascii="Times New Roman" w:hAnsi="Times New Roman" w:cs="Times New Roman"/>
                <w:sz w:val="24"/>
              </w:rPr>
            </w:pPr>
            <w:r w:rsidRPr="00965704">
              <w:rPr>
                <w:rFonts w:ascii="Times New Roman" w:hAnsi="Times New Roman" w:cs="Times New Roman"/>
                <w:b/>
                <w:sz w:val="24"/>
              </w:rPr>
              <w:t>≥20 - ˂40</w:t>
            </w:r>
          </w:p>
        </w:tc>
        <w:tc>
          <w:tcPr>
            <w:tcW w:w="1616" w:type="dxa"/>
          </w:tcPr>
          <w:p w:rsidR="006A2C4D" w:rsidRPr="00965704" w:rsidRDefault="00965704" w:rsidP="00965704">
            <w:pPr>
              <w:spacing w:line="360" w:lineRule="auto"/>
              <w:jc w:val="center"/>
              <w:rPr>
                <w:rFonts w:ascii="Times New Roman" w:hAnsi="Times New Roman" w:cs="Times New Roman"/>
                <w:sz w:val="24"/>
              </w:rPr>
            </w:pPr>
            <w:r w:rsidRPr="00965704">
              <w:rPr>
                <w:rFonts w:ascii="Times New Roman" w:hAnsi="Times New Roman" w:cs="Times New Roman"/>
                <w:b/>
                <w:sz w:val="24"/>
              </w:rPr>
              <w:t>≥40 - ˂50</w:t>
            </w:r>
          </w:p>
        </w:tc>
        <w:tc>
          <w:tcPr>
            <w:tcW w:w="1376" w:type="dxa"/>
          </w:tcPr>
          <w:p w:rsidR="006A2C4D" w:rsidRPr="00965704" w:rsidRDefault="00965704" w:rsidP="00965704">
            <w:pPr>
              <w:spacing w:line="360" w:lineRule="auto"/>
              <w:jc w:val="center"/>
              <w:rPr>
                <w:rFonts w:ascii="Times New Roman" w:hAnsi="Times New Roman" w:cs="Times New Roman"/>
                <w:sz w:val="24"/>
              </w:rPr>
            </w:pPr>
            <w:r w:rsidRPr="00965704">
              <w:rPr>
                <w:rFonts w:ascii="Times New Roman" w:hAnsi="Times New Roman" w:cs="Times New Roman"/>
                <w:b/>
                <w:sz w:val="24"/>
              </w:rPr>
              <w:t>≥50 - ˂60</w:t>
            </w:r>
          </w:p>
        </w:tc>
        <w:tc>
          <w:tcPr>
            <w:tcW w:w="1456" w:type="dxa"/>
          </w:tcPr>
          <w:p w:rsidR="006A2C4D" w:rsidRPr="00965704" w:rsidRDefault="00965704" w:rsidP="00965704">
            <w:pPr>
              <w:spacing w:line="360" w:lineRule="auto"/>
              <w:jc w:val="center"/>
              <w:rPr>
                <w:rFonts w:ascii="Times New Roman" w:hAnsi="Times New Roman" w:cs="Times New Roman"/>
                <w:sz w:val="24"/>
              </w:rPr>
            </w:pPr>
            <w:r w:rsidRPr="00965704">
              <w:rPr>
                <w:rFonts w:ascii="Times New Roman" w:hAnsi="Times New Roman" w:cs="Times New Roman"/>
                <w:b/>
                <w:sz w:val="24"/>
              </w:rPr>
              <w:t>≥60 - ˂70</w:t>
            </w:r>
          </w:p>
        </w:tc>
        <w:tc>
          <w:tcPr>
            <w:tcW w:w="1423" w:type="dxa"/>
          </w:tcPr>
          <w:p w:rsidR="006A2C4D" w:rsidRPr="00965704" w:rsidRDefault="00965704" w:rsidP="00965704">
            <w:pPr>
              <w:spacing w:line="360" w:lineRule="auto"/>
              <w:jc w:val="center"/>
              <w:rPr>
                <w:rFonts w:ascii="Times New Roman" w:hAnsi="Times New Roman" w:cs="Times New Roman"/>
                <w:sz w:val="24"/>
              </w:rPr>
            </w:pPr>
            <w:r w:rsidRPr="00965704">
              <w:rPr>
                <w:rFonts w:ascii="Times New Roman" w:hAnsi="Times New Roman" w:cs="Times New Roman"/>
                <w:b/>
                <w:sz w:val="24"/>
              </w:rPr>
              <w:t>≥70 - ˂85</w:t>
            </w:r>
          </w:p>
        </w:tc>
        <w:tc>
          <w:tcPr>
            <w:tcW w:w="1549" w:type="dxa"/>
          </w:tcPr>
          <w:p w:rsidR="006A2C4D" w:rsidRPr="00965704" w:rsidRDefault="00965704" w:rsidP="00965704">
            <w:pPr>
              <w:spacing w:line="360" w:lineRule="auto"/>
              <w:jc w:val="center"/>
              <w:rPr>
                <w:rFonts w:ascii="Times New Roman" w:hAnsi="Times New Roman" w:cs="Times New Roman"/>
                <w:sz w:val="24"/>
              </w:rPr>
            </w:pPr>
            <w:r w:rsidRPr="00965704">
              <w:rPr>
                <w:rFonts w:ascii="Times New Roman" w:hAnsi="Times New Roman" w:cs="Times New Roman"/>
                <w:b/>
                <w:sz w:val="24"/>
              </w:rPr>
              <w:t>≥85 - ˂100</w:t>
            </w:r>
          </w:p>
        </w:tc>
      </w:tr>
    </w:tbl>
    <w:p w:rsidR="00965704" w:rsidRDefault="00965704" w:rsidP="00E067E2">
      <w:pPr>
        <w:spacing w:line="360" w:lineRule="auto"/>
        <w:jc w:val="both"/>
        <w:rPr>
          <w:rFonts w:ascii="Times New Roman" w:hAnsi="Times New Roman" w:cs="Times New Roman"/>
          <w:sz w:val="24"/>
          <w:szCs w:val="24"/>
        </w:rPr>
      </w:pPr>
    </w:p>
    <w:p w:rsidR="00965704" w:rsidRDefault="00965704" w:rsidP="00E067E2">
      <w:pPr>
        <w:spacing w:line="360" w:lineRule="auto"/>
        <w:jc w:val="both"/>
        <w:rPr>
          <w:rFonts w:ascii="Times New Roman" w:hAnsi="Times New Roman" w:cs="Times New Roman"/>
          <w:sz w:val="24"/>
          <w:szCs w:val="24"/>
        </w:rPr>
      </w:pPr>
      <w:r w:rsidRPr="00116B34">
        <w:rPr>
          <w:rFonts w:ascii="Times New Roman" w:hAnsi="Times New Roman" w:cs="Times New Roman"/>
          <w:color w:val="ED7D31" w:themeColor="accent2"/>
          <w:sz w:val="24"/>
          <w:szCs w:val="24"/>
        </w:rPr>
        <w:t>Scoring Table</w:t>
      </w:r>
      <w:r>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805"/>
        <w:gridCol w:w="6030"/>
        <w:gridCol w:w="2182"/>
      </w:tblGrid>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b/>
                <w:sz w:val="24"/>
                <w:szCs w:val="24"/>
              </w:rPr>
            </w:pPr>
            <w:r w:rsidRPr="00965704">
              <w:rPr>
                <w:rFonts w:ascii="Times New Roman" w:hAnsi="Times New Roman" w:cs="Times New Roman"/>
                <w:b/>
                <w:sz w:val="24"/>
                <w:szCs w:val="24"/>
              </w:rPr>
              <w:t>SL.</w:t>
            </w:r>
          </w:p>
        </w:tc>
        <w:tc>
          <w:tcPr>
            <w:tcW w:w="6030" w:type="dxa"/>
          </w:tcPr>
          <w:p w:rsidR="00965704" w:rsidRPr="00965704" w:rsidRDefault="00965704" w:rsidP="00965704">
            <w:pPr>
              <w:spacing w:line="360" w:lineRule="auto"/>
              <w:jc w:val="center"/>
              <w:rPr>
                <w:rFonts w:ascii="Times New Roman" w:hAnsi="Times New Roman" w:cs="Times New Roman"/>
                <w:b/>
                <w:sz w:val="24"/>
                <w:szCs w:val="24"/>
              </w:rPr>
            </w:pPr>
            <w:r w:rsidRPr="00965704">
              <w:rPr>
                <w:rFonts w:ascii="Times New Roman" w:hAnsi="Times New Roman" w:cs="Times New Roman"/>
                <w:b/>
                <w:sz w:val="24"/>
                <w:szCs w:val="24"/>
              </w:rPr>
              <w:t>Performance Competencies</w:t>
            </w:r>
          </w:p>
        </w:tc>
        <w:tc>
          <w:tcPr>
            <w:tcW w:w="2182" w:type="dxa"/>
          </w:tcPr>
          <w:p w:rsidR="00965704" w:rsidRPr="00965704" w:rsidRDefault="00965704" w:rsidP="00965704">
            <w:pPr>
              <w:spacing w:line="360" w:lineRule="auto"/>
              <w:jc w:val="center"/>
              <w:rPr>
                <w:rFonts w:ascii="Times New Roman" w:hAnsi="Times New Roman" w:cs="Times New Roman"/>
                <w:b/>
                <w:sz w:val="24"/>
                <w:szCs w:val="24"/>
              </w:rPr>
            </w:pPr>
            <w:r w:rsidRPr="00965704">
              <w:rPr>
                <w:rFonts w:ascii="Times New Roman" w:hAnsi="Times New Roman" w:cs="Times New Roman"/>
                <w:b/>
                <w:sz w:val="24"/>
                <w:szCs w:val="24"/>
              </w:rPr>
              <w:t>Rating (out of 10)</w:t>
            </w: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Quality of Output</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Efficiency and Effectivity</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Punctuality and Time Engagement</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Ability to Work under Pressure</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Communication</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Initiative and Drive</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Sincerity and Motivation</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Attitude and Attire</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Loyalty, Honesty, and Confidentiality</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965704">
        <w:trPr>
          <w:jc w:val="center"/>
        </w:trPr>
        <w:tc>
          <w:tcPr>
            <w:tcW w:w="805" w:type="dxa"/>
          </w:tcPr>
          <w:p w:rsidR="00965704" w:rsidRPr="00965704" w:rsidRDefault="00965704"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6030" w:type="dxa"/>
          </w:tcPr>
          <w:p w:rsidR="00965704" w:rsidRPr="00965704"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sz w:val="24"/>
                <w:szCs w:val="24"/>
              </w:rPr>
              <w:t>Leadership / Cooperation and Team Spirit</w:t>
            </w:r>
          </w:p>
        </w:tc>
        <w:tc>
          <w:tcPr>
            <w:tcW w:w="2182" w:type="dxa"/>
          </w:tcPr>
          <w:p w:rsidR="00965704" w:rsidRPr="00965704" w:rsidRDefault="00965704" w:rsidP="00965704">
            <w:pPr>
              <w:spacing w:line="360" w:lineRule="auto"/>
              <w:jc w:val="center"/>
              <w:rPr>
                <w:rFonts w:ascii="Times New Roman" w:hAnsi="Times New Roman" w:cs="Times New Roman"/>
                <w:sz w:val="24"/>
                <w:szCs w:val="24"/>
              </w:rPr>
            </w:pPr>
          </w:p>
        </w:tc>
      </w:tr>
      <w:tr w:rsidR="00965704" w:rsidRPr="00965704" w:rsidTr="00EC3D93">
        <w:trPr>
          <w:jc w:val="center"/>
        </w:trPr>
        <w:tc>
          <w:tcPr>
            <w:tcW w:w="6835" w:type="dxa"/>
            <w:gridSpan w:val="2"/>
          </w:tcPr>
          <w:p w:rsidR="00965704" w:rsidRPr="00AE6EA0" w:rsidRDefault="00AE6EA0" w:rsidP="00965704">
            <w:pPr>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Total Score </w:t>
            </w:r>
            <w:r>
              <w:rPr>
                <w:rFonts w:ascii="Times New Roman" w:hAnsi="Times New Roman" w:cs="Times New Roman"/>
                <w:sz w:val="24"/>
                <w:szCs w:val="24"/>
              </w:rPr>
              <w:t>(out of 100)</w:t>
            </w:r>
          </w:p>
        </w:tc>
        <w:tc>
          <w:tcPr>
            <w:tcW w:w="2182" w:type="dxa"/>
            <w:shd w:val="clear" w:color="auto" w:fill="F2F2F2" w:themeFill="background1" w:themeFillShade="F2"/>
          </w:tcPr>
          <w:p w:rsidR="00965704" w:rsidRPr="00AE6EA0" w:rsidRDefault="00965704" w:rsidP="00965704">
            <w:pPr>
              <w:spacing w:line="360" w:lineRule="auto"/>
              <w:jc w:val="center"/>
              <w:rPr>
                <w:rFonts w:ascii="Times New Roman" w:hAnsi="Times New Roman" w:cs="Times New Roman"/>
                <w:color w:val="D0CECE" w:themeColor="background2" w:themeShade="E6"/>
                <w:sz w:val="24"/>
                <w:szCs w:val="24"/>
              </w:rPr>
            </w:pPr>
          </w:p>
        </w:tc>
      </w:tr>
    </w:tbl>
    <w:p w:rsidR="00845B34" w:rsidRDefault="00845B34" w:rsidP="00AE6EA0">
      <w:pPr>
        <w:spacing w:line="360" w:lineRule="auto"/>
        <w:jc w:val="both"/>
      </w:pPr>
    </w:p>
    <w:p w:rsidR="00845B34" w:rsidRPr="00062828" w:rsidRDefault="00845B34" w:rsidP="00845B34">
      <w:pPr>
        <w:spacing w:line="360" w:lineRule="auto"/>
        <w:jc w:val="both"/>
        <w:rPr>
          <w:rFonts w:ascii="Times New Roman" w:hAnsi="Times New Roman" w:cs="Times New Roman"/>
          <w:sz w:val="24"/>
          <w:szCs w:val="24"/>
        </w:rPr>
      </w:pPr>
      <w:r>
        <w:br w:type="page"/>
      </w:r>
      <w:r w:rsidRPr="00062828">
        <w:rPr>
          <w:rFonts w:ascii="Times New Roman" w:hAnsi="Times New Roman" w:cs="Times New Roman"/>
          <w:sz w:val="24"/>
          <w:szCs w:val="24"/>
        </w:rPr>
        <w:lastRenderedPageBreak/>
        <w:t>Ten following competencies are measured in order to evaluate someone’s overall performance at Radiant Pharmaceuticals Limited. They hold 10 marks each. The total marking amount is 100 for all ten questions.</w:t>
      </w:r>
    </w:p>
    <w:p w:rsidR="00845B34" w:rsidRPr="00062828" w:rsidRDefault="00845B34" w:rsidP="00845B34">
      <w:pPr>
        <w:spacing w:line="360" w:lineRule="auto"/>
        <w:jc w:val="both"/>
        <w:rPr>
          <w:rFonts w:ascii="Times New Roman" w:hAnsi="Times New Roman" w:cs="Times New Roman"/>
          <w:sz w:val="24"/>
          <w:szCs w:val="24"/>
        </w:rPr>
      </w:pPr>
      <w:r w:rsidRPr="00062828">
        <w:rPr>
          <w:rFonts w:ascii="Times New Roman" w:hAnsi="Times New Roman" w:cs="Times New Roman"/>
          <w:sz w:val="24"/>
          <w:szCs w:val="24"/>
        </w:rPr>
        <w:t>If an employe</w:t>
      </w:r>
      <w:r w:rsidR="00062828">
        <w:rPr>
          <w:rFonts w:ascii="Times New Roman" w:hAnsi="Times New Roman" w:cs="Times New Roman"/>
          <w:sz w:val="24"/>
          <w:szCs w:val="24"/>
        </w:rPr>
        <w:t>e gets total score between 20 and</w:t>
      </w:r>
      <w:r w:rsidRPr="00062828">
        <w:rPr>
          <w:rFonts w:ascii="Times New Roman" w:hAnsi="Times New Roman" w:cs="Times New Roman"/>
          <w:sz w:val="24"/>
          <w:szCs w:val="24"/>
        </w:rPr>
        <w:t xml:space="preserve"> 40, then his performance is unsatisfactory. Which means his overall performance does not meet Radiant’s requirement.</w:t>
      </w:r>
    </w:p>
    <w:p w:rsidR="00845B34" w:rsidRPr="00062828" w:rsidRDefault="00845B34" w:rsidP="00845B34">
      <w:pPr>
        <w:spacing w:line="360" w:lineRule="auto"/>
        <w:jc w:val="both"/>
        <w:rPr>
          <w:rFonts w:ascii="Times New Roman" w:hAnsi="Times New Roman" w:cs="Times New Roman"/>
          <w:sz w:val="24"/>
          <w:szCs w:val="24"/>
        </w:rPr>
      </w:pPr>
      <w:r w:rsidRPr="00062828">
        <w:rPr>
          <w:rFonts w:ascii="Times New Roman" w:hAnsi="Times New Roman" w:cs="Times New Roman"/>
          <w:sz w:val="24"/>
          <w:szCs w:val="24"/>
        </w:rPr>
        <w:t>If an employe</w:t>
      </w:r>
      <w:r w:rsidR="00062828">
        <w:rPr>
          <w:rFonts w:ascii="Times New Roman" w:hAnsi="Times New Roman" w:cs="Times New Roman"/>
          <w:sz w:val="24"/>
          <w:szCs w:val="24"/>
        </w:rPr>
        <w:t>e gets total score between 40 and</w:t>
      </w:r>
      <w:r w:rsidRPr="00062828">
        <w:rPr>
          <w:rFonts w:ascii="Times New Roman" w:hAnsi="Times New Roman" w:cs="Times New Roman"/>
          <w:sz w:val="24"/>
          <w:szCs w:val="24"/>
        </w:rPr>
        <w:t xml:space="preserve"> 50, then his performance needs improvement. His performance does not meet Radiant’s requirement in some aspects.</w:t>
      </w:r>
    </w:p>
    <w:p w:rsidR="00845B34" w:rsidRPr="00062828" w:rsidRDefault="00845B34" w:rsidP="00845B34">
      <w:pPr>
        <w:spacing w:line="360" w:lineRule="auto"/>
        <w:jc w:val="both"/>
        <w:rPr>
          <w:rFonts w:ascii="Times New Roman" w:hAnsi="Times New Roman" w:cs="Times New Roman"/>
          <w:sz w:val="24"/>
          <w:szCs w:val="24"/>
        </w:rPr>
      </w:pPr>
      <w:r w:rsidRPr="00062828">
        <w:rPr>
          <w:rFonts w:ascii="Times New Roman" w:hAnsi="Times New Roman" w:cs="Times New Roman"/>
          <w:sz w:val="24"/>
          <w:szCs w:val="24"/>
        </w:rPr>
        <w:t>If an employee gets t</w:t>
      </w:r>
      <w:r w:rsidR="00062828">
        <w:rPr>
          <w:rFonts w:ascii="Times New Roman" w:hAnsi="Times New Roman" w:cs="Times New Roman"/>
          <w:sz w:val="24"/>
          <w:szCs w:val="24"/>
        </w:rPr>
        <w:t>otal score between 50 and</w:t>
      </w:r>
      <w:r w:rsidRPr="00062828">
        <w:rPr>
          <w:rFonts w:ascii="Times New Roman" w:hAnsi="Times New Roman" w:cs="Times New Roman"/>
          <w:sz w:val="24"/>
          <w:szCs w:val="24"/>
        </w:rPr>
        <w:t xml:space="preserve"> 60, then his performance is fair which meets the requirement marginally.</w:t>
      </w:r>
    </w:p>
    <w:p w:rsidR="00845B34" w:rsidRPr="00062828" w:rsidRDefault="00845B34" w:rsidP="00845B34">
      <w:pPr>
        <w:spacing w:line="360" w:lineRule="auto"/>
        <w:jc w:val="both"/>
        <w:rPr>
          <w:rFonts w:ascii="Times New Roman" w:hAnsi="Times New Roman" w:cs="Times New Roman"/>
          <w:sz w:val="24"/>
          <w:szCs w:val="24"/>
        </w:rPr>
      </w:pPr>
      <w:r w:rsidRPr="00062828">
        <w:rPr>
          <w:rFonts w:ascii="Times New Roman" w:hAnsi="Times New Roman" w:cs="Times New Roman"/>
          <w:sz w:val="24"/>
          <w:szCs w:val="24"/>
        </w:rPr>
        <w:t>If an employe</w:t>
      </w:r>
      <w:r w:rsidR="00062828">
        <w:rPr>
          <w:rFonts w:ascii="Times New Roman" w:hAnsi="Times New Roman" w:cs="Times New Roman"/>
          <w:sz w:val="24"/>
          <w:szCs w:val="24"/>
        </w:rPr>
        <w:t>e gets total score between 60 and</w:t>
      </w:r>
      <w:r w:rsidRPr="00062828">
        <w:rPr>
          <w:rFonts w:ascii="Times New Roman" w:hAnsi="Times New Roman" w:cs="Times New Roman"/>
          <w:sz w:val="24"/>
          <w:szCs w:val="24"/>
        </w:rPr>
        <w:t xml:space="preserve"> 70, then his performance is considered as good which meets the requirement set by Radiant.</w:t>
      </w:r>
    </w:p>
    <w:p w:rsidR="00845B34" w:rsidRPr="00062828" w:rsidRDefault="00845B34" w:rsidP="00845B34">
      <w:pPr>
        <w:spacing w:line="360" w:lineRule="auto"/>
        <w:jc w:val="both"/>
        <w:rPr>
          <w:rFonts w:ascii="Times New Roman" w:hAnsi="Times New Roman" w:cs="Times New Roman"/>
          <w:sz w:val="24"/>
          <w:szCs w:val="24"/>
        </w:rPr>
      </w:pPr>
      <w:r w:rsidRPr="00062828">
        <w:rPr>
          <w:rFonts w:ascii="Times New Roman" w:hAnsi="Times New Roman" w:cs="Times New Roman"/>
          <w:sz w:val="24"/>
          <w:szCs w:val="24"/>
        </w:rPr>
        <w:t>If an employee gets t</w:t>
      </w:r>
      <w:r w:rsidR="00062828">
        <w:rPr>
          <w:rFonts w:ascii="Times New Roman" w:hAnsi="Times New Roman" w:cs="Times New Roman"/>
          <w:sz w:val="24"/>
          <w:szCs w:val="24"/>
        </w:rPr>
        <w:t>otal score between 70 and</w:t>
      </w:r>
      <w:r w:rsidRPr="00062828">
        <w:rPr>
          <w:rFonts w:ascii="Times New Roman" w:hAnsi="Times New Roman" w:cs="Times New Roman"/>
          <w:sz w:val="24"/>
          <w:szCs w:val="24"/>
        </w:rPr>
        <w:t xml:space="preserve"> 85, then his performance is excellent which means his performance meets requirement consistently, reliably, and dependably.</w:t>
      </w:r>
    </w:p>
    <w:p w:rsidR="00BF6975" w:rsidRPr="00845B34" w:rsidRDefault="00845B34" w:rsidP="00845B34">
      <w:pPr>
        <w:spacing w:line="360" w:lineRule="auto"/>
        <w:jc w:val="both"/>
      </w:pPr>
      <w:r w:rsidRPr="00062828">
        <w:rPr>
          <w:rFonts w:ascii="Times New Roman" w:hAnsi="Times New Roman" w:cs="Times New Roman"/>
          <w:sz w:val="24"/>
          <w:szCs w:val="24"/>
        </w:rPr>
        <w:t>If an employe</w:t>
      </w:r>
      <w:r w:rsidR="00062828">
        <w:rPr>
          <w:rFonts w:ascii="Times New Roman" w:hAnsi="Times New Roman" w:cs="Times New Roman"/>
          <w:sz w:val="24"/>
          <w:szCs w:val="24"/>
        </w:rPr>
        <w:t>e gets total score between 85 and</w:t>
      </w:r>
      <w:r w:rsidRPr="00062828">
        <w:rPr>
          <w:rFonts w:ascii="Times New Roman" w:hAnsi="Times New Roman" w:cs="Times New Roman"/>
          <w:sz w:val="24"/>
          <w:szCs w:val="24"/>
        </w:rPr>
        <w:t xml:space="preserve"> 100, then his performance is outstanding. Which means his perf</w:t>
      </w:r>
      <w:r w:rsidR="00032446" w:rsidRPr="00062828">
        <w:rPr>
          <w:rFonts w:ascii="Times New Roman" w:hAnsi="Times New Roman" w:cs="Times New Roman"/>
          <w:sz w:val="24"/>
          <w:szCs w:val="24"/>
        </w:rPr>
        <w:t>ormance exceeds the expectation or requirement set by Radiant Pharmaceuticals Limited.</w:t>
      </w:r>
      <w:r w:rsidR="00A9024D">
        <w:br w:type="page"/>
      </w:r>
    </w:p>
    <w:p w:rsidR="00AE6EA0" w:rsidRDefault="00AE6EA0" w:rsidP="008F168D">
      <w:pPr>
        <w:pStyle w:val="Heading1"/>
        <w:spacing w:before="0" w:line="240" w:lineRule="auto"/>
        <w:jc w:val="center"/>
        <w:rPr>
          <w:rFonts w:ascii="Times New Roman" w:hAnsi="Times New Roman" w:cs="Times New Roman"/>
          <w:b/>
          <w:color w:val="auto"/>
          <w:sz w:val="96"/>
          <w:szCs w:val="96"/>
        </w:rPr>
      </w:pPr>
    </w:p>
    <w:p w:rsidR="00AE6EA0" w:rsidRDefault="00AE6EA0" w:rsidP="008F168D">
      <w:pPr>
        <w:pStyle w:val="Heading1"/>
        <w:spacing w:before="0" w:line="240" w:lineRule="auto"/>
        <w:jc w:val="center"/>
        <w:rPr>
          <w:rFonts w:ascii="Times New Roman" w:hAnsi="Times New Roman" w:cs="Times New Roman"/>
          <w:b/>
          <w:color w:val="auto"/>
          <w:sz w:val="96"/>
          <w:szCs w:val="96"/>
        </w:rPr>
      </w:pPr>
    </w:p>
    <w:p w:rsidR="00AE6EA0" w:rsidRDefault="00AE6EA0" w:rsidP="008F168D">
      <w:pPr>
        <w:pStyle w:val="Heading1"/>
        <w:spacing w:before="0" w:line="240" w:lineRule="auto"/>
        <w:jc w:val="center"/>
        <w:rPr>
          <w:rFonts w:ascii="Times New Roman" w:hAnsi="Times New Roman" w:cs="Times New Roman"/>
          <w:b/>
          <w:color w:val="auto"/>
          <w:sz w:val="96"/>
          <w:szCs w:val="96"/>
        </w:rPr>
      </w:pPr>
    </w:p>
    <w:p w:rsidR="00AE6EA0" w:rsidRDefault="00AE6EA0" w:rsidP="008F168D">
      <w:pPr>
        <w:pStyle w:val="Heading1"/>
        <w:spacing w:before="0" w:line="240" w:lineRule="auto"/>
        <w:jc w:val="center"/>
        <w:rPr>
          <w:rFonts w:ascii="Times New Roman" w:hAnsi="Times New Roman" w:cs="Times New Roman"/>
          <w:b/>
          <w:color w:val="auto"/>
          <w:sz w:val="96"/>
          <w:szCs w:val="96"/>
        </w:rPr>
      </w:pPr>
    </w:p>
    <w:p w:rsidR="008F168D" w:rsidRDefault="00951E14" w:rsidP="008F168D">
      <w:pPr>
        <w:pStyle w:val="Heading1"/>
        <w:spacing w:before="0" w:line="240" w:lineRule="auto"/>
        <w:jc w:val="center"/>
        <w:rPr>
          <w:rFonts w:ascii="Times New Roman" w:hAnsi="Times New Roman" w:cs="Times New Roman"/>
          <w:b/>
          <w:color w:val="ED7D31" w:themeColor="accent2"/>
          <w:sz w:val="96"/>
          <w:szCs w:val="96"/>
        </w:rPr>
      </w:pPr>
      <w:bookmarkStart w:id="53" w:name="_Toc75602855"/>
      <w:r w:rsidRPr="00BF6975">
        <w:rPr>
          <w:rFonts w:ascii="Times New Roman" w:hAnsi="Times New Roman" w:cs="Times New Roman"/>
          <w:b/>
          <w:color w:val="auto"/>
          <w:sz w:val="96"/>
          <w:szCs w:val="96"/>
        </w:rPr>
        <w:t>Chapter Seven:</w:t>
      </w:r>
      <w:r w:rsidR="00BF6975" w:rsidRPr="00BF6975">
        <w:rPr>
          <w:rFonts w:ascii="Times New Roman" w:hAnsi="Times New Roman" w:cs="Times New Roman"/>
          <w:b/>
          <w:color w:val="auto"/>
          <w:sz w:val="96"/>
          <w:szCs w:val="96"/>
        </w:rPr>
        <w:t xml:space="preserve"> </w:t>
      </w:r>
      <w:r w:rsidR="00BF6975" w:rsidRPr="00BF6975">
        <w:rPr>
          <w:rFonts w:ascii="Times New Roman" w:hAnsi="Times New Roman" w:cs="Times New Roman"/>
          <w:b/>
          <w:color w:val="ED7D31" w:themeColor="accent2"/>
          <w:sz w:val="96"/>
          <w:szCs w:val="96"/>
        </w:rPr>
        <w:t>F</w:t>
      </w:r>
      <w:r w:rsidR="00BF6975">
        <w:rPr>
          <w:rFonts w:ascii="Times New Roman" w:hAnsi="Times New Roman" w:cs="Times New Roman"/>
          <w:b/>
          <w:color w:val="ED7D31" w:themeColor="accent2"/>
          <w:sz w:val="96"/>
          <w:szCs w:val="96"/>
        </w:rPr>
        <w:t>inding</w:t>
      </w:r>
      <w:r w:rsidR="0009342B">
        <w:rPr>
          <w:rFonts w:ascii="Times New Roman" w:hAnsi="Times New Roman" w:cs="Times New Roman"/>
          <w:b/>
          <w:color w:val="ED7D31" w:themeColor="accent2"/>
          <w:sz w:val="96"/>
          <w:szCs w:val="96"/>
        </w:rPr>
        <w:t>s, Recommendation and Conclusion</w:t>
      </w:r>
      <w:bookmarkEnd w:id="53"/>
    </w:p>
    <w:p w:rsidR="008F168D" w:rsidRDefault="008F168D">
      <w:pPr>
        <w:rPr>
          <w:rFonts w:ascii="Times New Roman" w:eastAsiaTheme="majorEastAsia" w:hAnsi="Times New Roman" w:cs="Times New Roman"/>
          <w:b/>
          <w:color w:val="ED7D31" w:themeColor="accent2"/>
          <w:sz w:val="96"/>
          <w:szCs w:val="96"/>
        </w:rPr>
      </w:pPr>
      <w:r>
        <w:rPr>
          <w:rFonts w:ascii="Times New Roman" w:hAnsi="Times New Roman" w:cs="Times New Roman"/>
          <w:b/>
          <w:color w:val="ED7D31" w:themeColor="accent2"/>
          <w:sz w:val="96"/>
          <w:szCs w:val="96"/>
        </w:rPr>
        <w:br w:type="page"/>
      </w:r>
    </w:p>
    <w:p w:rsidR="00621C8C" w:rsidRPr="00FF6715" w:rsidRDefault="00C33D13" w:rsidP="00A1546F">
      <w:pPr>
        <w:pStyle w:val="Heading1"/>
        <w:spacing w:line="360" w:lineRule="auto"/>
        <w:jc w:val="both"/>
        <w:rPr>
          <w:rFonts w:ascii="Times New Roman" w:hAnsi="Times New Roman" w:cs="Times New Roman"/>
          <w:color w:val="ED7D31" w:themeColor="accent2"/>
          <w:sz w:val="28"/>
          <w:szCs w:val="28"/>
        </w:rPr>
      </w:pPr>
      <w:bookmarkStart w:id="54" w:name="_Toc75602856"/>
      <w:r>
        <w:rPr>
          <w:rFonts w:ascii="Times New Roman" w:hAnsi="Times New Roman" w:cs="Times New Roman"/>
          <w:color w:val="ED7D31" w:themeColor="accent2"/>
          <w:sz w:val="28"/>
          <w:szCs w:val="28"/>
        </w:rPr>
        <w:lastRenderedPageBreak/>
        <w:t xml:space="preserve">7.1 </w:t>
      </w:r>
      <w:r w:rsidR="00B91940" w:rsidRPr="00FF6715">
        <w:rPr>
          <w:rFonts w:ascii="Times New Roman" w:hAnsi="Times New Roman" w:cs="Times New Roman"/>
          <w:color w:val="ED7D31" w:themeColor="accent2"/>
          <w:sz w:val="28"/>
          <w:szCs w:val="28"/>
        </w:rPr>
        <w:t>Findings</w:t>
      </w:r>
      <w:bookmarkEnd w:id="54"/>
    </w:p>
    <w:p w:rsidR="00621C8C" w:rsidRDefault="00621C8C" w:rsidP="00A1546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It was my first ever encounter with the corporate culture. So, my observation may lack accuracy while identifying the problems which may not be an actual problem in constant corporate world. Some of the findings that I have noted during my internship period contains:</w:t>
      </w:r>
    </w:p>
    <w:p w:rsidR="00621C8C" w:rsidRPr="000966B4" w:rsidRDefault="00621C8C" w:rsidP="00A1546F">
      <w:pPr>
        <w:pStyle w:val="ListParagraph"/>
        <w:numPr>
          <w:ilvl w:val="0"/>
          <w:numId w:val="38"/>
        </w:numPr>
        <w:spacing w:before="240" w:line="360" w:lineRule="auto"/>
        <w:jc w:val="both"/>
        <w:rPr>
          <w:rFonts w:cs="Times New Roman"/>
          <w:szCs w:val="24"/>
        </w:rPr>
      </w:pPr>
      <w:r>
        <w:t>There are lots of paper-based works at Radiant Pharmaceuticals Limited. Especially the Human Resource department is full of papers including many necessary and unnecessary documents which might be an irritating issue</w:t>
      </w:r>
      <w:r w:rsidR="006431A1">
        <w:t xml:space="preserve"> and also a wastage of paper</w:t>
      </w:r>
      <w:r>
        <w:t>. Even the whole performance appraisal process is paper-based work.</w:t>
      </w:r>
    </w:p>
    <w:p w:rsidR="000966B4" w:rsidRPr="005D6966" w:rsidRDefault="000966B4" w:rsidP="00A1546F">
      <w:pPr>
        <w:pStyle w:val="ListParagraph"/>
        <w:numPr>
          <w:ilvl w:val="0"/>
          <w:numId w:val="38"/>
        </w:numPr>
        <w:spacing w:before="240" w:line="360" w:lineRule="auto"/>
        <w:jc w:val="both"/>
        <w:rPr>
          <w:rFonts w:cs="Times New Roman"/>
          <w:szCs w:val="24"/>
        </w:rPr>
      </w:pPr>
      <w:r>
        <w:t>Radiant Pharmaceuticals Limited has a fantastic work environment which might influence the new comers to cope up with the new environment.</w:t>
      </w:r>
      <w:r w:rsidR="00FC2776">
        <w:t xml:space="preserve"> Radiant considers i</w:t>
      </w:r>
      <w:r w:rsidR="006D3A68">
        <w:t>t</w:t>
      </w:r>
      <w:r w:rsidR="00FC2776">
        <w:t xml:space="preserve">s employees its most </w:t>
      </w:r>
      <w:r w:rsidR="005D6966">
        <w:t>important asset.</w:t>
      </w:r>
    </w:p>
    <w:p w:rsidR="005D6966" w:rsidRPr="005D6966" w:rsidRDefault="005D6966" w:rsidP="00A1546F">
      <w:pPr>
        <w:pStyle w:val="ListParagraph"/>
        <w:numPr>
          <w:ilvl w:val="0"/>
          <w:numId w:val="38"/>
        </w:numPr>
        <w:spacing w:before="240" w:line="360" w:lineRule="auto"/>
        <w:jc w:val="both"/>
        <w:rPr>
          <w:rFonts w:cs="Times New Roman"/>
          <w:szCs w:val="24"/>
        </w:rPr>
      </w:pPr>
      <w:r>
        <w:t>Most of the senior executives and managers are very much friendly and helpful to the juniors.</w:t>
      </w:r>
    </w:p>
    <w:p w:rsidR="005D6966" w:rsidRPr="000966B4" w:rsidRDefault="005D6966" w:rsidP="00A1546F">
      <w:pPr>
        <w:pStyle w:val="ListParagraph"/>
        <w:numPr>
          <w:ilvl w:val="0"/>
          <w:numId w:val="38"/>
        </w:numPr>
        <w:spacing w:before="240" w:line="360" w:lineRule="auto"/>
        <w:jc w:val="both"/>
        <w:rPr>
          <w:rFonts w:cs="Times New Roman"/>
          <w:szCs w:val="24"/>
        </w:rPr>
      </w:pPr>
      <w:r>
        <w:t>Radiant Pharmaceuticals Limited prioritize quality over quantity.</w:t>
      </w:r>
    </w:p>
    <w:p w:rsidR="000966B4" w:rsidRPr="00621C8C" w:rsidRDefault="000966B4" w:rsidP="00A1546F">
      <w:pPr>
        <w:pStyle w:val="ListParagraph"/>
        <w:numPr>
          <w:ilvl w:val="0"/>
          <w:numId w:val="38"/>
        </w:numPr>
        <w:spacing w:before="240" w:line="360" w:lineRule="auto"/>
        <w:jc w:val="both"/>
        <w:rPr>
          <w:rFonts w:cs="Times New Roman"/>
          <w:szCs w:val="24"/>
        </w:rPr>
      </w:pPr>
      <w:r>
        <w:t>SAP improves the information management system in a great way and it is helping to minimize cost and time for the organization.</w:t>
      </w:r>
    </w:p>
    <w:p w:rsidR="00823900" w:rsidRPr="00823900" w:rsidRDefault="00621C8C" w:rsidP="00A1546F">
      <w:pPr>
        <w:pStyle w:val="ListParagraph"/>
        <w:numPr>
          <w:ilvl w:val="0"/>
          <w:numId w:val="38"/>
        </w:numPr>
        <w:spacing w:before="240" w:line="360" w:lineRule="auto"/>
        <w:jc w:val="both"/>
        <w:rPr>
          <w:rFonts w:cs="Times New Roman"/>
          <w:szCs w:val="24"/>
        </w:rPr>
      </w:pPr>
      <w:r>
        <w:t xml:space="preserve">Currently Radiant Pharmaceuticals Limited is using both SAP and KORMEE as HRIS. It is very costly to continue with </w:t>
      </w:r>
      <w:r w:rsidR="00823900">
        <w:t>both of these applications.</w:t>
      </w:r>
    </w:p>
    <w:p w:rsidR="000966B4" w:rsidRPr="002F1560" w:rsidRDefault="00823900" w:rsidP="007B2D4C">
      <w:pPr>
        <w:pStyle w:val="ListParagraph"/>
        <w:numPr>
          <w:ilvl w:val="0"/>
          <w:numId w:val="38"/>
        </w:numPr>
        <w:spacing w:before="240" w:line="360" w:lineRule="auto"/>
        <w:jc w:val="both"/>
        <w:rPr>
          <w:rFonts w:cs="Times New Roman"/>
          <w:szCs w:val="24"/>
        </w:rPr>
      </w:pPr>
      <w:r>
        <w:t>Interns do not have access to HRIS which might</w:t>
      </w:r>
      <w:r w:rsidR="0096177C">
        <w:t xml:space="preserve"> be very</w:t>
      </w:r>
      <w:r>
        <w:t xml:space="preserve"> reasonable for the organization but it gives the internee more trouble for gathering HRIS related information.</w:t>
      </w:r>
    </w:p>
    <w:p w:rsidR="00D06436" w:rsidRPr="00D06436" w:rsidRDefault="000966B4" w:rsidP="00A1546F">
      <w:pPr>
        <w:pStyle w:val="ListParagraph"/>
        <w:numPr>
          <w:ilvl w:val="0"/>
          <w:numId w:val="38"/>
        </w:numPr>
        <w:spacing w:before="240" w:line="360" w:lineRule="auto"/>
        <w:jc w:val="both"/>
        <w:rPr>
          <w:rFonts w:cs="Times New Roman"/>
          <w:szCs w:val="24"/>
        </w:rPr>
      </w:pPr>
      <w:r>
        <w:t xml:space="preserve">SAP facilitates the speed of data sharing across the organization and delivers more detailed and structured information. It helps to enhance accuracy on planning, </w:t>
      </w:r>
      <w:r w:rsidR="00D06436">
        <w:t>forecasting and decision making.</w:t>
      </w:r>
    </w:p>
    <w:p w:rsidR="00D06436" w:rsidRPr="00D06436" w:rsidRDefault="00D06436" w:rsidP="00A1546F">
      <w:pPr>
        <w:pStyle w:val="ListParagraph"/>
        <w:numPr>
          <w:ilvl w:val="0"/>
          <w:numId w:val="38"/>
        </w:numPr>
        <w:spacing w:before="240" w:line="360" w:lineRule="auto"/>
        <w:jc w:val="both"/>
        <w:rPr>
          <w:rFonts w:cs="Times New Roman"/>
          <w:szCs w:val="24"/>
        </w:rPr>
      </w:pPr>
      <w:r>
        <w:t xml:space="preserve">SAP is a very critical application that requires hive level of knowledge. If employees do not acquire that level of </w:t>
      </w:r>
      <w:r w:rsidR="00B22A2E">
        <w:t>understanding,</w:t>
      </w:r>
      <w:r>
        <w:t xml:space="preserve"> then it will be very tough for him to use SAP modules.</w:t>
      </w:r>
      <w:r w:rsidR="002721E3">
        <w:t xml:space="preserve"> Although, Radiant has provided employees with training on the usage of SAP before implementing SAP at full gear.</w:t>
      </w:r>
    </w:p>
    <w:p w:rsidR="00D06436" w:rsidRPr="00D06436" w:rsidRDefault="00D06436" w:rsidP="00A1546F">
      <w:pPr>
        <w:pStyle w:val="ListParagraph"/>
        <w:numPr>
          <w:ilvl w:val="0"/>
          <w:numId w:val="38"/>
        </w:numPr>
        <w:spacing w:before="240" w:line="360" w:lineRule="auto"/>
        <w:jc w:val="both"/>
        <w:rPr>
          <w:rFonts w:cs="Times New Roman"/>
          <w:szCs w:val="24"/>
        </w:rPr>
      </w:pPr>
      <w:r>
        <w:t>SAP is an interdependent application. If wrong information is given in one department, whole organization will get wrong information.</w:t>
      </w:r>
    </w:p>
    <w:p w:rsidR="00D06436" w:rsidRPr="00D06436" w:rsidRDefault="00D06436" w:rsidP="00A1546F">
      <w:pPr>
        <w:pStyle w:val="ListParagraph"/>
        <w:numPr>
          <w:ilvl w:val="0"/>
          <w:numId w:val="38"/>
        </w:numPr>
        <w:spacing w:before="240" w:after="0" w:line="360" w:lineRule="auto"/>
        <w:jc w:val="both"/>
        <w:rPr>
          <w:rFonts w:cs="Times New Roman"/>
          <w:szCs w:val="24"/>
        </w:rPr>
      </w:pPr>
      <w:r>
        <w:t xml:space="preserve">The performance appraisal process at Radiant Pharmaceuticals Limited is very unique and very effective which is very much similar to </w:t>
      </w:r>
      <w:r w:rsidRPr="00D06436">
        <w:rPr>
          <w:b/>
        </w:rPr>
        <w:t>Behaviorally Anchored Rating Scales (BARS)</w:t>
      </w:r>
      <w:r w:rsidRPr="00D06436">
        <w:t>.</w:t>
      </w:r>
    </w:p>
    <w:p w:rsidR="005D6966" w:rsidRPr="005D6966" w:rsidRDefault="00FC2776" w:rsidP="00A1546F">
      <w:pPr>
        <w:pStyle w:val="ListParagraph"/>
        <w:numPr>
          <w:ilvl w:val="0"/>
          <w:numId w:val="38"/>
        </w:numPr>
        <w:spacing w:before="240" w:after="0" w:line="360" w:lineRule="auto"/>
        <w:jc w:val="both"/>
        <w:rPr>
          <w:rFonts w:cs="Times New Roman"/>
          <w:szCs w:val="24"/>
        </w:rPr>
      </w:pPr>
      <w:r>
        <w:lastRenderedPageBreak/>
        <w:t>Increments, Promotions, and Grading is done based on the performance appraisal.</w:t>
      </w:r>
    </w:p>
    <w:p w:rsidR="005360A1" w:rsidRPr="00683456" w:rsidRDefault="005D6966" w:rsidP="00A1546F">
      <w:pPr>
        <w:pStyle w:val="ListParagraph"/>
        <w:numPr>
          <w:ilvl w:val="0"/>
          <w:numId w:val="38"/>
        </w:numPr>
        <w:spacing w:before="240" w:after="0" w:line="360" w:lineRule="auto"/>
        <w:jc w:val="both"/>
        <w:rPr>
          <w:rFonts w:cs="Times New Roman"/>
          <w:szCs w:val="24"/>
        </w:rPr>
      </w:pPr>
      <w:r>
        <w:t>The intension behind performance appraisal, training and benefit packages is to maintain a happy and motivated workforce.</w:t>
      </w:r>
    </w:p>
    <w:p w:rsidR="005360A1" w:rsidRDefault="00C33D13" w:rsidP="00A1546F">
      <w:pPr>
        <w:pStyle w:val="Heading1"/>
        <w:spacing w:line="360" w:lineRule="auto"/>
        <w:jc w:val="both"/>
        <w:rPr>
          <w:rFonts w:ascii="Times New Roman" w:hAnsi="Times New Roman" w:cs="Times New Roman"/>
          <w:color w:val="ED7D31" w:themeColor="accent2"/>
          <w:sz w:val="28"/>
          <w:szCs w:val="28"/>
        </w:rPr>
      </w:pPr>
      <w:bookmarkStart w:id="55" w:name="_Toc75602857"/>
      <w:r>
        <w:rPr>
          <w:rFonts w:ascii="Times New Roman" w:hAnsi="Times New Roman" w:cs="Times New Roman"/>
          <w:color w:val="ED7D31" w:themeColor="accent2"/>
          <w:sz w:val="28"/>
          <w:szCs w:val="28"/>
        </w:rPr>
        <w:t xml:space="preserve">7.2 </w:t>
      </w:r>
      <w:r w:rsidR="005360A1">
        <w:rPr>
          <w:rFonts w:ascii="Times New Roman" w:hAnsi="Times New Roman" w:cs="Times New Roman"/>
          <w:color w:val="ED7D31" w:themeColor="accent2"/>
          <w:sz w:val="28"/>
          <w:szCs w:val="28"/>
        </w:rPr>
        <w:t>Recommendations</w:t>
      </w:r>
      <w:bookmarkEnd w:id="55"/>
    </w:p>
    <w:p w:rsidR="001150A4" w:rsidRDefault="00600FB9" w:rsidP="00A1546F">
      <w:pPr>
        <w:spacing w:before="240" w:after="0" w:line="360" w:lineRule="auto"/>
        <w:jc w:val="both"/>
        <w:rPr>
          <w:rFonts w:ascii="Times New Roman" w:hAnsi="Times New Roman" w:cs="Times New Roman"/>
          <w:sz w:val="24"/>
        </w:rPr>
      </w:pPr>
      <w:r>
        <w:rPr>
          <w:rFonts w:ascii="Times New Roman" w:hAnsi="Times New Roman" w:cs="Times New Roman"/>
          <w:sz w:val="24"/>
        </w:rPr>
        <w:t xml:space="preserve">Few things can be </w:t>
      </w:r>
      <w:r w:rsidR="001150A4">
        <w:rPr>
          <w:rFonts w:ascii="Times New Roman" w:hAnsi="Times New Roman" w:cs="Times New Roman"/>
          <w:sz w:val="24"/>
        </w:rPr>
        <w:t>implemented and improved at Radiant Pharmaceuticals Limited in my opinion:</w:t>
      </w:r>
    </w:p>
    <w:p w:rsidR="001150A4" w:rsidRPr="001150A4" w:rsidRDefault="0090406A" w:rsidP="00A1546F">
      <w:pPr>
        <w:pStyle w:val="ListParagraph"/>
        <w:numPr>
          <w:ilvl w:val="0"/>
          <w:numId w:val="43"/>
        </w:numPr>
        <w:spacing w:before="240" w:after="0" w:line="360" w:lineRule="auto"/>
        <w:jc w:val="both"/>
        <w:rPr>
          <w:rFonts w:cs="Times New Roman"/>
          <w:szCs w:val="24"/>
        </w:rPr>
      </w:pPr>
      <w:r>
        <w:rPr>
          <w:rFonts w:cs="Times New Roman"/>
          <w:szCs w:val="24"/>
        </w:rPr>
        <w:t>The duties of an intern are</w:t>
      </w:r>
      <w:r w:rsidR="001150A4">
        <w:rPr>
          <w:rFonts w:cs="Times New Roman"/>
          <w:szCs w:val="24"/>
        </w:rPr>
        <w:t xml:space="preserve"> very limited at Radiant Pharmaceuticals Limited. It would be a great opportunity to learn if interns were allowed to participate in more works.</w:t>
      </w:r>
      <w:r w:rsidR="00486E03">
        <w:rPr>
          <w:rFonts w:cs="Times New Roman"/>
          <w:szCs w:val="24"/>
        </w:rPr>
        <w:t xml:space="preserve"> Especially, interns should have a little access to the HRIS so that they can get limited but practical experience on the latest and digital information system.</w:t>
      </w:r>
    </w:p>
    <w:p w:rsidR="001150A4" w:rsidRPr="006431A1" w:rsidRDefault="001150A4" w:rsidP="00A1546F">
      <w:pPr>
        <w:pStyle w:val="ListParagraph"/>
        <w:numPr>
          <w:ilvl w:val="0"/>
          <w:numId w:val="43"/>
        </w:numPr>
        <w:spacing w:before="240" w:after="0" w:line="360" w:lineRule="auto"/>
        <w:jc w:val="both"/>
        <w:rPr>
          <w:rFonts w:cs="Times New Roman"/>
          <w:szCs w:val="24"/>
        </w:rPr>
      </w:pPr>
      <w:r>
        <w:t>Keeping both SAP and KORMEE is very much expensive. As SAP is a complete package for the whole organization, it is better to leave KORMEE which is hardly being used at Radiant Pharmaceuticals Limited.</w:t>
      </w:r>
    </w:p>
    <w:p w:rsidR="006431A1" w:rsidRPr="002721E3" w:rsidRDefault="006431A1" w:rsidP="00A1546F">
      <w:pPr>
        <w:pStyle w:val="ListParagraph"/>
        <w:numPr>
          <w:ilvl w:val="0"/>
          <w:numId w:val="43"/>
        </w:numPr>
        <w:spacing w:before="240" w:after="0" w:line="360" w:lineRule="auto"/>
        <w:jc w:val="both"/>
        <w:rPr>
          <w:rFonts w:cs="Times New Roman"/>
          <w:szCs w:val="24"/>
        </w:rPr>
      </w:pPr>
      <w:r>
        <w:t>Radiant Pharmaceuticals Limited should minimize their paper-based works. I</w:t>
      </w:r>
      <w:r w:rsidR="002721E3">
        <w:t xml:space="preserve">t will not only provide a clean work environment, it will make all the works secured </w:t>
      </w:r>
      <w:r w:rsidR="00B8215B">
        <w:t xml:space="preserve">and </w:t>
      </w:r>
      <w:r w:rsidR="002721E3">
        <w:t>easier to perform. Also, it will be very much cost effective.</w:t>
      </w:r>
    </w:p>
    <w:p w:rsidR="006431A1" w:rsidRPr="006431A1" w:rsidRDefault="006431A1" w:rsidP="00A1546F">
      <w:pPr>
        <w:pStyle w:val="ListParagraph"/>
        <w:numPr>
          <w:ilvl w:val="0"/>
          <w:numId w:val="43"/>
        </w:numPr>
        <w:spacing w:before="240" w:after="0" w:line="360" w:lineRule="auto"/>
        <w:jc w:val="both"/>
        <w:rPr>
          <w:rFonts w:cs="Times New Roman"/>
          <w:szCs w:val="24"/>
        </w:rPr>
      </w:pPr>
      <w:r>
        <w:t>The performance appraisal process at Radiant is still paper-based which is not up to date. Radiant should link their performance appraisal with HRIS. It will be very effective and time saving for the organization.</w:t>
      </w:r>
    </w:p>
    <w:p w:rsidR="006431A1" w:rsidRDefault="00663CC8" w:rsidP="00A1546F">
      <w:pPr>
        <w:pStyle w:val="ListParagraph"/>
        <w:numPr>
          <w:ilvl w:val="0"/>
          <w:numId w:val="43"/>
        </w:numPr>
        <w:spacing w:before="240" w:after="0" w:line="360" w:lineRule="auto"/>
        <w:jc w:val="both"/>
        <w:rPr>
          <w:rFonts w:cs="Times New Roman"/>
          <w:szCs w:val="24"/>
        </w:rPr>
      </w:pPr>
      <w:r>
        <w:rPr>
          <w:rFonts w:cs="Times New Roman"/>
          <w:szCs w:val="24"/>
        </w:rPr>
        <w:t xml:space="preserve">Radiant should implement a </w:t>
      </w:r>
      <w:r w:rsidRPr="00663CC8">
        <w:rPr>
          <w:rFonts w:cs="Times New Roman"/>
          <w:b/>
          <w:szCs w:val="24"/>
        </w:rPr>
        <w:t xml:space="preserve">Talent Management </w:t>
      </w:r>
      <w:r>
        <w:rPr>
          <w:rFonts w:cs="Times New Roman"/>
          <w:szCs w:val="24"/>
        </w:rPr>
        <w:t>section under the HR department. People working at HR department have different aspects of duties to perform beside the basic selection and requirement process. The Talent Management section should be able to provide its entire focus on hiring and retaining talents for Radiant Pharmaceuticals Limited.</w:t>
      </w:r>
    </w:p>
    <w:p w:rsidR="00376E06" w:rsidRPr="001150A4" w:rsidRDefault="00376E06" w:rsidP="00A1546F">
      <w:pPr>
        <w:pStyle w:val="ListParagraph"/>
        <w:numPr>
          <w:ilvl w:val="0"/>
          <w:numId w:val="43"/>
        </w:numPr>
        <w:spacing w:before="240" w:after="0" w:line="360" w:lineRule="auto"/>
        <w:jc w:val="both"/>
        <w:rPr>
          <w:rFonts w:cs="Times New Roman"/>
          <w:szCs w:val="24"/>
        </w:rPr>
      </w:pPr>
      <w:r>
        <w:rPr>
          <w:rFonts w:cs="Times New Roman"/>
          <w:szCs w:val="24"/>
        </w:rPr>
        <w:t xml:space="preserve">Job rotation, </w:t>
      </w:r>
      <w:r w:rsidR="00683456">
        <w:rPr>
          <w:rFonts w:cs="Times New Roman"/>
          <w:szCs w:val="24"/>
        </w:rPr>
        <w:t>Job enlargement and Job enrichment should be followed properly at Radiant Pharmaceuticals Limited.</w:t>
      </w:r>
    </w:p>
    <w:p w:rsidR="002F1560" w:rsidRDefault="002F1560">
      <w:pPr>
        <w:rPr>
          <w:rFonts w:ascii="Times New Roman" w:eastAsiaTheme="majorEastAsia" w:hAnsi="Times New Roman" w:cs="Times New Roman"/>
          <w:color w:val="ED7D31" w:themeColor="accent2"/>
          <w:sz w:val="28"/>
          <w:szCs w:val="28"/>
        </w:rPr>
      </w:pPr>
      <w:r>
        <w:rPr>
          <w:rFonts w:ascii="Times New Roman" w:hAnsi="Times New Roman" w:cs="Times New Roman"/>
          <w:color w:val="ED7D31" w:themeColor="accent2"/>
          <w:sz w:val="28"/>
          <w:szCs w:val="28"/>
        </w:rPr>
        <w:br w:type="page"/>
      </w:r>
    </w:p>
    <w:p w:rsidR="00905738" w:rsidRDefault="00C33D13" w:rsidP="005A5467">
      <w:pPr>
        <w:pStyle w:val="Heading1"/>
        <w:spacing w:line="360" w:lineRule="auto"/>
        <w:jc w:val="both"/>
        <w:rPr>
          <w:rFonts w:ascii="Times New Roman" w:hAnsi="Times New Roman" w:cs="Times New Roman"/>
          <w:color w:val="ED7D31" w:themeColor="accent2"/>
          <w:sz w:val="28"/>
          <w:szCs w:val="28"/>
        </w:rPr>
      </w:pPr>
      <w:bookmarkStart w:id="56" w:name="_Toc75602858"/>
      <w:r>
        <w:rPr>
          <w:rFonts w:ascii="Times New Roman" w:hAnsi="Times New Roman" w:cs="Times New Roman"/>
          <w:color w:val="ED7D31" w:themeColor="accent2"/>
          <w:sz w:val="28"/>
          <w:szCs w:val="28"/>
        </w:rPr>
        <w:lastRenderedPageBreak/>
        <w:t xml:space="preserve">7.3 </w:t>
      </w:r>
      <w:r w:rsidR="00905738">
        <w:rPr>
          <w:rFonts w:ascii="Times New Roman" w:hAnsi="Times New Roman" w:cs="Times New Roman"/>
          <w:color w:val="ED7D31" w:themeColor="accent2"/>
          <w:sz w:val="28"/>
          <w:szCs w:val="28"/>
        </w:rPr>
        <w:t>Conclusion</w:t>
      </w:r>
      <w:bookmarkEnd w:id="56"/>
    </w:p>
    <w:p w:rsidR="006A2651" w:rsidRDefault="006A2651" w:rsidP="005A5467">
      <w:pPr>
        <w:spacing w:before="240" w:line="360" w:lineRule="auto"/>
        <w:jc w:val="both"/>
        <w:rPr>
          <w:rFonts w:ascii="Times New Roman" w:hAnsi="Times New Roman" w:cs="Times New Roman"/>
          <w:sz w:val="24"/>
          <w:szCs w:val="24"/>
        </w:rPr>
      </w:pPr>
      <w:r w:rsidRPr="006A2651">
        <w:rPr>
          <w:rFonts w:ascii="Times New Roman" w:hAnsi="Times New Roman" w:cs="Times New Roman"/>
          <w:sz w:val="24"/>
          <w:szCs w:val="24"/>
        </w:rPr>
        <w:t xml:space="preserve">Human Resource </w:t>
      </w:r>
      <w:r>
        <w:rPr>
          <w:rFonts w:ascii="Times New Roman" w:hAnsi="Times New Roman" w:cs="Times New Roman"/>
          <w:sz w:val="24"/>
          <w:szCs w:val="24"/>
        </w:rPr>
        <w:t>department is a very obligatory part for any organization. Proper implementation of HR practices and activities help the organizations in the long run by improving employee performances. This is one of the reasons why Radiant Pharmaceuticals Limited gives high priority to its HR related activities.</w:t>
      </w:r>
    </w:p>
    <w:p w:rsidR="000E3A0C" w:rsidRDefault="006A2651" w:rsidP="005A546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During my internship, I got the opportunity to perform different HR related activities which I believe made me more skilled and confident for my future career. I</w:t>
      </w:r>
      <w:r w:rsidR="000E3A0C">
        <w:rPr>
          <w:rFonts w:ascii="Times New Roman" w:hAnsi="Times New Roman" w:cs="Times New Roman"/>
          <w:sz w:val="24"/>
          <w:szCs w:val="24"/>
        </w:rPr>
        <w:t>t</w:t>
      </w:r>
      <w:r>
        <w:rPr>
          <w:rFonts w:ascii="Times New Roman" w:hAnsi="Times New Roman" w:cs="Times New Roman"/>
          <w:sz w:val="24"/>
          <w:szCs w:val="24"/>
        </w:rPr>
        <w:t xml:space="preserve"> was a great pleasure working with </w:t>
      </w:r>
      <w:r w:rsidR="000E3A0C">
        <w:rPr>
          <w:rFonts w:ascii="Times New Roman" w:hAnsi="Times New Roman" w:cs="Times New Roman"/>
          <w:sz w:val="24"/>
          <w:szCs w:val="24"/>
        </w:rPr>
        <w:t>the team of</w:t>
      </w:r>
      <w:r w:rsidR="00975F71">
        <w:rPr>
          <w:rFonts w:ascii="Times New Roman" w:hAnsi="Times New Roman" w:cs="Times New Roman"/>
          <w:sz w:val="24"/>
          <w:szCs w:val="24"/>
        </w:rPr>
        <w:t xml:space="preserve"> experienced</w:t>
      </w:r>
      <w:r w:rsidR="000E3A0C">
        <w:rPr>
          <w:rFonts w:ascii="Times New Roman" w:hAnsi="Times New Roman" w:cs="Times New Roman"/>
          <w:sz w:val="24"/>
          <w:szCs w:val="24"/>
        </w:rPr>
        <w:t xml:space="preserve"> HR professionals.</w:t>
      </w:r>
    </w:p>
    <w:p w:rsidR="00B12D88" w:rsidRDefault="000E3A0C" w:rsidP="005A546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Like many other HR practices, Human Resource Information System (HRIS) plays an important role in managing the organization. It plays a dynamic part to the total performance of the organization.</w:t>
      </w:r>
      <w:r w:rsidR="00B12D88">
        <w:rPr>
          <w:rFonts w:ascii="Times New Roman" w:hAnsi="Times New Roman" w:cs="Times New Roman"/>
          <w:sz w:val="24"/>
          <w:szCs w:val="24"/>
        </w:rPr>
        <w:t xml:space="preserve"> Radiant has implemented HRIS over a decade ago which has given the opportunity to ope</w:t>
      </w:r>
      <w:r w:rsidR="006D6618">
        <w:rPr>
          <w:rFonts w:ascii="Times New Roman" w:hAnsi="Times New Roman" w:cs="Times New Roman"/>
          <w:sz w:val="24"/>
          <w:szCs w:val="24"/>
        </w:rPr>
        <w:t>rate smoothly in any department</w:t>
      </w:r>
      <w:r w:rsidR="00B12D88">
        <w:rPr>
          <w:rFonts w:ascii="Times New Roman" w:hAnsi="Times New Roman" w:cs="Times New Roman"/>
          <w:sz w:val="24"/>
          <w:szCs w:val="24"/>
        </w:rPr>
        <w:t>.</w:t>
      </w:r>
      <w:r>
        <w:rPr>
          <w:rFonts w:ascii="Times New Roman" w:hAnsi="Times New Roman" w:cs="Times New Roman"/>
          <w:sz w:val="24"/>
          <w:szCs w:val="24"/>
        </w:rPr>
        <w:t xml:space="preserve"> </w:t>
      </w:r>
      <w:r w:rsidR="00B12D88">
        <w:rPr>
          <w:rFonts w:ascii="Times New Roman" w:hAnsi="Times New Roman" w:cs="Times New Roman"/>
          <w:sz w:val="24"/>
          <w:szCs w:val="24"/>
        </w:rPr>
        <w:t xml:space="preserve">Outdated, ineffective paper-based traditional information system does not meet Radiant’s needs and is not effective anymore. Moreover, it also reduces the efficiency and effectiveness of the employees. HRIS brought cure of that. </w:t>
      </w:r>
      <w:r>
        <w:rPr>
          <w:rFonts w:ascii="Times New Roman" w:hAnsi="Times New Roman" w:cs="Times New Roman"/>
          <w:sz w:val="24"/>
          <w:szCs w:val="24"/>
        </w:rPr>
        <w:t xml:space="preserve">Radiant uses both SAP and KORMEE as its HRIS which turned out to be a worthy investment. It is linked with the advancement of the employees; and employee advancement has direct impact on organization’s overall performance. HRIS helps Radiant in managing the information system in an easier and effective way. </w:t>
      </w:r>
      <w:r w:rsidR="00F37796">
        <w:rPr>
          <w:rFonts w:ascii="Times New Roman" w:hAnsi="Times New Roman" w:cs="Times New Roman"/>
          <w:sz w:val="24"/>
          <w:szCs w:val="24"/>
        </w:rPr>
        <w:t>All the information related tasks are now easier and it takes only a fraction of time that it used to require previously when the information system was manual and paper-based.</w:t>
      </w:r>
      <w:r w:rsidR="001B68D4">
        <w:rPr>
          <w:rFonts w:ascii="Times New Roman" w:hAnsi="Times New Roman" w:cs="Times New Roman"/>
          <w:sz w:val="24"/>
          <w:szCs w:val="24"/>
        </w:rPr>
        <w:t xml:space="preserve"> Although SAP and other HRIS are very costly, it is very much beneficial for the long run.</w:t>
      </w:r>
    </w:p>
    <w:p w:rsidR="00B91940" w:rsidRPr="006A2651" w:rsidRDefault="005A5467" w:rsidP="005A546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performance appraisal process followed at Radiant Pharmaceuticals Limited is very unique and very effective. Although currently it is paper-based, Radiant is planning to link performance appraisal with its HRIS to be more effective and secure. Very soon, Radiant will be having one of the best performance appra</w:t>
      </w:r>
      <w:r w:rsidR="004E3839">
        <w:rPr>
          <w:rFonts w:ascii="Times New Roman" w:hAnsi="Times New Roman" w:cs="Times New Roman"/>
          <w:sz w:val="24"/>
          <w:szCs w:val="24"/>
        </w:rPr>
        <w:t>isal systems in the competition.</w:t>
      </w:r>
      <w:r w:rsidR="00B91940" w:rsidRPr="006A2651">
        <w:rPr>
          <w:rFonts w:ascii="Times New Roman" w:hAnsi="Times New Roman" w:cs="Times New Roman"/>
          <w:sz w:val="24"/>
          <w:szCs w:val="24"/>
        </w:rPr>
        <w:br w:type="page"/>
      </w:r>
    </w:p>
    <w:p w:rsidR="008734BE" w:rsidRDefault="008734BE" w:rsidP="00951E14">
      <w:pPr>
        <w:sectPr w:rsidR="008734BE" w:rsidSect="00B666C9">
          <w:footerReference w:type="default" r:id="rId37"/>
          <w:type w:val="continuous"/>
          <w:pgSz w:w="11907" w:h="16839" w:code="9"/>
          <w:pgMar w:top="1440" w:right="1440" w:bottom="1440" w:left="1440" w:header="720" w:footer="720" w:gutter="0"/>
          <w:pgNumType w:start="1"/>
          <w:cols w:space="720"/>
          <w:titlePg/>
          <w:docGrid w:linePitch="360"/>
        </w:sectPr>
      </w:pPr>
    </w:p>
    <w:sdt>
      <w:sdtPr>
        <w:rPr>
          <w:rFonts w:ascii="Times New Roman" w:hAnsi="Times New Roman" w:cs="Times New Roman"/>
        </w:rPr>
        <w:id w:val="230815884"/>
        <w:docPartObj>
          <w:docPartGallery w:val="Bibliographies"/>
          <w:docPartUnique/>
        </w:docPartObj>
      </w:sdtPr>
      <w:sdtEndPr>
        <w:rPr>
          <w:b/>
          <w:bCs/>
          <w:noProof/>
        </w:rPr>
      </w:sdtEndPr>
      <w:sdtContent>
        <w:p w:rsidR="00496C98" w:rsidRPr="003635AF" w:rsidRDefault="00496C98" w:rsidP="00831E22">
          <w:pPr>
            <w:rPr>
              <w:rFonts w:ascii="Times New Roman" w:hAnsi="Times New Roman" w:cs="Times New Roman"/>
              <w:color w:val="ED7D31" w:themeColor="accent2"/>
              <w:sz w:val="28"/>
              <w:szCs w:val="28"/>
            </w:rPr>
          </w:pPr>
          <w:r w:rsidRPr="003635AF">
            <w:rPr>
              <w:rFonts w:ascii="Times New Roman" w:hAnsi="Times New Roman" w:cs="Times New Roman"/>
              <w:color w:val="ED7D31" w:themeColor="accent2"/>
              <w:sz w:val="28"/>
              <w:szCs w:val="28"/>
            </w:rPr>
            <w:t>References</w:t>
          </w:r>
        </w:p>
        <w:sdt>
          <w:sdtPr>
            <w:rPr>
              <w:rFonts w:ascii="Times New Roman" w:hAnsi="Times New Roman" w:cs="Times New Roman"/>
            </w:rPr>
            <w:id w:val="-573587230"/>
            <w:bibliography/>
          </w:sdtPr>
          <w:sdtEndPr>
            <w:rPr>
              <w:b/>
              <w:bCs/>
              <w:noProof/>
            </w:rPr>
          </w:sdtEndPr>
          <w:sdtContent>
            <w:p w:rsidR="004C5F2E" w:rsidRDefault="00496C98" w:rsidP="004C5F2E">
              <w:pPr>
                <w:pStyle w:val="Bibliography"/>
                <w:ind w:left="720" w:hanging="720"/>
                <w:rPr>
                  <w:noProof/>
                  <w:sz w:val="24"/>
                  <w:szCs w:val="24"/>
                </w:rPr>
              </w:pPr>
              <w:r w:rsidRPr="003635AF">
                <w:rPr>
                  <w:rFonts w:ascii="Times New Roman" w:hAnsi="Times New Roman" w:cs="Times New Roman"/>
                </w:rPr>
                <w:fldChar w:fldCharType="begin"/>
              </w:r>
              <w:r w:rsidRPr="003635AF">
                <w:rPr>
                  <w:rFonts w:ascii="Times New Roman" w:hAnsi="Times New Roman" w:cs="Times New Roman"/>
                </w:rPr>
                <w:instrText xml:space="preserve"> BIBLIOGRAPHY </w:instrText>
              </w:r>
              <w:r w:rsidRPr="003635AF">
                <w:rPr>
                  <w:rFonts w:ascii="Times New Roman" w:hAnsi="Times New Roman" w:cs="Times New Roman"/>
                </w:rPr>
                <w:fldChar w:fldCharType="separate"/>
              </w:r>
              <w:r w:rsidR="004C5F2E">
                <w:rPr>
                  <w:noProof/>
                </w:rPr>
                <w:t xml:space="preserve">Aguinis, H. (2018). </w:t>
              </w:r>
              <w:r w:rsidR="004C5F2E">
                <w:rPr>
                  <w:i/>
                  <w:iCs/>
                  <w:noProof/>
                </w:rPr>
                <w:t>Performance Management 2nd Edition.</w:t>
              </w:r>
              <w:r w:rsidR="004C5F2E">
                <w:rPr>
                  <w:noProof/>
                </w:rPr>
                <w:t xml:space="preserve"> </w:t>
              </w:r>
            </w:p>
            <w:p w:rsidR="004C5F2E" w:rsidRDefault="004C5F2E" w:rsidP="004C5F2E">
              <w:pPr>
                <w:pStyle w:val="Bibliography"/>
                <w:ind w:left="720" w:hanging="720"/>
                <w:rPr>
                  <w:noProof/>
                </w:rPr>
              </w:pPr>
              <w:r>
                <w:rPr>
                  <w:noProof/>
                </w:rPr>
                <w:t>Beach. (n.d.).</w:t>
              </w:r>
            </w:p>
            <w:p w:rsidR="004C5F2E" w:rsidRDefault="004C5F2E" w:rsidP="004C5F2E">
              <w:pPr>
                <w:pStyle w:val="Bibliography"/>
                <w:ind w:left="720" w:hanging="720"/>
                <w:rPr>
                  <w:noProof/>
                </w:rPr>
              </w:pPr>
              <w:r>
                <w:rPr>
                  <w:noProof/>
                </w:rPr>
                <w:t xml:space="preserve">Boateng, A.-A. A. (2007). </w:t>
              </w:r>
              <w:r>
                <w:rPr>
                  <w:i/>
                  <w:iCs/>
                  <w:noProof/>
                </w:rPr>
                <w:t>The Role of Human Resource Information Systems (HRIS) in Strategic.</w:t>
              </w:r>
              <w:r>
                <w:rPr>
                  <w:noProof/>
                </w:rPr>
                <w:t xml:space="preserve"> Retrieved from management.ind.in: https://management.ind.in/forum/attachments/f2/26701d1456894975-mba-hr-project-hris-mba-hr-project-hris.pdf</w:t>
              </w:r>
            </w:p>
            <w:p w:rsidR="004C5F2E" w:rsidRDefault="004C5F2E" w:rsidP="004C5F2E">
              <w:pPr>
                <w:pStyle w:val="Bibliography"/>
                <w:ind w:left="720" w:hanging="720"/>
                <w:rPr>
                  <w:noProof/>
                </w:rPr>
              </w:pPr>
              <w:r>
                <w:rPr>
                  <w:noProof/>
                </w:rPr>
                <w:t xml:space="preserve">Business Jargons. (2021, February 18). </w:t>
              </w:r>
              <w:r>
                <w:rPr>
                  <w:i/>
                  <w:iCs/>
                  <w:noProof/>
                </w:rPr>
                <w:t>Performance Appraisal</w:t>
              </w:r>
              <w:r>
                <w:rPr>
                  <w:noProof/>
                </w:rPr>
                <w:t>. Retrieved from www.businessjargons.com: https://businessjargons.com/performance-appraisal.html</w:t>
              </w:r>
            </w:p>
            <w:p w:rsidR="004C5F2E" w:rsidRDefault="004C5F2E" w:rsidP="004C5F2E">
              <w:pPr>
                <w:pStyle w:val="Bibliography"/>
                <w:ind w:left="720" w:hanging="720"/>
                <w:rPr>
                  <w:noProof/>
                </w:rPr>
              </w:pPr>
              <w:r>
                <w:rPr>
                  <w:noProof/>
                </w:rPr>
                <w:t>DeSanctics, G. (n.d.).</w:t>
              </w:r>
            </w:p>
            <w:p w:rsidR="004C5F2E" w:rsidRDefault="004C5F2E" w:rsidP="004C5F2E">
              <w:pPr>
                <w:pStyle w:val="Bibliography"/>
                <w:ind w:left="720" w:hanging="720"/>
                <w:rPr>
                  <w:noProof/>
                </w:rPr>
              </w:pPr>
              <w:r>
                <w:rPr>
                  <w:noProof/>
                </w:rPr>
                <w:t xml:space="preserve">Dessler, G. (2017). </w:t>
              </w:r>
              <w:r>
                <w:rPr>
                  <w:i/>
                  <w:iCs/>
                  <w:noProof/>
                </w:rPr>
                <w:t>Human Resource Management 15th Edition.</w:t>
              </w:r>
              <w:r>
                <w:rPr>
                  <w:noProof/>
                </w:rPr>
                <w:t xml:space="preserve"> New York City: Pearson.</w:t>
              </w:r>
            </w:p>
            <w:p w:rsidR="004C5F2E" w:rsidRDefault="004C5F2E" w:rsidP="004C5F2E">
              <w:pPr>
                <w:pStyle w:val="Bibliography"/>
                <w:ind w:left="720" w:hanging="720"/>
                <w:rPr>
                  <w:noProof/>
                </w:rPr>
              </w:pPr>
              <w:r>
                <w:rPr>
                  <w:noProof/>
                </w:rPr>
                <w:t xml:space="preserve">EBL Securities Ltd. (2019). </w:t>
              </w:r>
              <w:r>
                <w:rPr>
                  <w:i/>
                  <w:iCs/>
                  <w:noProof/>
                </w:rPr>
                <w:t>Pharmaceuticals Industry of Bangladesh - The multi billion Dollar Industry.</w:t>
              </w:r>
              <w:r>
                <w:rPr>
                  <w:noProof/>
                </w:rPr>
                <w:t xml:space="preserve"> Dhaka: EBL Securities Ltd.</w:t>
              </w:r>
            </w:p>
            <w:p w:rsidR="004C5F2E" w:rsidRDefault="004C5F2E" w:rsidP="004C5F2E">
              <w:pPr>
                <w:pStyle w:val="Bibliography"/>
                <w:ind w:left="720" w:hanging="720"/>
                <w:rPr>
                  <w:noProof/>
                </w:rPr>
              </w:pPr>
              <w:r>
                <w:rPr>
                  <w:noProof/>
                </w:rPr>
                <w:t>Edwin B Flippo. (n.d.).</w:t>
              </w:r>
            </w:p>
            <w:p w:rsidR="004C5F2E" w:rsidRDefault="004C5F2E" w:rsidP="004C5F2E">
              <w:pPr>
                <w:pStyle w:val="Bibliography"/>
                <w:ind w:left="720" w:hanging="720"/>
                <w:rPr>
                  <w:noProof/>
                </w:rPr>
              </w:pPr>
              <w:r>
                <w:rPr>
                  <w:noProof/>
                </w:rPr>
                <w:t xml:space="preserve">Ghosh, P. (2019, September 19). </w:t>
              </w:r>
              <w:r>
                <w:rPr>
                  <w:i/>
                  <w:iCs/>
                  <w:noProof/>
                </w:rPr>
                <w:t>What Is HRIS? System, Model, and Application</w:t>
              </w:r>
              <w:r>
                <w:rPr>
                  <w:noProof/>
                </w:rPr>
                <w:t>. Retrieved February 17, 2021, from www.hrtechnologist.com: https://www.hrtechnologist.com/articles/performance-management-hcm/what-is-hris/</w:t>
              </w:r>
            </w:p>
            <w:p w:rsidR="004C5F2E" w:rsidRDefault="004C5F2E" w:rsidP="004C5F2E">
              <w:pPr>
                <w:pStyle w:val="Bibliography"/>
                <w:ind w:left="720" w:hanging="720"/>
                <w:rPr>
                  <w:noProof/>
                </w:rPr>
              </w:pPr>
              <w:r>
                <w:rPr>
                  <w:noProof/>
                </w:rPr>
                <w:t xml:space="preserve">GLOBE NEWSWIRE. (2020). </w:t>
              </w:r>
              <w:r>
                <w:rPr>
                  <w:i/>
                  <w:iCs/>
                  <w:noProof/>
                </w:rPr>
                <w:t>Bangladesh Pharmaceutical Market Future Opportunity Outlook 2025.</w:t>
              </w:r>
              <w:r>
                <w:rPr>
                  <w:noProof/>
                </w:rPr>
                <w:t xml:space="preserve"> Dublin, Ireland: GLOBE NEWSWIRE.</w:t>
              </w:r>
            </w:p>
            <w:p w:rsidR="004C5F2E" w:rsidRDefault="004C5F2E" w:rsidP="004C5F2E">
              <w:pPr>
                <w:pStyle w:val="Bibliography"/>
                <w:ind w:left="720" w:hanging="720"/>
                <w:rPr>
                  <w:noProof/>
                </w:rPr>
              </w:pPr>
              <w:r>
                <w:rPr>
                  <w:noProof/>
                </w:rPr>
                <w:t>Hendrickson. (2003).</w:t>
              </w:r>
            </w:p>
            <w:p w:rsidR="004C5F2E" w:rsidRDefault="004C5F2E" w:rsidP="004C5F2E">
              <w:pPr>
                <w:pStyle w:val="Bibliography"/>
                <w:ind w:left="720" w:hanging="720"/>
                <w:rPr>
                  <w:noProof/>
                </w:rPr>
              </w:pPr>
              <w:r>
                <w:rPr>
                  <w:noProof/>
                </w:rPr>
                <w:t>Johnson, G. a. (2010).</w:t>
              </w:r>
            </w:p>
            <w:p w:rsidR="004C5F2E" w:rsidRDefault="004C5F2E" w:rsidP="004C5F2E">
              <w:pPr>
                <w:pStyle w:val="Bibliography"/>
                <w:ind w:left="720" w:hanging="720"/>
                <w:rPr>
                  <w:noProof/>
                </w:rPr>
              </w:pPr>
              <w:r>
                <w:rPr>
                  <w:noProof/>
                </w:rPr>
                <w:t>Klyenhans. (2006).</w:t>
              </w:r>
            </w:p>
            <w:p w:rsidR="004C5F2E" w:rsidRDefault="004C5F2E" w:rsidP="004C5F2E">
              <w:pPr>
                <w:pStyle w:val="Bibliography"/>
                <w:ind w:left="720" w:hanging="720"/>
                <w:rPr>
                  <w:noProof/>
                </w:rPr>
              </w:pPr>
              <w:r>
                <w:rPr>
                  <w:noProof/>
                </w:rPr>
                <w:t>Kovach. (1999).</w:t>
              </w:r>
            </w:p>
            <w:p w:rsidR="004C5F2E" w:rsidRDefault="004C5F2E" w:rsidP="004C5F2E">
              <w:pPr>
                <w:pStyle w:val="Bibliography"/>
                <w:ind w:left="720" w:hanging="720"/>
                <w:rPr>
                  <w:noProof/>
                </w:rPr>
              </w:pPr>
              <w:r>
                <w:rPr>
                  <w:noProof/>
                </w:rPr>
                <w:t xml:space="preserve">Radiant. (2021, February 22). </w:t>
              </w:r>
              <w:r>
                <w:rPr>
                  <w:i/>
                  <w:iCs/>
                  <w:noProof/>
                </w:rPr>
                <w:t>Corporate Social Responsibility</w:t>
              </w:r>
              <w:r>
                <w:rPr>
                  <w:noProof/>
                </w:rPr>
                <w:t>. Retrieved from radiantpharmabd.com/: http://radiantpharmabd.com/csr-our-commitment</w:t>
              </w:r>
            </w:p>
            <w:p w:rsidR="004C5F2E" w:rsidRDefault="004C5F2E" w:rsidP="004C5F2E">
              <w:pPr>
                <w:pStyle w:val="Bibliography"/>
                <w:ind w:left="720" w:hanging="720"/>
                <w:rPr>
                  <w:noProof/>
                </w:rPr>
              </w:pPr>
              <w:r>
                <w:rPr>
                  <w:noProof/>
                </w:rPr>
                <w:t xml:space="preserve">RPL. (2021, February 17). </w:t>
              </w:r>
              <w:r>
                <w:rPr>
                  <w:i/>
                  <w:iCs/>
                  <w:noProof/>
                </w:rPr>
                <w:t>About Us, Radiant Pharmaceuticals Ltd.</w:t>
              </w:r>
              <w:r>
                <w:rPr>
                  <w:noProof/>
                </w:rPr>
                <w:t xml:space="preserve"> Retrieved from www.radiantpharmabd.com: http://www.radiantpharmabd.com/about-us</w:t>
              </w:r>
            </w:p>
            <w:p w:rsidR="004C5F2E" w:rsidRDefault="004C5F2E" w:rsidP="004C5F2E">
              <w:pPr>
                <w:pStyle w:val="Bibliography"/>
                <w:ind w:left="720" w:hanging="720"/>
                <w:rPr>
                  <w:noProof/>
                </w:rPr>
              </w:pPr>
              <w:r>
                <w:rPr>
                  <w:noProof/>
                </w:rPr>
                <w:t xml:space="preserve">SAP. (2021, February 24). </w:t>
              </w:r>
              <w:r>
                <w:rPr>
                  <w:i/>
                  <w:iCs/>
                  <w:noProof/>
                </w:rPr>
                <w:t>SAP S/4HANA</w:t>
              </w:r>
              <w:r>
                <w:rPr>
                  <w:noProof/>
                </w:rPr>
                <w:t>. Retrieved February 2021, 2021, from sap.com: https://www.sap.com/india/products/s4hana-erp.html?url_id=ctabutton-in-icon-s4hana-cloud</w:t>
              </w:r>
            </w:p>
            <w:p w:rsidR="004C5F2E" w:rsidRDefault="004C5F2E" w:rsidP="004C5F2E">
              <w:pPr>
                <w:pStyle w:val="Bibliography"/>
                <w:ind w:left="720" w:hanging="720"/>
                <w:rPr>
                  <w:noProof/>
                </w:rPr>
              </w:pPr>
              <w:r>
                <w:rPr>
                  <w:noProof/>
                </w:rPr>
                <w:t>Tannenbaum. (1990).</w:t>
              </w:r>
            </w:p>
            <w:p w:rsidR="004C5F2E" w:rsidRDefault="004C5F2E" w:rsidP="004C5F2E">
              <w:pPr>
                <w:pStyle w:val="Bibliography"/>
                <w:ind w:left="720" w:hanging="720"/>
                <w:rPr>
                  <w:noProof/>
                </w:rPr>
              </w:pPr>
              <w:r>
                <w:rPr>
                  <w:noProof/>
                </w:rPr>
                <w:t xml:space="preserve">VALAMIS. (2018, October 24). </w:t>
              </w:r>
              <w:r>
                <w:rPr>
                  <w:i/>
                  <w:iCs/>
                  <w:noProof/>
                </w:rPr>
                <w:t>Performance Appraisal</w:t>
              </w:r>
              <w:r>
                <w:rPr>
                  <w:noProof/>
                </w:rPr>
                <w:t>. Retrieved from www.valamis.com: https://www.valamis.com/workshop-packages</w:t>
              </w:r>
            </w:p>
            <w:p w:rsidR="004C5F2E" w:rsidRDefault="004C5F2E" w:rsidP="004C5F2E">
              <w:pPr>
                <w:pStyle w:val="Bibliography"/>
                <w:ind w:left="720" w:hanging="720"/>
                <w:rPr>
                  <w:noProof/>
                </w:rPr>
              </w:pPr>
              <w:r>
                <w:rPr>
                  <w:noProof/>
                </w:rPr>
                <w:t xml:space="preserve">Verma, E. (2019, May 27). </w:t>
              </w:r>
              <w:r>
                <w:rPr>
                  <w:i/>
                  <w:iCs/>
                  <w:noProof/>
                </w:rPr>
                <w:t>SAP Human Capital Management (HCM)</w:t>
              </w:r>
              <w:r>
                <w:rPr>
                  <w:noProof/>
                </w:rPr>
                <w:t>. Retrieved from simplilearn.com: https://www.simplilearn.com/sap-human-capital-management-hcm-rar107-article</w:t>
              </w:r>
            </w:p>
            <w:p w:rsidR="000B0F88" w:rsidRPr="00464D6B" w:rsidRDefault="004C5F2E" w:rsidP="00464D6B">
              <w:pPr>
                <w:pStyle w:val="Bibliography"/>
                <w:ind w:left="720" w:hanging="720"/>
                <w:rPr>
                  <w:noProof/>
                </w:rPr>
              </w:pPr>
              <w:r>
                <w:rPr>
                  <w:noProof/>
                </w:rPr>
                <w:t>Waddill &amp; Marquardt. (2011).</w:t>
              </w:r>
              <w:r w:rsidR="00496C98" w:rsidRPr="003635AF">
                <w:rPr>
                  <w:rFonts w:ascii="Times New Roman" w:hAnsi="Times New Roman" w:cs="Times New Roman"/>
                  <w:b/>
                  <w:bCs/>
                  <w:noProof/>
                </w:rPr>
                <w:fldChar w:fldCharType="end"/>
              </w:r>
            </w:p>
          </w:sdtContent>
        </w:sdt>
      </w:sdtContent>
    </w:sdt>
    <w:sectPr w:rsidR="000B0F88" w:rsidRPr="00464D6B" w:rsidSect="008734BE">
      <w:footerReference w:type="default" r:id="rId38"/>
      <w:footerReference w:type="first" r:id="rId39"/>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A31" w:rsidRDefault="00757A31" w:rsidP="006953A6">
      <w:pPr>
        <w:spacing w:after="0" w:line="240" w:lineRule="auto"/>
      </w:pPr>
      <w:r>
        <w:separator/>
      </w:r>
    </w:p>
  </w:endnote>
  <w:endnote w:type="continuationSeparator" w:id="0">
    <w:p w:rsidR="00757A31" w:rsidRDefault="00757A31" w:rsidP="00695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01692"/>
      <w:docPartObj>
        <w:docPartGallery w:val="Page Numbers (Bottom of Page)"/>
        <w:docPartUnique/>
      </w:docPartObj>
    </w:sdtPr>
    <w:sdtEndPr>
      <w:rPr>
        <w:noProof/>
      </w:rPr>
    </w:sdtEndPr>
    <w:sdtContent>
      <w:p w:rsidR="00FB7D70" w:rsidRDefault="00FB7D70">
        <w:pPr>
          <w:pStyle w:val="Footer"/>
          <w:jc w:val="right"/>
        </w:pPr>
        <w:r>
          <w:fldChar w:fldCharType="begin"/>
        </w:r>
        <w:r>
          <w:instrText xml:space="preserve"> PAGE   \* MERGEFORMAT </w:instrText>
        </w:r>
        <w:r>
          <w:fldChar w:fldCharType="separate"/>
        </w:r>
        <w:r w:rsidR="00EE7001">
          <w:rPr>
            <w:noProof/>
          </w:rPr>
          <w:t>1</w:t>
        </w:r>
        <w:r>
          <w:rPr>
            <w:noProof/>
          </w:rPr>
          <w:fldChar w:fldCharType="end"/>
        </w:r>
      </w:p>
    </w:sdtContent>
  </w:sdt>
  <w:p w:rsidR="00FB7D70" w:rsidRPr="00FA447E" w:rsidRDefault="00FB7D70" w:rsidP="00FA447E">
    <w:pPr>
      <w:pStyle w:val="Footer"/>
      <w:jc w:val="right"/>
      <w:rPr>
        <w:rFonts w:asciiTheme="majorHAnsi" w:hAnsiTheme="majorHAnsi" w:cstheme="majorHAnsi"/>
        <w:noProof/>
        <w:sz w:val="28"/>
        <w:szCs w:val="2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420338"/>
      <w:docPartObj>
        <w:docPartGallery w:val="Page Numbers (Bottom of Page)"/>
        <w:docPartUnique/>
      </w:docPartObj>
    </w:sdtPr>
    <w:sdtEndPr>
      <w:rPr>
        <w:noProof/>
      </w:rPr>
    </w:sdtEndPr>
    <w:sdtContent>
      <w:p w:rsidR="00FB7D70" w:rsidRDefault="00FB7D70">
        <w:pPr>
          <w:pStyle w:val="Footer"/>
          <w:jc w:val="right"/>
        </w:pPr>
        <w:r>
          <w:fldChar w:fldCharType="begin"/>
        </w:r>
        <w:r>
          <w:instrText xml:space="preserve"> PAGE   \* MERGEFORMAT </w:instrText>
        </w:r>
        <w:r>
          <w:fldChar w:fldCharType="separate"/>
        </w:r>
        <w:r w:rsidR="00EE7001">
          <w:rPr>
            <w:noProof/>
          </w:rPr>
          <w:t>vi</w:t>
        </w:r>
        <w:r>
          <w:rPr>
            <w:noProof/>
          </w:rPr>
          <w:fldChar w:fldCharType="end"/>
        </w:r>
      </w:p>
    </w:sdtContent>
  </w:sdt>
  <w:p w:rsidR="00FB7D70" w:rsidRDefault="00FB7D70" w:rsidP="002F13BF">
    <w:pPr>
      <w:pStyle w:val="Footer"/>
      <w:tabs>
        <w:tab w:val="clear" w:pos="4513"/>
        <w:tab w:val="clear" w:pos="9026"/>
        <w:tab w:val="left" w:pos="2700"/>
      </w:tabs>
    </w:pP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304224"/>
      <w:docPartObj>
        <w:docPartGallery w:val="Page Numbers (Bottom of Page)"/>
        <w:docPartUnique/>
      </w:docPartObj>
    </w:sdtPr>
    <w:sdtEndPr>
      <w:rPr>
        <w:noProof/>
      </w:rPr>
    </w:sdtEndPr>
    <w:sdtContent>
      <w:p w:rsidR="00FB7D70" w:rsidRDefault="00FB7D70">
        <w:pPr>
          <w:pStyle w:val="Footer"/>
          <w:jc w:val="right"/>
        </w:pPr>
        <w:r>
          <w:fldChar w:fldCharType="begin"/>
        </w:r>
        <w:r>
          <w:instrText xml:space="preserve"> PAGE   \* MERGEFORMAT </w:instrText>
        </w:r>
        <w:r>
          <w:fldChar w:fldCharType="separate"/>
        </w:r>
        <w:r w:rsidR="00EE7001">
          <w:rPr>
            <w:noProof/>
          </w:rPr>
          <w:t>12</w:t>
        </w:r>
        <w:r>
          <w:rPr>
            <w:noProof/>
          </w:rPr>
          <w:fldChar w:fldCharType="end"/>
        </w:r>
      </w:p>
    </w:sdtContent>
  </w:sdt>
  <w:p w:rsidR="00FB7D70" w:rsidRDefault="00FB7D70" w:rsidP="002F13BF">
    <w:pPr>
      <w:pStyle w:val="Footer"/>
      <w:tabs>
        <w:tab w:val="clear" w:pos="4513"/>
        <w:tab w:val="clear" w:pos="9026"/>
        <w:tab w:val="left" w:pos="2700"/>
      </w:tabs>
    </w:pPr>
    <w:r>
      <w:tab/>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D70" w:rsidRDefault="00FB7D70" w:rsidP="002F13BF">
    <w:pPr>
      <w:pStyle w:val="Footer"/>
      <w:tabs>
        <w:tab w:val="clear" w:pos="4513"/>
        <w:tab w:val="clear" w:pos="9026"/>
        <w:tab w:val="left" w:pos="2700"/>
      </w:tabs>
    </w:pPr>
    <w: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D70" w:rsidRDefault="00FB7D70" w:rsidP="00372A2C">
    <w:pPr>
      <w:pStyle w:val="Footer"/>
      <w:jc w:val="center"/>
    </w:pPr>
  </w:p>
  <w:p w:rsidR="00FB7D70" w:rsidRPr="00FA447E" w:rsidRDefault="00FB7D70" w:rsidP="00FA447E">
    <w:pPr>
      <w:pStyle w:val="Footer"/>
      <w:jc w:val="right"/>
      <w:rPr>
        <w:rFonts w:asciiTheme="majorHAnsi" w:hAnsiTheme="majorHAnsi" w:cstheme="majorHAnsi"/>
        <w:noProof/>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A31" w:rsidRDefault="00757A31" w:rsidP="006953A6">
      <w:pPr>
        <w:spacing w:after="0" w:line="240" w:lineRule="auto"/>
      </w:pPr>
      <w:r>
        <w:separator/>
      </w:r>
    </w:p>
  </w:footnote>
  <w:footnote w:type="continuationSeparator" w:id="0">
    <w:p w:rsidR="00757A31" w:rsidRDefault="00757A31" w:rsidP="00695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D70" w:rsidRDefault="00FB7D70">
    <w:pPr>
      <w:pStyle w:val="Header"/>
    </w:pPr>
    <w:r>
      <w:rPr>
        <w:noProof/>
        <w:lang w:bidi="bn-BD"/>
      </w:rPr>
      <w:drawing>
        <wp:anchor distT="0" distB="0" distL="114300" distR="114300" simplePos="0" relativeHeight="251658240" behindDoc="1" locked="0" layoutInCell="1" allowOverlap="1">
          <wp:simplePos x="0" y="0"/>
          <wp:positionH relativeFrom="column">
            <wp:posOffset>5041265</wp:posOffset>
          </wp:positionH>
          <wp:positionV relativeFrom="paragraph">
            <wp:posOffset>-394970</wp:posOffset>
          </wp:positionV>
          <wp:extent cx="1362456" cy="548640"/>
          <wp:effectExtent l="0" t="0" r="9525" b="381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adiant logo.png"/>
                  <pic:cNvPicPr/>
                </pic:nvPicPr>
                <pic:blipFill>
                  <a:blip r:embed="rId1">
                    <a:extLst>
                      <a:ext uri="{28A0092B-C50C-407E-A947-70E740481C1C}">
                        <a14:useLocalDpi xmlns:a14="http://schemas.microsoft.com/office/drawing/2010/main" val="0"/>
                      </a:ext>
                    </a:extLst>
                  </a:blip>
                  <a:stretch>
                    <a:fillRect/>
                  </a:stretch>
                </pic:blipFill>
                <pic:spPr>
                  <a:xfrm>
                    <a:off x="0" y="0"/>
                    <a:ext cx="1362456" cy="548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D70" w:rsidRDefault="00FB7D70">
    <w:pPr>
      <w:pStyle w:val="Header"/>
    </w:pPr>
    <w:r>
      <w:rPr>
        <w:noProof/>
        <w:lang w:bidi="bn-BD"/>
      </w:rPr>
      <w:drawing>
        <wp:anchor distT="0" distB="0" distL="114300" distR="114300" simplePos="0" relativeHeight="251659264" behindDoc="1" locked="0" layoutInCell="1" allowOverlap="1" wp14:anchorId="2033D868" wp14:editId="0001E108">
          <wp:simplePos x="0" y="0"/>
          <wp:positionH relativeFrom="column">
            <wp:posOffset>5086350</wp:posOffset>
          </wp:positionH>
          <wp:positionV relativeFrom="paragraph">
            <wp:posOffset>-371475</wp:posOffset>
          </wp:positionV>
          <wp:extent cx="1344168" cy="539496"/>
          <wp:effectExtent l="0" t="0" r="889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adian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4168" cy="53949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4F22"/>
    <w:multiLevelType w:val="hybridMultilevel"/>
    <w:tmpl w:val="177E9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A1DB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C117CE"/>
    <w:multiLevelType w:val="hybridMultilevel"/>
    <w:tmpl w:val="009C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42AA2"/>
    <w:multiLevelType w:val="hybridMultilevel"/>
    <w:tmpl w:val="820A5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2C5687"/>
    <w:multiLevelType w:val="hybridMultilevel"/>
    <w:tmpl w:val="603EB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31BEA"/>
    <w:multiLevelType w:val="hybridMultilevel"/>
    <w:tmpl w:val="3CA86118"/>
    <w:lvl w:ilvl="0" w:tplc="04090001">
      <w:start w:val="1"/>
      <w:numFmt w:val="bullet"/>
      <w:lvlText w:val=""/>
      <w:lvlJc w:val="left"/>
      <w:pPr>
        <w:tabs>
          <w:tab w:val="num" w:pos="720"/>
        </w:tabs>
        <w:ind w:left="720" w:hanging="360"/>
      </w:pPr>
      <w:rPr>
        <w:rFonts w:ascii="Symbol" w:hAnsi="Symbol" w:hint="default"/>
      </w:rPr>
    </w:lvl>
    <w:lvl w:ilvl="1" w:tplc="48E027C6" w:tentative="1">
      <w:start w:val="1"/>
      <w:numFmt w:val="bullet"/>
      <w:lvlText w:val="•"/>
      <w:lvlJc w:val="left"/>
      <w:pPr>
        <w:tabs>
          <w:tab w:val="num" w:pos="1440"/>
        </w:tabs>
        <w:ind w:left="1440" w:hanging="360"/>
      </w:pPr>
      <w:rPr>
        <w:rFonts w:ascii="Times New Roman" w:hAnsi="Times New Roman" w:hint="default"/>
      </w:rPr>
    </w:lvl>
    <w:lvl w:ilvl="2" w:tplc="44CCC5F0" w:tentative="1">
      <w:start w:val="1"/>
      <w:numFmt w:val="bullet"/>
      <w:lvlText w:val="•"/>
      <w:lvlJc w:val="left"/>
      <w:pPr>
        <w:tabs>
          <w:tab w:val="num" w:pos="2160"/>
        </w:tabs>
        <w:ind w:left="2160" w:hanging="360"/>
      </w:pPr>
      <w:rPr>
        <w:rFonts w:ascii="Times New Roman" w:hAnsi="Times New Roman" w:hint="default"/>
      </w:rPr>
    </w:lvl>
    <w:lvl w:ilvl="3" w:tplc="0ED2E78E" w:tentative="1">
      <w:start w:val="1"/>
      <w:numFmt w:val="bullet"/>
      <w:lvlText w:val="•"/>
      <w:lvlJc w:val="left"/>
      <w:pPr>
        <w:tabs>
          <w:tab w:val="num" w:pos="2880"/>
        </w:tabs>
        <w:ind w:left="2880" w:hanging="360"/>
      </w:pPr>
      <w:rPr>
        <w:rFonts w:ascii="Times New Roman" w:hAnsi="Times New Roman" w:hint="default"/>
      </w:rPr>
    </w:lvl>
    <w:lvl w:ilvl="4" w:tplc="C980D18C" w:tentative="1">
      <w:start w:val="1"/>
      <w:numFmt w:val="bullet"/>
      <w:lvlText w:val="•"/>
      <w:lvlJc w:val="left"/>
      <w:pPr>
        <w:tabs>
          <w:tab w:val="num" w:pos="3600"/>
        </w:tabs>
        <w:ind w:left="3600" w:hanging="360"/>
      </w:pPr>
      <w:rPr>
        <w:rFonts w:ascii="Times New Roman" w:hAnsi="Times New Roman" w:hint="default"/>
      </w:rPr>
    </w:lvl>
    <w:lvl w:ilvl="5" w:tplc="90546360" w:tentative="1">
      <w:start w:val="1"/>
      <w:numFmt w:val="bullet"/>
      <w:lvlText w:val="•"/>
      <w:lvlJc w:val="left"/>
      <w:pPr>
        <w:tabs>
          <w:tab w:val="num" w:pos="4320"/>
        </w:tabs>
        <w:ind w:left="4320" w:hanging="360"/>
      </w:pPr>
      <w:rPr>
        <w:rFonts w:ascii="Times New Roman" w:hAnsi="Times New Roman" w:hint="default"/>
      </w:rPr>
    </w:lvl>
    <w:lvl w:ilvl="6" w:tplc="E092E728" w:tentative="1">
      <w:start w:val="1"/>
      <w:numFmt w:val="bullet"/>
      <w:lvlText w:val="•"/>
      <w:lvlJc w:val="left"/>
      <w:pPr>
        <w:tabs>
          <w:tab w:val="num" w:pos="5040"/>
        </w:tabs>
        <w:ind w:left="5040" w:hanging="360"/>
      </w:pPr>
      <w:rPr>
        <w:rFonts w:ascii="Times New Roman" w:hAnsi="Times New Roman" w:hint="default"/>
      </w:rPr>
    </w:lvl>
    <w:lvl w:ilvl="7" w:tplc="8738DC10" w:tentative="1">
      <w:start w:val="1"/>
      <w:numFmt w:val="bullet"/>
      <w:lvlText w:val="•"/>
      <w:lvlJc w:val="left"/>
      <w:pPr>
        <w:tabs>
          <w:tab w:val="num" w:pos="5760"/>
        </w:tabs>
        <w:ind w:left="5760" w:hanging="360"/>
      </w:pPr>
      <w:rPr>
        <w:rFonts w:ascii="Times New Roman" w:hAnsi="Times New Roman" w:hint="default"/>
      </w:rPr>
    </w:lvl>
    <w:lvl w:ilvl="8" w:tplc="0776749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A546B69"/>
    <w:multiLevelType w:val="hybridMultilevel"/>
    <w:tmpl w:val="B56A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FD50C6"/>
    <w:multiLevelType w:val="hybridMultilevel"/>
    <w:tmpl w:val="1316B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C57D2C"/>
    <w:multiLevelType w:val="hybridMultilevel"/>
    <w:tmpl w:val="A32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216A70"/>
    <w:multiLevelType w:val="hybridMultilevel"/>
    <w:tmpl w:val="293C4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812DF4"/>
    <w:multiLevelType w:val="hybridMultilevel"/>
    <w:tmpl w:val="47807EE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1CDC4A4C"/>
    <w:multiLevelType w:val="hybridMultilevel"/>
    <w:tmpl w:val="FCA0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16158"/>
    <w:multiLevelType w:val="hybridMultilevel"/>
    <w:tmpl w:val="5E52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D7629"/>
    <w:multiLevelType w:val="hybridMultilevel"/>
    <w:tmpl w:val="8C541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1D6620"/>
    <w:multiLevelType w:val="hybridMultilevel"/>
    <w:tmpl w:val="6B529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792AC4"/>
    <w:multiLevelType w:val="hybridMultilevel"/>
    <w:tmpl w:val="4888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0F2E82"/>
    <w:multiLevelType w:val="hybridMultilevel"/>
    <w:tmpl w:val="EFAA0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D18BD"/>
    <w:multiLevelType w:val="hybridMultilevel"/>
    <w:tmpl w:val="7F6A6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9E195B"/>
    <w:multiLevelType w:val="hybridMultilevel"/>
    <w:tmpl w:val="EF145BDA"/>
    <w:lvl w:ilvl="0" w:tplc="04090001">
      <w:start w:val="1"/>
      <w:numFmt w:val="bullet"/>
      <w:lvlText w:val=""/>
      <w:lvlJc w:val="left"/>
      <w:pPr>
        <w:tabs>
          <w:tab w:val="num" w:pos="720"/>
        </w:tabs>
        <w:ind w:left="720" w:hanging="360"/>
      </w:pPr>
      <w:rPr>
        <w:rFonts w:ascii="Symbol" w:hAnsi="Symbol" w:hint="default"/>
      </w:rPr>
    </w:lvl>
    <w:lvl w:ilvl="1" w:tplc="4EBCFFE4" w:tentative="1">
      <w:start w:val="1"/>
      <w:numFmt w:val="bullet"/>
      <w:lvlText w:val="•"/>
      <w:lvlJc w:val="left"/>
      <w:pPr>
        <w:tabs>
          <w:tab w:val="num" w:pos="1440"/>
        </w:tabs>
        <w:ind w:left="1440" w:hanging="360"/>
      </w:pPr>
      <w:rPr>
        <w:rFonts w:ascii="Times New Roman" w:hAnsi="Times New Roman" w:hint="default"/>
      </w:rPr>
    </w:lvl>
    <w:lvl w:ilvl="2" w:tplc="63808252" w:tentative="1">
      <w:start w:val="1"/>
      <w:numFmt w:val="bullet"/>
      <w:lvlText w:val="•"/>
      <w:lvlJc w:val="left"/>
      <w:pPr>
        <w:tabs>
          <w:tab w:val="num" w:pos="2160"/>
        </w:tabs>
        <w:ind w:left="2160" w:hanging="360"/>
      </w:pPr>
      <w:rPr>
        <w:rFonts w:ascii="Times New Roman" w:hAnsi="Times New Roman" w:hint="default"/>
      </w:rPr>
    </w:lvl>
    <w:lvl w:ilvl="3" w:tplc="24A2B1D8" w:tentative="1">
      <w:start w:val="1"/>
      <w:numFmt w:val="bullet"/>
      <w:lvlText w:val="•"/>
      <w:lvlJc w:val="left"/>
      <w:pPr>
        <w:tabs>
          <w:tab w:val="num" w:pos="2880"/>
        </w:tabs>
        <w:ind w:left="2880" w:hanging="360"/>
      </w:pPr>
      <w:rPr>
        <w:rFonts w:ascii="Times New Roman" w:hAnsi="Times New Roman" w:hint="default"/>
      </w:rPr>
    </w:lvl>
    <w:lvl w:ilvl="4" w:tplc="52A4C3EE" w:tentative="1">
      <w:start w:val="1"/>
      <w:numFmt w:val="bullet"/>
      <w:lvlText w:val="•"/>
      <w:lvlJc w:val="left"/>
      <w:pPr>
        <w:tabs>
          <w:tab w:val="num" w:pos="3600"/>
        </w:tabs>
        <w:ind w:left="3600" w:hanging="360"/>
      </w:pPr>
      <w:rPr>
        <w:rFonts w:ascii="Times New Roman" w:hAnsi="Times New Roman" w:hint="default"/>
      </w:rPr>
    </w:lvl>
    <w:lvl w:ilvl="5" w:tplc="F6A236C6" w:tentative="1">
      <w:start w:val="1"/>
      <w:numFmt w:val="bullet"/>
      <w:lvlText w:val="•"/>
      <w:lvlJc w:val="left"/>
      <w:pPr>
        <w:tabs>
          <w:tab w:val="num" w:pos="4320"/>
        </w:tabs>
        <w:ind w:left="4320" w:hanging="360"/>
      </w:pPr>
      <w:rPr>
        <w:rFonts w:ascii="Times New Roman" w:hAnsi="Times New Roman" w:hint="default"/>
      </w:rPr>
    </w:lvl>
    <w:lvl w:ilvl="6" w:tplc="C9D68C82" w:tentative="1">
      <w:start w:val="1"/>
      <w:numFmt w:val="bullet"/>
      <w:lvlText w:val="•"/>
      <w:lvlJc w:val="left"/>
      <w:pPr>
        <w:tabs>
          <w:tab w:val="num" w:pos="5040"/>
        </w:tabs>
        <w:ind w:left="5040" w:hanging="360"/>
      </w:pPr>
      <w:rPr>
        <w:rFonts w:ascii="Times New Roman" w:hAnsi="Times New Roman" w:hint="default"/>
      </w:rPr>
    </w:lvl>
    <w:lvl w:ilvl="7" w:tplc="C340E88C" w:tentative="1">
      <w:start w:val="1"/>
      <w:numFmt w:val="bullet"/>
      <w:lvlText w:val="•"/>
      <w:lvlJc w:val="left"/>
      <w:pPr>
        <w:tabs>
          <w:tab w:val="num" w:pos="5760"/>
        </w:tabs>
        <w:ind w:left="5760" w:hanging="360"/>
      </w:pPr>
      <w:rPr>
        <w:rFonts w:ascii="Times New Roman" w:hAnsi="Times New Roman" w:hint="default"/>
      </w:rPr>
    </w:lvl>
    <w:lvl w:ilvl="8" w:tplc="C65E8986"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CA83671"/>
    <w:multiLevelType w:val="hybridMultilevel"/>
    <w:tmpl w:val="A3882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0245C"/>
    <w:multiLevelType w:val="hybridMultilevel"/>
    <w:tmpl w:val="3FCE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5B772A"/>
    <w:multiLevelType w:val="hybridMultilevel"/>
    <w:tmpl w:val="BE4E3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084CB0"/>
    <w:multiLevelType w:val="hybridMultilevel"/>
    <w:tmpl w:val="5E90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9A5F28"/>
    <w:multiLevelType w:val="hybridMultilevel"/>
    <w:tmpl w:val="9470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941677"/>
    <w:multiLevelType w:val="hybridMultilevel"/>
    <w:tmpl w:val="1800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354E87"/>
    <w:multiLevelType w:val="hybridMultilevel"/>
    <w:tmpl w:val="94003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2E208A"/>
    <w:multiLevelType w:val="hybridMultilevel"/>
    <w:tmpl w:val="F1E2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D91DB9"/>
    <w:multiLevelType w:val="hybridMultilevel"/>
    <w:tmpl w:val="1036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8647A8"/>
    <w:multiLevelType w:val="hybridMultilevel"/>
    <w:tmpl w:val="8A5C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B871A5"/>
    <w:multiLevelType w:val="hybridMultilevel"/>
    <w:tmpl w:val="37E49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DC52F5"/>
    <w:multiLevelType w:val="hybridMultilevel"/>
    <w:tmpl w:val="6EFE89CE"/>
    <w:lvl w:ilvl="0" w:tplc="04090001">
      <w:start w:val="1"/>
      <w:numFmt w:val="bullet"/>
      <w:lvlText w:val=""/>
      <w:lvlJc w:val="left"/>
      <w:pPr>
        <w:tabs>
          <w:tab w:val="num" w:pos="720"/>
        </w:tabs>
        <w:ind w:left="720" w:hanging="360"/>
      </w:pPr>
      <w:rPr>
        <w:rFonts w:ascii="Symbol" w:hAnsi="Symbol" w:hint="default"/>
      </w:rPr>
    </w:lvl>
    <w:lvl w:ilvl="1" w:tplc="FE6C43E4" w:tentative="1">
      <w:start w:val="1"/>
      <w:numFmt w:val="bullet"/>
      <w:lvlText w:val="•"/>
      <w:lvlJc w:val="left"/>
      <w:pPr>
        <w:tabs>
          <w:tab w:val="num" w:pos="1440"/>
        </w:tabs>
        <w:ind w:left="1440" w:hanging="360"/>
      </w:pPr>
      <w:rPr>
        <w:rFonts w:ascii="Times New Roman" w:hAnsi="Times New Roman" w:hint="default"/>
      </w:rPr>
    </w:lvl>
    <w:lvl w:ilvl="2" w:tplc="0B1A2C50" w:tentative="1">
      <w:start w:val="1"/>
      <w:numFmt w:val="bullet"/>
      <w:lvlText w:val="•"/>
      <w:lvlJc w:val="left"/>
      <w:pPr>
        <w:tabs>
          <w:tab w:val="num" w:pos="2160"/>
        </w:tabs>
        <w:ind w:left="2160" w:hanging="360"/>
      </w:pPr>
      <w:rPr>
        <w:rFonts w:ascii="Times New Roman" w:hAnsi="Times New Roman" w:hint="default"/>
      </w:rPr>
    </w:lvl>
    <w:lvl w:ilvl="3" w:tplc="6A022B3E" w:tentative="1">
      <w:start w:val="1"/>
      <w:numFmt w:val="bullet"/>
      <w:lvlText w:val="•"/>
      <w:lvlJc w:val="left"/>
      <w:pPr>
        <w:tabs>
          <w:tab w:val="num" w:pos="2880"/>
        </w:tabs>
        <w:ind w:left="2880" w:hanging="360"/>
      </w:pPr>
      <w:rPr>
        <w:rFonts w:ascii="Times New Roman" w:hAnsi="Times New Roman" w:hint="default"/>
      </w:rPr>
    </w:lvl>
    <w:lvl w:ilvl="4" w:tplc="5D26CE6C" w:tentative="1">
      <w:start w:val="1"/>
      <w:numFmt w:val="bullet"/>
      <w:lvlText w:val="•"/>
      <w:lvlJc w:val="left"/>
      <w:pPr>
        <w:tabs>
          <w:tab w:val="num" w:pos="3600"/>
        </w:tabs>
        <w:ind w:left="3600" w:hanging="360"/>
      </w:pPr>
      <w:rPr>
        <w:rFonts w:ascii="Times New Roman" w:hAnsi="Times New Roman" w:hint="default"/>
      </w:rPr>
    </w:lvl>
    <w:lvl w:ilvl="5" w:tplc="C07CF904" w:tentative="1">
      <w:start w:val="1"/>
      <w:numFmt w:val="bullet"/>
      <w:lvlText w:val="•"/>
      <w:lvlJc w:val="left"/>
      <w:pPr>
        <w:tabs>
          <w:tab w:val="num" w:pos="4320"/>
        </w:tabs>
        <w:ind w:left="4320" w:hanging="360"/>
      </w:pPr>
      <w:rPr>
        <w:rFonts w:ascii="Times New Roman" w:hAnsi="Times New Roman" w:hint="default"/>
      </w:rPr>
    </w:lvl>
    <w:lvl w:ilvl="6" w:tplc="CB0AD7B8" w:tentative="1">
      <w:start w:val="1"/>
      <w:numFmt w:val="bullet"/>
      <w:lvlText w:val="•"/>
      <w:lvlJc w:val="left"/>
      <w:pPr>
        <w:tabs>
          <w:tab w:val="num" w:pos="5040"/>
        </w:tabs>
        <w:ind w:left="5040" w:hanging="360"/>
      </w:pPr>
      <w:rPr>
        <w:rFonts w:ascii="Times New Roman" w:hAnsi="Times New Roman" w:hint="default"/>
      </w:rPr>
    </w:lvl>
    <w:lvl w:ilvl="7" w:tplc="5EECDF18" w:tentative="1">
      <w:start w:val="1"/>
      <w:numFmt w:val="bullet"/>
      <w:lvlText w:val="•"/>
      <w:lvlJc w:val="left"/>
      <w:pPr>
        <w:tabs>
          <w:tab w:val="num" w:pos="5760"/>
        </w:tabs>
        <w:ind w:left="5760" w:hanging="360"/>
      </w:pPr>
      <w:rPr>
        <w:rFonts w:ascii="Times New Roman" w:hAnsi="Times New Roman" w:hint="default"/>
      </w:rPr>
    </w:lvl>
    <w:lvl w:ilvl="8" w:tplc="4580D4A2"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4D8244B3"/>
    <w:multiLevelType w:val="hybridMultilevel"/>
    <w:tmpl w:val="B8201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BC5379"/>
    <w:multiLevelType w:val="hybridMultilevel"/>
    <w:tmpl w:val="22E06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C22743"/>
    <w:multiLevelType w:val="hybridMultilevel"/>
    <w:tmpl w:val="BB985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A50E0"/>
    <w:multiLevelType w:val="hybridMultilevel"/>
    <w:tmpl w:val="C5F01D7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5CC95706"/>
    <w:multiLevelType w:val="hybridMultilevel"/>
    <w:tmpl w:val="8AEAD916"/>
    <w:lvl w:ilvl="0" w:tplc="04090001">
      <w:start w:val="1"/>
      <w:numFmt w:val="bullet"/>
      <w:lvlText w:val=""/>
      <w:lvlJc w:val="left"/>
      <w:pPr>
        <w:tabs>
          <w:tab w:val="num" w:pos="720"/>
        </w:tabs>
        <w:ind w:left="720" w:hanging="360"/>
      </w:pPr>
      <w:rPr>
        <w:rFonts w:ascii="Symbol" w:hAnsi="Symbol" w:hint="default"/>
      </w:rPr>
    </w:lvl>
    <w:lvl w:ilvl="1" w:tplc="941C7A54" w:tentative="1">
      <w:start w:val="1"/>
      <w:numFmt w:val="bullet"/>
      <w:lvlText w:val="•"/>
      <w:lvlJc w:val="left"/>
      <w:pPr>
        <w:tabs>
          <w:tab w:val="num" w:pos="1440"/>
        </w:tabs>
        <w:ind w:left="1440" w:hanging="360"/>
      </w:pPr>
      <w:rPr>
        <w:rFonts w:ascii="Times New Roman" w:hAnsi="Times New Roman" w:hint="default"/>
      </w:rPr>
    </w:lvl>
    <w:lvl w:ilvl="2" w:tplc="8CBA5898" w:tentative="1">
      <w:start w:val="1"/>
      <w:numFmt w:val="bullet"/>
      <w:lvlText w:val="•"/>
      <w:lvlJc w:val="left"/>
      <w:pPr>
        <w:tabs>
          <w:tab w:val="num" w:pos="2160"/>
        </w:tabs>
        <w:ind w:left="2160" w:hanging="360"/>
      </w:pPr>
      <w:rPr>
        <w:rFonts w:ascii="Times New Roman" w:hAnsi="Times New Roman" w:hint="default"/>
      </w:rPr>
    </w:lvl>
    <w:lvl w:ilvl="3" w:tplc="3808D240" w:tentative="1">
      <w:start w:val="1"/>
      <w:numFmt w:val="bullet"/>
      <w:lvlText w:val="•"/>
      <w:lvlJc w:val="left"/>
      <w:pPr>
        <w:tabs>
          <w:tab w:val="num" w:pos="2880"/>
        </w:tabs>
        <w:ind w:left="2880" w:hanging="360"/>
      </w:pPr>
      <w:rPr>
        <w:rFonts w:ascii="Times New Roman" w:hAnsi="Times New Roman" w:hint="default"/>
      </w:rPr>
    </w:lvl>
    <w:lvl w:ilvl="4" w:tplc="86A85AF4" w:tentative="1">
      <w:start w:val="1"/>
      <w:numFmt w:val="bullet"/>
      <w:lvlText w:val="•"/>
      <w:lvlJc w:val="left"/>
      <w:pPr>
        <w:tabs>
          <w:tab w:val="num" w:pos="3600"/>
        </w:tabs>
        <w:ind w:left="3600" w:hanging="360"/>
      </w:pPr>
      <w:rPr>
        <w:rFonts w:ascii="Times New Roman" w:hAnsi="Times New Roman" w:hint="default"/>
      </w:rPr>
    </w:lvl>
    <w:lvl w:ilvl="5" w:tplc="C1624996" w:tentative="1">
      <w:start w:val="1"/>
      <w:numFmt w:val="bullet"/>
      <w:lvlText w:val="•"/>
      <w:lvlJc w:val="left"/>
      <w:pPr>
        <w:tabs>
          <w:tab w:val="num" w:pos="4320"/>
        </w:tabs>
        <w:ind w:left="4320" w:hanging="360"/>
      </w:pPr>
      <w:rPr>
        <w:rFonts w:ascii="Times New Roman" w:hAnsi="Times New Roman" w:hint="default"/>
      </w:rPr>
    </w:lvl>
    <w:lvl w:ilvl="6" w:tplc="6C5A3F62" w:tentative="1">
      <w:start w:val="1"/>
      <w:numFmt w:val="bullet"/>
      <w:lvlText w:val="•"/>
      <w:lvlJc w:val="left"/>
      <w:pPr>
        <w:tabs>
          <w:tab w:val="num" w:pos="5040"/>
        </w:tabs>
        <w:ind w:left="5040" w:hanging="360"/>
      </w:pPr>
      <w:rPr>
        <w:rFonts w:ascii="Times New Roman" w:hAnsi="Times New Roman" w:hint="default"/>
      </w:rPr>
    </w:lvl>
    <w:lvl w:ilvl="7" w:tplc="192ABF7C" w:tentative="1">
      <w:start w:val="1"/>
      <w:numFmt w:val="bullet"/>
      <w:lvlText w:val="•"/>
      <w:lvlJc w:val="left"/>
      <w:pPr>
        <w:tabs>
          <w:tab w:val="num" w:pos="5760"/>
        </w:tabs>
        <w:ind w:left="5760" w:hanging="360"/>
      </w:pPr>
      <w:rPr>
        <w:rFonts w:ascii="Times New Roman" w:hAnsi="Times New Roman" w:hint="default"/>
      </w:rPr>
    </w:lvl>
    <w:lvl w:ilvl="8" w:tplc="87485F22"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DD75145"/>
    <w:multiLevelType w:val="hybridMultilevel"/>
    <w:tmpl w:val="331C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EA032E"/>
    <w:multiLevelType w:val="hybridMultilevel"/>
    <w:tmpl w:val="55AC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845E4E"/>
    <w:multiLevelType w:val="hybridMultilevel"/>
    <w:tmpl w:val="D71C0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A25DF9"/>
    <w:multiLevelType w:val="hybridMultilevel"/>
    <w:tmpl w:val="1B6EC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370C5B"/>
    <w:multiLevelType w:val="hybridMultilevel"/>
    <w:tmpl w:val="633E973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1" w15:restartNumberingAfterBreak="0">
    <w:nsid w:val="6A580C0D"/>
    <w:multiLevelType w:val="hybridMultilevel"/>
    <w:tmpl w:val="EC7E6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1F3339"/>
    <w:multiLevelType w:val="hybridMultilevel"/>
    <w:tmpl w:val="A52AB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C374D"/>
    <w:multiLevelType w:val="hybridMultilevel"/>
    <w:tmpl w:val="9BB04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E0930"/>
    <w:multiLevelType w:val="hybridMultilevel"/>
    <w:tmpl w:val="6CF0C6DC"/>
    <w:lvl w:ilvl="0" w:tplc="04090001">
      <w:start w:val="1"/>
      <w:numFmt w:val="bullet"/>
      <w:lvlText w:val=""/>
      <w:lvlJc w:val="left"/>
      <w:pPr>
        <w:tabs>
          <w:tab w:val="num" w:pos="720"/>
        </w:tabs>
        <w:ind w:left="720" w:hanging="360"/>
      </w:pPr>
      <w:rPr>
        <w:rFonts w:ascii="Symbol" w:hAnsi="Symbol" w:hint="default"/>
      </w:rPr>
    </w:lvl>
    <w:lvl w:ilvl="1" w:tplc="10887E1E" w:tentative="1">
      <w:start w:val="1"/>
      <w:numFmt w:val="bullet"/>
      <w:lvlText w:val="•"/>
      <w:lvlJc w:val="left"/>
      <w:pPr>
        <w:tabs>
          <w:tab w:val="num" w:pos="1440"/>
        </w:tabs>
        <w:ind w:left="1440" w:hanging="360"/>
      </w:pPr>
      <w:rPr>
        <w:rFonts w:ascii="Times New Roman" w:hAnsi="Times New Roman" w:hint="default"/>
      </w:rPr>
    </w:lvl>
    <w:lvl w:ilvl="2" w:tplc="CC103540" w:tentative="1">
      <w:start w:val="1"/>
      <w:numFmt w:val="bullet"/>
      <w:lvlText w:val="•"/>
      <w:lvlJc w:val="left"/>
      <w:pPr>
        <w:tabs>
          <w:tab w:val="num" w:pos="2160"/>
        </w:tabs>
        <w:ind w:left="2160" w:hanging="360"/>
      </w:pPr>
      <w:rPr>
        <w:rFonts w:ascii="Times New Roman" w:hAnsi="Times New Roman" w:hint="default"/>
      </w:rPr>
    </w:lvl>
    <w:lvl w:ilvl="3" w:tplc="50C86CD4" w:tentative="1">
      <w:start w:val="1"/>
      <w:numFmt w:val="bullet"/>
      <w:lvlText w:val="•"/>
      <w:lvlJc w:val="left"/>
      <w:pPr>
        <w:tabs>
          <w:tab w:val="num" w:pos="2880"/>
        </w:tabs>
        <w:ind w:left="2880" w:hanging="360"/>
      </w:pPr>
      <w:rPr>
        <w:rFonts w:ascii="Times New Roman" w:hAnsi="Times New Roman" w:hint="default"/>
      </w:rPr>
    </w:lvl>
    <w:lvl w:ilvl="4" w:tplc="9246F682" w:tentative="1">
      <w:start w:val="1"/>
      <w:numFmt w:val="bullet"/>
      <w:lvlText w:val="•"/>
      <w:lvlJc w:val="left"/>
      <w:pPr>
        <w:tabs>
          <w:tab w:val="num" w:pos="3600"/>
        </w:tabs>
        <w:ind w:left="3600" w:hanging="360"/>
      </w:pPr>
      <w:rPr>
        <w:rFonts w:ascii="Times New Roman" w:hAnsi="Times New Roman" w:hint="default"/>
      </w:rPr>
    </w:lvl>
    <w:lvl w:ilvl="5" w:tplc="A2725EA0" w:tentative="1">
      <w:start w:val="1"/>
      <w:numFmt w:val="bullet"/>
      <w:lvlText w:val="•"/>
      <w:lvlJc w:val="left"/>
      <w:pPr>
        <w:tabs>
          <w:tab w:val="num" w:pos="4320"/>
        </w:tabs>
        <w:ind w:left="4320" w:hanging="360"/>
      </w:pPr>
      <w:rPr>
        <w:rFonts w:ascii="Times New Roman" w:hAnsi="Times New Roman" w:hint="default"/>
      </w:rPr>
    </w:lvl>
    <w:lvl w:ilvl="6" w:tplc="BE9A9BEC" w:tentative="1">
      <w:start w:val="1"/>
      <w:numFmt w:val="bullet"/>
      <w:lvlText w:val="•"/>
      <w:lvlJc w:val="left"/>
      <w:pPr>
        <w:tabs>
          <w:tab w:val="num" w:pos="5040"/>
        </w:tabs>
        <w:ind w:left="5040" w:hanging="360"/>
      </w:pPr>
      <w:rPr>
        <w:rFonts w:ascii="Times New Roman" w:hAnsi="Times New Roman" w:hint="default"/>
      </w:rPr>
    </w:lvl>
    <w:lvl w:ilvl="7" w:tplc="2E4A2D18" w:tentative="1">
      <w:start w:val="1"/>
      <w:numFmt w:val="bullet"/>
      <w:lvlText w:val="•"/>
      <w:lvlJc w:val="left"/>
      <w:pPr>
        <w:tabs>
          <w:tab w:val="num" w:pos="5760"/>
        </w:tabs>
        <w:ind w:left="5760" w:hanging="360"/>
      </w:pPr>
      <w:rPr>
        <w:rFonts w:ascii="Times New Roman" w:hAnsi="Times New Roman" w:hint="default"/>
      </w:rPr>
    </w:lvl>
    <w:lvl w:ilvl="8" w:tplc="7E561CDC" w:tentative="1">
      <w:start w:val="1"/>
      <w:numFmt w:val="bullet"/>
      <w:lvlText w:val="•"/>
      <w:lvlJc w:val="left"/>
      <w:pPr>
        <w:tabs>
          <w:tab w:val="num" w:pos="6480"/>
        </w:tabs>
        <w:ind w:left="6480" w:hanging="360"/>
      </w:pPr>
      <w:rPr>
        <w:rFonts w:ascii="Times New Roman" w:hAnsi="Times New Roman" w:hint="default"/>
      </w:rPr>
    </w:lvl>
  </w:abstractNum>
  <w:num w:numId="1">
    <w:abstractNumId w:val="11"/>
  </w:num>
  <w:num w:numId="2">
    <w:abstractNumId w:val="12"/>
  </w:num>
  <w:num w:numId="3">
    <w:abstractNumId w:val="24"/>
  </w:num>
  <w:num w:numId="4">
    <w:abstractNumId w:val="25"/>
  </w:num>
  <w:num w:numId="5">
    <w:abstractNumId w:val="38"/>
  </w:num>
  <w:num w:numId="6">
    <w:abstractNumId w:val="15"/>
  </w:num>
  <w:num w:numId="7">
    <w:abstractNumId w:val="31"/>
  </w:num>
  <w:num w:numId="8">
    <w:abstractNumId w:val="41"/>
  </w:num>
  <w:num w:numId="9">
    <w:abstractNumId w:val="21"/>
  </w:num>
  <w:num w:numId="10">
    <w:abstractNumId w:val="42"/>
  </w:num>
  <w:num w:numId="11">
    <w:abstractNumId w:val="17"/>
  </w:num>
  <w:num w:numId="12">
    <w:abstractNumId w:val="20"/>
  </w:num>
  <w:num w:numId="13">
    <w:abstractNumId w:val="32"/>
  </w:num>
  <w:num w:numId="14">
    <w:abstractNumId w:val="8"/>
  </w:num>
  <w:num w:numId="15">
    <w:abstractNumId w:val="28"/>
  </w:num>
  <w:num w:numId="16">
    <w:abstractNumId w:val="30"/>
  </w:num>
  <w:num w:numId="17">
    <w:abstractNumId w:val="3"/>
  </w:num>
  <w:num w:numId="18">
    <w:abstractNumId w:val="44"/>
  </w:num>
  <w:num w:numId="19">
    <w:abstractNumId w:val="5"/>
  </w:num>
  <w:num w:numId="20">
    <w:abstractNumId w:val="35"/>
  </w:num>
  <w:num w:numId="21">
    <w:abstractNumId w:val="18"/>
  </w:num>
  <w:num w:numId="22">
    <w:abstractNumId w:val="4"/>
  </w:num>
  <w:num w:numId="23">
    <w:abstractNumId w:val="37"/>
  </w:num>
  <w:num w:numId="24">
    <w:abstractNumId w:val="27"/>
  </w:num>
  <w:num w:numId="25">
    <w:abstractNumId w:val="0"/>
  </w:num>
  <w:num w:numId="26">
    <w:abstractNumId w:val="14"/>
  </w:num>
  <w:num w:numId="27">
    <w:abstractNumId w:val="13"/>
  </w:num>
  <w:num w:numId="28">
    <w:abstractNumId w:val="23"/>
  </w:num>
  <w:num w:numId="29">
    <w:abstractNumId w:val="2"/>
  </w:num>
  <w:num w:numId="30">
    <w:abstractNumId w:val="43"/>
  </w:num>
  <w:num w:numId="31">
    <w:abstractNumId w:val="6"/>
  </w:num>
  <w:num w:numId="32">
    <w:abstractNumId w:val="36"/>
  </w:num>
  <w:num w:numId="33">
    <w:abstractNumId w:val="7"/>
  </w:num>
  <w:num w:numId="34">
    <w:abstractNumId w:val="29"/>
  </w:num>
  <w:num w:numId="35">
    <w:abstractNumId w:val="9"/>
  </w:num>
  <w:num w:numId="36">
    <w:abstractNumId w:val="22"/>
  </w:num>
  <w:num w:numId="37">
    <w:abstractNumId w:val="34"/>
  </w:num>
  <w:num w:numId="38">
    <w:abstractNumId w:val="39"/>
  </w:num>
  <w:num w:numId="39">
    <w:abstractNumId w:val="19"/>
  </w:num>
  <w:num w:numId="40">
    <w:abstractNumId w:val="10"/>
  </w:num>
  <w:num w:numId="41">
    <w:abstractNumId w:val="16"/>
  </w:num>
  <w:num w:numId="42">
    <w:abstractNumId w:val="40"/>
  </w:num>
  <w:num w:numId="43">
    <w:abstractNumId w:val="26"/>
  </w:num>
  <w:num w:numId="44">
    <w:abstractNumId w:val="1"/>
  </w:num>
  <w:num w:numId="45">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C5F"/>
    <w:rsid w:val="00000604"/>
    <w:rsid w:val="00003177"/>
    <w:rsid w:val="00003CB9"/>
    <w:rsid w:val="0000709D"/>
    <w:rsid w:val="00010562"/>
    <w:rsid w:val="00016DF6"/>
    <w:rsid w:val="0002505E"/>
    <w:rsid w:val="00026FAF"/>
    <w:rsid w:val="000271D3"/>
    <w:rsid w:val="00030D0A"/>
    <w:rsid w:val="000319BC"/>
    <w:rsid w:val="000319E5"/>
    <w:rsid w:val="00032446"/>
    <w:rsid w:val="00035B9E"/>
    <w:rsid w:val="0003652D"/>
    <w:rsid w:val="00043141"/>
    <w:rsid w:val="0004723A"/>
    <w:rsid w:val="000562B5"/>
    <w:rsid w:val="00057BAA"/>
    <w:rsid w:val="000615E5"/>
    <w:rsid w:val="00062828"/>
    <w:rsid w:val="0006334E"/>
    <w:rsid w:val="00064563"/>
    <w:rsid w:val="000645A6"/>
    <w:rsid w:val="00064F27"/>
    <w:rsid w:val="00071312"/>
    <w:rsid w:val="000714A0"/>
    <w:rsid w:val="000718FB"/>
    <w:rsid w:val="0007195E"/>
    <w:rsid w:val="000719EF"/>
    <w:rsid w:val="000720BA"/>
    <w:rsid w:val="00074317"/>
    <w:rsid w:val="00074E6C"/>
    <w:rsid w:val="00081765"/>
    <w:rsid w:val="00085456"/>
    <w:rsid w:val="00085F88"/>
    <w:rsid w:val="00091C58"/>
    <w:rsid w:val="0009342B"/>
    <w:rsid w:val="00094574"/>
    <w:rsid w:val="000948B5"/>
    <w:rsid w:val="000966B4"/>
    <w:rsid w:val="00097303"/>
    <w:rsid w:val="0009748A"/>
    <w:rsid w:val="000A0232"/>
    <w:rsid w:val="000A2AFC"/>
    <w:rsid w:val="000A39C4"/>
    <w:rsid w:val="000A4441"/>
    <w:rsid w:val="000A58DE"/>
    <w:rsid w:val="000B050E"/>
    <w:rsid w:val="000B0F88"/>
    <w:rsid w:val="000B1F3C"/>
    <w:rsid w:val="000B2501"/>
    <w:rsid w:val="000B7928"/>
    <w:rsid w:val="000C04B4"/>
    <w:rsid w:val="000C06B8"/>
    <w:rsid w:val="000C3C43"/>
    <w:rsid w:val="000C4F44"/>
    <w:rsid w:val="000C5F86"/>
    <w:rsid w:val="000D1E77"/>
    <w:rsid w:val="000D22BE"/>
    <w:rsid w:val="000D4EC4"/>
    <w:rsid w:val="000D548C"/>
    <w:rsid w:val="000D5FCF"/>
    <w:rsid w:val="000D6D68"/>
    <w:rsid w:val="000D6E6B"/>
    <w:rsid w:val="000E114A"/>
    <w:rsid w:val="000E12A4"/>
    <w:rsid w:val="000E3A0C"/>
    <w:rsid w:val="000E51E5"/>
    <w:rsid w:val="000E6D08"/>
    <w:rsid w:val="000E72B2"/>
    <w:rsid w:val="000E7885"/>
    <w:rsid w:val="000F0F6B"/>
    <w:rsid w:val="00101A34"/>
    <w:rsid w:val="00107CE4"/>
    <w:rsid w:val="00112D67"/>
    <w:rsid w:val="001131F1"/>
    <w:rsid w:val="001150A4"/>
    <w:rsid w:val="00116B34"/>
    <w:rsid w:val="00121E7D"/>
    <w:rsid w:val="001226FE"/>
    <w:rsid w:val="00126B4D"/>
    <w:rsid w:val="001300D3"/>
    <w:rsid w:val="00131DD2"/>
    <w:rsid w:val="0013646E"/>
    <w:rsid w:val="001374E8"/>
    <w:rsid w:val="00144D14"/>
    <w:rsid w:val="0014643E"/>
    <w:rsid w:val="00151AF9"/>
    <w:rsid w:val="00157C49"/>
    <w:rsid w:val="00157EC3"/>
    <w:rsid w:val="001613C5"/>
    <w:rsid w:val="00171572"/>
    <w:rsid w:val="0017425B"/>
    <w:rsid w:val="00174FC9"/>
    <w:rsid w:val="00186BF2"/>
    <w:rsid w:val="001901F9"/>
    <w:rsid w:val="001907B6"/>
    <w:rsid w:val="001A16EA"/>
    <w:rsid w:val="001A1DB3"/>
    <w:rsid w:val="001A4CA3"/>
    <w:rsid w:val="001A6F57"/>
    <w:rsid w:val="001B0A23"/>
    <w:rsid w:val="001B0CF9"/>
    <w:rsid w:val="001B2FC0"/>
    <w:rsid w:val="001B51F5"/>
    <w:rsid w:val="001B528B"/>
    <w:rsid w:val="001B68D4"/>
    <w:rsid w:val="001C4BAD"/>
    <w:rsid w:val="001C752A"/>
    <w:rsid w:val="001D1C1D"/>
    <w:rsid w:val="001D353F"/>
    <w:rsid w:val="001D5243"/>
    <w:rsid w:val="001D5C15"/>
    <w:rsid w:val="001D7DD4"/>
    <w:rsid w:val="001E1158"/>
    <w:rsid w:val="001E1E3D"/>
    <w:rsid w:val="001E5D1A"/>
    <w:rsid w:val="001E7135"/>
    <w:rsid w:val="001F2B62"/>
    <w:rsid w:val="001F3ED3"/>
    <w:rsid w:val="001F6483"/>
    <w:rsid w:val="00200A30"/>
    <w:rsid w:val="00200BEA"/>
    <w:rsid w:val="00205C37"/>
    <w:rsid w:val="00205CD9"/>
    <w:rsid w:val="002143F1"/>
    <w:rsid w:val="002157E0"/>
    <w:rsid w:val="0021590A"/>
    <w:rsid w:val="00217247"/>
    <w:rsid w:val="00222B93"/>
    <w:rsid w:val="002238B7"/>
    <w:rsid w:val="00223DF8"/>
    <w:rsid w:val="002279B6"/>
    <w:rsid w:val="00227CD4"/>
    <w:rsid w:val="002306EA"/>
    <w:rsid w:val="002316FD"/>
    <w:rsid w:val="002425DF"/>
    <w:rsid w:val="0024392F"/>
    <w:rsid w:val="002447A2"/>
    <w:rsid w:val="00254441"/>
    <w:rsid w:val="00256248"/>
    <w:rsid w:val="00257A85"/>
    <w:rsid w:val="00257E16"/>
    <w:rsid w:val="002604DF"/>
    <w:rsid w:val="002607B8"/>
    <w:rsid w:val="00263EB6"/>
    <w:rsid w:val="00264607"/>
    <w:rsid w:val="00267FEA"/>
    <w:rsid w:val="002721E3"/>
    <w:rsid w:val="00272F51"/>
    <w:rsid w:val="0028170E"/>
    <w:rsid w:val="00286378"/>
    <w:rsid w:val="00287F1C"/>
    <w:rsid w:val="00293200"/>
    <w:rsid w:val="002A4384"/>
    <w:rsid w:val="002A788B"/>
    <w:rsid w:val="002B04E1"/>
    <w:rsid w:val="002B0CF6"/>
    <w:rsid w:val="002B326B"/>
    <w:rsid w:val="002B39AE"/>
    <w:rsid w:val="002B4F08"/>
    <w:rsid w:val="002B5196"/>
    <w:rsid w:val="002B563C"/>
    <w:rsid w:val="002B5F6C"/>
    <w:rsid w:val="002B62C5"/>
    <w:rsid w:val="002B78B4"/>
    <w:rsid w:val="002C4770"/>
    <w:rsid w:val="002C5BB9"/>
    <w:rsid w:val="002D1252"/>
    <w:rsid w:val="002D14F9"/>
    <w:rsid w:val="002D3073"/>
    <w:rsid w:val="002D3AFC"/>
    <w:rsid w:val="002D4413"/>
    <w:rsid w:val="002D76DC"/>
    <w:rsid w:val="002E02B1"/>
    <w:rsid w:val="002E0447"/>
    <w:rsid w:val="002E1CAC"/>
    <w:rsid w:val="002F109B"/>
    <w:rsid w:val="002F13BF"/>
    <w:rsid w:val="002F1560"/>
    <w:rsid w:val="002F2B3D"/>
    <w:rsid w:val="00304073"/>
    <w:rsid w:val="003057E4"/>
    <w:rsid w:val="00306408"/>
    <w:rsid w:val="00313844"/>
    <w:rsid w:val="00321DC4"/>
    <w:rsid w:val="00322894"/>
    <w:rsid w:val="0032656D"/>
    <w:rsid w:val="003312D0"/>
    <w:rsid w:val="003343BA"/>
    <w:rsid w:val="00336475"/>
    <w:rsid w:val="0033693D"/>
    <w:rsid w:val="0033753C"/>
    <w:rsid w:val="0033793F"/>
    <w:rsid w:val="0034231C"/>
    <w:rsid w:val="00342E72"/>
    <w:rsid w:val="00344A52"/>
    <w:rsid w:val="00345019"/>
    <w:rsid w:val="0034729C"/>
    <w:rsid w:val="003500FE"/>
    <w:rsid w:val="00357DBC"/>
    <w:rsid w:val="003635AF"/>
    <w:rsid w:val="00364F3D"/>
    <w:rsid w:val="0036567A"/>
    <w:rsid w:val="0036677E"/>
    <w:rsid w:val="00372A2C"/>
    <w:rsid w:val="00373BCB"/>
    <w:rsid w:val="00375049"/>
    <w:rsid w:val="00375352"/>
    <w:rsid w:val="00376E06"/>
    <w:rsid w:val="00384E48"/>
    <w:rsid w:val="0038539E"/>
    <w:rsid w:val="00392AAE"/>
    <w:rsid w:val="003A04FA"/>
    <w:rsid w:val="003A15F6"/>
    <w:rsid w:val="003A3915"/>
    <w:rsid w:val="003A3F7B"/>
    <w:rsid w:val="003A489C"/>
    <w:rsid w:val="003A4C46"/>
    <w:rsid w:val="003B131F"/>
    <w:rsid w:val="003B37EE"/>
    <w:rsid w:val="003B422E"/>
    <w:rsid w:val="003B7A48"/>
    <w:rsid w:val="003C0328"/>
    <w:rsid w:val="003C2465"/>
    <w:rsid w:val="003C404B"/>
    <w:rsid w:val="003C7FFD"/>
    <w:rsid w:val="003D1788"/>
    <w:rsid w:val="003D5BCA"/>
    <w:rsid w:val="003D70AC"/>
    <w:rsid w:val="003E303E"/>
    <w:rsid w:val="003E3EB1"/>
    <w:rsid w:val="003E557F"/>
    <w:rsid w:val="003F0F69"/>
    <w:rsid w:val="003F1D50"/>
    <w:rsid w:val="003F4F19"/>
    <w:rsid w:val="004027C1"/>
    <w:rsid w:val="00407950"/>
    <w:rsid w:val="00411A6B"/>
    <w:rsid w:val="00411BDB"/>
    <w:rsid w:val="00411C9B"/>
    <w:rsid w:val="0041284E"/>
    <w:rsid w:val="00416E0A"/>
    <w:rsid w:val="004211CE"/>
    <w:rsid w:val="00423D9C"/>
    <w:rsid w:val="004261FA"/>
    <w:rsid w:val="00431E0C"/>
    <w:rsid w:val="004349D0"/>
    <w:rsid w:val="00435FDB"/>
    <w:rsid w:val="00436CB1"/>
    <w:rsid w:val="004376AF"/>
    <w:rsid w:val="00441719"/>
    <w:rsid w:val="00443A9F"/>
    <w:rsid w:val="00444E9C"/>
    <w:rsid w:val="00446C8F"/>
    <w:rsid w:val="004503D2"/>
    <w:rsid w:val="00452A36"/>
    <w:rsid w:val="0045379F"/>
    <w:rsid w:val="00454886"/>
    <w:rsid w:val="00455C53"/>
    <w:rsid w:val="00457A88"/>
    <w:rsid w:val="00461060"/>
    <w:rsid w:val="00461612"/>
    <w:rsid w:val="00464D6B"/>
    <w:rsid w:val="00465CE0"/>
    <w:rsid w:val="0046740A"/>
    <w:rsid w:val="00470CE5"/>
    <w:rsid w:val="00471119"/>
    <w:rsid w:val="00476C8A"/>
    <w:rsid w:val="004846E2"/>
    <w:rsid w:val="00486E03"/>
    <w:rsid w:val="00487A3F"/>
    <w:rsid w:val="0049302C"/>
    <w:rsid w:val="00493664"/>
    <w:rsid w:val="00496C98"/>
    <w:rsid w:val="004A10F0"/>
    <w:rsid w:val="004A1733"/>
    <w:rsid w:val="004B07C5"/>
    <w:rsid w:val="004B23E6"/>
    <w:rsid w:val="004B2AA7"/>
    <w:rsid w:val="004B3F0B"/>
    <w:rsid w:val="004C10BE"/>
    <w:rsid w:val="004C1B1D"/>
    <w:rsid w:val="004C37BE"/>
    <w:rsid w:val="004C5F2E"/>
    <w:rsid w:val="004D2B63"/>
    <w:rsid w:val="004D5E15"/>
    <w:rsid w:val="004D6CED"/>
    <w:rsid w:val="004E18CD"/>
    <w:rsid w:val="004E3055"/>
    <w:rsid w:val="004E3839"/>
    <w:rsid w:val="004E63E1"/>
    <w:rsid w:val="004F2A59"/>
    <w:rsid w:val="004F37A8"/>
    <w:rsid w:val="004F3B63"/>
    <w:rsid w:val="004F3CBB"/>
    <w:rsid w:val="004F4D4F"/>
    <w:rsid w:val="00501B87"/>
    <w:rsid w:val="00502C78"/>
    <w:rsid w:val="00503191"/>
    <w:rsid w:val="00503E35"/>
    <w:rsid w:val="0050431A"/>
    <w:rsid w:val="0050487C"/>
    <w:rsid w:val="00505480"/>
    <w:rsid w:val="00506001"/>
    <w:rsid w:val="00511079"/>
    <w:rsid w:val="005118D8"/>
    <w:rsid w:val="005164D6"/>
    <w:rsid w:val="0051716D"/>
    <w:rsid w:val="005232CD"/>
    <w:rsid w:val="00524627"/>
    <w:rsid w:val="005324A0"/>
    <w:rsid w:val="00532CBF"/>
    <w:rsid w:val="00533E88"/>
    <w:rsid w:val="005355CF"/>
    <w:rsid w:val="005360A1"/>
    <w:rsid w:val="00546268"/>
    <w:rsid w:val="00546D89"/>
    <w:rsid w:val="00547F51"/>
    <w:rsid w:val="005520AD"/>
    <w:rsid w:val="00553938"/>
    <w:rsid w:val="00555F67"/>
    <w:rsid w:val="00560C58"/>
    <w:rsid w:val="00563A93"/>
    <w:rsid w:val="00566239"/>
    <w:rsid w:val="00566358"/>
    <w:rsid w:val="00576DCE"/>
    <w:rsid w:val="005773F7"/>
    <w:rsid w:val="005939BA"/>
    <w:rsid w:val="00593CDE"/>
    <w:rsid w:val="005978F3"/>
    <w:rsid w:val="005A2162"/>
    <w:rsid w:val="005A3BEF"/>
    <w:rsid w:val="005A5467"/>
    <w:rsid w:val="005A579A"/>
    <w:rsid w:val="005A5E73"/>
    <w:rsid w:val="005A784A"/>
    <w:rsid w:val="005A787B"/>
    <w:rsid w:val="005B0C1D"/>
    <w:rsid w:val="005B1783"/>
    <w:rsid w:val="005B71D4"/>
    <w:rsid w:val="005C0EDA"/>
    <w:rsid w:val="005C6690"/>
    <w:rsid w:val="005C67FD"/>
    <w:rsid w:val="005D5C13"/>
    <w:rsid w:val="005D6966"/>
    <w:rsid w:val="005D7BF0"/>
    <w:rsid w:val="005E050C"/>
    <w:rsid w:val="005E2EF1"/>
    <w:rsid w:val="005E58BC"/>
    <w:rsid w:val="005E5E79"/>
    <w:rsid w:val="005F08DB"/>
    <w:rsid w:val="005F3AD9"/>
    <w:rsid w:val="00600FB9"/>
    <w:rsid w:val="00601F0C"/>
    <w:rsid w:val="0060638D"/>
    <w:rsid w:val="0061567B"/>
    <w:rsid w:val="00616AA5"/>
    <w:rsid w:val="00616D39"/>
    <w:rsid w:val="006171BD"/>
    <w:rsid w:val="00617427"/>
    <w:rsid w:val="00621C8C"/>
    <w:rsid w:val="006222D6"/>
    <w:rsid w:val="00625A17"/>
    <w:rsid w:val="00626E60"/>
    <w:rsid w:val="00630AEB"/>
    <w:rsid w:val="00642E03"/>
    <w:rsid w:val="006431A1"/>
    <w:rsid w:val="00644386"/>
    <w:rsid w:val="006450B9"/>
    <w:rsid w:val="006450BD"/>
    <w:rsid w:val="00646BC5"/>
    <w:rsid w:val="006613B3"/>
    <w:rsid w:val="00662185"/>
    <w:rsid w:val="006623A0"/>
    <w:rsid w:val="00663CC8"/>
    <w:rsid w:val="00663E09"/>
    <w:rsid w:val="0066677B"/>
    <w:rsid w:val="006704CE"/>
    <w:rsid w:val="006710F4"/>
    <w:rsid w:val="00671C13"/>
    <w:rsid w:val="00675C25"/>
    <w:rsid w:val="00683456"/>
    <w:rsid w:val="00683772"/>
    <w:rsid w:val="00683829"/>
    <w:rsid w:val="00685C3E"/>
    <w:rsid w:val="006953A6"/>
    <w:rsid w:val="00696875"/>
    <w:rsid w:val="00697AB1"/>
    <w:rsid w:val="006A1367"/>
    <w:rsid w:val="006A2651"/>
    <w:rsid w:val="006A2C4D"/>
    <w:rsid w:val="006B0571"/>
    <w:rsid w:val="006B2427"/>
    <w:rsid w:val="006B3389"/>
    <w:rsid w:val="006B7E23"/>
    <w:rsid w:val="006C0EB8"/>
    <w:rsid w:val="006C0F7C"/>
    <w:rsid w:val="006C15C7"/>
    <w:rsid w:val="006C33C0"/>
    <w:rsid w:val="006C6FE2"/>
    <w:rsid w:val="006D0D47"/>
    <w:rsid w:val="006D3A68"/>
    <w:rsid w:val="006D4A6C"/>
    <w:rsid w:val="006D6618"/>
    <w:rsid w:val="006E0492"/>
    <w:rsid w:val="006E75EB"/>
    <w:rsid w:val="006F326E"/>
    <w:rsid w:val="006F48A9"/>
    <w:rsid w:val="006F5C31"/>
    <w:rsid w:val="006F632C"/>
    <w:rsid w:val="00702D7E"/>
    <w:rsid w:val="00704B84"/>
    <w:rsid w:val="00713B16"/>
    <w:rsid w:val="00713ED9"/>
    <w:rsid w:val="007160DE"/>
    <w:rsid w:val="007170C9"/>
    <w:rsid w:val="00722373"/>
    <w:rsid w:val="0072558D"/>
    <w:rsid w:val="0072621A"/>
    <w:rsid w:val="0073007B"/>
    <w:rsid w:val="0073477F"/>
    <w:rsid w:val="0073712E"/>
    <w:rsid w:val="00743993"/>
    <w:rsid w:val="007475C9"/>
    <w:rsid w:val="007478A0"/>
    <w:rsid w:val="00753AAC"/>
    <w:rsid w:val="00757A31"/>
    <w:rsid w:val="0076171D"/>
    <w:rsid w:val="00761C9A"/>
    <w:rsid w:val="00764296"/>
    <w:rsid w:val="00764A14"/>
    <w:rsid w:val="00766CA5"/>
    <w:rsid w:val="00767163"/>
    <w:rsid w:val="00767DF6"/>
    <w:rsid w:val="00770AF1"/>
    <w:rsid w:val="00770E86"/>
    <w:rsid w:val="00777BE7"/>
    <w:rsid w:val="007835EB"/>
    <w:rsid w:val="00791D7A"/>
    <w:rsid w:val="00792203"/>
    <w:rsid w:val="0079704C"/>
    <w:rsid w:val="007A173C"/>
    <w:rsid w:val="007A4BAC"/>
    <w:rsid w:val="007A5169"/>
    <w:rsid w:val="007A6910"/>
    <w:rsid w:val="007B11F6"/>
    <w:rsid w:val="007B2D4C"/>
    <w:rsid w:val="007B4170"/>
    <w:rsid w:val="007B590E"/>
    <w:rsid w:val="007B5FE9"/>
    <w:rsid w:val="007C47B0"/>
    <w:rsid w:val="007C592E"/>
    <w:rsid w:val="007E2E60"/>
    <w:rsid w:val="007E37DB"/>
    <w:rsid w:val="007F06CE"/>
    <w:rsid w:val="007F0FEF"/>
    <w:rsid w:val="007F6150"/>
    <w:rsid w:val="00801109"/>
    <w:rsid w:val="0080437B"/>
    <w:rsid w:val="00804794"/>
    <w:rsid w:val="00814CDC"/>
    <w:rsid w:val="0081681A"/>
    <w:rsid w:val="0081710C"/>
    <w:rsid w:val="00820F4E"/>
    <w:rsid w:val="008229A6"/>
    <w:rsid w:val="00823900"/>
    <w:rsid w:val="00823E4C"/>
    <w:rsid w:val="00825FF1"/>
    <w:rsid w:val="00826BA6"/>
    <w:rsid w:val="008315C9"/>
    <w:rsid w:val="00831E22"/>
    <w:rsid w:val="008367D8"/>
    <w:rsid w:val="00837AC5"/>
    <w:rsid w:val="00840D19"/>
    <w:rsid w:val="00840F09"/>
    <w:rsid w:val="0084302E"/>
    <w:rsid w:val="00845B34"/>
    <w:rsid w:val="008463AF"/>
    <w:rsid w:val="00852590"/>
    <w:rsid w:val="008526D6"/>
    <w:rsid w:val="00865090"/>
    <w:rsid w:val="00866D5D"/>
    <w:rsid w:val="00867F38"/>
    <w:rsid w:val="00872566"/>
    <w:rsid w:val="008734BE"/>
    <w:rsid w:val="00875F8D"/>
    <w:rsid w:val="00876170"/>
    <w:rsid w:val="008855DC"/>
    <w:rsid w:val="00885E97"/>
    <w:rsid w:val="00886314"/>
    <w:rsid w:val="00891D83"/>
    <w:rsid w:val="008927CF"/>
    <w:rsid w:val="008931E3"/>
    <w:rsid w:val="008A2196"/>
    <w:rsid w:val="008A358D"/>
    <w:rsid w:val="008A7072"/>
    <w:rsid w:val="008B1F04"/>
    <w:rsid w:val="008C22CC"/>
    <w:rsid w:val="008C31F4"/>
    <w:rsid w:val="008C58A9"/>
    <w:rsid w:val="008D2C18"/>
    <w:rsid w:val="008D64CE"/>
    <w:rsid w:val="008E567A"/>
    <w:rsid w:val="008E6F25"/>
    <w:rsid w:val="008F09DE"/>
    <w:rsid w:val="008F168D"/>
    <w:rsid w:val="008F1A19"/>
    <w:rsid w:val="008F438E"/>
    <w:rsid w:val="008F48AD"/>
    <w:rsid w:val="009014C1"/>
    <w:rsid w:val="0090406A"/>
    <w:rsid w:val="009055FE"/>
    <w:rsid w:val="00905738"/>
    <w:rsid w:val="00911DD2"/>
    <w:rsid w:val="00912148"/>
    <w:rsid w:val="00922380"/>
    <w:rsid w:val="00923C1B"/>
    <w:rsid w:val="00925164"/>
    <w:rsid w:val="00927401"/>
    <w:rsid w:val="00934B90"/>
    <w:rsid w:val="0093556F"/>
    <w:rsid w:val="00937416"/>
    <w:rsid w:val="00937D3E"/>
    <w:rsid w:val="009444A1"/>
    <w:rsid w:val="00951E14"/>
    <w:rsid w:val="00952ABE"/>
    <w:rsid w:val="00954DEE"/>
    <w:rsid w:val="009554BE"/>
    <w:rsid w:val="00956C74"/>
    <w:rsid w:val="00957512"/>
    <w:rsid w:val="00957FB0"/>
    <w:rsid w:val="0096177C"/>
    <w:rsid w:val="00962BCA"/>
    <w:rsid w:val="00963509"/>
    <w:rsid w:val="00965704"/>
    <w:rsid w:val="00965AB1"/>
    <w:rsid w:val="00970147"/>
    <w:rsid w:val="009726C0"/>
    <w:rsid w:val="00975F71"/>
    <w:rsid w:val="00985DF4"/>
    <w:rsid w:val="00990A36"/>
    <w:rsid w:val="00991696"/>
    <w:rsid w:val="0099197E"/>
    <w:rsid w:val="00991B90"/>
    <w:rsid w:val="009942CB"/>
    <w:rsid w:val="009944DF"/>
    <w:rsid w:val="00995D4F"/>
    <w:rsid w:val="0099763A"/>
    <w:rsid w:val="009977F8"/>
    <w:rsid w:val="009A02CB"/>
    <w:rsid w:val="009A325A"/>
    <w:rsid w:val="009A3E5B"/>
    <w:rsid w:val="009A5F07"/>
    <w:rsid w:val="009A6E5D"/>
    <w:rsid w:val="009A782A"/>
    <w:rsid w:val="009B0695"/>
    <w:rsid w:val="009B2A0B"/>
    <w:rsid w:val="009B4011"/>
    <w:rsid w:val="009B5CC2"/>
    <w:rsid w:val="009C530A"/>
    <w:rsid w:val="009D21C9"/>
    <w:rsid w:val="009D2BF1"/>
    <w:rsid w:val="009D2E26"/>
    <w:rsid w:val="009D4477"/>
    <w:rsid w:val="009E126F"/>
    <w:rsid w:val="009E18B4"/>
    <w:rsid w:val="009E1AC2"/>
    <w:rsid w:val="009E3A71"/>
    <w:rsid w:val="009E4747"/>
    <w:rsid w:val="009E77B9"/>
    <w:rsid w:val="009F0D9E"/>
    <w:rsid w:val="009F0E88"/>
    <w:rsid w:val="009F1858"/>
    <w:rsid w:val="009F2A9F"/>
    <w:rsid w:val="009F2F2A"/>
    <w:rsid w:val="009F7875"/>
    <w:rsid w:val="00A10FEE"/>
    <w:rsid w:val="00A14F59"/>
    <w:rsid w:val="00A1516C"/>
    <w:rsid w:val="00A1546F"/>
    <w:rsid w:val="00A21D3A"/>
    <w:rsid w:val="00A261AD"/>
    <w:rsid w:val="00A276D8"/>
    <w:rsid w:val="00A3153E"/>
    <w:rsid w:val="00A32913"/>
    <w:rsid w:val="00A329B5"/>
    <w:rsid w:val="00A32A29"/>
    <w:rsid w:val="00A33ABE"/>
    <w:rsid w:val="00A34AC8"/>
    <w:rsid w:val="00A355D8"/>
    <w:rsid w:val="00A37D16"/>
    <w:rsid w:val="00A40ECE"/>
    <w:rsid w:val="00A430AB"/>
    <w:rsid w:val="00A4435C"/>
    <w:rsid w:val="00A44412"/>
    <w:rsid w:val="00A50089"/>
    <w:rsid w:val="00A50F4D"/>
    <w:rsid w:val="00A51DA6"/>
    <w:rsid w:val="00A56581"/>
    <w:rsid w:val="00A63799"/>
    <w:rsid w:val="00A65CBD"/>
    <w:rsid w:val="00A675D7"/>
    <w:rsid w:val="00A6764C"/>
    <w:rsid w:val="00A7161B"/>
    <w:rsid w:val="00A74497"/>
    <w:rsid w:val="00A75E6E"/>
    <w:rsid w:val="00A77732"/>
    <w:rsid w:val="00A9024D"/>
    <w:rsid w:val="00A9054F"/>
    <w:rsid w:val="00A923D0"/>
    <w:rsid w:val="00A96E81"/>
    <w:rsid w:val="00AA0197"/>
    <w:rsid w:val="00AA1D47"/>
    <w:rsid w:val="00AA24EC"/>
    <w:rsid w:val="00AA64F9"/>
    <w:rsid w:val="00AA6FCB"/>
    <w:rsid w:val="00AB0FA4"/>
    <w:rsid w:val="00AB3159"/>
    <w:rsid w:val="00AB4D47"/>
    <w:rsid w:val="00AB7C85"/>
    <w:rsid w:val="00AC046A"/>
    <w:rsid w:val="00AC1478"/>
    <w:rsid w:val="00AC30AC"/>
    <w:rsid w:val="00AC32FB"/>
    <w:rsid w:val="00AC377E"/>
    <w:rsid w:val="00AD5A03"/>
    <w:rsid w:val="00AD6888"/>
    <w:rsid w:val="00AE27F2"/>
    <w:rsid w:val="00AE2A89"/>
    <w:rsid w:val="00AE41DA"/>
    <w:rsid w:val="00AE43A2"/>
    <w:rsid w:val="00AE6457"/>
    <w:rsid w:val="00AE6EA0"/>
    <w:rsid w:val="00AF12A0"/>
    <w:rsid w:val="00AF25F7"/>
    <w:rsid w:val="00AF6133"/>
    <w:rsid w:val="00B00CCC"/>
    <w:rsid w:val="00B01174"/>
    <w:rsid w:val="00B01564"/>
    <w:rsid w:val="00B017AB"/>
    <w:rsid w:val="00B05AFF"/>
    <w:rsid w:val="00B066E1"/>
    <w:rsid w:val="00B0742A"/>
    <w:rsid w:val="00B11D2B"/>
    <w:rsid w:val="00B12D88"/>
    <w:rsid w:val="00B15906"/>
    <w:rsid w:val="00B22A2E"/>
    <w:rsid w:val="00B24F89"/>
    <w:rsid w:val="00B305A0"/>
    <w:rsid w:val="00B3319F"/>
    <w:rsid w:val="00B33761"/>
    <w:rsid w:val="00B4146B"/>
    <w:rsid w:val="00B42746"/>
    <w:rsid w:val="00B43C14"/>
    <w:rsid w:val="00B44878"/>
    <w:rsid w:val="00B555D5"/>
    <w:rsid w:val="00B56097"/>
    <w:rsid w:val="00B63231"/>
    <w:rsid w:val="00B63CB6"/>
    <w:rsid w:val="00B64C72"/>
    <w:rsid w:val="00B65E72"/>
    <w:rsid w:val="00B666C9"/>
    <w:rsid w:val="00B71D94"/>
    <w:rsid w:val="00B77010"/>
    <w:rsid w:val="00B8215B"/>
    <w:rsid w:val="00B82586"/>
    <w:rsid w:val="00B83149"/>
    <w:rsid w:val="00B86EAE"/>
    <w:rsid w:val="00B91940"/>
    <w:rsid w:val="00B94514"/>
    <w:rsid w:val="00B95905"/>
    <w:rsid w:val="00B95E88"/>
    <w:rsid w:val="00BA1E91"/>
    <w:rsid w:val="00BA4025"/>
    <w:rsid w:val="00BA46E8"/>
    <w:rsid w:val="00BA7FF2"/>
    <w:rsid w:val="00BB1832"/>
    <w:rsid w:val="00BB414F"/>
    <w:rsid w:val="00BB585A"/>
    <w:rsid w:val="00BB6202"/>
    <w:rsid w:val="00BB748D"/>
    <w:rsid w:val="00BC5DC0"/>
    <w:rsid w:val="00BD18A4"/>
    <w:rsid w:val="00BD3D24"/>
    <w:rsid w:val="00BD4740"/>
    <w:rsid w:val="00BE12F1"/>
    <w:rsid w:val="00BE2F58"/>
    <w:rsid w:val="00BE3CEE"/>
    <w:rsid w:val="00BE4796"/>
    <w:rsid w:val="00BE7423"/>
    <w:rsid w:val="00BF0A2D"/>
    <w:rsid w:val="00BF1FED"/>
    <w:rsid w:val="00BF45E7"/>
    <w:rsid w:val="00BF4CA2"/>
    <w:rsid w:val="00BF6975"/>
    <w:rsid w:val="00C029F9"/>
    <w:rsid w:val="00C036E8"/>
    <w:rsid w:val="00C04E01"/>
    <w:rsid w:val="00C05A03"/>
    <w:rsid w:val="00C05B69"/>
    <w:rsid w:val="00C065E2"/>
    <w:rsid w:val="00C11E2E"/>
    <w:rsid w:val="00C12677"/>
    <w:rsid w:val="00C12811"/>
    <w:rsid w:val="00C147B7"/>
    <w:rsid w:val="00C151AD"/>
    <w:rsid w:val="00C1546B"/>
    <w:rsid w:val="00C21AA9"/>
    <w:rsid w:val="00C22C4F"/>
    <w:rsid w:val="00C231E9"/>
    <w:rsid w:val="00C31954"/>
    <w:rsid w:val="00C33D13"/>
    <w:rsid w:val="00C3422F"/>
    <w:rsid w:val="00C36F94"/>
    <w:rsid w:val="00C41E98"/>
    <w:rsid w:val="00C42B47"/>
    <w:rsid w:val="00C46FC2"/>
    <w:rsid w:val="00C47CE8"/>
    <w:rsid w:val="00C516C2"/>
    <w:rsid w:val="00C61A27"/>
    <w:rsid w:val="00C63672"/>
    <w:rsid w:val="00C70ED7"/>
    <w:rsid w:val="00C71B47"/>
    <w:rsid w:val="00C72200"/>
    <w:rsid w:val="00C72F85"/>
    <w:rsid w:val="00C74BDA"/>
    <w:rsid w:val="00C74E79"/>
    <w:rsid w:val="00C76A11"/>
    <w:rsid w:val="00C776BC"/>
    <w:rsid w:val="00C82F00"/>
    <w:rsid w:val="00C8556E"/>
    <w:rsid w:val="00C86E70"/>
    <w:rsid w:val="00C901A7"/>
    <w:rsid w:val="00C91649"/>
    <w:rsid w:val="00C971CB"/>
    <w:rsid w:val="00CA16AE"/>
    <w:rsid w:val="00CB40C0"/>
    <w:rsid w:val="00CB5978"/>
    <w:rsid w:val="00CB7B76"/>
    <w:rsid w:val="00CC410E"/>
    <w:rsid w:val="00CC495A"/>
    <w:rsid w:val="00CC4F8D"/>
    <w:rsid w:val="00CC6DD1"/>
    <w:rsid w:val="00CD1D54"/>
    <w:rsid w:val="00CD20E9"/>
    <w:rsid w:val="00CD7B2C"/>
    <w:rsid w:val="00CE2E89"/>
    <w:rsid w:val="00CE48BC"/>
    <w:rsid w:val="00CE783C"/>
    <w:rsid w:val="00CF19A1"/>
    <w:rsid w:val="00CF246D"/>
    <w:rsid w:val="00CF75CC"/>
    <w:rsid w:val="00D02847"/>
    <w:rsid w:val="00D02FE7"/>
    <w:rsid w:val="00D045A3"/>
    <w:rsid w:val="00D04C67"/>
    <w:rsid w:val="00D0634F"/>
    <w:rsid w:val="00D06436"/>
    <w:rsid w:val="00D06D52"/>
    <w:rsid w:val="00D07615"/>
    <w:rsid w:val="00D07871"/>
    <w:rsid w:val="00D10555"/>
    <w:rsid w:val="00D120A4"/>
    <w:rsid w:val="00D159DA"/>
    <w:rsid w:val="00D17690"/>
    <w:rsid w:val="00D223D5"/>
    <w:rsid w:val="00D35C12"/>
    <w:rsid w:val="00D3690D"/>
    <w:rsid w:val="00D36BB6"/>
    <w:rsid w:val="00D42AEC"/>
    <w:rsid w:val="00D42C45"/>
    <w:rsid w:val="00D45480"/>
    <w:rsid w:val="00D47143"/>
    <w:rsid w:val="00D479C6"/>
    <w:rsid w:val="00D531D2"/>
    <w:rsid w:val="00D53809"/>
    <w:rsid w:val="00D5774E"/>
    <w:rsid w:val="00D57B6B"/>
    <w:rsid w:val="00D612CC"/>
    <w:rsid w:val="00D61510"/>
    <w:rsid w:val="00D63BAF"/>
    <w:rsid w:val="00D63CF3"/>
    <w:rsid w:val="00D66126"/>
    <w:rsid w:val="00D77CC4"/>
    <w:rsid w:val="00D80AB1"/>
    <w:rsid w:val="00D81305"/>
    <w:rsid w:val="00D84CCD"/>
    <w:rsid w:val="00D8504B"/>
    <w:rsid w:val="00D87D5B"/>
    <w:rsid w:val="00D9511B"/>
    <w:rsid w:val="00D95F5B"/>
    <w:rsid w:val="00D96D96"/>
    <w:rsid w:val="00DA3010"/>
    <w:rsid w:val="00DA4D97"/>
    <w:rsid w:val="00DB26A4"/>
    <w:rsid w:val="00DB491A"/>
    <w:rsid w:val="00DC613C"/>
    <w:rsid w:val="00DC71FE"/>
    <w:rsid w:val="00DD22B6"/>
    <w:rsid w:val="00DD2E93"/>
    <w:rsid w:val="00DD5434"/>
    <w:rsid w:val="00DE6B63"/>
    <w:rsid w:val="00DF59F7"/>
    <w:rsid w:val="00E039BD"/>
    <w:rsid w:val="00E04242"/>
    <w:rsid w:val="00E046C4"/>
    <w:rsid w:val="00E067E2"/>
    <w:rsid w:val="00E07070"/>
    <w:rsid w:val="00E15F4A"/>
    <w:rsid w:val="00E176FE"/>
    <w:rsid w:val="00E20749"/>
    <w:rsid w:val="00E22ACB"/>
    <w:rsid w:val="00E3198F"/>
    <w:rsid w:val="00E323BF"/>
    <w:rsid w:val="00E33878"/>
    <w:rsid w:val="00E400AB"/>
    <w:rsid w:val="00E40EE3"/>
    <w:rsid w:val="00E4129D"/>
    <w:rsid w:val="00E422FC"/>
    <w:rsid w:val="00E445EC"/>
    <w:rsid w:val="00E450F6"/>
    <w:rsid w:val="00E456D5"/>
    <w:rsid w:val="00E46EAA"/>
    <w:rsid w:val="00E5051C"/>
    <w:rsid w:val="00E551CC"/>
    <w:rsid w:val="00E60742"/>
    <w:rsid w:val="00E617C0"/>
    <w:rsid w:val="00E6365E"/>
    <w:rsid w:val="00E64A70"/>
    <w:rsid w:val="00E66B82"/>
    <w:rsid w:val="00E72C70"/>
    <w:rsid w:val="00E73CC5"/>
    <w:rsid w:val="00E864F5"/>
    <w:rsid w:val="00E90C5F"/>
    <w:rsid w:val="00E9327F"/>
    <w:rsid w:val="00EA28B6"/>
    <w:rsid w:val="00EA29AB"/>
    <w:rsid w:val="00EA50B8"/>
    <w:rsid w:val="00EB6D41"/>
    <w:rsid w:val="00EB7B93"/>
    <w:rsid w:val="00EC3185"/>
    <w:rsid w:val="00EC3D93"/>
    <w:rsid w:val="00EC4D39"/>
    <w:rsid w:val="00ED136B"/>
    <w:rsid w:val="00ED26EE"/>
    <w:rsid w:val="00ED409B"/>
    <w:rsid w:val="00ED4479"/>
    <w:rsid w:val="00ED7551"/>
    <w:rsid w:val="00EE0B32"/>
    <w:rsid w:val="00EE3B6D"/>
    <w:rsid w:val="00EE7001"/>
    <w:rsid w:val="00EF1D80"/>
    <w:rsid w:val="00EF315D"/>
    <w:rsid w:val="00EF7788"/>
    <w:rsid w:val="00F01415"/>
    <w:rsid w:val="00F045EC"/>
    <w:rsid w:val="00F06A39"/>
    <w:rsid w:val="00F07069"/>
    <w:rsid w:val="00F07B0B"/>
    <w:rsid w:val="00F10C63"/>
    <w:rsid w:val="00F12867"/>
    <w:rsid w:val="00F17C4D"/>
    <w:rsid w:val="00F2457C"/>
    <w:rsid w:val="00F262B1"/>
    <w:rsid w:val="00F264EE"/>
    <w:rsid w:val="00F26FBD"/>
    <w:rsid w:val="00F30D7F"/>
    <w:rsid w:val="00F336CF"/>
    <w:rsid w:val="00F37796"/>
    <w:rsid w:val="00F43FB9"/>
    <w:rsid w:val="00F45107"/>
    <w:rsid w:val="00F4744B"/>
    <w:rsid w:val="00F50442"/>
    <w:rsid w:val="00F50581"/>
    <w:rsid w:val="00F51F80"/>
    <w:rsid w:val="00F52904"/>
    <w:rsid w:val="00F5528D"/>
    <w:rsid w:val="00F555F8"/>
    <w:rsid w:val="00F57D77"/>
    <w:rsid w:val="00F65F43"/>
    <w:rsid w:val="00F67A12"/>
    <w:rsid w:val="00F737A3"/>
    <w:rsid w:val="00F75ECD"/>
    <w:rsid w:val="00F81E1F"/>
    <w:rsid w:val="00F830A3"/>
    <w:rsid w:val="00F8348C"/>
    <w:rsid w:val="00F85AE4"/>
    <w:rsid w:val="00F9059C"/>
    <w:rsid w:val="00F929E5"/>
    <w:rsid w:val="00F94CFB"/>
    <w:rsid w:val="00F94E8D"/>
    <w:rsid w:val="00F955BD"/>
    <w:rsid w:val="00FA447E"/>
    <w:rsid w:val="00FA46A3"/>
    <w:rsid w:val="00FA6316"/>
    <w:rsid w:val="00FB0A15"/>
    <w:rsid w:val="00FB15D7"/>
    <w:rsid w:val="00FB2579"/>
    <w:rsid w:val="00FB5C2F"/>
    <w:rsid w:val="00FB67DA"/>
    <w:rsid w:val="00FB7D70"/>
    <w:rsid w:val="00FC0FCB"/>
    <w:rsid w:val="00FC2776"/>
    <w:rsid w:val="00FC3F2D"/>
    <w:rsid w:val="00FC4D8D"/>
    <w:rsid w:val="00FC7C76"/>
    <w:rsid w:val="00FD1CA8"/>
    <w:rsid w:val="00FD34E6"/>
    <w:rsid w:val="00FD4742"/>
    <w:rsid w:val="00FD4FAF"/>
    <w:rsid w:val="00FD6002"/>
    <w:rsid w:val="00FE005D"/>
    <w:rsid w:val="00FF0475"/>
    <w:rsid w:val="00FF148D"/>
    <w:rsid w:val="00FF5FB5"/>
    <w:rsid w:val="00FF6715"/>
    <w:rsid w:val="00FF7EC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824BB"/>
  <w15:chartTrackingRefBased/>
  <w15:docId w15:val="{A464EC1F-FC6C-4502-BD43-7FA027D2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B90"/>
  </w:style>
  <w:style w:type="paragraph" w:styleId="Heading1">
    <w:name w:val="heading 1"/>
    <w:basedOn w:val="Normal"/>
    <w:next w:val="Normal"/>
    <w:link w:val="Heading1Char"/>
    <w:uiPriority w:val="9"/>
    <w:qFormat/>
    <w:rsid w:val="00B017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5C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90C5F"/>
    <w:pPr>
      <w:spacing w:after="0" w:line="240" w:lineRule="auto"/>
    </w:pPr>
    <w:rPr>
      <w:rFonts w:eastAsiaTheme="minorEastAsia"/>
    </w:rPr>
  </w:style>
  <w:style w:type="character" w:customStyle="1" w:styleId="NoSpacingChar">
    <w:name w:val="No Spacing Char"/>
    <w:basedOn w:val="DefaultParagraphFont"/>
    <w:link w:val="NoSpacing"/>
    <w:uiPriority w:val="1"/>
    <w:rsid w:val="00E90C5F"/>
    <w:rPr>
      <w:rFonts w:eastAsiaTheme="minorEastAsia"/>
    </w:rPr>
  </w:style>
  <w:style w:type="paragraph" w:styleId="ListParagraph">
    <w:name w:val="List Paragraph"/>
    <w:basedOn w:val="Normal"/>
    <w:uiPriority w:val="34"/>
    <w:qFormat/>
    <w:rsid w:val="00A9054F"/>
    <w:pPr>
      <w:ind w:left="720"/>
      <w:contextualSpacing/>
    </w:pPr>
    <w:rPr>
      <w:rFonts w:ascii="Times New Roman" w:hAnsi="Times New Roman"/>
      <w:sz w:val="24"/>
    </w:rPr>
  </w:style>
  <w:style w:type="paragraph" w:styleId="Header">
    <w:name w:val="header"/>
    <w:basedOn w:val="Normal"/>
    <w:link w:val="HeaderChar"/>
    <w:uiPriority w:val="99"/>
    <w:unhideWhenUsed/>
    <w:rsid w:val="006953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3A6"/>
  </w:style>
  <w:style w:type="paragraph" w:styleId="Footer">
    <w:name w:val="footer"/>
    <w:basedOn w:val="Normal"/>
    <w:link w:val="FooterChar"/>
    <w:uiPriority w:val="99"/>
    <w:unhideWhenUsed/>
    <w:qFormat/>
    <w:rsid w:val="006953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3A6"/>
  </w:style>
  <w:style w:type="character" w:customStyle="1" w:styleId="Heading1Char">
    <w:name w:val="Heading 1 Char"/>
    <w:basedOn w:val="DefaultParagraphFont"/>
    <w:link w:val="Heading1"/>
    <w:uiPriority w:val="9"/>
    <w:rsid w:val="00B017A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017AB"/>
  </w:style>
  <w:style w:type="paragraph" w:styleId="TOCHeading">
    <w:name w:val="TOC Heading"/>
    <w:basedOn w:val="Heading1"/>
    <w:next w:val="Normal"/>
    <w:uiPriority w:val="39"/>
    <w:unhideWhenUsed/>
    <w:qFormat/>
    <w:rsid w:val="009D2E26"/>
    <w:pPr>
      <w:outlineLvl w:val="9"/>
    </w:pPr>
  </w:style>
  <w:style w:type="paragraph" w:styleId="TOC1">
    <w:name w:val="toc 1"/>
    <w:basedOn w:val="Normal"/>
    <w:next w:val="Normal"/>
    <w:autoRedefine/>
    <w:uiPriority w:val="39"/>
    <w:unhideWhenUsed/>
    <w:rsid w:val="009D2E26"/>
    <w:pPr>
      <w:spacing w:after="100"/>
    </w:pPr>
  </w:style>
  <w:style w:type="character" w:styleId="Hyperlink">
    <w:name w:val="Hyperlink"/>
    <w:basedOn w:val="DefaultParagraphFont"/>
    <w:uiPriority w:val="99"/>
    <w:unhideWhenUsed/>
    <w:rsid w:val="009D2E26"/>
    <w:rPr>
      <w:color w:val="0563C1" w:themeColor="hyperlink"/>
      <w:u w:val="single"/>
    </w:rPr>
  </w:style>
  <w:style w:type="paragraph" w:customStyle="1" w:styleId="Style1">
    <w:name w:val="Style1"/>
    <w:basedOn w:val="Heading1"/>
    <w:link w:val="Style1Char"/>
    <w:qFormat/>
    <w:rsid w:val="0066677B"/>
    <w:pPr>
      <w:jc w:val="center"/>
    </w:pPr>
    <w:rPr>
      <w:rFonts w:ascii="Times New Roman" w:hAnsi="Times New Roman" w:cs="Times New Roman"/>
      <w:color w:val="auto"/>
      <w:sz w:val="96"/>
      <w:szCs w:val="96"/>
    </w:rPr>
  </w:style>
  <w:style w:type="paragraph" w:styleId="Subtitle">
    <w:name w:val="Subtitle"/>
    <w:basedOn w:val="Normal"/>
    <w:next w:val="Normal"/>
    <w:link w:val="SubtitleChar"/>
    <w:uiPriority w:val="11"/>
    <w:qFormat/>
    <w:rsid w:val="008229A6"/>
    <w:pPr>
      <w:numPr>
        <w:ilvl w:val="1"/>
      </w:numPr>
    </w:pPr>
    <w:rPr>
      <w:rFonts w:eastAsiaTheme="minorEastAsia"/>
      <w:color w:val="5A5A5A" w:themeColor="text1" w:themeTint="A5"/>
      <w:spacing w:val="15"/>
    </w:rPr>
  </w:style>
  <w:style w:type="character" w:customStyle="1" w:styleId="Style1Char">
    <w:name w:val="Style1 Char"/>
    <w:basedOn w:val="Heading1Char"/>
    <w:link w:val="Style1"/>
    <w:rsid w:val="0066677B"/>
    <w:rPr>
      <w:rFonts w:ascii="Times New Roman" w:eastAsiaTheme="majorEastAsia" w:hAnsi="Times New Roman" w:cs="Times New Roman"/>
      <w:color w:val="2F5496" w:themeColor="accent1" w:themeShade="BF"/>
      <w:sz w:val="96"/>
      <w:szCs w:val="96"/>
    </w:rPr>
  </w:style>
  <w:style w:type="character" w:customStyle="1" w:styleId="SubtitleChar">
    <w:name w:val="Subtitle Char"/>
    <w:basedOn w:val="DefaultParagraphFont"/>
    <w:link w:val="Subtitle"/>
    <w:uiPriority w:val="11"/>
    <w:rsid w:val="008229A6"/>
    <w:rPr>
      <w:rFonts w:eastAsiaTheme="minorEastAsia"/>
      <w:color w:val="5A5A5A" w:themeColor="text1" w:themeTint="A5"/>
      <w:spacing w:val="15"/>
    </w:rPr>
  </w:style>
  <w:style w:type="table" w:styleId="TableGrid">
    <w:name w:val="Table Grid"/>
    <w:basedOn w:val="TableNormal"/>
    <w:uiPriority w:val="39"/>
    <w:rsid w:val="00C82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207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0749"/>
    <w:rPr>
      <w:sz w:val="20"/>
      <w:szCs w:val="20"/>
    </w:rPr>
  </w:style>
  <w:style w:type="character" w:styleId="EndnoteReference">
    <w:name w:val="endnote reference"/>
    <w:basedOn w:val="DefaultParagraphFont"/>
    <w:uiPriority w:val="99"/>
    <w:semiHidden/>
    <w:unhideWhenUsed/>
    <w:rsid w:val="00E20749"/>
    <w:rPr>
      <w:vertAlign w:val="superscript"/>
    </w:rPr>
  </w:style>
  <w:style w:type="character" w:styleId="CommentReference">
    <w:name w:val="annotation reference"/>
    <w:basedOn w:val="DefaultParagraphFont"/>
    <w:uiPriority w:val="99"/>
    <w:semiHidden/>
    <w:unhideWhenUsed/>
    <w:rsid w:val="00AA0197"/>
    <w:rPr>
      <w:sz w:val="16"/>
      <w:szCs w:val="16"/>
    </w:rPr>
  </w:style>
  <w:style w:type="paragraph" w:styleId="CommentText">
    <w:name w:val="annotation text"/>
    <w:basedOn w:val="Normal"/>
    <w:link w:val="CommentTextChar"/>
    <w:uiPriority w:val="99"/>
    <w:semiHidden/>
    <w:unhideWhenUsed/>
    <w:rsid w:val="00AA0197"/>
    <w:pPr>
      <w:spacing w:line="240" w:lineRule="auto"/>
    </w:pPr>
    <w:rPr>
      <w:sz w:val="20"/>
      <w:szCs w:val="20"/>
    </w:rPr>
  </w:style>
  <w:style w:type="character" w:customStyle="1" w:styleId="CommentTextChar">
    <w:name w:val="Comment Text Char"/>
    <w:basedOn w:val="DefaultParagraphFont"/>
    <w:link w:val="CommentText"/>
    <w:uiPriority w:val="99"/>
    <w:semiHidden/>
    <w:rsid w:val="00AA0197"/>
    <w:rPr>
      <w:sz w:val="20"/>
      <w:szCs w:val="20"/>
    </w:rPr>
  </w:style>
  <w:style w:type="paragraph" w:styleId="CommentSubject">
    <w:name w:val="annotation subject"/>
    <w:basedOn w:val="CommentText"/>
    <w:next w:val="CommentText"/>
    <w:link w:val="CommentSubjectChar"/>
    <w:uiPriority w:val="99"/>
    <w:semiHidden/>
    <w:unhideWhenUsed/>
    <w:rsid w:val="00AA0197"/>
    <w:rPr>
      <w:b/>
      <w:bCs/>
    </w:rPr>
  </w:style>
  <w:style w:type="character" w:customStyle="1" w:styleId="CommentSubjectChar">
    <w:name w:val="Comment Subject Char"/>
    <w:basedOn w:val="CommentTextChar"/>
    <w:link w:val="CommentSubject"/>
    <w:uiPriority w:val="99"/>
    <w:semiHidden/>
    <w:rsid w:val="00AA0197"/>
    <w:rPr>
      <w:b/>
      <w:bCs/>
      <w:sz w:val="20"/>
      <w:szCs w:val="20"/>
    </w:rPr>
  </w:style>
  <w:style w:type="paragraph" w:styleId="BalloonText">
    <w:name w:val="Balloon Text"/>
    <w:basedOn w:val="Normal"/>
    <w:link w:val="BalloonTextChar"/>
    <w:uiPriority w:val="99"/>
    <w:semiHidden/>
    <w:unhideWhenUsed/>
    <w:rsid w:val="00AA01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197"/>
    <w:rPr>
      <w:rFonts w:ascii="Segoe UI" w:hAnsi="Segoe UI" w:cs="Segoe UI"/>
      <w:sz w:val="18"/>
      <w:szCs w:val="18"/>
    </w:rPr>
  </w:style>
  <w:style w:type="character" w:customStyle="1" w:styleId="Heading2Char">
    <w:name w:val="Heading 2 Char"/>
    <w:basedOn w:val="DefaultParagraphFont"/>
    <w:link w:val="Heading2"/>
    <w:uiPriority w:val="9"/>
    <w:semiHidden/>
    <w:rsid w:val="001D5C15"/>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1D5C15"/>
    <w:pPr>
      <w:widowControl w:val="0"/>
      <w:autoSpaceDE w:val="0"/>
      <w:autoSpaceDN w:val="0"/>
      <w:spacing w:after="0" w:line="240" w:lineRule="auto"/>
    </w:pPr>
    <w:rPr>
      <w:rFonts w:ascii="Arial" w:eastAsia="Arial" w:hAnsi="Arial" w:cs="Arial"/>
      <w:b/>
      <w:bCs/>
    </w:rPr>
  </w:style>
  <w:style w:type="character" w:customStyle="1" w:styleId="BodyTextChar">
    <w:name w:val="Body Text Char"/>
    <w:basedOn w:val="DefaultParagraphFont"/>
    <w:link w:val="BodyText"/>
    <w:uiPriority w:val="1"/>
    <w:rsid w:val="001D5C15"/>
    <w:rPr>
      <w:rFonts w:ascii="Arial" w:eastAsia="Arial" w:hAnsi="Arial" w:cs="Arial"/>
      <w:b/>
      <w:bCs/>
    </w:rPr>
  </w:style>
  <w:style w:type="paragraph" w:styleId="Title">
    <w:name w:val="Title"/>
    <w:basedOn w:val="Normal"/>
    <w:link w:val="TitleChar"/>
    <w:uiPriority w:val="1"/>
    <w:qFormat/>
    <w:rsid w:val="001D5C15"/>
    <w:pPr>
      <w:widowControl w:val="0"/>
      <w:autoSpaceDE w:val="0"/>
      <w:autoSpaceDN w:val="0"/>
      <w:spacing w:before="68" w:after="0" w:line="240" w:lineRule="auto"/>
      <w:ind w:left="2868" w:right="3182"/>
      <w:jc w:val="center"/>
    </w:pPr>
    <w:rPr>
      <w:rFonts w:ascii="Arial" w:eastAsia="Arial" w:hAnsi="Arial" w:cs="Arial"/>
      <w:b/>
      <w:bCs/>
      <w:sz w:val="28"/>
      <w:szCs w:val="28"/>
      <w:u w:val="single" w:color="000000"/>
    </w:rPr>
  </w:style>
  <w:style w:type="character" w:customStyle="1" w:styleId="TitleChar">
    <w:name w:val="Title Char"/>
    <w:basedOn w:val="DefaultParagraphFont"/>
    <w:link w:val="Title"/>
    <w:uiPriority w:val="1"/>
    <w:rsid w:val="001D5C15"/>
    <w:rPr>
      <w:rFonts w:ascii="Arial" w:eastAsia="Arial" w:hAnsi="Arial" w:cs="Arial"/>
      <w:b/>
      <w:bCs/>
      <w:sz w:val="28"/>
      <w:szCs w:val="28"/>
      <w:u w:val="single" w:color="000000"/>
    </w:rPr>
  </w:style>
  <w:style w:type="paragraph" w:customStyle="1" w:styleId="TableParagraph">
    <w:name w:val="Table Paragraph"/>
    <w:basedOn w:val="Normal"/>
    <w:uiPriority w:val="1"/>
    <w:qFormat/>
    <w:rsid w:val="001D5C15"/>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529">
      <w:bodyDiv w:val="1"/>
      <w:marLeft w:val="0"/>
      <w:marRight w:val="0"/>
      <w:marTop w:val="0"/>
      <w:marBottom w:val="0"/>
      <w:divBdr>
        <w:top w:val="none" w:sz="0" w:space="0" w:color="auto"/>
        <w:left w:val="none" w:sz="0" w:space="0" w:color="auto"/>
        <w:bottom w:val="none" w:sz="0" w:space="0" w:color="auto"/>
        <w:right w:val="none" w:sz="0" w:space="0" w:color="auto"/>
      </w:divBdr>
    </w:div>
    <w:div w:id="7488915">
      <w:bodyDiv w:val="1"/>
      <w:marLeft w:val="0"/>
      <w:marRight w:val="0"/>
      <w:marTop w:val="0"/>
      <w:marBottom w:val="0"/>
      <w:divBdr>
        <w:top w:val="none" w:sz="0" w:space="0" w:color="auto"/>
        <w:left w:val="none" w:sz="0" w:space="0" w:color="auto"/>
        <w:bottom w:val="none" w:sz="0" w:space="0" w:color="auto"/>
        <w:right w:val="none" w:sz="0" w:space="0" w:color="auto"/>
      </w:divBdr>
    </w:div>
    <w:div w:id="14231884">
      <w:bodyDiv w:val="1"/>
      <w:marLeft w:val="0"/>
      <w:marRight w:val="0"/>
      <w:marTop w:val="0"/>
      <w:marBottom w:val="0"/>
      <w:divBdr>
        <w:top w:val="none" w:sz="0" w:space="0" w:color="auto"/>
        <w:left w:val="none" w:sz="0" w:space="0" w:color="auto"/>
        <w:bottom w:val="none" w:sz="0" w:space="0" w:color="auto"/>
        <w:right w:val="none" w:sz="0" w:space="0" w:color="auto"/>
      </w:divBdr>
    </w:div>
    <w:div w:id="34237826">
      <w:bodyDiv w:val="1"/>
      <w:marLeft w:val="0"/>
      <w:marRight w:val="0"/>
      <w:marTop w:val="0"/>
      <w:marBottom w:val="0"/>
      <w:divBdr>
        <w:top w:val="none" w:sz="0" w:space="0" w:color="auto"/>
        <w:left w:val="none" w:sz="0" w:space="0" w:color="auto"/>
        <w:bottom w:val="none" w:sz="0" w:space="0" w:color="auto"/>
        <w:right w:val="none" w:sz="0" w:space="0" w:color="auto"/>
      </w:divBdr>
    </w:div>
    <w:div w:id="36442081">
      <w:bodyDiv w:val="1"/>
      <w:marLeft w:val="0"/>
      <w:marRight w:val="0"/>
      <w:marTop w:val="0"/>
      <w:marBottom w:val="0"/>
      <w:divBdr>
        <w:top w:val="none" w:sz="0" w:space="0" w:color="auto"/>
        <w:left w:val="none" w:sz="0" w:space="0" w:color="auto"/>
        <w:bottom w:val="none" w:sz="0" w:space="0" w:color="auto"/>
        <w:right w:val="none" w:sz="0" w:space="0" w:color="auto"/>
      </w:divBdr>
    </w:div>
    <w:div w:id="39667992">
      <w:bodyDiv w:val="1"/>
      <w:marLeft w:val="0"/>
      <w:marRight w:val="0"/>
      <w:marTop w:val="0"/>
      <w:marBottom w:val="0"/>
      <w:divBdr>
        <w:top w:val="none" w:sz="0" w:space="0" w:color="auto"/>
        <w:left w:val="none" w:sz="0" w:space="0" w:color="auto"/>
        <w:bottom w:val="none" w:sz="0" w:space="0" w:color="auto"/>
        <w:right w:val="none" w:sz="0" w:space="0" w:color="auto"/>
      </w:divBdr>
    </w:div>
    <w:div w:id="40131135">
      <w:bodyDiv w:val="1"/>
      <w:marLeft w:val="0"/>
      <w:marRight w:val="0"/>
      <w:marTop w:val="0"/>
      <w:marBottom w:val="0"/>
      <w:divBdr>
        <w:top w:val="none" w:sz="0" w:space="0" w:color="auto"/>
        <w:left w:val="none" w:sz="0" w:space="0" w:color="auto"/>
        <w:bottom w:val="none" w:sz="0" w:space="0" w:color="auto"/>
        <w:right w:val="none" w:sz="0" w:space="0" w:color="auto"/>
      </w:divBdr>
    </w:div>
    <w:div w:id="46804078">
      <w:bodyDiv w:val="1"/>
      <w:marLeft w:val="0"/>
      <w:marRight w:val="0"/>
      <w:marTop w:val="0"/>
      <w:marBottom w:val="0"/>
      <w:divBdr>
        <w:top w:val="none" w:sz="0" w:space="0" w:color="auto"/>
        <w:left w:val="none" w:sz="0" w:space="0" w:color="auto"/>
        <w:bottom w:val="none" w:sz="0" w:space="0" w:color="auto"/>
        <w:right w:val="none" w:sz="0" w:space="0" w:color="auto"/>
      </w:divBdr>
    </w:div>
    <w:div w:id="56051404">
      <w:bodyDiv w:val="1"/>
      <w:marLeft w:val="0"/>
      <w:marRight w:val="0"/>
      <w:marTop w:val="0"/>
      <w:marBottom w:val="0"/>
      <w:divBdr>
        <w:top w:val="none" w:sz="0" w:space="0" w:color="auto"/>
        <w:left w:val="none" w:sz="0" w:space="0" w:color="auto"/>
        <w:bottom w:val="none" w:sz="0" w:space="0" w:color="auto"/>
        <w:right w:val="none" w:sz="0" w:space="0" w:color="auto"/>
      </w:divBdr>
    </w:div>
    <w:div w:id="56444758">
      <w:bodyDiv w:val="1"/>
      <w:marLeft w:val="0"/>
      <w:marRight w:val="0"/>
      <w:marTop w:val="0"/>
      <w:marBottom w:val="0"/>
      <w:divBdr>
        <w:top w:val="none" w:sz="0" w:space="0" w:color="auto"/>
        <w:left w:val="none" w:sz="0" w:space="0" w:color="auto"/>
        <w:bottom w:val="none" w:sz="0" w:space="0" w:color="auto"/>
        <w:right w:val="none" w:sz="0" w:space="0" w:color="auto"/>
      </w:divBdr>
    </w:div>
    <w:div w:id="56563024">
      <w:bodyDiv w:val="1"/>
      <w:marLeft w:val="0"/>
      <w:marRight w:val="0"/>
      <w:marTop w:val="0"/>
      <w:marBottom w:val="0"/>
      <w:divBdr>
        <w:top w:val="none" w:sz="0" w:space="0" w:color="auto"/>
        <w:left w:val="none" w:sz="0" w:space="0" w:color="auto"/>
        <w:bottom w:val="none" w:sz="0" w:space="0" w:color="auto"/>
        <w:right w:val="none" w:sz="0" w:space="0" w:color="auto"/>
      </w:divBdr>
    </w:div>
    <w:div w:id="66196244">
      <w:bodyDiv w:val="1"/>
      <w:marLeft w:val="0"/>
      <w:marRight w:val="0"/>
      <w:marTop w:val="0"/>
      <w:marBottom w:val="0"/>
      <w:divBdr>
        <w:top w:val="none" w:sz="0" w:space="0" w:color="auto"/>
        <w:left w:val="none" w:sz="0" w:space="0" w:color="auto"/>
        <w:bottom w:val="none" w:sz="0" w:space="0" w:color="auto"/>
        <w:right w:val="none" w:sz="0" w:space="0" w:color="auto"/>
      </w:divBdr>
    </w:div>
    <w:div w:id="73430603">
      <w:bodyDiv w:val="1"/>
      <w:marLeft w:val="0"/>
      <w:marRight w:val="0"/>
      <w:marTop w:val="0"/>
      <w:marBottom w:val="0"/>
      <w:divBdr>
        <w:top w:val="none" w:sz="0" w:space="0" w:color="auto"/>
        <w:left w:val="none" w:sz="0" w:space="0" w:color="auto"/>
        <w:bottom w:val="none" w:sz="0" w:space="0" w:color="auto"/>
        <w:right w:val="none" w:sz="0" w:space="0" w:color="auto"/>
      </w:divBdr>
    </w:div>
    <w:div w:id="80375714">
      <w:bodyDiv w:val="1"/>
      <w:marLeft w:val="0"/>
      <w:marRight w:val="0"/>
      <w:marTop w:val="0"/>
      <w:marBottom w:val="0"/>
      <w:divBdr>
        <w:top w:val="none" w:sz="0" w:space="0" w:color="auto"/>
        <w:left w:val="none" w:sz="0" w:space="0" w:color="auto"/>
        <w:bottom w:val="none" w:sz="0" w:space="0" w:color="auto"/>
        <w:right w:val="none" w:sz="0" w:space="0" w:color="auto"/>
      </w:divBdr>
    </w:div>
    <w:div w:id="93592966">
      <w:bodyDiv w:val="1"/>
      <w:marLeft w:val="0"/>
      <w:marRight w:val="0"/>
      <w:marTop w:val="0"/>
      <w:marBottom w:val="0"/>
      <w:divBdr>
        <w:top w:val="none" w:sz="0" w:space="0" w:color="auto"/>
        <w:left w:val="none" w:sz="0" w:space="0" w:color="auto"/>
        <w:bottom w:val="none" w:sz="0" w:space="0" w:color="auto"/>
        <w:right w:val="none" w:sz="0" w:space="0" w:color="auto"/>
      </w:divBdr>
    </w:div>
    <w:div w:id="97145317">
      <w:bodyDiv w:val="1"/>
      <w:marLeft w:val="0"/>
      <w:marRight w:val="0"/>
      <w:marTop w:val="0"/>
      <w:marBottom w:val="0"/>
      <w:divBdr>
        <w:top w:val="none" w:sz="0" w:space="0" w:color="auto"/>
        <w:left w:val="none" w:sz="0" w:space="0" w:color="auto"/>
        <w:bottom w:val="none" w:sz="0" w:space="0" w:color="auto"/>
        <w:right w:val="none" w:sz="0" w:space="0" w:color="auto"/>
      </w:divBdr>
    </w:div>
    <w:div w:id="99375074">
      <w:bodyDiv w:val="1"/>
      <w:marLeft w:val="0"/>
      <w:marRight w:val="0"/>
      <w:marTop w:val="0"/>
      <w:marBottom w:val="0"/>
      <w:divBdr>
        <w:top w:val="none" w:sz="0" w:space="0" w:color="auto"/>
        <w:left w:val="none" w:sz="0" w:space="0" w:color="auto"/>
        <w:bottom w:val="none" w:sz="0" w:space="0" w:color="auto"/>
        <w:right w:val="none" w:sz="0" w:space="0" w:color="auto"/>
      </w:divBdr>
    </w:div>
    <w:div w:id="113403134">
      <w:bodyDiv w:val="1"/>
      <w:marLeft w:val="0"/>
      <w:marRight w:val="0"/>
      <w:marTop w:val="0"/>
      <w:marBottom w:val="0"/>
      <w:divBdr>
        <w:top w:val="none" w:sz="0" w:space="0" w:color="auto"/>
        <w:left w:val="none" w:sz="0" w:space="0" w:color="auto"/>
        <w:bottom w:val="none" w:sz="0" w:space="0" w:color="auto"/>
        <w:right w:val="none" w:sz="0" w:space="0" w:color="auto"/>
      </w:divBdr>
    </w:div>
    <w:div w:id="126896635">
      <w:bodyDiv w:val="1"/>
      <w:marLeft w:val="0"/>
      <w:marRight w:val="0"/>
      <w:marTop w:val="0"/>
      <w:marBottom w:val="0"/>
      <w:divBdr>
        <w:top w:val="none" w:sz="0" w:space="0" w:color="auto"/>
        <w:left w:val="none" w:sz="0" w:space="0" w:color="auto"/>
        <w:bottom w:val="none" w:sz="0" w:space="0" w:color="auto"/>
        <w:right w:val="none" w:sz="0" w:space="0" w:color="auto"/>
      </w:divBdr>
    </w:div>
    <w:div w:id="176316447">
      <w:bodyDiv w:val="1"/>
      <w:marLeft w:val="0"/>
      <w:marRight w:val="0"/>
      <w:marTop w:val="0"/>
      <w:marBottom w:val="0"/>
      <w:divBdr>
        <w:top w:val="none" w:sz="0" w:space="0" w:color="auto"/>
        <w:left w:val="none" w:sz="0" w:space="0" w:color="auto"/>
        <w:bottom w:val="none" w:sz="0" w:space="0" w:color="auto"/>
        <w:right w:val="none" w:sz="0" w:space="0" w:color="auto"/>
      </w:divBdr>
    </w:div>
    <w:div w:id="180165830">
      <w:bodyDiv w:val="1"/>
      <w:marLeft w:val="0"/>
      <w:marRight w:val="0"/>
      <w:marTop w:val="0"/>
      <w:marBottom w:val="0"/>
      <w:divBdr>
        <w:top w:val="none" w:sz="0" w:space="0" w:color="auto"/>
        <w:left w:val="none" w:sz="0" w:space="0" w:color="auto"/>
        <w:bottom w:val="none" w:sz="0" w:space="0" w:color="auto"/>
        <w:right w:val="none" w:sz="0" w:space="0" w:color="auto"/>
      </w:divBdr>
    </w:div>
    <w:div w:id="181365193">
      <w:bodyDiv w:val="1"/>
      <w:marLeft w:val="0"/>
      <w:marRight w:val="0"/>
      <w:marTop w:val="0"/>
      <w:marBottom w:val="0"/>
      <w:divBdr>
        <w:top w:val="none" w:sz="0" w:space="0" w:color="auto"/>
        <w:left w:val="none" w:sz="0" w:space="0" w:color="auto"/>
        <w:bottom w:val="none" w:sz="0" w:space="0" w:color="auto"/>
        <w:right w:val="none" w:sz="0" w:space="0" w:color="auto"/>
      </w:divBdr>
    </w:div>
    <w:div w:id="189420461">
      <w:bodyDiv w:val="1"/>
      <w:marLeft w:val="0"/>
      <w:marRight w:val="0"/>
      <w:marTop w:val="0"/>
      <w:marBottom w:val="0"/>
      <w:divBdr>
        <w:top w:val="none" w:sz="0" w:space="0" w:color="auto"/>
        <w:left w:val="none" w:sz="0" w:space="0" w:color="auto"/>
        <w:bottom w:val="none" w:sz="0" w:space="0" w:color="auto"/>
        <w:right w:val="none" w:sz="0" w:space="0" w:color="auto"/>
      </w:divBdr>
    </w:div>
    <w:div w:id="194345104">
      <w:bodyDiv w:val="1"/>
      <w:marLeft w:val="0"/>
      <w:marRight w:val="0"/>
      <w:marTop w:val="0"/>
      <w:marBottom w:val="0"/>
      <w:divBdr>
        <w:top w:val="none" w:sz="0" w:space="0" w:color="auto"/>
        <w:left w:val="none" w:sz="0" w:space="0" w:color="auto"/>
        <w:bottom w:val="none" w:sz="0" w:space="0" w:color="auto"/>
        <w:right w:val="none" w:sz="0" w:space="0" w:color="auto"/>
      </w:divBdr>
    </w:div>
    <w:div w:id="212739658">
      <w:bodyDiv w:val="1"/>
      <w:marLeft w:val="0"/>
      <w:marRight w:val="0"/>
      <w:marTop w:val="0"/>
      <w:marBottom w:val="0"/>
      <w:divBdr>
        <w:top w:val="none" w:sz="0" w:space="0" w:color="auto"/>
        <w:left w:val="none" w:sz="0" w:space="0" w:color="auto"/>
        <w:bottom w:val="none" w:sz="0" w:space="0" w:color="auto"/>
        <w:right w:val="none" w:sz="0" w:space="0" w:color="auto"/>
      </w:divBdr>
    </w:div>
    <w:div w:id="216627456">
      <w:bodyDiv w:val="1"/>
      <w:marLeft w:val="0"/>
      <w:marRight w:val="0"/>
      <w:marTop w:val="0"/>
      <w:marBottom w:val="0"/>
      <w:divBdr>
        <w:top w:val="none" w:sz="0" w:space="0" w:color="auto"/>
        <w:left w:val="none" w:sz="0" w:space="0" w:color="auto"/>
        <w:bottom w:val="none" w:sz="0" w:space="0" w:color="auto"/>
        <w:right w:val="none" w:sz="0" w:space="0" w:color="auto"/>
      </w:divBdr>
    </w:div>
    <w:div w:id="218059386">
      <w:bodyDiv w:val="1"/>
      <w:marLeft w:val="0"/>
      <w:marRight w:val="0"/>
      <w:marTop w:val="0"/>
      <w:marBottom w:val="0"/>
      <w:divBdr>
        <w:top w:val="none" w:sz="0" w:space="0" w:color="auto"/>
        <w:left w:val="none" w:sz="0" w:space="0" w:color="auto"/>
        <w:bottom w:val="none" w:sz="0" w:space="0" w:color="auto"/>
        <w:right w:val="none" w:sz="0" w:space="0" w:color="auto"/>
      </w:divBdr>
    </w:div>
    <w:div w:id="226040466">
      <w:bodyDiv w:val="1"/>
      <w:marLeft w:val="0"/>
      <w:marRight w:val="0"/>
      <w:marTop w:val="0"/>
      <w:marBottom w:val="0"/>
      <w:divBdr>
        <w:top w:val="none" w:sz="0" w:space="0" w:color="auto"/>
        <w:left w:val="none" w:sz="0" w:space="0" w:color="auto"/>
        <w:bottom w:val="none" w:sz="0" w:space="0" w:color="auto"/>
        <w:right w:val="none" w:sz="0" w:space="0" w:color="auto"/>
      </w:divBdr>
    </w:div>
    <w:div w:id="227571310">
      <w:bodyDiv w:val="1"/>
      <w:marLeft w:val="0"/>
      <w:marRight w:val="0"/>
      <w:marTop w:val="0"/>
      <w:marBottom w:val="0"/>
      <w:divBdr>
        <w:top w:val="none" w:sz="0" w:space="0" w:color="auto"/>
        <w:left w:val="none" w:sz="0" w:space="0" w:color="auto"/>
        <w:bottom w:val="none" w:sz="0" w:space="0" w:color="auto"/>
        <w:right w:val="none" w:sz="0" w:space="0" w:color="auto"/>
      </w:divBdr>
    </w:div>
    <w:div w:id="232928982">
      <w:bodyDiv w:val="1"/>
      <w:marLeft w:val="0"/>
      <w:marRight w:val="0"/>
      <w:marTop w:val="0"/>
      <w:marBottom w:val="0"/>
      <w:divBdr>
        <w:top w:val="none" w:sz="0" w:space="0" w:color="auto"/>
        <w:left w:val="none" w:sz="0" w:space="0" w:color="auto"/>
        <w:bottom w:val="none" w:sz="0" w:space="0" w:color="auto"/>
        <w:right w:val="none" w:sz="0" w:space="0" w:color="auto"/>
      </w:divBdr>
    </w:div>
    <w:div w:id="233859178">
      <w:bodyDiv w:val="1"/>
      <w:marLeft w:val="0"/>
      <w:marRight w:val="0"/>
      <w:marTop w:val="0"/>
      <w:marBottom w:val="0"/>
      <w:divBdr>
        <w:top w:val="none" w:sz="0" w:space="0" w:color="auto"/>
        <w:left w:val="none" w:sz="0" w:space="0" w:color="auto"/>
        <w:bottom w:val="none" w:sz="0" w:space="0" w:color="auto"/>
        <w:right w:val="none" w:sz="0" w:space="0" w:color="auto"/>
      </w:divBdr>
    </w:div>
    <w:div w:id="249123287">
      <w:bodyDiv w:val="1"/>
      <w:marLeft w:val="0"/>
      <w:marRight w:val="0"/>
      <w:marTop w:val="0"/>
      <w:marBottom w:val="0"/>
      <w:divBdr>
        <w:top w:val="none" w:sz="0" w:space="0" w:color="auto"/>
        <w:left w:val="none" w:sz="0" w:space="0" w:color="auto"/>
        <w:bottom w:val="none" w:sz="0" w:space="0" w:color="auto"/>
        <w:right w:val="none" w:sz="0" w:space="0" w:color="auto"/>
      </w:divBdr>
    </w:div>
    <w:div w:id="258607764">
      <w:bodyDiv w:val="1"/>
      <w:marLeft w:val="0"/>
      <w:marRight w:val="0"/>
      <w:marTop w:val="0"/>
      <w:marBottom w:val="0"/>
      <w:divBdr>
        <w:top w:val="none" w:sz="0" w:space="0" w:color="auto"/>
        <w:left w:val="none" w:sz="0" w:space="0" w:color="auto"/>
        <w:bottom w:val="none" w:sz="0" w:space="0" w:color="auto"/>
        <w:right w:val="none" w:sz="0" w:space="0" w:color="auto"/>
      </w:divBdr>
    </w:div>
    <w:div w:id="283050007">
      <w:bodyDiv w:val="1"/>
      <w:marLeft w:val="0"/>
      <w:marRight w:val="0"/>
      <w:marTop w:val="0"/>
      <w:marBottom w:val="0"/>
      <w:divBdr>
        <w:top w:val="none" w:sz="0" w:space="0" w:color="auto"/>
        <w:left w:val="none" w:sz="0" w:space="0" w:color="auto"/>
        <w:bottom w:val="none" w:sz="0" w:space="0" w:color="auto"/>
        <w:right w:val="none" w:sz="0" w:space="0" w:color="auto"/>
      </w:divBdr>
    </w:div>
    <w:div w:id="284388347">
      <w:bodyDiv w:val="1"/>
      <w:marLeft w:val="0"/>
      <w:marRight w:val="0"/>
      <w:marTop w:val="0"/>
      <w:marBottom w:val="0"/>
      <w:divBdr>
        <w:top w:val="none" w:sz="0" w:space="0" w:color="auto"/>
        <w:left w:val="none" w:sz="0" w:space="0" w:color="auto"/>
        <w:bottom w:val="none" w:sz="0" w:space="0" w:color="auto"/>
        <w:right w:val="none" w:sz="0" w:space="0" w:color="auto"/>
      </w:divBdr>
    </w:div>
    <w:div w:id="287009435">
      <w:bodyDiv w:val="1"/>
      <w:marLeft w:val="0"/>
      <w:marRight w:val="0"/>
      <w:marTop w:val="0"/>
      <w:marBottom w:val="0"/>
      <w:divBdr>
        <w:top w:val="none" w:sz="0" w:space="0" w:color="auto"/>
        <w:left w:val="none" w:sz="0" w:space="0" w:color="auto"/>
        <w:bottom w:val="none" w:sz="0" w:space="0" w:color="auto"/>
        <w:right w:val="none" w:sz="0" w:space="0" w:color="auto"/>
      </w:divBdr>
    </w:div>
    <w:div w:id="293215482">
      <w:bodyDiv w:val="1"/>
      <w:marLeft w:val="0"/>
      <w:marRight w:val="0"/>
      <w:marTop w:val="0"/>
      <w:marBottom w:val="0"/>
      <w:divBdr>
        <w:top w:val="none" w:sz="0" w:space="0" w:color="auto"/>
        <w:left w:val="none" w:sz="0" w:space="0" w:color="auto"/>
        <w:bottom w:val="none" w:sz="0" w:space="0" w:color="auto"/>
        <w:right w:val="none" w:sz="0" w:space="0" w:color="auto"/>
      </w:divBdr>
    </w:div>
    <w:div w:id="294027004">
      <w:bodyDiv w:val="1"/>
      <w:marLeft w:val="0"/>
      <w:marRight w:val="0"/>
      <w:marTop w:val="0"/>
      <w:marBottom w:val="0"/>
      <w:divBdr>
        <w:top w:val="none" w:sz="0" w:space="0" w:color="auto"/>
        <w:left w:val="none" w:sz="0" w:space="0" w:color="auto"/>
        <w:bottom w:val="none" w:sz="0" w:space="0" w:color="auto"/>
        <w:right w:val="none" w:sz="0" w:space="0" w:color="auto"/>
      </w:divBdr>
      <w:divsChild>
        <w:div w:id="1525170481">
          <w:marLeft w:val="547"/>
          <w:marRight w:val="0"/>
          <w:marTop w:val="0"/>
          <w:marBottom w:val="0"/>
          <w:divBdr>
            <w:top w:val="none" w:sz="0" w:space="0" w:color="auto"/>
            <w:left w:val="none" w:sz="0" w:space="0" w:color="auto"/>
            <w:bottom w:val="none" w:sz="0" w:space="0" w:color="auto"/>
            <w:right w:val="none" w:sz="0" w:space="0" w:color="auto"/>
          </w:divBdr>
        </w:div>
      </w:divsChild>
    </w:div>
    <w:div w:id="302318596">
      <w:bodyDiv w:val="1"/>
      <w:marLeft w:val="0"/>
      <w:marRight w:val="0"/>
      <w:marTop w:val="0"/>
      <w:marBottom w:val="0"/>
      <w:divBdr>
        <w:top w:val="none" w:sz="0" w:space="0" w:color="auto"/>
        <w:left w:val="none" w:sz="0" w:space="0" w:color="auto"/>
        <w:bottom w:val="none" w:sz="0" w:space="0" w:color="auto"/>
        <w:right w:val="none" w:sz="0" w:space="0" w:color="auto"/>
      </w:divBdr>
    </w:div>
    <w:div w:id="307980203">
      <w:bodyDiv w:val="1"/>
      <w:marLeft w:val="0"/>
      <w:marRight w:val="0"/>
      <w:marTop w:val="0"/>
      <w:marBottom w:val="0"/>
      <w:divBdr>
        <w:top w:val="none" w:sz="0" w:space="0" w:color="auto"/>
        <w:left w:val="none" w:sz="0" w:space="0" w:color="auto"/>
        <w:bottom w:val="none" w:sz="0" w:space="0" w:color="auto"/>
        <w:right w:val="none" w:sz="0" w:space="0" w:color="auto"/>
      </w:divBdr>
    </w:div>
    <w:div w:id="311371219">
      <w:bodyDiv w:val="1"/>
      <w:marLeft w:val="0"/>
      <w:marRight w:val="0"/>
      <w:marTop w:val="0"/>
      <w:marBottom w:val="0"/>
      <w:divBdr>
        <w:top w:val="none" w:sz="0" w:space="0" w:color="auto"/>
        <w:left w:val="none" w:sz="0" w:space="0" w:color="auto"/>
        <w:bottom w:val="none" w:sz="0" w:space="0" w:color="auto"/>
        <w:right w:val="none" w:sz="0" w:space="0" w:color="auto"/>
      </w:divBdr>
    </w:div>
    <w:div w:id="314182854">
      <w:bodyDiv w:val="1"/>
      <w:marLeft w:val="0"/>
      <w:marRight w:val="0"/>
      <w:marTop w:val="0"/>
      <w:marBottom w:val="0"/>
      <w:divBdr>
        <w:top w:val="none" w:sz="0" w:space="0" w:color="auto"/>
        <w:left w:val="none" w:sz="0" w:space="0" w:color="auto"/>
        <w:bottom w:val="none" w:sz="0" w:space="0" w:color="auto"/>
        <w:right w:val="none" w:sz="0" w:space="0" w:color="auto"/>
      </w:divBdr>
    </w:div>
    <w:div w:id="317998810">
      <w:bodyDiv w:val="1"/>
      <w:marLeft w:val="0"/>
      <w:marRight w:val="0"/>
      <w:marTop w:val="0"/>
      <w:marBottom w:val="0"/>
      <w:divBdr>
        <w:top w:val="none" w:sz="0" w:space="0" w:color="auto"/>
        <w:left w:val="none" w:sz="0" w:space="0" w:color="auto"/>
        <w:bottom w:val="none" w:sz="0" w:space="0" w:color="auto"/>
        <w:right w:val="none" w:sz="0" w:space="0" w:color="auto"/>
      </w:divBdr>
    </w:div>
    <w:div w:id="324481520">
      <w:bodyDiv w:val="1"/>
      <w:marLeft w:val="0"/>
      <w:marRight w:val="0"/>
      <w:marTop w:val="0"/>
      <w:marBottom w:val="0"/>
      <w:divBdr>
        <w:top w:val="none" w:sz="0" w:space="0" w:color="auto"/>
        <w:left w:val="none" w:sz="0" w:space="0" w:color="auto"/>
        <w:bottom w:val="none" w:sz="0" w:space="0" w:color="auto"/>
        <w:right w:val="none" w:sz="0" w:space="0" w:color="auto"/>
      </w:divBdr>
    </w:div>
    <w:div w:id="330527708">
      <w:bodyDiv w:val="1"/>
      <w:marLeft w:val="0"/>
      <w:marRight w:val="0"/>
      <w:marTop w:val="0"/>
      <w:marBottom w:val="0"/>
      <w:divBdr>
        <w:top w:val="none" w:sz="0" w:space="0" w:color="auto"/>
        <w:left w:val="none" w:sz="0" w:space="0" w:color="auto"/>
        <w:bottom w:val="none" w:sz="0" w:space="0" w:color="auto"/>
        <w:right w:val="none" w:sz="0" w:space="0" w:color="auto"/>
      </w:divBdr>
    </w:div>
    <w:div w:id="334693293">
      <w:bodyDiv w:val="1"/>
      <w:marLeft w:val="0"/>
      <w:marRight w:val="0"/>
      <w:marTop w:val="0"/>
      <w:marBottom w:val="0"/>
      <w:divBdr>
        <w:top w:val="none" w:sz="0" w:space="0" w:color="auto"/>
        <w:left w:val="none" w:sz="0" w:space="0" w:color="auto"/>
        <w:bottom w:val="none" w:sz="0" w:space="0" w:color="auto"/>
        <w:right w:val="none" w:sz="0" w:space="0" w:color="auto"/>
      </w:divBdr>
    </w:div>
    <w:div w:id="335039680">
      <w:bodyDiv w:val="1"/>
      <w:marLeft w:val="0"/>
      <w:marRight w:val="0"/>
      <w:marTop w:val="0"/>
      <w:marBottom w:val="0"/>
      <w:divBdr>
        <w:top w:val="none" w:sz="0" w:space="0" w:color="auto"/>
        <w:left w:val="none" w:sz="0" w:space="0" w:color="auto"/>
        <w:bottom w:val="none" w:sz="0" w:space="0" w:color="auto"/>
        <w:right w:val="none" w:sz="0" w:space="0" w:color="auto"/>
      </w:divBdr>
    </w:div>
    <w:div w:id="341057151">
      <w:bodyDiv w:val="1"/>
      <w:marLeft w:val="0"/>
      <w:marRight w:val="0"/>
      <w:marTop w:val="0"/>
      <w:marBottom w:val="0"/>
      <w:divBdr>
        <w:top w:val="none" w:sz="0" w:space="0" w:color="auto"/>
        <w:left w:val="none" w:sz="0" w:space="0" w:color="auto"/>
        <w:bottom w:val="none" w:sz="0" w:space="0" w:color="auto"/>
        <w:right w:val="none" w:sz="0" w:space="0" w:color="auto"/>
      </w:divBdr>
    </w:div>
    <w:div w:id="344288524">
      <w:bodyDiv w:val="1"/>
      <w:marLeft w:val="0"/>
      <w:marRight w:val="0"/>
      <w:marTop w:val="0"/>
      <w:marBottom w:val="0"/>
      <w:divBdr>
        <w:top w:val="none" w:sz="0" w:space="0" w:color="auto"/>
        <w:left w:val="none" w:sz="0" w:space="0" w:color="auto"/>
        <w:bottom w:val="none" w:sz="0" w:space="0" w:color="auto"/>
        <w:right w:val="none" w:sz="0" w:space="0" w:color="auto"/>
      </w:divBdr>
    </w:div>
    <w:div w:id="347366658">
      <w:bodyDiv w:val="1"/>
      <w:marLeft w:val="0"/>
      <w:marRight w:val="0"/>
      <w:marTop w:val="0"/>
      <w:marBottom w:val="0"/>
      <w:divBdr>
        <w:top w:val="none" w:sz="0" w:space="0" w:color="auto"/>
        <w:left w:val="none" w:sz="0" w:space="0" w:color="auto"/>
        <w:bottom w:val="none" w:sz="0" w:space="0" w:color="auto"/>
        <w:right w:val="none" w:sz="0" w:space="0" w:color="auto"/>
      </w:divBdr>
    </w:div>
    <w:div w:id="349264809">
      <w:bodyDiv w:val="1"/>
      <w:marLeft w:val="0"/>
      <w:marRight w:val="0"/>
      <w:marTop w:val="0"/>
      <w:marBottom w:val="0"/>
      <w:divBdr>
        <w:top w:val="none" w:sz="0" w:space="0" w:color="auto"/>
        <w:left w:val="none" w:sz="0" w:space="0" w:color="auto"/>
        <w:bottom w:val="none" w:sz="0" w:space="0" w:color="auto"/>
        <w:right w:val="none" w:sz="0" w:space="0" w:color="auto"/>
      </w:divBdr>
    </w:div>
    <w:div w:id="364254813">
      <w:bodyDiv w:val="1"/>
      <w:marLeft w:val="0"/>
      <w:marRight w:val="0"/>
      <w:marTop w:val="0"/>
      <w:marBottom w:val="0"/>
      <w:divBdr>
        <w:top w:val="none" w:sz="0" w:space="0" w:color="auto"/>
        <w:left w:val="none" w:sz="0" w:space="0" w:color="auto"/>
        <w:bottom w:val="none" w:sz="0" w:space="0" w:color="auto"/>
        <w:right w:val="none" w:sz="0" w:space="0" w:color="auto"/>
      </w:divBdr>
    </w:div>
    <w:div w:id="369039708">
      <w:bodyDiv w:val="1"/>
      <w:marLeft w:val="0"/>
      <w:marRight w:val="0"/>
      <w:marTop w:val="0"/>
      <w:marBottom w:val="0"/>
      <w:divBdr>
        <w:top w:val="none" w:sz="0" w:space="0" w:color="auto"/>
        <w:left w:val="none" w:sz="0" w:space="0" w:color="auto"/>
        <w:bottom w:val="none" w:sz="0" w:space="0" w:color="auto"/>
        <w:right w:val="none" w:sz="0" w:space="0" w:color="auto"/>
      </w:divBdr>
    </w:div>
    <w:div w:id="380400456">
      <w:bodyDiv w:val="1"/>
      <w:marLeft w:val="0"/>
      <w:marRight w:val="0"/>
      <w:marTop w:val="0"/>
      <w:marBottom w:val="0"/>
      <w:divBdr>
        <w:top w:val="none" w:sz="0" w:space="0" w:color="auto"/>
        <w:left w:val="none" w:sz="0" w:space="0" w:color="auto"/>
        <w:bottom w:val="none" w:sz="0" w:space="0" w:color="auto"/>
        <w:right w:val="none" w:sz="0" w:space="0" w:color="auto"/>
      </w:divBdr>
    </w:div>
    <w:div w:id="381834751">
      <w:bodyDiv w:val="1"/>
      <w:marLeft w:val="0"/>
      <w:marRight w:val="0"/>
      <w:marTop w:val="0"/>
      <w:marBottom w:val="0"/>
      <w:divBdr>
        <w:top w:val="none" w:sz="0" w:space="0" w:color="auto"/>
        <w:left w:val="none" w:sz="0" w:space="0" w:color="auto"/>
        <w:bottom w:val="none" w:sz="0" w:space="0" w:color="auto"/>
        <w:right w:val="none" w:sz="0" w:space="0" w:color="auto"/>
      </w:divBdr>
    </w:div>
    <w:div w:id="389500951">
      <w:bodyDiv w:val="1"/>
      <w:marLeft w:val="0"/>
      <w:marRight w:val="0"/>
      <w:marTop w:val="0"/>
      <w:marBottom w:val="0"/>
      <w:divBdr>
        <w:top w:val="none" w:sz="0" w:space="0" w:color="auto"/>
        <w:left w:val="none" w:sz="0" w:space="0" w:color="auto"/>
        <w:bottom w:val="none" w:sz="0" w:space="0" w:color="auto"/>
        <w:right w:val="none" w:sz="0" w:space="0" w:color="auto"/>
      </w:divBdr>
      <w:divsChild>
        <w:div w:id="59600230">
          <w:marLeft w:val="547"/>
          <w:marRight w:val="0"/>
          <w:marTop w:val="0"/>
          <w:marBottom w:val="0"/>
          <w:divBdr>
            <w:top w:val="none" w:sz="0" w:space="0" w:color="auto"/>
            <w:left w:val="none" w:sz="0" w:space="0" w:color="auto"/>
            <w:bottom w:val="none" w:sz="0" w:space="0" w:color="auto"/>
            <w:right w:val="none" w:sz="0" w:space="0" w:color="auto"/>
          </w:divBdr>
        </w:div>
        <w:div w:id="1227492854">
          <w:marLeft w:val="547"/>
          <w:marRight w:val="0"/>
          <w:marTop w:val="0"/>
          <w:marBottom w:val="0"/>
          <w:divBdr>
            <w:top w:val="none" w:sz="0" w:space="0" w:color="auto"/>
            <w:left w:val="none" w:sz="0" w:space="0" w:color="auto"/>
            <w:bottom w:val="none" w:sz="0" w:space="0" w:color="auto"/>
            <w:right w:val="none" w:sz="0" w:space="0" w:color="auto"/>
          </w:divBdr>
        </w:div>
      </w:divsChild>
    </w:div>
    <w:div w:id="392432919">
      <w:bodyDiv w:val="1"/>
      <w:marLeft w:val="0"/>
      <w:marRight w:val="0"/>
      <w:marTop w:val="0"/>
      <w:marBottom w:val="0"/>
      <w:divBdr>
        <w:top w:val="none" w:sz="0" w:space="0" w:color="auto"/>
        <w:left w:val="none" w:sz="0" w:space="0" w:color="auto"/>
        <w:bottom w:val="none" w:sz="0" w:space="0" w:color="auto"/>
        <w:right w:val="none" w:sz="0" w:space="0" w:color="auto"/>
      </w:divBdr>
    </w:div>
    <w:div w:id="401870411">
      <w:bodyDiv w:val="1"/>
      <w:marLeft w:val="0"/>
      <w:marRight w:val="0"/>
      <w:marTop w:val="0"/>
      <w:marBottom w:val="0"/>
      <w:divBdr>
        <w:top w:val="none" w:sz="0" w:space="0" w:color="auto"/>
        <w:left w:val="none" w:sz="0" w:space="0" w:color="auto"/>
        <w:bottom w:val="none" w:sz="0" w:space="0" w:color="auto"/>
        <w:right w:val="none" w:sz="0" w:space="0" w:color="auto"/>
      </w:divBdr>
    </w:div>
    <w:div w:id="404962751">
      <w:bodyDiv w:val="1"/>
      <w:marLeft w:val="0"/>
      <w:marRight w:val="0"/>
      <w:marTop w:val="0"/>
      <w:marBottom w:val="0"/>
      <w:divBdr>
        <w:top w:val="none" w:sz="0" w:space="0" w:color="auto"/>
        <w:left w:val="none" w:sz="0" w:space="0" w:color="auto"/>
        <w:bottom w:val="none" w:sz="0" w:space="0" w:color="auto"/>
        <w:right w:val="none" w:sz="0" w:space="0" w:color="auto"/>
      </w:divBdr>
    </w:div>
    <w:div w:id="405306289">
      <w:bodyDiv w:val="1"/>
      <w:marLeft w:val="0"/>
      <w:marRight w:val="0"/>
      <w:marTop w:val="0"/>
      <w:marBottom w:val="0"/>
      <w:divBdr>
        <w:top w:val="none" w:sz="0" w:space="0" w:color="auto"/>
        <w:left w:val="none" w:sz="0" w:space="0" w:color="auto"/>
        <w:bottom w:val="none" w:sz="0" w:space="0" w:color="auto"/>
        <w:right w:val="none" w:sz="0" w:space="0" w:color="auto"/>
      </w:divBdr>
    </w:div>
    <w:div w:id="422071669">
      <w:bodyDiv w:val="1"/>
      <w:marLeft w:val="0"/>
      <w:marRight w:val="0"/>
      <w:marTop w:val="0"/>
      <w:marBottom w:val="0"/>
      <w:divBdr>
        <w:top w:val="none" w:sz="0" w:space="0" w:color="auto"/>
        <w:left w:val="none" w:sz="0" w:space="0" w:color="auto"/>
        <w:bottom w:val="none" w:sz="0" w:space="0" w:color="auto"/>
        <w:right w:val="none" w:sz="0" w:space="0" w:color="auto"/>
      </w:divBdr>
    </w:div>
    <w:div w:id="427774304">
      <w:bodyDiv w:val="1"/>
      <w:marLeft w:val="0"/>
      <w:marRight w:val="0"/>
      <w:marTop w:val="0"/>
      <w:marBottom w:val="0"/>
      <w:divBdr>
        <w:top w:val="none" w:sz="0" w:space="0" w:color="auto"/>
        <w:left w:val="none" w:sz="0" w:space="0" w:color="auto"/>
        <w:bottom w:val="none" w:sz="0" w:space="0" w:color="auto"/>
        <w:right w:val="none" w:sz="0" w:space="0" w:color="auto"/>
      </w:divBdr>
    </w:div>
    <w:div w:id="427892419">
      <w:bodyDiv w:val="1"/>
      <w:marLeft w:val="0"/>
      <w:marRight w:val="0"/>
      <w:marTop w:val="0"/>
      <w:marBottom w:val="0"/>
      <w:divBdr>
        <w:top w:val="none" w:sz="0" w:space="0" w:color="auto"/>
        <w:left w:val="none" w:sz="0" w:space="0" w:color="auto"/>
        <w:bottom w:val="none" w:sz="0" w:space="0" w:color="auto"/>
        <w:right w:val="none" w:sz="0" w:space="0" w:color="auto"/>
      </w:divBdr>
    </w:div>
    <w:div w:id="429158289">
      <w:bodyDiv w:val="1"/>
      <w:marLeft w:val="0"/>
      <w:marRight w:val="0"/>
      <w:marTop w:val="0"/>
      <w:marBottom w:val="0"/>
      <w:divBdr>
        <w:top w:val="none" w:sz="0" w:space="0" w:color="auto"/>
        <w:left w:val="none" w:sz="0" w:space="0" w:color="auto"/>
        <w:bottom w:val="none" w:sz="0" w:space="0" w:color="auto"/>
        <w:right w:val="none" w:sz="0" w:space="0" w:color="auto"/>
      </w:divBdr>
    </w:div>
    <w:div w:id="434710657">
      <w:bodyDiv w:val="1"/>
      <w:marLeft w:val="0"/>
      <w:marRight w:val="0"/>
      <w:marTop w:val="0"/>
      <w:marBottom w:val="0"/>
      <w:divBdr>
        <w:top w:val="none" w:sz="0" w:space="0" w:color="auto"/>
        <w:left w:val="none" w:sz="0" w:space="0" w:color="auto"/>
        <w:bottom w:val="none" w:sz="0" w:space="0" w:color="auto"/>
        <w:right w:val="none" w:sz="0" w:space="0" w:color="auto"/>
      </w:divBdr>
    </w:div>
    <w:div w:id="435640331">
      <w:bodyDiv w:val="1"/>
      <w:marLeft w:val="0"/>
      <w:marRight w:val="0"/>
      <w:marTop w:val="0"/>
      <w:marBottom w:val="0"/>
      <w:divBdr>
        <w:top w:val="none" w:sz="0" w:space="0" w:color="auto"/>
        <w:left w:val="none" w:sz="0" w:space="0" w:color="auto"/>
        <w:bottom w:val="none" w:sz="0" w:space="0" w:color="auto"/>
        <w:right w:val="none" w:sz="0" w:space="0" w:color="auto"/>
      </w:divBdr>
    </w:div>
    <w:div w:id="437288629">
      <w:bodyDiv w:val="1"/>
      <w:marLeft w:val="0"/>
      <w:marRight w:val="0"/>
      <w:marTop w:val="0"/>
      <w:marBottom w:val="0"/>
      <w:divBdr>
        <w:top w:val="none" w:sz="0" w:space="0" w:color="auto"/>
        <w:left w:val="none" w:sz="0" w:space="0" w:color="auto"/>
        <w:bottom w:val="none" w:sz="0" w:space="0" w:color="auto"/>
        <w:right w:val="none" w:sz="0" w:space="0" w:color="auto"/>
      </w:divBdr>
    </w:div>
    <w:div w:id="437716803">
      <w:bodyDiv w:val="1"/>
      <w:marLeft w:val="0"/>
      <w:marRight w:val="0"/>
      <w:marTop w:val="0"/>
      <w:marBottom w:val="0"/>
      <w:divBdr>
        <w:top w:val="none" w:sz="0" w:space="0" w:color="auto"/>
        <w:left w:val="none" w:sz="0" w:space="0" w:color="auto"/>
        <w:bottom w:val="none" w:sz="0" w:space="0" w:color="auto"/>
        <w:right w:val="none" w:sz="0" w:space="0" w:color="auto"/>
      </w:divBdr>
    </w:div>
    <w:div w:id="442457542">
      <w:bodyDiv w:val="1"/>
      <w:marLeft w:val="0"/>
      <w:marRight w:val="0"/>
      <w:marTop w:val="0"/>
      <w:marBottom w:val="0"/>
      <w:divBdr>
        <w:top w:val="none" w:sz="0" w:space="0" w:color="auto"/>
        <w:left w:val="none" w:sz="0" w:space="0" w:color="auto"/>
        <w:bottom w:val="none" w:sz="0" w:space="0" w:color="auto"/>
        <w:right w:val="none" w:sz="0" w:space="0" w:color="auto"/>
      </w:divBdr>
    </w:div>
    <w:div w:id="446199927">
      <w:bodyDiv w:val="1"/>
      <w:marLeft w:val="0"/>
      <w:marRight w:val="0"/>
      <w:marTop w:val="0"/>
      <w:marBottom w:val="0"/>
      <w:divBdr>
        <w:top w:val="none" w:sz="0" w:space="0" w:color="auto"/>
        <w:left w:val="none" w:sz="0" w:space="0" w:color="auto"/>
        <w:bottom w:val="none" w:sz="0" w:space="0" w:color="auto"/>
        <w:right w:val="none" w:sz="0" w:space="0" w:color="auto"/>
      </w:divBdr>
    </w:div>
    <w:div w:id="447898129">
      <w:bodyDiv w:val="1"/>
      <w:marLeft w:val="0"/>
      <w:marRight w:val="0"/>
      <w:marTop w:val="0"/>
      <w:marBottom w:val="0"/>
      <w:divBdr>
        <w:top w:val="none" w:sz="0" w:space="0" w:color="auto"/>
        <w:left w:val="none" w:sz="0" w:space="0" w:color="auto"/>
        <w:bottom w:val="none" w:sz="0" w:space="0" w:color="auto"/>
        <w:right w:val="none" w:sz="0" w:space="0" w:color="auto"/>
      </w:divBdr>
    </w:div>
    <w:div w:id="449591250">
      <w:bodyDiv w:val="1"/>
      <w:marLeft w:val="0"/>
      <w:marRight w:val="0"/>
      <w:marTop w:val="0"/>
      <w:marBottom w:val="0"/>
      <w:divBdr>
        <w:top w:val="none" w:sz="0" w:space="0" w:color="auto"/>
        <w:left w:val="none" w:sz="0" w:space="0" w:color="auto"/>
        <w:bottom w:val="none" w:sz="0" w:space="0" w:color="auto"/>
        <w:right w:val="none" w:sz="0" w:space="0" w:color="auto"/>
      </w:divBdr>
    </w:div>
    <w:div w:id="451241917">
      <w:bodyDiv w:val="1"/>
      <w:marLeft w:val="0"/>
      <w:marRight w:val="0"/>
      <w:marTop w:val="0"/>
      <w:marBottom w:val="0"/>
      <w:divBdr>
        <w:top w:val="none" w:sz="0" w:space="0" w:color="auto"/>
        <w:left w:val="none" w:sz="0" w:space="0" w:color="auto"/>
        <w:bottom w:val="none" w:sz="0" w:space="0" w:color="auto"/>
        <w:right w:val="none" w:sz="0" w:space="0" w:color="auto"/>
      </w:divBdr>
    </w:div>
    <w:div w:id="451553661">
      <w:bodyDiv w:val="1"/>
      <w:marLeft w:val="0"/>
      <w:marRight w:val="0"/>
      <w:marTop w:val="0"/>
      <w:marBottom w:val="0"/>
      <w:divBdr>
        <w:top w:val="none" w:sz="0" w:space="0" w:color="auto"/>
        <w:left w:val="none" w:sz="0" w:space="0" w:color="auto"/>
        <w:bottom w:val="none" w:sz="0" w:space="0" w:color="auto"/>
        <w:right w:val="none" w:sz="0" w:space="0" w:color="auto"/>
      </w:divBdr>
    </w:div>
    <w:div w:id="458841408">
      <w:bodyDiv w:val="1"/>
      <w:marLeft w:val="0"/>
      <w:marRight w:val="0"/>
      <w:marTop w:val="0"/>
      <w:marBottom w:val="0"/>
      <w:divBdr>
        <w:top w:val="none" w:sz="0" w:space="0" w:color="auto"/>
        <w:left w:val="none" w:sz="0" w:space="0" w:color="auto"/>
        <w:bottom w:val="none" w:sz="0" w:space="0" w:color="auto"/>
        <w:right w:val="none" w:sz="0" w:space="0" w:color="auto"/>
      </w:divBdr>
    </w:div>
    <w:div w:id="462508569">
      <w:bodyDiv w:val="1"/>
      <w:marLeft w:val="0"/>
      <w:marRight w:val="0"/>
      <w:marTop w:val="0"/>
      <w:marBottom w:val="0"/>
      <w:divBdr>
        <w:top w:val="none" w:sz="0" w:space="0" w:color="auto"/>
        <w:left w:val="none" w:sz="0" w:space="0" w:color="auto"/>
        <w:bottom w:val="none" w:sz="0" w:space="0" w:color="auto"/>
        <w:right w:val="none" w:sz="0" w:space="0" w:color="auto"/>
      </w:divBdr>
    </w:div>
    <w:div w:id="468518194">
      <w:bodyDiv w:val="1"/>
      <w:marLeft w:val="0"/>
      <w:marRight w:val="0"/>
      <w:marTop w:val="0"/>
      <w:marBottom w:val="0"/>
      <w:divBdr>
        <w:top w:val="none" w:sz="0" w:space="0" w:color="auto"/>
        <w:left w:val="none" w:sz="0" w:space="0" w:color="auto"/>
        <w:bottom w:val="none" w:sz="0" w:space="0" w:color="auto"/>
        <w:right w:val="none" w:sz="0" w:space="0" w:color="auto"/>
      </w:divBdr>
    </w:div>
    <w:div w:id="471170009">
      <w:bodyDiv w:val="1"/>
      <w:marLeft w:val="0"/>
      <w:marRight w:val="0"/>
      <w:marTop w:val="0"/>
      <w:marBottom w:val="0"/>
      <w:divBdr>
        <w:top w:val="none" w:sz="0" w:space="0" w:color="auto"/>
        <w:left w:val="none" w:sz="0" w:space="0" w:color="auto"/>
        <w:bottom w:val="none" w:sz="0" w:space="0" w:color="auto"/>
        <w:right w:val="none" w:sz="0" w:space="0" w:color="auto"/>
      </w:divBdr>
    </w:div>
    <w:div w:id="471941629">
      <w:bodyDiv w:val="1"/>
      <w:marLeft w:val="0"/>
      <w:marRight w:val="0"/>
      <w:marTop w:val="0"/>
      <w:marBottom w:val="0"/>
      <w:divBdr>
        <w:top w:val="none" w:sz="0" w:space="0" w:color="auto"/>
        <w:left w:val="none" w:sz="0" w:space="0" w:color="auto"/>
        <w:bottom w:val="none" w:sz="0" w:space="0" w:color="auto"/>
        <w:right w:val="none" w:sz="0" w:space="0" w:color="auto"/>
      </w:divBdr>
    </w:div>
    <w:div w:id="473329223">
      <w:bodyDiv w:val="1"/>
      <w:marLeft w:val="0"/>
      <w:marRight w:val="0"/>
      <w:marTop w:val="0"/>
      <w:marBottom w:val="0"/>
      <w:divBdr>
        <w:top w:val="none" w:sz="0" w:space="0" w:color="auto"/>
        <w:left w:val="none" w:sz="0" w:space="0" w:color="auto"/>
        <w:bottom w:val="none" w:sz="0" w:space="0" w:color="auto"/>
        <w:right w:val="none" w:sz="0" w:space="0" w:color="auto"/>
      </w:divBdr>
    </w:div>
    <w:div w:id="473910952">
      <w:bodyDiv w:val="1"/>
      <w:marLeft w:val="0"/>
      <w:marRight w:val="0"/>
      <w:marTop w:val="0"/>
      <w:marBottom w:val="0"/>
      <w:divBdr>
        <w:top w:val="none" w:sz="0" w:space="0" w:color="auto"/>
        <w:left w:val="none" w:sz="0" w:space="0" w:color="auto"/>
        <w:bottom w:val="none" w:sz="0" w:space="0" w:color="auto"/>
        <w:right w:val="none" w:sz="0" w:space="0" w:color="auto"/>
      </w:divBdr>
      <w:divsChild>
        <w:div w:id="856963900">
          <w:marLeft w:val="547"/>
          <w:marRight w:val="0"/>
          <w:marTop w:val="0"/>
          <w:marBottom w:val="0"/>
          <w:divBdr>
            <w:top w:val="none" w:sz="0" w:space="0" w:color="auto"/>
            <w:left w:val="none" w:sz="0" w:space="0" w:color="auto"/>
            <w:bottom w:val="none" w:sz="0" w:space="0" w:color="auto"/>
            <w:right w:val="none" w:sz="0" w:space="0" w:color="auto"/>
          </w:divBdr>
        </w:div>
        <w:div w:id="1640071138">
          <w:marLeft w:val="547"/>
          <w:marRight w:val="0"/>
          <w:marTop w:val="0"/>
          <w:marBottom w:val="0"/>
          <w:divBdr>
            <w:top w:val="none" w:sz="0" w:space="0" w:color="auto"/>
            <w:left w:val="none" w:sz="0" w:space="0" w:color="auto"/>
            <w:bottom w:val="none" w:sz="0" w:space="0" w:color="auto"/>
            <w:right w:val="none" w:sz="0" w:space="0" w:color="auto"/>
          </w:divBdr>
        </w:div>
        <w:div w:id="1793746315">
          <w:marLeft w:val="547"/>
          <w:marRight w:val="0"/>
          <w:marTop w:val="0"/>
          <w:marBottom w:val="0"/>
          <w:divBdr>
            <w:top w:val="none" w:sz="0" w:space="0" w:color="auto"/>
            <w:left w:val="none" w:sz="0" w:space="0" w:color="auto"/>
            <w:bottom w:val="none" w:sz="0" w:space="0" w:color="auto"/>
            <w:right w:val="none" w:sz="0" w:space="0" w:color="auto"/>
          </w:divBdr>
        </w:div>
      </w:divsChild>
    </w:div>
    <w:div w:id="476066792">
      <w:bodyDiv w:val="1"/>
      <w:marLeft w:val="0"/>
      <w:marRight w:val="0"/>
      <w:marTop w:val="0"/>
      <w:marBottom w:val="0"/>
      <w:divBdr>
        <w:top w:val="none" w:sz="0" w:space="0" w:color="auto"/>
        <w:left w:val="none" w:sz="0" w:space="0" w:color="auto"/>
        <w:bottom w:val="none" w:sz="0" w:space="0" w:color="auto"/>
        <w:right w:val="none" w:sz="0" w:space="0" w:color="auto"/>
      </w:divBdr>
    </w:div>
    <w:div w:id="482503152">
      <w:bodyDiv w:val="1"/>
      <w:marLeft w:val="0"/>
      <w:marRight w:val="0"/>
      <w:marTop w:val="0"/>
      <w:marBottom w:val="0"/>
      <w:divBdr>
        <w:top w:val="none" w:sz="0" w:space="0" w:color="auto"/>
        <w:left w:val="none" w:sz="0" w:space="0" w:color="auto"/>
        <w:bottom w:val="none" w:sz="0" w:space="0" w:color="auto"/>
        <w:right w:val="none" w:sz="0" w:space="0" w:color="auto"/>
      </w:divBdr>
    </w:div>
    <w:div w:id="484784849">
      <w:bodyDiv w:val="1"/>
      <w:marLeft w:val="0"/>
      <w:marRight w:val="0"/>
      <w:marTop w:val="0"/>
      <w:marBottom w:val="0"/>
      <w:divBdr>
        <w:top w:val="none" w:sz="0" w:space="0" w:color="auto"/>
        <w:left w:val="none" w:sz="0" w:space="0" w:color="auto"/>
        <w:bottom w:val="none" w:sz="0" w:space="0" w:color="auto"/>
        <w:right w:val="none" w:sz="0" w:space="0" w:color="auto"/>
      </w:divBdr>
    </w:div>
    <w:div w:id="501896529">
      <w:bodyDiv w:val="1"/>
      <w:marLeft w:val="0"/>
      <w:marRight w:val="0"/>
      <w:marTop w:val="0"/>
      <w:marBottom w:val="0"/>
      <w:divBdr>
        <w:top w:val="none" w:sz="0" w:space="0" w:color="auto"/>
        <w:left w:val="none" w:sz="0" w:space="0" w:color="auto"/>
        <w:bottom w:val="none" w:sz="0" w:space="0" w:color="auto"/>
        <w:right w:val="none" w:sz="0" w:space="0" w:color="auto"/>
      </w:divBdr>
    </w:div>
    <w:div w:id="505830560">
      <w:bodyDiv w:val="1"/>
      <w:marLeft w:val="0"/>
      <w:marRight w:val="0"/>
      <w:marTop w:val="0"/>
      <w:marBottom w:val="0"/>
      <w:divBdr>
        <w:top w:val="none" w:sz="0" w:space="0" w:color="auto"/>
        <w:left w:val="none" w:sz="0" w:space="0" w:color="auto"/>
        <w:bottom w:val="none" w:sz="0" w:space="0" w:color="auto"/>
        <w:right w:val="none" w:sz="0" w:space="0" w:color="auto"/>
      </w:divBdr>
    </w:div>
    <w:div w:id="516238603">
      <w:bodyDiv w:val="1"/>
      <w:marLeft w:val="0"/>
      <w:marRight w:val="0"/>
      <w:marTop w:val="0"/>
      <w:marBottom w:val="0"/>
      <w:divBdr>
        <w:top w:val="none" w:sz="0" w:space="0" w:color="auto"/>
        <w:left w:val="none" w:sz="0" w:space="0" w:color="auto"/>
        <w:bottom w:val="none" w:sz="0" w:space="0" w:color="auto"/>
        <w:right w:val="none" w:sz="0" w:space="0" w:color="auto"/>
      </w:divBdr>
    </w:div>
    <w:div w:id="554970059">
      <w:bodyDiv w:val="1"/>
      <w:marLeft w:val="0"/>
      <w:marRight w:val="0"/>
      <w:marTop w:val="0"/>
      <w:marBottom w:val="0"/>
      <w:divBdr>
        <w:top w:val="none" w:sz="0" w:space="0" w:color="auto"/>
        <w:left w:val="none" w:sz="0" w:space="0" w:color="auto"/>
        <w:bottom w:val="none" w:sz="0" w:space="0" w:color="auto"/>
        <w:right w:val="none" w:sz="0" w:space="0" w:color="auto"/>
      </w:divBdr>
      <w:divsChild>
        <w:div w:id="96294936">
          <w:marLeft w:val="547"/>
          <w:marRight w:val="0"/>
          <w:marTop w:val="0"/>
          <w:marBottom w:val="0"/>
          <w:divBdr>
            <w:top w:val="none" w:sz="0" w:space="0" w:color="auto"/>
            <w:left w:val="none" w:sz="0" w:space="0" w:color="auto"/>
            <w:bottom w:val="none" w:sz="0" w:space="0" w:color="auto"/>
            <w:right w:val="none" w:sz="0" w:space="0" w:color="auto"/>
          </w:divBdr>
        </w:div>
        <w:div w:id="138766591">
          <w:marLeft w:val="547"/>
          <w:marRight w:val="0"/>
          <w:marTop w:val="0"/>
          <w:marBottom w:val="0"/>
          <w:divBdr>
            <w:top w:val="none" w:sz="0" w:space="0" w:color="auto"/>
            <w:left w:val="none" w:sz="0" w:space="0" w:color="auto"/>
            <w:bottom w:val="none" w:sz="0" w:space="0" w:color="auto"/>
            <w:right w:val="none" w:sz="0" w:space="0" w:color="auto"/>
          </w:divBdr>
        </w:div>
        <w:div w:id="409740262">
          <w:marLeft w:val="547"/>
          <w:marRight w:val="0"/>
          <w:marTop w:val="0"/>
          <w:marBottom w:val="0"/>
          <w:divBdr>
            <w:top w:val="none" w:sz="0" w:space="0" w:color="auto"/>
            <w:left w:val="none" w:sz="0" w:space="0" w:color="auto"/>
            <w:bottom w:val="none" w:sz="0" w:space="0" w:color="auto"/>
            <w:right w:val="none" w:sz="0" w:space="0" w:color="auto"/>
          </w:divBdr>
        </w:div>
        <w:div w:id="427041829">
          <w:marLeft w:val="547"/>
          <w:marRight w:val="0"/>
          <w:marTop w:val="0"/>
          <w:marBottom w:val="0"/>
          <w:divBdr>
            <w:top w:val="none" w:sz="0" w:space="0" w:color="auto"/>
            <w:left w:val="none" w:sz="0" w:space="0" w:color="auto"/>
            <w:bottom w:val="none" w:sz="0" w:space="0" w:color="auto"/>
            <w:right w:val="none" w:sz="0" w:space="0" w:color="auto"/>
          </w:divBdr>
        </w:div>
        <w:div w:id="1062214093">
          <w:marLeft w:val="547"/>
          <w:marRight w:val="0"/>
          <w:marTop w:val="0"/>
          <w:marBottom w:val="0"/>
          <w:divBdr>
            <w:top w:val="none" w:sz="0" w:space="0" w:color="auto"/>
            <w:left w:val="none" w:sz="0" w:space="0" w:color="auto"/>
            <w:bottom w:val="none" w:sz="0" w:space="0" w:color="auto"/>
            <w:right w:val="none" w:sz="0" w:space="0" w:color="auto"/>
          </w:divBdr>
        </w:div>
        <w:div w:id="1229731708">
          <w:marLeft w:val="547"/>
          <w:marRight w:val="0"/>
          <w:marTop w:val="0"/>
          <w:marBottom w:val="0"/>
          <w:divBdr>
            <w:top w:val="none" w:sz="0" w:space="0" w:color="auto"/>
            <w:left w:val="none" w:sz="0" w:space="0" w:color="auto"/>
            <w:bottom w:val="none" w:sz="0" w:space="0" w:color="auto"/>
            <w:right w:val="none" w:sz="0" w:space="0" w:color="auto"/>
          </w:divBdr>
        </w:div>
        <w:div w:id="1309020183">
          <w:marLeft w:val="547"/>
          <w:marRight w:val="0"/>
          <w:marTop w:val="0"/>
          <w:marBottom w:val="0"/>
          <w:divBdr>
            <w:top w:val="none" w:sz="0" w:space="0" w:color="auto"/>
            <w:left w:val="none" w:sz="0" w:space="0" w:color="auto"/>
            <w:bottom w:val="none" w:sz="0" w:space="0" w:color="auto"/>
            <w:right w:val="none" w:sz="0" w:space="0" w:color="auto"/>
          </w:divBdr>
        </w:div>
      </w:divsChild>
    </w:div>
    <w:div w:id="559874063">
      <w:bodyDiv w:val="1"/>
      <w:marLeft w:val="0"/>
      <w:marRight w:val="0"/>
      <w:marTop w:val="0"/>
      <w:marBottom w:val="0"/>
      <w:divBdr>
        <w:top w:val="none" w:sz="0" w:space="0" w:color="auto"/>
        <w:left w:val="none" w:sz="0" w:space="0" w:color="auto"/>
        <w:bottom w:val="none" w:sz="0" w:space="0" w:color="auto"/>
        <w:right w:val="none" w:sz="0" w:space="0" w:color="auto"/>
      </w:divBdr>
    </w:div>
    <w:div w:id="559898302">
      <w:bodyDiv w:val="1"/>
      <w:marLeft w:val="0"/>
      <w:marRight w:val="0"/>
      <w:marTop w:val="0"/>
      <w:marBottom w:val="0"/>
      <w:divBdr>
        <w:top w:val="none" w:sz="0" w:space="0" w:color="auto"/>
        <w:left w:val="none" w:sz="0" w:space="0" w:color="auto"/>
        <w:bottom w:val="none" w:sz="0" w:space="0" w:color="auto"/>
        <w:right w:val="none" w:sz="0" w:space="0" w:color="auto"/>
      </w:divBdr>
    </w:div>
    <w:div w:id="560293807">
      <w:bodyDiv w:val="1"/>
      <w:marLeft w:val="0"/>
      <w:marRight w:val="0"/>
      <w:marTop w:val="0"/>
      <w:marBottom w:val="0"/>
      <w:divBdr>
        <w:top w:val="none" w:sz="0" w:space="0" w:color="auto"/>
        <w:left w:val="none" w:sz="0" w:space="0" w:color="auto"/>
        <w:bottom w:val="none" w:sz="0" w:space="0" w:color="auto"/>
        <w:right w:val="none" w:sz="0" w:space="0" w:color="auto"/>
      </w:divBdr>
    </w:div>
    <w:div w:id="564146096">
      <w:bodyDiv w:val="1"/>
      <w:marLeft w:val="0"/>
      <w:marRight w:val="0"/>
      <w:marTop w:val="0"/>
      <w:marBottom w:val="0"/>
      <w:divBdr>
        <w:top w:val="none" w:sz="0" w:space="0" w:color="auto"/>
        <w:left w:val="none" w:sz="0" w:space="0" w:color="auto"/>
        <w:bottom w:val="none" w:sz="0" w:space="0" w:color="auto"/>
        <w:right w:val="none" w:sz="0" w:space="0" w:color="auto"/>
      </w:divBdr>
    </w:div>
    <w:div w:id="567768653">
      <w:bodyDiv w:val="1"/>
      <w:marLeft w:val="0"/>
      <w:marRight w:val="0"/>
      <w:marTop w:val="0"/>
      <w:marBottom w:val="0"/>
      <w:divBdr>
        <w:top w:val="none" w:sz="0" w:space="0" w:color="auto"/>
        <w:left w:val="none" w:sz="0" w:space="0" w:color="auto"/>
        <w:bottom w:val="none" w:sz="0" w:space="0" w:color="auto"/>
        <w:right w:val="none" w:sz="0" w:space="0" w:color="auto"/>
      </w:divBdr>
    </w:div>
    <w:div w:id="585068465">
      <w:bodyDiv w:val="1"/>
      <w:marLeft w:val="0"/>
      <w:marRight w:val="0"/>
      <w:marTop w:val="0"/>
      <w:marBottom w:val="0"/>
      <w:divBdr>
        <w:top w:val="none" w:sz="0" w:space="0" w:color="auto"/>
        <w:left w:val="none" w:sz="0" w:space="0" w:color="auto"/>
        <w:bottom w:val="none" w:sz="0" w:space="0" w:color="auto"/>
        <w:right w:val="none" w:sz="0" w:space="0" w:color="auto"/>
      </w:divBdr>
    </w:div>
    <w:div w:id="625739161">
      <w:bodyDiv w:val="1"/>
      <w:marLeft w:val="0"/>
      <w:marRight w:val="0"/>
      <w:marTop w:val="0"/>
      <w:marBottom w:val="0"/>
      <w:divBdr>
        <w:top w:val="none" w:sz="0" w:space="0" w:color="auto"/>
        <w:left w:val="none" w:sz="0" w:space="0" w:color="auto"/>
        <w:bottom w:val="none" w:sz="0" w:space="0" w:color="auto"/>
        <w:right w:val="none" w:sz="0" w:space="0" w:color="auto"/>
      </w:divBdr>
    </w:div>
    <w:div w:id="638340026">
      <w:bodyDiv w:val="1"/>
      <w:marLeft w:val="0"/>
      <w:marRight w:val="0"/>
      <w:marTop w:val="0"/>
      <w:marBottom w:val="0"/>
      <w:divBdr>
        <w:top w:val="none" w:sz="0" w:space="0" w:color="auto"/>
        <w:left w:val="none" w:sz="0" w:space="0" w:color="auto"/>
        <w:bottom w:val="none" w:sz="0" w:space="0" w:color="auto"/>
        <w:right w:val="none" w:sz="0" w:space="0" w:color="auto"/>
      </w:divBdr>
    </w:div>
    <w:div w:id="642737991">
      <w:bodyDiv w:val="1"/>
      <w:marLeft w:val="0"/>
      <w:marRight w:val="0"/>
      <w:marTop w:val="0"/>
      <w:marBottom w:val="0"/>
      <w:divBdr>
        <w:top w:val="none" w:sz="0" w:space="0" w:color="auto"/>
        <w:left w:val="none" w:sz="0" w:space="0" w:color="auto"/>
        <w:bottom w:val="none" w:sz="0" w:space="0" w:color="auto"/>
        <w:right w:val="none" w:sz="0" w:space="0" w:color="auto"/>
      </w:divBdr>
    </w:div>
    <w:div w:id="664625077">
      <w:bodyDiv w:val="1"/>
      <w:marLeft w:val="0"/>
      <w:marRight w:val="0"/>
      <w:marTop w:val="0"/>
      <w:marBottom w:val="0"/>
      <w:divBdr>
        <w:top w:val="none" w:sz="0" w:space="0" w:color="auto"/>
        <w:left w:val="none" w:sz="0" w:space="0" w:color="auto"/>
        <w:bottom w:val="none" w:sz="0" w:space="0" w:color="auto"/>
        <w:right w:val="none" w:sz="0" w:space="0" w:color="auto"/>
      </w:divBdr>
    </w:div>
    <w:div w:id="676083983">
      <w:bodyDiv w:val="1"/>
      <w:marLeft w:val="0"/>
      <w:marRight w:val="0"/>
      <w:marTop w:val="0"/>
      <w:marBottom w:val="0"/>
      <w:divBdr>
        <w:top w:val="none" w:sz="0" w:space="0" w:color="auto"/>
        <w:left w:val="none" w:sz="0" w:space="0" w:color="auto"/>
        <w:bottom w:val="none" w:sz="0" w:space="0" w:color="auto"/>
        <w:right w:val="none" w:sz="0" w:space="0" w:color="auto"/>
      </w:divBdr>
    </w:div>
    <w:div w:id="678966995">
      <w:bodyDiv w:val="1"/>
      <w:marLeft w:val="0"/>
      <w:marRight w:val="0"/>
      <w:marTop w:val="0"/>
      <w:marBottom w:val="0"/>
      <w:divBdr>
        <w:top w:val="none" w:sz="0" w:space="0" w:color="auto"/>
        <w:left w:val="none" w:sz="0" w:space="0" w:color="auto"/>
        <w:bottom w:val="none" w:sz="0" w:space="0" w:color="auto"/>
        <w:right w:val="none" w:sz="0" w:space="0" w:color="auto"/>
      </w:divBdr>
    </w:div>
    <w:div w:id="711265715">
      <w:bodyDiv w:val="1"/>
      <w:marLeft w:val="0"/>
      <w:marRight w:val="0"/>
      <w:marTop w:val="0"/>
      <w:marBottom w:val="0"/>
      <w:divBdr>
        <w:top w:val="none" w:sz="0" w:space="0" w:color="auto"/>
        <w:left w:val="none" w:sz="0" w:space="0" w:color="auto"/>
        <w:bottom w:val="none" w:sz="0" w:space="0" w:color="auto"/>
        <w:right w:val="none" w:sz="0" w:space="0" w:color="auto"/>
      </w:divBdr>
    </w:div>
    <w:div w:id="712535247">
      <w:bodyDiv w:val="1"/>
      <w:marLeft w:val="0"/>
      <w:marRight w:val="0"/>
      <w:marTop w:val="0"/>
      <w:marBottom w:val="0"/>
      <w:divBdr>
        <w:top w:val="none" w:sz="0" w:space="0" w:color="auto"/>
        <w:left w:val="none" w:sz="0" w:space="0" w:color="auto"/>
        <w:bottom w:val="none" w:sz="0" w:space="0" w:color="auto"/>
        <w:right w:val="none" w:sz="0" w:space="0" w:color="auto"/>
      </w:divBdr>
    </w:div>
    <w:div w:id="713508471">
      <w:bodyDiv w:val="1"/>
      <w:marLeft w:val="0"/>
      <w:marRight w:val="0"/>
      <w:marTop w:val="0"/>
      <w:marBottom w:val="0"/>
      <w:divBdr>
        <w:top w:val="none" w:sz="0" w:space="0" w:color="auto"/>
        <w:left w:val="none" w:sz="0" w:space="0" w:color="auto"/>
        <w:bottom w:val="none" w:sz="0" w:space="0" w:color="auto"/>
        <w:right w:val="none" w:sz="0" w:space="0" w:color="auto"/>
      </w:divBdr>
    </w:div>
    <w:div w:id="732702139">
      <w:bodyDiv w:val="1"/>
      <w:marLeft w:val="0"/>
      <w:marRight w:val="0"/>
      <w:marTop w:val="0"/>
      <w:marBottom w:val="0"/>
      <w:divBdr>
        <w:top w:val="none" w:sz="0" w:space="0" w:color="auto"/>
        <w:left w:val="none" w:sz="0" w:space="0" w:color="auto"/>
        <w:bottom w:val="none" w:sz="0" w:space="0" w:color="auto"/>
        <w:right w:val="none" w:sz="0" w:space="0" w:color="auto"/>
      </w:divBdr>
    </w:div>
    <w:div w:id="735710311">
      <w:bodyDiv w:val="1"/>
      <w:marLeft w:val="0"/>
      <w:marRight w:val="0"/>
      <w:marTop w:val="0"/>
      <w:marBottom w:val="0"/>
      <w:divBdr>
        <w:top w:val="none" w:sz="0" w:space="0" w:color="auto"/>
        <w:left w:val="none" w:sz="0" w:space="0" w:color="auto"/>
        <w:bottom w:val="none" w:sz="0" w:space="0" w:color="auto"/>
        <w:right w:val="none" w:sz="0" w:space="0" w:color="auto"/>
      </w:divBdr>
    </w:div>
    <w:div w:id="736245766">
      <w:bodyDiv w:val="1"/>
      <w:marLeft w:val="0"/>
      <w:marRight w:val="0"/>
      <w:marTop w:val="0"/>
      <w:marBottom w:val="0"/>
      <w:divBdr>
        <w:top w:val="none" w:sz="0" w:space="0" w:color="auto"/>
        <w:left w:val="none" w:sz="0" w:space="0" w:color="auto"/>
        <w:bottom w:val="none" w:sz="0" w:space="0" w:color="auto"/>
        <w:right w:val="none" w:sz="0" w:space="0" w:color="auto"/>
      </w:divBdr>
    </w:div>
    <w:div w:id="737090405">
      <w:bodyDiv w:val="1"/>
      <w:marLeft w:val="0"/>
      <w:marRight w:val="0"/>
      <w:marTop w:val="0"/>
      <w:marBottom w:val="0"/>
      <w:divBdr>
        <w:top w:val="none" w:sz="0" w:space="0" w:color="auto"/>
        <w:left w:val="none" w:sz="0" w:space="0" w:color="auto"/>
        <w:bottom w:val="none" w:sz="0" w:space="0" w:color="auto"/>
        <w:right w:val="none" w:sz="0" w:space="0" w:color="auto"/>
      </w:divBdr>
    </w:div>
    <w:div w:id="748817751">
      <w:bodyDiv w:val="1"/>
      <w:marLeft w:val="0"/>
      <w:marRight w:val="0"/>
      <w:marTop w:val="0"/>
      <w:marBottom w:val="0"/>
      <w:divBdr>
        <w:top w:val="none" w:sz="0" w:space="0" w:color="auto"/>
        <w:left w:val="none" w:sz="0" w:space="0" w:color="auto"/>
        <w:bottom w:val="none" w:sz="0" w:space="0" w:color="auto"/>
        <w:right w:val="none" w:sz="0" w:space="0" w:color="auto"/>
      </w:divBdr>
    </w:div>
    <w:div w:id="759987047">
      <w:bodyDiv w:val="1"/>
      <w:marLeft w:val="0"/>
      <w:marRight w:val="0"/>
      <w:marTop w:val="0"/>
      <w:marBottom w:val="0"/>
      <w:divBdr>
        <w:top w:val="none" w:sz="0" w:space="0" w:color="auto"/>
        <w:left w:val="none" w:sz="0" w:space="0" w:color="auto"/>
        <w:bottom w:val="none" w:sz="0" w:space="0" w:color="auto"/>
        <w:right w:val="none" w:sz="0" w:space="0" w:color="auto"/>
      </w:divBdr>
    </w:div>
    <w:div w:id="765421337">
      <w:bodyDiv w:val="1"/>
      <w:marLeft w:val="0"/>
      <w:marRight w:val="0"/>
      <w:marTop w:val="0"/>
      <w:marBottom w:val="0"/>
      <w:divBdr>
        <w:top w:val="none" w:sz="0" w:space="0" w:color="auto"/>
        <w:left w:val="none" w:sz="0" w:space="0" w:color="auto"/>
        <w:bottom w:val="none" w:sz="0" w:space="0" w:color="auto"/>
        <w:right w:val="none" w:sz="0" w:space="0" w:color="auto"/>
      </w:divBdr>
    </w:div>
    <w:div w:id="766317254">
      <w:bodyDiv w:val="1"/>
      <w:marLeft w:val="0"/>
      <w:marRight w:val="0"/>
      <w:marTop w:val="0"/>
      <w:marBottom w:val="0"/>
      <w:divBdr>
        <w:top w:val="none" w:sz="0" w:space="0" w:color="auto"/>
        <w:left w:val="none" w:sz="0" w:space="0" w:color="auto"/>
        <w:bottom w:val="none" w:sz="0" w:space="0" w:color="auto"/>
        <w:right w:val="none" w:sz="0" w:space="0" w:color="auto"/>
      </w:divBdr>
    </w:div>
    <w:div w:id="767000350">
      <w:bodyDiv w:val="1"/>
      <w:marLeft w:val="0"/>
      <w:marRight w:val="0"/>
      <w:marTop w:val="0"/>
      <w:marBottom w:val="0"/>
      <w:divBdr>
        <w:top w:val="none" w:sz="0" w:space="0" w:color="auto"/>
        <w:left w:val="none" w:sz="0" w:space="0" w:color="auto"/>
        <w:bottom w:val="none" w:sz="0" w:space="0" w:color="auto"/>
        <w:right w:val="none" w:sz="0" w:space="0" w:color="auto"/>
      </w:divBdr>
    </w:div>
    <w:div w:id="789082373">
      <w:bodyDiv w:val="1"/>
      <w:marLeft w:val="0"/>
      <w:marRight w:val="0"/>
      <w:marTop w:val="0"/>
      <w:marBottom w:val="0"/>
      <w:divBdr>
        <w:top w:val="none" w:sz="0" w:space="0" w:color="auto"/>
        <w:left w:val="none" w:sz="0" w:space="0" w:color="auto"/>
        <w:bottom w:val="none" w:sz="0" w:space="0" w:color="auto"/>
        <w:right w:val="none" w:sz="0" w:space="0" w:color="auto"/>
      </w:divBdr>
    </w:div>
    <w:div w:id="790901258">
      <w:bodyDiv w:val="1"/>
      <w:marLeft w:val="0"/>
      <w:marRight w:val="0"/>
      <w:marTop w:val="0"/>
      <w:marBottom w:val="0"/>
      <w:divBdr>
        <w:top w:val="none" w:sz="0" w:space="0" w:color="auto"/>
        <w:left w:val="none" w:sz="0" w:space="0" w:color="auto"/>
        <w:bottom w:val="none" w:sz="0" w:space="0" w:color="auto"/>
        <w:right w:val="none" w:sz="0" w:space="0" w:color="auto"/>
      </w:divBdr>
    </w:div>
    <w:div w:id="798454403">
      <w:bodyDiv w:val="1"/>
      <w:marLeft w:val="0"/>
      <w:marRight w:val="0"/>
      <w:marTop w:val="0"/>
      <w:marBottom w:val="0"/>
      <w:divBdr>
        <w:top w:val="none" w:sz="0" w:space="0" w:color="auto"/>
        <w:left w:val="none" w:sz="0" w:space="0" w:color="auto"/>
        <w:bottom w:val="none" w:sz="0" w:space="0" w:color="auto"/>
        <w:right w:val="none" w:sz="0" w:space="0" w:color="auto"/>
      </w:divBdr>
    </w:div>
    <w:div w:id="821890479">
      <w:bodyDiv w:val="1"/>
      <w:marLeft w:val="0"/>
      <w:marRight w:val="0"/>
      <w:marTop w:val="0"/>
      <w:marBottom w:val="0"/>
      <w:divBdr>
        <w:top w:val="none" w:sz="0" w:space="0" w:color="auto"/>
        <w:left w:val="none" w:sz="0" w:space="0" w:color="auto"/>
        <w:bottom w:val="none" w:sz="0" w:space="0" w:color="auto"/>
        <w:right w:val="none" w:sz="0" w:space="0" w:color="auto"/>
      </w:divBdr>
    </w:div>
    <w:div w:id="835653194">
      <w:bodyDiv w:val="1"/>
      <w:marLeft w:val="0"/>
      <w:marRight w:val="0"/>
      <w:marTop w:val="0"/>
      <w:marBottom w:val="0"/>
      <w:divBdr>
        <w:top w:val="none" w:sz="0" w:space="0" w:color="auto"/>
        <w:left w:val="none" w:sz="0" w:space="0" w:color="auto"/>
        <w:bottom w:val="none" w:sz="0" w:space="0" w:color="auto"/>
        <w:right w:val="none" w:sz="0" w:space="0" w:color="auto"/>
      </w:divBdr>
    </w:div>
    <w:div w:id="844130092">
      <w:bodyDiv w:val="1"/>
      <w:marLeft w:val="0"/>
      <w:marRight w:val="0"/>
      <w:marTop w:val="0"/>
      <w:marBottom w:val="0"/>
      <w:divBdr>
        <w:top w:val="none" w:sz="0" w:space="0" w:color="auto"/>
        <w:left w:val="none" w:sz="0" w:space="0" w:color="auto"/>
        <w:bottom w:val="none" w:sz="0" w:space="0" w:color="auto"/>
        <w:right w:val="none" w:sz="0" w:space="0" w:color="auto"/>
      </w:divBdr>
    </w:div>
    <w:div w:id="864367836">
      <w:bodyDiv w:val="1"/>
      <w:marLeft w:val="0"/>
      <w:marRight w:val="0"/>
      <w:marTop w:val="0"/>
      <w:marBottom w:val="0"/>
      <w:divBdr>
        <w:top w:val="none" w:sz="0" w:space="0" w:color="auto"/>
        <w:left w:val="none" w:sz="0" w:space="0" w:color="auto"/>
        <w:bottom w:val="none" w:sz="0" w:space="0" w:color="auto"/>
        <w:right w:val="none" w:sz="0" w:space="0" w:color="auto"/>
      </w:divBdr>
    </w:div>
    <w:div w:id="868184973">
      <w:bodyDiv w:val="1"/>
      <w:marLeft w:val="0"/>
      <w:marRight w:val="0"/>
      <w:marTop w:val="0"/>
      <w:marBottom w:val="0"/>
      <w:divBdr>
        <w:top w:val="none" w:sz="0" w:space="0" w:color="auto"/>
        <w:left w:val="none" w:sz="0" w:space="0" w:color="auto"/>
        <w:bottom w:val="none" w:sz="0" w:space="0" w:color="auto"/>
        <w:right w:val="none" w:sz="0" w:space="0" w:color="auto"/>
      </w:divBdr>
      <w:divsChild>
        <w:div w:id="254092635">
          <w:marLeft w:val="547"/>
          <w:marRight w:val="0"/>
          <w:marTop w:val="0"/>
          <w:marBottom w:val="0"/>
          <w:divBdr>
            <w:top w:val="none" w:sz="0" w:space="0" w:color="auto"/>
            <w:left w:val="none" w:sz="0" w:space="0" w:color="auto"/>
            <w:bottom w:val="none" w:sz="0" w:space="0" w:color="auto"/>
            <w:right w:val="none" w:sz="0" w:space="0" w:color="auto"/>
          </w:divBdr>
        </w:div>
        <w:div w:id="1520505573">
          <w:marLeft w:val="547"/>
          <w:marRight w:val="0"/>
          <w:marTop w:val="0"/>
          <w:marBottom w:val="0"/>
          <w:divBdr>
            <w:top w:val="none" w:sz="0" w:space="0" w:color="auto"/>
            <w:left w:val="none" w:sz="0" w:space="0" w:color="auto"/>
            <w:bottom w:val="none" w:sz="0" w:space="0" w:color="auto"/>
            <w:right w:val="none" w:sz="0" w:space="0" w:color="auto"/>
          </w:divBdr>
        </w:div>
        <w:div w:id="1584293350">
          <w:marLeft w:val="547"/>
          <w:marRight w:val="0"/>
          <w:marTop w:val="0"/>
          <w:marBottom w:val="0"/>
          <w:divBdr>
            <w:top w:val="none" w:sz="0" w:space="0" w:color="auto"/>
            <w:left w:val="none" w:sz="0" w:space="0" w:color="auto"/>
            <w:bottom w:val="none" w:sz="0" w:space="0" w:color="auto"/>
            <w:right w:val="none" w:sz="0" w:space="0" w:color="auto"/>
          </w:divBdr>
        </w:div>
      </w:divsChild>
    </w:div>
    <w:div w:id="870343981">
      <w:bodyDiv w:val="1"/>
      <w:marLeft w:val="0"/>
      <w:marRight w:val="0"/>
      <w:marTop w:val="0"/>
      <w:marBottom w:val="0"/>
      <w:divBdr>
        <w:top w:val="none" w:sz="0" w:space="0" w:color="auto"/>
        <w:left w:val="none" w:sz="0" w:space="0" w:color="auto"/>
        <w:bottom w:val="none" w:sz="0" w:space="0" w:color="auto"/>
        <w:right w:val="none" w:sz="0" w:space="0" w:color="auto"/>
      </w:divBdr>
    </w:div>
    <w:div w:id="875198753">
      <w:bodyDiv w:val="1"/>
      <w:marLeft w:val="0"/>
      <w:marRight w:val="0"/>
      <w:marTop w:val="0"/>
      <w:marBottom w:val="0"/>
      <w:divBdr>
        <w:top w:val="none" w:sz="0" w:space="0" w:color="auto"/>
        <w:left w:val="none" w:sz="0" w:space="0" w:color="auto"/>
        <w:bottom w:val="none" w:sz="0" w:space="0" w:color="auto"/>
        <w:right w:val="none" w:sz="0" w:space="0" w:color="auto"/>
      </w:divBdr>
    </w:div>
    <w:div w:id="875389555">
      <w:bodyDiv w:val="1"/>
      <w:marLeft w:val="0"/>
      <w:marRight w:val="0"/>
      <w:marTop w:val="0"/>
      <w:marBottom w:val="0"/>
      <w:divBdr>
        <w:top w:val="none" w:sz="0" w:space="0" w:color="auto"/>
        <w:left w:val="none" w:sz="0" w:space="0" w:color="auto"/>
        <w:bottom w:val="none" w:sz="0" w:space="0" w:color="auto"/>
        <w:right w:val="none" w:sz="0" w:space="0" w:color="auto"/>
      </w:divBdr>
    </w:div>
    <w:div w:id="882867231">
      <w:bodyDiv w:val="1"/>
      <w:marLeft w:val="0"/>
      <w:marRight w:val="0"/>
      <w:marTop w:val="0"/>
      <w:marBottom w:val="0"/>
      <w:divBdr>
        <w:top w:val="none" w:sz="0" w:space="0" w:color="auto"/>
        <w:left w:val="none" w:sz="0" w:space="0" w:color="auto"/>
        <w:bottom w:val="none" w:sz="0" w:space="0" w:color="auto"/>
        <w:right w:val="none" w:sz="0" w:space="0" w:color="auto"/>
      </w:divBdr>
    </w:div>
    <w:div w:id="906181764">
      <w:bodyDiv w:val="1"/>
      <w:marLeft w:val="0"/>
      <w:marRight w:val="0"/>
      <w:marTop w:val="0"/>
      <w:marBottom w:val="0"/>
      <w:divBdr>
        <w:top w:val="none" w:sz="0" w:space="0" w:color="auto"/>
        <w:left w:val="none" w:sz="0" w:space="0" w:color="auto"/>
        <w:bottom w:val="none" w:sz="0" w:space="0" w:color="auto"/>
        <w:right w:val="none" w:sz="0" w:space="0" w:color="auto"/>
      </w:divBdr>
    </w:div>
    <w:div w:id="914976462">
      <w:bodyDiv w:val="1"/>
      <w:marLeft w:val="0"/>
      <w:marRight w:val="0"/>
      <w:marTop w:val="0"/>
      <w:marBottom w:val="0"/>
      <w:divBdr>
        <w:top w:val="none" w:sz="0" w:space="0" w:color="auto"/>
        <w:left w:val="none" w:sz="0" w:space="0" w:color="auto"/>
        <w:bottom w:val="none" w:sz="0" w:space="0" w:color="auto"/>
        <w:right w:val="none" w:sz="0" w:space="0" w:color="auto"/>
      </w:divBdr>
    </w:div>
    <w:div w:id="918444975">
      <w:bodyDiv w:val="1"/>
      <w:marLeft w:val="0"/>
      <w:marRight w:val="0"/>
      <w:marTop w:val="0"/>
      <w:marBottom w:val="0"/>
      <w:divBdr>
        <w:top w:val="none" w:sz="0" w:space="0" w:color="auto"/>
        <w:left w:val="none" w:sz="0" w:space="0" w:color="auto"/>
        <w:bottom w:val="none" w:sz="0" w:space="0" w:color="auto"/>
        <w:right w:val="none" w:sz="0" w:space="0" w:color="auto"/>
      </w:divBdr>
    </w:div>
    <w:div w:id="920796535">
      <w:bodyDiv w:val="1"/>
      <w:marLeft w:val="0"/>
      <w:marRight w:val="0"/>
      <w:marTop w:val="0"/>
      <w:marBottom w:val="0"/>
      <w:divBdr>
        <w:top w:val="none" w:sz="0" w:space="0" w:color="auto"/>
        <w:left w:val="none" w:sz="0" w:space="0" w:color="auto"/>
        <w:bottom w:val="none" w:sz="0" w:space="0" w:color="auto"/>
        <w:right w:val="none" w:sz="0" w:space="0" w:color="auto"/>
      </w:divBdr>
    </w:div>
    <w:div w:id="928319465">
      <w:bodyDiv w:val="1"/>
      <w:marLeft w:val="0"/>
      <w:marRight w:val="0"/>
      <w:marTop w:val="0"/>
      <w:marBottom w:val="0"/>
      <w:divBdr>
        <w:top w:val="none" w:sz="0" w:space="0" w:color="auto"/>
        <w:left w:val="none" w:sz="0" w:space="0" w:color="auto"/>
        <w:bottom w:val="none" w:sz="0" w:space="0" w:color="auto"/>
        <w:right w:val="none" w:sz="0" w:space="0" w:color="auto"/>
      </w:divBdr>
    </w:div>
    <w:div w:id="932055903">
      <w:bodyDiv w:val="1"/>
      <w:marLeft w:val="0"/>
      <w:marRight w:val="0"/>
      <w:marTop w:val="0"/>
      <w:marBottom w:val="0"/>
      <w:divBdr>
        <w:top w:val="none" w:sz="0" w:space="0" w:color="auto"/>
        <w:left w:val="none" w:sz="0" w:space="0" w:color="auto"/>
        <w:bottom w:val="none" w:sz="0" w:space="0" w:color="auto"/>
        <w:right w:val="none" w:sz="0" w:space="0" w:color="auto"/>
      </w:divBdr>
    </w:div>
    <w:div w:id="932202490">
      <w:bodyDiv w:val="1"/>
      <w:marLeft w:val="0"/>
      <w:marRight w:val="0"/>
      <w:marTop w:val="0"/>
      <w:marBottom w:val="0"/>
      <w:divBdr>
        <w:top w:val="none" w:sz="0" w:space="0" w:color="auto"/>
        <w:left w:val="none" w:sz="0" w:space="0" w:color="auto"/>
        <w:bottom w:val="none" w:sz="0" w:space="0" w:color="auto"/>
        <w:right w:val="none" w:sz="0" w:space="0" w:color="auto"/>
      </w:divBdr>
    </w:div>
    <w:div w:id="935334219">
      <w:bodyDiv w:val="1"/>
      <w:marLeft w:val="0"/>
      <w:marRight w:val="0"/>
      <w:marTop w:val="0"/>
      <w:marBottom w:val="0"/>
      <w:divBdr>
        <w:top w:val="none" w:sz="0" w:space="0" w:color="auto"/>
        <w:left w:val="none" w:sz="0" w:space="0" w:color="auto"/>
        <w:bottom w:val="none" w:sz="0" w:space="0" w:color="auto"/>
        <w:right w:val="none" w:sz="0" w:space="0" w:color="auto"/>
      </w:divBdr>
    </w:div>
    <w:div w:id="943272271">
      <w:bodyDiv w:val="1"/>
      <w:marLeft w:val="0"/>
      <w:marRight w:val="0"/>
      <w:marTop w:val="0"/>
      <w:marBottom w:val="0"/>
      <w:divBdr>
        <w:top w:val="none" w:sz="0" w:space="0" w:color="auto"/>
        <w:left w:val="none" w:sz="0" w:space="0" w:color="auto"/>
        <w:bottom w:val="none" w:sz="0" w:space="0" w:color="auto"/>
        <w:right w:val="none" w:sz="0" w:space="0" w:color="auto"/>
      </w:divBdr>
    </w:div>
    <w:div w:id="946959283">
      <w:bodyDiv w:val="1"/>
      <w:marLeft w:val="0"/>
      <w:marRight w:val="0"/>
      <w:marTop w:val="0"/>
      <w:marBottom w:val="0"/>
      <w:divBdr>
        <w:top w:val="none" w:sz="0" w:space="0" w:color="auto"/>
        <w:left w:val="none" w:sz="0" w:space="0" w:color="auto"/>
        <w:bottom w:val="none" w:sz="0" w:space="0" w:color="auto"/>
        <w:right w:val="none" w:sz="0" w:space="0" w:color="auto"/>
      </w:divBdr>
    </w:div>
    <w:div w:id="950018850">
      <w:bodyDiv w:val="1"/>
      <w:marLeft w:val="0"/>
      <w:marRight w:val="0"/>
      <w:marTop w:val="0"/>
      <w:marBottom w:val="0"/>
      <w:divBdr>
        <w:top w:val="none" w:sz="0" w:space="0" w:color="auto"/>
        <w:left w:val="none" w:sz="0" w:space="0" w:color="auto"/>
        <w:bottom w:val="none" w:sz="0" w:space="0" w:color="auto"/>
        <w:right w:val="none" w:sz="0" w:space="0" w:color="auto"/>
      </w:divBdr>
    </w:div>
    <w:div w:id="950817013">
      <w:bodyDiv w:val="1"/>
      <w:marLeft w:val="0"/>
      <w:marRight w:val="0"/>
      <w:marTop w:val="0"/>
      <w:marBottom w:val="0"/>
      <w:divBdr>
        <w:top w:val="none" w:sz="0" w:space="0" w:color="auto"/>
        <w:left w:val="none" w:sz="0" w:space="0" w:color="auto"/>
        <w:bottom w:val="none" w:sz="0" w:space="0" w:color="auto"/>
        <w:right w:val="none" w:sz="0" w:space="0" w:color="auto"/>
      </w:divBdr>
    </w:div>
    <w:div w:id="950940977">
      <w:bodyDiv w:val="1"/>
      <w:marLeft w:val="0"/>
      <w:marRight w:val="0"/>
      <w:marTop w:val="0"/>
      <w:marBottom w:val="0"/>
      <w:divBdr>
        <w:top w:val="none" w:sz="0" w:space="0" w:color="auto"/>
        <w:left w:val="none" w:sz="0" w:space="0" w:color="auto"/>
        <w:bottom w:val="none" w:sz="0" w:space="0" w:color="auto"/>
        <w:right w:val="none" w:sz="0" w:space="0" w:color="auto"/>
      </w:divBdr>
    </w:div>
    <w:div w:id="958562178">
      <w:bodyDiv w:val="1"/>
      <w:marLeft w:val="0"/>
      <w:marRight w:val="0"/>
      <w:marTop w:val="0"/>
      <w:marBottom w:val="0"/>
      <w:divBdr>
        <w:top w:val="none" w:sz="0" w:space="0" w:color="auto"/>
        <w:left w:val="none" w:sz="0" w:space="0" w:color="auto"/>
        <w:bottom w:val="none" w:sz="0" w:space="0" w:color="auto"/>
        <w:right w:val="none" w:sz="0" w:space="0" w:color="auto"/>
      </w:divBdr>
    </w:div>
    <w:div w:id="963510668">
      <w:bodyDiv w:val="1"/>
      <w:marLeft w:val="0"/>
      <w:marRight w:val="0"/>
      <w:marTop w:val="0"/>
      <w:marBottom w:val="0"/>
      <w:divBdr>
        <w:top w:val="none" w:sz="0" w:space="0" w:color="auto"/>
        <w:left w:val="none" w:sz="0" w:space="0" w:color="auto"/>
        <w:bottom w:val="none" w:sz="0" w:space="0" w:color="auto"/>
        <w:right w:val="none" w:sz="0" w:space="0" w:color="auto"/>
      </w:divBdr>
    </w:div>
    <w:div w:id="969746514">
      <w:bodyDiv w:val="1"/>
      <w:marLeft w:val="0"/>
      <w:marRight w:val="0"/>
      <w:marTop w:val="0"/>
      <w:marBottom w:val="0"/>
      <w:divBdr>
        <w:top w:val="none" w:sz="0" w:space="0" w:color="auto"/>
        <w:left w:val="none" w:sz="0" w:space="0" w:color="auto"/>
        <w:bottom w:val="none" w:sz="0" w:space="0" w:color="auto"/>
        <w:right w:val="none" w:sz="0" w:space="0" w:color="auto"/>
      </w:divBdr>
    </w:div>
    <w:div w:id="975062253">
      <w:bodyDiv w:val="1"/>
      <w:marLeft w:val="0"/>
      <w:marRight w:val="0"/>
      <w:marTop w:val="0"/>
      <w:marBottom w:val="0"/>
      <w:divBdr>
        <w:top w:val="none" w:sz="0" w:space="0" w:color="auto"/>
        <w:left w:val="none" w:sz="0" w:space="0" w:color="auto"/>
        <w:bottom w:val="none" w:sz="0" w:space="0" w:color="auto"/>
        <w:right w:val="none" w:sz="0" w:space="0" w:color="auto"/>
      </w:divBdr>
    </w:div>
    <w:div w:id="978800127">
      <w:bodyDiv w:val="1"/>
      <w:marLeft w:val="0"/>
      <w:marRight w:val="0"/>
      <w:marTop w:val="0"/>
      <w:marBottom w:val="0"/>
      <w:divBdr>
        <w:top w:val="none" w:sz="0" w:space="0" w:color="auto"/>
        <w:left w:val="none" w:sz="0" w:space="0" w:color="auto"/>
        <w:bottom w:val="none" w:sz="0" w:space="0" w:color="auto"/>
        <w:right w:val="none" w:sz="0" w:space="0" w:color="auto"/>
      </w:divBdr>
    </w:div>
    <w:div w:id="999121695">
      <w:bodyDiv w:val="1"/>
      <w:marLeft w:val="0"/>
      <w:marRight w:val="0"/>
      <w:marTop w:val="0"/>
      <w:marBottom w:val="0"/>
      <w:divBdr>
        <w:top w:val="none" w:sz="0" w:space="0" w:color="auto"/>
        <w:left w:val="none" w:sz="0" w:space="0" w:color="auto"/>
        <w:bottom w:val="none" w:sz="0" w:space="0" w:color="auto"/>
        <w:right w:val="none" w:sz="0" w:space="0" w:color="auto"/>
      </w:divBdr>
    </w:div>
    <w:div w:id="1009675454">
      <w:bodyDiv w:val="1"/>
      <w:marLeft w:val="0"/>
      <w:marRight w:val="0"/>
      <w:marTop w:val="0"/>
      <w:marBottom w:val="0"/>
      <w:divBdr>
        <w:top w:val="none" w:sz="0" w:space="0" w:color="auto"/>
        <w:left w:val="none" w:sz="0" w:space="0" w:color="auto"/>
        <w:bottom w:val="none" w:sz="0" w:space="0" w:color="auto"/>
        <w:right w:val="none" w:sz="0" w:space="0" w:color="auto"/>
      </w:divBdr>
    </w:div>
    <w:div w:id="1015965354">
      <w:bodyDiv w:val="1"/>
      <w:marLeft w:val="0"/>
      <w:marRight w:val="0"/>
      <w:marTop w:val="0"/>
      <w:marBottom w:val="0"/>
      <w:divBdr>
        <w:top w:val="none" w:sz="0" w:space="0" w:color="auto"/>
        <w:left w:val="none" w:sz="0" w:space="0" w:color="auto"/>
        <w:bottom w:val="none" w:sz="0" w:space="0" w:color="auto"/>
        <w:right w:val="none" w:sz="0" w:space="0" w:color="auto"/>
      </w:divBdr>
    </w:div>
    <w:div w:id="1021784125">
      <w:bodyDiv w:val="1"/>
      <w:marLeft w:val="0"/>
      <w:marRight w:val="0"/>
      <w:marTop w:val="0"/>
      <w:marBottom w:val="0"/>
      <w:divBdr>
        <w:top w:val="none" w:sz="0" w:space="0" w:color="auto"/>
        <w:left w:val="none" w:sz="0" w:space="0" w:color="auto"/>
        <w:bottom w:val="none" w:sz="0" w:space="0" w:color="auto"/>
        <w:right w:val="none" w:sz="0" w:space="0" w:color="auto"/>
      </w:divBdr>
    </w:div>
    <w:div w:id="1057164904">
      <w:bodyDiv w:val="1"/>
      <w:marLeft w:val="0"/>
      <w:marRight w:val="0"/>
      <w:marTop w:val="0"/>
      <w:marBottom w:val="0"/>
      <w:divBdr>
        <w:top w:val="none" w:sz="0" w:space="0" w:color="auto"/>
        <w:left w:val="none" w:sz="0" w:space="0" w:color="auto"/>
        <w:bottom w:val="none" w:sz="0" w:space="0" w:color="auto"/>
        <w:right w:val="none" w:sz="0" w:space="0" w:color="auto"/>
      </w:divBdr>
    </w:div>
    <w:div w:id="1059212169">
      <w:bodyDiv w:val="1"/>
      <w:marLeft w:val="0"/>
      <w:marRight w:val="0"/>
      <w:marTop w:val="0"/>
      <w:marBottom w:val="0"/>
      <w:divBdr>
        <w:top w:val="none" w:sz="0" w:space="0" w:color="auto"/>
        <w:left w:val="none" w:sz="0" w:space="0" w:color="auto"/>
        <w:bottom w:val="none" w:sz="0" w:space="0" w:color="auto"/>
        <w:right w:val="none" w:sz="0" w:space="0" w:color="auto"/>
      </w:divBdr>
    </w:div>
    <w:div w:id="1065765258">
      <w:bodyDiv w:val="1"/>
      <w:marLeft w:val="0"/>
      <w:marRight w:val="0"/>
      <w:marTop w:val="0"/>
      <w:marBottom w:val="0"/>
      <w:divBdr>
        <w:top w:val="none" w:sz="0" w:space="0" w:color="auto"/>
        <w:left w:val="none" w:sz="0" w:space="0" w:color="auto"/>
        <w:bottom w:val="none" w:sz="0" w:space="0" w:color="auto"/>
        <w:right w:val="none" w:sz="0" w:space="0" w:color="auto"/>
      </w:divBdr>
    </w:div>
    <w:div w:id="1068916686">
      <w:bodyDiv w:val="1"/>
      <w:marLeft w:val="0"/>
      <w:marRight w:val="0"/>
      <w:marTop w:val="0"/>
      <w:marBottom w:val="0"/>
      <w:divBdr>
        <w:top w:val="none" w:sz="0" w:space="0" w:color="auto"/>
        <w:left w:val="none" w:sz="0" w:space="0" w:color="auto"/>
        <w:bottom w:val="none" w:sz="0" w:space="0" w:color="auto"/>
        <w:right w:val="none" w:sz="0" w:space="0" w:color="auto"/>
      </w:divBdr>
    </w:div>
    <w:div w:id="1074352384">
      <w:bodyDiv w:val="1"/>
      <w:marLeft w:val="0"/>
      <w:marRight w:val="0"/>
      <w:marTop w:val="0"/>
      <w:marBottom w:val="0"/>
      <w:divBdr>
        <w:top w:val="none" w:sz="0" w:space="0" w:color="auto"/>
        <w:left w:val="none" w:sz="0" w:space="0" w:color="auto"/>
        <w:bottom w:val="none" w:sz="0" w:space="0" w:color="auto"/>
        <w:right w:val="none" w:sz="0" w:space="0" w:color="auto"/>
      </w:divBdr>
    </w:div>
    <w:div w:id="1083257283">
      <w:bodyDiv w:val="1"/>
      <w:marLeft w:val="0"/>
      <w:marRight w:val="0"/>
      <w:marTop w:val="0"/>
      <w:marBottom w:val="0"/>
      <w:divBdr>
        <w:top w:val="none" w:sz="0" w:space="0" w:color="auto"/>
        <w:left w:val="none" w:sz="0" w:space="0" w:color="auto"/>
        <w:bottom w:val="none" w:sz="0" w:space="0" w:color="auto"/>
        <w:right w:val="none" w:sz="0" w:space="0" w:color="auto"/>
      </w:divBdr>
    </w:div>
    <w:div w:id="1084299729">
      <w:bodyDiv w:val="1"/>
      <w:marLeft w:val="0"/>
      <w:marRight w:val="0"/>
      <w:marTop w:val="0"/>
      <w:marBottom w:val="0"/>
      <w:divBdr>
        <w:top w:val="none" w:sz="0" w:space="0" w:color="auto"/>
        <w:left w:val="none" w:sz="0" w:space="0" w:color="auto"/>
        <w:bottom w:val="none" w:sz="0" w:space="0" w:color="auto"/>
        <w:right w:val="none" w:sz="0" w:space="0" w:color="auto"/>
      </w:divBdr>
    </w:div>
    <w:div w:id="1087577000">
      <w:bodyDiv w:val="1"/>
      <w:marLeft w:val="0"/>
      <w:marRight w:val="0"/>
      <w:marTop w:val="0"/>
      <w:marBottom w:val="0"/>
      <w:divBdr>
        <w:top w:val="none" w:sz="0" w:space="0" w:color="auto"/>
        <w:left w:val="none" w:sz="0" w:space="0" w:color="auto"/>
        <w:bottom w:val="none" w:sz="0" w:space="0" w:color="auto"/>
        <w:right w:val="none" w:sz="0" w:space="0" w:color="auto"/>
      </w:divBdr>
    </w:div>
    <w:div w:id="1089354560">
      <w:bodyDiv w:val="1"/>
      <w:marLeft w:val="0"/>
      <w:marRight w:val="0"/>
      <w:marTop w:val="0"/>
      <w:marBottom w:val="0"/>
      <w:divBdr>
        <w:top w:val="none" w:sz="0" w:space="0" w:color="auto"/>
        <w:left w:val="none" w:sz="0" w:space="0" w:color="auto"/>
        <w:bottom w:val="none" w:sz="0" w:space="0" w:color="auto"/>
        <w:right w:val="none" w:sz="0" w:space="0" w:color="auto"/>
      </w:divBdr>
    </w:div>
    <w:div w:id="1090272680">
      <w:bodyDiv w:val="1"/>
      <w:marLeft w:val="0"/>
      <w:marRight w:val="0"/>
      <w:marTop w:val="0"/>
      <w:marBottom w:val="0"/>
      <w:divBdr>
        <w:top w:val="none" w:sz="0" w:space="0" w:color="auto"/>
        <w:left w:val="none" w:sz="0" w:space="0" w:color="auto"/>
        <w:bottom w:val="none" w:sz="0" w:space="0" w:color="auto"/>
        <w:right w:val="none" w:sz="0" w:space="0" w:color="auto"/>
      </w:divBdr>
    </w:div>
    <w:div w:id="1095902086">
      <w:bodyDiv w:val="1"/>
      <w:marLeft w:val="0"/>
      <w:marRight w:val="0"/>
      <w:marTop w:val="0"/>
      <w:marBottom w:val="0"/>
      <w:divBdr>
        <w:top w:val="none" w:sz="0" w:space="0" w:color="auto"/>
        <w:left w:val="none" w:sz="0" w:space="0" w:color="auto"/>
        <w:bottom w:val="none" w:sz="0" w:space="0" w:color="auto"/>
        <w:right w:val="none" w:sz="0" w:space="0" w:color="auto"/>
      </w:divBdr>
    </w:div>
    <w:div w:id="1108889756">
      <w:bodyDiv w:val="1"/>
      <w:marLeft w:val="0"/>
      <w:marRight w:val="0"/>
      <w:marTop w:val="0"/>
      <w:marBottom w:val="0"/>
      <w:divBdr>
        <w:top w:val="none" w:sz="0" w:space="0" w:color="auto"/>
        <w:left w:val="none" w:sz="0" w:space="0" w:color="auto"/>
        <w:bottom w:val="none" w:sz="0" w:space="0" w:color="auto"/>
        <w:right w:val="none" w:sz="0" w:space="0" w:color="auto"/>
      </w:divBdr>
    </w:div>
    <w:div w:id="1124076073">
      <w:bodyDiv w:val="1"/>
      <w:marLeft w:val="0"/>
      <w:marRight w:val="0"/>
      <w:marTop w:val="0"/>
      <w:marBottom w:val="0"/>
      <w:divBdr>
        <w:top w:val="none" w:sz="0" w:space="0" w:color="auto"/>
        <w:left w:val="none" w:sz="0" w:space="0" w:color="auto"/>
        <w:bottom w:val="none" w:sz="0" w:space="0" w:color="auto"/>
        <w:right w:val="none" w:sz="0" w:space="0" w:color="auto"/>
      </w:divBdr>
      <w:divsChild>
        <w:div w:id="1232424601">
          <w:marLeft w:val="547"/>
          <w:marRight w:val="0"/>
          <w:marTop w:val="0"/>
          <w:marBottom w:val="0"/>
          <w:divBdr>
            <w:top w:val="none" w:sz="0" w:space="0" w:color="auto"/>
            <w:left w:val="none" w:sz="0" w:space="0" w:color="auto"/>
            <w:bottom w:val="none" w:sz="0" w:space="0" w:color="auto"/>
            <w:right w:val="none" w:sz="0" w:space="0" w:color="auto"/>
          </w:divBdr>
        </w:div>
        <w:div w:id="1897079617">
          <w:marLeft w:val="547"/>
          <w:marRight w:val="0"/>
          <w:marTop w:val="0"/>
          <w:marBottom w:val="0"/>
          <w:divBdr>
            <w:top w:val="none" w:sz="0" w:space="0" w:color="auto"/>
            <w:left w:val="none" w:sz="0" w:space="0" w:color="auto"/>
            <w:bottom w:val="none" w:sz="0" w:space="0" w:color="auto"/>
            <w:right w:val="none" w:sz="0" w:space="0" w:color="auto"/>
          </w:divBdr>
        </w:div>
        <w:div w:id="2119056940">
          <w:marLeft w:val="547"/>
          <w:marRight w:val="0"/>
          <w:marTop w:val="0"/>
          <w:marBottom w:val="0"/>
          <w:divBdr>
            <w:top w:val="none" w:sz="0" w:space="0" w:color="auto"/>
            <w:left w:val="none" w:sz="0" w:space="0" w:color="auto"/>
            <w:bottom w:val="none" w:sz="0" w:space="0" w:color="auto"/>
            <w:right w:val="none" w:sz="0" w:space="0" w:color="auto"/>
          </w:divBdr>
        </w:div>
      </w:divsChild>
    </w:div>
    <w:div w:id="1124498267">
      <w:bodyDiv w:val="1"/>
      <w:marLeft w:val="0"/>
      <w:marRight w:val="0"/>
      <w:marTop w:val="0"/>
      <w:marBottom w:val="0"/>
      <w:divBdr>
        <w:top w:val="none" w:sz="0" w:space="0" w:color="auto"/>
        <w:left w:val="none" w:sz="0" w:space="0" w:color="auto"/>
        <w:bottom w:val="none" w:sz="0" w:space="0" w:color="auto"/>
        <w:right w:val="none" w:sz="0" w:space="0" w:color="auto"/>
      </w:divBdr>
    </w:div>
    <w:div w:id="1129739852">
      <w:bodyDiv w:val="1"/>
      <w:marLeft w:val="0"/>
      <w:marRight w:val="0"/>
      <w:marTop w:val="0"/>
      <w:marBottom w:val="0"/>
      <w:divBdr>
        <w:top w:val="none" w:sz="0" w:space="0" w:color="auto"/>
        <w:left w:val="none" w:sz="0" w:space="0" w:color="auto"/>
        <w:bottom w:val="none" w:sz="0" w:space="0" w:color="auto"/>
        <w:right w:val="none" w:sz="0" w:space="0" w:color="auto"/>
      </w:divBdr>
    </w:div>
    <w:div w:id="1130051343">
      <w:bodyDiv w:val="1"/>
      <w:marLeft w:val="0"/>
      <w:marRight w:val="0"/>
      <w:marTop w:val="0"/>
      <w:marBottom w:val="0"/>
      <w:divBdr>
        <w:top w:val="none" w:sz="0" w:space="0" w:color="auto"/>
        <w:left w:val="none" w:sz="0" w:space="0" w:color="auto"/>
        <w:bottom w:val="none" w:sz="0" w:space="0" w:color="auto"/>
        <w:right w:val="none" w:sz="0" w:space="0" w:color="auto"/>
      </w:divBdr>
    </w:div>
    <w:div w:id="1130589078">
      <w:bodyDiv w:val="1"/>
      <w:marLeft w:val="0"/>
      <w:marRight w:val="0"/>
      <w:marTop w:val="0"/>
      <w:marBottom w:val="0"/>
      <w:divBdr>
        <w:top w:val="none" w:sz="0" w:space="0" w:color="auto"/>
        <w:left w:val="none" w:sz="0" w:space="0" w:color="auto"/>
        <w:bottom w:val="none" w:sz="0" w:space="0" w:color="auto"/>
        <w:right w:val="none" w:sz="0" w:space="0" w:color="auto"/>
      </w:divBdr>
    </w:div>
    <w:div w:id="1131903834">
      <w:bodyDiv w:val="1"/>
      <w:marLeft w:val="0"/>
      <w:marRight w:val="0"/>
      <w:marTop w:val="0"/>
      <w:marBottom w:val="0"/>
      <w:divBdr>
        <w:top w:val="none" w:sz="0" w:space="0" w:color="auto"/>
        <w:left w:val="none" w:sz="0" w:space="0" w:color="auto"/>
        <w:bottom w:val="none" w:sz="0" w:space="0" w:color="auto"/>
        <w:right w:val="none" w:sz="0" w:space="0" w:color="auto"/>
      </w:divBdr>
    </w:div>
    <w:div w:id="1137064390">
      <w:bodyDiv w:val="1"/>
      <w:marLeft w:val="0"/>
      <w:marRight w:val="0"/>
      <w:marTop w:val="0"/>
      <w:marBottom w:val="0"/>
      <w:divBdr>
        <w:top w:val="none" w:sz="0" w:space="0" w:color="auto"/>
        <w:left w:val="none" w:sz="0" w:space="0" w:color="auto"/>
        <w:bottom w:val="none" w:sz="0" w:space="0" w:color="auto"/>
        <w:right w:val="none" w:sz="0" w:space="0" w:color="auto"/>
      </w:divBdr>
      <w:divsChild>
        <w:div w:id="1331326512">
          <w:marLeft w:val="547"/>
          <w:marRight w:val="0"/>
          <w:marTop w:val="0"/>
          <w:marBottom w:val="0"/>
          <w:divBdr>
            <w:top w:val="none" w:sz="0" w:space="0" w:color="auto"/>
            <w:left w:val="none" w:sz="0" w:space="0" w:color="auto"/>
            <w:bottom w:val="none" w:sz="0" w:space="0" w:color="auto"/>
            <w:right w:val="none" w:sz="0" w:space="0" w:color="auto"/>
          </w:divBdr>
        </w:div>
      </w:divsChild>
    </w:div>
    <w:div w:id="1140417087">
      <w:bodyDiv w:val="1"/>
      <w:marLeft w:val="0"/>
      <w:marRight w:val="0"/>
      <w:marTop w:val="0"/>
      <w:marBottom w:val="0"/>
      <w:divBdr>
        <w:top w:val="none" w:sz="0" w:space="0" w:color="auto"/>
        <w:left w:val="none" w:sz="0" w:space="0" w:color="auto"/>
        <w:bottom w:val="none" w:sz="0" w:space="0" w:color="auto"/>
        <w:right w:val="none" w:sz="0" w:space="0" w:color="auto"/>
      </w:divBdr>
    </w:div>
    <w:div w:id="1147892682">
      <w:bodyDiv w:val="1"/>
      <w:marLeft w:val="0"/>
      <w:marRight w:val="0"/>
      <w:marTop w:val="0"/>
      <w:marBottom w:val="0"/>
      <w:divBdr>
        <w:top w:val="none" w:sz="0" w:space="0" w:color="auto"/>
        <w:left w:val="none" w:sz="0" w:space="0" w:color="auto"/>
        <w:bottom w:val="none" w:sz="0" w:space="0" w:color="auto"/>
        <w:right w:val="none" w:sz="0" w:space="0" w:color="auto"/>
      </w:divBdr>
    </w:div>
    <w:div w:id="1158113112">
      <w:bodyDiv w:val="1"/>
      <w:marLeft w:val="0"/>
      <w:marRight w:val="0"/>
      <w:marTop w:val="0"/>
      <w:marBottom w:val="0"/>
      <w:divBdr>
        <w:top w:val="none" w:sz="0" w:space="0" w:color="auto"/>
        <w:left w:val="none" w:sz="0" w:space="0" w:color="auto"/>
        <w:bottom w:val="none" w:sz="0" w:space="0" w:color="auto"/>
        <w:right w:val="none" w:sz="0" w:space="0" w:color="auto"/>
      </w:divBdr>
    </w:div>
    <w:div w:id="1159730858">
      <w:bodyDiv w:val="1"/>
      <w:marLeft w:val="0"/>
      <w:marRight w:val="0"/>
      <w:marTop w:val="0"/>
      <w:marBottom w:val="0"/>
      <w:divBdr>
        <w:top w:val="none" w:sz="0" w:space="0" w:color="auto"/>
        <w:left w:val="none" w:sz="0" w:space="0" w:color="auto"/>
        <w:bottom w:val="none" w:sz="0" w:space="0" w:color="auto"/>
        <w:right w:val="none" w:sz="0" w:space="0" w:color="auto"/>
      </w:divBdr>
    </w:div>
    <w:div w:id="1160539559">
      <w:bodyDiv w:val="1"/>
      <w:marLeft w:val="0"/>
      <w:marRight w:val="0"/>
      <w:marTop w:val="0"/>
      <w:marBottom w:val="0"/>
      <w:divBdr>
        <w:top w:val="none" w:sz="0" w:space="0" w:color="auto"/>
        <w:left w:val="none" w:sz="0" w:space="0" w:color="auto"/>
        <w:bottom w:val="none" w:sz="0" w:space="0" w:color="auto"/>
        <w:right w:val="none" w:sz="0" w:space="0" w:color="auto"/>
      </w:divBdr>
    </w:div>
    <w:div w:id="1168905022">
      <w:bodyDiv w:val="1"/>
      <w:marLeft w:val="0"/>
      <w:marRight w:val="0"/>
      <w:marTop w:val="0"/>
      <w:marBottom w:val="0"/>
      <w:divBdr>
        <w:top w:val="none" w:sz="0" w:space="0" w:color="auto"/>
        <w:left w:val="none" w:sz="0" w:space="0" w:color="auto"/>
        <w:bottom w:val="none" w:sz="0" w:space="0" w:color="auto"/>
        <w:right w:val="none" w:sz="0" w:space="0" w:color="auto"/>
      </w:divBdr>
    </w:div>
    <w:div w:id="1173757802">
      <w:bodyDiv w:val="1"/>
      <w:marLeft w:val="0"/>
      <w:marRight w:val="0"/>
      <w:marTop w:val="0"/>
      <w:marBottom w:val="0"/>
      <w:divBdr>
        <w:top w:val="none" w:sz="0" w:space="0" w:color="auto"/>
        <w:left w:val="none" w:sz="0" w:space="0" w:color="auto"/>
        <w:bottom w:val="none" w:sz="0" w:space="0" w:color="auto"/>
        <w:right w:val="none" w:sz="0" w:space="0" w:color="auto"/>
      </w:divBdr>
    </w:div>
    <w:div w:id="1175724466">
      <w:bodyDiv w:val="1"/>
      <w:marLeft w:val="0"/>
      <w:marRight w:val="0"/>
      <w:marTop w:val="0"/>
      <w:marBottom w:val="0"/>
      <w:divBdr>
        <w:top w:val="none" w:sz="0" w:space="0" w:color="auto"/>
        <w:left w:val="none" w:sz="0" w:space="0" w:color="auto"/>
        <w:bottom w:val="none" w:sz="0" w:space="0" w:color="auto"/>
        <w:right w:val="none" w:sz="0" w:space="0" w:color="auto"/>
      </w:divBdr>
    </w:div>
    <w:div w:id="1177386952">
      <w:bodyDiv w:val="1"/>
      <w:marLeft w:val="0"/>
      <w:marRight w:val="0"/>
      <w:marTop w:val="0"/>
      <w:marBottom w:val="0"/>
      <w:divBdr>
        <w:top w:val="none" w:sz="0" w:space="0" w:color="auto"/>
        <w:left w:val="none" w:sz="0" w:space="0" w:color="auto"/>
        <w:bottom w:val="none" w:sz="0" w:space="0" w:color="auto"/>
        <w:right w:val="none" w:sz="0" w:space="0" w:color="auto"/>
      </w:divBdr>
    </w:div>
    <w:div w:id="1182351847">
      <w:bodyDiv w:val="1"/>
      <w:marLeft w:val="0"/>
      <w:marRight w:val="0"/>
      <w:marTop w:val="0"/>
      <w:marBottom w:val="0"/>
      <w:divBdr>
        <w:top w:val="none" w:sz="0" w:space="0" w:color="auto"/>
        <w:left w:val="none" w:sz="0" w:space="0" w:color="auto"/>
        <w:bottom w:val="none" w:sz="0" w:space="0" w:color="auto"/>
        <w:right w:val="none" w:sz="0" w:space="0" w:color="auto"/>
      </w:divBdr>
    </w:div>
    <w:div w:id="1195967017">
      <w:bodyDiv w:val="1"/>
      <w:marLeft w:val="0"/>
      <w:marRight w:val="0"/>
      <w:marTop w:val="0"/>
      <w:marBottom w:val="0"/>
      <w:divBdr>
        <w:top w:val="none" w:sz="0" w:space="0" w:color="auto"/>
        <w:left w:val="none" w:sz="0" w:space="0" w:color="auto"/>
        <w:bottom w:val="none" w:sz="0" w:space="0" w:color="auto"/>
        <w:right w:val="none" w:sz="0" w:space="0" w:color="auto"/>
      </w:divBdr>
    </w:div>
    <w:div w:id="1197357030">
      <w:bodyDiv w:val="1"/>
      <w:marLeft w:val="0"/>
      <w:marRight w:val="0"/>
      <w:marTop w:val="0"/>
      <w:marBottom w:val="0"/>
      <w:divBdr>
        <w:top w:val="none" w:sz="0" w:space="0" w:color="auto"/>
        <w:left w:val="none" w:sz="0" w:space="0" w:color="auto"/>
        <w:bottom w:val="none" w:sz="0" w:space="0" w:color="auto"/>
        <w:right w:val="none" w:sz="0" w:space="0" w:color="auto"/>
      </w:divBdr>
    </w:div>
    <w:div w:id="1198548917">
      <w:bodyDiv w:val="1"/>
      <w:marLeft w:val="0"/>
      <w:marRight w:val="0"/>
      <w:marTop w:val="0"/>
      <w:marBottom w:val="0"/>
      <w:divBdr>
        <w:top w:val="none" w:sz="0" w:space="0" w:color="auto"/>
        <w:left w:val="none" w:sz="0" w:space="0" w:color="auto"/>
        <w:bottom w:val="none" w:sz="0" w:space="0" w:color="auto"/>
        <w:right w:val="none" w:sz="0" w:space="0" w:color="auto"/>
      </w:divBdr>
    </w:div>
    <w:div w:id="1209607209">
      <w:bodyDiv w:val="1"/>
      <w:marLeft w:val="0"/>
      <w:marRight w:val="0"/>
      <w:marTop w:val="0"/>
      <w:marBottom w:val="0"/>
      <w:divBdr>
        <w:top w:val="none" w:sz="0" w:space="0" w:color="auto"/>
        <w:left w:val="none" w:sz="0" w:space="0" w:color="auto"/>
        <w:bottom w:val="none" w:sz="0" w:space="0" w:color="auto"/>
        <w:right w:val="none" w:sz="0" w:space="0" w:color="auto"/>
      </w:divBdr>
    </w:div>
    <w:div w:id="1210652830">
      <w:bodyDiv w:val="1"/>
      <w:marLeft w:val="0"/>
      <w:marRight w:val="0"/>
      <w:marTop w:val="0"/>
      <w:marBottom w:val="0"/>
      <w:divBdr>
        <w:top w:val="none" w:sz="0" w:space="0" w:color="auto"/>
        <w:left w:val="none" w:sz="0" w:space="0" w:color="auto"/>
        <w:bottom w:val="none" w:sz="0" w:space="0" w:color="auto"/>
        <w:right w:val="none" w:sz="0" w:space="0" w:color="auto"/>
      </w:divBdr>
    </w:div>
    <w:div w:id="1211042195">
      <w:bodyDiv w:val="1"/>
      <w:marLeft w:val="0"/>
      <w:marRight w:val="0"/>
      <w:marTop w:val="0"/>
      <w:marBottom w:val="0"/>
      <w:divBdr>
        <w:top w:val="none" w:sz="0" w:space="0" w:color="auto"/>
        <w:left w:val="none" w:sz="0" w:space="0" w:color="auto"/>
        <w:bottom w:val="none" w:sz="0" w:space="0" w:color="auto"/>
        <w:right w:val="none" w:sz="0" w:space="0" w:color="auto"/>
      </w:divBdr>
    </w:div>
    <w:div w:id="1212768566">
      <w:bodyDiv w:val="1"/>
      <w:marLeft w:val="0"/>
      <w:marRight w:val="0"/>
      <w:marTop w:val="0"/>
      <w:marBottom w:val="0"/>
      <w:divBdr>
        <w:top w:val="none" w:sz="0" w:space="0" w:color="auto"/>
        <w:left w:val="none" w:sz="0" w:space="0" w:color="auto"/>
        <w:bottom w:val="none" w:sz="0" w:space="0" w:color="auto"/>
        <w:right w:val="none" w:sz="0" w:space="0" w:color="auto"/>
      </w:divBdr>
    </w:div>
    <w:div w:id="1227496742">
      <w:bodyDiv w:val="1"/>
      <w:marLeft w:val="0"/>
      <w:marRight w:val="0"/>
      <w:marTop w:val="0"/>
      <w:marBottom w:val="0"/>
      <w:divBdr>
        <w:top w:val="none" w:sz="0" w:space="0" w:color="auto"/>
        <w:left w:val="none" w:sz="0" w:space="0" w:color="auto"/>
        <w:bottom w:val="none" w:sz="0" w:space="0" w:color="auto"/>
        <w:right w:val="none" w:sz="0" w:space="0" w:color="auto"/>
      </w:divBdr>
    </w:div>
    <w:div w:id="1230270595">
      <w:bodyDiv w:val="1"/>
      <w:marLeft w:val="0"/>
      <w:marRight w:val="0"/>
      <w:marTop w:val="0"/>
      <w:marBottom w:val="0"/>
      <w:divBdr>
        <w:top w:val="none" w:sz="0" w:space="0" w:color="auto"/>
        <w:left w:val="none" w:sz="0" w:space="0" w:color="auto"/>
        <w:bottom w:val="none" w:sz="0" w:space="0" w:color="auto"/>
        <w:right w:val="none" w:sz="0" w:space="0" w:color="auto"/>
      </w:divBdr>
    </w:div>
    <w:div w:id="1240747228">
      <w:bodyDiv w:val="1"/>
      <w:marLeft w:val="0"/>
      <w:marRight w:val="0"/>
      <w:marTop w:val="0"/>
      <w:marBottom w:val="0"/>
      <w:divBdr>
        <w:top w:val="none" w:sz="0" w:space="0" w:color="auto"/>
        <w:left w:val="none" w:sz="0" w:space="0" w:color="auto"/>
        <w:bottom w:val="none" w:sz="0" w:space="0" w:color="auto"/>
        <w:right w:val="none" w:sz="0" w:space="0" w:color="auto"/>
      </w:divBdr>
    </w:div>
    <w:div w:id="1243444136">
      <w:bodyDiv w:val="1"/>
      <w:marLeft w:val="0"/>
      <w:marRight w:val="0"/>
      <w:marTop w:val="0"/>
      <w:marBottom w:val="0"/>
      <w:divBdr>
        <w:top w:val="none" w:sz="0" w:space="0" w:color="auto"/>
        <w:left w:val="none" w:sz="0" w:space="0" w:color="auto"/>
        <w:bottom w:val="none" w:sz="0" w:space="0" w:color="auto"/>
        <w:right w:val="none" w:sz="0" w:space="0" w:color="auto"/>
      </w:divBdr>
    </w:div>
    <w:div w:id="1257249585">
      <w:bodyDiv w:val="1"/>
      <w:marLeft w:val="0"/>
      <w:marRight w:val="0"/>
      <w:marTop w:val="0"/>
      <w:marBottom w:val="0"/>
      <w:divBdr>
        <w:top w:val="none" w:sz="0" w:space="0" w:color="auto"/>
        <w:left w:val="none" w:sz="0" w:space="0" w:color="auto"/>
        <w:bottom w:val="none" w:sz="0" w:space="0" w:color="auto"/>
        <w:right w:val="none" w:sz="0" w:space="0" w:color="auto"/>
      </w:divBdr>
    </w:div>
    <w:div w:id="1265839949">
      <w:bodyDiv w:val="1"/>
      <w:marLeft w:val="0"/>
      <w:marRight w:val="0"/>
      <w:marTop w:val="0"/>
      <w:marBottom w:val="0"/>
      <w:divBdr>
        <w:top w:val="none" w:sz="0" w:space="0" w:color="auto"/>
        <w:left w:val="none" w:sz="0" w:space="0" w:color="auto"/>
        <w:bottom w:val="none" w:sz="0" w:space="0" w:color="auto"/>
        <w:right w:val="none" w:sz="0" w:space="0" w:color="auto"/>
      </w:divBdr>
    </w:div>
    <w:div w:id="1271358135">
      <w:bodyDiv w:val="1"/>
      <w:marLeft w:val="0"/>
      <w:marRight w:val="0"/>
      <w:marTop w:val="0"/>
      <w:marBottom w:val="0"/>
      <w:divBdr>
        <w:top w:val="none" w:sz="0" w:space="0" w:color="auto"/>
        <w:left w:val="none" w:sz="0" w:space="0" w:color="auto"/>
        <w:bottom w:val="none" w:sz="0" w:space="0" w:color="auto"/>
        <w:right w:val="none" w:sz="0" w:space="0" w:color="auto"/>
      </w:divBdr>
    </w:div>
    <w:div w:id="1271817505">
      <w:bodyDiv w:val="1"/>
      <w:marLeft w:val="0"/>
      <w:marRight w:val="0"/>
      <w:marTop w:val="0"/>
      <w:marBottom w:val="0"/>
      <w:divBdr>
        <w:top w:val="none" w:sz="0" w:space="0" w:color="auto"/>
        <w:left w:val="none" w:sz="0" w:space="0" w:color="auto"/>
        <w:bottom w:val="none" w:sz="0" w:space="0" w:color="auto"/>
        <w:right w:val="none" w:sz="0" w:space="0" w:color="auto"/>
      </w:divBdr>
    </w:div>
    <w:div w:id="1273443448">
      <w:bodyDiv w:val="1"/>
      <w:marLeft w:val="0"/>
      <w:marRight w:val="0"/>
      <w:marTop w:val="0"/>
      <w:marBottom w:val="0"/>
      <w:divBdr>
        <w:top w:val="none" w:sz="0" w:space="0" w:color="auto"/>
        <w:left w:val="none" w:sz="0" w:space="0" w:color="auto"/>
        <w:bottom w:val="none" w:sz="0" w:space="0" w:color="auto"/>
        <w:right w:val="none" w:sz="0" w:space="0" w:color="auto"/>
      </w:divBdr>
    </w:div>
    <w:div w:id="1275136364">
      <w:bodyDiv w:val="1"/>
      <w:marLeft w:val="0"/>
      <w:marRight w:val="0"/>
      <w:marTop w:val="0"/>
      <w:marBottom w:val="0"/>
      <w:divBdr>
        <w:top w:val="none" w:sz="0" w:space="0" w:color="auto"/>
        <w:left w:val="none" w:sz="0" w:space="0" w:color="auto"/>
        <w:bottom w:val="none" w:sz="0" w:space="0" w:color="auto"/>
        <w:right w:val="none" w:sz="0" w:space="0" w:color="auto"/>
      </w:divBdr>
    </w:div>
    <w:div w:id="1283733403">
      <w:bodyDiv w:val="1"/>
      <w:marLeft w:val="0"/>
      <w:marRight w:val="0"/>
      <w:marTop w:val="0"/>
      <w:marBottom w:val="0"/>
      <w:divBdr>
        <w:top w:val="none" w:sz="0" w:space="0" w:color="auto"/>
        <w:left w:val="none" w:sz="0" w:space="0" w:color="auto"/>
        <w:bottom w:val="none" w:sz="0" w:space="0" w:color="auto"/>
        <w:right w:val="none" w:sz="0" w:space="0" w:color="auto"/>
      </w:divBdr>
    </w:div>
    <w:div w:id="1308166378">
      <w:bodyDiv w:val="1"/>
      <w:marLeft w:val="0"/>
      <w:marRight w:val="0"/>
      <w:marTop w:val="0"/>
      <w:marBottom w:val="0"/>
      <w:divBdr>
        <w:top w:val="none" w:sz="0" w:space="0" w:color="auto"/>
        <w:left w:val="none" w:sz="0" w:space="0" w:color="auto"/>
        <w:bottom w:val="none" w:sz="0" w:space="0" w:color="auto"/>
        <w:right w:val="none" w:sz="0" w:space="0" w:color="auto"/>
      </w:divBdr>
    </w:div>
    <w:div w:id="1311523623">
      <w:bodyDiv w:val="1"/>
      <w:marLeft w:val="0"/>
      <w:marRight w:val="0"/>
      <w:marTop w:val="0"/>
      <w:marBottom w:val="0"/>
      <w:divBdr>
        <w:top w:val="none" w:sz="0" w:space="0" w:color="auto"/>
        <w:left w:val="none" w:sz="0" w:space="0" w:color="auto"/>
        <w:bottom w:val="none" w:sz="0" w:space="0" w:color="auto"/>
        <w:right w:val="none" w:sz="0" w:space="0" w:color="auto"/>
      </w:divBdr>
    </w:div>
    <w:div w:id="1313632645">
      <w:bodyDiv w:val="1"/>
      <w:marLeft w:val="0"/>
      <w:marRight w:val="0"/>
      <w:marTop w:val="0"/>
      <w:marBottom w:val="0"/>
      <w:divBdr>
        <w:top w:val="none" w:sz="0" w:space="0" w:color="auto"/>
        <w:left w:val="none" w:sz="0" w:space="0" w:color="auto"/>
        <w:bottom w:val="none" w:sz="0" w:space="0" w:color="auto"/>
        <w:right w:val="none" w:sz="0" w:space="0" w:color="auto"/>
      </w:divBdr>
    </w:div>
    <w:div w:id="1318610685">
      <w:bodyDiv w:val="1"/>
      <w:marLeft w:val="0"/>
      <w:marRight w:val="0"/>
      <w:marTop w:val="0"/>
      <w:marBottom w:val="0"/>
      <w:divBdr>
        <w:top w:val="none" w:sz="0" w:space="0" w:color="auto"/>
        <w:left w:val="none" w:sz="0" w:space="0" w:color="auto"/>
        <w:bottom w:val="none" w:sz="0" w:space="0" w:color="auto"/>
        <w:right w:val="none" w:sz="0" w:space="0" w:color="auto"/>
      </w:divBdr>
    </w:div>
    <w:div w:id="1325553705">
      <w:bodyDiv w:val="1"/>
      <w:marLeft w:val="0"/>
      <w:marRight w:val="0"/>
      <w:marTop w:val="0"/>
      <w:marBottom w:val="0"/>
      <w:divBdr>
        <w:top w:val="none" w:sz="0" w:space="0" w:color="auto"/>
        <w:left w:val="none" w:sz="0" w:space="0" w:color="auto"/>
        <w:bottom w:val="none" w:sz="0" w:space="0" w:color="auto"/>
        <w:right w:val="none" w:sz="0" w:space="0" w:color="auto"/>
      </w:divBdr>
    </w:div>
    <w:div w:id="1361781633">
      <w:bodyDiv w:val="1"/>
      <w:marLeft w:val="0"/>
      <w:marRight w:val="0"/>
      <w:marTop w:val="0"/>
      <w:marBottom w:val="0"/>
      <w:divBdr>
        <w:top w:val="none" w:sz="0" w:space="0" w:color="auto"/>
        <w:left w:val="none" w:sz="0" w:space="0" w:color="auto"/>
        <w:bottom w:val="none" w:sz="0" w:space="0" w:color="auto"/>
        <w:right w:val="none" w:sz="0" w:space="0" w:color="auto"/>
      </w:divBdr>
    </w:div>
    <w:div w:id="1385175265">
      <w:bodyDiv w:val="1"/>
      <w:marLeft w:val="0"/>
      <w:marRight w:val="0"/>
      <w:marTop w:val="0"/>
      <w:marBottom w:val="0"/>
      <w:divBdr>
        <w:top w:val="none" w:sz="0" w:space="0" w:color="auto"/>
        <w:left w:val="none" w:sz="0" w:space="0" w:color="auto"/>
        <w:bottom w:val="none" w:sz="0" w:space="0" w:color="auto"/>
        <w:right w:val="none" w:sz="0" w:space="0" w:color="auto"/>
      </w:divBdr>
    </w:div>
    <w:div w:id="1388263820">
      <w:bodyDiv w:val="1"/>
      <w:marLeft w:val="0"/>
      <w:marRight w:val="0"/>
      <w:marTop w:val="0"/>
      <w:marBottom w:val="0"/>
      <w:divBdr>
        <w:top w:val="none" w:sz="0" w:space="0" w:color="auto"/>
        <w:left w:val="none" w:sz="0" w:space="0" w:color="auto"/>
        <w:bottom w:val="none" w:sz="0" w:space="0" w:color="auto"/>
        <w:right w:val="none" w:sz="0" w:space="0" w:color="auto"/>
      </w:divBdr>
    </w:div>
    <w:div w:id="1390959831">
      <w:bodyDiv w:val="1"/>
      <w:marLeft w:val="0"/>
      <w:marRight w:val="0"/>
      <w:marTop w:val="0"/>
      <w:marBottom w:val="0"/>
      <w:divBdr>
        <w:top w:val="none" w:sz="0" w:space="0" w:color="auto"/>
        <w:left w:val="none" w:sz="0" w:space="0" w:color="auto"/>
        <w:bottom w:val="none" w:sz="0" w:space="0" w:color="auto"/>
        <w:right w:val="none" w:sz="0" w:space="0" w:color="auto"/>
      </w:divBdr>
    </w:div>
    <w:div w:id="1396471472">
      <w:bodyDiv w:val="1"/>
      <w:marLeft w:val="0"/>
      <w:marRight w:val="0"/>
      <w:marTop w:val="0"/>
      <w:marBottom w:val="0"/>
      <w:divBdr>
        <w:top w:val="none" w:sz="0" w:space="0" w:color="auto"/>
        <w:left w:val="none" w:sz="0" w:space="0" w:color="auto"/>
        <w:bottom w:val="none" w:sz="0" w:space="0" w:color="auto"/>
        <w:right w:val="none" w:sz="0" w:space="0" w:color="auto"/>
      </w:divBdr>
    </w:div>
    <w:div w:id="1429033997">
      <w:bodyDiv w:val="1"/>
      <w:marLeft w:val="0"/>
      <w:marRight w:val="0"/>
      <w:marTop w:val="0"/>
      <w:marBottom w:val="0"/>
      <w:divBdr>
        <w:top w:val="none" w:sz="0" w:space="0" w:color="auto"/>
        <w:left w:val="none" w:sz="0" w:space="0" w:color="auto"/>
        <w:bottom w:val="none" w:sz="0" w:space="0" w:color="auto"/>
        <w:right w:val="none" w:sz="0" w:space="0" w:color="auto"/>
      </w:divBdr>
    </w:div>
    <w:div w:id="1432821074">
      <w:bodyDiv w:val="1"/>
      <w:marLeft w:val="0"/>
      <w:marRight w:val="0"/>
      <w:marTop w:val="0"/>
      <w:marBottom w:val="0"/>
      <w:divBdr>
        <w:top w:val="none" w:sz="0" w:space="0" w:color="auto"/>
        <w:left w:val="none" w:sz="0" w:space="0" w:color="auto"/>
        <w:bottom w:val="none" w:sz="0" w:space="0" w:color="auto"/>
        <w:right w:val="none" w:sz="0" w:space="0" w:color="auto"/>
      </w:divBdr>
    </w:div>
    <w:div w:id="1433360234">
      <w:bodyDiv w:val="1"/>
      <w:marLeft w:val="0"/>
      <w:marRight w:val="0"/>
      <w:marTop w:val="0"/>
      <w:marBottom w:val="0"/>
      <w:divBdr>
        <w:top w:val="none" w:sz="0" w:space="0" w:color="auto"/>
        <w:left w:val="none" w:sz="0" w:space="0" w:color="auto"/>
        <w:bottom w:val="none" w:sz="0" w:space="0" w:color="auto"/>
        <w:right w:val="none" w:sz="0" w:space="0" w:color="auto"/>
      </w:divBdr>
    </w:div>
    <w:div w:id="1435982737">
      <w:bodyDiv w:val="1"/>
      <w:marLeft w:val="0"/>
      <w:marRight w:val="0"/>
      <w:marTop w:val="0"/>
      <w:marBottom w:val="0"/>
      <w:divBdr>
        <w:top w:val="none" w:sz="0" w:space="0" w:color="auto"/>
        <w:left w:val="none" w:sz="0" w:space="0" w:color="auto"/>
        <w:bottom w:val="none" w:sz="0" w:space="0" w:color="auto"/>
        <w:right w:val="none" w:sz="0" w:space="0" w:color="auto"/>
      </w:divBdr>
    </w:div>
    <w:div w:id="1437292024">
      <w:bodyDiv w:val="1"/>
      <w:marLeft w:val="0"/>
      <w:marRight w:val="0"/>
      <w:marTop w:val="0"/>
      <w:marBottom w:val="0"/>
      <w:divBdr>
        <w:top w:val="none" w:sz="0" w:space="0" w:color="auto"/>
        <w:left w:val="none" w:sz="0" w:space="0" w:color="auto"/>
        <w:bottom w:val="none" w:sz="0" w:space="0" w:color="auto"/>
        <w:right w:val="none" w:sz="0" w:space="0" w:color="auto"/>
      </w:divBdr>
    </w:div>
    <w:div w:id="1440567459">
      <w:bodyDiv w:val="1"/>
      <w:marLeft w:val="0"/>
      <w:marRight w:val="0"/>
      <w:marTop w:val="0"/>
      <w:marBottom w:val="0"/>
      <w:divBdr>
        <w:top w:val="none" w:sz="0" w:space="0" w:color="auto"/>
        <w:left w:val="none" w:sz="0" w:space="0" w:color="auto"/>
        <w:bottom w:val="none" w:sz="0" w:space="0" w:color="auto"/>
        <w:right w:val="none" w:sz="0" w:space="0" w:color="auto"/>
      </w:divBdr>
    </w:div>
    <w:div w:id="1466006241">
      <w:bodyDiv w:val="1"/>
      <w:marLeft w:val="0"/>
      <w:marRight w:val="0"/>
      <w:marTop w:val="0"/>
      <w:marBottom w:val="0"/>
      <w:divBdr>
        <w:top w:val="none" w:sz="0" w:space="0" w:color="auto"/>
        <w:left w:val="none" w:sz="0" w:space="0" w:color="auto"/>
        <w:bottom w:val="none" w:sz="0" w:space="0" w:color="auto"/>
        <w:right w:val="none" w:sz="0" w:space="0" w:color="auto"/>
      </w:divBdr>
    </w:div>
    <w:div w:id="1473018192">
      <w:bodyDiv w:val="1"/>
      <w:marLeft w:val="0"/>
      <w:marRight w:val="0"/>
      <w:marTop w:val="0"/>
      <w:marBottom w:val="0"/>
      <w:divBdr>
        <w:top w:val="none" w:sz="0" w:space="0" w:color="auto"/>
        <w:left w:val="none" w:sz="0" w:space="0" w:color="auto"/>
        <w:bottom w:val="none" w:sz="0" w:space="0" w:color="auto"/>
        <w:right w:val="none" w:sz="0" w:space="0" w:color="auto"/>
      </w:divBdr>
    </w:div>
    <w:div w:id="1474101299">
      <w:bodyDiv w:val="1"/>
      <w:marLeft w:val="0"/>
      <w:marRight w:val="0"/>
      <w:marTop w:val="0"/>
      <w:marBottom w:val="0"/>
      <w:divBdr>
        <w:top w:val="none" w:sz="0" w:space="0" w:color="auto"/>
        <w:left w:val="none" w:sz="0" w:space="0" w:color="auto"/>
        <w:bottom w:val="none" w:sz="0" w:space="0" w:color="auto"/>
        <w:right w:val="none" w:sz="0" w:space="0" w:color="auto"/>
      </w:divBdr>
    </w:div>
    <w:div w:id="1474250559">
      <w:bodyDiv w:val="1"/>
      <w:marLeft w:val="0"/>
      <w:marRight w:val="0"/>
      <w:marTop w:val="0"/>
      <w:marBottom w:val="0"/>
      <w:divBdr>
        <w:top w:val="none" w:sz="0" w:space="0" w:color="auto"/>
        <w:left w:val="none" w:sz="0" w:space="0" w:color="auto"/>
        <w:bottom w:val="none" w:sz="0" w:space="0" w:color="auto"/>
        <w:right w:val="none" w:sz="0" w:space="0" w:color="auto"/>
      </w:divBdr>
    </w:div>
    <w:div w:id="1482649495">
      <w:bodyDiv w:val="1"/>
      <w:marLeft w:val="0"/>
      <w:marRight w:val="0"/>
      <w:marTop w:val="0"/>
      <w:marBottom w:val="0"/>
      <w:divBdr>
        <w:top w:val="none" w:sz="0" w:space="0" w:color="auto"/>
        <w:left w:val="none" w:sz="0" w:space="0" w:color="auto"/>
        <w:bottom w:val="none" w:sz="0" w:space="0" w:color="auto"/>
        <w:right w:val="none" w:sz="0" w:space="0" w:color="auto"/>
      </w:divBdr>
    </w:div>
    <w:div w:id="1485001061">
      <w:bodyDiv w:val="1"/>
      <w:marLeft w:val="0"/>
      <w:marRight w:val="0"/>
      <w:marTop w:val="0"/>
      <w:marBottom w:val="0"/>
      <w:divBdr>
        <w:top w:val="none" w:sz="0" w:space="0" w:color="auto"/>
        <w:left w:val="none" w:sz="0" w:space="0" w:color="auto"/>
        <w:bottom w:val="none" w:sz="0" w:space="0" w:color="auto"/>
        <w:right w:val="none" w:sz="0" w:space="0" w:color="auto"/>
      </w:divBdr>
    </w:div>
    <w:div w:id="1486122154">
      <w:bodyDiv w:val="1"/>
      <w:marLeft w:val="0"/>
      <w:marRight w:val="0"/>
      <w:marTop w:val="0"/>
      <w:marBottom w:val="0"/>
      <w:divBdr>
        <w:top w:val="none" w:sz="0" w:space="0" w:color="auto"/>
        <w:left w:val="none" w:sz="0" w:space="0" w:color="auto"/>
        <w:bottom w:val="none" w:sz="0" w:space="0" w:color="auto"/>
        <w:right w:val="none" w:sz="0" w:space="0" w:color="auto"/>
      </w:divBdr>
    </w:div>
    <w:div w:id="1496339745">
      <w:bodyDiv w:val="1"/>
      <w:marLeft w:val="0"/>
      <w:marRight w:val="0"/>
      <w:marTop w:val="0"/>
      <w:marBottom w:val="0"/>
      <w:divBdr>
        <w:top w:val="none" w:sz="0" w:space="0" w:color="auto"/>
        <w:left w:val="none" w:sz="0" w:space="0" w:color="auto"/>
        <w:bottom w:val="none" w:sz="0" w:space="0" w:color="auto"/>
        <w:right w:val="none" w:sz="0" w:space="0" w:color="auto"/>
      </w:divBdr>
    </w:div>
    <w:div w:id="1501432806">
      <w:bodyDiv w:val="1"/>
      <w:marLeft w:val="0"/>
      <w:marRight w:val="0"/>
      <w:marTop w:val="0"/>
      <w:marBottom w:val="0"/>
      <w:divBdr>
        <w:top w:val="none" w:sz="0" w:space="0" w:color="auto"/>
        <w:left w:val="none" w:sz="0" w:space="0" w:color="auto"/>
        <w:bottom w:val="none" w:sz="0" w:space="0" w:color="auto"/>
        <w:right w:val="none" w:sz="0" w:space="0" w:color="auto"/>
      </w:divBdr>
    </w:div>
    <w:div w:id="1523058068">
      <w:bodyDiv w:val="1"/>
      <w:marLeft w:val="0"/>
      <w:marRight w:val="0"/>
      <w:marTop w:val="0"/>
      <w:marBottom w:val="0"/>
      <w:divBdr>
        <w:top w:val="none" w:sz="0" w:space="0" w:color="auto"/>
        <w:left w:val="none" w:sz="0" w:space="0" w:color="auto"/>
        <w:bottom w:val="none" w:sz="0" w:space="0" w:color="auto"/>
        <w:right w:val="none" w:sz="0" w:space="0" w:color="auto"/>
      </w:divBdr>
    </w:div>
    <w:div w:id="1527134974">
      <w:bodyDiv w:val="1"/>
      <w:marLeft w:val="0"/>
      <w:marRight w:val="0"/>
      <w:marTop w:val="0"/>
      <w:marBottom w:val="0"/>
      <w:divBdr>
        <w:top w:val="none" w:sz="0" w:space="0" w:color="auto"/>
        <w:left w:val="none" w:sz="0" w:space="0" w:color="auto"/>
        <w:bottom w:val="none" w:sz="0" w:space="0" w:color="auto"/>
        <w:right w:val="none" w:sz="0" w:space="0" w:color="auto"/>
      </w:divBdr>
    </w:div>
    <w:div w:id="1527480143">
      <w:bodyDiv w:val="1"/>
      <w:marLeft w:val="0"/>
      <w:marRight w:val="0"/>
      <w:marTop w:val="0"/>
      <w:marBottom w:val="0"/>
      <w:divBdr>
        <w:top w:val="none" w:sz="0" w:space="0" w:color="auto"/>
        <w:left w:val="none" w:sz="0" w:space="0" w:color="auto"/>
        <w:bottom w:val="none" w:sz="0" w:space="0" w:color="auto"/>
        <w:right w:val="none" w:sz="0" w:space="0" w:color="auto"/>
      </w:divBdr>
    </w:div>
    <w:div w:id="1533422792">
      <w:bodyDiv w:val="1"/>
      <w:marLeft w:val="0"/>
      <w:marRight w:val="0"/>
      <w:marTop w:val="0"/>
      <w:marBottom w:val="0"/>
      <w:divBdr>
        <w:top w:val="none" w:sz="0" w:space="0" w:color="auto"/>
        <w:left w:val="none" w:sz="0" w:space="0" w:color="auto"/>
        <w:bottom w:val="none" w:sz="0" w:space="0" w:color="auto"/>
        <w:right w:val="none" w:sz="0" w:space="0" w:color="auto"/>
      </w:divBdr>
    </w:div>
    <w:div w:id="1545217583">
      <w:bodyDiv w:val="1"/>
      <w:marLeft w:val="0"/>
      <w:marRight w:val="0"/>
      <w:marTop w:val="0"/>
      <w:marBottom w:val="0"/>
      <w:divBdr>
        <w:top w:val="none" w:sz="0" w:space="0" w:color="auto"/>
        <w:left w:val="none" w:sz="0" w:space="0" w:color="auto"/>
        <w:bottom w:val="none" w:sz="0" w:space="0" w:color="auto"/>
        <w:right w:val="none" w:sz="0" w:space="0" w:color="auto"/>
      </w:divBdr>
    </w:div>
    <w:div w:id="1559395994">
      <w:bodyDiv w:val="1"/>
      <w:marLeft w:val="0"/>
      <w:marRight w:val="0"/>
      <w:marTop w:val="0"/>
      <w:marBottom w:val="0"/>
      <w:divBdr>
        <w:top w:val="none" w:sz="0" w:space="0" w:color="auto"/>
        <w:left w:val="none" w:sz="0" w:space="0" w:color="auto"/>
        <w:bottom w:val="none" w:sz="0" w:space="0" w:color="auto"/>
        <w:right w:val="none" w:sz="0" w:space="0" w:color="auto"/>
      </w:divBdr>
    </w:div>
    <w:div w:id="1575553352">
      <w:bodyDiv w:val="1"/>
      <w:marLeft w:val="0"/>
      <w:marRight w:val="0"/>
      <w:marTop w:val="0"/>
      <w:marBottom w:val="0"/>
      <w:divBdr>
        <w:top w:val="none" w:sz="0" w:space="0" w:color="auto"/>
        <w:left w:val="none" w:sz="0" w:space="0" w:color="auto"/>
        <w:bottom w:val="none" w:sz="0" w:space="0" w:color="auto"/>
        <w:right w:val="none" w:sz="0" w:space="0" w:color="auto"/>
      </w:divBdr>
    </w:div>
    <w:div w:id="1601528232">
      <w:bodyDiv w:val="1"/>
      <w:marLeft w:val="0"/>
      <w:marRight w:val="0"/>
      <w:marTop w:val="0"/>
      <w:marBottom w:val="0"/>
      <w:divBdr>
        <w:top w:val="none" w:sz="0" w:space="0" w:color="auto"/>
        <w:left w:val="none" w:sz="0" w:space="0" w:color="auto"/>
        <w:bottom w:val="none" w:sz="0" w:space="0" w:color="auto"/>
        <w:right w:val="none" w:sz="0" w:space="0" w:color="auto"/>
      </w:divBdr>
    </w:div>
    <w:div w:id="1611625143">
      <w:bodyDiv w:val="1"/>
      <w:marLeft w:val="0"/>
      <w:marRight w:val="0"/>
      <w:marTop w:val="0"/>
      <w:marBottom w:val="0"/>
      <w:divBdr>
        <w:top w:val="none" w:sz="0" w:space="0" w:color="auto"/>
        <w:left w:val="none" w:sz="0" w:space="0" w:color="auto"/>
        <w:bottom w:val="none" w:sz="0" w:space="0" w:color="auto"/>
        <w:right w:val="none" w:sz="0" w:space="0" w:color="auto"/>
      </w:divBdr>
    </w:div>
    <w:div w:id="1618640419">
      <w:bodyDiv w:val="1"/>
      <w:marLeft w:val="0"/>
      <w:marRight w:val="0"/>
      <w:marTop w:val="0"/>
      <w:marBottom w:val="0"/>
      <w:divBdr>
        <w:top w:val="none" w:sz="0" w:space="0" w:color="auto"/>
        <w:left w:val="none" w:sz="0" w:space="0" w:color="auto"/>
        <w:bottom w:val="none" w:sz="0" w:space="0" w:color="auto"/>
        <w:right w:val="none" w:sz="0" w:space="0" w:color="auto"/>
      </w:divBdr>
    </w:div>
    <w:div w:id="1622957031">
      <w:bodyDiv w:val="1"/>
      <w:marLeft w:val="0"/>
      <w:marRight w:val="0"/>
      <w:marTop w:val="0"/>
      <w:marBottom w:val="0"/>
      <w:divBdr>
        <w:top w:val="none" w:sz="0" w:space="0" w:color="auto"/>
        <w:left w:val="none" w:sz="0" w:space="0" w:color="auto"/>
        <w:bottom w:val="none" w:sz="0" w:space="0" w:color="auto"/>
        <w:right w:val="none" w:sz="0" w:space="0" w:color="auto"/>
      </w:divBdr>
    </w:div>
    <w:div w:id="1626734804">
      <w:bodyDiv w:val="1"/>
      <w:marLeft w:val="0"/>
      <w:marRight w:val="0"/>
      <w:marTop w:val="0"/>
      <w:marBottom w:val="0"/>
      <w:divBdr>
        <w:top w:val="none" w:sz="0" w:space="0" w:color="auto"/>
        <w:left w:val="none" w:sz="0" w:space="0" w:color="auto"/>
        <w:bottom w:val="none" w:sz="0" w:space="0" w:color="auto"/>
        <w:right w:val="none" w:sz="0" w:space="0" w:color="auto"/>
      </w:divBdr>
    </w:div>
    <w:div w:id="1649825407">
      <w:bodyDiv w:val="1"/>
      <w:marLeft w:val="0"/>
      <w:marRight w:val="0"/>
      <w:marTop w:val="0"/>
      <w:marBottom w:val="0"/>
      <w:divBdr>
        <w:top w:val="none" w:sz="0" w:space="0" w:color="auto"/>
        <w:left w:val="none" w:sz="0" w:space="0" w:color="auto"/>
        <w:bottom w:val="none" w:sz="0" w:space="0" w:color="auto"/>
        <w:right w:val="none" w:sz="0" w:space="0" w:color="auto"/>
      </w:divBdr>
    </w:div>
    <w:div w:id="1657760585">
      <w:bodyDiv w:val="1"/>
      <w:marLeft w:val="0"/>
      <w:marRight w:val="0"/>
      <w:marTop w:val="0"/>
      <w:marBottom w:val="0"/>
      <w:divBdr>
        <w:top w:val="none" w:sz="0" w:space="0" w:color="auto"/>
        <w:left w:val="none" w:sz="0" w:space="0" w:color="auto"/>
        <w:bottom w:val="none" w:sz="0" w:space="0" w:color="auto"/>
        <w:right w:val="none" w:sz="0" w:space="0" w:color="auto"/>
      </w:divBdr>
    </w:div>
    <w:div w:id="1661346585">
      <w:bodyDiv w:val="1"/>
      <w:marLeft w:val="0"/>
      <w:marRight w:val="0"/>
      <w:marTop w:val="0"/>
      <w:marBottom w:val="0"/>
      <w:divBdr>
        <w:top w:val="none" w:sz="0" w:space="0" w:color="auto"/>
        <w:left w:val="none" w:sz="0" w:space="0" w:color="auto"/>
        <w:bottom w:val="none" w:sz="0" w:space="0" w:color="auto"/>
        <w:right w:val="none" w:sz="0" w:space="0" w:color="auto"/>
      </w:divBdr>
    </w:div>
    <w:div w:id="1665812772">
      <w:bodyDiv w:val="1"/>
      <w:marLeft w:val="0"/>
      <w:marRight w:val="0"/>
      <w:marTop w:val="0"/>
      <w:marBottom w:val="0"/>
      <w:divBdr>
        <w:top w:val="none" w:sz="0" w:space="0" w:color="auto"/>
        <w:left w:val="none" w:sz="0" w:space="0" w:color="auto"/>
        <w:bottom w:val="none" w:sz="0" w:space="0" w:color="auto"/>
        <w:right w:val="none" w:sz="0" w:space="0" w:color="auto"/>
      </w:divBdr>
    </w:div>
    <w:div w:id="1670983754">
      <w:bodyDiv w:val="1"/>
      <w:marLeft w:val="0"/>
      <w:marRight w:val="0"/>
      <w:marTop w:val="0"/>
      <w:marBottom w:val="0"/>
      <w:divBdr>
        <w:top w:val="none" w:sz="0" w:space="0" w:color="auto"/>
        <w:left w:val="none" w:sz="0" w:space="0" w:color="auto"/>
        <w:bottom w:val="none" w:sz="0" w:space="0" w:color="auto"/>
        <w:right w:val="none" w:sz="0" w:space="0" w:color="auto"/>
      </w:divBdr>
    </w:div>
    <w:div w:id="1671134600">
      <w:bodyDiv w:val="1"/>
      <w:marLeft w:val="0"/>
      <w:marRight w:val="0"/>
      <w:marTop w:val="0"/>
      <w:marBottom w:val="0"/>
      <w:divBdr>
        <w:top w:val="none" w:sz="0" w:space="0" w:color="auto"/>
        <w:left w:val="none" w:sz="0" w:space="0" w:color="auto"/>
        <w:bottom w:val="none" w:sz="0" w:space="0" w:color="auto"/>
        <w:right w:val="none" w:sz="0" w:space="0" w:color="auto"/>
      </w:divBdr>
    </w:div>
    <w:div w:id="1686176149">
      <w:bodyDiv w:val="1"/>
      <w:marLeft w:val="0"/>
      <w:marRight w:val="0"/>
      <w:marTop w:val="0"/>
      <w:marBottom w:val="0"/>
      <w:divBdr>
        <w:top w:val="none" w:sz="0" w:space="0" w:color="auto"/>
        <w:left w:val="none" w:sz="0" w:space="0" w:color="auto"/>
        <w:bottom w:val="none" w:sz="0" w:space="0" w:color="auto"/>
        <w:right w:val="none" w:sz="0" w:space="0" w:color="auto"/>
      </w:divBdr>
    </w:div>
    <w:div w:id="1686785883">
      <w:bodyDiv w:val="1"/>
      <w:marLeft w:val="0"/>
      <w:marRight w:val="0"/>
      <w:marTop w:val="0"/>
      <w:marBottom w:val="0"/>
      <w:divBdr>
        <w:top w:val="none" w:sz="0" w:space="0" w:color="auto"/>
        <w:left w:val="none" w:sz="0" w:space="0" w:color="auto"/>
        <w:bottom w:val="none" w:sz="0" w:space="0" w:color="auto"/>
        <w:right w:val="none" w:sz="0" w:space="0" w:color="auto"/>
      </w:divBdr>
    </w:div>
    <w:div w:id="1687629950">
      <w:bodyDiv w:val="1"/>
      <w:marLeft w:val="0"/>
      <w:marRight w:val="0"/>
      <w:marTop w:val="0"/>
      <w:marBottom w:val="0"/>
      <w:divBdr>
        <w:top w:val="none" w:sz="0" w:space="0" w:color="auto"/>
        <w:left w:val="none" w:sz="0" w:space="0" w:color="auto"/>
        <w:bottom w:val="none" w:sz="0" w:space="0" w:color="auto"/>
        <w:right w:val="none" w:sz="0" w:space="0" w:color="auto"/>
      </w:divBdr>
    </w:div>
    <w:div w:id="1703357568">
      <w:bodyDiv w:val="1"/>
      <w:marLeft w:val="0"/>
      <w:marRight w:val="0"/>
      <w:marTop w:val="0"/>
      <w:marBottom w:val="0"/>
      <w:divBdr>
        <w:top w:val="none" w:sz="0" w:space="0" w:color="auto"/>
        <w:left w:val="none" w:sz="0" w:space="0" w:color="auto"/>
        <w:bottom w:val="none" w:sz="0" w:space="0" w:color="auto"/>
        <w:right w:val="none" w:sz="0" w:space="0" w:color="auto"/>
      </w:divBdr>
    </w:div>
    <w:div w:id="1706439399">
      <w:bodyDiv w:val="1"/>
      <w:marLeft w:val="0"/>
      <w:marRight w:val="0"/>
      <w:marTop w:val="0"/>
      <w:marBottom w:val="0"/>
      <w:divBdr>
        <w:top w:val="none" w:sz="0" w:space="0" w:color="auto"/>
        <w:left w:val="none" w:sz="0" w:space="0" w:color="auto"/>
        <w:bottom w:val="none" w:sz="0" w:space="0" w:color="auto"/>
        <w:right w:val="none" w:sz="0" w:space="0" w:color="auto"/>
      </w:divBdr>
    </w:div>
    <w:div w:id="1708331973">
      <w:bodyDiv w:val="1"/>
      <w:marLeft w:val="0"/>
      <w:marRight w:val="0"/>
      <w:marTop w:val="0"/>
      <w:marBottom w:val="0"/>
      <w:divBdr>
        <w:top w:val="none" w:sz="0" w:space="0" w:color="auto"/>
        <w:left w:val="none" w:sz="0" w:space="0" w:color="auto"/>
        <w:bottom w:val="none" w:sz="0" w:space="0" w:color="auto"/>
        <w:right w:val="none" w:sz="0" w:space="0" w:color="auto"/>
      </w:divBdr>
    </w:div>
    <w:div w:id="1716466265">
      <w:bodyDiv w:val="1"/>
      <w:marLeft w:val="0"/>
      <w:marRight w:val="0"/>
      <w:marTop w:val="0"/>
      <w:marBottom w:val="0"/>
      <w:divBdr>
        <w:top w:val="none" w:sz="0" w:space="0" w:color="auto"/>
        <w:left w:val="none" w:sz="0" w:space="0" w:color="auto"/>
        <w:bottom w:val="none" w:sz="0" w:space="0" w:color="auto"/>
        <w:right w:val="none" w:sz="0" w:space="0" w:color="auto"/>
      </w:divBdr>
    </w:div>
    <w:div w:id="1726250389">
      <w:bodyDiv w:val="1"/>
      <w:marLeft w:val="0"/>
      <w:marRight w:val="0"/>
      <w:marTop w:val="0"/>
      <w:marBottom w:val="0"/>
      <w:divBdr>
        <w:top w:val="none" w:sz="0" w:space="0" w:color="auto"/>
        <w:left w:val="none" w:sz="0" w:space="0" w:color="auto"/>
        <w:bottom w:val="none" w:sz="0" w:space="0" w:color="auto"/>
        <w:right w:val="none" w:sz="0" w:space="0" w:color="auto"/>
      </w:divBdr>
    </w:div>
    <w:div w:id="1731925797">
      <w:bodyDiv w:val="1"/>
      <w:marLeft w:val="0"/>
      <w:marRight w:val="0"/>
      <w:marTop w:val="0"/>
      <w:marBottom w:val="0"/>
      <w:divBdr>
        <w:top w:val="none" w:sz="0" w:space="0" w:color="auto"/>
        <w:left w:val="none" w:sz="0" w:space="0" w:color="auto"/>
        <w:bottom w:val="none" w:sz="0" w:space="0" w:color="auto"/>
        <w:right w:val="none" w:sz="0" w:space="0" w:color="auto"/>
      </w:divBdr>
    </w:div>
    <w:div w:id="1735467524">
      <w:bodyDiv w:val="1"/>
      <w:marLeft w:val="0"/>
      <w:marRight w:val="0"/>
      <w:marTop w:val="0"/>
      <w:marBottom w:val="0"/>
      <w:divBdr>
        <w:top w:val="none" w:sz="0" w:space="0" w:color="auto"/>
        <w:left w:val="none" w:sz="0" w:space="0" w:color="auto"/>
        <w:bottom w:val="none" w:sz="0" w:space="0" w:color="auto"/>
        <w:right w:val="none" w:sz="0" w:space="0" w:color="auto"/>
      </w:divBdr>
    </w:div>
    <w:div w:id="1736927822">
      <w:bodyDiv w:val="1"/>
      <w:marLeft w:val="0"/>
      <w:marRight w:val="0"/>
      <w:marTop w:val="0"/>
      <w:marBottom w:val="0"/>
      <w:divBdr>
        <w:top w:val="none" w:sz="0" w:space="0" w:color="auto"/>
        <w:left w:val="none" w:sz="0" w:space="0" w:color="auto"/>
        <w:bottom w:val="none" w:sz="0" w:space="0" w:color="auto"/>
        <w:right w:val="none" w:sz="0" w:space="0" w:color="auto"/>
      </w:divBdr>
    </w:div>
    <w:div w:id="1737318475">
      <w:bodyDiv w:val="1"/>
      <w:marLeft w:val="0"/>
      <w:marRight w:val="0"/>
      <w:marTop w:val="0"/>
      <w:marBottom w:val="0"/>
      <w:divBdr>
        <w:top w:val="none" w:sz="0" w:space="0" w:color="auto"/>
        <w:left w:val="none" w:sz="0" w:space="0" w:color="auto"/>
        <w:bottom w:val="none" w:sz="0" w:space="0" w:color="auto"/>
        <w:right w:val="none" w:sz="0" w:space="0" w:color="auto"/>
      </w:divBdr>
    </w:div>
    <w:div w:id="1739329916">
      <w:bodyDiv w:val="1"/>
      <w:marLeft w:val="0"/>
      <w:marRight w:val="0"/>
      <w:marTop w:val="0"/>
      <w:marBottom w:val="0"/>
      <w:divBdr>
        <w:top w:val="none" w:sz="0" w:space="0" w:color="auto"/>
        <w:left w:val="none" w:sz="0" w:space="0" w:color="auto"/>
        <w:bottom w:val="none" w:sz="0" w:space="0" w:color="auto"/>
        <w:right w:val="none" w:sz="0" w:space="0" w:color="auto"/>
      </w:divBdr>
    </w:div>
    <w:div w:id="1743137194">
      <w:bodyDiv w:val="1"/>
      <w:marLeft w:val="0"/>
      <w:marRight w:val="0"/>
      <w:marTop w:val="0"/>
      <w:marBottom w:val="0"/>
      <w:divBdr>
        <w:top w:val="none" w:sz="0" w:space="0" w:color="auto"/>
        <w:left w:val="none" w:sz="0" w:space="0" w:color="auto"/>
        <w:bottom w:val="none" w:sz="0" w:space="0" w:color="auto"/>
        <w:right w:val="none" w:sz="0" w:space="0" w:color="auto"/>
      </w:divBdr>
    </w:div>
    <w:div w:id="1744716720">
      <w:bodyDiv w:val="1"/>
      <w:marLeft w:val="0"/>
      <w:marRight w:val="0"/>
      <w:marTop w:val="0"/>
      <w:marBottom w:val="0"/>
      <w:divBdr>
        <w:top w:val="none" w:sz="0" w:space="0" w:color="auto"/>
        <w:left w:val="none" w:sz="0" w:space="0" w:color="auto"/>
        <w:bottom w:val="none" w:sz="0" w:space="0" w:color="auto"/>
        <w:right w:val="none" w:sz="0" w:space="0" w:color="auto"/>
      </w:divBdr>
    </w:div>
    <w:div w:id="1745179802">
      <w:bodyDiv w:val="1"/>
      <w:marLeft w:val="0"/>
      <w:marRight w:val="0"/>
      <w:marTop w:val="0"/>
      <w:marBottom w:val="0"/>
      <w:divBdr>
        <w:top w:val="none" w:sz="0" w:space="0" w:color="auto"/>
        <w:left w:val="none" w:sz="0" w:space="0" w:color="auto"/>
        <w:bottom w:val="none" w:sz="0" w:space="0" w:color="auto"/>
        <w:right w:val="none" w:sz="0" w:space="0" w:color="auto"/>
      </w:divBdr>
    </w:div>
    <w:div w:id="1755273716">
      <w:bodyDiv w:val="1"/>
      <w:marLeft w:val="0"/>
      <w:marRight w:val="0"/>
      <w:marTop w:val="0"/>
      <w:marBottom w:val="0"/>
      <w:divBdr>
        <w:top w:val="none" w:sz="0" w:space="0" w:color="auto"/>
        <w:left w:val="none" w:sz="0" w:space="0" w:color="auto"/>
        <w:bottom w:val="none" w:sz="0" w:space="0" w:color="auto"/>
        <w:right w:val="none" w:sz="0" w:space="0" w:color="auto"/>
      </w:divBdr>
    </w:div>
    <w:div w:id="1755396983">
      <w:bodyDiv w:val="1"/>
      <w:marLeft w:val="0"/>
      <w:marRight w:val="0"/>
      <w:marTop w:val="0"/>
      <w:marBottom w:val="0"/>
      <w:divBdr>
        <w:top w:val="none" w:sz="0" w:space="0" w:color="auto"/>
        <w:left w:val="none" w:sz="0" w:space="0" w:color="auto"/>
        <w:bottom w:val="none" w:sz="0" w:space="0" w:color="auto"/>
        <w:right w:val="none" w:sz="0" w:space="0" w:color="auto"/>
      </w:divBdr>
    </w:div>
    <w:div w:id="1755664886">
      <w:bodyDiv w:val="1"/>
      <w:marLeft w:val="0"/>
      <w:marRight w:val="0"/>
      <w:marTop w:val="0"/>
      <w:marBottom w:val="0"/>
      <w:divBdr>
        <w:top w:val="none" w:sz="0" w:space="0" w:color="auto"/>
        <w:left w:val="none" w:sz="0" w:space="0" w:color="auto"/>
        <w:bottom w:val="none" w:sz="0" w:space="0" w:color="auto"/>
        <w:right w:val="none" w:sz="0" w:space="0" w:color="auto"/>
      </w:divBdr>
    </w:div>
    <w:div w:id="1761414045">
      <w:bodyDiv w:val="1"/>
      <w:marLeft w:val="0"/>
      <w:marRight w:val="0"/>
      <w:marTop w:val="0"/>
      <w:marBottom w:val="0"/>
      <w:divBdr>
        <w:top w:val="none" w:sz="0" w:space="0" w:color="auto"/>
        <w:left w:val="none" w:sz="0" w:space="0" w:color="auto"/>
        <w:bottom w:val="none" w:sz="0" w:space="0" w:color="auto"/>
        <w:right w:val="none" w:sz="0" w:space="0" w:color="auto"/>
      </w:divBdr>
    </w:div>
    <w:div w:id="1769349588">
      <w:bodyDiv w:val="1"/>
      <w:marLeft w:val="0"/>
      <w:marRight w:val="0"/>
      <w:marTop w:val="0"/>
      <w:marBottom w:val="0"/>
      <w:divBdr>
        <w:top w:val="none" w:sz="0" w:space="0" w:color="auto"/>
        <w:left w:val="none" w:sz="0" w:space="0" w:color="auto"/>
        <w:bottom w:val="none" w:sz="0" w:space="0" w:color="auto"/>
        <w:right w:val="none" w:sz="0" w:space="0" w:color="auto"/>
      </w:divBdr>
    </w:div>
    <w:div w:id="1770080527">
      <w:bodyDiv w:val="1"/>
      <w:marLeft w:val="0"/>
      <w:marRight w:val="0"/>
      <w:marTop w:val="0"/>
      <w:marBottom w:val="0"/>
      <w:divBdr>
        <w:top w:val="none" w:sz="0" w:space="0" w:color="auto"/>
        <w:left w:val="none" w:sz="0" w:space="0" w:color="auto"/>
        <w:bottom w:val="none" w:sz="0" w:space="0" w:color="auto"/>
        <w:right w:val="none" w:sz="0" w:space="0" w:color="auto"/>
      </w:divBdr>
    </w:div>
    <w:div w:id="1773816116">
      <w:bodyDiv w:val="1"/>
      <w:marLeft w:val="0"/>
      <w:marRight w:val="0"/>
      <w:marTop w:val="0"/>
      <w:marBottom w:val="0"/>
      <w:divBdr>
        <w:top w:val="none" w:sz="0" w:space="0" w:color="auto"/>
        <w:left w:val="none" w:sz="0" w:space="0" w:color="auto"/>
        <w:bottom w:val="none" w:sz="0" w:space="0" w:color="auto"/>
        <w:right w:val="none" w:sz="0" w:space="0" w:color="auto"/>
      </w:divBdr>
    </w:div>
    <w:div w:id="1776360613">
      <w:bodyDiv w:val="1"/>
      <w:marLeft w:val="0"/>
      <w:marRight w:val="0"/>
      <w:marTop w:val="0"/>
      <w:marBottom w:val="0"/>
      <w:divBdr>
        <w:top w:val="none" w:sz="0" w:space="0" w:color="auto"/>
        <w:left w:val="none" w:sz="0" w:space="0" w:color="auto"/>
        <w:bottom w:val="none" w:sz="0" w:space="0" w:color="auto"/>
        <w:right w:val="none" w:sz="0" w:space="0" w:color="auto"/>
      </w:divBdr>
    </w:div>
    <w:div w:id="1778057933">
      <w:bodyDiv w:val="1"/>
      <w:marLeft w:val="0"/>
      <w:marRight w:val="0"/>
      <w:marTop w:val="0"/>
      <w:marBottom w:val="0"/>
      <w:divBdr>
        <w:top w:val="none" w:sz="0" w:space="0" w:color="auto"/>
        <w:left w:val="none" w:sz="0" w:space="0" w:color="auto"/>
        <w:bottom w:val="none" w:sz="0" w:space="0" w:color="auto"/>
        <w:right w:val="none" w:sz="0" w:space="0" w:color="auto"/>
      </w:divBdr>
    </w:div>
    <w:div w:id="1789278364">
      <w:bodyDiv w:val="1"/>
      <w:marLeft w:val="0"/>
      <w:marRight w:val="0"/>
      <w:marTop w:val="0"/>
      <w:marBottom w:val="0"/>
      <w:divBdr>
        <w:top w:val="none" w:sz="0" w:space="0" w:color="auto"/>
        <w:left w:val="none" w:sz="0" w:space="0" w:color="auto"/>
        <w:bottom w:val="none" w:sz="0" w:space="0" w:color="auto"/>
        <w:right w:val="none" w:sz="0" w:space="0" w:color="auto"/>
      </w:divBdr>
    </w:div>
    <w:div w:id="1802578126">
      <w:bodyDiv w:val="1"/>
      <w:marLeft w:val="0"/>
      <w:marRight w:val="0"/>
      <w:marTop w:val="0"/>
      <w:marBottom w:val="0"/>
      <w:divBdr>
        <w:top w:val="none" w:sz="0" w:space="0" w:color="auto"/>
        <w:left w:val="none" w:sz="0" w:space="0" w:color="auto"/>
        <w:bottom w:val="none" w:sz="0" w:space="0" w:color="auto"/>
        <w:right w:val="none" w:sz="0" w:space="0" w:color="auto"/>
      </w:divBdr>
    </w:div>
    <w:div w:id="1809131519">
      <w:bodyDiv w:val="1"/>
      <w:marLeft w:val="0"/>
      <w:marRight w:val="0"/>
      <w:marTop w:val="0"/>
      <w:marBottom w:val="0"/>
      <w:divBdr>
        <w:top w:val="none" w:sz="0" w:space="0" w:color="auto"/>
        <w:left w:val="none" w:sz="0" w:space="0" w:color="auto"/>
        <w:bottom w:val="none" w:sz="0" w:space="0" w:color="auto"/>
        <w:right w:val="none" w:sz="0" w:space="0" w:color="auto"/>
      </w:divBdr>
    </w:div>
    <w:div w:id="1811051496">
      <w:bodyDiv w:val="1"/>
      <w:marLeft w:val="0"/>
      <w:marRight w:val="0"/>
      <w:marTop w:val="0"/>
      <w:marBottom w:val="0"/>
      <w:divBdr>
        <w:top w:val="none" w:sz="0" w:space="0" w:color="auto"/>
        <w:left w:val="none" w:sz="0" w:space="0" w:color="auto"/>
        <w:bottom w:val="none" w:sz="0" w:space="0" w:color="auto"/>
        <w:right w:val="none" w:sz="0" w:space="0" w:color="auto"/>
      </w:divBdr>
    </w:div>
    <w:div w:id="1829245366">
      <w:bodyDiv w:val="1"/>
      <w:marLeft w:val="0"/>
      <w:marRight w:val="0"/>
      <w:marTop w:val="0"/>
      <w:marBottom w:val="0"/>
      <w:divBdr>
        <w:top w:val="none" w:sz="0" w:space="0" w:color="auto"/>
        <w:left w:val="none" w:sz="0" w:space="0" w:color="auto"/>
        <w:bottom w:val="none" w:sz="0" w:space="0" w:color="auto"/>
        <w:right w:val="none" w:sz="0" w:space="0" w:color="auto"/>
      </w:divBdr>
    </w:div>
    <w:div w:id="1829591186">
      <w:bodyDiv w:val="1"/>
      <w:marLeft w:val="0"/>
      <w:marRight w:val="0"/>
      <w:marTop w:val="0"/>
      <w:marBottom w:val="0"/>
      <w:divBdr>
        <w:top w:val="none" w:sz="0" w:space="0" w:color="auto"/>
        <w:left w:val="none" w:sz="0" w:space="0" w:color="auto"/>
        <w:bottom w:val="none" w:sz="0" w:space="0" w:color="auto"/>
        <w:right w:val="none" w:sz="0" w:space="0" w:color="auto"/>
      </w:divBdr>
    </w:div>
    <w:div w:id="1834299933">
      <w:bodyDiv w:val="1"/>
      <w:marLeft w:val="0"/>
      <w:marRight w:val="0"/>
      <w:marTop w:val="0"/>
      <w:marBottom w:val="0"/>
      <w:divBdr>
        <w:top w:val="none" w:sz="0" w:space="0" w:color="auto"/>
        <w:left w:val="none" w:sz="0" w:space="0" w:color="auto"/>
        <w:bottom w:val="none" w:sz="0" w:space="0" w:color="auto"/>
        <w:right w:val="none" w:sz="0" w:space="0" w:color="auto"/>
      </w:divBdr>
    </w:div>
    <w:div w:id="1835948981">
      <w:bodyDiv w:val="1"/>
      <w:marLeft w:val="0"/>
      <w:marRight w:val="0"/>
      <w:marTop w:val="0"/>
      <w:marBottom w:val="0"/>
      <w:divBdr>
        <w:top w:val="none" w:sz="0" w:space="0" w:color="auto"/>
        <w:left w:val="none" w:sz="0" w:space="0" w:color="auto"/>
        <w:bottom w:val="none" w:sz="0" w:space="0" w:color="auto"/>
        <w:right w:val="none" w:sz="0" w:space="0" w:color="auto"/>
      </w:divBdr>
    </w:div>
    <w:div w:id="1836337868">
      <w:bodyDiv w:val="1"/>
      <w:marLeft w:val="0"/>
      <w:marRight w:val="0"/>
      <w:marTop w:val="0"/>
      <w:marBottom w:val="0"/>
      <w:divBdr>
        <w:top w:val="none" w:sz="0" w:space="0" w:color="auto"/>
        <w:left w:val="none" w:sz="0" w:space="0" w:color="auto"/>
        <w:bottom w:val="none" w:sz="0" w:space="0" w:color="auto"/>
        <w:right w:val="none" w:sz="0" w:space="0" w:color="auto"/>
      </w:divBdr>
    </w:div>
    <w:div w:id="1861815601">
      <w:bodyDiv w:val="1"/>
      <w:marLeft w:val="0"/>
      <w:marRight w:val="0"/>
      <w:marTop w:val="0"/>
      <w:marBottom w:val="0"/>
      <w:divBdr>
        <w:top w:val="none" w:sz="0" w:space="0" w:color="auto"/>
        <w:left w:val="none" w:sz="0" w:space="0" w:color="auto"/>
        <w:bottom w:val="none" w:sz="0" w:space="0" w:color="auto"/>
        <w:right w:val="none" w:sz="0" w:space="0" w:color="auto"/>
      </w:divBdr>
    </w:div>
    <w:div w:id="1877427091">
      <w:bodyDiv w:val="1"/>
      <w:marLeft w:val="0"/>
      <w:marRight w:val="0"/>
      <w:marTop w:val="0"/>
      <w:marBottom w:val="0"/>
      <w:divBdr>
        <w:top w:val="none" w:sz="0" w:space="0" w:color="auto"/>
        <w:left w:val="none" w:sz="0" w:space="0" w:color="auto"/>
        <w:bottom w:val="none" w:sz="0" w:space="0" w:color="auto"/>
        <w:right w:val="none" w:sz="0" w:space="0" w:color="auto"/>
      </w:divBdr>
    </w:div>
    <w:div w:id="1883010593">
      <w:bodyDiv w:val="1"/>
      <w:marLeft w:val="0"/>
      <w:marRight w:val="0"/>
      <w:marTop w:val="0"/>
      <w:marBottom w:val="0"/>
      <w:divBdr>
        <w:top w:val="none" w:sz="0" w:space="0" w:color="auto"/>
        <w:left w:val="none" w:sz="0" w:space="0" w:color="auto"/>
        <w:bottom w:val="none" w:sz="0" w:space="0" w:color="auto"/>
        <w:right w:val="none" w:sz="0" w:space="0" w:color="auto"/>
      </w:divBdr>
    </w:div>
    <w:div w:id="1885096834">
      <w:bodyDiv w:val="1"/>
      <w:marLeft w:val="0"/>
      <w:marRight w:val="0"/>
      <w:marTop w:val="0"/>
      <w:marBottom w:val="0"/>
      <w:divBdr>
        <w:top w:val="none" w:sz="0" w:space="0" w:color="auto"/>
        <w:left w:val="none" w:sz="0" w:space="0" w:color="auto"/>
        <w:bottom w:val="none" w:sz="0" w:space="0" w:color="auto"/>
        <w:right w:val="none" w:sz="0" w:space="0" w:color="auto"/>
      </w:divBdr>
    </w:div>
    <w:div w:id="1885557176">
      <w:bodyDiv w:val="1"/>
      <w:marLeft w:val="0"/>
      <w:marRight w:val="0"/>
      <w:marTop w:val="0"/>
      <w:marBottom w:val="0"/>
      <w:divBdr>
        <w:top w:val="none" w:sz="0" w:space="0" w:color="auto"/>
        <w:left w:val="none" w:sz="0" w:space="0" w:color="auto"/>
        <w:bottom w:val="none" w:sz="0" w:space="0" w:color="auto"/>
        <w:right w:val="none" w:sz="0" w:space="0" w:color="auto"/>
      </w:divBdr>
    </w:div>
    <w:div w:id="1889368246">
      <w:bodyDiv w:val="1"/>
      <w:marLeft w:val="0"/>
      <w:marRight w:val="0"/>
      <w:marTop w:val="0"/>
      <w:marBottom w:val="0"/>
      <w:divBdr>
        <w:top w:val="none" w:sz="0" w:space="0" w:color="auto"/>
        <w:left w:val="none" w:sz="0" w:space="0" w:color="auto"/>
        <w:bottom w:val="none" w:sz="0" w:space="0" w:color="auto"/>
        <w:right w:val="none" w:sz="0" w:space="0" w:color="auto"/>
      </w:divBdr>
    </w:div>
    <w:div w:id="1905263157">
      <w:bodyDiv w:val="1"/>
      <w:marLeft w:val="0"/>
      <w:marRight w:val="0"/>
      <w:marTop w:val="0"/>
      <w:marBottom w:val="0"/>
      <w:divBdr>
        <w:top w:val="none" w:sz="0" w:space="0" w:color="auto"/>
        <w:left w:val="none" w:sz="0" w:space="0" w:color="auto"/>
        <w:bottom w:val="none" w:sz="0" w:space="0" w:color="auto"/>
        <w:right w:val="none" w:sz="0" w:space="0" w:color="auto"/>
      </w:divBdr>
    </w:div>
    <w:div w:id="1924217205">
      <w:bodyDiv w:val="1"/>
      <w:marLeft w:val="0"/>
      <w:marRight w:val="0"/>
      <w:marTop w:val="0"/>
      <w:marBottom w:val="0"/>
      <w:divBdr>
        <w:top w:val="none" w:sz="0" w:space="0" w:color="auto"/>
        <w:left w:val="none" w:sz="0" w:space="0" w:color="auto"/>
        <w:bottom w:val="none" w:sz="0" w:space="0" w:color="auto"/>
        <w:right w:val="none" w:sz="0" w:space="0" w:color="auto"/>
      </w:divBdr>
    </w:div>
    <w:div w:id="1934194144">
      <w:bodyDiv w:val="1"/>
      <w:marLeft w:val="0"/>
      <w:marRight w:val="0"/>
      <w:marTop w:val="0"/>
      <w:marBottom w:val="0"/>
      <w:divBdr>
        <w:top w:val="none" w:sz="0" w:space="0" w:color="auto"/>
        <w:left w:val="none" w:sz="0" w:space="0" w:color="auto"/>
        <w:bottom w:val="none" w:sz="0" w:space="0" w:color="auto"/>
        <w:right w:val="none" w:sz="0" w:space="0" w:color="auto"/>
      </w:divBdr>
      <w:divsChild>
        <w:div w:id="812988329">
          <w:marLeft w:val="547"/>
          <w:marRight w:val="0"/>
          <w:marTop w:val="0"/>
          <w:marBottom w:val="0"/>
          <w:divBdr>
            <w:top w:val="none" w:sz="0" w:space="0" w:color="auto"/>
            <w:left w:val="none" w:sz="0" w:space="0" w:color="auto"/>
            <w:bottom w:val="none" w:sz="0" w:space="0" w:color="auto"/>
            <w:right w:val="none" w:sz="0" w:space="0" w:color="auto"/>
          </w:divBdr>
        </w:div>
      </w:divsChild>
    </w:div>
    <w:div w:id="1941256287">
      <w:bodyDiv w:val="1"/>
      <w:marLeft w:val="0"/>
      <w:marRight w:val="0"/>
      <w:marTop w:val="0"/>
      <w:marBottom w:val="0"/>
      <w:divBdr>
        <w:top w:val="none" w:sz="0" w:space="0" w:color="auto"/>
        <w:left w:val="none" w:sz="0" w:space="0" w:color="auto"/>
        <w:bottom w:val="none" w:sz="0" w:space="0" w:color="auto"/>
        <w:right w:val="none" w:sz="0" w:space="0" w:color="auto"/>
      </w:divBdr>
    </w:div>
    <w:div w:id="1942948508">
      <w:bodyDiv w:val="1"/>
      <w:marLeft w:val="0"/>
      <w:marRight w:val="0"/>
      <w:marTop w:val="0"/>
      <w:marBottom w:val="0"/>
      <w:divBdr>
        <w:top w:val="none" w:sz="0" w:space="0" w:color="auto"/>
        <w:left w:val="none" w:sz="0" w:space="0" w:color="auto"/>
        <w:bottom w:val="none" w:sz="0" w:space="0" w:color="auto"/>
        <w:right w:val="none" w:sz="0" w:space="0" w:color="auto"/>
      </w:divBdr>
    </w:div>
    <w:div w:id="1953590174">
      <w:bodyDiv w:val="1"/>
      <w:marLeft w:val="0"/>
      <w:marRight w:val="0"/>
      <w:marTop w:val="0"/>
      <w:marBottom w:val="0"/>
      <w:divBdr>
        <w:top w:val="none" w:sz="0" w:space="0" w:color="auto"/>
        <w:left w:val="none" w:sz="0" w:space="0" w:color="auto"/>
        <w:bottom w:val="none" w:sz="0" w:space="0" w:color="auto"/>
        <w:right w:val="none" w:sz="0" w:space="0" w:color="auto"/>
      </w:divBdr>
    </w:div>
    <w:div w:id="1982340597">
      <w:bodyDiv w:val="1"/>
      <w:marLeft w:val="0"/>
      <w:marRight w:val="0"/>
      <w:marTop w:val="0"/>
      <w:marBottom w:val="0"/>
      <w:divBdr>
        <w:top w:val="none" w:sz="0" w:space="0" w:color="auto"/>
        <w:left w:val="none" w:sz="0" w:space="0" w:color="auto"/>
        <w:bottom w:val="none" w:sz="0" w:space="0" w:color="auto"/>
        <w:right w:val="none" w:sz="0" w:space="0" w:color="auto"/>
      </w:divBdr>
    </w:div>
    <w:div w:id="1982610191">
      <w:bodyDiv w:val="1"/>
      <w:marLeft w:val="0"/>
      <w:marRight w:val="0"/>
      <w:marTop w:val="0"/>
      <w:marBottom w:val="0"/>
      <w:divBdr>
        <w:top w:val="none" w:sz="0" w:space="0" w:color="auto"/>
        <w:left w:val="none" w:sz="0" w:space="0" w:color="auto"/>
        <w:bottom w:val="none" w:sz="0" w:space="0" w:color="auto"/>
        <w:right w:val="none" w:sz="0" w:space="0" w:color="auto"/>
      </w:divBdr>
    </w:div>
    <w:div w:id="1984653717">
      <w:bodyDiv w:val="1"/>
      <w:marLeft w:val="0"/>
      <w:marRight w:val="0"/>
      <w:marTop w:val="0"/>
      <w:marBottom w:val="0"/>
      <w:divBdr>
        <w:top w:val="none" w:sz="0" w:space="0" w:color="auto"/>
        <w:left w:val="none" w:sz="0" w:space="0" w:color="auto"/>
        <w:bottom w:val="none" w:sz="0" w:space="0" w:color="auto"/>
        <w:right w:val="none" w:sz="0" w:space="0" w:color="auto"/>
      </w:divBdr>
    </w:div>
    <w:div w:id="1992632748">
      <w:bodyDiv w:val="1"/>
      <w:marLeft w:val="0"/>
      <w:marRight w:val="0"/>
      <w:marTop w:val="0"/>
      <w:marBottom w:val="0"/>
      <w:divBdr>
        <w:top w:val="none" w:sz="0" w:space="0" w:color="auto"/>
        <w:left w:val="none" w:sz="0" w:space="0" w:color="auto"/>
        <w:bottom w:val="none" w:sz="0" w:space="0" w:color="auto"/>
        <w:right w:val="none" w:sz="0" w:space="0" w:color="auto"/>
      </w:divBdr>
    </w:div>
    <w:div w:id="2003660241">
      <w:bodyDiv w:val="1"/>
      <w:marLeft w:val="0"/>
      <w:marRight w:val="0"/>
      <w:marTop w:val="0"/>
      <w:marBottom w:val="0"/>
      <w:divBdr>
        <w:top w:val="none" w:sz="0" w:space="0" w:color="auto"/>
        <w:left w:val="none" w:sz="0" w:space="0" w:color="auto"/>
        <w:bottom w:val="none" w:sz="0" w:space="0" w:color="auto"/>
        <w:right w:val="none" w:sz="0" w:space="0" w:color="auto"/>
      </w:divBdr>
    </w:div>
    <w:div w:id="2004502746">
      <w:bodyDiv w:val="1"/>
      <w:marLeft w:val="0"/>
      <w:marRight w:val="0"/>
      <w:marTop w:val="0"/>
      <w:marBottom w:val="0"/>
      <w:divBdr>
        <w:top w:val="none" w:sz="0" w:space="0" w:color="auto"/>
        <w:left w:val="none" w:sz="0" w:space="0" w:color="auto"/>
        <w:bottom w:val="none" w:sz="0" w:space="0" w:color="auto"/>
        <w:right w:val="none" w:sz="0" w:space="0" w:color="auto"/>
      </w:divBdr>
    </w:div>
    <w:div w:id="2004623412">
      <w:bodyDiv w:val="1"/>
      <w:marLeft w:val="0"/>
      <w:marRight w:val="0"/>
      <w:marTop w:val="0"/>
      <w:marBottom w:val="0"/>
      <w:divBdr>
        <w:top w:val="none" w:sz="0" w:space="0" w:color="auto"/>
        <w:left w:val="none" w:sz="0" w:space="0" w:color="auto"/>
        <w:bottom w:val="none" w:sz="0" w:space="0" w:color="auto"/>
        <w:right w:val="none" w:sz="0" w:space="0" w:color="auto"/>
      </w:divBdr>
    </w:div>
    <w:div w:id="2019117203">
      <w:bodyDiv w:val="1"/>
      <w:marLeft w:val="0"/>
      <w:marRight w:val="0"/>
      <w:marTop w:val="0"/>
      <w:marBottom w:val="0"/>
      <w:divBdr>
        <w:top w:val="none" w:sz="0" w:space="0" w:color="auto"/>
        <w:left w:val="none" w:sz="0" w:space="0" w:color="auto"/>
        <w:bottom w:val="none" w:sz="0" w:space="0" w:color="auto"/>
        <w:right w:val="none" w:sz="0" w:space="0" w:color="auto"/>
      </w:divBdr>
    </w:div>
    <w:div w:id="2024743640">
      <w:bodyDiv w:val="1"/>
      <w:marLeft w:val="0"/>
      <w:marRight w:val="0"/>
      <w:marTop w:val="0"/>
      <w:marBottom w:val="0"/>
      <w:divBdr>
        <w:top w:val="none" w:sz="0" w:space="0" w:color="auto"/>
        <w:left w:val="none" w:sz="0" w:space="0" w:color="auto"/>
        <w:bottom w:val="none" w:sz="0" w:space="0" w:color="auto"/>
        <w:right w:val="none" w:sz="0" w:space="0" w:color="auto"/>
      </w:divBdr>
    </w:div>
    <w:div w:id="2027054281">
      <w:bodyDiv w:val="1"/>
      <w:marLeft w:val="0"/>
      <w:marRight w:val="0"/>
      <w:marTop w:val="0"/>
      <w:marBottom w:val="0"/>
      <w:divBdr>
        <w:top w:val="none" w:sz="0" w:space="0" w:color="auto"/>
        <w:left w:val="none" w:sz="0" w:space="0" w:color="auto"/>
        <w:bottom w:val="none" w:sz="0" w:space="0" w:color="auto"/>
        <w:right w:val="none" w:sz="0" w:space="0" w:color="auto"/>
      </w:divBdr>
    </w:div>
    <w:div w:id="2029871646">
      <w:bodyDiv w:val="1"/>
      <w:marLeft w:val="0"/>
      <w:marRight w:val="0"/>
      <w:marTop w:val="0"/>
      <w:marBottom w:val="0"/>
      <w:divBdr>
        <w:top w:val="none" w:sz="0" w:space="0" w:color="auto"/>
        <w:left w:val="none" w:sz="0" w:space="0" w:color="auto"/>
        <w:bottom w:val="none" w:sz="0" w:space="0" w:color="auto"/>
        <w:right w:val="none" w:sz="0" w:space="0" w:color="auto"/>
      </w:divBdr>
    </w:div>
    <w:div w:id="2041851477">
      <w:bodyDiv w:val="1"/>
      <w:marLeft w:val="0"/>
      <w:marRight w:val="0"/>
      <w:marTop w:val="0"/>
      <w:marBottom w:val="0"/>
      <w:divBdr>
        <w:top w:val="none" w:sz="0" w:space="0" w:color="auto"/>
        <w:left w:val="none" w:sz="0" w:space="0" w:color="auto"/>
        <w:bottom w:val="none" w:sz="0" w:space="0" w:color="auto"/>
        <w:right w:val="none" w:sz="0" w:space="0" w:color="auto"/>
      </w:divBdr>
    </w:div>
    <w:div w:id="2048065682">
      <w:bodyDiv w:val="1"/>
      <w:marLeft w:val="0"/>
      <w:marRight w:val="0"/>
      <w:marTop w:val="0"/>
      <w:marBottom w:val="0"/>
      <w:divBdr>
        <w:top w:val="none" w:sz="0" w:space="0" w:color="auto"/>
        <w:left w:val="none" w:sz="0" w:space="0" w:color="auto"/>
        <w:bottom w:val="none" w:sz="0" w:space="0" w:color="auto"/>
        <w:right w:val="none" w:sz="0" w:space="0" w:color="auto"/>
      </w:divBdr>
    </w:div>
    <w:div w:id="2061322873">
      <w:bodyDiv w:val="1"/>
      <w:marLeft w:val="0"/>
      <w:marRight w:val="0"/>
      <w:marTop w:val="0"/>
      <w:marBottom w:val="0"/>
      <w:divBdr>
        <w:top w:val="none" w:sz="0" w:space="0" w:color="auto"/>
        <w:left w:val="none" w:sz="0" w:space="0" w:color="auto"/>
        <w:bottom w:val="none" w:sz="0" w:space="0" w:color="auto"/>
        <w:right w:val="none" w:sz="0" w:space="0" w:color="auto"/>
      </w:divBdr>
    </w:div>
    <w:div w:id="2064870469">
      <w:bodyDiv w:val="1"/>
      <w:marLeft w:val="0"/>
      <w:marRight w:val="0"/>
      <w:marTop w:val="0"/>
      <w:marBottom w:val="0"/>
      <w:divBdr>
        <w:top w:val="none" w:sz="0" w:space="0" w:color="auto"/>
        <w:left w:val="none" w:sz="0" w:space="0" w:color="auto"/>
        <w:bottom w:val="none" w:sz="0" w:space="0" w:color="auto"/>
        <w:right w:val="none" w:sz="0" w:space="0" w:color="auto"/>
      </w:divBdr>
    </w:div>
    <w:div w:id="2071076074">
      <w:bodyDiv w:val="1"/>
      <w:marLeft w:val="0"/>
      <w:marRight w:val="0"/>
      <w:marTop w:val="0"/>
      <w:marBottom w:val="0"/>
      <w:divBdr>
        <w:top w:val="none" w:sz="0" w:space="0" w:color="auto"/>
        <w:left w:val="none" w:sz="0" w:space="0" w:color="auto"/>
        <w:bottom w:val="none" w:sz="0" w:space="0" w:color="auto"/>
        <w:right w:val="none" w:sz="0" w:space="0" w:color="auto"/>
      </w:divBdr>
      <w:divsChild>
        <w:div w:id="192620939">
          <w:marLeft w:val="547"/>
          <w:marRight w:val="0"/>
          <w:marTop w:val="0"/>
          <w:marBottom w:val="0"/>
          <w:divBdr>
            <w:top w:val="none" w:sz="0" w:space="0" w:color="auto"/>
            <w:left w:val="none" w:sz="0" w:space="0" w:color="auto"/>
            <w:bottom w:val="none" w:sz="0" w:space="0" w:color="auto"/>
            <w:right w:val="none" w:sz="0" w:space="0" w:color="auto"/>
          </w:divBdr>
        </w:div>
        <w:div w:id="246571895">
          <w:marLeft w:val="547"/>
          <w:marRight w:val="0"/>
          <w:marTop w:val="0"/>
          <w:marBottom w:val="0"/>
          <w:divBdr>
            <w:top w:val="none" w:sz="0" w:space="0" w:color="auto"/>
            <w:left w:val="none" w:sz="0" w:space="0" w:color="auto"/>
            <w:bottom w:val="none" w:sz="0" w:space="0" w:color="auto"/>
            <w:right w:val="none" w:sz="0" w:space="0" w:color="auto"/>
          </w:divBdr>
        </w:div>
        <w:div w:id="511378577">
          <w:marLeft w:val="547"/>
          <w:marRight w:val="0"/>
          <w:marTop w:val="0"/>
          <w:marBottom w:val="0"/>
          <w:divBdr>
            <w:top w:val="none" w:sz="0" w:space="0" w:color="auto"/>
            <w:left w:val="none" w:sz="0" w:space="0" w:color="auto"/>
            <w:bottom w:val="none" w:sz="0" w:space="0" w:color="auto"/>
            <w:right w:val="none" w:sz="0" w:space="0" w:color="auto"/>
          </w:divBdr>
        </w:div>
        <w:div w:id="574704778">
          <w:marLeft w:val="547"/>
          <w:marRight w:val="0"/>
          <w:marTop w:val="0"/>
          <w:marBottom w:val="0"/>
          <w:divBdr>
            <w:top w:val="none" w:sz="0" w:space="0" w:color="auto"/>
            <w:left w:val="none" w:sz="0" w:space="0" w:color="auto"/>
            <w:bottom w:val="none" w:sz="0" w:space="0" w:color="auto"/>
            <w:right w:val="none" w:sz="0" w:space="0" w:color="auto"/>
          </w:divBdr>
        </w:div>
        <w:div w:id="620117327">
          <w:marLeft w:val="547"/>
          <w:marRight w:val="0"/>
          <w:marTop w:val="0"/>
          <w:marBottom w:val="0"/>
          <w:divBdr>
            <w:top w:val="none" w:sz="0" w:space="0" w:color="auto"/>
            <w:left w:val="none" w:sz="0" w:space="0" w:color="auto"/>
            <w:bottom w:val="none" w:sz="0" w:space="0" w:color="auto"/>
            <w:right w:val="none" w:sz="0" w:space="0" w:color="auto"/>
          </w:divBdr>
        </w:div>
        <w:div w:id="801116498">
          <w:marLeft w:val="547"/>
          <w:marRight w:val="0"/>
          <w:marTop w:val="0"/>
          <w:marBottom w:val="0"/>
          <w:divBdr>
            <w:top w:val="none" w:sz="0" w:space="0" w:color="auto"/>
            <w:left w:val="none" w:sz="0" w:space="0" w:color="auto"/>
            <w:bottom w:val="none" w:sz="0" w:space="0" w:color="auto"/>
            <w:right w:val="none" w:sz="0" w:space="0" w:color="auto"/>
          </w:divBdr>
        </w:div>
        <w:div w:id="1793011905">
          <w:marLeft w:val="547"/>
          <w:marRight w:val="0"/>
          <w:marTop w:val="0"/>
          <w:marBottom w:val="0"/>
          <w:divBdr>
            <w:top w:val="none" w:sz="0" w:space="0" w:color="auto"/>
            <w:left w:val="none" w:sz="0" w:space="0" w:color="auto"/>
            <w:bottom w:val="none" w:sz="0" w:space="0" w:color="auto"/>
            <w:right w:val="none" w:sz="0" w:space="0" w:color="auto"/>
          </w:divBdr>
        </w:div>
      </w:divsChild>
    </w:div>
    <w:div w:id="2078241195">
      <w:bodyDiv w:val="1"/>
      <w:marLeft w:val="0"/>
      <w:marRight w:val="0"/>
      <w:marTop w:val="0"/>
      <w:marBottom w:val="0"/>
      <w:divBdr>
        <w:top w:val="none" w:sz="0" w:space="0" w:color="auto"/>
        <w:left w:val="none" w:sz="0" w:space="0" w:color="auto"/>
        <w:bottom w:val="none" w:sz="0" w:space="0" w:color="auto"/>
        <w:right w:val="none" w:sz="0" w:space="0" w:color="auto"/>
      </w:divBdr>
      <w:divsChild>
        <w:div w:id="168252292">
          <w:marLeft w:val="547"/>
          <w:marRight w:val="0"/>
          <w:marTop w:val="0"/>
          <w:marBottom w:val="0"/>
          <w:divBdr>
            <w:top w:val="none" w:sz="0" w:space="0" w:color="auto"/>
            <w:left w:val="none" w:sz="0" w:space="0" w:color="auto"/>
            <w:bottom w:val="none" w:sz="0" w:space="0" w:color="auto"/>
            <w:right w:val="none" w:sz="0" w:space="0" w:color="auto"/>
          </w:divBdr>
        </w:div>
        <w:div w:id="350837392">
          <w:marLeft w:val="547"/>
          <w:marRight w:val="0"/>
          <w:marTop w:val="0"/>
          <w:marBottom w:val="0"/>
          <w:divBdr>
            <w:top w:val="none" w:sz="0" w:space="0" w:color="auto"/>
            <w:left w:val="none" w:sz="0" w:space="0" w:color="auto"/>
            <w:bottom w:val="none" w:sz="0" w:space="0" w:color="auto"/>
            <w:right w:val="none" w:sz="0" w:space="0" w:color="auto"/>
          </w:divBdr>
        </w:div>
        <w:div w:id="486867816">
          <w:marLeft w:val="547"/>
          <w:marRight w:val="0"/>
          <w:marTop w:val="0"/>
          <w:marBottom w:val="0"/>
          <w:divBdr>
            <w:top w:val="none" w:sz="0" w:space="0" w:color="auto"/>
            <w:left w:val="none" w:sz="0" w:space="0" w:color="auto"/>
            <w:bottom w:val="none" w:sz="0" w:space="0" w:color="auto"/>
            <w:right w:val="none" w:sz="0" w:space="0" w:color="auto"/>
          </w:divBdr>
        </w:div>
        <w:div w:id="1371998498">
          <w:marLeft w:val="547"/>
          <w:marRight w:val="0"/>
          <w:marTop w:val="0"/>
          <w:marBottom w:val="0"/>
          <w:divBdr>
            <w:top w:val="none" w:sz="0" w:space="0" w:color="auto"/>
            <w:left w:val="none" w:sz="0" w:space="0" w:color="auto"/>
            <w:bottom w:val="none" w:sz="0" w:space="0" w:color="auto"/>
            <w:right w:val="none" w:sz="0" w:space="0" w:color="auto"/>
          </w:divBdr>
        </w:div>
        <w:div w:id="1565753155">
          <w:marLeft w:val="547"/>
          <w:marRight w:val="0"/>
          <w:marTop w:val="0"/>
          <w:marBottom w:val="0"/>
          <w:divBdr>
            <w:top w:val="none" w:sz="0" w:space="0" w:color="auto"/>
            <w:left w:val="none" w:sz="0" w:space="0" w:color="auto"/>
            <w:bottom w:val="none" w:sz="0" w:space="0" w:color="auto"/>
            <w:right w:val="none" w:sz="0" w:space="0" w:color="auto"/>
          </w:divBdr>
        </w:div>
        <w:div w:id="1736274565">
          <w:marLeft w:val="547"/>
          <w:marRight w:val="0"/>
          <w:marTop w:val="0"/>
          <w:marBottom w:val="0"/>
          <w:divBdr>
            <w:top w:val="none" w:sz="0" w:space="0" w:color="auto"/>
            <w:left w:val="none" w:sz="0" w:space="0" w:color="auto"/>
            <w:bottom w:val="none" w:sz="0" w:space="0" w:color="auto"/>
            <w:right w:val="none" w:sz="0" w:space="0" w:color="auto"/>
          </w:divBdr>
        </w:div>
        <w:div w:id="1742603800">
          <w:marLeft w:val="547"/>
          <w:marRight w:val="0"/>
          <w:marTop w:val="0"/>
          <w:marBottom w:val="0"/>
          <w:divBdr>
            <w:top w:val="none" w:sz="0" w:space="0" w:color="auto"/>
            <w:left w:val="none" w:sz="0" w:space="0" w:color="auto"/>
            <w:bottom w:val="none" w:sz="0" w:space="0" w:color="auto"/>
            <w:right w:val="none" w:sz="0" w:space="0" w:color="auto"/>
          </w:divBdr>
        </w:div>
      </w:divsChild>
    </w:div>
    <w:div w:id="2082829220">
      <w:bodyDiv w:val="1"/>
      <w:marLeft w:val="0"/>
      <w:marRight w:val="0"/>
      <w:marTop w:val="0"/>
      <w:marBottom w:val="0"/>
      <w:divBdr>
        <w:top w:val="none" w:sz="0" w:space="0" w:color="auto"/>
        <w:left w:val="none" w:sz="0" w:space="0" w:color="auto"/>
        <w:bottom w:val="none" w:sz="0" w:space="0" w:color="auto"/>
        <w:right w:val="none" w:sz="0" w:space="0" w:color="auto"/>
      </w:divBdr>
    </w:div>
    <w:div w:id="2092967685">
      <w:bodyDiv w:val="1"/>
      <w:marLeft w:val="0"/>
      <w:marRight w:val="0"/>
      <w:marTop w:val="0"/>
      <w:marBottom w:val="0"/>
      <w:divBdr>
        <w:top w:val="none" w:sz="0" w:space="0" w:color="auto"/>
        <w:left w:val="none" w:sz="0" w:space="0" w:color="auto"/>
        <w:bottom w:val="none" w:sz="0" w:space="0" w:color="auto"/>
        <w:right w:val="none" w:sz="0" w:space="0" w:color="auto"/>
      </w:divBdr>
    </w:div>
    <w:div w:id="2093310199">
      <w:bodyDiv w:val="1"/>
      <w:marLeft w:val="0"/>
      <w:marRight w:val="0"/>
      <w:marTop w:val="0"/>
      <w:marBottom w:val="0"/>
      <w:divBdr>
        <w:top w:val="none" w:sz="0" w:space="0" w:color="auto"/>
        <w:left w:val="none" w:sz="0" w:space="0" w:color="auto"/>
        <w:bottom w:val="none" w:sz="0" w:space="0" w:color="auto"/>
        <w:right w:val="none" w:sz="0" w:space="0" w:color="auto"/>
      </w:divBdr>
    </w:div>
    <w:div w:id="2108621963">
      <w:bodyDiv w:val="1"/>
      <w:marLeft w:val="0"/>
      <w:marRight w:val="0"/>
      <w:marTop w:val="0"/>
      <w:marBottom w:val="0"/>
      <w:divBdr>
        <w:top w:val="none" w:sz="0" w:space="0" w:color="auto"/>
        <w:left w:val="none" w:sz="0" w:space="0" w:color="auto"/>
        <w:bottom w:val="none" w:sz="0" w:space="0" w:color="auto"/>
        <w:right w:val="none" w:sz="0" w:space="0" w:color="auto"/>
      </w:divBdr>
    </w:div>
    <w:div w:id="2113552821">
      <w:bodyDiv w:val="1"/>
      <w:marLeft w:val="0"/>
      <w:marRight w:val="0"/>
      <w:marTop w:val="0"/>
      <w:marBottom w:val="0"/>
      <w:divBdr>
        <w:top w:val="none" w:sz="0" w:space="0" w:color="auto"/>
        <w:left w:val="none" w:sz="0" w:space="0" w:color="auto"/>
        <w:bottom w:val="none" w:sz="0" w:space="0" w:color="auto"/>
        <w:right w:val="none" w:sz="0" w:space="0" w:color="auto"/>
      </w:divBdr>
    </w:div>
    <w:div w:id="2130079341">
      <w:bodyDiv w:val="1"/>
      <w:marLeft w:val="0"/>
      <w:marRight w:val="0"/>
      <w:marTop w:val="0"/>
      <w:marBottom w:val="0"/>
      <w:divBdr>
        <w:top w:val="none" w:sz="0" w:space="0" w:color="auto"/>
        <w:left w:val="none" w:sz="0" w:space="0" w:color="auto"/>
        <w:bottom w:val="none" w:sz="0" w:space="0" w:color="auto"/>
        <w:right w:val="none" w:sz="0" w:space="0" w:color="auto"/>
      </w:divBdr>
    </w:div>
    <w:div w:id="2130515006">
      <w:bodyDiv w:val="1"/>
      <w:marLeft w:val="0"/>
      <w:marRight w:val="0"/>
      <w:marTop w:val="0"/>
      <w:marBottom w:val="0"/>
      <w:divBdr>
        <w:top w:val="none" w:sz="0" w:space="0" w:color="auto"/>
        <w:left w:val="none" w:sz="0" w:space="0" w:color="auto"/>
        <w:bottom w:val="none" w:sz="0" w:space="0" w:color="auto"/>
        <w:right w:val="none" w:sz="0" w:space="0" w:color="auto"/>
      </w:divBdr>
    </w:div>
    <w:div w:id="2132897073">
      <w:bodyDiv w:val="1"/>
      <w:marLeft w:val="0"/>
      <w:marRight w:val="0"/>
      <w:marTop w:val="0"/>
      <w:marBottom w:val="0"/>
      <w:divBdr>
        <w:top w:val="none" w:sz="0" w:space="0" w:color="auto"/>
        <w:left w:val="none" w:sz="0" w:space="0" w:color="auto"/>
        <w:bottom w:val="none" w:sz="0" w:space="0" w:color="auto"/>
        <w:right w:val="none" w:sz="0" w:space="0" w:color="auto"/>
      </w:divBdr>
    </w:div>
    <w:div w:id="2134401087">
      <w:bodyDiv w:val="1"/>
      <w:marLeft w:val="0"/>
      <w:marRight w:val="0"/>
      <w:marTop w:val="0"/>
      <w:marBottom w:val="0"/>
      <w:divBdr>
        <w:top w:val="none" w:sz="0" w:space="0" w:color="auto"/>
        <w:left w:val="none" w:sz="0" w:space="0" w:color="auto"/>
        <w:bottom w:val="none" w:sz="0" w:space="0" w:color="auto"/>
        <w:right w:val="none" w:sz="0" w:space="0" w:color="auto"/>
      </w:divBdr>
    </w:div>
    <w:div w:id="2142647485">
      <w:bodyDiv w:val="1"/>
      <w:marLeft w:val="0"/>
      <w:marRight w:val="0"/>
      <w:marTop w:val="0"/>
      <w:marBottom w:val="0"/>
      <w:divBdr>
        <w:top w:val="none" w:sz="0" w:space="0" w:color="auto"/>
        <w:left w:val="none" w:sz="0" w:space="0" w:color="auto"/>
        <w:bottom w:val="none" w:sz="0" w:space="0" w:color="auto"/>
        <w:right w:val="none" w:sz="0" w:space="0" w:color="auto"/>
      </w:divBdr>
    </w:div>
    <w:div w:id="214704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4.png"/><Relationship Id="rId39" Type="http://schemas.openxmlformats.org/officeDocument/2006/relationships/footer" Target="footer5.xml"/><Relationship Id="rId21" Type="http://schemas.openxmlformats.org/officeDocument/2006/relationships/image" Target="media/image10.PNG"/><Relationship Id="rId34" Type="http://schemas.openxmlformats.org/officeDocument/2006/relationships/image" Target="media/image20.jp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diagramLayout" Target="diagrams/layout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PNG"/><Relationship Id="rId32" Type="http://schemas.microsoft.com/office/2007/relationships/diagramDrawing" Target="diagrams/drawing1.xml"/><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1.PNG"/><Relationship Id="rId28" Type="http://schemas.openxmlformats.org/officeDocument/2006/relationships/diagramData" Target="diagrams/data1.xml"/><Relationship Id="rId36" Type="http://schemas.openxmlformats.org/officeDocument/2006/relationships/image" Target="media/image22.jpeg"/><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diagramColors" Target="diagrams/colors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chart" Target="charts/chart1.xml"/><Relationship Id="rId27" Type="http://schemas.openxmlformats.org/officeDocument/2006/relationships/image" Target="media/image15.PNG"/><Relationship Id="rId30" Type="http://schemas.openxmlformats.org/officeDocument/2006/relationships/diagramQuickStyle" Target="diagrams/quickStyle1.xml"/><Relationship Id="rId35" Type="http://schemas.openxmlformats.org/officeDocument/2006/relationships/image" Target="media/image21.jp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3.jpg"/><Relationship Id="rId33" Type="http://schemas.openxmlformats.org/officeDocument/2006/relationships/image" Target="media/image19.png"/><Relationship Id="rId38"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Market Share of Top</a:t>
            </a:r>
            <a:r>
              <a:rPr lang="en-US" baseline="0"/>
              <a:t> 10 Players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Sheet1!$A$2:$A$12</c:f>
              <c:strCache>
                <c:ptCount val="11"/>
                <c:pt idx="0">
                  <c:v>Square</c:v>
                </c:pt>
                <c:pt idx="1">
                  <c:v>Incepta</c:v>
                </c:pt>
                <c:pt idx="2">
                  <c:v>Beximco</c:v>
                </c:pt>
                <c:pt idx="3">
                  <c:v>Renata</c:v>
                </c:pt>
                <c:pt idx="4">
                  <c:v>Healthcare</c:v>
                </c:pt>
                <c:pt idx="5">
                  <c:v>Opsonin</c:v>
                </c:pt>
                <c:pt idx="6">
                  <c:v>ACI</c:v>
                </c:pt>
                <c:pt idx="7">
                  <c:v>Eskayef</c:v>
                </c:pt>
                <c:pt idx="8">
                  <c:v>Aristopharma</c:v>
                </c:pt>
                <c:pt idx="9">
                  <c:v>Acme</c:v>
                </c:pt>
                <c:pt idx="10">
                  <c:v>Others</c:v>
                </c:pt>
              </c:strCache>
            </c:strRef>
          </c:cat>
          <c:val>
            <c:numRef>
              <c:f>Sheet1!$B$2:$B$12</c:f>
              <c:numCache>
                <c:formatCode>0.00%</c:formatCode>
                <c:ptCount val="11"/>
                <c:pt idx="0">
                  <c:v>0.17</c:v>
                </c:pt>
                <c:pt idx="1">
                  <c:v>0.111</c:v>
                </c:pt>
                <c:pt idx="2">
                  <c:v>8.3000000000000004E-2</c:v>
                </c:pt>
                <c:pt idx="3">
                  <c:v>5.1999999999999998E-2</c:v>
                </c:pt>
                <c:pt idx="4">
                  <c:v>5.1999999999999998E-2</c:v>
                </c:pt>
                <c:pt idx="5">
                  <c:v>5.0999999999999997E-2</c:v>
                </c:pt>
                <c:pt idx="6">
                  <c:v>4.3999999999999997E-2</c:v>
                </c:pt>
                <c:pt idx="7">
                  <c:v>4.3999999999999997E-2</c:v>
                </c:pt>
                <c:pt idx="8">
                  <c:v>4.1000000000000002E-2</c:v>
                </c:pt>
                <c:pt idx="9">
                  <c:v>3.5000000000000003E-2</c:v>
                </c:pt>
                <c:pt idx="10">
                  <c:v>0.31900000000000001</c:v>
                </c:pt>
              </c:numCache>
            </c:numRef>
          </c:val>
          <c:extLst>
            <c:ext xmlns:c16="http://schemas.microsoft.com/office/drawing/2014/chart" uri="{C3380CC4-5D6E-409C-BE32-E72D297353CC}">
              <c16:uniqueId val="{00000000-9CB9-40D6-88FF-6F8D16912F79}"/>
            </c:ext>
          </c:extLst>
        </c:ser>
        <c:ser>
          <c:idx val="1"/>
          <c:order val="1"/>
          <c:tx>
            <c:strRef>
              <c:f>Sheet1!$C$1</c:f>
              <c:strCache>
                <c:ptCount val="1"/>
                <c:pt idx="0">
                  <c:v>Column2</c:v>
                </c:pt>
              </c:strCache>
            </c:strRef>
          </c:tx>
          <c:spPr>
            <a:solidFill>
              <a:schemeClr val="accent2"/>
            </a:solidFill>
            <a:ln>
              <a:noFill/>
            </a:ln>
            <a:effectLst/>
          </c:spPr>
          <c:invertIfNegative val="0"/>
          <c:cat>
            <c:strRef>
              <c:f>Sheet1!$A$2:$A$12</c:f>
              <c:strCache>
                <c:ptCount val="11"/>
                <c:pt idx="0">
                  <c:v>Square</c:v>
                </c:pt>
                <c:pt idx="1">
                  <c:v>Incepta</c:v>
                </c:pt>
                <c:pt idx="2">
                  <c:v>Beximco</c:v>
                </c:pt>
                <c:pt idx="3">
                  <c:v>Renata</c:v>
                </c:pt>
                <c:pt idx="4">
                  <c:v>Healthcare</c:v>
                </c:pt>
                <c:pt idx="5">
                  <c:v>Opsonin</c:v>
                </c:pt>
                <c:pt idx="6">
                  <c:v>ACI</c:v>
                </c:pt>
                <c:pt idx="7">
                  <c:v>Eskayef</c:v>
                </c:pt>
                <c:pt idx="8">
                  <c:v>Aristopharma</c:v>
                </c:pt>
                <c:pt idx="9">
                  <c:v>Acme</c:v>
                </c:pt>
                <c:pt idx="10">
                  <c:v>Others</c:v>
                </c:pt>
              </c:strCache>
            </c:strRef>
          </c:cat>
          <c:val>
            <c:numRef>
              <c:f>Sheet1!$C$2:$C$12</c:f>
              <c:numCache>
                <c:formatCode>General</c:formatCode>
                <c:ptCount val="11"/>
              </c:numCache>
            </c:numRef>
          </c:val>
          <c:extLst>
            <c:ext xmlns:c16="http://schemas.microsoft.com/office/drawing/2014/chart" uri="{C3380CC4-5D6E-409C-BE32-E72D297353CC}">
              <c16:uniqueId val="{00000001-9CB9-40D6-88FF-6F8D16912F79}"/>
            </c:ext>
          </c:extLst>
        </c:ser>
        <c:ser>
          <c:idx val="2"/>
          <c:order val="2"/>
          <c:tx>
            <c:strRef>
              <c:f>Sheet1!$D$1</c:f>
              <c:strCache>
                <c:ptCount val="1"/>
                <c:pt idx="0">
                  <c:v>Column1</c:v>
                </c:pt>
              </c:strCache>
            </c:strRef>
          </c:tx>
          <c:spPr>
            <a:solidFill>
              <a:schemeClr val="accent3"/>
            </a:solidFill>
            <a:ln>
              <a:noFill/>
            </a:ln>
            <a:effectLst/>
          </c:spPr>
          <c:invertIfNegative val="0"/>
          <c:cat>
            <c:strRef>
              <c:f>Sheet1!$A$2:$A$12</c:f>
              <c:strCache>
                <c:ptCount val="11"/>
                <c:pt idx="0">
                  <c:v>Square</c:v>
                </c:pt>
                <c:pt idx="1">
                  <c:v>Incepta</c:v>
                </c:pt>
                <c:pt idx="2">
                  <c:v>Beximco</c:v>
                </c:pt>
                <c:pt idx="3">
                  <c:v>Renata</c:v>
                </c:pt>
                <c:pt idx="4">
                  <c:v>Healthcare</c:v>
                </c:pt>
                <c:pt idx="5">
                  <c:v>Opsonin</c:v>
                </c:pt>
                <c:pt idx="6">
                  <c:v>ACI</c:v>
                </c:pt>
                <c:pt idx="7">
                  <c:v>Eskayef</c:v>
                </c:pt>
                <c:pt idx="8">
                  <c:v>Aristopharma</c:v>
                </c:pt>
                <c:pt idx="9">
                  <c:v>Acme</c:v>
                </c:pt>
                <c:pt idx="10">
                  <c:v>Others</c:v>
                </c:pt>
              </c:strCache>
            </c:strRef>
          </c:cat>
          <c:val>
            <c:numRef>
              <c:f>Sheet1!$D$2:$D$12</c:f>
              <c:numCache>
                <c:formatCode>General</c:formatCode>
                <c:ptCount val="11"/>
              </c:numCache>
            </c:numRef>
          </c:val>
          <c:extLst>
            <c:ext xmlns:c16="http://schemas.microsoft.com/office/drawing/2014/chart" uri="{C3380CC4-5D6E-409C-BE32-E72D297353CC}">
              <c16:uniqueId val="{00000002-9CB9-40D6-88FF-6F8D16912F79}"/>
            </c:ext>
          </c:extLst>
        </c:ser>
        <c:dLbls>
          <c:showLegendKey val="0"/>
          <c:showVal val="0"/>
          <c:showCatName val="0"/>
          <c:showSerName val="0"/>
          <c:showPercent val="0"/>
          <c:showBubbleSize val="0"/>
        </c:dLbls>
        <c:gapWidth val="219"/>
        <c:overlap val="-27"/>
        <c:axId val="-1838071952"/>
        <c:axId val="-1838071408"/>
      </c:barChart>
      <c:catAx>
        <c:axId val="-1838071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8071408"/>
        <c:crosses val="autoZero"/>
        <c:auto val="1"/>
        <c:lblAlgn val="ctr"/>
        <c:lblOffset val="100"/>
        <c:noMultiLvlLbl val="0"/>
      </c:catAx>
      <c:valAx>
        <c:axId val="-18380714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8071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18.jpg"/><Relationship Id="rId2" Type="http://schemas.openxmlformats.org/officeDocument/2006/relationships/image" Target="../media/image17.png"/><Relationship Id="rId1" Type="http://schemas.openxmlformats.org/officeDocument/2006/relationships/image" Target="../media/image16.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18.jpg"/><Relationship Id="rId2" Type="http://schemas.openxmlformats.org/officeDocument/2006/relationships/image" Target="../media/image17.png"/><Relationship Id="rId1" Type="http://schemas.openxmlformats.org/officeDocument/2006/relationships/image" Target="../media/image16.jpe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8FB1E9-6D58-4AF5-9FE8-979A065BFCCF}" type="doc">
      <dgm:prSet loTypeId="urn:microsoft.com/office/officeart/2008/layout/AscendingPictureAccentProcess" loCatId="process" qsTypeId="urn:microsoft.com/office/officeart/2005/8/quickstyle/simple2" qsCatId="simple" csTypeId="urn:microsoft.com/office/officeart/2005/8/colors/accent0_3" csCatId="mainScheme" phldr="1"/>
      <dgm:spPr/>
      <dgm:t>
        <a:bodyPr/>
        <a:lstStyle/>
        <a:p>
          <a:endParaRPr lang="en-US"/>
        </a:p>
      </dgm:t>
    </dgm:pt>
    <dgm:pt modelId="{E5DFD5E4-E803-43FC-A5EE-E291D33865B9}">
      <dgm:prSet phldrT="[Text]" custT="1"/>
      <dgm:spPr/>
      <dgm:t>
        <a:bodyPr/>
        <a:lstStyle/>
        <a:p>
          <a:pPr algn="ctr"/>
          <a:r>
            <a:rPr lang="en-US" sz="1200">
              <a:latin typeface="Times New Roman" panose="02020603050405020304" pitchFamily="18" charset="0"/>
              <a:cs typeface="Times New Roman" panose="02020603050405020304" pitchFamily="18" charset="0"/>
            </a:rPr>
            <a:t>2005</a:t>
          </a:r>
        </a:p>
        <a:p>
          <a:pPr algn="ctr"/>
          <a:r>
            <a:rPr lang="en-US" sz="1200">
              <a:latin typeface="Times New Roman" panose="02020603050405020304" pitchFamily="18" charset="0"/>
              <a:cs typeface="Times New Roman" panose="02020603050405020304" pitchFamily="18" charset="0"/>
            </a:rPr>
            <a:t>To</a:t>
          </a:r>
        </a:p>
        <a:p>
          <a:pPr algn="ctr"/>
          <a:r>
            <a:rPr lang="en-US" sz="1200">
              <a:latin typeface="Times New Roman" panose="02020603050405020304" pitchFamily="18" charset="0"/>
              <a:cs typeface="Times New Roman" panose="02020603050405020304" pitchFamily="18" charset="0"/>
            </a:rPr>
            <a:t>2007</a:t>
          </a:r>
        </a:p>
      </dgm:t>
    </dgm:pt>
    <dgm:pt modelId="{2D0EC2CD-1946-42B2-A0B6-C5A681229971}" type="parTrans" cxnId="{E40C1D26-02EC-4AFF-B752-34881BEBAF5B}">
      <dgm:prSet/>
      <dgm:spPr/>
      <dgm:t>
        <a:bodyPr/>
        <a:lstStyle/>
        <a:p>
          <a:pPr algn="ctr"/>
          <a:endParaRPr lang="en-US"/>
        </a:p>
      </dgm:t>
    </dgm:pt>
    <dgm:pt modelId="{9AAC7C50-CBC4-47A1-8F32-FE8212C2CB7B}" type="sibTrans" cxnId="{E40C1D26-02EC-4AFF-B752-34881BEBAF5B}">
      <dgm:prSet/>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t>
        <a:bodyPr/>
        <a:lstStyle/>
        <a:p>
          <a:pPr algn="ctr"/>
          <a:endParaRPr lang="en-US"/>
        </a:p>
      </dgm:t>
    </dgm:pt>
    <dgm:pt modelId="{84A19971-48F1-48FB-8720-B979E93E3D6C}">
      <dgm:prSet phldrT="[Text]" custT="1"/>
      <dgm:spPr/>
      <dgm:t>
        <a:bodyPr/>
        <a:lstStyle/>
        <a:p>
          <a:pPr algn="ctr"/>
          <a:r>
            <a:rPr lang="en-US" sz="1200">
              <a:latin typeface="Times New Roman" panose="02020603050405020304" pitchFamily="18" charset="0"/>
              <a:cs typeface="Times New Roman" panose="02020603050405020304" pitchFamily="18" charset="0"/>
            </a:rPr>
            <a:t>2008</a:t>
          </a:r>
        </a:p>
        <a:p>
          <a:pPr algn="ctr"/>
          <a:r>
            <a:rPr lang="en-US" sz="1200">
              <a:latin typeface="Times New Roman" panose="02020603050405020304" pitchFamily="18" charset="0"/>
              <a:cs typeface="Times New Roman" panose="02020603050405020304" pitchFamily="18" charset="0"/>
            </a:rPr>
            <a:t>To</a:t>
          </a:r>
        </a:p>
        <a:p>
          <a:pPr algn="ctr"/>
          <a:r>
            <a:rPr lang="en-US" sz="1200">
              <a:latin typeface="Times New Roman" panose="02020603050405020304" pitchFamily="18" charset="0"/>
              <a:cs typeface="Times New Roman" panose="02020603050405020304" pitchFamily="18" charset="0"/>
            </a:rPr>
            <a:t>Present</a:t>
          </a:r>
        </a:p>
      </dgm:t>
    </dgm:pt>
    <dgm:pt modelId="{4F631C54-3CC4-47B7-A477-98E18CA59D0B}" type="parTrans" cxnId="{7F5DE039-4FA2-407E-A58B-F5A4E326C7C6}">
      <dgm:prSet/>
      <dgm:spPr/>
      <dgm:t>
        <a:bodyPr/>
        <a:lstStyle/>
        <a:p>
          <a:pPr algn="ctr"/>
          <a:endParaRPr lang="en-US"/>
        </a:p>
      </dgm:t>
    </dgm:pt>
    <dgm:pt modelId="{DEF749F9-EC92-4D79-9FEE-ADA26980CC88}" type="sibTrans" cxnId="{7F5DE039-4FA2-407E-A58B-F5A4E326C7C6}">
      <dgm:prSet/>
      <dgm:spPr>
        <a:blipFill>
          <a:blip xmlns:r="http://schemas.openxmlformats.org/officeDocument/2006/relationships" r:embed="rId2">
            <a:extLst>
              <a:ext uri="{28A0092B-C50C-407E-A947-70E740481C1C}">
                <a14:useLocalDpi xmlns:a14="http://schemas.microsoft.com/office/drawing/2010/main" val="0"/>
              </a:ext>
            </a:extLst>
          </a:blip>
          <a:srcRect/>
          <a:stretch>
            <a:fillRect/>
          </a:stretch>
        </a:blipFill>
      </dgm:spPr>
      <dgm:t>
        <a:bodyPr/>
        <a:lstStyle/>
        <a:p>
          <a:pPr algn="ctr"/>
          <a:endParaRPr lang="en-US"/>
        </a:p>
      </dgm:t>
    </dgm:pt>
    <dgm:pt modelId="{E2EB9749-B88E-4A53-A067-D1BA015DA109}">
      <dgm:prSet phldrT="[Text]" custT="1"/>
      <dgm:spPr/>
      <dgm:t>
        <a:bodyPr/>
        <a:lstStyle/>
        <a:p>
          <a:pPr algn="ctr"/>
          <a:r>
            <a:rPr lang="en-US" sz="1200">
              <a:latin typeface="Times New Roman" panose="02020603050405020304" pitchFamily="18" charset="0"/>
              <a:cs typeface="Times New Roman" panose="02020603050405020304" pitchFamily="18" charset="0"/>
            </a:rPr>
            <a:t>2020</a:t>
          </a:r>
        </a:p>
        <a:p>
          <a:pPr algn="ctr"/>
          <a:r>
            <a:rPr lang="en-US" sz="1200">
              <a:latin typeface="Times New Roman" panose="02020603050405020304" pitchFamily="18" charset="0"/>
              <a:cs typeface="Times New Roman" panose="02020603050405020304" pitchFamily="18" charset="0"/>
            </a:rPr>
            <a:t>To</a:t>
          </a:r>
        </a:p>
        <a:p>
          <a:pPr algn="ctr"/>
          <a:r>
            <a:rPr lang="en-US" sz="1200">
              <a:latin typeface="Times New Roman" panose="02020603050405020304" pitchFamily="18" charset="0"/>
              <a:cs typeface="Times New Roman" panose="02020603050405020304" pitchFamily="18" charset="0"/>
            </a:rPr>
            <a:t>Present</a:t>
          </a:r>
        </a:p>
      </dgm:t>
    </dgm:pt>
    <dgm:pt modelId="{C24FD38E-6CB4-4280-9A31-D276B9B6EC18}" type="parTrans" cxnId="{4D795192-8D13-430A-88F5-56E97B0738A6}">
      <dgm:prSet/>
      <dgm:spPr/>
      <dgm:t>
        <a:bodyPr/>
        <a:lstStyle/>
        <a:p>
          <a:pPr algn="ctr"/>
          <a:endParaRPr lang="en-US"/>
        </a:p>
      </dgm:t>
    </dgm:pt>
    <dgm:pt modelId="{1BEF6957-A0C5-445E-AD5E-DF09B47A9594}" type="sibTrans" cxnId="{4D795192-8D13-430A-88F5-56E97B0738A6}">
      <dgm:prSet/>
      <dgm:spPr>
        <a:blipFill>
          <a:blip xmlns:r="http://schemas.openxmlformats.org/officeDocument/2006/relationships" r:embed="rId3">
            <a:extLst>
              <a:ext uri="{28A0092B-C50C-407E-A947-70E740481C1C}">
                <a14:useLocalDpi xmlns:a14="http://schemas.microsoft.com/office/drawing/2010/main" val="0"/>
              </a:ext>
            </a:extLst>
          </a:blip>
          <a:srcRect/>
          <a:stretch>
            <a:fillRect/>
          </a:stretch>
        </a:blipFill>
      </dgm:spPr>
      <dgm:t>
        <a:bodyPr/>
        <a:lstStyle/>
        <a:p>
          <a:pPr algn="ctr"/>
          <a:endParaRPr lang="en-US"/>
        </a:p>
      </dgm:t>
    </dgm:pt>
    <dgm:pt modelId="{328A15A0-888D-461E-B38E-679DA780C4E9}">
      <dgm:prSet phldrT="[Text]"/>
      <dgm:spPr/>
      <dgm:t>
        <a:bodyPr/>
        <a:lstStyle/>
        <a:p>
          <a:pPr algn="ctr"/>
          <a:r>
            <a:rPr lang="en-US"/>
            <a:t>SAP</a:t>
          </a:r>
        </a:p>
      </dgm:t>
    </dgm:pt>
    <dgm:pt modelId="{23185CD8-E3B1-409F-A6C2-C1ECAB28B554}" type="parTrans" cxnId="{287661D8-E46E-40AA-8268-3C981A662C0F}">
      <dgm:prSet/>
      <dgm:spPr/>
      <dgm:t>
        <a:bodyPr/>
        <a:lstStyle/>
        <a:p>
          <a:pPr algn="ctr"/>
          <a:endParaRPr lang="en-US"/>
        </a:p>
      </dgm:t>
    </dgm:pt>
    <dgm:pt modelId="{E4EE16B1-03A3-4DF3-8A6C-A531B946CF47}" type="sibTrans" cxnId="{287661D8-E46E-40AA-8268-3C981A662C0F}">
      <dgm:prSet/>
      <dgm:spPr/>
      <dgm:t>
        <a:bodyPr/>
        <a:lstStyle/>
        <a:p>
          <a:pPr algn="ctr"/>
          <a:endParaRPr lang="en-US"/>
        </a:p>
      </dgm:t>
    </dgm:pt>
    <dgm:pt modelId="{66D802EC-6148-4A31-8664-0FCB9E9EA2D4}">
      <dgm:prSet/>
      <dgm:spPr/>
      <dgm:t>
        <a:bodyPr/>
        <a:lstStyle/>
        <a:p>
          <a:r>
            <a:rPr lang="en-US"/>
            <a:t>No use of HRIS</a:t>
          </a:r>
        </a:p>
      </dgm:t>
    </dgm:pt>
    <dgm:pt modelId="{307054D8-B060-476E-80CC-FFDEAF866C20}" type="parTrans" cxnId="{14DD98A3-3425-4A96-B232-777B4708D8E9}">
      <dgm:prSet/>
      <dgm:spPr/>
      <dgm:t>
        <a:bodyPr/>
        <a:lstStyle/>
        <a:p>
          <a:endParaRPr lang="en-US"/>
        </a:p>
      </dgm:t>
    </dgm:pt>
    <dgm:pt modelId="{25793757-05FF-4A88-B822-6FBA15D24123}" type="sibTrans" cxnId="{14DD98A3-3425-4A96-B232-777B4708D8E9}">
      <dgm:prSet/>
      <dgm:spPr/>
      <dgm:t>
        <a:bodyPr/>
        <a:lstStyle/>
        <a:p>
          <a:endParaRPr lang="en-US"/>
        </a:p>
      </dgm:t>
    </dgm:pt>
    <dgm:pt modelId="{67336112-6218-4AD1-998F-86A651FD0028}">
      <dgm:prSet/>
      <dgm:spPr/>
      <dgm:t>
        <a:bodyPr/>
        <a:lstStyle/>
        <a:p>
          <a:r>
            <a:rPr lang="en-US"/>
            <a:t>KORMEE</a:t>
          </a:r>
        </a:p>
      </dgm:t>
    </dgm:pt>
    <dgm:pt modelId="{38FC742F-6E6D-41AA-8288-3856E29787A5}" type="parTrans" cxnId="{40B349CC-5556-4A13-B634-C4DBDB84DD27}">
      <dgm:prSet/>
      <dgm:spPr/>
      <dgm:t>
        <a:bodyPr/>
        <a:lstStyle/>
        <a:p>
          <a:endParaRPr lang="en-US"/>
        </a:p>
      </dgm:t>
    </dgm:pt>
    <dgm:pt modelId="{8D9D63F7-C0F1-41EC-A8AF-9E3DA960E3CB}" type="sibTrans" cxnId="{40B349CC-5556-4A13-B634-C4DBDB84DD27}">
      <dgm:prSet/>
      <dgm:spPr/>
      <dgm:t>
        <a:bodyPr/>
        <a:lstStyle/>
        <a:p>
          <a:endParaRPr lang="en-US"/>
        </a:p>
      </dgm:t>
    </dgm:pt>
    <dgm:pt modelId="{6C5CB091-619E-47AA-84B8-96EC604538E0}" type="pres">
      <dgm:prSet presAssocID="{978FB1E9-6D58-4AF5-9FE8-979A065BFCCF}" presName="Name0" presStyleCnt="0">
        <dgm:presLayoutVars>
          <dgm:chMax val="7"/>
          <dgm:chPref val="7"/>
          <dgm:dir/>
        </dgm:presLayoutVars>
      </dgm:prSet>
      <dgm:spPr/>
      <dgm:t>
        <a:bodyPr/>
        <a:lstStyle/>
        <a:p>
          <a:endParaRPr lang="en-US"/>
        </a:p>
      </dgm:t>
    </dgm:pt>
    <dgm:pt modelId="{0C9C8B10-8593-49C4-A764-77380B1E7D80}" type="pres">
      <dgm:prSet presAssocID="{978FB1E9-6D58-4AF5-9FE8-979A065BFCCF}" presName="dot1" presStyleLbl="alignNode1" presStyleIdx="0" presStyleCnt="12"/>
      <dgm:spPr/>
    </dgm:pt>
    <dgm:pt modelId="{7238C18C-2A7A-4587-A533-2BEB0384FB67}" type="pres">
      <dgm:prSet presAssocID="{978FB1E9-6D58-4AF5-9FE8-979A065BFCCF}" presName="dot2" presStyleLbl="alignNode1" presStyleIdx="1" presStyleCnt="12"/>
      <dgm:spPr/>
    </dgm:pt>
    <dgm:pt modelId="{8B56409E-78CC-419A-9918-F96C1C628D8A}" type="pres">
      <dgm:prSet presAssocID="{978FB1E9-6D58-4AF5-9FE8-979A065BFCCF}" presName="dot3" presStyleLbl="alignNode1" presStyleIdx="2" presStyleCnt="12"/>
      <dgm:spPr/>
    </dgm:pt>
    <dgm:pt modelId="{6E5B3637-99BC-4097-8A2A-3BDC7336EC3F}" type="pres">
      <dgm:prSet presAssocID="{978FB1E9-6D58-4AF5-9FE8-979A065BFCCF}" presName="dot4" presStyleLbl="alignNode1" presStyleIdx="3" presStyleCnt="12"/>
      <dgm:spPr/>
    </dgm:pt>
    <dgm:pt modelId="{2BAB9D80-108C-49B7-BF3D-A5754B9E0934}" type="pres">
      <dgm:prSet presAssocID="{978FB1E9-6D58-4AF5-9FE8-979A065BFCCF}" presName="dot5" presStyleLbl="alignNode1" presStyleIdx="4" presStyleCnt="12"/>
      <dgm:spPr/>
    </dgm:pt>
    <dgm:pt modelId="{BBA7167F-0EC9-440E-A41A-8E61DD65BFFC}" type="pres">
      <dgm:prSet presAssocID="{978FB1E9-6D58-4AF5-9FE8-979A065BFCCF}" presName="dotArrow1" presStyleLbl="alignNode1" presStyleIdx="5" presStyleCnt="12"/>
      <dgm:spPr/>
    </dgm:pt>
    <dgm:pt modelId="{5BFB09FB-2034-4651-A94D-9F71D533A735}" type="pres">
      <dgm:prSet presAssocID="{978FB1E9-6D58-4AF5-9FE8-979A065BFCCF}" presName="dotArrow2" presStyleLbl="alignNode1" presStyleIdx="6" presStyleCnt="12"/>
      <dgm:spPr/>
    </dgm:pt>
    <dgm:pt modelId="{0A569237-25D8-43E9-965C-9021B8DA21EA}" type="pres">
      <dgm:prSet presAssocID="{978FB1E9-6D58-4AF5-9FE8-979A065BFCCF}" presName="dotArrow3" presStyleLbl="alignNode1" presStyleIdx="7" presStyleCnt="12"/>
      <dgm:spPr/>
    </dgm:pt>
    <dgm:pt modelId="{99F3AA8C-9463-43A5-9C33-C7F49E1CABA8}" type="pres">
      <dgm:prSet presAssocID="{978FB1E9-6D58-4AF5-9FE8-979A065BFCCF}" presName="dotArrow4" presStyleLbl="alignNode1" presStyleIdx="8" presStyleCnt="12"/>
      <dgm:spPr/>
    </dgm:pt>
    <dgm:pt modelId="{0216693F-D7BD-440F-A9CA-AB57A0FFC89B}" type="pres">
      <dgm:prSet presAssocID="{978FB1E9-6D58-4AF5-9FE8-979A065BFCCF}" presName="dotArrow5" presStyleLbl="alignNode1" presStyleIdx="9" presStyleCnt="12"/>
      <dgm:spPr/>
    </dgm:pt>
    <dgm:pt modelId="{83E79578-4749-40B7-9706-2874CE64FAF2}" type="pres">
      <dgm:prSet presAssocID="{978FB1E9-6D58-4AF5-9FE8-979A065BFCCF}" presName="dotArrow6" presStyleLbl="alignNode1" presStyleIdx="10" presStyleCnt="12"/>
      <dgm:spPr/>
    </dgm:pt>
    <dgm:pt modelId="{5540BC3D-033B-4499-A2F0-BA06BE16AF75}" type="pres">
      <dgm:prSet presAssocID="{978FB1E9-6D58-4AF5-9FE8-979A065BFCCF}" presName="dotArrow7" presStyleLbl="alignNode1" presStyleIdx="11" presStyleCnt="12"/>
      <dgm:spPr/>
    </dgm:pt>
    <dgm:pt modelId="{316669C8-6B09-4E5A-9E88-996DD1200A85}" type="pres">
      <dgm:prSet presAssocID="{E5DFD5E4-E803-43FC-A5EE-E291D33865B9}" presName="parTx1" presStyleLbl="node1" presStyleIdx="0" presStyleCnt="3" custScaleY="133398" custLinFactNeighborX="1455"/>
      <dgm:spPr/>
      <dgm:t>
        <a:bodyPr/>
        <a:lstStyle/>
        <a:p>
          <a:endParaRPr lang="en-US"/>
        </a:p>
      </dgm:t>
    </dgm:pt>
    <dgm:pt modelId="{EACA6CD4-EAB9-44DB-9545-9B0305B2A746}" type="pres">
      <dgm:prSet presAssocID="{E5DFD5E4-E803-43FC-A5EE-E291D33865B9}" presName="desTx1" presStyleLbl="revTx" presStyleIdx="0" presStyleCnt="3">
        <dgm:presLayoutVars>
          <dgm:bulletEnabled val="1"/>
        </dgm:presLayoutVars>
      </dgm:prSet>
      <dgm:spPr/>
      <dgm:t>
        <a:bodyPr/>
        <a:lstStyle/>
        <a:p>
          <a:endParaRPr lang="en-US"/>
        </a:p>
      </dgm:t>
    </dgm:pt>
    <dgm:pt modelId="{AC523E64-4090-4723-847B-2D8A9EFBAA8E}" type="pres">
      <dgm:prSet presAssocID="{9AAC7C50-CBC4-47A1-8F32-FE8212C2CB7B}" presName="picture1" presStyleCnt="0"/>
      <dgm:spPr/>
    </dgm:pt>
    <dgm:pt modelId="{4DC364C6-5DB3-48EF-8D32-F7C49527DD35}" type="pres">
      <dgm:prSet presAssocID="{9AAC7C50-CBC4-47A1-8F32-FE8212C2CB7B}" presName="imageRepeatNode" presStyleLbl="fgImgPlace1" presStyleIdx="0" presStyleCnt="3"/>
      <dgm:spPr/>
      <dgm:t>
        <a:bodyPr/>
        <a:lstStyle/>
        <a:p>
          <a:endParaRPr lang="en-US"/>
        </a:p>
      </dgm:t>
    </dgm:pt>
    <dgm:pt modelId="{752476FD-06F5-40EA-A401-4BA5F1D7EC65}" type="pres">
      <dgm:prSet presAssocID="{84A19971-48F1-48FB-8720-B979E93E3D6C}" presName="parTx2" presStyleLbl="node1" presStyleIdx="1" presStyleCnt="3" custScaleY="131965" custLinFactNeighborX="2463" custLinFactNeighborY="-36746"/>
      <dgm:spPr/>
      <dgm:t>
        <a:bodyPr/>
        <a:lstStyle/>
        <a:p>
          <a:endParaRPr lang="en-US"/>
        </a:p>
      </dgm:t>
    </dgm:pt>
    <dgm:pt modelId="{D5B168E1-07F1-4AE4-9D74-83DF1C3D9CB0}" type="pres">
      <dgm:prSet presAssocID="{84A19971-48F1-48FB-8720-B979E93E3D6C}" presName="desTx2" presStyleLbl="revTx" presStyleIdx="1" presStyleCnt="3" custScaleY="146157">
        <dgm:presLayoutVars>
          <dgm:bulletEnabled val="1"/>
        </dgm:presLayoutVars>
      </dgm:prSet>
      <dgm:spPr/>
      <dgm:t>
        <a:bodyPr/>
        <a:lstStyle/>
        <a:p>
          <a:endParaRPr lang="en-US"/>
        </a:p>
      </dgm:t>
    </dgm:pt>
    <dgm:pt modelId="{5C0B2A1B-1DDF-4F17-9017-D1B1BBB0A750}" type="pres">
      <dgm:prSet presAssocID="{DEF749F9-EC92-4D79-9FEE-ADA26980CC88}" presName="picture2" presStyleCnt="0"/>
      <dgm:spPr/>
    </dgm:pt>
    <dgm:pt modelId="{DF56A6EE-9004-41B4-B808-4BD90519BA04}" type="pres">
      <dgm:prSet presAssocID="{DEF749F9-EC92-4D79-9FEE-ADA26980CC88}" presName="imageRepeatNode" presStyleLbl="fgImgPlace1" presStyleIdx="1" presStyleCnt="3"/>
      <dgm:spPr/>
      <dgm:t>
        <a:bodyPr/>
        <a:lstStyle/>
        <a:p>
          <a:endParaRPr lang="en-US"/>
        </a:p>
      </dgm:t>
    </dgm:pt>
    <dgm:pt modelId="{3240A9ED-F050-4958-9DE6-8BA7F7EEA846}" type="pres">
      <dgm:prSet presAssocID="{E2EB9749-B88E-4A53-A067-D1BA015DA109}" presName="parTx3" presStyleLbl="node1" presStyleIdx="2" presStyleCnt="3" custScaleY="127262"/>
      <dgm:spPr/>
      <dgm:t>
        <a:bodyPr/>
        <a:lstStyle/>
        <a:p>
          <a:endParaRPr lang="en-US"/>
        </a:p>
      </dgm:t>
    </dgm:pt>
    <dgm:pt modelId="{3B1C30EC-B747-428D-A4FF-72D90A522E69}" type="pres">
      <dgm:prSet presAssocID="{E2EB9749-B88E-4A53-A067-D1BA015DA109}" presName="desTx3" presStyleLbl="revTx" presStyleIdx="2" presStyleCnt="3">
        <dgm:presLayoutVars>
          <dgm:bulletEnabled val="1"/>
        </dgm:presLayoutVars>
      </dgm:prSet>
      <dgm:spPr/>
      <dgm:t>
        <a:bodyPr/>
        <a:lstStyle/>
        <a:p>
          <a:endParaRPr lang="en-US"/>
        </a:p>
      </dgm:t>
    </dgm:pt>
    <dgm:pt modelId="{AA37BB0E-DD4D-4239-8495-461B9D0BB949}" type="pres">
      <dgm:prSet presAssocID="{1BEF6957-A0C5-445E-AD5E-DF09B47A9594}" presName="picture3" presStyleCnt="0"/>
      <dgm:spPr/>
    </dgm:pt>
    <dgm:pt modelId="{F584A8B2-3127-416F-B205-EDDD0B4F8FC0}" type="pres">
      <dgm:prSet presAssocID="{1BEF6957-A0C5-445E-AD5E-DF09B47A9594}" presName="imageRepeatNode" presStyleLbl="fgImgPlace1" presStyleIdx="2" presStyleCnt="3"/>
      <dgm:spPr/>
      <dgm:t>
        <a:bodyPr/>
        <a:lstStyle/>
        <a:p>
          <a:endParaRPr lang="en-US"/>
        </a:p>
      </dgm:t>
    </dgm:pt>
  </dgm:ptLst>
  <dgm:cxnLst>
    <dgm:cxn modelId="{287661D8-E46E-40AA-8268-3C981A662C0F}" srcId="{E2EB9749-B88E-4A53-A067-D1BA015DA109}" destId="{328A15A0-888D-461E-B38E-679DA780C4E9}" srcOrd="0" destOrd="0" parTransId="{23185CD8-E3B1-409F-A6C2-C1ECAB28B554}" sibTransId="{E4EE16B1-03A3-4DF3-8A6C-A531B946CF47}"/>
    <dgm:cxn modelId="{40B349CC-5556-4A13-B634-C4DBDB84DD27}" srcId="{84A19971-48F1-48FB-8720-B979E93E3D6C}" destId="{67336112-6218-4AD1-998F-86A651FD0028}" srcOrd="0" destOrd="0" parTransId="{38FC742F-6E6D-41AA-8288-3856E29787A5}" sibTransId="{8D9D63F7-C0F1-41EC-A8AF-9E3DA960E3CB}"/>
    <dgm:cxn modelId="{E7FFE2D6-1053-4397-90E9-B7F08C231CA5}" type="presOf" srcId="{328A15A0-888D-461E-B38E-679DA780C4E9}" destId="{3B1C30EC-B747-428D-A4FF-72D90A522E69}" srcOrd="0" destOrd="0" presId="urn:microsoft.com/office/officeart/2008/layout/AscendingPictureAccentProcess"/>
    <dgm:cxn modelId="{E40C1D26-02EC-4AFF-B752-34881BEBAF5B}" srcId="{978FB1E9-6D58-4AF5-9FE8-979A065BFCCF}" destId="{E5DFD5E4-E803-43FC-A5EE-E291D33865B9}" srcOrd="0" destOrd="0" parTransId="{2D0EC2CD-1946-42B2-A0B6-C5A681229971}" sibTransId="{9AAC7C50-CBC4-47A1-8F32-FE8212C2CB7B}"/>
    <dgm:cxn modelId="{79D53742-773D-4497-8E0D-0A02F4E6EA52}" type="presOf" srcId="{67336112-6218-4AD1-998F-86A651FD0028}" destId="{D5B168E1-07F1-4AE4-9D74-83DF1C3D9CB0}" srcOrd="0" destOrd="0" presId="urn:microsoft.com/office/officeart/2008/layout/AscendingPictureAccentProcess"/>
    <dgm:cxn modelId="{8CBEA0B1-55CE-455E-AD73-56F6564633EB}" type="presOf" srcId="{E5DFD5E4-E803-43FC-A5EE-E291D33865B9}" destId="{316669C8-6B09-4E5A-9E88-996DD1200A85}" srcOrd="0" destOrd="0" presId="urn:microsoft.com/office/officeart/2008/layout/AscendingPictureAccentProcess"/>
    <dgm:cxn modelId="{AEEEF04B-4880-45DF-ABD0-86EF84611300}" type="presOf" srcId="{9AAC7C50-CBC4-47A1-8F32-FE8212C2CB7B}" destId="{4DC364C6-5DB3-48EF-8D32-F7C49527DD35}" srcOrd="0" destOrd="0" presId="urn:microsoft.com/office/officeart/2008/layout/AscendingPictureAccentProcess"/>
    <dgm:cxn modelId="{F6291BCA-3C25-4D63-BAE0-17DA20091C39}" type="presOf" srcId="{84A19971-48F1-48FB-8720-B979E93E3D6C}" destId="{752476FD-06F5-40EA-A401-4BA5F1D7EC65}" srcOrd="0" destOrd="0" presId="urn:microsoft.com/office/officeart/2008/layout/AscendingPictureAccentProcess"/>
    <dgm:cxn modelId="{4D795192-8D13-430A-88F5-56E97B0738A6}" srcId="{978FB1E9-6D58-4AF5-9FE8-979A065BFCCF}" destId="{E2EB9749-B88E-4A53-A067-D1BA015DA109}" srcOrd="2" destOrd="0" parTransId="{C24FD38E-6CB4-4280-9A31-D276B9B6EC18}" sibTransId="{1BEF6957-A0C5-445E-AD5E-DF09B47A9594}"/>
    <dgm:cxn modelId="{14DD98A3-3425-4A96-B232-777B4708D8E9}" srcId="{E5DFD5E4-E803-43FC-A5EE-E291D33865B9}" destId="{66D802EC-6148-4A31-8664-0FCB9E9EA2D4}" srcOrd="0" destOrd="0" parTransId="{307054D8-B060-476E-80CC-FFDEAF866C20}" sibTransId="{25793757-05FF-4A88-B822-6FBA15D24123}"/>
    <dgm:cxn modelId="{62F17DB6-76A1-4A27-8BFE-2523F7D45E8F}" type="presOf" srcId="{1BEF6957-A0C5-445E-AD5E-DF09B47A9594}" destId="{F584A8B2-3127-416F-B205-EDDD0B4F8FC0}" srcOrd="0" destOrd="0" presId="urn:microsoft.com/office/officeart/2008/layout/AscendingPictureAccentProcess"/>
    <dgm:cxn modelId="{D8124E4F-B760-478F-AB20-5670D5A314D6}" type="presOf" srcId="{E2EB9749-B88E-4A53-A067-D1BA015DA109}" destId="{3240A9ED-F050-4958-9DE6-8BA7F7EEA846}" srcOrd="0" destOrd="0" presId="urn:microsoft.com/office/officeart/2008/layout/AscendingPictureAccentProcess"/>
    <dgm:cxn modelId="{4A4F24FA-3885-4578-86FD-89DFE3BAF587}" type="presOf" srcId="{66D802EC-6148-4A31-8664-0FCB9E9EA2D4}" destId="{EACA6CD4-EAB9-44DB-9545-9B0305B2A746}" srcOrd="0" destOrd="0" presId="urn:microsoft.com/office/officeart/2008/layout/AscendingPictureAccentProcess"/>
    <dgm:cxn modelId="{2FA9340B-D14E-4EF6-83F4-E71315F92738}" type="presOf" srcId="{DEF749F9-EC92-4D79-9FEE-ADA26980CC88}" destId="{DF56A6EE-9004-41B4-B808-4BD90519BA04}" srcOrd="0" destOrd="0" presId="urn:microsoft.com/office/officeart/2008/layout/AscendingPictureAccentProcess"/>
    <dgm:cxn modelId="{7F5DE039-4FA2-407E-A58B-F5A4E326C7C6}" srcId="{978FB1E9-6D58-4AF5-9FE8-979A065BFCCF}" destId="{84A19971-48F1-48FB-8720-B979E93E3D6C}" srcOrd="1" destOrd="0" parTransId="{4F631C54-3CC4-47B7-A477-98E18CA59D0B}" sibTransId="{DEF749F9-EC92-4D79-9FEE-ADA26980CC88}"/>
    <dgm:cxn modelId="{F30D60BF-6E18-4E33-AC4E-2A6C4597CB6C}" type="presOf" srcId="{978FB1E9-6D58-4AF5-9FE8-979A065BFCCF}" destId="{6C5CB091-619E-47AA-84B8-96EC604538E0}" srcOrd="0" destOrd="0" presId="urn:microsoft.com/office/officeart/2008/layout/AscendingPictureAccentProcess"/>
    <dgm:cxn modelId="{21A7C0FD-758C-4A03-8F55-8068CF8B517C}" type="presParOf" srcId="{6C5CB091-619E-47AA-84B8-96EC604538E0}" destId="{0C9C8B10-8593-49C4-A764-77380B1E7D80}" srcOrd="0" destOrd="0" presId="urn:microsoft.com/office/officeart/2008/layout/AscendingPictureAccentProcess"/>
    <dgm:cxn modelId="{3BCCB1AD-5E98-49E2-AB99-F1CD910F6BDF}" type="presParOf" srcId="{6C5CB091-619E-47AA-84B8-96EC604538E0}" destId="{7238C18C-2A7A-4587-A533-2BEB0384FB67}" srcOrd="1" destOrd="0" presId="urn:microsoft.com/office/officeart/2008/layout/AscendingPictureAccentProcess"/>
    <dgm:cxn modelId="{D3CEDA4A-D4E4-4E2E-B9C1-95B7A59F7491}" type="presParOf" srcId="{6C5CB091-619E-47AA-84B8-96EC604538E0}" destId="{8B56409E-78CC-419A-9918-F96C1C628D8A}" srcOrd="2" destOrd="0" presId="urn:microsoft.com/office/officeart/2008/layout/AscendingPictureAccentProcess"/>
    <dgm:cxn modelId="{A211903C-7985-4F6F-9E20-EFAB09BB0EA2}" type="presParOf" srcId="{6C5CB091-619E-47AA-84B8-96EC604538E0}" destId="{6E5B3637-99BC-4097-8A2A-3BDC7336EC3F}" srcOrd="3" destOrd="0" presId="urn:microsoft.com/office/officeart/2008/layout/AscendingPictureAccentProcess"/>
    <dgm:cxn modelId="{8B197D00-2F35-4E6C-B662-01ECF1164B70}" type="presParOf" srcId="{6C5CB091-619E-47AA-84B8-96EC604538E0}" destId="{2BAB9D80-108C-49B7-BF3D-A5754B9E0934}" srcOrd="4" destOrd="0" presId="urn:microsoft.com/office/officeart/2008/layout/AscendingPictureAccentProcess"/>
    <dgm:cxn modelId="{B85F01F1-9E62-4BF2-8409-9BA3A5BA338C}" type="presParOf" srcId="{6C5CB091-619E-47AA-84B8-96EC604538E0}" destId="{BBA7167F-0EC9-440E-A41A-8E61DD65BFFC}" srcOrd="5" destOrd="0" presId="urn:microsoft.com/office/officeart/2008/layout/AscendingPictureAccentProcess"/>
    <dgm:cxn modelId="{98277375-A789-4752-AAE1-7122A1A71E8C}" type="presParOf" srcId="{6C5CB091-619E-47AA-84B8-96EC604538E0}" destId="{5BFB09FB-2034-4651-A94D-9F71D533A735}" srcOrd="6" destOrd="0" presId="urn:microsoft.com/office/officeart/2008/layout/AscendingPictureAccentProcess"/>
    <dgm:cxn modelId="{C78A5F5C-237F-4553-9716-B9F188257554}" type="presParOf" srcId="{6C5CB091-619E-47AA-84B8-96EC604538E0}" destId="{0A569237-25D8-43E9-965C-9021B8DA21EA}" srcOrd="7" destOrd="0" presId="urn:microsoft.com/office/officeart/2008/layout/AscendingPictureAccentProcess"/>
    <dgm:cxn modelId="{4FA20333-32A9-428E-82BD-221B8EB71F33}" type="presParOf" srcId="{6C5CB091-619E-47AA-84B8-96EC604538E0}" destId="{99F3AA8C-9463-43A5-9C33-C7F49E1CABA8}" srcOrd="8" destOrd="0" presId="urn:microsoft.com/office/officeart/2008/layout/AscendingPictureAccentProcess"/>
    <dgm:cxn modelId="{D4093A1D-4378-4874-9D7B-54EE6C38AB98}" type="presParOf" srcId="{6C5CB091-619E-47AA-84B8-96EC604538E0}" destId="{0216693F-D7BD-440F-A9CA-AB57A0FFC89B}" srcOrd="9" destOrd="0" presId="urn:microsoft.com/office/officeart/2008/layout/AscendingPictureAccentProcess"/>
    <dgm:cxn modelId="{7599AA1C-44E2-4A72-BEFA-3663558A6995}" type="presParOf" srcId="{6C5CB091-619E-47AA-84B8-96EC604538E0}" destId="{83E79578-4749-40B7-9706-2874CE64FAF2}" srcOrd="10" destOrd="0" presId="urn:microsoft.com/office/officeart/2008/layout/AscendingPictureAccentProcess"/>
    <dgm:cxn modelId="{A5F7C7F2-5564-4F7B-9DF4-75AFA75B8E31}" type="presParOf" srcId="{6C5CB091-619E-47AA-84B8-96EC604538E0}" destId="{5540BC3D-033B-4499-A2F0-BA06BE16AF75}" srcOrd="11" destOrd="0" presId="urn:microsoft.com/office/officeart/2008/layout/AscendingPictureAccentProcess"/>
    <dgm:cxn modelId="{865D6ADF-7713-4B7F-9452-DC56755C2795}" type="presParOf" srcId="{6C5CB091-619E-47AA-84B8-96EC604538E0}" destId="{316669C8-6B09-4E5A-9E88-996DD1200A85}" srcOrd="12" destOrd="0" presId="urn:microsoft.com/office/officeart/2008/layout/AscendingPictureAccentProcess"/>
    <dgm:cxn modelId="{536E6C75-F10C-4F7B-A0EB-8238C0C1EF9F}" type="presParOf" srcId="{6C5CB091-619E-47AA-84B8-96EC604538E0}" destId="{EACA6CD4-EAB9-44DB-9545-9B0305B2A746}" srcOrd="13" destOrd="0" presId="urn:microsoft.com/office/officeart/2008/layout/AscendingPictureAccentProcess"/>
    <dgm:cxn modelId="{27BE417B-BE40-4DD6-9A1F-9DE76547E514}" type="presParOf" srcId="{6C5CB091-619E-47AA-84B8-96EC604538E0}" destId="{AC523E64-4090-4723-847B-2D8A9EFBAA8E}" srcOrd="14" destOrd="0" presId="urn:microsoft.com/office/officeart/2008/layout/AscendingPictureAccentProcess"/>
    <dgm:cxn modelId="{FB8581CC-1BF7-48A0-9661-4249CFDC8FB4}" type="presParOf" srcId="{AC523E64-4090-4723-847B-2D8A9EFBAA8E}" destId="{4DC364C6-5DB3-48EF-8D32-F7C49527DD35}" srcOrd="0" destOrd="0" presId="urn:microsoft.com/office/officeart/2008/layout/AscendingPictureAccentProcess"/>
    <dgm:cxn modelId="{366F6A03-485F-4F9B-A065-F201EC25B0D6}" type="presParOf" srcId="{6C5CB091-619E-47AA-84B8-96EC604538E0}" destId="{752476FD-06F5-40EA-A401-4BA5F1D7EC65}" srcOrd="15" destOrd="0" presId="urn:microsoft.com/office/officeart/2008/layout/AscendingPictureAccentProcess"/>
    <dgm:cxn modelId="{B91CB0EB-AA01-4C57-BF66-969F2ACFB81F}" type="presParOf" srcId="{6C5CB091-619E-47AA-84B8-96EC604538E0}" destId="{D5B168E1-07F1-4AE4-9D74-83DF1C3D9CB0}" srcOrd="16" destOrd="0" presId="urn:microsoft.com/office/officeart/2008/layout/AscendingPictureAccentProcess"/>
    <dgm:cxn modelId="{90F7F7B4-9797-4F0B-AE1A-13B7AE25F5E3}" type="presParOf" srcId="{6C5CB091-619E-47AA-84B8-96EC604538E0}" destId="{5C0B2A1B-1DDF-4F17-9017-D1B1BBB0A750}" srcOrd="17" destOrd="0" presId="urn:microsoft.com/office/officeart/2008/layout/AscendingPictureAccentProcess"/>
    <dgm:cxn modelId="{5ADD33DD-25C9-41DD-A4F7-AA9AA2A7455C}" type="presParOf" srcId="{5C0B2A1B-1DDF-4F17-9017-D1B1BBB0A750}" destId="{DF56A6EE-9004-41B4-B808-4BD90519BA04}" srcOrd="0" destOrd="0" presId="urn:microsoft.com/office/officeart/2008/layout/AscendingPictureAccentProcess"/>
    <dgm:cxn modelId="{35F951A9-0DA6-487E-A0CB-89B886E4320A}" type="presParOf" srcId="{6C5CB091-619E-47AA-84B8-96EC604538E0}" destId="{3240A9ED-F050-4958-9DE6-8BA7F7EEA846}" srcOrd="18" destOrd="0" presId="urn:microsoft.com/office/officeart/2008/layout/AscendingPictureAccentProcess"/>
    <dgm:cxn modelId="{2517622B-79AE-4C1D-B9AC-9133648ECF0A}" type="presParOf" srcId="{6C5CB091-619E-47AA-84B8-96EC604538E0}" destId="{3B1C30EC-B747-428D-A4FF-72D90A522E69}" srcOrd="19" destOrd="0" presId="urn:microsoft.com/office/officeart/2008/layout/AscendingPictureAccentProcess"/>
    <dgm:cxn modelId="{DDFEE9A8-EAFC-4B7B-9A3F-81032CB8F652}" type="presParOf" srcId="{6C5CB091-619E-47AA-84B8-96EC604538E0}" destId="{AA37BB0E-DD4D-4239-8495-461B9D0BB949}" srcOrd="20" destOrd="0" presId="urn:microsoft.com/office/officeart/2008/layout/AscendingPictureAccentProcess"/>
    <dgm:cxn modelId="{7D8F17EA-A048-4B03-BB69-58A02F504F4B}" type="presParOf" srcId="{AA37BB0E-DD4D-4239-8495-461B9D0BB949}" destId="{F584A8B2-3127-416F-B205-EDDD0B4F8FC0}" srcOrd="0" destOrd="0" presId="urn:microsoft.com/office/officeart/2008/layout/AscendingPictureAccentProcess"/>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9C8B10-8593-49C4-A764-77380B1E7D80}">
      <dsp:nvSpPr>
        <dsp:cNvPr id="0" name=""/>
        <dsp:cNvSpPr/>
      </dsp:nvSpPr>
      <dsp:spPr>
        <a:xfrm>
          <a:off x="1506187" y="2557282"/>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7238C18C-2A7A-4587-A533-2BEB0384FB67}">
      <dsp:nvSpPr>
        <dsp:cNvPr id="0" name=""/>
        <dsp:cNvSpPr/>
      </dsp:nvSpPr>
      <dsp:spPr>
        <a:xfrm>
          <a:off x="1337256" y="2638622"/>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8B56409E-78CC-419A-9918-F96C1C628D8A}">
      <dsp:nvSpPr>
        <dsp:cNvPr id="0" name=""/>
        <dsp:cNvSpPr/>
      </dsp:nvSpPr>
      <dsp:spPr>
        <a:xfrm>
          <a:off x="1160570" y="2702871"/>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6E5B3637-99BC-4097-8A2A-3BDC7336EC3F}">
      <dsp:nvSpPr>
        <dsp:cNvPr id="0" name=""/>
        <dsp:cNvSpPr/>
      </dsp:nvSpPr>
      <dsp:spPr>
        <a:xfrm>
          <a:off x="2317057" y="1615699"/>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2BAB9D80-108C-49B7-BF3D-A5754B9E0934}">
      <dsp:nvSpPr>
        <dsp:cNvPr id="0" name=""/>
        <dsp:cNvSpPr/>
      </dsp:nvSpPr>
      <dsp:spPr>
        <a:xfrm>
          <a:off x="2249484" y="1781227"/>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BBA7167F-0EC9-440E-A41A-8E61DD65BFFC}">
      <dsp:nvSpPr>
        <dsp:cNvPr id="0" name=""/>
        <dsp:cNvSpPr/>
      </dsp:nvSpPr>
      <dsp:spPr>
        <a:xfrm>
          <a:off x="2201297" y="369643"/>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5BFB09FB-2034-4651-A94D-9F71D533A735}">
      <dsp:nvSpPr>
        <dsp:cNvPr id="0" name=""/>
        <dsp:cNvSpPr/>
      </dsp:nvSpPr>
      <dsp:spPr>
        <a:xfrm>
          <a:off x="2325365" y="290519"/>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0A569237-25D8-43E9-965C-9021B8DA21EA}">
      <dsp:nvSpPr>
        <dsp:cNvPr id="0" name=""/>
        <dsp:cNvSpPr/>
      </dsp:nvSpPr>
      <dsp:spPr>
        <a:xfrm>
          <a:off x="2449986" y="211394"/>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99F3AA8C-9463-43A5-9C33-C7F49E1CABA8}">
      <dsp:nvSpPr>
        <dsp:cNvPr id="0" name=""/>
        <dsp:cNvSpPr/>
      </dsp:nvSpPr>
      <dsp:spPr>
        <a:xfrm>
          <a:off x="2574607" y="290519"/>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0216693F-D7BD-440F-A9CA-AB57A0FFC89B}">
      <dsp:nvSpPr>
        <dsp:cNvPr id="0" name=""/>
        <dsp:cNvSpPr/>
      </dsp:nvSpPr>
      <dsp:spPr>
        <a:xfrm>
          <a:off x="2699229" y="369643"/>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83E79578-4749-40B7-9706-2874CE64FAF2}">
      <dsp:nvSpPr>
        <dsp:cNvPr id="0" name=""/>
        <dsp:cNvSpPr/>
      </dsp:nvSpPr>
      <dsp:spPr>
        <a:xfrm>
          <a:off x="2449986" y="378189"/>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5540BC3D-033B-4499-A2F0-BA06BE16AF75}">
      <dsp:nvSpPr>
        <dsp:cNvPr id="0" name=""/>
        <dsp:cNvSpPr/>
      </dsp:nvSpPr>
      <dsp:spPr>
        <a:xfrm>
          <a:off x="2449986" y="545300"/>
          <a:ext cx="89727" cy="89727"/>
        </a:xfrm>
        <a:prstGeom prst="ellips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316669C8-6B09-4E5A-9E88-996DD1200A85}">
      <dsp:nvSpPr>
        <dsp:cNvPr id="0" name=""/>
        <dsp:cNvSpPr/>
      </dsp:nvSpPr>
      <dsp:spPr>
        <a:xfrm>
          <a:off x="751698" y="2821312"/>
          <a:ext cx="1933569" cy="691568"/>
        </a:xfrm>
        <a:prstGeom prst="round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09272"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2005</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To</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2007</a:t>
          </a:r>
        </a:p>
      </dsp:txBody>
      <dsp:txXfrm>
        <a:off x="785458" y="2855072"/>
        <a:ext cx="1866049" cy="624048"/>
      </dsp:txXfrm>
    </dsp:sp>
    <dsp:sp modelId="{EACA6CD4-EAB9-44DB-9545-9B0305B2A746}">
      <dsp:nvSpPr>
        <dsp:cNvPr id="0" name=""/>
        <dsp:cNvSpPr/>
      </dsp:nvSpPr>
      <dsp:spPr>
        <a:xfrm>
          <a:off x="2657134" y="2907883"/>
          <a:ext cx="2781548" cy="518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024" tIns="68580" rIns="68580" bIns="68580" numCol="1" spcCol="1270" anchor="ctr" anchorCtr="0">
          <a:noAutofit/>
        </a:bodyPr>
        <a:lstStyle/>
        <a:p>
          <a:pPr lvl="0" algn="l" defTabSz="1200150">
            <a:lnSpc>
              <a:spcPct val="90000"/>
            </a:lnSpc>
            <a:spcBef>
              <a:spcPct val="0"/>
            </a:spcBef>
            <a:spcAft>
              <a:spcPct val="35000"/>
            </a:spcAft>
          </a:pPr>
          <a:r>
            <a:rPr lang="en-US" sz="2700" kern="1200"/>
            <a:t>No use of HRIS</a:t>
          </a:r>
        </a:p>
      </dsp:txBody>
      <dsp:txXfrm>
        <a:off x="2657134" y="2907883"/>
        <a:ext cx="2781548" cy="518424"/>
      </dsp:txXfrm>
    </dsp:sp>
    <dsp:sp modelId="{4DC364C6-5DB3-48EF-8D32-F7C49527DD35}">
      <dsp:nvSpPr>
        <dsp:cNvPr id="0" name=""/>
        <dsp:cNvSpPr/>
      </dsp:nvSpPr>
      <dsp:spPr>
        <a:xfrm>
          <a:off x="187416" y="2385344"/>
          <a:ext cx="896165" cy="896324"/>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752476FD-06F5-40EA-A401-4BA5F1D7EC65}">
      <dsp:nvSpPr>
        <dsp:cNvPr id="0" name=""/>
        <dsp:cNvSpPr/>
      </dsp:nvSpPr>
      <dsp:spPr>
        <a:xfrm>
          <a:off x="2014633" y="1961333"/>
          <a:ext cx="1933569" cy="684139"/>
        </a:xfrm>
        <a:prstGeom prst="round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09272"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2008</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To</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Present</a:t>
          </a:r>
        </a:p>
      </dsp:txBody>
      <dsp:txXfrm>
        <a:off x="2048030" y="1994730"/>
        <a:ext cx="1866775" cy="617345"/>
      </dsp:txXfrm>
    </dsp:sp>
    <dsp:sp modelId="{D5B168E1-07F1-4AE4-9D74-83DF1C3D9CB0}">
      <dsp:nvSpPr>
        <dsp:cNvPr id="0" name=""/>
        <dsp:cNvSpPr/>
      </dsp:nvSpPr>
      <dsp:spPr>
        <a:xfrm>
          <a:off x="3900578" y="2115046"/>
          <a:ext cx="1538104" cy="7577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024" tIns="68580" rIns="68580" bIns="68580" numCol="1" spcCol="1270" anchor="ctr" anchorCtr="0">
          <a:noAutofit/>
        </a:bodyPr>
        <a:lstStyle/>
        <a:p>
          <a:pPr lvl="0" algn="l" defTabSz="1200150">
            <a:lnSpc>
              <a:spcPct val="90000"/>
            </a:lnSpc>
            <a:spcBef>
              <a:spcPct val="0"/>
            </a:spcBef>
            <a:spcAft>
              <a:spcPct val="35000"/>
            </a:spcAft>
          </a:pPr>
          <a:r>
            <a:rPr lang="en-US" sz="2700" kern="1200"/>
            <a:t>KORMEE</a:t>
          </a:r>
        </a:p>
      </dsp:txBody>
      <dsp:txXfrm>
        <a:off x="3900578" y="2115046"/>
        <a:ext cx="1538104" cy="757714"/>
      </dsp:txXfrm>
    </dsp:sp>
    <dsp:sp modelId="{DF56A6EE-9004-41B4-B808-4BD90519BA04}">
      <dsp:nvSpPr>
        <dsp:cNvPr id="0" name=""/>
        <dsp:cNvSpPr/>
      </dsp:nvSpPr>
      <dsp:spPr>
        <a:xfrm>
          <a:off x="1430860" y="1712152"/>
          <a:ext cx="896165" cy="896324"/>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a:stretch>
        </a:blip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3240A9ED-F050-4958-9DE6-8BA7F7EEA846}">
      <dsp:nvSpPr>
        <dsp:cNvPr id="0" name=""/>
        <dsp:cNvSpPr/>
      </dsp:nvSpPr>
      <dsp:spPr>
        <a:xfrm>
          <a:off x="2538052" y="1143000"/>
          <a:ext cx="1933569" cy="659757"/>
        </a:xfrm>
        <a:prstGeom prst="round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09272"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2020</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To</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Present</a:t>
          </a:r>
        </a:p>
      </dsp:txBody>
      <dsp:txXfrm>
        <a:off x="2570259" y="1175207"/>
        <a:ext cx="1869155" cy="595343"/>
      </dsp:txXfrm>
    </dsp:sp>
    <dsp:sp modelId="{3B1C30EC-B747-428D-A4FF-72D90A522E69}">
      <dsp:nvSpPr>
        <dsp:cNvPr id="0" name=""/>
        <dsp:cNvSpPr/>
      </dsp:nvSpPr>
      <dsp:spPr>
        <a:xfrm>
          <a:off x="4471621" y="1213666"/>
          <a:ext cx="967061" cy="518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024" tIns="68580" rIns="68580" bIns="68580" numCol="1" spcCol="1270" anchor="ctr" anchorCtr="0">
          <a:noAutofit/>
        </a:bodyPr>
        <a:lstStyle/>
        <a:p>
          <a:pPr lvl="0" algn="ctr" defTabSz="1200150">
            <a:lnSpc>
              <a:spcPct val="90000"/>
            </a:lnSpc>
            <a:spcBef>
              <a:spcPct val="0"/>
            </a:spcBef>
            <a:spcAft>
              <a:spcPct val="35000"/>
            </a:spcAft>
          </a:pPr>
          <a:r>
            <a:rPr lang="en-US" sz="2700" kern="1200"/>
            <a:t>SAP</a:t>
          </a:r>
        </a:p>
      </dsp:txBody>
      <dsp:txXfrm>
        <a:off x="4471621" y="1213666"/>
        <a:ext cx="967061" cy="518424"/>
      </dsp:txXfrm>
    </dsp:sp>
    <dsp:sp modelId="{F584A8B2-3127-416F-B205-EDDD0B4F8FC0}">
      <dsp:nvSpPr>
        <dsp:cNvPr id="0" name=""/>
        <dsp:cNvSpPr/>
      </dsp:nvSpPr>
      <dsp:spPr>
        <a:xfrm>
          <a:off x="2001903" y="691127"/>
          <a:ext cx="896165" cy="896324"/>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a:stretch>
        </a:blip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AscendingPictureAccentProcess">
  <dgm:title val=""/>
  <dgm:desc val=""/>
  <dgm:catLst>
    <dgm:cat type="process" pri="22500"/>
    <dgm:cat type="picture" pri="16000"/>
    <dgm:cat type="pictureconvert" pri="16000"/>
  </dgm:catLst>
  <dgm:samp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shape xmlns:r="http://schemas.openxmlformats.org/officeDocument/2006/relationships" r:blip="">
      <dgm:adjLst/>
    </dgm:shape>
    <dgm:choose name="Name1">
      <dgm:if name="Name2" axis="ch" ptType="node" func="cnt" op="equ" val="1">
        <dgm:choose name="Name3">
          <dgm:if name="Name4" func="var" arg="dir" op="equ" val="norm">
            <dgm:choose name="Name5">
              <dgm:if name="Name6" axis="des" func="maxDepth" op="gt" val="1">
                <dgm:alg type="composite">
                  <dgm:param type="ar" val="2.7"/>
                </dgm:alg>
                <dgm:constrLst>
                  <dgm:constr type="primFontSz" for="ch" forName="parTx1" op="equ" val="65"/>
                  <dgm:constr type="primFontSz" for="ch" forName="desTx1" op="equ" val="65"/>
                  <dgm:constr type="userD" refType="w" fact="0.0247"/>
                  <dgm:constr type="l" for="ch" forName="parTx1" refType="w" fact="0.2711"/>
                  <dgm:constr type="t" for="ch" forName="parTx1" refType="h" fact="0.9603"/>
                  <dgm:constr type="w" for="ch" forName="parTx1" refType="w" fact="0.5325"/>
                  <dgm:constr type="h" for="ch" forName="parTx1" refType="h" fact="0.3856"/>
                  <dgm:constr type="ctrX" for="ch" forName="picture1" refType="w" fact="0.2469"/>
                  <dgm:constr type="ctrY" for="ch" forName="picture1" refType="h" fact="0.9"/>
                  <dgm:constr type="w" for="ch" forName="picture1" refType="w" fact="0.2469"/>
                  <dgm:constr type="h" for="ch" forName="picture1" refType="h" fact="0.6667"/>
                  <dgm:constr type="l" for="ch" forName="desTx1" refType="r" refFor="ch" refForName="parTx1"/>
                  <dgm:constr type="r" for="ch" forName="desTx1" refType="w"/>
                  <dgm:constr type="t" for="ch" forName="desTx1" refType="t" refFor="ch" refForName="parTx1"/>
                  <dgm:constr type="h" for="ch" forName="desTx1" refType="h" refFor="ch" refForName="parTx1"/>
                </dgm:constrLst>
              </dgm:if>
              <dgm:else name="Name7">
                <dgm:alg type="composite">
                  <dgm:param type="ar" val="2"/>
                </dgm:alg>
                <dgm:constrLst>
                  <dgm:constr type="primFontSz" for="ch" forName="parTx1" op="equ" val="65"/>
                  <dgm:constr type="userD" refType="w" fact="0.0333"/>
                  <dgm:constr type="l" for="ch" forName="parTx1" refType="w" fact="0.366"/>
                  <dgm:constr type="t" for="ch" forName="parTx1" refType="h" fact="0.7113"/>
                  <dgm:constr type="w" for="ch" forName="parTx1" refType="w" fact="0.7189"/>
                  <dgm:constr type="h" for="ch" forName="parTx1" refType="h" fact="0.3856"/>
                  <dgm:constr type="ctrX" for="ch" forName="picture1" refType="w" fact="0.3333"/>
                  <dgm:constr type="ctrY" for="ch" forName="picture1" refType="h" fact="0.6667"/>
                  <dgm:constr type="w" for="ch" forName="picture1" refType="w" fact="0.3333"/>
                  <dgm:constr type="h" for="ch" forName="picture1" refType="h" fact="0.6667"/>
                </dgm:constrLst>
              </dgm:else>
            </dgm:choose>
          </dgm:if>
          <dgm:else name="Name8">
            <dgm:choose name="Name9">
              <dgm:if name="Name10" axis="des" func="maxDepth" op="gt" val="1">
                <dgm:alg type="composite">
                  <dgm:param type="ar" val="2.7"/>
                </dgm:alg>
                <dgm:constrLst>
                  <dgm:constr type="primFontSz" for="ch" forName="parTx1" op="equ" val="65"/>
                  <dgm:constr type="primFontSz" for="ch" forName="desTx1" op="equ" val="65"/>
                  <dgm:constr type="userD" refType="w" fact="0.0247"/>
                  <dgm:constr type="r" for="ch" forName="parTx1" refType="w" fact="0.7289"/>
                  <dgm:constr type="t" for="ch" forName="parTx1" refType="h" fact="0.9603"/>
                  <dgm:constr type="w" for="ch" forName="parTx1" refType="w" fact="0.5325"/>
                  <dgm:constr type="h" for="ch" forName="parTx1" refType="h" fact="0.3856"/>
                  <dgm:constr type="ctrX" for="ch" forName="picture1" refType="w" fact="0.7531"/>
                  <dgm:constr type="ctrY" for="ch" forName="picture1" refType="h" fact="0.9"/>
                  <dgm:constr type="w" for="ch" forName="picture1" refType="w" fact="0.2469"/>
                  <dgm:constr type="h" for="ch" forName="picture1" refType="h" fact="0.6667"/>
                  <dgm:constr type="r" for="ch" forName="desTx1" refType="l" refFor="ch" refForName="parTx1"/>
                  <dgm:constr type="l" for="ch" forName="desTx1"/>
                  <dgm:constr type="t" for="ch" forName="desTx1" refType="t" refFor="ch" refForName="parTx1"/>
                  <dgm:constr type="h" for="ch" forName="desTx1" refType="h" refFor="ch" refForName="parTx1"/>
                </dgm:constrLst>
              </dgm:if>
              <dgm:else name="Name11">
                <dgm:alg type="composite">
                  <dgm:param type="ar" val="2"/>
                </dgm:alg>
                <dgm:constrLst>
                  <dgm:constr type="primFontSz" for="ch" forName="parTx1" op="equ" val="65"/>
                  <dgm:constr type="userD" refType="w" fact="0.0333"/>
                  <dgm:constr type="r" for="ch" forName="parTx1" refType="w" fact="0.634"/>
                  <dgm:constr type="t" for="ch" forName="parTx1" refType="h" fact="0.7113"/>
                  <dgm:constr type="w" for="ch" forName="parTx1" refType="w" fact="0.7189"/>
                  <dgm:constr type="h" for="ch" forName="parTx1" refType="h" fact="0.3856"/>
                  <dgm:constr type="ctrX" for="ch" forName="picture1" refType="w" fact="0.6667"/>
                  <dgm:constr type="ctrY" for="ch" forName="picture1" refType="h" fact="0.6667"/>
                  <dgm:constr type="w" for="ch" forName="picture1" refType="w" fact="0.3333"/>
                  <dgm:constr type="h" for="ch" forName="picture1" refType="h" fact="0.6667"/>
                </dgm:constrLst>
              </dgm:else>
            </dgm:choose>
          </dgm:else>
        </dgm:choose>
      </dgm:if>
      <dgm:if name="Name12" axis="ch" ptType="node" func="cnt" op="equ" val="2">
        <dgm:choose name="Name13">
          <dgm:if name="Name14" func="var" arg="dir" op="equ" val="norm">
            <dgm:choose name="Name15">
              <dgm:if name="Name16"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3221"/>
                  <dgm:constr type="ctrY" for="ch" forName="dot1" refType="h" fact="0.5911"/>
                  <dgm:constr type="w" for="ch" forName="dot1" refType="userD"/>
                  <dgm:constr type="h" for="ch" forName="dot1" refType="userD"/>
                  <dgm:constr type="ctrX" for="ch" forName="dot2" refType="w" fact="0.3056"/>
                  <dgm:constr type="ctrY" for="ch" forName="dot2" refType="h" fact="0.644"/>
                  <dgm:constr type="w" for="ch" forName="dot2" refType="userD"/>
                  <dgm:constr type="h" for="ch" forName="dot2" refType="userD"/>
                  <dgm:constr type="ctrX" for="ch" forName="dot3" refType="w" fact="0.2859"/>
                  <dgm:constr type="ctrY" for="ch" forName="dot3" refType="h" fact="0.6898"/>
                  <dgm:constr type="w" for="ch" forName="dot3" refType="userD"/>
                  <dgm:constr type="h" for="ch" forName="dot3" refType="userD"/>
                  <dgm:constr type="ctrX" for="ch" forName="dotArrow1" refType="w" fact="0.3095"/>
                  <dgm:constr type="ctrY" for="ch" forName="dotArrow1" refType="h" fact="0.0587"/>
                  <dgm:constr type="w" for="ch" forName="dotArrow1" refType="userD"/>
                  <dgm:constr type="h" for="ch" forName="dotArrow1" refType="userD"/>
                  <dgm:constr type="ctrX" for="ch" forName="dotArrow2" refType="w" fact="0.3346"/>
                  <dgm:constr type="ctrY" for="ch" forName="dotArrow2" refType="h" fact="0.0287"/>
                  <dgm:constr type="w" for="ch" forName="dotArrow2" refType="userD"/>
                  <dgm:constr type="h" for="ch" forName="dotArrow2" refType="userD"/>
                  <dgm:constr type="ctrX" for="ch" forName="dotArrow3" refType="w" fact="0.3597"/>
                  <dgm:constr type="ctrY" for="ch" forName="dotArrow3" refType="h" fact="-0.0013"/>
                  <dgm:constr type="w" for="ch" forName="dotArrow3" refType="userD"/>
                  <dgm:constr type="h" for="ch" forName="dotArrow3" refType="userD"/>
                  <dgm:constr type="ctrX" for="ch" forName="dotArrow4" refType="w" fact="0.3848"/>
                  <dgm:constr type="ctrY" for="ch" forName="dotArrow4" refType="h" fact="0.0287"/>
                  <dgm:constr type="w" for="ch" forName="dotArrow4" refType="userD"/>
                  <dgm:constr type="h" for="ch" forName="dotArrow4" refType="userD"/>
                  <dgm:constr type="ctrX" for="ch" forName="dotArrow5" refType="w" fact="0.41"/>
                  <dgm:constr type="ctrY" for="ch" forName="dotArrow5" refType="h" fact="0.0587"/>
                  <dgm:constr type="w" for="ch" forName="dotArrow5" refType="userD"/>
                  <dgm:constr type="h" for="ch" forName="dotArrow5" refType="userD"/>
                  <dgm:constr type="ctrX" for="ch" forName="dotArrow6" refType="w" fact="0.3597"/>
                  <dgm:constr type="ctrY" for="ch" forName="dotArrow6" refType="h" fact="0.062"/>
                  <dgm:constr type="w" for="ch" forName="dotArrow6" refType="userD"/>
                  <dgm:constr type="h" for="ch" forName="dotArrow6" refType="userD"/>
                  <dgm:constr type="ctrX" for="ch" forName="dotArrow7" refType="w" fact="0.3597"/>
                  <dgm:constr type="ctrY" for="ch" forName="dotArrow7" refType="h" fact="0.1253"/>
                  <dgm:constr type="w" for="ch" forName="dotArrow7" refType="userD"/>
                  <dgm:constr type="h" for="ch" forName="dotArrow7" refType="userD"/>
                  <dgm:constr type="l" for="ch" forName="parTx1" refType="w" fact="0.197"/>
                  <dgm:constr type="t" for="ch" forName="parTx1" refType="h" fact="0.8169"/>
                  <dgm:constr type="w" for="ch" forName="parTx1" refType="w" fact="0.4064"/>
                  <dgm:constr type="h" for="ch" forName="parTx1" refType="h" fact="0.218"/>
                  <dgm:constr type="ctrX" for="ch" forName="picture1" refType="w" fact="0.1785"/>
                  <dgm:constr type="ctrY" for="ch" forName="picture1" refType="h" fact="0.7834"/>
                  <dgm:constr type="w" for="ch" forName="picture1" refType="w" fact="0.1884"/>
                  <dgm:constr type="h" for="ch" forName="picture1" refType="h" fact="0.376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688"/>
                  <dgm:constr type="t" for="ch" forName="parTx2" refType="h" fact="0.3905"/>
                  <dgm:constr type="w" for="ch" forName="parTx2" refType="w" fact="0.4064"/>
                  <dgm:constr type="h" for="ch" forName="parTx2" refType="h" fact="0.218"/>
                  <dgm:constr type="ctrX" for="ch" forName="picture2" refType="w" fact="0.3503"/>
                  <dgm:constr type="ctrY" for="ch" forName="picture2" refType="h" fact="0.357"/>
                  <dgm:constr type="w" for="ch" forName="picture2" refType="w" fact="0.1884"/>
                  <dgm:constr type="h" for="ch" forName="picture2" refType="h" fact="0.3768"/>
                  <dgm:constr type="l" for="ch" forName="desTx2" refType="r" refFor="ch" refForName="parTx2"/>
                  <dgm:constr type="r" for="ch" forName="desTx2" refType="w"/>
                  <dgm:constr type="t" for="ch" forName="desTx2" refType="t" refFor="ch" refForName="parTx2"/>
                  <dgm:constr type="h" for="ch" forName="desTx2" refType="h" refFor="ch" refForName="parTx2"/>
                </dgm:constrLst>
              </dgm:if>
              <dgm:else name="Name17">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4274"/>
                  <dgm:constr type="ctrY" for="ch" forName="dot1" refType="h" fact="0.5911"/>
                  <dgm:constr type="w" for="ch" forName="dot1" refType="userD"/>
                  <dgm:constr type="h" for="ch" forName="dot1" refType="userD"/>
                  <dgm:constr type="ctrX" for="ch" forName="dot2" refType="w" fact="0.4055"/>
                  <dgm:constr type="ctrY" for="ch" forName="dot2" refType="h" fact="0.644"/>
                  <dgm:constr type="w" for="ch" forName="dot2" refType="userD"/>
                  <dgm:constr type="h" for="ch" forName="dot2" refType="userD"/>
                  <dgm:constr type="ctrX" for="ch" forName="dot3" refType="w" fact="0.3794"/>
                  <dgm:constr type="ctrY" for="ch" forName="dot3" refType="h" fact="0.6898"/>
                  <dgm:constr type="w" for="ch" forName="dot3" refType="userD"/>
                  <dgm:constr type="h" for="ch" forName="dot3" refType="userD"/>
                  <dgm:constr type="ctrX" for="ch" forName="dotArrow1" refType="w" fact="0.4106"/>
                  <dgm:constr type="ctrY" for="ch" forName="dotArrow1" refType="h" fact="0.0587"/>
                  <dgm:constr type="w" for="ch" forName="dotArrow1" refType="userD"/>
                  <dgm:constr type="h" for="ch" forName="dotArrow1" refType="userD"/>
                  <dgm:constr type="ctrX" for="ch" forName="dotArrow2" refType="w" fact="0.444"/>
                  <dgm:constr type="ctrY" for="ch" forName="dotArrow2" refType="h" fact="0.0287"/>
                  <dgm:constr type="w" for="ch" forName="dotArrow2" refType="userD"/>
                  <dgm:constr type="h" for="ch" forName="dotArrow2" refType="userD"/>
                  <dgm:constr type="ctrX" for="ch" forName="dotArrow3" refType="w" fact="0.4773"/>
                  <dgm:constr type="ctrY" for="ch" forName="dotArrow3" refType="h" fact="-0.0013"/>
                  <dgm:constr type="w" for="ch" forName="dotArrow3" refType="userD"/>
                  <dgm:constr type="h" for="ch" forName="dotArrow3" refType="userD"/>
                  <dgm:constr type="ctrX" for="ch" forName="dotArrow4" refType="w" fact="0.5106"/>
                  <dgm:constr type="ctrY" for="ch" forName="dotArrow4" refType="h" fact="0.0287"/>
                  <dgm:constr type="w" for="ch" forName="dotArrow4" refType="userD"/>
                  <dgm:constr type="h" for="ch" forName="dotArrow4" refType="userD"/>
                  <dgm:constr type="ctrX" for="ch" forName="dotArrow5" refType="w" fact="0.544"/>
                  <dgm:constr type="ctrY" for="ch" forName="dotArrow5" refType="h" fact="0.0587"/>
                  <dgm:constr type="w" for="ch" forName="dotArrow5" refType="userD"/>
                  <dgm:constr type="h" for="ch" forName="dotArrow5" refType="userD"/>
                  <dgm:constr type="ctrX" for="ch" forName="dotArrow6" refType="w" fact="0.4773"/>
                  <dgm:constr type="ctrY" for="ch" forName="dotArrow6" refType="h" fact="0.062"/>
                  <dgm:constr type="w" for="ch" forName="dotArrow6" refType="userD"/>
                  <dgm:constr type="h" for="ch" forName="dotArrow6" refType="userD"/>
                  <dgm:constr type="ctrX" for="ch" forName="dotArrow7" refType="w" fact="0.4773"/>
                  <dgm:constr type="ctrY" for="ch" forName="dotArrow7" refType="h" fact="0.1253"/>
                  <dgm:constr type="w" for="ch" forName="dotArrow7" refType="userD"/>
                  <dgm:constr type="h" for="ch" forName="dotArrow7" refType="userD"/>
                  <dgm:constr type="l" for="ch" forName="parTx1" refType="w" fact="0.2614"/>
                  <dgm:constr type="t" for="ch" forName="parTx1" refType="h" fact="0.8086"/>
                  <dgm:constr type="w" for="ch" forName="parTx1" refType="w" fact="0.5392"/>
                  <dgm:constr type="h" for="ch" forName="parTx1" refType="h" fact="0.218"/>
                  <dgm:constr type="ctrX" for="ch" forName="picture1" refType="w" fact="0.2369"/>
                  <dgm:constr type="ctrY" for="ch" forName="picture1" refType="h" fact="0.7834"/>
                  <dgm:constr type="w" for="ch" forName="picture1" refType="w" fact="0.25"/>
                  <dgm:constr type="h" for="ch" forName="picture1" refType="h" fact="0.3768"/>
                  <dgm:constr type="l" for="ch" forName="parTx2" refType="w" fact="0.4893"/>
                  <dgm:constr type="t" for="ch" forName="parTx2" refType="h" fact="0.3822"/>
                  <dgm:constr type="w" for="ch" forName="parTx2" refType="w" fact="0.5392"/>
                  <dgm:constr type="h" for="ch" forName="parTx2" refType="h" fact="0.218"/>
                  <dgm:constr type="ctrX" for="ch" forName="picture2" refType="w" fact="0.4648"/>
                  <dgm:constr type="ctrY" for="ch" forName="picture2" refType="h" fact="0.357"/>
                  <dgm:constr type="w" for="ch" forName="picture2" refType="w" fact="0.25"/>
                  <dgm:constr type="h" for="ch" forName="picture2" refType="h" fact="0.3768"/>
                </dgm:constrLst>
              </dgm:else>
            </dgm:choose>
          </dgm:if>
          <dgm:else name="Name18">
            <dgm:choose name="Name19">
              <dgm:if name="Name20"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6779"/>
                  <dgm:constr type="ctrY" for="ch" forName="dot1" refType="h" fact="0.5911"/>
                  <dgm:constr type="w" for="ch" forName="dot1" refType="userD"/>
                  <dgm:constr type="h" for="ch" forName="dot1" refType="userD"/>
                  <dgm:constr type="ctrX" for="ch" forName="dot2" refType="w" fact="0.6944"/>
                  <dgm:constr type="ctrY" for="ch" forName="dot2" refType="h" fact="0.644"/>
                  <dgm:constr type="w" for="ch" forName="dot2" refType="userD"/>
                  <dgm:constr type="h" for="ch" forName="dot2" refType="userD"/>
                  <dgm:constr type="ctrX" for="ch" forName="dot3" refType="w" fact="0.7141"/>
                  <dgm:constr type="ctrY" for="ch" forName="dot3" refType="h" fact="0.6898"/>
                  <dgm:constr type="w" for="ch" forName="dot3" refType="userD"/>
                  <dgm:constr type="h" for="ch" forName="dot3" refType="userD"/>
                  <dgm:constr type="ctrX" for="ch" forName="dotArrow1" refType="w" fact="0.6905"/>
                  <dgm:constr type="ctrY" for="ch" forName="dotArrow1" refType="h" fact="0.0587"/>
                  <dgm:constr type="w" for="ch" forName="dotArrow1" refType="userD"/>
                  <dgm:constr type="h" for="ch" forName="dotArrow1" refType="userD"/>
                  <dgm:constr type="ctrX" for="ch" forName="dotArrow2" refType="w" fact="0.6654"/>
                  <dgm:constr type="ctrY" for="ch" forName="dotArrow2" refType="h" fact="0.0287"/>
                  <dgm:constr type="w" for="ch" forName="dotArrow2" refType="userD"/>
                  <dgm:constr type="h" for="ch" forName="dotArrow2" refType="userD"/>
                  <dgm:constr type="ctrX" for="ch" forName="dotArrow3" refType="w" fact="0.6403"/>
                  <dgm:constr type="ctrY" for="ch" forName="dotArrow3" refType="h" fact="-0.0013"/>
                  <dgm:constr type="w" for="ch" forName="dotArrow3" refType="userD"/>
                  <dgm:constr type="h" for="ch" forName="dotArrow3" refType="userD"/>
                  <dgm:constr type="ctrX" for="ch" forName="dotArrow4" refType="w" fact="0.6152"/>
                  <dgm:constr type="ctrY" for="ch" forName="dotArrow4" refType="h" fact="0.0287"/>
                  <dgm:constr type="w" for="ch" forName="dotArrow4" refType="userD"/>
                  <dgm:constr type="h" for="ch" forName="dotArrow4" refType="userD"/>
                  <dgm:constr type="ctrX" for="ch" forName="dotArrow5" refType="w" fact="0.59"/>
                  <dgm:constr type="ctrY" for="ch" forName="dotArrow5" refType="h" fact="0.0587"/>
                  <dgm:constr type="w" for="ch" forName="dotArrow5" refType="userD"/>
                  <dgm:constr type="h" for="ch" forName="dotArrow5" refType="userD"/>
                  <dgm:constr type="ctrX" for="ch" forName="dotArrow6" refType="w" fact="0.6403"/>
                  <dgm:constr type="ctrY" for="ch" forName="dotArrow6" refType="h" fact="0.062"/>
                  <dgm:constr type="w" for="ch" forName="dotArrow6" refType="userD"/>
                  <dgm:constr type="h" for="ch" forName="dotArrow6" refType="userD"/>
                  <dgm:constr type="ctrX" for="ch" forName="dotArrow7" refType="w" fact="0.6403"/>
                  <dgm:constr type="ctrY" for="ch" forName="dotArrow7" refType="h" fact="0.1253"/>
                  <dgm:constr type="w" for="ch" forName="dotArrow7" refType="userD"/>
                  <dgm:constr type="h" for="ch" forName="dotArrow7" refType="userD"/>
                  <dgm:constr type="r" for="ch" forName="parTx1" refType="w" fact="0.803"/>
                  <dgm:constr type="t" for="ch" forName="parTx1" refType="h" fact="0.8169"/>
                  <dgm:constr type="w" for="ch" forName="parTx1" refType="w" fact="0.4064"/>
                  <dgm:constr type="h" for="ch" forName="parTx1" refType="h" fact="0.218"/>
                  <dgm:constr type="ctrX" for="ch" forName="picture1" refType="w" fact="0.8215"/>
                  <dgm:constr type="ctrY" for="ch" forName="picture1" refType="h" fact="0.7834"/>
                  <dgm:constr type="w" for="ch" forName="picture1" refType="w" fact="0.1884"/>
                  <dgm:constr type="h" for="ch" forName="picture1" refType="h" fact="0.376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312"/>
                  <dgm:constr type="t" for="ch" forName="parTx2" refType="h" fact="0.3905"/>
                  <dgm:constr type="w" for="ch" forName="parTx2" refType="w" fact="0.4064"/>
                  <dgm:constr type="h" for="ch" forName="parTx2" refType="h" fact="0.218"/>
                  <dgm:constr type="ctrX" for="ch" forName="picture2" refType="w" fact="0.6497"/>
                  <dgm:constr type="ctrY" for="ch" forName="picture2" refType="h" fact="0.357"/>
                  <dgm:constr type="w" for="ch" forName="picture2" refType="w" fact="0.1884"/>
                  <dgm:constr type="h" for="ch" forName="picture2" refType="h" fact="0.3768"/>
                  <dgm:constr type="r" for="ch" forName="desTx2" refType="l" refFor="ch" refForName="parTx2"/>
                  <dgm:constr type="l" for="ch" forName="desTx2"/>
                  <dgm:constr type="t" for="ch" forName="desTx2" refType="t" refFor="ch" refForName="parTx2"/>
                  <dgm:constr type="h" for="ch" forName="desTx2" refType="h" refFor="ch" refForName="parTx2"/>
                </dgm:constrLst>
              </dgm:if>
              <dgm:else name="Name21">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5726"/>
                  <dgm:constr type="ctrY" for="ch" forName="dot1" refType="h" fact="0.5911"/>
                  <dgm:constr type="w" for="ch" forName="dot1" refType="userD"/>
                  <dgm:constr type="h" for="ch" forName="dot1" refType="userD"/>
                  <dgm:constr type="ctrX" for="ch" forName="dot2" refType="w" fact="0.5945"/>
                  <dgm:constr type="ctrY" for="ch" forName="dot2" refType="h" fact="0.644"/>
                  <dgm:constr type="w" for="ch" forName="dot2" refType="userD"/>
                  <dgm:constr type="h" for="ch" forName="dot2" refType="userD"/>
                  <dgm:constr type="ctrX" for="ch" forName="dot3" refType="w" fact="0.6206"/>
                  <dgm:constr type="ctrY" for="ch" forName="dot3" refType="h" fact="0.6898"/>
                  <dgm:constr type="w" for="ch" forName="dot3" refType="userD"/>
                  <dgm:constr type="h" for="ch" forName="dot3" refType="userD"/>
                  <dgm:constr type="ctrX" for="ch" forName="dotArrow1" refType="w" fact="0.5894"/>
                  <dgm:constr type="ctrY" for="ch" forName="dotArrow1" refType="h" fact="0.0587"/>
                  <dgm:constr type="w" for="ch" forName="dotArrow1" refType="userD"/>
                  <dgm:constr type="h" for="ch" forName="dotArrow1" refType="userD"/>
                  <dgm:constr type="ctrX" for="ch" forName="dotArrow2" refType="w" fact="0.556"/>
                  <dgm:constr type="ctrY" for="ch" forName="dotArrow2" refType="h" fact="0.0287"/>
                  <dgm:constr type="w" for="ch" forName="dotArrow2" refType="userD"/>
                  <dgm:constr type="h" for="ch" forName="dotArrow2" refType="userD"/>
                  <dgm:constr type="ctrX" for="ch" forName="dotArrow3" refType="w" fact="0.5227"/>
                  <dgm:constr type="ctrY" for="ch" forName="dotArrow3" refType="h" fact="-0.0013"/>
                  <dgm:constr type="w" for="ch" forName="dotArrow3" refType="userD"/>
                  <dgm:constr type="h" for="ch" forName="dotArrow3" refType="userD"/>
                  <dgm:constr type="ctrX" for="ch" forName="dotArrow4" refType="w" fact="0.4894"/>
                  <dgm:constr type="ctrY" for="ch" forName="dotArrow4" refType="h" fact="0.0287"/>
                  <dgm:constr type="w" for="ch" forName="dotArrow4" refType="userD"/>
                  <dgm:constr type="h" for="ch" forName="dotArrow4" refType="userD"/>
                  <dgm:constr type="ctrX" for="ch" forName="dotArrow5" refType="w" fact="0.456"/>
                  <dgm:constr type="ctrY" for="ch" forName="dotArrow5" refType="h" fact="0.0587"/>
                  <dgm:constr type="w" for="ch" forName="dotArrow5" refType="userD"/>
                  <dgm:constr type="h" for="ch" forName="dotArrow5" refType="userD"/>
                  <dgm:constr type="ctrX" for="ch" forName="dotArrow6" refType="w" fact="0.5227"/>
                  <dgm:constr type="ctrY" for="ch" forName="dotArrow6" refType="h" fact="0.062"/>
                  <dgm:constr type="w" for="ch" forName="dotArrow6" refType="userD"/>
                  <dgm:constr type="h" for="ch" forName="dotArrow6" refType="userD"/>
                  <dgm:constr type="ctrX" for="ch" forName="dotArrow7" refType="w" fact="0.5227"/>
                  <dgm:constr type="ctrY" for="ch" forName="dotArrow7" refType="h" fact="0.1253"/>
                  <dgm:constr type="w" for="ch" forName="dotArrow7" refType="userD"/>
                  <dgm:constr type="h" for="ch" forName="dotArrow7" refType="userD"/>
                  <dgm:constr type="r" for="ch" forName="parTx1" refType="w" fact="0.7386"/>
                  <dgm:constr type="t" for="ch" forName="parTx1" refType="h" fact="0.8086"/>
                  <dgm:constr type="w" for="ch" forName="parTx1" refType="w" fact="0.5392"/>
                  <dgm:constr type="h" for="ch" forName="parTx1" refType="h" fact="0.218"/>
                  <dgm:constr type="ctrX" for="ch" forName="picture1" refType="w" fact="0.7631"/>
                  <dgm:constr type="ctrY" for="ch" forName="picture1" refType="h" fact="0.7834"/>
                  <dgm:constr type="w" for="ch" forName="picture1" refType="w" fact="0.25"/>
                  <dgm:constr type="h" for="ch" forName="picture1" refType="h" fact="0.3768"/>
                  <dgm:constr type="r" for="ch" forName="parTx2" refType="w" fact="0.5107"/>
                  <dgm:constr type="t" for="ch" forName="parTx2" refType="h" fact="0.3822"/>
                  <dgm:constr type="w" for="ch" forName="parTx2" refType="w" fact="0.5392"/>
                  <dgm:constr type="h" for="ch" forName="parTx2" refType="h" fact="0.218"/>
                  <dgm:constr type="ctrX" for="ch" forName="picture2" refType="w" fact="0.5352"/>
                  <dgm:constr type="ctrY" for="ch" forName="picture2" refType="h" fact="0.357"/>
                  <dgm:constr type="w" for="ch" forName="picture2" refType="w" fact="0.25"/>
                  <dgm:constr type="h" for="ch" forName="picture2" refType="h" fact="0.3768"/>
                </dgm:constrLst>
              </dgm:else>
            </dgm:choose>
          </dgm:else>
        </dgm:choose>
      </dgm:if>
      <dgm:if name="Name22" axis="ch" ptType="node" func="cnt" op="equ" val="3">
        <dgm:choose name="Name23">
          <dgm:if name="Name24" func="var" arg="dir" op="equ" val="norm">
            <dgm:choose name="Name25">
              <dgm:if name="Name26"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2981"/>
                  <dgm:constr type="ctrY" for="ch" forName="dot1" refType="h" fact="0.763"/>
                  <dgm:constr type="w" for="ch" forName="dot1" refType="userD"/>
                  <dgm:constr type="h" for="ch" forName="dot1" refType="userD"/>
                  <dgm:constr type="ctrX" for="ch" forName="dot2" refType="w" fact="0.2676"/>
                  <dgm:constr type="ctrY" for="ch" forName="dot2" refType="h" fact="0.7887"/>
                  <dgm:constr type="w" for="ch" forName="dot2" refType="userD"/>
                  <dgm:constr type="h" for="ch" forName="dot2" refType="userD"/>
                  <dgm:constr type="ctrX" for="ch" forName="dot3" refType="w" fact="0.2357"/>
                  <dgm:constr type="ctrY" for="ch" forName="dot3" refType="h" fact="0.809"/>
                  <dgm:constr type="w" for="ch" forName="dot3" refType="userD"/>
                  <dgm:constr type="h" for="ch" forName="dot3" refType="userD"/>
                  <dgm:constr type="ctrX" for="ch" forName="dot4" refType="w" fact="0.4445"/>
                  <dgm:constr type="ctrY" for="ch" forName="dot4" refType="h" fact="0.4655"/>
                  <dgm:constr type="w" for="ch" forName="dot4" refType="userD"/>
                  <dgm:constr type="h" for="ch" forName="dot4" refType="userD"/>
                  <dgm:constr type="ctrX" for="ch" forName="dot5" refType="w" fact="0.4323"/>
                  <dgm:constr type="ctrY" for="ch" forName="dot5" refType="h" fact="0.5178"/>
                  <dgm:constr type="w" for="ch" forName="dot5" refType="userD"/>
                  <dgm:constr type="h" for="ch" forName="dot5" refType="userD"/>
                  <dgm:constr type="ctrX" for="ch" forName="dotArrow1" refType="w" fact="0.4236"/>
                  <dgm:constr type="ctrY" for="ch" forName="dotArrow1" refType="h" fact="0.0718"/>
                  <dgm:constr type="w" for="ch" forName="dotArrow1" refType="userD"/>
                  <dgm:constr type="h" for="ch" forName="dotArrow1" refType="userD"/>
                  <dgm:constr type="ctrX" for="ch" forName="dotArrow2" refType="w" fact="0.446"/>
                  <dgm:constr type="ctrY" for="ch" forName="dotArrow2" refType="h" fact="0.0468"/>
                  <dgm:constr type="w" for="ch" forName="dotArrow2" refType="userD"/>
                  <dgm:constr type="h" for="ch" forName="dotArrow2" refType="userD"/>
                  <dgm:constr type="ctrX" for="ch" forName="dotArrow3" refType="w" fact="0.4685"/>
                  <dgm:constr type="ctrY" for="ch" forName="dotArrow3" refType="h" fact="0.0218"/>
                  <dgm:constr type="w" for="ch" forName="dotArrow3" refType="userD"/>
                  <dgm:constr type="h" for="ch" forName="dotArrow3" refType="userD"/>
                  <dgm:constr type="ctrX" for="ch" forName="dotArrow4" refType="w" fact="0.491"/>
                  <dgm:constr type="ctrY" for="ch" forName="dotArrow4" refType="h" fact="0.0468"/>
                  <dgm:constr type="w" for="ch" forName="dotArrow4" refType="userD"/>
                  <dgm:constr type="h" for="ch" forName="dotArrow4" refType="userD"/>
                  <dgm:constr type="ctrX" for="ch" forName="dotArrow5" refType="w" fact="0.5135"/>
                  <dgm:constr type="ctrY" for="ch" forName="dotArrow5" refType="h" fact="0.0718"/>
                  <dgm:constr type="w" for="ch" forName="dotArrow5" refType="userD"/>
                  <dgm:constr type="h" for="ch" forName="dotArrow5" refType="userD"/>
                  <dgm:constr type="ctrX" for="ch" forName="dotArrow6" refType="w" fact="0.4685"/>
                  <dgm:constr type="ctrY" for="ch" forName="dotArrow6" refType="h" fact="0.0745"/>
                  <dgm:constr type="w" for="ch" forName="dotArrow6" refType="userD"/>
                  <dgm:constr type="h" for="ch" forName="dotArrow6" refType="userD"/>
                  <dgm:constr type="ctrX" for="ch" forName="dotArrow7" refType="w" fact="0.4685"/>
                  <dgm:constr type="ctrY" for="ch" forName="dotArrow7" refType="h" fact="0.1273"/>
                  <dgm:constr type="w" for="ch" forName="dotArrow7" refType="userD"/>
                  <dgm:constr type="h" for="ch" forName="dotArrow7" refType="userD"/>
                  <dgm:constr type="l" for="ch" forName="parTx1" refType="w" fact="0.1487"/>
                  <dgm:constr type="t" for="ch" forName="parTx1" refType="h" fact="0.8596"/>
                  <dgm:constr type="w" for="ch" forName="parTx1" refType="w" fact="0.3491"/>
                  <dgm:constr type="h" for="ch" forName="parTx1" refType="h" fact="0.1638"/>
                  <dgm:constr type="ctrX" for="ch" forName="picture1" refType="w" fact="0.1328"/>
                  <dgm:constr type="ctrY" for="ch" forName="picture1" refType="h" fact="0.8361"/>
                  <dgm:constr type="w" for="ch" forName="picture1" refType="w" fact="0.1618"/>
                  <dgm:constr type="h" for="ch" forName="picture1" refType="h" fact="0.2832"/>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732"/>
                  <dgm:constr type="t" for="ch" forName="parTx2" refType="h" fact="0.6469"/>
                  <dgm:constr type="w" for="ch" forName="parTx2" refType="w" fact="0.3491"/>
                  <dgm:constr type="h" for="ch" forName="parTx2" refType="h" fact="0.1638"/>
                  <dgm:constr type="ctrX" for="ch" forName="picture2" refType="w" fact="0.3573"/>
                  <dgm:constr type="ctrY" for="ch" forName="picture2" refType="h" fact="0.6234"/>
                  <dgm:constr type="w" for="ch" forName="picture2" refType="w" fact="0.1618"/>
                  <dgm:constr type="h" for="ch" forName="picture2" refType="h" fact="0.2832"/>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4763"/>
                  <dgm:constr type="t" for="ch" forName="parTx3" refType="h" fact="0.3243"/>
                  <dgm:constr type="w" for="ch" forName="parTx3" refType="w" fact="0.3491"/>
                  <dgm:constr type="h" for="ch" forName="parTx3" refType="h" fact="0.1638"/>
                  <dgm:constr type="ctrX" for="ch" forName="picture3" refType="w" fact="0.4604"/>
                  <dgm:constr type="ctrY" for="ch" forName="picture3" refType="h" fact="0.3008"/>
                  <dgm:constr type="w" for="ch" forName="picture3" refType="w" fact="0.1618"/>
                  <dgm:constr type="h" for="ch" forName="picture3" refType="h" fact="0.2832"/>
                  <dgm:constr type="l" for="ch" forName="desTx3" refType="r" refFor="ch" refForName="parTx3"/>
                  <dgm:constr type="r" for="ch" forName="desTx3" refType="w"/>
                  <dgm:constr type="t" for="ch" forName="desTx3" refType="t" refFor="ch" refForName="parTx3"/>
                  <dgm:constr type="h" for="ch" forName="desTx3" refType="h" refFor="ch" refForName="parTx3"/>
                </dgm:constrLst>
              </dgm:if>
              <dgm:else name="Name27">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3684"/>
                  <dgm:constr type="ctrY" for="ch" forName="dot1" refType="h" fact="0.763"/>
                  <dgm:constr type="w" for="ch" forName="dot1" refType="userD"/>
                  <dgm:constr type="h" for="ch" forName="dot1" refType="userD"/>
                  <dgm:constr type="ctrX" for="ch" forName="dot2" refType="w" fact="0.3307"/>
                  <dgm:constr type="ctrY" for="ch" forName="dot2" refType="h" fact="0.7887"/>
                  <dgm:constr type="w" for="ch" forName="dot2" refType="userD"/>
                  <dgm:constr type="h" for="ch" forName="dot2" refType="userD"/>
                  <dgm:constr type="ctrX" for="ch" forName="dot3" refType="w" fact="0.2912"/>
                  <dgm:constr type="ctrY" for="ch" forName="dot3" refType="h" fact="0.809"/>
                  <dgm:constr type="w" for="ch" forName="dot3" refType="userD"/>
                  <dgm:constr type="h" for="ch" forName="dot3" refType="userD"/>
                  <dgm:constr type="ctrX" for="ch" forName="dot4" refType="w" fact="0.5494"/>
                  <dgm:constr type="ctrY" for="ch" forName="dot4" refType="h" fact="0.4655"/>
                  <dgm:constr type="w" for="ch" forName="dot4" refType="userD"/>
                  <dgm:constr type="h" for="ch" forName="dot4" refType="userD"/>
                  <dgm:constr type="ctrX" for="ch" forName="dot5" refType="w" fact="0.5342"/>
                  <dgm:constr type="ctrY" for="ch" forName="dot5" refType="h" fact="0.5178"/>
                  <dgm:constr type="w" for="ch" forName="dot5" refType="userD"/>
                  <dgm:constr type="h" for="ch" forName="dot5" refType="userD"/>
                  <dgm:constr type="ctrX" for="ch" forName="dotArrow1" refType="w" fact="0.5234"/>
                  <dgm:constr type="ctrY" for="ch" forName="dotArrow1" refType="h" fact="0.0718"/>
                  <dgm:constr type="w" for="ch" forName="dotArrow1" refType="userD"/>
                  <dgm:constr type="h" for="ch" forName="dotArrow1" refType="userD"/>
                  <dgm:constr type="ctrX" for="ch" forName="dotArrow2" refType="w" fact="0.5512"/>
                  <dgm:constr type="ctrY" for="ch" forName="dotArrow2" refType="h" fact="0.0468"/>
                  <dgm:constr type="w" for="ch" forName="dotArrow2" refType="userD"/>
                  <dgm:constr type="h" for="ch" forName="dotArrow2" refType="userD"/>
                  <dgm:constr type="ctrX" for="ch" forName="dotArrow3" refType="w" fact="0.579"/>
                  <dgm:constr type="ctrY" for="ch" forName="dotArrow3" refType="h" fact="0.0218"/>
                  <dgm:constr type="w" for="ch" forName="dotArrow3" refType="userD"/>
                  <dgm:constr type="h" for="ch" forName="dotArrow3" refType="userD"/>
                  <dgm:constr type="ctrX" for="ch" forName="dotArrow4" refType="w" fact="0.6068"/>
                  <dgm:constr type="ctrY" for="ch" forName="dotArrow4" refType="h" fact="0.0468"/>
                  <dgm:constr type="w" for="ch" forName="dotArrow4" refType="userD"/>
                  <dgm:constr type="h" for="ch" forName="dotArrow4" refType="userD"/>
                  <dgm:constr type="ctrX" for="ch" forName="dotArrow5" refType="w" fact="0.6346"/>
                  <dgm:constr type="ctrY" for="ch" forName="dotArrow5" refType="h" fact="0.0718"/>
                  <dgm:constr type="w" for="ch" forName="dotArrow5" refType="userD"/>
                  <dgm:constr type="h" for="ch" forName="dotArrow5" refType="userD"/>
                  <dgm:constr type="ctrX" for="ch" forName="dotArrow6" refType="w" fact="0.579"/>
                  <dgm:constr type="ctrY" for="ch" forName="dotArrow6" refType="h" fact="0.0745"/>
                  <dgm:constr type="w" for="ch" forName="dotArrow6" refType="userD"/>
                  <dgm:constr type="h" for="ch" forName="dotArrow6" refType="userD"/>
                  <dgm:constr type="ctrX" for="ch" forName="dotArrow7" refType="w" fact="0.579"/>
                  <dgm:constr type="ctrY" for="ch" forName="dotArrow7" refType="h" fact="0.1273"/>
                  <dgm:constr type="w" for="ch" forName="dotArrow7" refType="userD"/>
                  <dgm:constr type="h" for="ch" forName="dotArrow7" refType="userD"/>
                  <dgm:constr type="l" for="ch" forName="parTx1" refType="w" fact="0.1837"/>
                  <dgm:constr type="t" for="ch" forName="parTx1" refType="h" fact="0.8551"/>
                  <dgm:constr type="w" for="ch" forName="parTx1" refType="w" fact="0.4314"/>
                  <dgm:constr type="h" for="ch" forName="parTx1" refType="h" fact="0.1638"/>
                  <dgm:constr type="ctrX" for="ch" forName="picture1" refType="w" fact="0.1641"/>
                  <dgm:constr type="ctrY" for="ch" forName="picture1" refType="h" fact="0.8361"/>
                  <dgm:constr type="w" for="ch" forName="picture1" refType="w" fact="0.2"/>
                  <dgm:constr type="h" for="ch" forName="picture1" refType="h" fact="0.2832"/>
                  <dgm:constr type="l" for="ch" forName="parTx2" refType="w" fact="0.4612"/>
                  <dgm:constr type="t" for="ch" forName="parTx2" refType="h" fact="0.6424"/>
                  <dgm:constr type="w" for="ch" forName="parTx2" refType="w" fact="0.4314"/>
                  <dgm:constr type="h" for="ch" forName="parTx2" refType="h" fact="0.1638"/>
                  <dgm:constr type="ctrX" for="ch" forName="picture2" refType="w" fact="0.4416"/>
                  <dgm:constr type="ctrY" for="ch" forName="picture2" refType="h" fact="0.6234"/>
                  <dgm:constr type="w" for="ch" forName="picture2" refType="w" fact="0.2"/>
                  <dgm:constr type="h" for="ch" forName="picture2" refType="h" fact="0.2832"/>
                  <dgm:constr type="l" for="ch" forName="parTx3" refType="w" fact="0.5886"/>
                  <dgm:constr type="t" for="ch" forName="parTx3" refType="h" fact="0.3198"/>
                  <dgm:constr type="w" for="ch" forName="parTx3" refType="w" fact="0.4314"/>
                  <dgm:constr type="h" for="ch" forName="parTx3" refType="h" fact="0.1638"/>
                  <dgm:constr type="ctrX" for="ch" forName="picture3" refType="w" fact="0.569"/>
                  <dgm:constr type="ctrY" for="ch" forName="picture3" refType="h" fact="0.3008"/>
                  <dgm:constr type="w" for="ch" forName="picture3" refType="w" fact="0.2"/>
                  <dgm:constr type="h" for="ch" forName="picture3" refType="h" fact="0.2832"/>
                </dgm:constrLst>
              </dgm:else>
            </dgm:choose>
          </dgm:if>
          <dgm:else name="Name28">
            <dgm:choose name="Name29">
              <dgm:if name="Name30"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7019"/>
                  <dgm:constr type="ctrY" for="ch" forName="dot1" refType="h" fact="0.763"/>
                  <dgm:constr type="w" for="ch" forName="dot1" refType="userD"/>
                  <dgm:constr type="h" for="ch" forName="dot1" refType="userD"/>
                  <dgm:constr type="ctrX" for="ch" forName="dot2" refType="w" fact="0.7324"/>
                  <dgm:constr type="ctrY" for="ch" forName="dot2" refType="h" fact="0.7887"/>
                  <dgm:constr type="w" for="ch" forName="dot2" refType="userD"/>
                  <dgm:constr type="h" for="ch" forName="dot2" refType="userD"/>
                  <dgm:constr type="ctrX" for="ch" forName="dot3" refType="w" fact="0.7643"/>
                  <dgm:constr type="ctrY" for="ch" forName="dot3" refType="h" fact="0.809"/>
                  <dgm:constr type="w" for="ch" forName="dot3" refType="userD"/>
                  <dgm:constr type="h" for="ch" forName="dot3" refType="userD"/>
                  <dgm:constr type="ctrX" for="ch" forName="dot4" refType="w" fact="0.5555"/>
                  <dgm:constr type="ctrY" for="ch" forName="dot4" refType="h" fact="0.4655"/>
                  <dgm:constr type="w" for="ch" forName="dot4" refType="userD"/>
                  <dgm:constr type="h" for="ch" forName="dot4" refType="userD"/>
                  <dgm:constr type="ctrX" for="ch" forName="dot5" refType="w" fact="0.5677"/>
                  <dgm:constr type="ctrY" for="ch" forName="dot5" refType="h" fact="0.5178"/>
                  <dgm:constr type="w" for="ch" forName="dot5" refType="userD"/>
                  <dgm:constr type="h" for="ch" forName="dot5" refType="userD"/>
                  <dgm:constr type="ctrX" for="ch" forName="dotArrow1" refType="w" fact="0.5764"/>
                  <dgm:constr type="ctrY" for="ch" forName="dotArrow1" refType="h" fact="0.0718"/>
                  <dgm:constr type="w" for="ch" forName="dotArrow1" refType="userD"/>
                  <dgm:constr type="h" for="ch" forName="dotArrow1" refType="userD"/>
                  <dgm:constr type="ctrX" for="ch" forName="dotArrow2" refType="w" fact="0.554"/>
                  <dgm:constr type="ctrY" for="ch" forName="dotArrow2" refType="h" fact="0.0468"/>
                  <dgm:constr type="w" for="ch" forName="dotArrow2" refType="userD"/>
                  <dgm:constr type="h" for="ch" forName="dotArrow2" refType="userD"/>
                  <dgm:constr type="ctrX" for="ch" forName="dotArrow3" refType="w" fact="0.5315"/>
                  <dgm:constr type="ctrY" for="ch" forName="dotArrow3" refType="h" fact="0.0218"/>
                  <dgm:constr type="w" for="ch" forName="dotArrow3" refType="userD"/>
                  <dgm:constr type="h" for="ch" forName="dotArrow3" refType="userD"/>
                  <dgm:constr type="ctrX" for="ch" forName="dotArrow4" refType="w" fact="0.509"/>
                  <dgm:constr type="ctrY" for="ch" forName="dotArrow4" refType="h" fact="0.0468"/>
                  <dgm:constr type="w" for="ch" forName="dotArrow4" refType="userD"/>
                  <dgm:constr type="h" for="ch" forName="dotArrow4" refType="userD"/>
                  <dgm:constr type="ctrX" for="ch" forName="dotArrow5" refType="w" fact="0.4865"/>
                  <dgm:constr type="ctrY" for="ch" forName="dotArrow5" refType="h" fact="0.0718"/>
                  <dgm:constr type="w" for="ch" forName="dotArrow5" refType="userD"/>
                  <dgm:constr type="h" for="ch" forName="dotArrow5" refType="userD"/>
                  <dgm:constr type="ctrX" for="ch" forName="dotArrow6" refType="w" fact="0.5315"/>
                  <dgm:constr type="ctrY" for="ch" forName="dotArrow6" refType="h" fact="0.0745"/>
                  <dgm:constr type="w" for="ch" forName="dotArrow6" refType="userD"/>
                  <dgm:constr type="h" for="ch" forName="dotArrow6" refType="userD"/>
                  <dgm:constr type="ctrX" for="ch" forName="dotArrow7" refType="w" fact="0.5315"/>
                  <dgm:constr type="ctrY" for="ch" forName="dotArrow7" refType="h" fact="0.1273"/>
                  <dgm:constr type="w" for="ch" forName="dotArrow7" refType="userD"/>
                  <dgm:constr type="h" for="ch" forName="dotArrow7" refType="userD"/>
                  <dgm:constr type="r" for="ch" forName="parTx1" refType="w" fact="0.8513"/>
                  <dgm:constr type="t" for="ch" forName="parTx1" refType="h" fact="0.8596"/>
                  <dgm:constr type="w" for="ch" forName="parTx1" refType="w" fact="0.3491"/>
                  <dgm:constr type="h" for="ch" forName="parTx1" refType="h" fact="0.1638"/>
                  <dgm:constr type="ctrX" for="ch" forName="picture1" refType="w" fact="0.8672"/>
                  <dgm:constr type="ctrY" for="ch" forName="picture1" refType="h" fact="0.8361"/>
                  <dgm:constr type="w" for="ch" forName="picture1" refType="w" fact="0.1618"/>
                  <dgm:constr type="h" for="ch" forName="picture1" refType="h" fact="0.2832"/>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268"/>
                  <dgm:constr type="t" for="ch" forName="parTx2" refType="h" fact="0.6469"/>
                  <dgm:constr type="w" for="ch" forName="parTx2" refType="w" fact="0.3491"/>
                  <dgm:constr type="h" for="ch" forName="parTx2" refType="h" fact="0.1638"/>
                  <dgm:constr type="ctrX" for="ch" forName="picture2" refType="w" fact="0.6427"/>
                  <dgm:constr type="ctrY" for="ch" forName="picture2" refType="h" fact="0.6234"/>
                  <dgm:constr type="w" for="ch" forName="picture2" refType="w" fact="0.1618"/>
                  <dgm:constr type="h" for="ch" forName="picture2" refType="h" fact="0.2832"/>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5237"/>
                  <dgm:constr type="t" for="ch" forName="parTx3" refType="h" fact="0.3243"/>
                  <dgm:constr type="w" for="ch" forName="parTx3" refType="w" fact="0.3491"/>
                  <dgm:constr type="h" for="ch" forName="parTx3" refType="h" fact="0.1638"/>
                  <dgm:constr type="ctrX" for="ch" forName="picture3" refType="w" fact="0.5396"/>
                  <dgm:constr type="ctrY" for="ch" forName="picture3" refType="h" fact="0.3008"/>
                  <dgm:constr type="w" for="ch" forName="picture3" refType="w" fact="0.1618"/>
                  <dgm:constr type="h" for="ch" forName="picture3" refType="h" fact="0.2832"/>
                  <dgm:constr type="r" for="ch" forName="desTx3" refType="l" refFor="ch" refForName="parTx3"/>
                  <dgm:constr type="l" for="ch" forName="desTx3"/>
                  <dgm:constr type="t" for="ch" forName="desTx3" refType="t" refFor="ch" refForName="parTx3"/>
                  <dgm:constr type="h" for="ch" forName="desTx3" refType="h" refFor="ch" refForName="parTx3"/>
                </dgm:constrLst>
              </dgm:if>
              <dgm:else name="Name31">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6316"/>
                  <dgm:constr type="ctrY" for="ch" forName="dot1" refType="h" fact="0.763"/>
                  <dgm:constr type="w" for="ch" forName="dot1" refType="userD"/>
                  <dgm:constr type="h" for="ch" forName="dot1" refType="userD"/>
                  <dgm:constr type="ctrX" for="ch" forName="dot2" refType="w" fact="0.6693"/>
                  <dgm:constr type="ctrY" for="ch" forName="dot2" refType="h" fact="0.7887"/>
                  <dgm:constr type="w" for="ch" forName="dot2" refType="userD"/>
                  <dgm:constr type="h" for="ch" forName="dot2" refType="userD"/>
                  <dgm:constr type="ctrX" for="ch" forName="dot3" refType="w" fact="0.7088"/>
                  <dgm:constr type="ctrY" for="ch" forName="dot3" refType="h" fact="0.809"/>
                  <dgm:constr type="w" for="ch" forName="dot3" refType="userD"/>
                  <dgm:constr type="h" for="ch" forName="dot3" refType="userD"/>
                  <dgm:constr type="ctrX" for="ch" forName="dot4" refType="w" fact="0.4506"/>
                  <dgm:constr type="ctrY" for="ch" forName="dot4" refType="h" fact="0.4655"/>
                  <dgm:constr type="w" for="ch" forName="dot4" refType="userD"/>
                  <dgm:constr type="h" for="ch" forName="dot4" refType="userD"/>
                  <dgm:constr type="ctrX" for="ch" forName="dot5" refType="w" fact="0.4658"/>
                  <dgm:constr type="ctrY" for="ch" forName="dot5" refType="h" fact="0.5178"/>
                  <dgm:constr type="w" for="ch" forName="dot5" refType="userD"/>
                  <dgm:constr type="h" for="ch" forName="dot5" refType="userD"/>
                  <dgm:constr type="ctrX" for="ch" forName="dotArrow1" refType="w" fact="0.4766"/>
                  <dgm:constr type="ctrY" for="ch" forName="dotArrow1" refType="h" fact="0.0718"/>
                  <dgm:constr type="w" for="ch" forName="dotArrow1" refType="userD"/>
                  <dgm:constr type="h" for="ch" forName="dotArrow1" refType="userD"/>
                  <dgm:constr type="ctrX" for="ch" forName="dotArrow2" refType="w" fact="0.4488"/>
                  <dgm:constr type="ctrY" for="ch" forName="dotArrow2" refType="h" fact="0.0468"/>
                  <dgm:constr type="w" for="ch" forName="dotArrow2" refType="userD"/>
                  <dgm:constr type="h" for="ch" forName="dotArrow2" refType="userD"/>
                  <dgm:constr type="ctrX" for="ch" forName="dotArrow3" refType="w" fact="0.421"/>
                  <dgm:constr type="ctrY" for="ch" forName="dotArrow3" refType="h" fact="0.0218"/>
                  <dgm:constr type="w" for="ch" forName="dotArrow3" refType="userD"/>
                  <dgm:constr type="h" for="ch" forName="dotArrow3" refType="userD"/>
                  <dgm:constr type="ctrX" for="ch" forName="dotArrow4" refType="w" fact="0.3932"/>
                  <dgm:constr type="ctrY" for="ch" forName="dotArrow4" refType="h" fact="0.0468"/>
                  <dgm:constr type="w" for="ch" forName="dotArrow4" refType="userD"/>
                  <dgm:constr type="h" for="ch" forName="dotArrow4" refType="userD"/>
                  <dgm:constr type="ctrX" for="ch" forName="dotArrow5" refType="w" fact="0.3654"/>
                  <dgm:constr type="ctrY" for="ch" forName="dotArrow5" refType="h" fact="0.0718"/>
                  <dgm:constr type="w" for="ch" forName="dotArrow5" refType="userD"/>
                  <dgm:constr type="h" for="ch" forName="dotArrow5" refType="userD"/>
                  <dgm:constr type="ctrX" for="ch" forName="dotArrow6" refType="w" fact="0.421"/>
                  <dgm:constr type="ctrY" for="ch" forName="dotArrow6" refType="h" fact="0.0745"/>
                  <dgm:constr type="w" for="ch" forName="dotArrow6" refType="userD"/>
                  <dgm:constr type="h" for="ch" forName="dotArrow6" refType="userD"/>
                  <dgm:constr type="ctrX" for="ch" forName="dotArrow7" refType="w" fact="0.421"/>
                  <dgm:constr type="ctrY" for="ch" forName="dotArrow7" refType="h" fact="0.1273"/>
                  <dgm:constr type="w" for="ch" forName="dotArrow7" refType="userD"/>
                  <dgm:constr type="h" for="ch" forName="dotArrow7" refType="userD"/>
                  <dgm:constr type="r" for="ch" forName="parTx1" refType="w" fact="0.8163"/>
                  <dgm:constr type="t" for="ch" forName="parTx1" refType="h" fact="0.8551"/>
                  <dgm:constr type="w" for="ch" forName="parTx1" refType="w" fact="0.4314"/>
                  <dgm:constr type="h" for="ch" forName="parTx1" refType="h" fact="0.1638"/>
                  <dgm:constr type="ctrX" for="ch" forName="picture1" refType="w" fact="0.8359"/>
                  <dgm:constr type="ctrY" for="ch" forName="picture1" refType="h" fact="0.8361"/>
                  <dgm:constr type="w" for="ch" forName="picture1" refType="w" fact="0.2"/>
                  <dgm:constr type="h" for="ch" forName="picture1" refType="h" fact="0.2832"/>
                  <dgm:constr type="r" for="ch" forName="parTx2" refType="w" fact="0.5388"/>
                  <dgm:constr type="t" for="ch" forName="parTx2" refType="h" fact="0.6424"/>
                  <dgm:constr type="w" for="ch" forName="parTx2" refType="w" fact="0.4314"/>
                  <dgm:constr type="h" for="ch" forName="parTx2" refType="h" fact="0.1638"/>
                  <dgm:constr type="ctrX" for="ch" forName="picture2" refType="w" fact="0.5584"/>
                  <dgm:constr type="ctrY" for="ch" forName="picture2" refType="h" fact="0.6234"/>
                  <dgm:constr type="w" for="ch" forName="picture2" refType="w" fact="0.2"/>
                  <dgm:constr type="h" for="ch" forName="picture2" refType="h" fact="0.2832"/>
                  <dgm:constr type="r" for="ch" forName="parTx3" refType="w" fact="0.4114"/>
                  <dgm:constr type="t" for="ch" forName="parTx3" refType="h" fact="0.3198"/>
                  <dgm:constr type="w" for="ch" forName="parTx3" refType="w" fact="0.4314"/>
                  <dgm:constr type="h" for="ch" forName="parTx3" refType="h" fact="0.1638"/>
                  <dgm:constr type="ctrX" for="ch" forName="picture3" refType="w" fact="0.431"/>
                  <dgm:constr type="ctrY" for="ch" forName="picture3" refType="h" fact="0.3008"/>
                  <dgm:constr type="w" for="ch" forName="picture3" refType="w" fact="0.2"/>
                  <dgm:constr type="h" for="ch" forName="picture3" refType="h" fact="0.2832"/>
                </dgm:constrLst>
              </dgm:else>
            </dgm:choose>
          </dgm:else>
        </dgm:choose>
      </dgm:if>
      <dgm:if name="Name32" axis="ch" ptType="node" func="cnt" op="equ" val="4">
        <dgm:choose name="Name33">
          <dgm:if name="Name34" func="var" arg="dir" op="equ" val="norm">
            <dgm:choose name="Name35">
              <dgm:if name="Name36"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3253"/>
                  <dgm:constr type="ctrY" for="ch" forName="dot1" refType="h" fact="0.8215"/>
                  <dgm:constr type="w" for="ch" forName="dot1" refType="userD"/>
                  <dgm:constr type="h" for="ch" forName="dot1" refType="userD"/>
                  <dgm:constr type="ctrX" for="ch" forName="dot2" refType="w" fact="0.2949"/>
                  <dgm:constr type="ctrY" for="ch" forName="dot2" refType="h" fact="0.843"/>
                  <dgm:constr type="w" for="ch" forName="dot2" refType="userD"/>
                  <dgm:constr type="h" for="ch" forName="dot2" refType="userD"/>
                  <dgm:constr type="ctrX" for="ch" forName="dot3" refType="w" fact="0.2635"/>
                  <dgm:constr type="ctrY" for="ch" forName="dot3" refType="h" fact="0.8607"/>
                  <dgm:constr type="w" for="ch" forName="dot3" refType="userD"/>
                  <dgm:constr type="h" for="ch" forName="dot3" refType="userD"/>
                  <dgm:constr type="ctrX" for="ch" forName="dot4" refType="w" fact="0.2313"/>
                  <dgm:constr type="ctrY" for="ch" forName="dot4" refType="h" fact="0.8745"/>
                  <dgm:constr type="w" for="ch" forName="dot4" refType="userD"/>
                  <dgm:constr type="h" for="ch" forName="dot4" refType="userD"/>
                  <dgm:constr type="ctrX" for="ch" forName="dot5" refType="w" fact="0.4675"/>
                  <dgm:constr type="ctrY" for="ch" forName="dot5" refType="h" fact="0.6419"/>
                  <dgm:constr type="w" for="ch" forName="dot5" refType="userD"/>
                  <dgm:constr type="h" for="ch" forName="dot5" refType="userD"/>
                  <dgm:constr type="ctrX" for="ch" forName="dot6" refType="w" fact="0.5486"/>
                  <dgm:constr type="ctrY" for="ch" forName="dot6" refType="h" fact="0.3784"/>
                  <dgm:constr type="w" for="ch" forName="dot6" refType="userD"/>
                  <dgm:constr type="h" for="ch" forName="dot6" refType="userD"/>
                  <dgm:constr type="ctrX" for="ch" forName="dotArrow1" refType="w" fact="0.5267"/>
                  <dgm:constr type="ctrY" for="ch" forName="dotArrow1" refType="h" fact="0.0496"/>
                  <dgm:constr type="w" for="ch" forName="dotArrow1" refType="userD"/>
                  <dgm:constr type="h" for="ch" forName="dotArrow1" refType="userD"/>
                  <dgm:constr type="ctrX" for="ch" forName="dotArrow2" refType="w" fact="0.5462"/>
                  <dgm:constr type="ctrY" for="ch" forName="dotArrow2" refType="h" fact="0.0282"/>
                  <dgm:constr type="w" for="ch" forName="dotArrow2" refType="userD"/>
                  <dgm:constr type="h" for="ch" forName="dotArrow2" refType="userD"/>
                  <dgm:constr type="ctrX" for="ch" forName="dotArrow3" refType="w" fact="0.5657"/>
                  <dgm:constr type="ctrY" for="ch" forName="dotArrow3" refType="h" fact="0.0068"/>
                  <dgm:constr type="w" for="ch" forName="dotArrow3" refType="userD"/>
                  <dgm:constr type="h" for="ch" forName="dotArrow3" refType="userD"/>
                  <dgm:constr type="ctrX" for="ch" forName="dotArrow4" refType="w" fact="0.5851"/>
                  <dgm:constr type="ctrY" for="ch" forName="dotArrow4" refType="h" fact="0.0282"/>
                  <dgm:constr type="w" for="ch" forName="dotArrow4" refType="userD"/>
                  <dgm:constr type="h" for="ch" forName="dotArrow4" refType="userD"/>
                  <dgm:constr type="ctrX" for="ch" forName="dotArrow5" refType="w" fact="0.6046"/>
                  <dgm:constr type="ctrY" for="ch" forName="dotArrow5" refType="h" fact="0.0496"/>
                  <dgm:constr type="w" for="ch" forName="dotArrow5" refType="userD"/>
                  <dgm:constr type="h" for="ch" forName="dotArrow5" refType="userD"/>
                  <dgm:constr type="ctrX" for="ch" forName="dotArrow6" refType="w" fact="0.5657"/>
                  <dgm:constr type="ctrY" for="ch" forName="dotArrow6" refType="h" fact="0.052"/>
                  <dgm:constr type="w" for="ch" forName="dotArrow6" refType="userD"/>
                  <dgm:constr type="h" for="ch" forName="dotArrow6" refType="userD"/>
                  <dgm:constr type="ctrX" for="ch" forName="dotArrow7" refType="w" fact="0.5657"/>
                  <dgm:constr type="ctrY" for="ch" forName="dotArrow7" refType="h" fact="0.0972"/>
                  <dgm:constr type="w" for="ch" forName="dotArrow7" refType="userD"/>
                  <dgm:constr type="h" for="ch" forName="dotArrow7" refType="userD"/>
                  <dgm:constr type="l" for="ch" forName="parTx1" refType="w" fact="0.1466"/>
                  <dgm:constr type="t" for="ch" forName="parTx1" refType="h" fact="0.9095"/>
                  <dgm:constr type="w" for="ch" forName="parTx1" refType="w" fact="0.294"/>
                  <dgm:constr type="h" for="ch" forName="parTx1" refType="h" fact="0.1222"/>
                  <dgm:constr type="ctrX" for="ch" forName="picture1" refType="w" fact="0.1333"/>
                  <dgm:constr type="ctrY" for="ch" forName="picture1" refType="h" fact="0.8922"/>
                  <dgm:constr type="w" for="ch" forName="picture1" refType="w" fact="0.1363"/>
                  <dgm:constr type="h" for="ch" forName="picture1" refType="h" fact="0.211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105"/>
                  <dgm:constr type="t" for="ch" forName="parTx2" refType="h" fact="0.762"/>
                  <dgm:constr type="w" for="ch" forName="parTx2" refType="w" fact="0.294"/>
                  <dgm:constr type="h" for="ch" forName="parTx2" refType="h" fact="0.1222"/>
                  <dgm:constr type="ctrX" for="ch" forName="picture2" refType="w" fact="0.3972"/>
                  <dgm:constr type="ctrY" for="ch" forName="picture2" refType="h" fact="0.7447"/>
                  <dgm:constr type="w" for="ch" forName="picture2" refType="w" fact="0.1363"/>
                  <dgm:constr type="h" for="ch" forName="picture2" refType="h" fact="0.211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229"/>
                  <dgm:constr type="t" for="ch" forName="parTx3" refType="h" fact="0.5294"/>
                  <dgm:constr type="w" for="ch" forName="parTx3" refType="w" fact="0.294"/>
                  <dgm:constr type="h" for="ch" forName="parTx3" refType="h" fact="0.1222"/>
                  <dgm:constr type="ctrX" for="ch" forName="picture3" refType="w" fact="0.5095"/>
                  <dgm:constr type="ctrY" for="ch" forName="picture3" refType="h" fact="0.5121"/>
                  <dgm:constr type="w" for="ch" forName="picture3" refType="w" fact="0.1363"/>
                  <dgm:constr type="h" for="ch" forName="picture3" refType="h" fact="0.211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722"/>
                  <dgm:constr type="t" for="ch" forName="parTx4" refType="h" fact="0.2523"/>
                  <dgm:constr type="w" for="ch" forName="parTx4" refType="w" fact="0.294"/>
                  <dgm:constr type="h" for="ch" forName="parTx4" refType="h" fact="0.1222"/>
                  <dgm:constr type="ctrX" for="ch" forName="picture4" refType="w" fact="0.5588"/>
                  <dgm:constr type="ctrY" for="ch" forName="picture4" refType="h" fact="0.235"/>
                  <dgm:constr type="w" for="ch" forName="picture4" refType="w" fact="0.1363"/>
                  <dgm:constr type="h" for="ch" forName="picture4" refType="h" fact="0.2113"/>
                  <dgm:constr type="l" for="ch" forName="desTx4" refType="r" refFor="ch" refForName="parTx4"/>
                  <dgm:constr type="r" for="ch" forName="desTx4" refType="w"/>
                  <dgm:constr type="t" for="ch" forName="desTx4" refType="t" refFor="ch" refForName="parTx4"/>
                  <dgm:constr type="h" for="ch" forName="desTx4" refType="h" refFor="ch" refForName="parTx4"/>
                </dgm:constrLst>
              </dgm:if>
              <dgm:else name="Name37">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3978"/>
                  <dgm:constr type="ctrY" for="ch" forName="dot1" refType="h" fact="0.8215"/>
                  <dgm:constr type="w" for="ch" forName="dot1" refType="userD"/>
                  <dgm:constr type="h" for="ch" forName="dot1" refType="userD"/>
                  <dgm:constr type="ctrX" for="ch" forName="dot2" refType="w" fact="0.3606"/>
                  <dgm:constr type="ctrY" for="ch" forName="dot2" refType="h" fact="0.843"/>
                  <dgm:constr type="w" for="ch" forName="dot2" refType="userD"/>
                  <dgm:constr type="h" for="ch" forName="dot2" refType="userD"/>
                  <dgm:constr type="ctrX" for="ch" forName="dot3" refType="w" fact="0.3223"/>
                  <dgm:constr type="ctrY" for="ch" forName="dot3" refType="h" fact="0.8607"/>
                  <dgm:constr type="w" for="ch" forName="dot3" refType="userD"/>
                  <dgm:constr type="h" for="ch" forName="dot3" refType="userD"/>
                  <dgm:constr type="ctrX" for="ch" forName="dot4" refType="w" fact="0.2829"/>
                  <dgm:constr type="ctrY" for="ch" forName="dot4" refType="h" fact="0.8745"/>
                  <dgm:constr type="w" for="ch" forName="dot4" refType="userD"/>
                  <dgm:constr type="h" for="ch" forName="dot4" refType="userD"/>
                  <dgm:constr type="ctrX" for="ch" forName="dot5" refType="w" fact="0.5717"/>
                  <dgm:constr type="ctrY" for="ch" forName="dot5" refType="h" fact="0.6419"/>
                  <dgm:constr type="w" for="ch" forName="dot5" refType="userD"/>
                  <dgm:constr type="h" for="ch" forName="dot5" refType="userD"/>
                  <dgm:constr type="ctrX" for="ch" forName="dot6" refType="w" fact="0.6709"/>
                  <dgm:constr type="ctrY" for="ch" forName="dot6" refType="h" fact="0.3784"/>
                  <dgm:constr type="w" for="ch" forName="dot6" refType="userD"/>
                  <dgm:constr type="h" for="ch" forName="dot6" refType="userD"/>
                  <dgm:constr type="ctrX" for="ch" forName="dotArrow1" refType="w" fact="0.6441"/>
                  <dgm:constr type="ctrY" for="ch" forName="dotArrow1" refType="h" fact="0.0496"/>
                  <dgm:constr type="w" for="ch" forName="dotArrow1" refType="userD"/>
                  <dgm:constr type="h" for="ch" forName="dotArrow1" refType="userD"/>
                  <dgm:constr type="ctrX" for="ch" forName="dotArrow2" refType="w" fact="0.6679"/>
                  <dgm:constr type="ctrY" for="ch" forName="dotArrow2" refType="h" fact="0.0282"/>
                  <dgm:constr type="w" for="ch" forName="dotArrow2" refType="userD"/>
                  <dgm:constr type="h" for="ch" forName="dotArrow2" refType="userD"/>
                  <dgm:constr type="ctrX" for="ch" forName="dotArrow3" refType="w" fact="0.6917"/>
                  <dgm:constr type="ctrY" for="ch" forName="dotArrow3" refType="h" fact="0.0068"/>
                  <dgm:constr type="w" for="ch" forName="dotArrow3" refType="userD"/>
                  <dgm:constr type="h" for="ch" forName="dotArrow3" refType="userD"/>
                  <dgm:constr type="ctrX" for="ch" forName="dotArrow4" refType="w" fact="0.7155"/>
                  <dgm:constr type="ctrY" for="ch" forName="dotArrow4" refType="h" fact="0.0282"/>
                  <dgm:constr type="w" for="ch" forName="dotArrow4" refType="userD"/>
                  <dgm:constr type="h" for="ch" forName="dotArrow4" refType="userD"/>
                  <dgm:constr type="ctrX" for="ch" forName="dotArrow5" refType="w" fact="0.7394"/>
                  <dgm:constr type="ctrY" for="ch" forName="dotArrow5" refType="h" fact="0.0496"/>
                  <dgm:constr type="w" for="ch" forName="dotArrow5" refType="userD"/>
                  <dgm:constr type="h" for="ch" forName="dotArrow5" refType="userD"/>
                  <dgm:constr type="ctrX" for="ch" forName="dotArrow6" refType="w" fact="0.6917"/>
                  <dgm:constr type="ctrY" for="ch" forName="dotArrow6" refType="h" fact="0.052"/>
                  <dgm:constr type="w" for="ch" forName="dotArrow6" refType="userD"/>
                  <dgm:constr type="h" for="ch" forName="dotArrow6" refType="userD"/>
                  <dgm:constr type="ctrX" for="ch" forName="dotArrow7" refType="w" fact="0.6917"/>
                  <dgm:constr type="ctrY" for="ch" forName="dotArrow7" refType="h" fact="0.0972"/>
                  <dgm:constr type="w" for="ch" forName="dotArrow7" refType="userD"/>
                  <dgm:constr type="h" for="ch" forName="dotArrow7" refType="userD"/>
                  <dgm:constr type="l" for="ch" forName="parTx1" refType="w" fact="0.1793"/>
                  <dgm:constr type="t" for="ch" forName="parTx1" refType="h" fact="0.9064"/>
                  <dgm:constr type="w" for="ch" forName="parTx1" refType="w" fact="0.3595"/>
                  <dgm:constr type="h" for="ch" forName="parTx1" refType="h" fact="0.1222"/>
                  <dgm:constr type="ctrX" for="ch" forName="picture1" refType="w" fact="0.163"/>
                  <dgm:constr type="ctrY" for="ch" forName="picture1" refType="h" fact="0.8922"/>
                  <dgm:constr type="w" for="ch" forName="picture1" refType="w" fact="0.1667"/>
                  <dgm:constr type="h" for="ch" forName="picture1" refType="h" fact="0.2113"/>
                  <dgm:constr type="l" for="ch" forName="parTx2" refType="w" fact="0.502"/>
                  <dgm:constr type="t" for="ch" forName="parTx2" refType="h" fact="0.7589"/>
                  <dgm:constr type="w" for="ch" forName="parTx2" refType="w" fact="0.3595"/>
                  <dgm:constr type="h" for="ch" forName="parTx2" refType="h" fact="0.1222"/>
                  <dgm:constr type="ctrX" for="ch" forName="picture2" refType="w" fact="0.4857"/>
                  <dgm:constr type="ctrY" for="ch" forName="picture2" refType="h" fact="0.7447"/>
                  <dgm:constr type="w" for="ch" forName="picture2" refType="w" fact="0.1667"/>
                  <dgm:constr type="h" for="ch" forName="picture2" refType="h" fact="0.2113"/>
                  <dgm:constr type="l" for="ch" forName="parTx3" refType="w" fact="0.6394"/>
                  <dgm:constr type="t" for="ch" forName="parTx3" refType="h" fact="0.5263"/>
                  <dgm:constr type="w" for="ch" forName="parTx3" refType="w" fact="0.3595"/>
                  <dgm:constr type="h" for="ch" forName="parTx3" refType="h" fact="0.1222"/>
                  <dgm:constr type="ctrX" for="ch" forName="picture3" refType="w" fact="0.6231"/>
                  <dgm:constr type="ctrY" for="ch" forName="picture3" refType="h" fact="0.5121"/>
                  <dgm:constr type="w" for="ch" forName="picture3" refType="w" fact="0.1667"/>
                  <dgm:constr type="h" for="ch" forName="picture3" refType="h" fact="0.2113"/>
                  <dgm:constr type="l" for="ch" forName="parTx4" refType="w" fact="0.6997"/>
                  <dgm:constr type="t" for="ch" forName="parTx4" refType="h" fact="0.2492"/>
                  <dgm:constr type="w" for="ch" forName="parTx4" refType="w" fact="0.3595"/>
                  <dgm:constr type="h" for="ch" forName="parTx4" refType="h" fact="0.1222"/>
                  <dgm:constr type="ctrX" for="ch" forName="picture4" refType="w" fact="0.6834"/>
                  <dgm:constr type="ctrY" for="ch" forName="picture4" refType="h" fact="0.235"/>
                  <dgm:constr type="w" for="ch" forName="picture4" refType="w" fact="0.1667"/>
                  <dgm:constr type="h" for="ch" forName="picture4" refType="h" fact="0.2113"/>
                </dgm:constrLst>
              </dgm:else>
            </dgm:choose>
          </dgm:if>
          <dgm:else name="Name38">
            <dgm:choose name="Name39">
              <dgm:if name="Name40"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6747"/>
                  <dgm:constr type="ctrY" for="ch" forName="dot1" refType="h" fact="0.8215"/>
                  <dgm:constr type="w" for="ch" forName="dot1" refType="userD"/>
                  <dgm:constr type="h" for="ch" forName="dot1" refType="userD"/>
                  <dgm:constr type="ctrX" for="ch" forName="dot2" refType="w" fact="0.7051"/>
                  <dgm:constr type="ctrY" for="ch" forName="dot2" refType="h" fact="0.843"/>
                  <dgm:constr type="w" for="ch" forName="dot2" refType="userD"/>
                  <dgm:constr type="h" for="ch" forName="dot2" refType="userD"/>
                  <dgm:constr type="ctrX" for="ch" forName="dot3" refType="w" fact="0.7365"/>
                  <dgm:constr type="ctrY" for="ch" forName="dot3" refType="h" fact="0.8607"/>
                  <dgm:constr type="w" for="ch" forName="dot3" refType="userD"/>
                  <dgm:constr type="h" for="ch" forName="dot3" refType="userD"/>
                  <dgm:constr type="ctrX" for="ch" forName="dot4" refType="w" fact="0.7687"/>
                  <dgm:constr type="ctrY" for="ch" forName="dot4" refType="h" fact="0.8745"/>
                  <dgm:constr type="w" for="ch" forName="dot4" refType="userD"/>
                  <dgm:constr type="h" for="ch" forName="dot4" refType="userD"/>
                  <dgm:constr type="ctrX" for="ch" forName="dot5" refType="w" fact="0.5325"/>
                  <dgm:constr type="ctrY" for="ch" forName="dot5" refType="h" fact="0.6419"/>
                  <dgm:constr type="w" for="ch" forName="dot5" refType="userD"/>
                  <dgm:constr type="h" for="ch" forName="dot5" refType="userD"/>
                  <dgm:constr type="ctrX" for="ch" forName="dot6" refType="w" fact="0.4514"/>
                  <dgm:constr type="ctrY" for="ch" forName="dot6" refType="h" fact="0.3784"/>
                  <dgm:constr type="w" for="ch" forName="dot6" refType="userD"/>
                  <dgm:constr type="h" for="ch" forName="dot6" refType="userD"/>
                  <dgm:constr type="ctrX" for="ch" forName="dotArrow1" refType="w" fact="0.4733"/>
                  <dgm:constr type="ctrY" for="ch" forName="dotArrow1" refType="h" fact="0.0496"/>
                  <dgm:constr type="w" for="ch" forName="dotArrow1" refType="userD"/>
                  <dgm:constr type="h" for="ch" forName="dotArrow1" refType="userD"/>
                  <dgm:constr type="ctrX" for="ch" forName="dotArrow2" refType="w" fact="0.4538"/>
                  <dgm:constr type="ctrY" for="ch" forName="dotArrow2" refType="h" fact="0.0282"/>
                  <dgm:constr type="w" for="ch" forName="dotArrow2" refType="userD"/>
                  <dgm:constr type="h" for="ch" forName="dotArrow2" refType="userD"/>
                  <dgm:constr type="ctrX" for="ch" forName="dotArrow3" refType="w" fact="0.4343"/>
                  <dgm:constr type="ctrY" for="ch" forName="dotArrow3" refType="h" fact="0.0068"/>
                  <dgm:constr type="w" for="ch" forName="dotArrow3" refType="userD"/>
                  <dgm:constr type="h" for="ch" forName="dotArrow3" refType="userD"/>
                  <dgm:constr type="ctrX" for="ch" forName="dotArrow4" refType="w" fact="0.4149"/>
                  <dgm:constr type="ctrY" for="ch" forName="dotArrow4" refType="h" fact="0.0282"/>
                  <dgm:constr type="w" for="ch" forName="dotArrow4" refType="userD"/>
                  <dgm:constr type="h" for="ch" forName="dotArrow4" refType="userD"/>
                  <dgm:constr type="ctrX" for="ch" forName="dotArrow5" refType="w" fact="0.3954"/>
                  <dgm:constr type="ctrY" for="ch" forName="dotArrow5" refType="h" fact="0.0496"/>
                  <dgm:constr type="w" for="ch" forName="dotArrow5" refType="userD"/>
                  <dgm:constr type="h" for="ch" forName="dotArrow5" refType="userD"/>
                  <dgm:constr type="ctrX" for="ch" forName="dotArrow6" refType="w" fact="0.4343"/>
                  <dgm:constr type="ctrY" for="ch" forName="dotArrow6" refType="h" fact="0.052"/>
                  <dgm:constr type="w" for="ch" forName="dotArrow6" refType="userD"/>
                  <dgm:constr type="h" for="ch" forName="dotArrow6" refType="userD"/>
                  <dgm:constr type="ctrX" for="ch" forName="dotArrow7" refType="w" fact="0.4343"/>
                  <dgm:constr type="ctrY" for="ch" forName="dotArrow7" refType="h" fact="0.0972"/>
                  <dgm:constr type="w" for="ch" forName="dotArrow7" refType="userD"/>
                  <dgm:constr type="h" for="ch" forName="dotArrow7" refType="userD"/>
                  <dgm:constr type="r" for="ch" forName="parTx1" refType="w" fact="0.8534"/>
                  <dgm:constr type="t" for="ch" forName="parTx1" refType="h" fact="0.9095"/>
                  <dgm:constr type="w" for="ch" forName="parTx1" refType="w" fact="0.294"/>
                  <dgm:constr type="h" for="ch" forName="parTx1" refType="h" fact="0.1222"/>
                  <dgm:constr type="ctrX" for="ch" forName="picture1" refType="w" fact="0.8667"/>
                  <dgm:constr type="ctrY" for="ch" forName="picture1" refType="h" fact="0.8922"/>
                  <dgm:constr type="w" for="ch" forName="picture1" refType="w" fact="0.1363"/>
                  <dgm:constr type="h" for="ch" forName="picture1" refType="h" fact="0.211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895"/>
                  <dgm:constr type="t" for="ch" forName="parTx2" refType="h" fact="0.762"/>
                  <dgm:constr type="w" for="ch" forName="parTx2" refType="w" fact="0.294"/>
                  <dgm:constr type="h" for="ch" forName="parTx2" refType="h" fact="0.1222"/>
                  <dgm:constr type="ctrX" for="ch" forName="picture2" refType="w" fact="0.6028"/>
                  <dgm:constr type="ctrY" for="ch" forName="picture2" refType="h" fact="0.7447"/>
                  <dgm:constr type="w" for="ch" forName="picture2" refType="w" fact="0.1363"/>
                  <dgm:constr type="h" for="ch" forName="picture2" refType="h" fact="0.211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771"/>
                  <dgm:constr type="t" for="ch" forName="parTx3" refType="h" fact="0.5294"/>
                  <dgm:constr type="w" for="ch" forName="parTx3" refType="w" fact="0.294"/>
                  <dgm:constr type="h" for="ch" forName="parTx3" refType="h" fact="0.1222"/>
                  <dgm:constr type="ctrX" for="ch" forName="picture3" refType="w" fact="0.4905"/>
                  <dgm:constr type="ctrY" for="ch" forName="picture3" refType="h" fact="0.5121"/>
                  <dgm:constr type="w" for="ch" forName="picture3" refType="w" fact="0.1363"/>
                  <dgm:constr type="h" for="ch" forName="picture3" refType="h" fact="0.211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278"/>
                  <dgm:constr type="t" for="ch" forName="parTx4" refType="h" fact="0.2523"/>
                  <dgm:constr type="w" for="ch" forName="parTx4" refType="w" fact="0.294"/>
                  <dgm:constr type="h" for="ch" forName="parTx4" refType="h" fact="0.1222"/>
                  <dgm:constr type="ctrX" for="ch" forName="picture4" refType="w" fact="0.4412"/>
                  <dgm:constr type="ctrY" for="ch" forName="picture4" refType="h" fact="0.235"/>
                  <dgm:constr type="w" for="ch" forName="picture4" refType="w" fact="0.1363"/>
                  <dgm:constr type="h" for="ch" forName="picture4" refType="h" fact="0.2113"/>
                  <dgm:constr type="r" for="ch" forName="desTx4" refType="l" refFor="ch" refForName="parTx4"/>
                  <dgm:constr type="l" for="ch" forName="desTx4"/>
                  <dgm:constr type="t" for="ch" forName="desTx4" refType="t" refFor="ch" refForName="parTx4"/>
                  <dgm:constr type="h" for="ch" forName="desTx4" refType="h" refFor="ch" refForName="parTx4"/>
                </dgm:constrLst>
              </dgm:if>
              <dgm:else name="Name41">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6022"/>
                  <dgm:constr type="ctrY" for="ch" forName="dot1" refType="h" fact="0.8215"/>
                  <dgm:constr type="w" for="ch" forName="dot1" refType="userD"/>
                  <dgm:constr type="h" for="ch" forName="dot1" refType="userD"/>
                  <dgm:constr type="ctrX" for="ch" forName="dot2" refType="w" fact="0.6394"/>
                  <dgm:constr type="ctrY" for="ch" forName="dot2" refType="h" fact="0.843"/>
                  <dgm:constr type="w" for="ch" forName="dot2" refType="userD"/>
                  <dgm:constr type="h" for="ch" forName="dot2" refType="userD"/>
                  <dgm:constr type="ctrX" for="ch" forName="dot3" refType="w" fact="0.6777"/>
                  <dgm:constr type="ctrY" for="ch" forName="dot3" refType="h" fact="0.8607"/>
                  <dgm:constr type="w" for="ch" forName="dot3" refType="userD"/>
                  <dgm:constr type="h" for="ch" forName="dot3" refType="userD"/>
                  <dgm:constr type="ctrX" for="ch" forName="dot4" refType="w" fact="0.7171"/>
                  <dgm:constr type="ctrY" for="ch" forName="dot4" refType="h" fact="0.8745"/>
                  <dgm:constr type="w" for="ch" forName="dot4" refType="userD"/>
                  <dgm:constr type="h" for="ch" forName="dot4" refType="userD"/>
                  <dgm:constr type="ctrX" for="ch" forName="dot5" refType="w" fact="0.4283"/>
                  <dgm:constr type="ctrY" for="ch" forName="dot5" refType="h" fact="0.6419"/>
                  <dgm:constr type="w" for="ch" forName="dot5" refType="userD"/>
                  <dgm:constr type="h" for="ch" forName="dot5" refType="userD"/>
                  <dgm:constr type="ctrX" for="ch" forName="dot6" refType="w" fact="0.3291"/>
                  <dgm:constr type="ctrY" for="ch" forName="dot6" refType="h" fact="0.3784"/>
                  <dgm:constr type="w" for="ch" forName="dot6" refType="userD"/>
                  <dgm:constr type="h" for="ch" forName="dot6" refType="userD"/>
                  <dgm:constr type="ctrX" for="ch" forName="dotArrow1" refType="w" fact="0.3559"/>
                  <dgm:constr type="ctrY" for="ch" forName="dotArrow1" refType="h" fact="0.0496"/>
                  <dgm:constr type="w" for="ch" forName="dotArrow1" refType="userD"/>
                  <dgm:constr type="h" for="ch" forName="dotArrow1" refType="userD"/>
                  <dgm:constr type="ctrX" for="ch" forName="dotArrow2" refType="w" fact="0.3321"/>
                  <dgm:constr type="ctrY" for="ch" forName="dotArrow2" refType="h" fact="0.0282"/>
                  <dgm:constr type="w" for="ch" forName="dotArrow2" refType="userD"/>
                  <dgm:constr type="h" for="ch" forName="dotArrow2" refType="userD"/>
                  <dgm:constr type="ctrX" for="ch" forName="dotArrow3" refType="w" fact="0.3083"/>
                  <dgm:constr type="ctrY" for="ch" forName="dotArrow3" refType="h" fact="0.0068"/>
                  <dgm:constr type="w" for="ch" forName="dotArrow3" refType="userD"/>
                  <dgm:constr type="h" for="ch" forName="dotArrow3" refType="userD"/>
                  <dgm:constr type="ctrX" for="ch" forName="dotArrow4" refType="w" fact="0.2845"/>
                  <dgm:constr type="ctrY" for="ch" forName="dotArrow4" refType="h" fact="0.0282"/>
                  <dgm:constr type="w" for="ch" forName="dotArrow4" refType="userD"/>
                  <dgm:constr type="h" for="ch" forName="dotArrow4" refType="userD"/>
                  <dgm:constr type="ctrX" for="ch" forName="dotArrow5" refType="w" fact="0.2606"/>
                  <dgm:constr type="ctrY" for="ch" forName="dotArrow5" refType="h" fact="0.0496"/>
                  <dgm:constr type="w" for="ch" forName="dotArrow5" refType="userD"/>
                  <dgm:constr type="h" for="ch" forName="dotArrow5" refType="userD"/>
                  <dgm:constr type="ctrX" for="ch" forName="dotArrow6" refType="w" fact="0.3083"/>
                  <dgm:constr type="ctrY" for="ch" forName="dotArrow6" refType="h" fact="0.052"/>
                  <dgm:constr type="w" for="ch" forName="dotArrow6" refType="userD"/>
                  <dgm:constr type="h" for="ch" forName="dotArrow6" refType="userD"/>
                  <dgm:constr type="ctrX" for="ch" forName="dotArrow7" refType="w" fact="0.3083"/>
                  <dgm:constr type="ctrY" for="ch" forName="dotArrow7" refType="h" fact="0.0972"/>
                  <dgm:constr type="w" for="ch" forName="dotArrow7" refType="userD"/>
                  <dgm:constr type="h" for="ch" forName="dotArrow7" refType="userD"/>
                  <dgm:constr type="r" for="ch" forName="parTx1" refType="w" fact="0.8207"/>
                  <dgm:constr type="t" for="ch" forName="parTx1" refType="h" fact="0.9064"/>
                  <dgm:constr type="w" for="ch" forName="parTx1" refType="w" fact="0.3595"/>
                  <dgm:constr type="h" for="ch" forName="parTx1" refType="h" fact="0.1222"/>
                  <dgm:constr type="ctrX" for="ch" forName="picture1" refType="w" fact="0.837"/>
                  <dgm:constr type="ctrY" for="ch" forName="picture1" refType="h" fact="0.8922"/>
                  <dgm:constr type="w" for="ch" forName="picture1" refType="w" fact="0.1667"/>
                  <dgm:constr type="h" for="ch" forName="picture1" refType="h" fact="0.2113"/>
                  <dgm:constr type="r" for="ch" forName="parTx2" refType="w" fact="0.498"/>
                  <dgm:constr type="t" for="ch" forName="parTx2" refType="h" fact="0.7589"/>
                  <dgm:constr type="w" for="ch" forName="parTx2" refType="w" fact="0.3595"/>
                  <dgm:constr type="h" for="ch" forName="parTx2" refType="h" fact="0.1222"/>
                  <dgm:constr type="ctrX" for="ch" forName="picture2" refType="w" fact="0.5143"/>
                  <dgm:constr type="ctrY" for="ch" forName="picture2" refType="h" fact="0.7447"/>
                  <dgm:constr type="w" for="ch" forName="picture2" refType="w" fact="0.1667"/>
                  <dgm:constr type="h" for="ch" forName="picture2" refType="h" fact="0.2113"/>
                  <dgm:constr type="r" for="ch" forName="parTx3" refType="w" fact="0.3606"/>
                  <dgm:constr type="t" for="ch" forName="parTx3" refType="h" fact="0.5263"/>
                  <dgm:constr type="w" for="ch" forName="parTx3" refType="w" fact="0.3595"/>
                  <dgm:constr type="h" for="ch" forName="parTx3" refType="h" fact="0.1222"/>
                  <dgm:constr type="ctrX" for="ch" forName="picture3" refType="w" fact="0.3769"/>
                  <dgm:constr type="ctrY" for="ch" forName="picture3" refType="h" fact="0.5121"/>
                  <dgm:constr type="w" for="ch" forName="picture3" refType="w" fact="0.1667"/>
                  <dgm:constr type="h" for="ch" forName="picture3" refType="h" fact="0.2113"/>
                  <dgm:constr type="r" for="ch" forName="parTx4" refType="w" fact="0.3003"/>
                  <dgm:constr type="t" for="ch" forName="parTx4" refType="h" fact="0.2492"/>
                  <dgm:constr type="w" for="ch" forName="parTx4" refType="w" fact="0.3595"/>
                  <dgm:constr type="h" for="ch" forName="parTx4" refType="h" fact="0.1222"/>
                  <dgm:constr type="ctrX" for="ch" forName="picture4" refType="w" fact="0.3166"/>
                  <dgm:constr type="ctrY" for="ch" forName="picture4" refType="h" fact="0.235"/>
                  <dgm:constr type="w" for="ch" forName="picture4" refType="w" fact="0.1667"/>
                  <dgm:constr type="h" for="ch" forName="picture4" refType="h" fact="0.2113"/>
                </dgm:constrLst>
              </dgm:else>
            </dgm:choose>
          </dgm:else>
        </dgm:choose>
      </dgm:if>
      <dgm:if name="Name42" axis="ch" ptType="node" func="cnt" op="equ" val="5">
        <dgm:choose name="Name43">
          <dgm:if name="Name44" func="var" arg="dir" op="equ" val="norm">
            <dgm:choose name="Name45">
              <dgm:if name="Name46"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3263"/>
                  <dgm:constr type="ctrY" for="ch" forName="dot1" refType="h" fact="0.8674"/>
                  <dgm:constr type="w" for="ch" forName="dot1" refType="userD"/>
                  <dgm:constr type="h" for="ch" forName="dot1" refType="userD"/>
                  <dgm:constr type="ctrX" for="ch" forName="dot2" refType="w" fact="0.3001"/>
                  <dgm:constr type="ctrY" for="ch" forName="dot2" refType="h" fact="0.8824"/>
                  <dgm:constr type="w" for="ch" forName="dot2" refType="userD"/>
                  <dgm:constr type="h" for="ch" forName="dot2" refType="userD"/>
                  <dgm:constr type="ctrX" for="ch" forName="dot3" refType="w" fact="0.2733"/>
                  <dgm:constr type="ctrY" for="ch" forName="dot3" refType="h" fact="0.8948"/>
                  <dgm:constr type="w" for="ch" forName="dot3" refType="userD"/>
                  <dgm:constr type="h" for="ch" forName="dot3" refType="userD"/>
                  <dgm:constr type="ctrX" for="ch" forName="dot4" refType="w" fact="0.2462"/>
                  <dgm:constr type="ctrY" for="ch" forName="dot4" refType="h" fact="0.9044"/>
                  <dgm:constr type="w" for="ch" forName="dot4" refType="userD"/>
                  <dgm:constr type="h" for="ch" forName="dot4" refType="userD"/>
                  <dgm:constr type="ctrX" for="ch" forName="dot5" refType="w" fact="0.4691"/>
                  <dgm:constr type="ctrY" for="ch" forName="dot5" refType="h" fact="0.7222"/>
                  <dgm:constr type="w" for="ch" forName="dot5" refType="userD"/>
                  <dgm:constr type="h" for="ch" forName="dot5" refType="userD"/>
                  <dgm:constr type="ctrX" for="ch" forName="dot6" refType="w" fact="0.4484"/>
                  <dgm:constr type="ctrY" for="ch" forName="dot6" refType="h" fact="0.7518"/>
                  <dgm:constr type="w" for="ch" forName="dot6" refType="userD"/>
                  <dgm:constr type="h" for="ch" forName="dot6" refType="userD"/>
                  <dgm:constr type="ctrX" for="ch" forName="dot7" refType="w" fact="0.5549"/>
                  <dgm:constr type="ctrY" for="ch" forName="dot7" refType="h" fact="0.5422"/>
                  <dgm:constr type="w" for="ch" forName="dot7" refType="userD"/>
                  <dgm:constr type="h" for="ch" forName="dot7" refType="userD"/>
                  <dgm:constr type="ctrX" for="ch" forName="dot8" refType="w" fact="0.601"/>
                  <dgm:constr type="ctrY" for="ch" forName="dot8" refType="h" fact="0.3229"/>
                  <dgm:constr type="w" for="ch" forName="dot8" refType="userD"/>
                  <dgm:constr type="h" for="ch" forName="dot8" refType="userD"/>
                  <dgm:constr type="ctrX" for="ch" forName="dotArrow1" refType="w" fact="0.5779"/>
                  <dgm:constr type="ctrY" for="ch" forName="dotArrow1" refType="h" fact="0.0635"/>
                  <dgm:constr type="w" for="ch" forName="dotArrow1" refType="userD"/>
                  <dgm:constr type="h" for="ch" forName="dotArrow1" refType="userD"/>
                  <dgm:constr type="ctrX" for="ch" forName="dotArrow2" refType="w" fact="0.5951"/>
                  <dgm:constr type="ctrY" for="ch" forName="dotArrow2" refType="h" fact="0.0448"/>
                  <dgm:constr type="w" for="ch" forName="dotArrow2" refType="userD"/>
                  <dgm:constr type="h" for="ch" forName="dotArrow2" refType="userD"/>
                  <dgm:constr type="ctrX" for="ch" forName="dotArrow3" refType="w" fact="0.6123"/>
                  <dgm:constr type="ctrY" for="ch" forName="dotArrow3" refType="h" fact="0.026"/>
                  <dgm:constr type="w" for="ch" forName="dotArrow3" refType="userD"/>
                  <dgm:constr type="h" for="ch" forName="dotArrow3" refType="userD"/>
                  <dgm:constr type="ctrX" for="ch" forName="dotArrow4" refType="w" fact="0.6295"/>
                  <dgm:constr type="ctrY" for="ch" forName="dotArrow4" refType="h" fact="0.0448"/>
                  <dgm:constr type="w" for="ch" forName="dotArrow4" refType="userD"/>
                  <dgm:constr type="h" for="ch" forName="dotArrow4" refType="userD"/>
                  <dgm:constr type="ctrX" for="ch" forName="dotArrow5" refType="w" fact="0.6467"/>
                  <dgm:constr type="ctrY" for="ch" forName="dotArrow5" refType="h" fact="0.0635"/>
                  <dgm:constr type="w" for="ch" forName="dotArrow5" refType="userD"/>
                  <dgm:constr type="h" for="ch" forName="dotArrow5" refType="userD"/>
                  <dgm:constr type="ctrX" for="ch" forName="dotArrow6" refType="w" fact="0.6123"/>
                  <dgm:constr type="ctrY" for="ch" forName="dotArrow6" refType="h" fact="0.0656"/>
                  <dgm:constr type="w" for="ch" forName="dotArrow6" refType="userD"/>
                  <dgm:constr type="h" for="ch" forName="dotArrow6" refType="userD"/>
                  <dgm:constr type="ctrX" for="ch" forName="dotArrow7" refType="w" fact="0.6123"/>
                  <dgm:constr type="ctrY" for="ch" forName="dotArrow7" refType="h" fact="0.1052"/>
                  <dgm:constr type="w" for="ch" forName="dotArrow7" refType="userD"/>
                  <dgm:constr type="h" for="ch" forName="dotArrow7" refType="userD"/>
                  <dgm:constr type="l" for="ch" forName="parTx1" refType="w" fact="0.1746"/>
                  <dgm:constr type="t" for="ch" forName="parTx1" refType="h" fact="0.9304"/>
                  <dgm:constr type="w" for="ch" forName="parTx1" refType="w" fact="0.2544"/>
                  <dgm:constr type="h" for="ch" forName="parTx1" refType="h" fact="0.0962"/>
                  <dgm:constr type="ctrX" for="ch" forName="picture1" refType="w" fact="0.1631"/>
                  <dgm:constr type="ctrY" for="ch" forName="picture1" refType="h" fact="0.9169"/>
                  <dgm:constr type="w" for="ch" forName="picture1" refType="w" fact="0.118"/>
                  <dgm:constr type="h" for="ch" forName="picture1" refType="h" fact="0.166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982"/>
                  <dgm:constr type="t" for="ch" forName="parTx2" refType="h" fact="0.8167"/>
                  <dgm:constr type="w" for="ch" forName="parTx2" refType="w" fact="0.2544"/>
                  <dgm:constr type="h" for="ch" forName="parTx2" refType="h" fact="0.0962"/>
                  <dgm:constr type="ctrX" for="ch" forName="picture2" refType="w" fact="0.3866"/>
                  <dgm:constr type="ctrY" for="ch" forName="picture2" refType="h" fact="0.8032"/>
                  <dgm:constr type="w" for="ch" forName="picture2" refType="w" fact="0.118"/>
                  <dgm:constr type="h" for="ch" forName="picture2" refType="h" fact="0.166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194"/>
                  <dgm:constr type="t" for="ch" forName="parTx3" refType="h" fact="0.6524"/>
                  <dgm:constr type="w" for="ch" forName="parTx3" refType="w" fact="0.2544"/>
                  <dgm:constr type="h" for="ch" forName="parTx3" refType="h" fact="0.0962"/>
                  <dgm:constr type="ctrX" for="ch" forName="picture3" refType="w" fact="0.5078"/>
                  <dgm:constr type="ctrY" for="ch" forName="picture3" refType="h" fact="0.6389"/>
                  <dgm:constr type="w" for="ch" forName="picture3" refType="w" fact="0.118"/>
                  <dgm:constr type="h" for="ch" forName="picture3" refType="h" fact="0.166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827"/>
                  <dgm:constr type="t" for="ch" forName="parTx4" refType="h" fact="0.4412"/>
                  <dgm:constr type="w" for="ch" forName="parTx4" refType="w" fact="0.2544"/>
                  <dgm:constr type="h" for="ch" forName="parTx4" refType="h" fact="0.0962"/>
                  <dgm:constr type="ctrX" for="ch" forName="picture4" refType="w" fact="0.5712"/>
                  <dgm:constr type="ctrY" for="ch" forName="picture4" refType="h" fact="0.4277"/>
                  <dgm:constr type="w" for="ch" forName="picture4" refType="w" fact="0.118"/>
                  <dgm:constr type="h" for="ch" forName="picture4" refType="h" fact="0.166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18"/>
                  <dgm:constr type="t" for="ch" forName="parTx5" refType="h" fact="0.2262"/>
                  <dgm:constr type="w" for="ch" forName="parTx5" refType="w" fact="0.2544"/>
                  <dgm:constr type="h" for="ch" forName="parTx5" refType="h" fact="0.0962"/>
                  <dgm:constr type="ctrX" for="ch" forName="picture5" refType="w" fact="0.6064"/>
                  <dgm:constr type="ctrY" for="ch" forName="picture5" refType="h" fact="0.2127"/>
                  <dgm:constr type="w" for="ch" forName="picture5" refType="w" fact="0.118"/>
                  <dgm:constr type="h" for="ch" forName="picture5" refType="h" fact="0.1663"/>
                  <dgm:constr type="l" for="ch" forName="desTx5" refType="r" refFor="ch" refForName="parTx5"/>
                  <dgm:constr type="r" for="ch" forName="desTx5" refType="w"/>
                  <dgm:constr type="t" for="ch" forName="desTx5" refType="t" refFor="ch" refForName="parTx5"/>
                  <dgm:constr type="h" for="ch" forName="desTx5" refType="h" refFor="ch" refForName="parTx5"/>
                </dgm:constrLst>
              </dgm:if>
              <dgm:else name="Name47">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3951"/>
                  <dgm:constr type="ctrY" for="ch" forName="dot1" refType="h" fact="0.8674"/>
                  <dgm:constr type="w" for="ch" forName="dot1" refType="userD"/>
                  <dgm:constr type="h" for="ch" forName="dot1" refType="userD"/>
                  <dgm:constr type="ctrX" for="ch" forName="dot2" refType="w" fact="0.3634"/>
                  <dgm:constr type="ctrY" for="ch" forName="dot2" refType="h" fact="0.8824"/>
                  <dgm:constr type="w" for="ch" forName="dot2" refType="userD"/>
                  <dgm:constr type="h" for="ch" forName="dot2" refType="userD"/>
                  <dgm:constr type="ctrX" for="ch" forName="dot3" refType="w" fact="0.331"/>
                  <dgm:constr type="ctrY" for="ch" forName="dot3" refType="h" fact="0.8948"/>
                  <dgm:constr type="w" for="ch" forName="dot3" refType="userD"/>
                  <dgm:constr type="h" for="ch" forName="dot3" refType="userD"/>
                  <dgm:constr type="ctrX" for="ch" forName="dot4" refType="w" fact="0.2981"/>
                  <dgm:constr type="ctrY" for="ch" forName="dot4" refType="h" fact="0.9044"/>
                  <dgm:constr type="w" for="ch" forName="dot4" refType="userD"/>
                  <dgm:constr type="h" for="ch" forName="dot4" refType="userD"/>
                  <dgm:constr type="ctrX" for="ch" forName="dot5" refType="w" fact="0.5681"/>
                  <dgm:constr type="ctrY" for="ch" forName="dot5" refType="h" fact="0.7222"/>
                  <dgm:constr type="w" for="ch" forName="dot5" refType="userD"/>
                  <dgm:constr type="h" for="ch" forName="dot5" refType="userD"/>
                  <dgm:constr type="ctrX" for="ch" forName="dot6" refType="w" fact="0.543"/>
                  <dgm:constr type="ctrY" for="ch" forName="dot6" refType="h" fact="0.7518"/>
                  <dgm:constr type="w" for="ch" forName="dot6" refType="userD"/>
                  <dgm:constr type="h" for="ch" forName="dot6" refType="userD"/>
                  <dgm:constr type="ctrX" for="ch" forName="dot7" refType="w" fact="0.672"/>
                  <dgm:constr type="ctrY" for="ch" forName="dot7" refType="h" fact="0.5422"/>
                  <dgm:constr type="w" for="ch" forName="dot7" refType="userD"/>
                  <dgm:constr type="h" for="ch" forName="dot7" refType="userD"/>
                  <dgm:constr type="ctrX" for="ch" forName="dot8" refType="w" fact="0.7278"/>
                  <dgm:constr type="ctrY" for="ch" forName="dot8" refType="h" fact="0.3229"/>
                  <dgm:constr type="w" for="ch" forName="dot8" refType="userD"/>
                  <dgm:constr type="h" for="ch" forName="dot8" refType="userD"/>
                  <dgm:constr type="ctrX" for="ch" forName="dotArrow1" refType="w" fact="0.6999"/>
                  <dgm:constr type="ctrY" for="ch" forName="dotArrow1" refType="h" fact="0.0635"/>
                  <dgm:constr type="w" for="ch" forName="dotArrow1" refType="userD"/>
                  <dgm:constr type="h" for="ch" forName="dotArrow1" refType="userD"/>
                  <dgm:constr type="ctrX" for="ch" forName="dotArrow2" refType="w" fact="0.7207"/>
                  <dgm:constr type="ctrY" for="ch" forName="dotArrow2" refType="h" fact="0.0448"/>
                  <dgm:constr type="w" for="ch" forName="dotArrow2" refType="userD"/>
                  <dgm:constr type="h" for="ch" forName="dotArrow2" refType="userD"/>
                  <dgm:constr type="ctrX" for="ch" forName="dotArrow3" refType="w" fact="0.7415"/>
                  <dgm:constr type="ctrY" for="ch" forName="dotArrow3" refType="h" fact="0.026"/>
                  <dgm:constr type="w" for="ch" forName="dotArrow3" refType="userD"/>
                  <dgm:constr type="h" for="ch" forName="dotArrow3" refType="userD"/>
                  <dgm:constr type="ctrX" for="ch" forName="dotArrow4" refType="w" fact="0.7624"/>
                  <dgm:constr type="ctrY" for="ch" forName="dotArrow4" refType="h" fact="0.0448"/>
                  <dgm:constr type="w" for="ch" forName="dotArrow4" refType="userD"/>
                  <dgm:constr type="h" for="ch" forName="dotArrow4" refType="userD"/>
                  <dgm:constr type="ctrX" for="ch" forName="dotArrow5" refType="w" fact="0.7832"/>
                  <dgm:constr type="ctrY" for="ch" forName="dotArrow5" refType="h" fact="0.0635"/>
                  <dgm:constr type="w" for="ch" forName="dotArrow5" refType="userD"/>
                  <dgm:constr type="h" for="ch" forName="dotArrow5" refType="userD"/>
                  <dgm:constr type="ctrX" for="ch" forName="dotArrow6" refType="w" fact="0.7415"/>
                  <dgm:constr type="ctrY" for="ch" forName="dotArrow6" refType="h" fact="0.0656"/>
                  <dgm:constr type="w" for="ch" forName="dotArrow6" refType="userD"/>
                  <dgm:constr type="h" for="ch" forName="dotArrow6" refType="userD"/>
                  <dgm:constr type="ctrX" for="ch" forName="dotArrow7" refType="w" fact="0.7415"/>
                  <dgm:constr type="ctrY" for="ch" forName="dotArrow7" refType="h" fact="0.1052"/>
                  <dgm:constr type="w" for="ch" forName="dotArrow7" refType="userD"/>
                  <dgm:constr type="h" for="ch" forName="dotArrow7" refType="userD"/>
                  <dgm:constr type="l" for="ch" forName="parTx1" refType="w" fact="0.2115"/>
                  <dgm:constr type="t" for="ch" forName="parTx1" refType="h" fact="0.928"/>
                  <dgm:constr type="w" for="ch" forName="parTx1" refType="w" fact="0.3081"/>
                  <dgm:constr type="h" for="ch" forName="parTx1" refType="h" fact="0.0962"/>
                  <dgm:constr type="ctrX" for="ch" forName="picture1" refType="w" fact="0.1975"/>
                  <dgm:constr type="ctrY" for="ch" forName="picture1" refType="h" fact="0.9169"/>
                  <dgm:constr type="w" for="ch" forName="picture1" refType="w" fact="0.1429"/>
                  <dgm:constr type="h" for="ch" forName="picture1" refType="h" fact="0.1663"/>
                  <dgm:constr type="l" for="ch" forName="parTx2" refType="w" fact="0.4822"/>
                  <dgm:constr type="t" for="ch" forName="parTx2" refType="h" fact="0.8143"/>
                  <dgm:constr type="w" for="ch" forName="parTx2" refType="w" fact="0.3081"/>
                  <dgm:constr type="h" for="ch" forName="parTx2" refType="h" fact="0.0962"/>
                  <dgm:constr type="ctrX" for="ch" forName="picture2" refType="w" fact="0.4682"/>
                  <dgm:constr type="ctrY" for="ch" forName="picture2" refType="h" fact="0.8032"/>
                  <dgm:constr type="w" for="ch" forName="picture2" refType="w" fact="0.1429"/>
                  <dgm:constr type="h" for="ch" forName="picture2" refType="h" fact="0.1663"/>
                  <dgm:constr type="l" for="ch" forName="parTx3" refType="w" fact="0.629"/>
                  <dgm:constr type="t" for="ch" forName="parTx3" refType="h" fact="0.65"/>
                  <dgm:constr type="w" for="ch" forName="parTx3" refType="w" fact="0.3081"/>
                  <dgm:constr type="h" for="ch" forName="parTx3" refType="h" fact="0.0962"/>
                  <dgm:constr type="ctrX" for="ch" forName="picture3" refType="w" fact="0.615"/>
                  <dgm:constr type="ctrY" for="ch" forName="picture3" refType="h" fact="0.6389"/>
                  <dgm:constr type="w" for="ch" forName="picture3" refType="w" fact="0.1429"/>
                  <dgm:constr type="h" for="ch" forName="picture3" refType="h" fact="0.1663"/>
                  <dgm:constr type="l" for="ch" forName="parTx4" refType="w" fact="0.7057"/>
                  <dgm:constr type="t" for="ch" forName="parTx4" refType="h" fact="0.4388"/>
                  <dgm:constr type="w" for="ch" forName="parTx4" refType="w" fact="0.3081"/>
                  <dgm:constr type="h" for="ch" forName="parTx4" refType="h" fact="0.0962"/>
                  <dgm:constr type="ctrX" for="ch" forName="picture4" refType="w" fact="0.6917"/>
                  <dgm:constr type="ctrY" for="ch" forName="picture4" refType="h" fact="0.4277"/>
                  <dgm:constr type="w" for="ch" forName="picture4" refType="w" fact="0.1429"/>
                  <dgm:constr type="h" for="ch" forName="picture4" refType="h" fact="0.1663"/>
                  <dgm:constr type="l" for="ch" forName="parTx5" refType="w" fact="0.7484"/>
                  <dgm:constr type="t" for="ch" forName="parTx5" refType="h" fact="0.2238"/>
                  <dgm:constr type="w" for="ch" forName="parTx5" refType="w" fact="0.3081"/>
                  <dgm:constr type="h" for="ch" forName="parTx5" refType="h" fact="0.0962"/>
                  <dgm:constr type="ctrX" for="ch" forName="picture5" refType="w" fact="0.7344"/>
                  <dgm:constr type="ctrY" for="ch" forName="picture5" refType="h" fact="0.2127"/>
                  <dgm:constr type="w" for="ch" forName="picture5" refType="w" fact="0.1429"/>
                  <dgm:constr type="h" for="ch" forName="picture5" refType="h" fact="0.1663"/>
                </dgm:constrLst>
              </dgm:else>
            </dgm:choose>
          </dgm:if>
          <dgm:else name="Name48">
            <dgm:choose name="Name49">
              <dgm:if name="Name50"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6737"/>
                  <dgm:constr type="ctrY" for="ch" forName="dot1" refType="h" fact="0.8674"/>
                  <dgm:constr type="w" for="ch" forName="dot1" refType="userD"/>
                  <dgm:constr type="h" for="ch" forName="dot1" refType="userD"/>
                  <dgm:constr type="ctrX" for="ch" forName="dot2" refType="w" fact="0.6999"/>
                  <dgm:constr type="ctrY" for="ch" forName="dot2" refType="h" fact="0.8824"/>
                  <dgm:constr type="w" for="ch" forName="dot2" refType="userD"/>
                  <dgm:constr type="h" for="ch" forName="dot2" refType="userD"/>
                  <dgm:constr type="ctrX" for="ch" forName="dot3" refType="w" fact="0.7267"/>
                  <dgm:constr type="ctrY" for="ch" forName="dot3" refType="h" fact="0.8948"/>
                  <dgm:constr type="w" for="ch" forName="dot3" refType="userD"/>
                  <dgm:constr type="h" for="ch" forName="dot3" refType="userD"/>
                  <dgm:constr type="ctrX" for="ch" forName="dot4" refType="w" fact="0.7538"/>
                  <dgm:constr type="ctrY" for="ch" forName="dot4" refType="h" fact="0.9044"/>
                  <dgm:constr type="w" for="ch" forName="dot4" refType="userD"/>
                  <dgm:constr type="h" for="ch" forName="dot4" refType="userD"/>
                  <dgm:constr type="ctrX" for="ch" forName="dot5" refType="w" fact="0.5309"/>
                  <dgm:constr type="ctrY" for="ch" forName="dot5" refType="h" fact="0.7222"/>
                  <dgm:constr type="w" for="ch" forName="dot5" refType="userD"/>
                  <dgm:constr type="h" for="ch" forName="dot5" refType="userD"/>
                  <dgm:constr type="ctrX" for="ch" forName="dot6" refType="w" fact="0.5516"/>
                  <dgm:constr type="ctrY" for="ch" forName="dot6" refType="h" fact="0.7518"/>
                  <dgm:constr type="w" for="ch" forName="dot6" refType="userD"/>
                  <dgm:constr type="h" for="ch" forName="dot6" refType="userD"/>
                  <dgm:constr type="ctrX" for="ch" forName="dot7" refType="w" fact="0.4451"/>
                  <dgm:constr type="ctrY" for="ch" forName="dot7" refType="h" fact="0.5422"/>
                  <dgm:constr type="w" for="ch" forName="dot7" refType="userD"/>
                  <dgm:constr type="h" for="ch" forName="dot7" refType="userD"/>
                  <dgm:constr type="ctrX" for="ch" forName="dot8" refType="w" fact="0.399"/>
                  <dgm:constr type="ctrY" for="ch" forName="dot8" refType="h" fact="0.3229"/>
                  <dgm:constr type="w" for="ch" forName="dot8" refType="userD"/>
                  <dgm:constr type="h" for="ch" forName="dot8" refType="userD"/>
                  <dgm:constr type="ctrX" for="ch" forName="dotArrow1" refType="w" fact="0.4221"/>
                  <dgm:constr type="ctrY" for="ch" forName="dotArrow1" refType="h" fact="0.0635"/>
                  <dgm:constr type="w" for="ch" forName="dotArrow1" refType="userD"/>
                  <dgm:constr type="h" for="ch" forName="dotArrow1" refType="userD"/>
                  <dgm:constr type="ctrX" for="ch" forName="dotArrow2" refType="w" fact="0.4049"/>
                  <dgm:constr type="ctrY" for="ch" forName="dotArrow2" refType="h" fact="0.0448"/>
                  <dgm:constr type="w" for="ch" forName="dotArrow2" refType="userD"/>
                  <dgm:constr type="h" for="ch" forName="dotArrow2" refType="userD"/>
                  <dgm:constr type="ctrX" for="ch" forName="dotArrow3" refType="w" fact="0.3877"/>
                  <dgm:constr type="ctrY" for="ch" forName="dotArrow3" refType="h" fact="0.026"/>
                  <dgm:constr type="w" for="ch" forName="dotArrow3" refType="userD"/>
                  <dgm:constr type="h" for="ch" forName="dotArrow3" refType="userD"/>
                  <dgm:constr type="ctrX" for="ch" forName="dotArrow4" refType="w" fact="0.3705"/>
                  <dgm:constr type="ctrY" for="ch" forName="dotArrow4" refType="h" fact="0.0448"/>
                  <dgm:constr type="w" for="ch" forName="dotArrow4" refType="userD"/>
                  <dgm:constr type="h" for="ch" forName="dotArrow4" refType="userD"/>
                  <dgm:constr type="ctrX" for="ch" forName="dotArrow5" refType="w" fact="0.3533"/>
                  <dgm:constr type="ctrY" for="ch" forName="dotArrow5" refType="h" fact="0.0635"/>
                  <dgm:constr type="w" for="ch" forName="dotArrow5" refType="userD"/>
                  <dgm:constr type="h" for="ch" forName="dotArrow5" refType="userD"/>
                  <dgm:constr type="ctrX" for="ch" forName="dotArrow6" refType="w" fact="0.3877"/>
                  <dgm:constr type="ctrY" for="ch" forName="dotArrow6" refType="h" fact="0.0656"/>
                  <dgm:constr type="w" for="ch" forName="dotArrow6" refType="userD"/>
                  <dgm:constr type="h" for="ch" forName="dotArrow6" refType="userD"/>
                  <dgm:constr type="ctrX" for="ch" forName="dotArrow7" refType="w" fact="0.3877"/>
                  <dgm:constr type="ctrY" for="ch" forName="dotArrow7" refType="h" fact="0.1052"/>
                  <dgm:constr type="w" for="ch" forName="dotArrow7" refType="userD"/>
                  <dgm:constr type="h" for="ch" forName="dotArrow7" refType="userD"/>
                  <dgm:constr type="r" for="ch" forName="parTx1" refType="w" fact="0.8254"/>
                  <dgm:constr type="t" for="ch" forName="parTx1" refType="h" fact="0.9304"/>
                  <dgm:constr type="w" for="ch" forName="parTx1" refType="w" fact="0.2544"/>
                  <dgm:constr type="h" for="ch" forName="parTx1" refType="h" fact="0.0962"/>
                  <dgm:constr type="ctrX" for="ch" forName="picture1" refType="w" fact="0.8369"/>
                  <dgm:constr type="ctrY" for="ch" forName="picture1" refType="h" fact="0.9169"/>
                  <dgm:constr type="w" for="ch" forName="picture1" refType="w" fact="0.118"/>
                  <dgm:constr type="h" for="ch" forName="picture1" refType="h" fact="0.166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018"/>
                  <dgm:constr type="t" for="ch" forName="parTx2" refType="h" fact="0.8167"/>
                  <dgm:constr type="w" for="ch" forName="parTx2" refType="w" fact="0.2544"/>
                  <dgm:constr type="h" for="ch" forName="parTx2" refType="h" fact="0.0962"/>
                  <dgm:constr type="ctrX" for="ch" forName="picture2" refType="w" fact="0.6134"/>
                  <dgm:constr type="ctrY" for="ch" forName="picture2" refType="h" fact="0.8032"/>
                  <dgm:constr type="w" for="ch" forName="picture2" refType="w" fact="0.118"/>
                  <dgm:constr type="h" for="ch" forName="picture2" refType="h" fact="0.166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806"/>
                  <dgm:constr type="t" for="ch" forName="parTx3" refType="h" fact="0.6524"/>
                  <dgm:constr type="w" for="ch" forName="parTx3" refType="w" fact="0.2544"/>
                  <dgm:constr type="h" for="ch" forName="parTx3" refType="h" fact="0.0962"/>
                  <dgm:constr type="ctrX" for="ch" forName="picture3" refType="w" fact="0.4922"/>
                  <dgm:constr type="ctrY" for="ch" forName="picture3" refType="h" fact="0.6389"/>
                  <dgm:constr type="w" for="ch" forName="picture3" refType="w" fact="0.118"/>
                  <dgm:constr type="h" for="ch" forName="picture3" refType="h" fact="0.166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173"/>
                  <dgm:constr type="t" for="ch" forName="parTx4" refType="h" fact="0.4412"/>
                  <dgm:constr type="w" for="ch" forName="parTx4" refType="w" fact="0.2544"/>
                  <dgm:constr type="h" for="ch" forName="parTx4" refType="h" fact="0.0962"/>
                  <dgm:constr type="ctrX" for="ch" forName="picture4" refType="w" fact="0.4288"/>
                  <dgm:constr type="ctrY" for="ch" forName="picture4" refType="h" fact="0.4277"/>
                  <dgm:constr type="w" for="ch" forName="picture4" refType="w" fact="0.118"/>
                  <dgm:constr type="h" for="ch" forName="picture4" refType="h" fact="0.166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82"/>
                  <dgm:constr type="t" for="ch" forName="parTx5" refType="h" fact="0.2262"/>
                  <dgm:constr type="w" for="ch" forName="parTx5" refType="w" fact="0.2544"/>
                  <dgm:constr type="h" for="ch" forName="parTx5" refType="h" fact="0.0962"/>
                  <dgm:constr type="ctrX" for="ch" forName="picture5" refType="w" fact="0.3936"/>
                  <dgm:constr type="ctrY" for="ch" forName="picture5" refType="h" fact="0.2127"/>
                  <dgm:constr type="w" for="ch" forName="picture5" refType="w" fact="0.118"/>
                  <dgm:constr type="h" for="ch" forName="picture5" refType="h" fact="0.1663"/>
                  <dgm:constr type="r" for="ch" forName="desTx5" refType="l" refFor="ch" refForName="parTx5"/>
                  <dgm:constr type="l" for="ch" forName="desTx5"/>
                  <dgm:constr type="t" for="ch" forName="desTx5" refType="t" refFor="ch" refForName="parTx5"/>
                  <dgm:constr type="h" for="ch" forName="desTx5" refType="h" refFor="ch" refForName="parTx5"/>
                </dgm:constrLst>
              </dgm:if>
              <dgm:else name="Name51">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6049"/>
                  <dgm:constr type="ctrY" for="ch" forName="dot1" refType="h" fact="0.8674"/>
                  <dgm:constr type="w" for="ch" forName="dot1" refType="userD"/>
                  <dgm:constr type="h" for="ch" forName="dot1" refType="userD"/>
                  <dgm:constr type="ctrX" for="ch" forName="dot2" refType="w" fact="0.6366"/>
                  <dgm:constr type="ctrY" for="ch" forName="dot2" refType="h" fact="0.8824"/>
                  <dgm:constr type="w" for="ch" forName="dot2" refType="userD"/>
                  <dgm:constr type="h" for="ch" forName="dot2" refType="userD"/>
                  <dgm:constr type="ctrX" for="ch" forName="dot3" refType="w" fact="0.669"/>
                  <dgm:constr type="ctrY" for="ch" forName="dot3" refType="h" fact="0.8948"/>
                  <dgm:constr type="w" for="ch" forName="dot3" refType="userD"/>
                  <dgm:constr type="h" for="ch" forName="dot3" refType="userD"/>
                  <dgm:constr type="ctrX" for="ch" forName="dot4" refType="w" fact="0.7019"/>
                  <dgm:constr type="ctrY" for="ch" forName="dot4" refType="h" fact="0.9044"/>
                  <dgm:constr type="w" for="ch" forName="dot4" refType="userD"/>
                  <dgm:constr type="h" for="ch" forName="dot4" refType="userD"/>
                  <dgm:constr type="ctrX" for="ch" forName="dot5" refType="w" fact="0.4319"/>
                  <dgm:constr type="ctrY" for="ch" forName="dot5" refType="h" fact="0.7222"/>
                  <dgm:constr type="w" for="ch" forName="dot5" refType="userD"/>
                  <dgm:constr type="h" for="ch" forName="dot5" refType="userD"/>
                  <dgm:constr type="ctrX" for="ch" forName="dot6" refType="w" fact="0.457"/>
                  <dgm:constr type="ctrY" for="ch" forName="dot6" refType="h" fact="0.7518"/>
                  <dgm:constr type="w" for="ch" forName="dot6" refType="userD"/>
                  <dgm:constr type="h" for="ch" forName="dot6" refType="userD"/>
                  <dgm:constr type="ctrX" for="ch" forName="dot7" refType="w" fact="0.328"/>
                  <dgm:constr type="ctrY" for="ch" forName="dot7" refType="h" fact="0.5422"/>
                  <dgm:constr type="w" for="ch" forName="dot7" refType="userD"/>
                  <dgm:constr type="h" for="ch" forName="dot7" refType="userD"/>
                  <dgm:constr type="ctrX" for="ch" forName="dot8" refType="w" fact="0.2722"/>
                  <dgm:constr type="ctrY" for="ch" forName="dot8" refType="h" fact="0.3229"/>
                  <dgm:constr type="w" for="ch" forName="dot8" refType="userD"/>
                  <dgm:constr type="h" for="ch" forName="dot8" refType="userD"/>
                  <dgm:constr type="ctrX" for="ch" forName="dotArrow1" refType="w" fact="0.3001"/>
                  <dgm:constr type="ctrY" for="ch" forName="dotArrow1" refType="h" fact="0.0635"/>
                  <dgm:constr type="w" for="ch" forName="dotArrow1" refType="userD"/>
                  <dgm:constr type="h" for="ch" forName="dotArrow1" refType="userD"/>
                  <dgm:constr type="ctrX" for="ch" forName="dotArrow2" refType="w" fact="0.2793"/>
                  <dgm:constr type="ctrY" for="ch" forName="dotArrow2" refType="h" fact="0.0448"/>
                  <dgm:constr type="w" for="ch" forName="dotArrow2" refType="userD"/>
                  <dgm:constr type="h" for="ch" forName="dotArrow2" refType="userD"/>
                  <dgm:constr type="ctrX" for="ch" forName="dotArrow3" refType="w" fact="0.2585"/>
                  <dgm:constr type="ctrY" for="ch" forName="dotArrow3" refType="h" fact="0.026"/>
                  <dgm:constr type="w" for="ch" forName="dotArrow3" refType="userD"/>
                  <dgm:constr type="h" for="ch" forName="dotArrow3" refType="userD"/>
                  <dgm:constr type="ctrX" for="ch" forName="dotArrow4" refType="w" fact="0.2376"/>
                  <dgm:constr type="ctrY" for="ch" forName="dotArrow4" refType="h" fact="0.0448"/>
                  <dgm:constr type="w" for="ch" forName="dotArrow4" refType="userD"/>
                  <dgm:constr type="h" for="ch" forName="dotArrow4" refType="userD"/>
                  <dgm:constr type="ctrX" for="ch" forName="dotArrow5" refType="w" fact="0.2168"/>
                  <dgm:constr type="ctrY" for="ch" forName="dotArrow5" refType="h" fact="0.0635"/>
                  <dgm:constr type="w" for="ch" forName="dotArrow5" refType="userD"/>
                  <dgm:constr type="h" for="ch" forName="dotArrow5" refType="userD"/>
                  <dgm:constr type="ctrX" for="ch" forName="dotArrow6" refType="w" fact="0.2585"/>
                  <dgm:constr type="ctrY" for="ch" forName="dotArrow6" refType="h" fact="0.0656"/>
                  <dgm:constr type="w" for="ch" forName="dotArrow6" refType="userD"/>
                  <dgm:constr type="h" for="ch" forName="dotArrow6" refType="userD"/>
                  <dgm:constr type="ctrX" for="ch" forName="dotArrow7" refType="w" fact="0.2585"/>
                  <dgm:constr type="ctrY" for="ch" forName="dotArrow7" refType="h" fact="0.1052"/>
                  <dgm:constr type="w" for="ch" forName="dotArrow7" refType="userD"/>
                  <dgm:constr type="h" for="ch" forName="dotArrow7" refType="userD"/>
                  <dgm:constr type="r" for="ch" forName="parTx1" refType="w" fact="0.7885"/>
                  <dgm:constr type="t" for="ch" forName="parTx1" refType="h" fact="0.928"/>
                  <dgm:constr type="w" for="ch" forName="parTx1" refType="w" fact="0.3081"/>
                  <dgm:constr type="h" for="ch" forName="parTx1" refType="h" fact="0.0962"/>
                  <dgm:constr type="ctrX" for="ch" forName="picture1" refType="w" fact="0.8025"/>
                  <dgm:constr type="ctrY" for="ch" forName="picture1" refType="h" fact="0.9169"/>
                  <dgm:constr type="w" for="ch" forName="picture1" refType="w" fact="0.1429"/>
                  <dgm:constr type="h" for="ch" forName="picture1" refType="h" fact="0.1663"/>
                  <dgm:constr type="r" for="ch" forName="parTx2" refType="w" fact="0.5178"/>
                  <dgm:constr type="t" for="ch" forName="parTx2" refType="h" fact="0.8143"/>
                  <dgm:constr type="w" for="ch" forName="parTx2" refType="w" fact="0.3081"/>
                  <dgm:constr type="h" for="ch" forName="parTx2" refType="h" fact="0.0962"/>
                  <dgm:constr type="ctrX" for="ch" forName="picture2" refType="w" fact="0.5318"/>
                  <dgm:constr type="ctrY" for="ch" forName="picture2" refType="h" fact="0.8032"/>
                  <dgm:constr type="w" for="ch" forName="picture2" refType="w" fact="0.1429"/>
                  <dgm:constr type="h" for="ch" forName="picture2" refType="h" fact="0.1663"/>
                  <dgm:constr type="r" for="ch" forName="parTx3" refType="w" fact="0.371"/>
                  <dgm:constr type="t" for="ch" forName="parTx3" refType="h" fact="0.65"/>
                  <dgm:constr type="w" for="ch" forName="parTx3" refType="w" fact="0.3081"/>
                  <dgm:constr type="h" for="ch" forName="parTx3" refType="h" fact="0.0962"/>
                  <dgm:constr type="ctrX" for="ch" forName="picture3" refType="w" fact="0.385"/>
                  <dgm:constr type="ctrY" for="ch" forName="picture3" refType="h" fact="0.6389"/>
                  <dgm:constr type="w" for="ch" forName="picture3" refType="w" fact="0.1429"/>
                  <dgm:constr type="h" for="ch" forName="picture3" refType="h" fact="0.1663"/>
                  <dgm:constr type="r" for="ch" forName="parTx4" refType="w" fact="0.2943"/>
                  <dgm:constr type="t" for="ch" forName="parTx4" refType="h" fact="0.4388"/>
                  <dgm:constr type="w" for="ch" forName="parTx4" refType="w" fact="0.3081"/>
                  <dgm:constr type="h" for="ch" forName="parTx4" refType="h" fact="0.0962"/>
                  <dgm:constr type="ctrX" for="ch" forName="picture4" refType="w" fact="0.3083"/>
                  <dgm:constr type="ctrY" for="ch" forName="picture4" refType="h" fact="0.4277"/>
                  <dgm:constr type="w" for="ch" forName="picture4" refType="w" fact="0.1429"/>
                  <dgm:constr type="h" for="ch" forName="picture4" refType="h" fact="0.1663"/>
                  <dgm:constr type="r" for="ch" forName="parTx5" refType="w" fact="0.2516"/>
                  <dgm:constr type="t" for="ch" forName="parTx5" refType="h" fact="0.2238"/>
                  <dgm:constr type="w" for="ch" forName="parTx5" refType="w" fact="0.3081"/>
                  <dgm:constr type="h" for="ch" forName="parTx5" refType="h" fact="0.0962"/>
                  <dgm:constr type="ctrX" for="ch" forName="picture5" refType="w" fact="0.2656"/>
                  <dgm:constr type="ctrY" for="ch" forName="picture5" refType="h" fact="0.2127"/>
                  <dgm:constr type="w" for="ch" forName="picture5" refType="w" fact="0.1429"/>
                  <dgm:constr type="h" for="ch" forName="picture5" refType="h" fact="0.1663"/>
                </dgm:constrLst>
              </dgm:else>
            </dgm:choose>
          </dgm:else>
        </dgm:choose>
      </dgm:if>
      <dgm:if name="Name52" axis="ch" ptType="node" func="cnt" op="equ" val="6">
        <dgm:choose name="Name53">
          <dgm:if name="Name54" func="var" arg="dir" op="equ" val="norm">
            <dgm:choose name="Name55">
              <dgm:if name="Name56"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3608"/>
                  <dgm:constr type="ctrY" for="ch" forName="dot1" refType="h" fact="0.8839"/>
                  <dgm:constr type="w" for="ch" forName="dot1" refType="userD"/>
                  <dgm:constr type="h" for="ch" forName="dot1" refType="userD"/>
                  <dgm:constr type="ctrX" for="ch" forName="dot2" refType="w" fact="0.3384"/>
                  <dgm:constr type="ctrY" for="ch" forName="dot2" refType="h" fact="0.8967"/>
                  <dgm:constr type="w" for="ch" forName="dot2" refType="userD"/>
                  <dgm:constr type="h" for="ch" forName="dot2" refType="userD"/>
                  <dgm:constr type="ctrX" for="ch" forName="dot3" refType="w" fact="0.3155"/>
                  <dgm:constr type="ctrY" for="ch" forName="dot3" refType="h" fact="0.9076"/>
                  <dgm:constr type="w" for="ch" forName="dot3" refType="userD"/>
                  <dgm:constr type="h" for="ch" forName="dot3" refType="userD"/>
                  <dgm:constr type="ctrX" for="ch" forName="dot4" refType="w" fact="0.2923"/>
                  <dgm:constr type="ctrY" for="ch" forName="dot4" refType="h" fact="0.9165"/>
                  <dgm:constr type="w" for="ch" forName="dot4" refType="userD"/>
                  <dgm:constr type="h" for="ch" forName="dot4" refType="userD"/>
                  <dgm:constr type="ctrX" for="ch" forName="dot5" refType="w" fact="0.2688"/>
                  <dgm:constr type="ctrY" for="ch" forName="dot5" refType="h" fact="0.9234"/>
                  <dgm:constr type="w" for="ch" forName="dot5" refType="userD"/>
                  <dgm:constr type="h" for="ch" forName="dot5" refType="userD"/>
                  <dgm:constr type="ctrX" for="ch" forName="dot6" refType="w" fact="0.4883"/>
                  <dgm:constr type="ctrY" for="ch" forName="dot6" refType="h" fact="0.764"/>
                  <dgm:constr type="w" for="ch" forName="dot6" refType="userD"/>
                  <dgm:constr type="h" for="ch" forName="dot6" refType="userD"/>
                  <dgm:constr type="ctrX" for="ch" forName="dot7" refType="w" fact="0.4695"/>
                  <dgm:constr type="ctrY" for="ch" forName="dot7" refType="h" fact="0.7878"/>
                  <dgm:constr type="w" for="ch" forName="dot7" refType="userD"/>
                  <dgm:constr type="h" for="ch" forName="dot7" refType="userD"/>
                  <dgm:constr type="ctrX" for="ch" forName="dot8" refType="w" fact="0.5696"/>
                  <dgm:constr type="ctrY" for="ch" forName="dot8" refType="h" fact="0.6227"/>
                  <dgm:constr type="w" for="ch" forName="dot8" refType="userD"/>
                  <dgm:constr type="h" for="ch" forName="dot8" refType="userD"/>
                  <dgm:constr type="ctrX" for="ch" forName="dot9" refType="w" fact="0.6247"/>
                  <dgm:constr type="ctrY" for="ch" forName="dot9" refType="h" fact="0.4556"/>
                  <dgm:constr type="w" for="ch" forName="dot9" refType="userD"/>
                  <dgm:constr type="h" for="ch" forName="dot9" refType="userD"/>
                  <dgm:constr type="ctrX" for="ch" forName="dot10" refType="w" fact="0.6509"/>
                  <dgm:constr type="ctrY" for="ch" forName="dot10" refType="h" fact="0.2816"/>
                  <dgm:constr type="w" for="ch" forName="dot10" refType="userD"/>
                  <dgm:constr type="h" for="ch" forName="dot10" refType="userD"/>
                  <dgm:constr type="ctrX" for="ch" forName="dotArrow1" refType="w" fact="0.6281"/>
                  <dgm:constr type="ctrY" for="ch" forName="dotArrow1" refType="h" fact="0.0748"/>
                  <dgm:constr type="w" for="ch" forName="dotArrow1" refType="userD"/>
                  <dgm:constr type="h" for="ch" forName="dotArrow1" refType="userD"/>
                  <dgm:constr type="ctrX" for="ch" forName="dotArrow2" refType="w" fact="0.6437"/>
                  <dgm:constr type="ctrY" for="ch" forName="dotArrow2" refType="h" fact="0.0581"/>
                  <dgm:constr type="w" for="ch" forName="dotArrow2" refType="userD"/>
                  <dgm:constr type="h" for="ch" forName="dotArrow2" refType="userD"/>
                  <dgm:constr type="ctrX" for="ch" forName="dotArrow3" refType="w" fact="0.6593"/>
                  <dgm:constr type="ctrY" for="ch" forName="dotArrow3" refType="h" fact="0.0414"/>
                  <dgm:constr type="w" for="ch" forName="dotArrow3" refType="userD"/>
                  <dgm:constr type="h" for="ch" forName="dotArrow3" refType="userD"/>
                  <dgm:constr type="ctrX" for="ch" forName="dotArrow4" refType="w" fact="0.675"/>
                  <dgm:constr type="ctrY" for="ch" forName="dotArrow4" refType="h" fact="0.0581"/>
                  <dgm:constr type="w" for="ch" forName="dotArrow4" refType="userD"/>
                  <dgm:constr type="h" for="ch" forName="dotArrow4" refType="userD"/>
                  <dgm:constr type="ctrX" for="ch" forName="dotArrow5" refType="w" fact="0.6906"/>
                  <dgm:constr type="ctrY" for="ch" forName="dotArrow5" refType="h" fact="0.0748"/>
                  <dgm:constr type="w" for="ch" forName="dotArrow5" refType="userD"/>
                  <dgm:constr type="h" for="ch" forName="dotArrow5" refType="userD"/>
                  <dgm:constr type="ctrX" for="ch" forName="dotArrow6" refType="w" fact="0.6593"/>
                  <dgm:constr type="ctrY" for="ch" forName="dotArrow6" refType="h" fact="0.0766"/>
                  <dgm:constr type="w" for="ch" forName="dotArrow6" refType="userD"/>
                  <dgm:constr type="h" for="ch" forName="dotArrow6" refType="userD"/>
                  <dgm:constr type="ctrX" for="ch" forName="dotArrow7" refType="w" fact="0.6593"/>
                  <dgm:constr type="ctrY" for="ch" forName="dotArrow7" refType="h" fact="0.1118"/>
                  <dgm:constr type="w" for="ch" forName="dotArrow7" refType="userD"/>
                  <dgm:constr type="h" for="ch" forName="dotArrow7" refType="userD"/>
                  <dgm:constr type="l" for="ch" forName="parTx1" refType="w" fact="0.2091"/>
                  <dgm:constr type="t" for="ch" forName="parTx1" refType="h" fact="0.9433"/>
                  <dgm:constr type="w" for="ch" forName="parTx1" refType="w" fact="0.2275"/>
                  <dgm:constr type="h" for="ch" forName="parTx1" refType="h" fact="0.0811"/>
                  <dgm:constr type="ctrX" for="ch" forName="picture1" refType="w" fact="0.1988"/>
                  <dgm:constr type="ctrY" for="ch" forName="picture1" refType="h" fact="0.9322"/>
                  <dgm:constr type="w" for="ch" forName="picture1" refType="w" fact="0.1055"/>
                  <dgm:constr type="h" for="ch" forName="picture1" refType="h" fact="0.140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273"/>
                  <dgm:constr type="t" for="ch" forName="parTx2" refType="h" fact="0.8468"/>
                  <dgm:constr type="w" for="ch" forName="parTx2" refType="w" fact="0.2275"/>
                  <dgm:constr type="h" for="ch" forName="parTx2" refType="h" fact="0.0811"/>
                  <dgm:constr type="ctrX" for="ch" forName="picture2" refType="w" fact="0.4169"/>
                  <dgm:constr type="ctrY" for="ch" forName="picture2" refType="h" fact="0.8357"/>
                  <dgm:constr type="w" for="ch" forName="picture2" refType="w" fact="0.1055"/>
                  <dgm:constr type="h" for="ch" forName="picture2" refType="h" fact="0.140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349"/>
                  <dgm:constr type="t" for="ch" forName="parTx3" refType="h" fact="0.7023"/>
                  <dgm:constr type="w" for="ch" forName="parTx3" refType="w" fact="0.2275"/>
                  <dgm:constr type="h" for="ch" forName="parTx3" refType="h" fact="0.0811"/>
                  <dgm:constr type="ctrX" for="ch" forName="picture3" refType="w" fact="0.5245"/>
                  <dgm:constr type="ctrY" for="ch" forName="picture3" refType="h" fact="0.6912"/>
                  <dgm:constr type="w" for="ch" forName="picture3" refType="w" fact="0.1055"/>
                  <dgm:constr type="h" for="ch" forName="picture3" refType="h" fact="0.140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998"/>
                  <dgm:constr type="t" for="ch" forName="parTx4" refType="h" fact="0.5441"/>
                  <dgm:constr type="w" for="ch" forName="parTx4" refType="w" fact="0.2275"/>
                  <dgm:constr type="h" for="ch" forName="parTx4" refType="h" fact="0.0811"/>
                  <dgm:constr type="ctrX" for="ch" forName="picture4" refType="w" fact="0.5894"/>
                  <dgm:constr type="ctrY" for="ch" forName="picture4" refType="h" fact="0.533"/>
                  <dgm:constr type="w" for="ch" forName="picture4" refType="w" fact="0.1055"/>
                  <dgm:constr type="h" for="ch" forName="picture4" refType="h" fact="0.140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416"/>
                  <dgm:constr type="t" for="ch" forName="parTx5" refType="h" fact="0.3737"/>
                  <dgm:constr type="w" for="ch" forName="parTx5" refType="w" fact="0.2275"/>
                  <dgm:constr type="h" for="ch" forName="parTx5" refType="h" fact="0.0811"/>
                  <dgm:constr type="ctrX" for="ch" forName="picture5" refType="w" fact="0.6313"/>
                  <dgm:constr type="ctrY" for="ch" forName="picture5" refType="h" fact="0.3626"/>
                  <dgm:constr type="w" for="ch" forName="picture5" refType="w" fact="0.1055"/>
                  <dgm:constr type="h" for="ch" forName="picture5" refType="h" fact="0.1403"/>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644"/>
                  <dgm:constr type="t" for="ch" forName="parTx6" refType="h" fact="0.2061"/>
                  <dgm:constr type="w" for="ch" forName="parTx6" refType="w" fact="0.2275"/>
                  <dgm:constr type="h" for="ch" forName="parTx6" refType="h" fact="0.0811"/>
                  <dgm:constr type="ctrX" for="ch" forName="picture6" refType="w" fact="0.6541"/>
                  <dgm:constr type="ctrY" for="ch" forName="picture6" refType="h" fact="0.195"/>
                  <dgm:constr type="w" for="ch" forName="picture6" refType="w" fact="0.1055"/>
                  <dgm:constr type="h" for="ch" forName="picture6" refType="h" fact="0.1403"/>
                  <dgm:constr type="l" for="ch" forName="desTx6" refType="r" refFor="ch" refForName="parTx6"/>
                  <dgm:constr type="r" for="ch" forName="desTx6" refType="w"/>
                  <dgm:constr type="t" for="ch" forName="desTx6" refType="t" refFor="ch" refForName="parTx6"/>
                  <dgm:constr type="h" for="ch" forName="desTx6" refType="h" refFor="ch" refForName="parTx6"/>
                </dgm:constrLst>
              </dgm:if>
              <dgm:else name="Name57">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4276"/>
                  <dgm:constr type="ctrY" for="ch" forName="dot1" refType="h" fact="0.8839"/>
                  <dgm:constr type="w" for="ch" forName="dot1" refType="userD"/>
                  <dgm:constr type="h" for="ch" forName="dot1" refType="userD"/>
                  <dgm:constr type="ctrX" for="ch" forName="dot2" refType="w" fact="0.401"/>
                  <dgm:constr type="ctrY" for="ch" forName="dot2" refType="h" fact="0.8967"/>
                  <dgm:constr type="w" for="ch" forName="dot2" refType="userD"/>
                  <dgm:constr type="h" for="ch" forName="dot2" refType="userD"/>
                  <dgm:constr type="ctrX" for="ch" forName="dot3" refType="w" fact="0.3739"/>
                  <dgm:constr type="ctrY" for="ch" forName="dot3" refType="h" fact="0.9076"/>
                  <dgm:constr type="w" for="ch" forName="dot3" refType="userD"/>
                  <dgm:constr type="h" for="ch" forName="dot3" refType="userD"/>
                  <dgm:constr type="ctrX" for="ch" forName="dot4" refType="w" fact="0.3464"/>
                  <dgm:constr type="ctrY" for="ch" forName="dot4" refType="h" fact="0.9165"/>
                  <dgm:constr type="w" for="ch" forName="dot4" refType="userD"/>
                  <dgm:constr type="h" for="ch" forName="dot4" refType="userD"/>
                  <dgm:constr type="ctrX" for="ch" forName="dot5" refType="w" fact="0.3186"/>
                  <dgm:constr type="ctrY" for="ch" forName="dot5" refType="h" fact="0.9234"/>
                  <dgm:constr type="w" for="ch" forName="dot5" refType="userD"/>
                  <dgm:constr type="h" for="ch" forName="dot5" refType="userD"/>
                  <dgm:constr type="ctrX" for="ch" forName="dot6" refType="w" fact="0.5786"/>
                  <dgm:constr type="ctrY" for="ch" forName="dot6" refType="h" fact="0.764"/>
                  <dgm:constr type="w" for="ch" forName="dot6" refType="userD"/>
                  <dgm:constr type="h" for="ch" forName="dot6" refType="userD"/>
                  <dgm:constr type="ctrX" for="ch" forName="dot7" refType="w" fact="0.5564"/>
                  <dgm:constr type="ctrY" for="ch" forName="dot7" refType="h" fact="0.7878"/>
                  <dgm:constr type="w" for="ch" forName="dot7" refType="userD"/>
                  <dgm:constr type="h" for="ch" forName="dot7" refType="userD"/>
                  <dgm:constr type="ctrX" for="ch" forName="dot8" refType="w" fact="0.675"/>
                  <dgm:constr type="ctrY" for="ch" forName="dot8" refType="h" fact="0.6227"/>
                  <dgm:constr type="w" for="ch" forName="dot8" refType="userD"/>
                  <dgm:constr type="h" for="ch" forName="dot8" refType="userD"/>
                  <dgm:constr type="ctrX" for="ch" forName="dot9" refType="w" fact="0.7403"/>
                  <dgm:constr type="ctrY" for="ch" forName="dot9" refType="h" fact="0.4556"/>
                  <dgm:constr type="w" for="ch" forName="dot9" refType="userD"/>
                  <dgm:constr type="h" for="ch" forName="dot9" refType="userD"/>
                  <dgm:constr type="ctrX" for="ch" forName="dot10" refType="w" fact="0.7714"/>
                  <dgm:constr type="ctrY" for="ch" forName="dot10" refType="h" fact="0.2816"/>
                  <dgm:constr type="w" for="ch" forName="dot10" refType="userD"/>
                  <dgm:constr type="h" for="ch" forName="dot10" refType="userD"/>
                  <dgm:constr type="ctrX" for="ch" forName="dotArrow1" refType="w" fact="0.7443"/>
                  <dgm:constr type="ctrY" for="ch" forName="dotArrow1" refType="h" fact="0.0748"/>
                  <dgm:constr type="w" for="ch" forName="dotArrow1" refType="userD"/>
                  <dgm:constr type="h" for="ch" forName="dotArrow1" refType="userD"/>
                  <dgm:constr type="ctrX" for="ch" forName="dotArrow2" refType="w" fact="0.7628"/>
                  <dgm:constr type="ctrY" for="ch" forName="dotArrow2" refType="h" fact="0.0581"/>
                  <dgm:constr type="w" for="ch" forName="dotArrow2" refType="userD"/>
                  <dgm:constr type="h" for="ch" forName="dotArrow2" refType="userD"/>
                  <dgm:constr type="ctrX" for="ch" forName="dotArrow3" refType="w" fact="0.7814"/>
                  <dgm:constr type="ctrY" for="ch" forName="dotArrow3" refType="h" fact="0.0414"/>
                  <dgm:constr type="w" for="ch" forName="dotArrow3" refType="userD"/>
                  <dgm:constr type="h" for="ch" forName="dotArrow3" refType="userD"/>
                  <dgm:constr type="ctrX" for="ch" forName="dotArrow4" refType="w" fact="0.7999"/>
                  <dgm:constr type="ctrY" for="ch" forName="dotArrow4" refType="h" fact="0.0581"/>
                  <dgm:constr type="w" for="ch" forName="dotArrow4" refType="userD"/>
                  <dgm:constr type="h" for="ch" forName="dotArrow4" refType="userD"/>
                  <dgm:constr type="ctrX" for="ch" forName="dotArrow5" refType="w" fact="0.8184"/>
                  <dgm:constr type="ctrY" for="ch" forName="dotArrow5" refType="h" fact="0.0748"/>
                  <dgm:constr type="w" for="ch" forName="dotArrow5" refType="userD"/>
                  <dgm:constr type="h" for="ch" forName="dotArrow5" refType="userD"/>
                  <dgm:constr type="ctrX" for="ch" forName="dotArrow6" refType="w" fact="0.7814"/>
                  <dgm:constr type="ctrY" for="ch" forName="dotArrow6" refType="h" fact="0.0766"/>
                  <dgm:constr type="w" for="ch" forName="dotArrow6" refType="userD"/>
                  <dgm:constr type="h" for="ch" forName="dotArrow6" refType="userD"/>
                  <dgm:constr type="ctrX" for="ch" forName="dotArrow7" refType="w" fact="0.7814"/>
                  <dgm:constr type="ctrY" for="ch" forName="dotArrow7" refType="h" fact="0.1118"/>
                  <dgm:constr type="w" for="ch" forName="dotArrow7" refType="userD"/>
                  <dgm:constr type="h" for="ch" forName="dotArrow7" refType="userD"/>
                  <dgm:constr type="l" for="ch" forName="parTx1" refType="w" fact="0.2479"/>
                  <dgm:constr type="t" for="ch" forName="parTx1" refType="h" fact="0.9416"/>
                  <dgm:constr type="w" for="ch" forName="parTx1" refType="w" fact="0.2696"/>
                  <dgm:constr type="h" for="ch" forName="parTx1" refType="h" fact="0.0811"/>
                  <dgm:constr type="ctrX" for="ch" forName="picture1" refType="w" fact="0.2356"/>
                  <dgm:constr type="ctrY" for="ch" forName="picture1" refType="h" fact="0.9322"/>
                  <dgm:constr type="w" for="ch" forName="picture1" refType="w" fact="0.125"/>
                  <dgm:constr type="h" for="ch" forName="picture1" refType="h" fact="0.1403"/>
                  <dgm:constr type="l" for="ch" forName="parTx2" refType="w" fact="0.5064"/>
                  <dgm:constr type="t" for="ch" forName="parTx2" refType="h" fact="0.8451"/>
                  <dgm:constr type="w" for="ch" forName="parTx2" refType="w" fact="0.2696"/>
                  <dgm:constr type="h" for="ch" forName="parTx2" refType="h" fact="0.0811"/>
                  <dgm:constr type="ctrX" for="ch" forName="picture2" refType="w" fact="0.4941"/>
                  <dgm:constr type="ctrY" for="ch" forName="picture2" refType="h" fact="0.8357"/>
                  <dgm:constr type="w" for="ch" forName="picture2" refType="w" fact="0.125"/>
                  <dgm:constr type="h" for="ch" forName="picture2" refType="h" fact="0.1403"/>
                  <dgm:constr type="l" for="ch" forName="parTx3" refType="w" fact="0.6339"/>
                  <dgm:constr type="t" for="ch" forName="parTx3" refType="h" fact="0.7006"/>
                  <dgm:constr type="w" for="ch" forName="parTx3" refType="w" fact="0.2696"/>
                  <dgm:constr type="h" for="ch" forName="parTx3" refType="h" fact="0.0811"/>
                  <dgm:constr type="ctrX" for="ch" forName="picture3" refType="w" fact="0.6216"/>
                  <dgm:constr type="ctrY" for="ch" forName="picture3" refType="h" fact="0.6912"/>
                  <dgm:constr type="w" for="ch" forName="picture3" refType="w" fact="0.125"/>
                  <dgm:constr type="h" for="ch" forName="picture3" refType="h" fact="0.1403"/>
                  <dgm:constr type="l" for="ch" forName="parTx4" refType="w" fact="0.7108"/>
                  <dgm:constr type="t" for="ch" forName="parTx4" refType="h" fact="0.5424"/>
                  <dgm:constr type="w" for="ch" forName="parTx4" refType="w" fact="0.2696"/>
                  <dgm:constr type="h" for="ch" forName="parTx4" refType="h" fact="0.0811"/>
                  <dgm:constr type="ctrX" for="ch" forName="picture4" refType="w" fact="0.6985"/>
                  <dgm:constr type="ctrY" for="ch" forName="picture4" refType="h" fact="0.533"/>
                  <dgm:constr type="w" for="ch" forName="picture4" refType="w" fact="0.125"/>
                  <dgm:constr type="h" for="ch" forName="picture4" refType="h" fact="0.1403"/>
                  <dgm:constr type="l" for="ch" forName="parTx5" refType="w" fact="0.7604"/>
                  <dgm:constr type="t" for="ch" forName="parTx5" refType="h" fact="0.372"/>
                  <dgm:constr type="w" for="ch" forName="parTx5" refType="w" fact="0.2696"/>
                  <dgm:constr type="h" for="ch" forName="parTx5" refType="h" fact="0.0811"/>
                  <dgm:constr type="ctrX" for="ch" forName="picture5" refType="w" fact="0.7481"/>
                  <dgm:constr type="ctrY" for="ch" forName="picture5" refType="h" fact="0.3626"/>
                  <dgm:constr type="w" for="ch" forName="picture5" refType="w" fact="0.125"/>
                  <dgm:constr type="h" for="ch" forName="picture5" refType="h" fact="0.1403"/>
                  <dgm:constr type="l" for="ch" forName="parTx6" refType="w" fact="0.7874"/>
                  <dgm:constr type="t" for="ch" forName="parTx6" refType="h" fact="0.2044"/>
                  <dgm:constr type="w" for="ch" forName="parTx6" refType="w" fact="0.2696"/>
                  <dgm:constr type="h" for="ch" forName="parTx6" refType="h" fact="0.0811"/>
                  <dgm:constr type="ctrX" for="ch" forName="picture6" refType="w" fact="0.7751"/>
                  <dgm:constr type="ctrY" for="ch" forName="picture6" refType="h" fact="0.195"/>
                  <dgm:constr type="w" for="ch" forName="picture6" refType="w" fact="0.125"/>
                  <dgm:constr type="h" for="ch" forName="picture6" refType="h" fact="0.1403"/>
                </dgm:constrLst>
              </dgm:else>
            </dgm:choose>
          </dgm:if>
          <dgm:else name="Name58">
            <dgm:choose name="Name59">
              <dgm:if name="Name60"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6392"/>
                  <dgm:constr type="ctrY" for="ch" forName="dot1" refType="h" fact="0.8839"/>
                  <dgm:constr type="w" for="ch" forName="dot1" refType="userD"/>
                  <dgm:constr type="h" for="ch" forName="dot1" refType="userD"/>
                  <dgm:constr type="ctrX" for="ch" forName="dot2" refType="w" fact="0.6616"/>
                  <dgm:constr type="ctrY" for="ch" forName="dot2" refType="h" fact="0.8967"/>
                  <dgm:constr type="w" for="ch" forName="dot2" refType="userD"/>
                  <dgm:constr type="h" for="ch" forName="dot2" refType="userD"/>
                  <dgm:constr type="ctrX" for="ch" forName="dot3" refType="w" fact="0.6845"/>
                  <dgm:constr type="ctrY" for="ch" forName="dot3" refType="h" fact="0.9076"/>
                  <dgm:constr type="w" for="ch" forName="dot3" refType="userD"/>
                  <dgm:constr type="h" for="ch" forName="dot3" refType="userD"/>
                  <dgm:constr type="ctrX" for="ch" forName="dot4" refType="w" fact="0.7077"/>
                  <dgm:constr type="ctrY" for="ch" forName="dot4" refType="h" fact="0.9165"/>
                  <dgm:constr type="w" for="ch" forName="dot4" refType="userD"/>
                  <dgm:constr type="h" for="ch" forName="dot4" refType="userD"/>
                  <dgm:constr type="ctrX" for="ch" forName="dot5" refType="w" fact="0.7312"/>
                  <dgm:constr type="ctrY" for="ch" forName="dot5" refType="h" fact="0.9234"/>
                  <dgm:constr type="w" for="ch" forName="dot5" refType="userD"/>
                  <dgm:constr type="h" for="ch" forName="dot5" refType="userD"/>
                  <dgm:constr type="ctrX" for="ch" forName="dot6" refType="w" fact="0.5117"/>
                  <dgm:constr type="ctrY" for="ch" forName="dot6" refType="h" fact="0.764"/>
                  <dgm:constr type="w" for="ch" forName="dot6" refType="userD"/>
                  <dgm:constr type="h" for="ch" forName="dot6" refType="userD"/>
                  <dgm:constr type="ctrX" for="ch" forName="dot7" refType="w" fact="0.5305"/>
                  <dgm:constr type="ctrY" for="ch" forName="dot7" refType="h" fact="0.7878"/>
                  <dgm:constr type="w" for="ch" forName="dot7" refType="userD"/>
                  <dgm:constr type="h" for="ch" forName="dot7" refType="userD"/>
                  <dgm:constr type="ctrX" for="ch" forName="dot8" refType="w" fact="0.4304"/>
                  <dgm:constr type="ctrY" for="ch" forName="dot8" refType="h" fact="0.6227"/>
                  <dgm:constr type="w" for="ch" forName="dot8" refType="userD"/>
                  <dgm:constr type="h" for="ch" forName="dot8" refType="userD"/>
                  <dgm:constr type="ctrX" for="ch" forName="dot9" refType="w" fact="0.3753"/>
                  <dgm:constr type="ctrY" for="ch" forName="dot9" refType="h" fact="0.4556"/>
                  <dgm:constr type="w" for="ch" forName="dot9" refType="userD"/>
                  <dgm:constr type="h" for="ch" forName="dot9" refType="userD"/>
                  <dgm:constr type="ctrX" for="ch" forName="dot10" refType="w" fact="0.3491"/>
                  <dgm:constr type="ctrY" for="ch" forName="dot10" refType="h" fact="0.2816"/>
                  <dgm:constr type="w" for="ch" forName="dot10" refType="userD"/>
                  <dgm:constr type="h" for="ch" forName="dot10" refType="userD"/>
                  <dgm:constr type="ctrX" for="ch" forName="dotArrow1" refType="w" fact="0.3719"/>
                  <dgm:constr type="ctrY" for="ch" forName="dotArrow1" refType="h" fact="0.0748"/>
                  <dgm:constr type="w" for="ch" forName="dotArrow1" refType="userD"/>
                  <dgm:constr type="h" for="ch" forName="dotArrow1" refType="userD"/>
                  <dgm:constr type="ctrX" for="ch" forName="dotArrow2" refType="w" fact="0.3563"/>
                  <dgm:constr type="ctrY" for="ch" forName="dotArrow2" refType="h" fact="0.0581"/>
                  <dgm:constr type="w" for="ch" forName="dotArrow2" refType="userD"/>
                  <dgm:constr type="h" for="ch" forName="dotArrow2" refType="userD"/>
                  <dgm:constr type="ctrX" for="ch" forName="dotArrow3" refType="w" fact="0.3407"/>
                  <dgm:constr type="ctrY" for="ch" forName="dotArrow3" refType="h" fact="0.0414"/>
                  <dgm:constr type="w" for="ch" forName="dotArrow3" refType="userD"/>
                  <dgm:constr type="h" for="ch" forName="dotArrow3" refType="userD"/>
                  <dgm:constr type="ctrX" for="ch" forName="dotArrow4" refType="w" fact="0.325"/>
                  <dgm:constr type="ctrY" for="ch" forName="dotArrow4" refType="h" fact="0.0581"/>
                  <dgm:constr type="w" for="ch" forName="dotArrow4" refType="userD"/>
                  <dgm:constr type="h" for="ch" forName="dotArrow4" refType="userD"/>
                  <dgm:constr type="ctrX" for="ch" forName="dotArrow5" refType="w" fact="0.3094"/>
                  <dgm:constr type="ctrY" for="ch" forName="dotArrow5" refType="h" fact="0.0748"/>
                  <dgm:constr type="w" for="ch" forName="dotArrow5" refType="userD"/>
                  <dgm:constr type="h" for="ch" forName="dotArrow5" refType="userD"/>
                  <dgm:constr type="ctrX" for="ch" forName="dotArrow6" refType="w" fact="0.3407"/>
                  <dgm:constr type="ctrY" for="ch" forName="dotArrow6" refType="h" fact="0.0766"/>
                  <dgm:constr type="w" for="ch" forName="dotArrow6" refType="userD"/>
                  <dgm:constr type="h" for="ch" forName="dotArrow6" refType="userD"/>
                  <dgm:constr type="ctrX" for="ch" forName="dotArrow7" refType="w" fact="0.3407"/>
                  <dgm:constr type="ctrY" for="ch" forName="dotArrow7" refType="h" fact="0.1118"/>
                  <dgm:constr type="w" for="ch" forName="dotArrow7" refType="userD"/>
                  <dgm:constr type="h" for="ch" forName="dotArrow7" refType="userD"/>
                  <dgm:constr type="r" for="ch" forName="parTx1" refType="w" fact="0.7909"/>
                  <dgm:constr type="t" for="ch" forName="parTx1" refType="h" fact="0.9433"/>
                  <dgm:constr type="w" for="ch" forName="parTx1" refType="w" fact="0.2275"/>
                  <dgm:constr type="h" for="ch" forName="parTx1" refType="h" fact="0.0811"/>
                  <dgm:constr type="ctrX" for="ch" forName="picture1" refType="w" fact="0.8012"/>
                  <dgm:constr type="ctrY" for="ch" forName="picture1" refType="h" fact="0.9322"/>
                  <dgm:constr type="w" for="ch" forName="picture1" refType="w" fact="0.1055"/>
                  <dgm:constr type="h" for="ch" forName="picture1" refType="h" fact="0.140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727"/>
                  <dgm:constr type="t" for="ch" forName="parTx2" refType="h" fact="0.8468"/>
                  <dgm:constr type="w" for="ch" forName="parTx2" refType="w" fact="0.2275"/>
                  <dgm:constr type="h" for="ch" forName="parTx2" refType="h" fact="0.0811"/>
                  <dgm:constr type="ctrX" for="ch" forName="picture2" refType="w" fact="0.5831"/>
                  <dgm:constr type="ctrY" for="ch" forName="picture2" refType="h" fact="0.8357"/>
                  <dgm:constr type="w" for="ch" forName="picture2" refType="w" fact="0.1055"/>
                  <dgm:constr type="h" for="ch" forName="picture2" refType="h" fact="0.140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651"/>
                  <dgm:constr type="t" for="ch" forName="parTx3" refType="h" fact="0.7023"/>
                  <dgm:constr type="w" for="ch" forName="parTx3" refType="w" fact="0.2275"/>
                  <dgm:constr type="h" for="ch" forName="parTx3" refType="h" fact="0.0811"/>
                  <dgm:constr type="ctrX" for="ch" forName="picture3" refType="w" fact="0.4755"/>
                  <dgm:constr type="ctrY" for="ch" forName="picture3" refType="h" fact="0.6912"/>
                  <dgm:constr type="w" for="ch" forName="picture3" refType="w" fact="0.1055"/>
                  <dgm:constr type="h" for="ch" forName="picture3" refType="h" fact="0.140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002"/>
                  <dgm:constr type="t" for="ch" forName="parTx4" refType="h" fact="0.5441"/>
                  <dgm:constr type="w" for="ch" forName="parTx4" refType="w" fact="0.2275"/>
                  <dgm:constr type="h" for="ch" forName="parTx4" refType="h" fact="0.0811"/>
                  <dgm:constr type="ctrX" for="ch" forName="picture4" refType="w" fact="0.4106"/>
                  <dgm:constr type="ctrY" for="ch" forName="picture4" refType="h" fact="0.533"/>
                  <dgm:constr type="w" for="ch" forName="picture4" refType="w" fact="0.1055"/>
                  <dgm:constr type="h" for="ch" forName="picture4" refType="h" fact="0.140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584"/>
                  <dgm:constr type="t" for="ch" forName="parTx5" refType="h" fact="0.3737"/>
                  <dgm:constr type="w" for="ch" forName="parTx5" refType="w" fact="0.2275"/>
                  <dgm:constr type="h" for="ch" forName="parTx5" refType="h" fact="0.0811"/>
                  <dgm:constr type="ctrX" for="ch" forName="picture5" refType="w" fact="0.3687"/>
                  <dgm:constr type="ctrY" for="ch" forName="picture5" refType="h" fact="0.3626"/>
                  <dgm:constr type="w" for="ch" forName="picture5" refType="w" fact="0.1055"/>
                  <dgm:constr type="h" for="ch" forName="picture5" refType="h" fact="0.1403"/>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356"/>
                  <dgm:constr type="t" for="ch" forName="parTx6" refType="h" fact="0.2061"/>
                  <dgm:constr type="w" for="ch" forName="parTx6" refType="w" fact="0.2275"/>
                  <dgm:constr type="h" for="ch" forName="parTx6" refType="h" fact="0.0811"/>
                  <dgm:constr type="ctrX" for="ch" forName="picture6" refType="w" fact="0.3459"/>
                  <dgm:constr type="ctrY" for="ch" forName="picture6" refType="h" fact="0.195"/>
                  <dgm:constr type="w" for="ch" forName="picture6" refType="w" fact="0.1055"/>
                  <dgm:constr type="h" for="ch" forName="picture6" refType="h" fact="0.1403"/>
                  <dgm:constr type="r" for="ch" forName="desTx6" refType="l" refFor="ch" refForName="parTx6"/>
                  <dgm:constr type="l" for="ch" forName="desTx6"/>
                  <dgm:constr type="t" for="ch" forName="desTx6" refType="t" refFor="ch" refForName="parTx6"/>
                  <dgm:constr type="h" for="ch" forName="desTx6" refType="h" refFor="ch" refForName="parTx6"/>
                </dgm:constrLst>
              </dgm:if>
              <dgm:else name="Name61">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5724"/>
                  <dgm:constr type="ctrY" for="ch" forName="dot1" refType="h" fact="0.8839"/>
                  <dgm:constr type="w" for="ch" forName="dot1" refType="userD"/>
                  <dgm:constr type="h" for="ch" forName="dot1" refType="userD"/>
                  <dgm:constr type="ctrX" for="ch" forName="dot2" refType="w" fact="0.599"/>
                  <dgm:constr type="ctrY" for="ch" forName="dot2" refType="h" fact="0.8967"/>
                  <dgm:constr type="w" for="ch" forName="dot2" refType="userD"/>
                  <dgm:constr type="h" for="ch" forName="dot2" refType="userD"/>
                  <dgm:constr type="ctrX" for="ch" forName="dot3" refType="w" fact="0.6261"/>
                  <dgm:constr type="ctrY" for="ch" forName="dot3" refType="h" fact="0.9076"/>
                  <dgm:constr type="w" for="ch" forName="dot3" refType="userD"/>
                  <dgm:constr type="h" for="ch" forName="dot3" refType="userD"/>
                  <dgm:constr type="ctrX" for="ch" forName="dot4" refType="w" fact="0.6536"/>
                  <dgm:constr type="ctrY" for="ch" forName="dot4" refType="h" fact="0.9165"/>
                  <dgm:constr type="w" for="ch" forName="dot4" refType="userD"/>
                  <dgm:constr type="h" for="ch" forName="dot4" refType="userD"/>
                  <dgm:constr type="ctrX" for="ch" forName="dot5" refType="w" fact="0.6814"/>
                  <dgm:constr type="ctrY" for="ch" forName="dot5" refType="h" fact="0.9234"/>
                  <dgm:constr type="w" for="ch" forName="dot5" refType="userD"/>
                  <dgm:constr type="h" for="ch" forName="dot5" refType="userD"/>
                  <dgm:constr type="ctrX" for="ch" forName="dot6" refType="w" fact="0.4214"/>
                  <dgm:constr type="ctrY" for="ch" forName="dot6" refType="h" fact="0.764"/>
                  <dgm:constr type="w" for="ch" forName="dot6" refType="userD"/>
                  <dgm:constr type="h" for="ch" forName="dot6" refType="userD"/>
                  <dgm:constr type="ctrX" for="ch" forName="dot7" refType="w" fact="0.4436"/>
                  <dgm:constr type="ctrY" for="ch" forName="dot7" refType="h" fact="0.7878"/>
                  <dgm:constr type="w" for="ch" forName="dot7" refType="userD"/>
                  <dgm:constr type="h" for="ch" forName="dot7" refType="userD"/>
                  <dgm:constr type="ctrX" for="ch" forName="dot8" refType="w" fact="0.325"/>
                  <dgm:constr type="ctrY" for="ch" forName="dot8" refType="h" fact="0.6227"/>
                  <dgm:constr type="w" for="ch" forName="dot8" refType="userD"/>
                  <dgm:constr type="h" for="ch" forName="dot8" refType="userD"/>
                  <dgm:constr type="ctrX" for="ch" forName="dot9" refType="w" fact="0.2597"/>
                  <dgm:constr type="ctrY" for="ch" forName="dot9" refType="h" fact="0.4556"/>
                  <dgm:constr type="w" for="ch" forName="dot9" refType="userD"/>
                  <dgm:constr type="h" for="ch" forName="dot9" refType="userD"/>
                  <dgm:constr type="ctrX" for="ch" forName="dot10" refType="w" fact="0.2286"/>
                  <dgm:constr type="ctrY" for="ch" forName="dot10" refType="h" fact="0.2816"/>
                  <dgm:constr type="w" for="ch" forName="dot10" refType="userD"/>
                  <dgm:constr type="h" for="ch" forName="dot10" refType="userD"/>
                  <dgm:constr type="ctrX" for="ch" forName="dotArrow1" refType="w" fact="0.2557"/>
                  <dgm:constr type="ctrY" for="ch" forName="dotArrow1" refType="h" fact="0.0748"/>
                  <dgm:constr type="w" for="ch" forName="dotArrow1" refType="userD"/>
                  <dgm:constr type="h" for="ch" forName="dotArrow1" refType="userD"/>
                  <dgm:constr type="ctrX" for="ch" forName="dotArrow2" refType="w" fact="0.2372"/>
                  <dgm:constr type="ctrY" for="ch" forName="dotArrow2" refType="h" fact="0.0581"/>
                  <dgm:constr type="w" for="ch" forName="dotArrow2" refType="userD"/>
                  <dgm:constr type="h" for="ch" forName="dotArrow2" refType="userD"/>
                  <dgm:constr type="ctrX" for="ch" forName="dotArrow3" refType="w" fact="0.2187"/>
                  <dgm:constr type="ctrY" for="ch" forName="dotArrow3" refType="h" fact="0.0414"/>
                  <dgm:constr type="w" for="ch" forName="dotArrow3" refType="userD"/>
                  <dgm:constr type="h" for="ch" forName="dotArrow3" refType="userD"/>
                  <dgm:constr type="ctrX" for="ch" forName="dotArrow4" refType="w" fact="0.2001"/>
                  <dgm:constr type="ctrY" for="ch" forName="dotArrow4" refType="h" fact="0.0581"/>
                  <dgm:constr type="w" for="ch" forName="dotArrow4" refType="userD"/>
                  <dgm:constr type="h" for="ch" forName="dotArrow4" refType="userD"/>
                  <dgm:constr type="ctrX" for="ch" forName="dotArrow5" refType="w" fact="0.1816"/>
                  <dgm:constr type="ctrY" for="ch" forName="dotArrow5" refType="h" fact="0.0748"/>
                  <dgm:constr type="w" for="ch" forName="dotArrow5" refType="userD"/>
                  <dgm:constr type="h" for="ch" forName="dotArrow5" refType="userD"/>
                  <dgm:constr type="ctrX" for="ch" forName="dotArrow6" refType="w" fact="0.2187"/>
                  <dgm:constr type="ctrY" for="ch" forName="dotArrow6" refType="h" fact="0.0766"/>
                  <dgm:constr type="w" for="ch" forName="dotArrow6" refType="userD"/>
                  <dgm:constr type="h" for="ch" forName="dotArrow6" refType="userD"/>
                  <dgm:constr type="ctrX" for="ch" forName="dotArrow7" refType="w" fact="0.2187"/>
                  <dgm:constr type="ctrY" for="ch" forName="dotArrow7" refType="h" fact="0.1118"/>
                  <dgm:constr type="w" for="ch" forName="dotArrow7" refType="userD"/>
                  <dgm:constr type="h" for="ch" forName="dotArrow7" refType="userD"/>
                  <dgm:constr type="r" for="ch" forName="parTx1" refType="w" fact="0.7522"/>
                  <dgm:constr type="t" for="ch" forName="parTx1" refType="h" fact="0.9416"/>
                  <dgm:constr type="w" for="ch" forName="parTx1" refType="w" fact="0.2696"/>
                  <dgm:constr type="h" for="ch" forName="parTx1" refType="h" fact="0.0811"/>
                  <dgm:constr type="ctrX" for="ch" forName="picture1" refType="w" fact="0.7644"/>
                  <dgm:constr type="ctrY" for="ch" forName="picture1" refType="h" fact="0.9322"/>
                  <dgm:constr type="w" for="ch" forName="picture1" refType="w" fact="0.125"/>
                  <dgm:constr type="h" for="ch" forName="picture1" refType="h" fact="0.1403"/>
                  <dgm:constr type="r" for="ch" forName="parTx2" refType="w" fact="0.4937"/>
                  <dgm:constr type="t" for="ch" forName="parTx2" refType="h" fact="0.8451"/>
                  <dgm:constr type="w" for="ch" forName="parTx2" refType="w" fact="0.2696"/>
                  <dgm:constr type="h" for="ch" forName="parTx2" refType="h" fact="0.0811"/>
                  <dgm:constr type="ctrX" for="ch" forName="picture2" refType="w" fact="0.5059"/>
                  <dgm:constr type="ctrY" for="ch" forName="picture2" refType="h" fact="0.8357"/>
                  <dgm:constr type="w" for="ch" forName="picture2" refType="w" fact="0.125"/>
                  <dgm:constr type="h" for="ch" forName="picture2" refType="h" fact="0.1403"/>
                  <dgm:constr type="r" for="ch" forName="parTx3" refType="w" fact="0.3662"/>
                  <dgm:constr type="t" for="ch" forName="parTx3" refType="h" fact="0.7006"/>
                  <dgm:constr type="w" for="ch" forName="parTx3" refType="w" fact="0.2696"/>
                  <dgm:constr type="h" for="ch" forName="parTx3" refType="h" fact="0.0811"/>
                  <dgm:constr type="ctrX" for="ch" forName="picture3" refType="w" fact="0.3784"/>
                  <dgm:constr type="ctrY" for="ch" forName="picture3" refType="h" fact="0.6912"/>
                  <dgm:constr type="w" for="ch" forName="picture3" refType="w" fact="0.125"/>
                  <dgm:constr type="h" for="ch" forName="picture3" refType="h" fact="0.1403"/>
                  <dgm:constr type="r" for="ch" forName="parTx4" refType="w" fact="0.2893"/>
                  <dgm:constr type="t" for="ch" forName="parTx4" refType="h" fact="0.5424"/>
                  <dgm:constr type="w" for="ch" forName="parTx4" refType="w" fact="0.2696"/>
                  <dgm:constr type="h" for="ch" forName="parTx4" refType="h" fact="0.0811"/>
                  <dgm:constr type="ctrX" for="ch" forName="picture4" refType="w" fact="0.3015"/>
                  <dgm:constr type="ctrY" for="ch" forName="picture4" refType="h" fact="0.533"/>
                  <dgm:constr type="w" for="ch" forName="picture4" refType="w" fact="0.125"/>
                  <dgm:constr type="h" for="ch" forName="picture4" refType="h" fact="0.1403"/>
                  <dgm:constr type="r" for="ch" forName="parTx5" refType="w" fact="0.2397"/>
                  <dgm:constr type="t" for="ch" forName="parTx5" refType="h" fact="0.372"/>
                  <dgm:constr type="w" for="ch" forName="parTx5" refType="w" fact="0.2696"/>
                  <dgm:constr type="h" for="ch" forName="parTx5" refType="h" fact="0.0811"/>
                  <dgm:constr type="ctrX" for="ch" forName="picture5" refType="w" fact="0.2519"/>
                  <dgm:constr type="ctrY" for="ch" forName="picture5" refType="h" fact="0.3626"/>
                  <dgm:constr type="w" for="ch" forName="picture5" refType="w" fact="0.125"/>
                  <dgm:constr type="h" for="ch" forName="picture5" refType="h" fact="0.1403"/>
                  <dgm:constr type="r" for="ch" forName="parTx6" refType="w" fact="0.2127"/>
                  <dgm:constr type="t" for="ch" forName="parTx6" refType="h" fact="0.2044"/>
                  <dgm:constr type="w" for="ch" forName="parTx6" refType="w" fact="0.2696"/>
                  <dgm:constr type="h" for="ch" forName="parTx6" refType="h" fact="0.0811"/>
                  <dgm:constr type="ctrX" for="ch" forName="picture6" refType="w" fact="0.2249"/>
                  <dgm:constr type="ctrY" for="ch" forName="picture6" refType="h" fact="0.195"/>
                  <dgm:constr type="w" for="ch" forName="picture6" refType="w" fact="0.125"/>
                  <dgm:constr type="h" for="ch" forName="picture6" refType="h" fact="0.1403"/>
                </dgm:constrLst>
              </dgm:else>
            </dgm:choose>
          </dgm:else>
        </dgm:choose>
      </dgm:if>
      <dgm:else name="Name62">
        <dgm:choose name="Name63">
          <dgm:if name="Name64" func="var" arg="dir" op="equ" val="norm">
            <dgm:choose name="Name65">
              <dgm:if name="Name66"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3909"/>
                  <dgm:constr type="ctrY" for="ch" forName="dot1" refType="h" fact="0.8342"/>
                  <dgm:constr type="w" for="ch" forName="dot1" refType="userD"/>
                  <dgm:constr type="h" for="ch" forName="dot1" refType="userD"/>
                  <dgm:constr type="ctrX" for="ch" forName="dot2" refType="w" fact="0.3721"/>
                  <dgm:constr type="ctrY" for="ch" forName="dot2" refType="h" fact="0.8448"/>
                  <dgm:constr type="w" for="ch" forName="dot2" refType="userD"/>
                  <dgm:constr type="h" for="ch" forName="dot2" refType="userD"/>
                  <dgm:constr type="ctrX" for="ch" forName="dot3" refType="w" fact="0.353"/>
                  <dgm:constr type="ctrY" for="ch" forName="dot3" refType="h" fact="0.8539"/>
                  <dgm:constr type="w" for="ch" forName="dot3" refType="userD"/>
                  <dgm:constr type="h" for="ch" forName="dot3" refType="userD"/>
                  <dgm:constr type="ctrX" for="ch" forName="dot4" refType="w" fact="0.3337"/>
                  <dgm:constr type="ctrY" for="ch" forName="dot4" refType="h" fact="0.8615"/>
                  <dgm:constr type="w" for="ch" forName="dot4" refType="userD"/>
                  <dgm:constr type="h" for="ch" forName="dot4" refType="userD"/>
                  <dgm:constr type="ctrX" for="ch" forName="dot5" refType="w" fact="0.3142"/>
                  <dgm:constr type="ctrY" for="ch" forName="dot5" refType="h" fact="0.8676"/>
                  <dgm:constr type="w" for="ch" forName="dot5" refType="userD"/>
                  <dgm:constr type="h" for="ch" forName="dot5" refType="userD"/>
                  <dgm:constr type="ctrX" for="ch" forName="dot6" refType="w" fact="0.5088"/>
                  <dgm:constr type="ctrY" for="ch" forName="dot6" refType="h" fact="0.7255"/>
                  <dgm:constr type="w" for="ch" forName="dot6" refType="userD"/>
                  <dgm:constr type="h" for="ch" forName="dot6" refType="userD"/>
                  <dgm:constr type="ctrX" for="ch" forName="dot7" refType="w" fact="0.4926"/>
                  <dgm:constr type="ctrY" for="ch" forName="dot7" refType="h" fact="0.7454"/>
                  <dgm:constr type="w" for="ch" forName="dot7" refType="userD"/>
                  <dgm:constr type="h" for="ch" forName="dot7" refType="userD"/>
                  <dgm:constr type="ctrX" for="ch" forName="dot8" refType="w" fact="0.5836"/>
                  <dgm:constr type="ctrY" for="ch" forName="dot8" refType="h" fact="0.6026"/>
                  <dgm:constr type="w" for="ch" forName="dot8" refType="userD"/>
                  <dgm:constr type="h" for="ch" forName="dot8" refType="userD"/>
                  <dgm:constr type="ctrX" for="ch" forName="dot9" refType="w" fact="0.6371"/>
                  <dgm:constr type="ctrY" for="ch" forName="dot9" refType="h" fact="0.4632"/>
                  <dgm:constr type="w" for="ch" forName="dot9" refType="userD"/>
                  <dgm:constr type="h" for="ch" forName="dot9" refType="userD"/>
                  <dgm:constr type="ctrX" for="ch" forName="dot10" refType="w" fact="0.6701"/>
                  <dgm:constr type="ctrY" for="ch" forName="dot10" refType="h" fact="0.3187"/>
                  <dgm:constr type="w" for="ch" forName="dot10" refType="userD"/>
                  <dgm:constr type="h" for="ch" forName="dot10" refType="userD"/>
                  <dgm:constr type="ctrX" for="ch" forName="dot11" refType="w" fact="0.6853"/>
                  <dgm:constr type="ctrY" for="ch" forName="dot11" refType="h" fact="0.1763"/>
                  <dgm:constr type="w" for="ch" forName="dot11" refType="userD"/>
                  <dgm:constr type="h" for="ch" forName="dot11" refType="userD"/>
                  <dgm:constr type="ctrX" for="ch" forName="dotArrow1" refType="w" fact="0.6627"/>
                  <dgm:constr type="ctrY" for="ch" forName="dotArrow1" refType="h" fact="-0.0099"/>
                  <dgm:constr type="w" for="ch" forName="dotArrow1" refType="userD"/>
                  <dgm:constr type="h" for="ch" forName="dotArrow1" refType="userD"/>
                  <dgm:constr type="ctrX" for="ch" forName="dotArrow2" refType="w" fact="0.6773"/>
                  <dgm:constr type="ctrY" for="ch" forName="dotArrow2" refType="h" fact="-0.0239"/>
                  <dgm:constr type="w" for="ch" forName="dotArrow2" refType="userD"/>
                  <dgm:constr type="h" for="ch" forName="dotArrow2" refType="userD"/>
                  <dgm:constr type="ctrX" for="ch" forName="dotArrow3" refType="w" fact="0.6919"/>
                  <dgm:constr type="ctrY" for="ch" forName="dotArrow3" refType="h" fact="-0.0378"/>
                  <dgm:constr type="w" for="ch" forName="dotArrow3" refType="userD"/>
                  <dgm:constr type="h" for="ch" forName="dotArrow3" refType="userD"/>
                  <dgm:constr type="ctrX" for="ch" forName="dotArrow4" refType="w" fact="0.7065"/>
                  <dgm:constr type="ctrY" for="ch" forName="dotArrow4" refType="h" fact="-0.0239"/>
                  <dgm:constr type="w" for="ch" forName="dotArrow4" refType="userD"/>
                  <dgm:constr type="h" for="ch" forName="dotArrow4" refType="userD"/>
                  <dgm:constr type="ctrX" for="ch" forName="dotArrow5" refType="w" fact="0.7212"/>
                  <dgm:constr type="ctrY" for="ch" forName="dotArrow5" refType="h" fact="-0.0099"/>
                  <dgm:constr type="w" for="ch" forName="dotArrow5" refType="userD"/>
                  <dgm:constr type="h" for="ch" forName="dotArrow5" refType="userD"/>
                  <dgm:constr type="ctrX" for="ch" forName="dotArrow6" refType="w" fact="0.6919"/>
                  <dgm:constr type="ctrY" for="ch" forName="dotArrow6" refType="h" fact="-0.0084"/>
                  <dgm:constr type="w" for="ch" forName="dotArrow6" refType="userD"/>
                  <dgm:constr type="h" for="ch" forName="dotArrow6" refType="userD"/>
                  <dgm:constr type="ctrX" for="ch" forName="dotArrow7" refType="w" fact="0.6919"/>
                  <dgm:constr type="ctrY" for="ch" forName="dotArrow7" refType="h" fact="0.0211"/>
                  <dgm:constr type="w" for="ch" forName="dotArrow7" refType="userD"/>
                  <dgm:constr type="h" for="ch" forName="dotArrow7" refType="userD"/>
                  <dgm:constr type="l" for="ch" forName="parTx1" refType="w" fact="0.2556"/>
                  <dgm:constr type="t" for="ch" forName="parTx1" refType="h" fact="0.8856"/>
                  <dgm:constr type="w" for="ch" forName="parTx1" refType="w" fact="0.2101"/>
                  <dgm:constr type="h" for="ch" forName="parTx1" refType="h" fact="0.0704"/>
                  <dgm:constr type="ctrX" for="ch" forName="picture1" refType="w" fact="0.246"/>
                  <dgm:constr type="ctrY" for="ch" forName="picture1" refType="h" fact="0.8769"/>
                  <dgm:constr type="w" for="ch" forName="picture1" refType="w" fact="0.0974"/>
                  <dgm:constr type="h" for="ch" forName="picture1" refType="h" fact="0.121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535"/>
                  <dgm:constr type="t" for="ch" forName="parTx2" refType="h" fact="0.7956"/>
                  <dgm:constr type="w" for="ch" forName="parTx2" refType="w" fact="0.2101"/>
                  <dgm:constr type="h" for="ch" forName="parTx2" refType="h" fact="0.0704"/>
                  <dgm:constr type="ctrX" for="ch" forName="picture2" refType="w" fact="0.4439"/>
                  <dgm:constr type="ctrY" for="ch" forName="picture2" refType="h" fact="0.787"/>
                  <dgm:constr type="w" for="ch" forName="picture2" refType="w" fact="0.0974"/>
                  <dgm:constr type="h" for="ch" forName="picture2" refType="h" fact="0.1218"/>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511"/>
                  <dgm:constr type="t" for="ch" forName="parTx3" refType="h" fact="0.673"/>
                  <dgm:constr type="w" for="ch" forName="parTx3" refType="w" fact="0.2101"/>
                  <dgm:constr type="h" for="ch" forName="parTx3" refType="h" fact="0.0704"/>
                  <dgm:constr type="ctrX" for="ch" forName="picture3" refType="w" fact="0.5415"/>
                  <dgm:constr type="ctrY" for="ch" forName="picture3" refType="h" fact="0.6644"/>
                  <dgm:constr type="w" for="ch" forName="picture3" refType="w" fact="0.0974"/>
                  <dgm:constr type="h" for="ch" forName="picture3" refType="h" fact="0.1218"/>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6132"/>
                  <dgm:constr type="t" for="ch" forName="parTx4" refType="h" fact="0.538"/>
                  <dgm:constr type="w" for="ch" forName="parTx4" refType="w" fact="0.2101"/>
                  <dgm:constr type="h" for="ch" forName="parTx4" refType="h" fact="0.0704"/>
                  <dgm:constr type="ctrX" for="ch" forName="picture4" refType="w" fact="0.6037"/>
                  <dgm:constr type="ctrY" for="ch" forName="picture4" refType="h" fact="0.5294"/>
                  <dgm:constr type="w" for="ch" forName="picture4" refType="w" fact="0.0974"/>
                  <dgm:constr type="h" for="ch" forName="picture4" refType="h" fact="0.1218"/>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576"/>
                  <dgm:constr type="t" for="ch" forName="parTx5" refType="h" fact="0.3951"/>
                  <dgm:constr type="w" for="ch" forName="parTx5" refType="w" fact="0.2101"/>
                  <dgm:constr type="h" for="ch" forName="parTx5" refType="h" fact="0.0704"/>
                  <dgm:constr type="ctrX" for="ch" forName="picture5" refType="w" fact="0.648"/>
                  <dgm:constr type="ctrY" for="ch" forName="picture5" refType="h" fact="0.3864"/>
                  <dgm:constr type="w" for="ch" forName="picture5" refType="w" fact="0.0974"/>
                  <dgm:constr type="h" for="ch" forName="picture5" refType="h" fact="0.1218"/>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828"/>
                  <dgm:constr type="t" for="ch" forName="parTx6" refType="h" fact="0.2531"/>
                  <dgm:constr type="w" for="ch" forName="parTx6" refType="w" fact="0.2101"/>
                  <dgm:constr type="h" for="ch" forName="parTx6" refType="h" fact="0.0704"/>
                  <dgm:constr type="ctrX" for="ch" forName="picture6" refType="w" fact="0.6733"/>
                  <dgm:constr type="ctrY" for="ch" forName="picture6" refType="h" fact="0.2444"/>
                  <dgm:constr type="w" for="ch" forName="picture6" refType="w" fact="0.0974"/>
                  <dgm:constr type="h" for="ch" forName="picture6" refType="h" fact="0.1218"/>
                  <dgm:constr type="l" for="ch" forName="desTx6" refType="r" refFor="ch" refForName="parTx6"/>
                  <dgm:constr type="r" for="ch" forName="desTx6" refType="w"/>
                  <dgm:constr type="t" for="ch" forName="desTx6" refType="t" refFor="ch" refForName="parTx6"/>
                  <dgm:constr type="h" for="ch" forName="desTx6" refType="h" refFor="ch" refForName="parTx6"/>
                  <dgm:constr type="l" for="ch" forName="parTx7" refType="w" fact="0.6966"/>
                  <dgm:constr type="t" for="ch" forName="parTx7" refType="h" fact="0.1162"/>
                  <dgm:constr type="w" for="ch" forName="parTx7" refType="w" fact="0.2101"/>
                  <dgm:constr type="h" for="ch" forName="parTx7" refType="h" fact="0.0704"/>
                  <dgm:constr type="ctrX" for="ch" forName="picture7" refType="w" fact="0.6871"/>
                  <dgm:constr type="ctrY" for="ch" forName="picture7" refType="h" fact="0.1075"/>
                  <dgm:constr type="w" for="ch" forName="picture7" refType="w" fact="0.0974"/>
                  <dgm:constr type="h" for="ch" forName="picture7" refType="h" fact="0.1218"/>
                  <dgm:constr type="l" for="ch" forName="desTx7" refType="r" refFor="ch" refForName="parTx7"/>
                  <dgm:constr type="r" for="ch" forName="desTx7" refType="w"/>
                  <dgm:constr type="t" for="ch" forName="desTx7" refType="t" refFor="ch" refForName="parTx7"/>
                  <dgm:constr type="h" for="ch" forName="desTx7" refType="h" refFor="ch" refForName="parTx7"/>
                </dgm:constrLst>
              </dgm:if>
              <dgm:else name="Name67">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4459"/>
                  <dgm:constr type="ctrY" for="ch" forName="dot1" refType="h" fact="0.8342"/>
                  <dgm:constr type="w" for="ch" forName="dot1" refType="userD"/>
                  <dgm:constr type="h" for="ch" forName="dot1" refType="userD"/>
                  <dgm:constr type="ctrX" for="ch" forName="dot2" refType="w" fact="0.4244"/>
                  <dgm:constr type="ctrY" for="ch" forName="dot2" refType="h" fact="0.8448"/>
                  <dgm:constr type="w" for="ch" forName="dot2" refType="userD"/>
                  <dgm:constr type="h" for="ch" forName="dot2" refType="userD"/>
                  <dgm:constr type="ctrX" for="ch" forName="dot3" refType="w" fact="0.4026"/>
                  <dgm:constr type="ctrY" for="ch" forName="dot3" refType="h" fact="0.8539"/>
                  <dgm:constr type="w" for="ch" forName="dot3" refType="userD"/>
                  <dgm:constr type="h" for="ch" forName="dot3" refType="userD"/>
                  <dgm:constr type="ctrX" for="ch" forName="dot4" refType="w" fact="0.3806"/>
                  <dgm:constr type="ctrY" for="ch" forName="dot4" refType="h" fact="0.8615"/>
                  <dgm:constr type="w" for="ch" forName="dot4" refType="userD"/>
                  <dgm:constr type="h" for="ch" forName="dot4" refType="userD"/>
                  <dgm:constr type="ctrX" for="ch" forName="dot5" refType="w" fact="0.3584"/>
                  <dgm:constr type="ctrY" for="ch" forName="dot5" refType="h" fact="0.8676"/>
                  <dgm:constr type="w" for="ch" forName="dot5" refType="userD"/>
                  <dgm:constr type="h" for="ch" forName="dot5" refType="userD"/>
                  <dgm:constr type="ctrX" for="ch" forName="dot6" refType="w" fact="0.5803"/>
                  <dgm:constr type="ctrY" for="ch" forName="dot6" refType="h" fact="0.7255"/>
                  <dgm:constr type="w" for="ch" forName="dot6" refType="userD"/>
                  <dgm:constr type="h" for="ch" forName="dot6" refType="userD"/>
                  <dgm:constr type="ctrX" for="ch" forName="dot7" refType="w" fact="0.5618"/>
                  <dgm:constr type="ctrY" for="ch" forName="dot7" refType="h" fact="0.7454"/>
                  <dgm:constr type="w" for="ch" forName="dot7" refType="userD"/>
                  <dgm:constr type="h" for="ch" forName="dot7" refType="userD"/>
                  <dgm:constr type="ctrX" for="ch" forName="dot8" refType="w" fact="0.6656"/>
                  <dgm:constr type="ctrY" for="ch" forName="dot8" refType="h" fact="0.6026"/>
                  <dgm:constr type="w" for="ch" forName="dot8" refType="userD"/>
                  <dgm:constr type="h" for="ch" forName="dot8" refType="userD"/>
                  <dgm:constr type="ctrX" for="ch" forName="dot9" refType="w" fact="0.7266"/>
                  <dgm:constr type="ctrY" for="ch" forName="dot9" refType="h" fact="0.4632"/>
                  <dgm:constr type="w" for="ch" forName="dot9" refType="userD"/>
                  <dgm:constr type="h" for="ch" forName="dot9" refType="userD"/>
                  <dgm:constr type="ctrX" for="ch" forName="dot10" refType="w" fact="0.7643"/>
                  <dgm:constr type="ctrY" for="ch" forName="dot10" refType="h" fact="0.3187"/>
                  <dgm:constr type="w" for="ch" forName="dot10" refType="userD"/>
                  <dgm:constr type="h" for="ch" forName="dot10" refType="userD"/>
                  <dgm:constr type="ctrX" for="ch" forName="dot11" refType="w" fact="0.7816"/>
                  <dgm:constr type="ctrY" for="ch" forName="dot11" refType="h" fact="0.1763"/>
                  <dgm:constr type="w" for="ch" forName="dot11" refType="userD"/>
                  <dgm:constr type="h" for="ch" forName="dot11" refType="userD"/>
                  <dgm:constr type="ctrX" for="ch" forName="dotArrow1" refType="w" fact="0.7558"/>
                  <dgm:constr type="ctrY" for="ch" forName="dotArrow1" refType="h" fact="-0.0099"/>
                  <dgm:constr type="w" for="ch" forName="dotArrow1" refType="userD"/>
                  <dgm:constr type="h" for="ch" forName="dotArrow1" refType="userD"/>
                  <dgm:constr type="ctrX" for="ch" forName="dotArrow2" refType="w" fact="0.7725"/>
                  <dgm:constr type="ctrY" for="ch" forName="dotArrow2" refType="h" fact="-0.0239"/>
                  <dgm:constr type="w" for="ch" forName="dotArrow2" refType="userD"/>
                  <dgm:constr type="h" for="ch" forName="dotArrow2" refType="userD"/>
                  <dgm:constr type="ctrX" for="ch" forName="dotArrow3" refType="w" fact="0.7892"/>
                  <dgm:constr type="ctrY" for="ch" forName="dotArrow3" refType="h" fact="-0.0378"/>
                  <dgm:constr type="w" for="ch" forName="dotArrow3" refType="userD"/>
                  <dgm:constr type="h" for="ch" forName="dotArrow3" refType="userD"/>
                  <dgm:constr type="ctrX" for="ch" forName="dotArrow4" refType="w" fact="0.8058"/>
                  <dgm:constr type="ctrY" for="ch" forName="dotArrow4" refType="h" fact="-0.0239"/>
                  <dgm:constr type="w" for="ch" forName="dotArrow4" refType="userD"/>
                  <dgm:constr type="h" for="ch" forName="dotArrow4" refType="userD"/>
                  <dgm:constr type="ctrX" for="ch" forName="dotArrow5" refType="w" fact="0.8225"/>
                  <dgm:constr type="ctrY" for="ch" forName="dotArrow5" refType="h" fact="-0.0099"/>
                  <dgm:constr type="w" for="ch" forName="dotArrow5" refType="userD"/>
                  <dgm:constr type="h" for="ch" forName="dotArrow5" refType="userD"/>
                  <dgm:constr type="ctrX" for="ch" forName="dotArrow6" refType="w" fact="0.7892"/>
                  <dgm:constr type="ctrY" for="ch" forName="dotArrow6" refType="h" fact="-0.0084"/>
                  <dgm:constr type="w" for="ch" forName="dotArrow6" refType="userD"/>
                  <dgm:constr type="h" for="ch" forName="dotArrow6" refType="userD"/>
                  <dgm:constr type="ctrX" for="ch" forName="dotArrow7" refType="w" fact="0.7892"/>
                  <dgm:constr type="ctrY" for="ch" forName="dotArrow7" refType="h" fact="0.0211"/>
                  <dgm:constr type="w" for="ch" forName="dotArrow7" refType="userD"/>
                  <dgm:constr type="h" for="ch" forName="dotArrow7" refType="userD"/>
                  <dgm:constr type="l" for="ch" forName="parTx1" refType="w" fact="0.2915"/>
                  <dgm:constr type="t" for="ch" forName="parTx1" refType="h" fact="0.8845"/>
                  <dgm:constr type="w" for="ch" forName="parTx1" refType="w" fact="0.2396"/>
                  <dgm:constr type="h" for="ch" forName="parTx1" refType="h" fact="0.0704"/>
                  <dgm:constr type="ctrX" for="ch" forName="picture1" refType="w" fact="0.2806"/>
                  <dgm:constr type="ctrY" for="ch" forName="picture1" refType="h" fact="0.8769"/>
                  <dgm:constr type="w" for="ch" forName="picture1" refType="w" fact="0.1111"/>
                  <dgm:constr type="h" for="ch" forName="picture1" refType="h" fact="0.1218"/>
                  <dgm:constr type="l" for="ch" forName="parTx2" refType="w" fact="0.5172"/>
                  <dgm:constr type="t" for="ch" forName="parTx2" refType="h" fact="0.7946"/>
                  <dgm:constr type="w" for="ch" forName="parTx2" refType="w" fact="0.2396"/>
                  <dgm:constr type="h" for="ch" forName="parTx2" refType="h" fact="0.0704"/>
                  <dgm:constr type="ctrX" for="ch" forName="picture2" refType="w" fact="0.5063"/>
                  <dgm:constr type="ctrY" for="ch" forName="picture2" refType="h" fact="0.787"/>
                  <dgm:constr type="w" for="ch" forName="picture2" refType="w" fact="0.1111"/>
                  <dgm:constr type="h" for="ch" forName="picture2" refType="h" fact="0.1218"/>
                  <dgm:constr type="l" for="ch" forName="parTx3" refType="w" fact="0.6285"/>
                  <dgm:constr type="t" for="ch" forName="parTx3" refType="h" fact="0.672"/>
                  <dgm:constr type="w" for="ch" forName="parTx3" refType="w" fact="0.2396"/>
                  <dgm:constr type="h" for="ch" forName="parTx3" refType="h" fact="0.0704"/>
                  <dgm:constr type="ctrX" for="ch" forName="picture3" refType="w" fact="0.6176"/>
                  <dgm:constr type="ctrY" for="ch" forName="picture3" refType="h" fact="0.6644"/>
                  <dgm:constr type="w" for="ch" forName="picture3" refType="w" fact="0.1111"/>
                  <dgm:constr type="h" for="ch" forName="picture3" refType="h" fact="0.1218"/>
                  <dgm:constr type="l" for="ch" forName="parTx4" refType="w" fact="0.6994"/>
                  <dgm:constr type="t" for="ch" forName="parTx4" refType="h" fact="0.5369"/>
                  <dgm:constr type="w" for="ch" forName="parTx4" refType="w" fact="0.2396"/>
                  <dgm:constr type="h" for="ch" forName="parTx4" refType="h" fact="0.0704"/>
                  <dgm:constr type="ctrX" for="ch" forName="picture4" refType="w" fact="0.6885"/>
                  <dgm:constr type="ctrY" for="ch" forName="picture4" refType="h" fact="0.5294"/>
                  <dgm:constr type="w" for="ch" forName="picture4" refType="w" fact="0.1111"/>
                  <dgm:constr type="h" for="ch" forName="picture4" refType="h" fact="0.1218"/>
                  <dgm:constr type="l" for="ch" forName="parTx5" refType="w" fact="0.75"/>
                  <dgm:constr type="t" for="ch" forName="parTx5" refType="h" fact="0.394"/>
                  <dgm:constr type="w" for="ch" forName="parTx5" refType="w" fact="0.2396"/>
                  <dgm:constr type="h" for="ch" forName="parTx5" refType="h" fact="0.0704"/>
                  <dgm:constr type="ctrX" for="ch" forName="picture5" refType="w" fact="0.7391"/>
                  <dgm:constr type="ctrY" for="ch" forName="picture5" refType="h" fact="0.3864"/>
                  <dgm:constr type="w" for="ch" forName="picture5" refType="w" fact="0.1111"/>
                  <dgm:constr type="h" for="ch" forName="picture5" refType="h" fact="0.1218"/>
                  <dgm:constr type="l" for="ch" forName="parTx6" refType="w" fact="0.7788"/>
                  <dgm:constr type="t" for="ch" forName="parTx6" refType="h" fact="0.252"/>
                  <dgm:constr type="w" for="ch" forName="parTx6" refType="w" fact="0.2396"/>
                  <dgm:constr type="h" for="ch" forName="parTx6" refType="h" fact="0.0704"/>
                  <dgm:constr type="ctrX" for="ch" forName="picture6" refType="w" fact="0.7679"/>
                  <dgm:constr type="ctrY" for="ch" forName="picture6" refType="h" fact="0.2444"/>
                  <dgm:constr type="w" for="ch" forName="picture6" refType="w" fact="0.1111"/>
                  <dgm:constr type="h" for="ch" forName="picture6" refType="h" fact="0.1218"/>
                  <dgm:constr type="l" for="ch" forName="parTx7" refType="w" fact="0.7945"/>
                  <dgm:constr type="t" for="ch" forName="parTx7" refType="h" fact="0.1151"/>
                  <dgm:constr type="w" for="ch" forName="parTx7" refType="w" fact="0.2396"/>
                  <dgm:constr type="h" for="ch" forName="parTx7" refType="h" fact="0.0704"/>
                  <dgm:constr type="ctrX" for="ch" forName="picture7" refType="w" fact="0.7836"/>
                  <dgm:constr type="ctrY" for="ch" forName="picture7" refType="h" fact="0.1075"/>
                  <dgm:constr type="w" for="ch" forName="picture7" refType="w" fact="0.1111"/>
                  <dgm:constr type="h" for="ch" forName="picture7" refType="h" fact="0.1218"/>
                </dgm:constrLst>
              </dgm:else>
            </dgm:choose>
          </dgm:if>
          <dgm:else name="Name68">
            <dgm:choose name="Name69">
              <dgm:if name="Name70"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6091"/>
                  <dgm:constr type="ctrY" for="ch" forName="dot1" refType="h" fact="0.8342"/>
                  <dgm:constr type="w" for="ch" forName="dot1" refType="userD"/>
                  <dgm:constr type="h" for="ch" forName="dot1" refType="userD"/>
                  <dgm:constr type="ctrX" for="ch" forName="dot2" refType="w" fact="0.6279"/>
                  <dgm:constr type="ctrY" for="ch" forName="dot2" refType="h" fact="0.8448"/>
                  <dgm:constr type="w" for="ch" forName="dot2" refType="userD"/>
                  <dgm:constr type="h" for="ch" forName="dot2" refType="userD"/>
                  <dgm:constr type="ctrX" for="ch" forName="dot3" refType="w" fact="0.647"/>
                  <dgm:constr type="ctrY" for="ch" forName="dot3" refType="h" fact="0.8539"/>
                  <dgm:constr type="w" for="ch" forName="dot3" refType="userD"/>
                  <dgm:constr type="h" for="ch" forName="dot3" refType="userD"/>
                  <dgm:constr type="ctrX" for="ch" forName="dot4" refType="w" fact="0.6663"/>
                  <dgm:constr type="ctrY" for="ch" forName="dot4" refType="h" fact="0.8615"/>
                  <dgm:constr type="w" for="ch" forName="dot4" refType="userD"/>
                  <dgm:constr type="h" for="ch" forName="dot4" refType="userD"/>
                  <dgm:constr type="ctrX" for="ch" forName="dot5" refType="w" fact="0.6858"/>
                  <dgm:constr type="ctrY" for="ch" forName="dot5" refType="h" fact="0.8676"/>
                  <dgm:constr type="w" for="ch" forName="dot5" refType="userD"/>
                  <dgm:constr type="h" for="ch" forName="dot5" refType="userD"/>
                  <dgm:constr type="ctrX" for="ch" forName="dot6" refType="w" fact="0.4912"/>
                  <dgm:constr type="ctrY" for="ch" forName="dot6" refType="h" fact="0.7255"/>
                  <dgm:constr type="w" for="ch" forName="dot6" refType="userD"/>
                  <dgm:constr type="h" for="ch" forName="dot6" refType="userD"/>
                  <dgm:constr type="ctrX" for="ch" forName="dot7" refType="w" fact="0.5074"/>
                  <dgm:constr type="ctrY" for="ch" forName="dot7" refType="h" fact="0.7454"/>
                  <dgm:constr type="w" for="ch" forName="dot7" refType="userD"/>
                  <dgm:constr type="h" for="ch" forName="dot7" refType="userD"/>
                  <dgm:constr type="ctrX" for="ch" forName="dot8" refType="w" fact="0.4164"/>
                  <dgm:constr type="ctrY" for="ch" forName="dot8" refType="h" fact="0.6026"/>
                  <dgm:constr type="w" for="ch" forName="dot8" refType="userD"/>
                  <dgm:constr type="h" for="ch" forName="dot8" refType="userD"/>
                  <dgm:constr type="ctrX" for="ch" forName="dot9" refType="w" fact="0.3629"/>
                  <dgm:constr type="ctrY" for="ch" forName="dot9" refType="h" fact="0.4632"/>
                  <dgm:constr type="w" for="ch" forName="dot9" refType="userD"/>
                  <dgm:constr type="h" for="ch" forName="dot9" refType="userD"/>
                  <dgm:constr type="ctrX" for="ch" forName="dot10" refType="w" fact="0.3299"/>
                  <dgm:constr type="ctrY" for="ch" forName="dot10" refType="h" fact="0.3187"/>
                  <dgm:constr type="w" for="ch" forName="dot10" refType="userD"/>
                  <dgm:constr type="h" for="ch" forName="dot10" refType="userD"/>
                  <dgm:constr type="ctrX" for="ch" forName="dot11" refType="w" fact="0.3147"/>
                  <dgm:constr type="ctrY" for="ch" forName="dot11" refType="h" fact="0.1763"/>
                  <dgm:constr type="w" for="ch" forName="dot11" refType="userD"/>
                  <dgm:constr type="h" for="ch" forName="dot11" refType="userD"/>
                  <dgm:constr type="ctrX" for="ch" forName="dotArrow1" refType="w" fact="0.3373"/>
                  <dgm:constr type="ctrY" for="ch" forName="dotArrow1" refType="h" fact="-0.0099"/>
                  <dgm:constr type="w" for="ch" forName="dotArrow1" refType="userD"/>
                  <dgm:constr type="h" for="ch" forName="dotArrow1" refType="userD"/>
                  <dgm:constr type="ctrX" for="ch" forName="dotArrow2" refType="w" fact="0.3227"/>
                  <dgm:constr type="ctrY" for="ch" forName="dotArrow2" refType="h" fact="-0.0239"/>
                  <dgm:constr type="w" for="ch" forName="dotArrow2" refType="userD"/>
                  <dgm:constr type="h" for="ch" forName="dotArrow2" refType="userD"/>
                  <dgm:constr type="ctrX" for="ch" forName="dotArrow3" refType="w" fact="0.3081"/>
                  <dgm:constr type="ctrY" for="ch" forName="dotArrow3" refType="h" fact="-0.0378"/>
                  <dgm:constr type="w" for="ch" forName="dotArrow3" refType="userD"/>
                  <dgm:constr type="h" for="ch" forName="dotArrow3" refType="userD"/>
                  <dgm:constr type="ctrX" for="ch" forName="dotArrow4" refType="w" fact="0.2935"/>
                  <dgm:constr type="ctrY" for="ch" forName="dotArrow4" refType="h" fact="-0.0239"/>
                  <dgm:constr type="w" for="ch" forName="dotArrow4" refType="userD"/>
                  <dgm:constr type="h" for="ch" forName="dotArrow4" refType="userD"/>
                  <dgm:constr type="ctrX" for="ch" forName="dotArrow5" refType="w" fact="0.2788"/>
                  <dgm:constr type="ctrY" for="ch" forName="dotArrow5" refType="h" fact="-0.0099"/>
                  <dgm:constr type="w" for="ch" forName="dotArrow5" refType="userD"/>
                  <dgm:constr type="h" for="ch" forName="dotArrow5" refType="userD"/>
                  <dgm:constr type="ctrX" for="ch" forName="dotArrow6" refType="w" fact="0.3081"/>
                  <dgm:constr type="ctrY" for="ch" forName="dotArrow6" refType="h" fact="-0.0084"/>
                  <dgm:constr type="w" for="ch" forName="dotArrow6" refType="userD"/>
                  <dgm:constr type="h" for="ch" forName="dotArrow6" refType="userD"/>
                  <dgm:constr type="ctrX" for="ch" forName="dotArrow7" refType="w" fact="0.3081"/>
                  <dgm:constr type="ctrY" for="ch" forName="dotArrow7" refType="h" fact="0.0211"/>
                  <dgm:constr type="w" for="ch" forName="dotArrow7" refType="userD"/>
                  <dgm:constr type="h" for="ch" forName="dotArrow7" refType="userD"/>
                  <dgm:constr type="r" for="ch" forName="parTx1" refType="w" fact="0.7444"/>
                  <dgm:constr type="t" for="ch" forName="parTx1" refType="h" fact="0.8856"/>
                  <dgm:constr type="w" for="ch" forName="parTx1" refType="w" fact="0.2101"/>
                  <dgm:constr type="h" for="ch" forName="parTx1" refType="h" fact="0.0704"/>
                  <dgm:constr type="ctrX" for="ch" forName="picture1" refType="w" fact="0.754"/>
                  <dgm:constr type="ctrY" for="ch" forName="picture1" refType="h" fact="0.8769"/>
                  <dgm:constr type="w" for="ch" forName="picture1" refType="w" fact="0.0974"/>
                  <dgm:constr type="h" for="ch" forName="picture1" refType="h" fact="0.121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465"/>
                  <dgm:constr type="t" for="ch" forName="parTx2" refType="h" fact="0.7956"/>
                  <dgm:constr type="w" for="ch" forName="parTx2" refType="w" fact="0.2101"/>
                  <dgm:constr type="h" for="ch" forName="parTx2" refType="h" fact="0.0704"/>
                  <dgm:constr type="ctrX" for="ch" forName="picture2" refType="w" fact="0.5561"/>
                  <dgm:constr type="ctrY" for="ch" forName="picture2" refType="h" fact="0.787"/>
                  <dgm:constr type="w" for="ch" forName="picture2" refType="w" fact="0.0974"/>
                  <dgm:constr type="h" for="ch" forName="picture2" refType="h" fact="0.1218"/>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489"/>
                  <dgm:constr type="t" for="ch" forName="parTx3" refType="h" fact="0.673"/>
                  <dgm:constr type="w" for="ch" forName="parTx3" refType="w" fact="0.2101"/>
                  <dgm:constr type="h" for="ch" forName="parTx3" refType="h" fact="0.0704"/>
                  <dgm:constr type="ctrX" for="ch" forName="picture3" refType="w" fact="0.4585"/>
                  <dgm:constr type="ctrY" for="ch" forName="picture3" refType="h" fact="0.6644"/>
                  <dgm:constr type="w" for="ch" forName="picture3" refType="w" fact="0.0974"/>
                  <dgm:constr type="h" for="ch" forName="picture3" refType="h" fact="0.1218"/>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3868"/>
                  <dgm:constr type="t" for="ch" forName="parTx4" refType="h" fact="0.538"/>
                  <dgm:constr type="w" for="ch" forName="parTx4" refType="w" fact="0.2101"/>
                  <dgm:constr type="h" for="ch" forName="parTx4" refType="h" fact="0.0704"/>
                  <dgm:constr type="ctrX" for="ch" forName="picture4" refType="w" fact="0.3963"/>
                  <dgm:constr type="ctrY" for="ch" forName="picture4" refType="h" fact="0.5294"/>
                  <dgm:constr type="w" for="ch" forName="picture4" refType="w" fact="0.0974"/>
                  <dgm:constr type="h" for="ch" forName="picture4" refType="h" fact="0.1218"/>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424"/>
                  <dgm:constr type="t" for="ch" forName="parTx5" refType="h" fact="0.3951"/>
                  <dgm:constr type="w" for="ch" forName="parTx5" refType="w" fact="0.2101"/>
                  <dgm:constr type="h" for="ch" forName="parTx5" refType="h" fact="0.0704"/>
                  <dgm:constr type="ctrX" for="ch" forName="picture5" refType="w" fact="0.352"/>
                  <dgm:constr type="ctrY" for="ch" forName="picture5" refType="h" fact="0.3864"/>
                  <dgm:constr type="w" for="ch" forName="picture5" refType="w" fact="0.0974"/>
                  <dgm:constr type="h" for="ch" forName="picture5" refType="h" fact="0.1218"/>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172"/>
                  <dgm:constr type="t" for="ch" forName="parTx6" refType="h" fact="0.2531"/>
                  <dgm:constr type="w" for="ch" forName="parTx6" refType="w" fact="0.2101"/>
                  <dgm:constr type="h" for="ch" forName="parTx6" refType="h" fact="0.0704"/>
                  <dgm:constr type="ctrX" for="ch" forName="picture6" refType="w" fact="0.3267"/>
                  <dgm:constr type="ctrY" for="ch" forName="picture6" refType="h" fact="0.2444"/>
                  <dgm:constr type="w" for="ch" forName="picture6" refType="w" fact="0.0974"/>
                  <dgm:constr type="h" for="ch" forName="picture6" refType="h" fact="0.1218"/>
                  <dgm:constr type="r" for="ch" forName="desTx6" refType="l" refFor="ch" refForName="parTx6"/>
                  <dgm:constr type="l" for="ch" forName="desTx6"/>
                  <dgm:constr type="t" for="ch" forName="desTx6" refType="t" refFor="ch" refForName="parTx6"/>
                  <dgm:constr type="h" for="ch" forName="desTx6" refType="h" refFor="ch" refForName="parTx6"/>
                  <dgm:constr type="r" for="ch" forName="parTx7" refType="w" fact="0.3034"/>
                  <dgm:constr type="t" for="ch" forName="parTx7" refType="h" fact="0.1162"/>
                  <dgm:constr type="w" for="ch" forName="parTx7" refType="w" fact="0.2101"/>
                  <dgm:constr type="h" for="ch" forName="parTx7" refType="h" fact="0.0704"/>
                  <dgm:constr type="ctrX" for="ch" forName="picture7" refType="w" fact="0.3129"/>
                  <dgm:constr type="ctrY" for="ch" forName="picture7" refType="h" fact="0.1075"/>
                  <dgm:constr type="w" for="ch" forName="picture7" refType="w" fact="0.0974"/>
                  <dgm:constr type="h" for="ch" forName="picture7" refType="h" fact="0.1218"/>
                  <dgm:constr type="r" for="ch" forName="desTx7" refType="l" refFor="ch" refForName="parTx7"/>
                  <dgm:constr type="l" for="ch" forName="desTx7"/>
                  <dgm:constr type="t" for="ch" forName="desTx7" refType="t" refFor="ch" refForName="parTx7"/>
                  <dgm:constr type="h" for="ch" forName="desTx7" refType="h" refFor="ch" refForName="parTx7"/>
                </dgm:constrLst>
              </dgm:if>
              <dgm:else name="Name71">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5541"/>
                  <dgm:constr type="ctrY" for="ch" forName="dot1" refType="h" fact="0.8342"/>
                  <dgm:constr type="w" for="ch" forName="dot1" refType="userD"/>
                  <dgm:constr type="h" for="ch" forName="dot1" refType="userD"/>
                  <dgm:constr type="ctrX" for="ch" forName="dot2" refType="w" fact="0.5756"/>
                  <dgm:constr type="ctrY" for="ch" forName="dot2" refType="h" fact="0.8448"/>
                  <dgm:constr type="w" for="ch" forName="dot2" refType="userD"/>
                  <dgm:constr type="h" for="ch" forName="dot2" refType="userD"/>
                  <dgm:constr type="ctrX" for="ch" forName="dot3" refType="w" fact="0.5974"/>
                  <dgm:constr type="ctrY" for="ch" forName="dot3" refType="h" fact="0.8539"/>
                  <dgm:constr type="w" for="ch" forName="dot3" refType="userD"/>
                  <dgm:constr type="h" for="ch" forName="dot3" refType="userD"/>
                  <dgm:constr type="ctrX" for="ch" forName="dot4" refType="w" fact="0.6194"/>
                  <dgm:constr type="ctrY" for="ch" forName="dot4" refType="h" fact="0.8615"/>
                  <dgm:constr type="w" for="ch" forName="dot4" refType="userD"/>
                  <dgm:constr type="h" for="ch" forName="dot4" refType="userD"/>
                  <dgm:constr type="ctrX" for="ch" forName="dot5" refType="w" fact="0.6416"/>
                  <dgm:constr type="ctrY" for="ch" forName="dot5" refType="h" fact="0.8676"/>
                  <dgm:constr type="w" for="ch" forName="dot5" refType="userD"/>
                  <dgm:constr type="h" for="ch" forName="dot5" refType="userD"/>
                  <dgm:constr type="ctrX" for="ch" forName="dot6" refType="w" fact="0.4197"/>
                  <dgm:constr type="ctrY" for="ch" forName="dot6" refType="h" fact="0.7255"/>
                  <dgm:constr type="w" for="ch" forName="dot6" refType="userD"/>
                  <dgm:constr type="h" for="ch" forName="dot6" refType="userD"/>
                  <dgm:constr type="ctrX" for="ch" forName="dot7" refType="w" fact="0.4382"/>
                  <dgm:constr type="ctrY" for="ch" forName="dot7" refType="h" fact="0.7454"/>
                  <dgm:constr type="w" for="ch" forName="dot7" refType="userD"/>
                  <dgm:constr type="h" for="ch" forName="dot7" refType="userD"/>
                  <dgm:constr type="ctrX" for="ch" forName="dot8" refType="w" fact="0.3344"/>
                  <dgm:constr type="ctrY" for="ch" forName="dot8" refType="h" fact="0.6026"/>
                  <dgm:constr type="w" for="ch" forName="dot8" refType="userD"/>
                  <dgm:constr type="h" for="ch" forName="dot8" refType="userD"/>
                  <dgm:constr type="ctrX" for="ch" forName="dot9" refType="w" fact="0.2734"/>
                  <dgm:constr type="ctrY" for="ch" forName="dot9" refType="h" fact="0.4632"/>
                  <dgm:constr type="w" for="ch" forName="dot9" refType="userD"/>
                  <dgm:constr type="h" for="ch" forName="dot9" refType="userD"/>
                  <dgm:constr type="ctrX" for="ch" forName="dot10" refType="w" fact="0.2357"/>
                  <dgm:constr type="ctrY" for="ch" forName="dot10" refType="h" fact="0.3187"/>
                  <dgm:constr type="w" for="ch" forName="dot10" refType="userD"/>
                  <dgm:constr type="h" for="ch" forName="dot10" refType="userD"/>
                  <dgm:constr type="ctrX" for="ch" forName="dot11" refType="w" fact="0.2184"/>
                  <dgm:constr type="ctrY" for="ch" forName="dot11" refType="h" fact="0.1763"/>
                  <dgm:constr type="w" for="ch" forName="dot11" refType="userD"/>
                  <dgm:constr type="h" for="ch" forName="dot11" refType="userD"/>
                  <dgm:constr type="ctrX" for="ch" forName="dotArrow1" refType="w" fact="0.2442"/>
                  <dgm:constr type="ctrY" for="ch" forName="dotArrow1" refType="h" fact="-0.0099"/>
                  <dgm:constr type="w" for="ch" forName="dotArrow1" refType="userD"/>
                  <dgm:constr type="h" for="ch" forName="dotArrow1" refType="userD"/>
                  <dgm:constr type="ctrX" for="ch" forName="dotArrow2" refType="w" fact="0.2275"/>
                  <dgm:constr type="ctrY" for="ch" forName="dotArrow2" refType="h" fact="-0.0239"/>
                  <dgm:constr type="w" for="ch" forName="dotArrow2" refType="userD"/>
                  <dgm:constr type="h" for="ch" forName="dotArrow2" refType="userD"/>
                  <dgm:constr type="ctrX" for="ch" forName="dotArrow3" refType="w" fact="0.2108"/>
                  <dgm:constr type="ctrY" for="ch" forName="dotArrow3" refType="h" fact="-0.0378"/>
                  <dgm:constr type="w" for="ch" forName="dotArrow3" refType="userD"/>
                  <dgm:constr type="h" for="ch" forName="dotArrow3" refType="userD"/>
                  <dgm:constr type="ctrX" for="ch" forName="dotArrow4" refType="w" fact="0.1942"/>
                  <dgm:constr type="ctrY" for="ch" forName="dotArrow4" refType="h" fact="-0.0239"/>
                  <dgm:constr type="w" for="ch" forName="dotArrow4" refType="userD"/>
                  <dgm:constr type="h" for="ch" forName="dotArrow4" refType="userD"/>
                  <dgm:constr type="ctrX" for="ch" forName="dotArrow5" refType="w" fact="0.1775"/>
                  <dgm:constr type="ctrY" for="ch" forName="dotArrow5" refType="h" fact="-0.0099"/>
                  <dgm:constr type="w" for="ch" forName="dotArrow5" refType="userD"/>
                  <dgm:constr type="h" for="ch" forName="dotArrow5" refType="userD"/>
                  <dgm:constr type="ctrX" for="ch" forName="dotArrow6" refType="w" fact="0.2108"/>
                  <dgm:constr type="ctrY" for="ch" forName="dotArrow6" refType="h" fact="-0.0084"/>
                  <dgm:constr type="w" for="ch" forName="dotArrow6" refType="userD"/>
                  <dgm:constr type="h" for="ch" forName="dotArrow6" refType="userD"/>
                  <dgm:constr type="ctrX" for="ch" forName="dotArrow7" refType="w" fact="0.2108"/>
                  <dgm:constr type="ctrY" for="ch" forName="dotArrow7" refType="h" fact="0.0211"/>
                  <dgm:constr type="w" for="ch" forName="dotArrow7" refType="userD"/>
                  <dgm:constr type="h" for="ch" forName="dotArrow7" refType="userD"/>
                  <dgm:constr type="r" for="ch" forName="parTx1" refType="w" fact="0.7085"/>
                  <dgm:constr type="t" for="ch" forName="parTx1" refType="h" fact="0.8845"/>
                  <dgm:constr type="w" for="ch" forName="parTx1" refType="w" fact="0.2396"/>
                  <dgm:constr type="h" for="ch" forName="parTx1" refType="h" fact="0.0704"/>
                  <dgm:constr type="ctrX" for="ch" forName="picture1" refType="w" fact="0.7194"/>
                  <dgm:constr type="ctrY" for="ch" forName="picture1" refType="h" fact="0.8769"/>
                  <dgm:constr type="w" for="ch" forName="picture1" refType="w" fact="0.1111"/>
                  <dgm:constr type="h" for="ch" forName="picture1" refType="h" fact="0.1218"/>
                  <dgm:constr type="r" for="ch" forName="parTx2" refType="w" fact="0.4828"/>
                  <dgm:constr type="t" for="ch" forName="parTx2" refType="h" fact="0.7946"/>
                  <dgm:constr type="w" for="ch" forName="parTx2" refType="w" fact="0.2396"/>
                  <dgm:constr type="h" for="ch" forName="parTx2" refType="h" fact="0.0704"/>
                  <dgm:constr type="ctrX" for="ch" forName="picture2" refType="w" fact="0.4937"/>
                  <dgm:constr type="ctrY" for="ch" forName="picture2" refType="h" fact="0.787"/>
                  <dgm:constr type="w" for="ch" forName="picture2" refType="w" fact="0.1111"/>
                  <dgm:constr type="h" for="ch" forName="picture2" refType="h" fact="0.1218"/>
                  <dgm:constr type="r" for="ch" forName="parTx3" refType="w" fact="0.3715"/>
                  <dgm:constr type="t" for="ch" forName="parTx3" refType="h" fact="0.672"/>
                  <dgm:constr type="w" for="ch" forName="parTx3" refType="w" fact="0.2396"/>
                  <dgm:constr type="h" for="ch" forName="parTx3" refType="h" fact="0.0704"/>
                  <dgm:constr type="ctrX" for="ch" forName="picture3" refType="w" fact="0.3824"/>
                  <dgm:constr type="ctrY" for="ch" forName="picture3" refType="h" fact="0.6644"/>
                  <dgm:constr type="w" for="ch" forName="picture3" refType="w" fact="0.1111"/>
                  <dgm:constr type="h" for="ch" forName="picture3" refType="h" fact="0.1218"/>
                  <dgm:constr type="r" for="ch" forName="parTx4" refType="w" fact="0.3006"/>
                  <dgm:constr type="t" for="ch" forName="parTx4" refType="h" fact="0.5369"/>
                  <dgm:constr type="w" for="ch" forName="parTx4" refType="w" fact="0.2396"/>
                  <dgm:constr type="h" for="ch" forName="parTx4" refType="h" fact="0.0704"/>
                  <dgm:constr type="ctrX" for="ch" forName="picture4" refType="w" fact="0.3115"/>
                  <dgm:constr type="ctrY" for="ch" forName="picture4" refType="h" fact="0.5294"/>
                  <dgm:constr type="w" for="ch" forName="picture4" refType="w" fact="0.1111"/>
                  <dgm:constr type="h" for="ch" forName="picture4" refType="h" fact="0.1218"/>
                  <dgm:constr type="r" for="ch" forName="parTx5" refType="w" fact="0.25"/>
                  <dgm:constr type="t" for="ch" forName="parTx5" refType="h" fact="0.394"/>
                  <dgm:constr type="w" for="ch" forName="parTx5" refType="w" fact="0.2396"/>
                  <dgm:constr type="h" for="ch" forName="parTx5" refType="h" fact="0.0704"/>
                  <dgm:constr type="ctrX" for="ch" forName="picture5" refType="w" fact="0.2609"/>
                  <dgm:constr type="ctrY" for="ch" forName="picture5" refType="h" fact="0.3864"/>
                  <dgm:constr type="w" for="ch" forName="picture5" refType="w" fact="0.1111"/>
                  <dgm:constr type="h" for="ch" forName="picture5" refType="h" fact="0.1218"/>
                  <dgm:constr type="r" for="ch" forName="parTx6" refType="w" fact="0.2212"/>
                  <dgm:constr type="t" for="ch" forName="parTx6" refType="h" fact="0.252"/>
                  <dgm:constr type="w" for="ch" forName="parTx6" refType="w" fact="0.2396"/>
                  <dgm:constr type="h" for="ch" forName="parTx6" refType="h" fact="0.0704"/>
                  <dgm:constr type="ctrX" for="ch" forName="picture6" refType="w" fact="0.2321"/>
                  <dgm:constr type="ctrY" for="ch" forName="picture6" refType="h" fact="0.2444"/>
                  <dgm:constr type="w" for="ch" forName="picture6" refType="w" fact="0.1111"/>
                  <dgm:constr type="h" for="ch" forName="picture6" refType="h" fact="0.1218"/>
                  <dgm:constr type="r" for="ch" forName="parTx7" refType="w" fact="0.2055"/>
                  <dgm:constr type="t" for="ch" forName="parTx7" refType="h" fact="0.1151"/>
                  <dgm:constr type="w" for="ch" forName="parTx7" refType="w" fact="0.2396"/>
                  <dgm:constr type="h" for="ch" forName="parTx7" refType="h" fact="0.0704"/>
                  <dgm:constr type="ctrX" for="ch" forName="picture7" refType="w" fact="0.2164"/>
                  <dgm:constr type="ctrY" for="ch" forName="picture7" refType="h" fact="0.1075"/>
                  <dgm:constr type="w" for="ch" forName="picture7" refType="w" fact="0.1111"/>
                  <dgm:constr type="h" for="ch" forName="picture7" refType="h" fact="0.1218"/>
                </dgm:constrLst>
              </dgm:else>
            </dgm:choose>
          </dgm:else>
        </dgm:choose>
      </dgm:else>
    </dgm:choose>
    <dgm:forEach name="wrapper" axis="self" ptType="parTrans">
      <dgm:forEach name="wrapper2" axis="self" ptType="sibTrans" st="2">
        <dgm:forEach name="imageRepeat" axis="self">
          <dgm:layoutNode name="imageRepeatNode" styleLbl="fgImgPlace1">
            <dgm:alg type="sp"/>
            <dgm:shape xmlns:r="http://schemas.openxmlformats.org/officeDocument/2006/relationships" type="ellipse" r:blip="" blipPhldr="1">
              <dgm:adjLst/>
            </dgm:shape>
            <dgm:presOf axis="self"/>
          </dgm:layoutNode>
        </dgm:forEach>
      </dgm:forEach>
    </dgm:forEach>
    <dgm:choose name="Name72">
      <dgm:if name="Name73" axis="ch" ptType="node" func="cnt" op="gte" val="2">
        <dgm:layoutNode name="dot1" styleLbl="alignNode1">
          <dgm:alg type="sp"/>
          <dgm:shape xmlns:r="http://schemas.openxmlformats.org/officeDocument/2006/relationships" type="ellipse" r:blip="">
            <dgm:adjLst/>
          </dgm:shape>
          <dgm:presOf/>
        </dgm:layoutNode>
        <dgm:layoutNode name="dot2" styleLbl="alignNode1">
          <dgm:alg type="sp"/>
          <dgm:shape xmlns:r="http://schemas.openxmlformats.org/officeDocument/2006/relationships" type="ellipse" r:blip="">
            <dgm:adjLst/>
          </dgm:shape>
          <dgm:presOf/>
        </dgm:layoutNode>
        <dgm:layoutNode name="dot3" styleLbl="alignNode1">
          <dgm:alg type="sp"/>
          <dgm:shape xmlns:r="http://schemas.openxmlformats.org/officeDocument/2006/relationships" type="ellipse" r:blip="">
            <dgm:adjLst/>
          </dgm:shape>
          <dgm:presOf/>
        </dgm:layoutNode>
      </dgm:if>
      <dgm:else name="Name74"/>
    </dgm:choose>
    <dgm:choose name="Name75">
      <dgm:if name="Name76" axis="ch" ptType="node" func="cnt" op="gte" val="3">
        <dgm:layoutNode name="dot4" styleLbl="alignNode1">
          <dgm:alg type="sp"/>
          <dgm:shape xmlns:r="http://schemas.openxmlformats.org/officeDocument/2006/relationships" type="ellipse" r:blip="">
            <dgm:adjLst/>
          </dgm:shape>
          <dgm:presOf/>
        </dgm:layoutNode>
        <dgm:layoutNode name="dot5" styleLbl="alignNode1">
          <dgm:alg type="sp"/>
          <dgm:shape xmlns:r="http://schemas.openxmlformats.org/officeDocument/2006/relationships" type="ellipse" r:blip="">
            <dgm:adjLst/>
          </dgm:shape>
          <dgm:presOf/>
        </dgm:layoutNode>
      </dgm:if>
      <dgm:else name="Name77"/>
    </dgm:choose>
    <dgm:choose name="Name78">
      <dgm:if name="Name79" axis="ch" ptType="node" func="cnt" op="gte" val="4">
        <dgm:layoutNode name="dot6" styleLbl="alignNode1">
          <dgm:alg type="sp"/>
          <dgm:shape xmlns:r="http://schemas.openxmlformats.org/officeDocument/2006/relationships" type="ellipse" r:blip="">
            <dgm:adjLst/>
          </dgm:shape>
          <dgm:presOf/>
        </dgm:layoutNode>
      </dgm:if>
      <dgm:else name="Name80"/>
    </dgm:choose>
    <dgm:choose name="Name81">
      <dgm:if name="Name82" axis="ch" ptType="node" func="cnt" op="gte" val="5">
        <dgm:layoutNode name="dot7" styleLbl="alignNode1">
          <dgm:alg type="sp"/>
          <dgm:shape xmlns:r="http://schemas.openxmlformats.org/officeDocument/2006/relationships" type="ellipse" r:blip="">
            <dgm:adjLst/>
          </dgm:shape>
          <dgm:presOf/>
        </dgm:layoutNode>
        <dgm:layoutNode name="dot8" styleLbl="alignNode1">
          <dgm:alg type="sp"/>
          <dgm:shape xmlns:r="http://schemas.openxmlformats.org/officeDocument/2006/relationships" type="ellipse" r:blip="">
            <dgm:adjLst/>
          </dgm:shape>
          <dgm:presOf/>
        </dgm:layoutNode>
      </dgm:if>
      <dgm:else name="Name83"/>
    </dgm:choose>
    <dgm:choose name="Name84">
      <dgm:if name="Name85" axis="ch" ptType="node" func="cnt" op="gte" val="6">
        <dgm:layoutNode name="dot9" styleLbl="alignNode1">
          <dgm:alg type="sp"/>
          <dgm:shape xmlns:r="http://schemas.openxmlformats.org/officeDocument/2006/relationships" type="ellipse" r:blip="">
            <dgm:adjLst/>
          </dgm:shape>
          <dgm:presOf/>
        </dgm:layoutNode>
        <dgm:layoutNode name="dot10" styleLbl="alignNode1">
          <dgm:alg type="sp"/>
          <dgm:shape xmlns:r="http://schemas.openxmlformats.org/officeDocument/2006/relationships" type="ellipse" r:blip="">
            <dgm:adjLst/>
          </dgm:shape>
          <dgm:presOf/>
        </dgm:layoutNode>
      </dgm:if>
      <dgm:else name="Name86"/>
    </dgm:choose>
    <dgm:choose name="Name87">
      <dgm:if name="Name88" axis="ch" ptType="node" func="cnt" op="gte" val="7">
        <dgm:layoutNode name="dot11" styleLbl="alignNode1">
          <dgm:alg type="sp"/>
          <dgm:shape xmlns:r="http://schemas.openxmlformats.org/officeDocument/2006/relationships" type="ellipse" r:blip="">
            <dgm:adjLst/>
          </dgm:shape>
          <dgm:presOf/>
        </dgm:layoutNode>
      </dgm:if>
      <dgm:else name="Name89"/>
    </dgm:choose>
    <dgm:choose name="Name90">
      <dgm:if name="Name91" axis="ch" ptType="node" func="cnt" op="gte" val="2">
        <dgm:layoutNode name="dotArrow1" styleLbl="alignNode1">
          <dgm:alg type="sp"/>
          <dgm:shape xmlns:r="http://schemas.openxmlformats.org/officeDocument/2006/relationships" type="ellipse" r:blip="">
            <dgm:adjLst/>
          </dgm:shape>
          <dgm:presOf/>
        </dgm:layoutNode>
        <dgm:layoutNode name="dotArrow2" styleLbl="alignNode1">
          <dgm:alg type="sp"/>
          <dgm:shape xmlns:r="http://schemas.openxmlformats.org/officeDocument/2006/relationships" type="ellipse" r:blip="">
            <dgm:adjLst/>
          </dgm:shape>
          <dgm:presOf/>
        </dgm:layoutNode>
        <dgm:layoutNode name="dotArrow3" styleLbl="alignNode1">
          <dgm:alg type="sp"/>
          <dgm:shape xmlns:r="http://schemas.openxmlformats.org/officeDocument/2006/relationships" type="ellipse" r:blip="">
            <dgm:adjLst/>
          </dgm:shape>
          <dgm:presOf/>
        </dgm:layoutNode>
        <dgm:layoutNode name="dotArrow4" styleLbl="alignNode1">
          <dgm:alg type="sp"/>
          <dgm:shape xmlns:r="http://schemas.openxmlformats.org/officeDocument/2006/relationships" type="ellipse" r:blip="">
            <dgm:adjLst/>
          </dgm:shape>
          <dgm:presOf/>
        </dgm:layoutNode>
        <dgm:layoutNode name="dotArrow5" styleLbl="alignNode1">
          <dgm:alg type="sp"/>
          <dgm:shape xmlns:r="http://schemas.openxmlformats.org/officeDocument/2006/relationships" type="ellipse" r:blip="">
            <dgm:adjLst/>
          </dgm:shape>
          <dgm:presOf/>
        </dgm:layoutNode>
        <dgm:layoutNode name="dotArrow6" styleLbl="alignNode1">
          <dgm:alg type="sp"/>
          <dgm:shape xmlns:r="http://schemas.openxmlformats.org/officeDocument/2006/relationships" type="ellipse" r:blip="">
            <dgm:adjLst/>
          </dgm:shape>
          <dgm:presOf/>
        </dgm:layoutNode>
        <dgm:layoutNode name="dotArrow7" styleLbl="alignNode1">
          <dgm:alg type="sp"/>
          <dgm:shape xmlns:r="http://schemas.openxmlformats.org/officeDocument/2006/relationships" type="ellipse" r:blip="">
            <dgm:adjLst/>
          </dgm:shape>
          <dgm:presOf/>
        </dgm:layoutNode>
      </dgm:if>
      <dgm:else name="Name92"/>
    </dgm:choose>
    <dgm:forEach name="Name93" axis="ch" ptType="node" cnt="1">
      <dgm:layoutNode name="parTx1">
        <dgm:choose name="Name94">
          <dgm:if name="Name95" func="var" arg="dir" op="equ" val="norm">
            <dgm:alg type="tx">
              <dgm:param type="parTxLTRAlign" val="l"/>
              <dgm:param type="parTxRTLAlign" val="r"/>
            </dgm:alg>
          </dgm:if>
          <dgm:else name="Name96">
            <dgm:alg type="tx">
              <dgm:param type="parTxLTRAlign" val="r"/>
              <dgm:param type="parTxRTLAlign" val="l"/>
            </dgm:alg>
          </dgm:else>
        </dgm:choose>
        <dgm:shape xmlns:r="http://schemas.openxmlformats.org/officeDocument/2006/relationships" type="roundRect" r:blip="">
          <dgm:adjLst/>
        </dgm:shape>
        <dgm:presOf axis="self" ptType="node"/>
        <dgm:choose name="Name97">
          <dgm:if name="Name98" func="var" arg="dir" op="equ" val="norm">
            <dgm:constrLst>
              <dgm:constr type="lMarg" refType="w" fact="0.6"/>
              <dgm:constr type="rMarg" refType="primFontSz" fact="0.3"/>
              <dgm:constr type="tMarg" refType="primFontSz" fact="0.3"/>
              <dgm:constr type="bMarg" refType="primFontSz" fact="0.3"/>
            </dgm:constrLst>
          </dgm:if>
          <dgm:else name="Name99">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00">
        <dgm:if name="Name101" axis="ch" ptType="node" func="cnt" op="gte" val="1">
          <dgm:layoutNode name="desTx1" styleLbl="revTx">
            <dgm:varLst>
              <dgm:bulletEnabled val="1"/>
            </dgm:varLst>
            <dgm:choose name="Name102">
              <dgm:if name="Name103" func="var" arg="dir" op="equ" val="norm">
                <dgm:choose name="Name104">
                  <dgm:if name="Name105" axis="ch" ptType="node" func="cnt" op="gte" val="2">
                    <dgm:alg type="tx">
                      <dgm:param type="parTxLTRAlign" val="l"/>
                      <dgm:param type="parTxRTLAlign" val="l"/>
                      <dgm:param type="stBulletLvl" val="1"/>
                    </dgm:alg>
                  </dgm:if>
                  <dgm:else name="Name106">
                    <dgm:alg type="tx">
                      <dgm:param type="parTxLTRAlign" val="l"/>
                      <dgm:param type="parTxRTLAlign" val="l"/>
                    </dgm:alg>
                  </dgm:else>
                </dgm:choose>
              </dgm:if>
              <dgm:else name="Name107">
                <dgm:choose name="Name108">
                  <dgm:if name="Name109" axis="ch" ptType="node" func="cnt" op="gte" val="2">
                    <dgm:alg type="tx">
                      <dgm:param type="parTxLTRAlign" val="r"/>
                      <dgm:param type="parTxRTLAlign" val="r"/>
                      <dgm:param type="shpTxLTRAlignCh" val="r"/>
                      <dgm:param type="shpTxRTLAlignCh" val="r"/>
                      <dgm:param type="stBulletLvl" val="1"/>
                    </dgm:alg>
                  </dgm:if>
                  <dgm:else name="Name110">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11"/>
      </dgm:choose>
    </dgm:forEach>
    <dgm:forEach name="Name112" axis="ch" ptType="sibTrans" hideLastTrans="0" cnt="1">
      <dgm:layoutNode name="picture1">
        <dgm:alg type="sp"/>
        <dgm:shape xmlns:r="http://schemas.openxmlformats.org/officeDocument/2006/relationships" r:blip="">
          <dgm:adjLst/>
        </dgm:shape>
        <dgm:presOf/>
        <dgm:constrLst/>
        <dgm:forEach name="Name113" ref="imageRepeat"/>
      </dgm:layoutNode>
    </dgm:forEach>
    <dgm:forEach name="Name114" axis="ch" ptType="node" st="2" cnt="1">
      <dgm:layoutNode name="parTx2">
        <dgm:choose name="Name115">
          <dgm:if name="Name116" func="var" arg="dir" op="equ" val="norm">
            <dgm:alg type="tx">
              <dgm:param type="parTxLTRAlign" val="l"/>
              <dgm:param type="parTxRTLAlign" val="r"/>
            </dgm:alg>
          </dgm:if>
          <dgm:else name="Name117">
            <dgm:alg type="tx">
              <dgm:param type="parTxLTRAlign" val="r"/>
              <dgm:param type="parTxRTLAlign" val="l"/>
            </dgm:alg>
          </dgm:else>
        </dgm:choose>
        <dgm:shape xmlns:r="http://schemas.openxmlformats.org/officeDocument/2006/relationships" type="roundRect" r:blip="">
          <dgm:adjLst/>
        </dgm:shape>
        <dgm:presOf axis="self" ptType="node"/>
        <dgm:choose name="Name118">
          <dgm:if name="Name119" func="var" arg="dir" op="equ" val="norm">
            <dgm:constrLst>
              <dgm:constr type="lMarg" refType="w" fact="0.6"/>
              <dgm:constr type="rMarg" refType="primFontSz" fact="0.3"/>
              <dgm:constr type="tMarg" refType="primFontSz" fact="0.3"/>
              <dgm:constr type="bMarg" refType="primFontSz" fact="0.3"/>
            </dgm:constrLst>
          </dgm:if>
          <dgm:else name="Name120">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21">
        <dgm:if name="Name122" axis="ch" ptType="node" func="cnt" op="gte" val="1">
          <dgm:layoutNode name="desTx2" styleLbl="revTx">
            <dgm:varLst>
              <dgm:bulletEnabled val="1"/>
            </dgm:varLst>
            <dgm:choose name="Name123">
              <dgm:if name="Name124" func="var" arg="dir" op="equ" val="norm">
                <dgm:choose name="Name125">
                  <dgm:if name="Name126" axis="ch" ptType="node" func="cnt" op="gte" val="2">
                    <dgm:alg type="tx">
                      <dgm:param type="parTxLTRAlign" val="l"/>
                      <dgm:param type="parTxRTLAlign" val="l"/>
                      <dgm:param type="stBulletLvl" val="1"/>
                    </dgm:alg>
                  </dgm:if>
                  <dgm:else name="Name127">
                    <dgm:alg type="tx">
                      <dgm:param type="parTxLTRAlign" val="l"/>
                      <dgm:param type="parTxRTLAlign" val="l"/>
                    </dgm:alg>
                  </dgm:else>
                </dgm:choose>
              </dgm:if>
              <dgm:else name="Name128">
                <dgm:choose name="Name129">
                  <dgm:if name="Name130" axis="ch" ptType="node" func="cnt" op="gte" val="2">
                    <dgm:alg type="tx">
                      <dgm:param type="parTxLTRAlign" val="r"/>
                      <dgm:param type="parTxRTLAlign" val="r"/>
                      <dgm:param type="shpTxLTRAlignCh" val="r"/>
                      <dgm:param type="shpTxRTLAlignCh" val="r"/>
                      <dgm:param type="stBulletLvl" val="1"/>
                    </dgm:alg>
                  </dgm:if>
                  <dgm:else name="Name131">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32"/>
      </dgm:choose>
    </dgm:forEach>
    <dgm:forEach name="Name133" axis="ch" ptType="sibTrans" hideLastTrans="0" st="2" cnt="1">
      <dgm:layoutNode name="picture2">
        <dgm:alg type="sp"/>
        <dgm:shape xmlns:r="http://schemas.openxmlformats.org/officeDocument/2006/relationships" r:blip="">
          <dgm:adjLst/>
        </dgm:shape>
        <dgm:presOf/>
        <dgm:constrLst/>
        <dgm:forEach name="Name134" ref="imageRepeat"/>
      </dgm:layoutNode>
    </dgm:forEach>
    <dgm:forEach name="Name135" axis="ch" ptType="node" st="3" cnt="1">
      <dgm:layoutNode name="parTx3">
        <dgm:choose name="Name136">
          <dgm:if name="Name137" func="var" arg="dir" op="equ" val="norm">
            <dgm:alg type="tx">
              <dgm:param type="parTxLTRAlign" val="l"/>
              <dgm:param type="parTxRTLAlign" val="r"/>
            </dgm:alg>
          </dgm:if>
          <dgm:else name="Name138">
            <dgm:alg type="tx">
              <dgm:param type="parTxLTRAlign" val="r"/>
              <dgm:param type="parTxRTLAlign" val="l"/>
            </dgm:alg>
          </dgm:else>
        </dgm:choose>
        <dgm:shape xmlns:r="http://schemas.openxmlformats.org/officeDocument/2006/relationships" type="roundRect" r:blip="">
          <dgm:adjLst/>
        </dgm:shape>
        <dgm:presOf axis="self" ptType="node"/>
        <dgm:choose name="Name139">
          <dgm:if name="Name140" func="var" arg="dir" op="equ" val="norm">
            <dgm:constrLst>
              <dgm:constr type="lMarg" refType="w" fact="0.6"/>
              <dgm:constr type="rMarg" refType="primFontSz" fact="0.3"/>
              <dgm:constr type="tMarg" refType="primFontSz" fact="0.3"/>
              <dgm:constr type="bMarg" refType="primFontSz" fact="0.3"/>
            </dgm:constrLst>
          </dgm:if>
          <dgm:else name="Name141">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42">
        <dgm:if name="Name143" axis="ch" ptType="node" func="cnt" op="gte" val="1">
          <dgm:layoutNode name="desTx3" styleLbl="revTx">
            <dgm:varLst>
              <dgm:bulletEnabled val="1"/>
            </dgm:varLst>
            <dgm:choose name="Name144">
              <dgm:if name="Name145" func="var" arg="dir" op="equ" val="norm">
                <dgm:choose name="Name146">
                  <dgm:if name="Name147" axis="ch" ptType="node" func="cnt" op="gte" val="2">
                    <dgm:alg type="tx">
                      <dgm:param type="parTxLTRAlign" val="l"/>
                      <dgm:param type="parTxRTLAlign" val="l"/>
                      <dgm:param type="stBulletLvl" val="1"/>
                    </dgm:alg>
                  </dgm:if>
                  <dgm:else name="Name148">
                    <dgm:alg type="tx">
                      <dgm:param type="parTxLTRAlign" val="l"/>
                      <dgm:param type="parTxRTLAlign" val="l"/>
                    </dgm:alg>
                  </dgm:else>
                </dgm:choose>
              </dgm:if>
              <dgm:else name="Name149">
                <dgm:choose name="Name150">
                  <dgm:if name="Name151" axis="ch" ptType="node" func="cnt" op="gte" val="2">
                    <dgm:alg type="tx">
                      <dgm:param type="parTxLTRAlign" val="r"/>
                      <dgm:param type="parTxRTLAlign" val="r"/>
                      <dgm:param type="shpTxLTRAlignCh" val="r"/>
                      <dgm:param type="shpTxRTLAlignCh" val="r"/>
                      <dgm:param type="stBulletLvl" val="1"/>
                    </dgm:alg>
                  </dgm:if>
                  <dgm:else name="Name152">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53"/>
      </dgm:choose>
    </dgm:forEach>
    <dgm:forEach name="Name154" axis="ch" ptType="sibTrans" hideLastTrans="0" st="3" cnt="1">
      <dgm:layoutNode name="picture3">
        <dgm:alg type="sp"/>
        <dgm:shape xmlns:r="http://schemas.openxmlformats.org/officeDocument/2006/relationships" r:blip="">
          <dgm:adjLst/>
        </dgm:shape>
        <dgm:presOf/>
        <dgm:constrLst/>
        <dgm:forEach name="Name155" ref="imageRepeat"/>
      </dgm:layoutNode>
    </dgm:forEach>
    <dgm:forEach name="Name156" axis="ch" ptType="node" st="4" cnt="1">
      <dgm:layoutNode name="parTx4">
        <dgm:choose name="Name157">
          <dgm:if name="Name158" func="var" arg="dir" op="equ" val="norm">
            <dgm:alg type="tx">
              <dgm:param type="parTxLTRAlign" val="l"/>
              <dgm:param type="parTxRTLAlign" val="r"/>
            </dgm:alg>
          </dgm:if>
          <dgm:else name="Name159">
            <dgm:alg type="tx">
              <dgm:param type="parTxLTRAlign" val="r"/>
              <dgm:param type="parTxRTLAlign" val="l"/>
            </dgm:alg>
          </dgm:else>
        </dgm:choose>
        <dgm:shape xmlns:r="http://schemas.openxmlformats.org/officeDocument/2006/relationships" type="roundRect" r:blip="">
          <dgm:adjLst/>
        </dgm:shape>
        <dgm:presOf axis="self" ptType="node"/>
        <dgm:choose name="Name160">
          <dgm:if name="Name161" func="var" arg="dir" op="equ" val="norm">
            <dgm:constrLst>
              <dgm:constr type="lMarg" refType="w" fact="0.6"/>
              <dgm:constr type="rMarg" refType="primFontSz" fact="0.3"/>
              <dgm:constr type="tMarg" refType="primFontSz" fact="0.3"/>
              <dgm:constr type="bMarg" refType="primFontSz" fact="0.3"/>
            </dgm:constrLst>
          </dgm:if>
          <dgm:else name="Name162">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63">
        <dgm:if name="Name164" axis="ch" ptType="node" func="cnt" op="gte" val="1">
          <dgm:layoutNode name="desTx4" styleLbl="revTx">
            <dgm:varLst>
              <dgm:bulletEnabled val="1"/>
            </dgm:varLst>
            <dgm:choose name="Name165">
              <dgm:if name="Name166" func="var" arg="dir" op="equ" val="norm">
                <dgm:choose name="Name167">
                  <dgm:if name="Name168" axis="ch" ptType="node" func="cnt" op="gte" val="2">
                    <dgm:alg type="tx">
                      <dgm:param type="parTxLTRAlign" val="l"/>
                      <dgm:param type="parTxRTLAlign" val="l"/>
                      <dgm:param type="stBulletLvl" val="1"/>
                    </dgm:alg>
                  </dgm:if>
                  <dgm:else name="Name169">
                    <dgm:alg type="tx">
                      <dgm:param type="parTxLTRAlign" val="l"/>
                      <dgm:param type="parTxRTLAlign" val="l"/>
                    </dgm:alg>
                  </dgm:else>
                </dgm:choose>
              </dgm:if>
              <dgm:else name="Name170">
                <dgm:choose name="Name171">
                  <dgm:if name="Name172" axis="ch" ptType="node" func="cnt" op="gte" val="2">
                    <dgm:alg type="tx">
                      <dgm:param type="parTxLTRAlign" val="r"/>
                      <dgm:param type="parTxRTLAlign" val="r"/>
                      <dgm:param type="shpTxLTRAlignCh" val="r"/>
                      <dgm:param type="shpTxRTLAlignCh" val="r"/>
                      <dgm:param type="stBulletLvl" val="1"/>
                    </dgm:alg>
                  </dgm:if>
                  <dgm:else name="Name173">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74"/>
      </dgm:choose>
    </dgm:forEach>
    <dgm:forEach name="Name175" axis="ch" ptType="sibTrans" hideLastTrans="0" st="4" cnt="1">
      <dgm:layoutNode name="picture4">
        <dgm:alg type="sp"/>
        <dgm:shape xmlns:r="http://schemas.openxmlformats.org/officeDocument/2006/relationships" r:blip="">
          <dgm:adjLst/>
        </dgm:shape>
        <dgm:presOf/>
        <dgm:constrLst/>
        <dgm:forEach name="Name176" ref="imageRepeat"/>
      </dgm:layoutNode>
    </dgm:forEach>
    <dgm:forEach name="Name177" axis="ch" ptType="node" st="5" cnt="1">
      <dgm:layoutNode name="parTx5">
        <dgm:choose name="Name178">
          <dgm:if name="Name179" func="var" arg="dir" op="equ" val="norm">
            <dgm:alg type="tx">
              <dgm:param type="parTxLTRAlign" val="l"/>
              <dgm:param type="parTxRTLAlign" val="r"/>
            </dgm:alg>
          </dgm:if>
          <dgm:else name="Name180">
            <dgm:alg type="tx">
              <dgm:param type="parTxLTRAlign" val="r"/>
              <dgm:param type="parTxRTLAlign" val="l"/>
            </dgm:alg>
          </dgm:else>
        </dgm:choose>
        <dgm:shape xmlns:r="http://schemas.openxmlformats.org/officeDocument/2006/relationships" type="roundRect" r:blip="">
          <dgm:adjLst/>
        </dgm:shape>
        <dgm:presOf axis="self" ptType="node"/>
        <dgm:choose name="Name181">
          <dgm:if name="Name182" func="var" arg="dir" op="equ" val="norm">
            <dgm:constrLst>
              <dgm:constr type="lMarg" refType="w" fact="0.6"/>
              <dgm:constr type="rMarg" refType="primFontSz" fact="0.3"/>
              <dgm:constr type="tMarg" refType="primFontSz" fact="0.3"/>
              <dgm:constr type="bMarg" refType="primFontSz" fact="0.3"/>
            </dgm:constrLst>
          </dgm:if>
          <dgm:else name="Name183">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84">
        <dgm:if name="Name185" axis="ch" ptType="node" func="cnt" op="gte" val="1">
          <dgm:layoutNode name="desTx5" styleLbl="revTx">
            <dgm:varLst>
              <dgm:bulletEnabled val="1"/>
            </dgm:varLst>
            <dgm:choose name="Name186">
              <dgm:if name="Name187" func="var" arg="dir" op="equ" val="norm">
                <dgm:choose name="Name188">
                  <dgm:if name="Name189" axis="ch" ptType="node" func="cnt" op="gte" val="2">
                    <dgm:alg type="tx">
                      <dgm:param type="parTxLTRAlign" val="l"/>
                      <dgm:param type="parTxRTLAlign" val="l"/>
                      <dgm:param type="stBulletLvl" val="1"/>
                    </dgm:alg>
                  </dgm:if>
                  <dgm:else name="Name190">
                    <dgm:alg type="tx">
                      <dgm:param type="parTxLTRAlign" val="l"/>
                      <dgm:param type="parTxRTLAlign" val="l"/>
                    </dgm:alg>
                  </dgm:else>
                </dgm:choose>
              </dgm:if>
              <dgm:else name="Name191">
                <dgm:choose name="Name192">
                  <dgm:if name="Name193" axis="ch" ptType="node" func="cnt" op="gte" val="2">
                    <dgm:alg type="tx">
                      <dgm:param type="parTxLTRAlign" val="r"/>
                      <dgm:param type="parTxRTLAlign" val="r"/>
                      <dgm:param type="shpTxLTRAlignCh" val="r"/>
                      <dgm:param type="shpTxRTLAlignCh" val="r"/>
                      <dgm:param type="stBulletLvl" val="1"/>
                    </dgm:alg>
                  </dgm:if>
                  <dgm:else name="Name194">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95"/>
      </dgm:choose>
    </dgm:forEach>
    <dgm:forEach name="Name196" axis="ch" ptType="sibTrans" hideLastTrans="0" st="5" cnt="1">
      <dgm:layoutNode name="picture5">
        <dgm:alg type="sp"/>
        <dgm:shape xmlns:r="http://schemas.openxmlformats.org/officeDocument/2006/relationships" r:blip="">
          <dgm:adjLst/>
        </dgm:shape>
        <dgm:presOf/>
        <dgm:constrLst/>
        <dgm:forEach name="Name197" ref="imageRepeat"/>
      </dgm:layoutNode>
    </dgm:forEach>
    <dgm:forEach name="Name198" axis="ch" ptType="node" st="6" cnt="1">
      <dgm:layoutNode name="parTx6">
        <dgm:choose name="Name199">
          <dgm:if name="Name200" func="var" arg="dir" op="equ" val="norm">
            <dgm:alg type="tx">
              <dgm:param type="parTxLTRAlign" val="l"/>
              <dgm:param type="parTxRTLAlign" val="r"/>
            </dgm:alg>
          </dgm:if>
          <dgm:else name="Name201">
            <dgm:alg type="tx">
              <dgm:param type="parTxLTRAlign" val="r"/>
              <dgm:param type="parTxRTLAlign" val="l"/>
            </dgm:alg>
          </dgm:else>
        </dgm:choose>
        <dgm:shape xmlns:r="http://schemas.openxmlformats.org/officeDocument/2006/relationships" type="roundRect" r:blip="">
          <dgm:adjLst/>
        </dgm:shape>
        <dgm:presOf axis="self" ptType="node"/>
        <dgm:choose name="Name202">
          <dgm:if name="Name203" func="var" arg="dir" op="equ" val="norm">
            <dgm:constrLst>
              <dgm:constr type="lMarg" refType="w" fact="0.6"/>
              <dgm:constr type="rMarg" refType="primFontSz" fact="0.3"/>
              <dgm:constr type="tMarg" refType="primFontSz" fact="0.3"/>
              <dgm:constr type="bMarg" refType="primFontSz" fact="0.3"/>
            </dgm:constrLst>
          </dgm:if>
          <dgm:else name="Name204">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05">
        <dgm:if name="Name206" axis="ch" ptType="node" func="cnt" op="gte" val="1">
          <dgm:layoutNode name="desTx6" styleLbl="revTx">
            <dgm:varLst>
              <dgm:bulletEnabled val="1"/>
            </dgm:varLst>
            <dgm:choose name="Name207">
              <dgm:if name="Name208" func="var" arg="dir" op="equ" val="norm">
                <dgm:choose name="Name209">
                  <dgm:if name="Name210" axis="ch" ptType="node" func="cnt" op="gte" val="2">
                    <dgm:alg type="tx">
                      <dgm:param type="parTxLTRAlign" val="l"/>
                      <dgm:param type="parTxRTLAlign" val="l"/>
                      <dgm:param type="stBulletLvl" val="1"/>
                    </dgm:alg>
                  </dgm:if>
                  <dgm:else name="Name211">
                    <dgm:alg type="tx">
                      <dgm:param type="parTxLTRAlign" val="l"/>
                      <dgm:param type="parTxRTLAlign" val="l"/>
                    </dgm:alg>
                  </dgm:else>
                </dgm:choose>
              </dgm:if>
              <dgm:else name="Name212">
                <dgm:choose name="Name213">
                  <dgm:if name="Name214" axis="ch" ptType="node" func="cnt" op="gte" val="2">
                    <dgm:alg type="tx">
                      <dgm:param type="parTxLTRAlign" val="r"/>
                      <dgm:param type="parTxRTLAlign" val="r"/>
                      <dgm:param type="shpTxLTRAlignCh" val="r"/>
                      <dgm:param type="shpTxRTLAlignCh" val="r"/>
                      <dgm:param type="stBulletLvl" val="1"/>
                    </dgm:alg>
                  </dgm:if>
                  <dgm:else name="Name215">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16"/>
      </dgm:choose>
    </dgm:forEach>
    <dgm:forEach name="Name217" axis="ch" ptType="sibTrans" hideLastTrans="0" st="6" cnt="1">
      <dgm:layoutNode name="picture6">
        <dgm:alg type="sp"/>
        <dgm:shape xmlns:r="http://schemas.openxmlformats.org/officeDocument/2006/relationships" r:blip="">
          <dgm:adjLst/>
        </dgm:shape>
        <dgm:presOf/>
        <dgm:constrLst/>
        <dgm:forEach name="Name218" ref="imageRepeat"/>
      </dgm:layoutNode>
    </dgm:forEach>
    <dgm:forEach name="Name219" axis="ch" ptType="node" st="7" cnt="1">
      <dgm:layoutNode name="parTx7">
        <dgm:choose name="Name220">
          <dgm:if name="Name221" func="var" arg="dir" op="equ" val="norm">
            <dgm:alg type="tx">
              <dgm:param type="parTxLTRAlign" val="l"/>
              <dgm:param type="parTxRTLAlign" val="r"/>
            </dgm:alg>
          </dgm:if>
          <dgm:else name="Name222">
            <dgm:alg type="tx">
              <dgm:param type="parTxLTRAlign" val="r"/>
              <dgm:param type="parTxRTLAlign" val="l"/>
            </dgm:alg>
          </dgm:else>
        </dgm:choose>
        <dgm:shape xmlns:r="http://schemas.openxmlformats.org/officeDocument/2006/relationships" type="roundRect" r:blip="">
          <dgm:adjLst/>
        </dgm:shape>
        <dgm:presOf axis="self" ptType="node"/>
        <dgm:choose name="Name223">
          <dgm:if name="Name224" func="var" arg="dir" op="equ" val="norm">
            <dgm:constrLst>
              <dgm:constr type="lMarg" refType="w" fact="0.6"/>
              <dgm:constr type="rMarg" refType="primFontSz" fact="0.3"/>
              <dgm:constr type="tMarg" refType="primFontSz" fact="0.3"/>
              <dgm:constr type="bMarg" refType="primFontSz" fact="0.3"/>
            </dgm:constrLst>
          </dgm:if>
          <dgm:else name="Name225">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26">
        <dgm:if name="Name227" axis="ch" ptType="node" func="cnt" op="gte" val="1">
          <dgm:layoutNode name="desTx7" styleLbl="revTx">
            <dgm:varLst>
              <dgm:bulletEnabled val="1"/>
            </dgm:varLst>
            <dgm:choose name="Name228">
              <dgm:if name="Name229" func="var" arg="dir" op="equ" val="norm">
                <dgm:choose name="Name230">
                  <dgm:if name="Name231" axis="ch" ptType="node" func="cnt" op="gte" val="2">
                    <dgm:alg type="tx">
                      <dgm:param type="parTxLTRAlign" val="l"/>
                      <dgm:param type="parTxRTLAlign" val="l"/>
                      <dgm:param type="stBulletLvl" val="1"/>
                    </dgm:alg>
                  </dgm:if>
                  <dgm:else name="Name232">
                    <dgm:alg type="tx">
                      <dgm:param type="parTxLTRAlign" val="l"/>
                      <dgm:param type="parTxRTLAlign" val="l"/>
                    </dgm:alg>
                  </dgm:else>
                </dgm:choose>
              </dgm:if>
              <dgm:else name="Name233">
                <dgm:choose name="Name234">
                  <dgm:if name="Name235" axis="ch" ptType="node" func="cnt" op="gte" val="2">
                    <dgm:alg type="tx">
                      <dgm:param type="parTxLTRAlign" val="r"/>
                      <dgm:param type="parTxRTLAlign" val="r"/>
                      <dgm:param type="shpTxLTRAlignCh" val="r"/>
                      <dgm:param type="shpTxRTLAlignCh" val="r"/>
                      <dgm:param type="stBulletLvl" val="1"/>
                    </dgm:alg>
                  </dgm:if>
                  <dgm:else name="Name236">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37"/>
      </dgm:choose>
    </dgm:forEach>
    <dgm:forEach name="Name238" axis="ch" ptType="sibTrans" hideLastTrans="0" st="7" cnt="1">
      <dgm:layoutNode name="picture7">
        <dgm:alg type="sp"/>
        <dgm:shape xmlns:r="http://schemas.openxmlformats.org/officeDocument/2006/relationships" r:blip="">
          <dgm:adjLst/>
        </dgm:shape>
        <dgm:presOf/>
        <dgm:constrLst/>
        <dgm:forEach name="Name239" ref="imageRepea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Internship Report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Ltd21</b:Tag>
    <b:SourceType>InternetSite</b:SourceType>
    <b:Guid>{C103CCB7-2823-4493-8CDD-620A3B998B85}</b:Guid>
    <b:Title>About Us, Radiant Pharmaceuticals Ltd.</b:Title>
    <b:Year>2021</b:Year>
    <b:Author>
      <b:Author>
        <b:NameList>
          <b:Person>
            <b:Last>RPL</b:Last>
          </b:Person>
        </b:NameList>
      </b:Author>
    </b:Author>
    <b:InternetSiteTitle>www.radiantpharmabd.com</b:InternetSiteTitle>
    <b:Month>February</b:Month>
    <b:Day>17</b:Day>
    <b:URL>http://www.radiantpharmabd.com/about-us</b:URL>
    <b:RefOrder>15</b:RefOrder>
  </b:Source>
  <b:Source>
    <b:Tag>Gho19</b:Tag>
    <b:SourceType>InternetSite</b:SourceType>
    <b:Guid>{936E7EBE-2595-45D1-AB4A-65F0BF7B900E}</b:Guid>
    <b:Author>
      <b:Author>
        <b:NameList>
          <b:Person>
            <b:Last>Ghosh</b:Last>
            <b:First>Prarthana</b:First>
          </b:Person>
        </b:NameList>
      </b:Author>
    </b:Author>
    <b:Title>What Is HRIS? System, Model, and Application</b:Title>
    <b:InternetSiteTitle>www.hrtechnologist.com</b:InternetSiteTitle>
    <b:Year>2019</b:Year>
    <b:Month>September</b:Month>
    <b:Day>19</b:Day>
    <b:URL>https://www.hrtechnologist.com/articles/performance-management-hcm/what-is-hris/</b:URL>
    <b:YearAccessed>2021</b:YearAccessed>
    <b:MonthAccessed>February</b:MonthAccessed>
    <b:DayAccessed>17</b:DayAccessed>
    <b:RefOrder>16</b:RefOrder>
  </b:Source>
  <b:Source>
    <b:Tag>Bus21</b:Tag>
    <b:SourceType>InternetSite</b:SourceType>
    <b:Guid>{10DED080-B970-4A97-8EFD-BF6CC77CFCC4}</b:Guid>
    <b:Author>
      <b:Author>
        <b:Corporate>Business Jargons</b:Corporate>
      </b:Author>
    </b:Author>
    <b:Title>Performance Appraisal</b:Title>
    <b:InternetSiteTitle>www.businessjargons.com</b:InternetSiteTitle>
    <b:Year>2021</b:Year>
    <b:Month>February</b:Month>
    <b:Day>18</b:Day>
    <b:URL>https://businessjargons.com/performance-appraisal.html</b:URL>
    <b:RefOrder>17</b:RefOrder>
  </b:Source>
  <b:Source>
    <b:Tag>VAL18</b:Tag>
    <b:SourceType>InternetSite</b:SourceType>
    <b:Guid>{A645BA74-9550-4560-B167-141AED89B67B}</b:Guid>
    <b:Author>
      <b:Author>
        <b:Corporate>VALAMIS</b:Corporate>
      </b:Author>
    </b:Author>
    <b:Title>Performance Appraisal</b:Title>
    <b:InternetSiteTitle>www.valamis.com</b:InternetSiteTitle>
    <b:Year>2018</b:Year>
    <b:Month>October</b:Month>
    <b:Day>24</b:Day>
    <b:URL>https://www.valamis.com/workshop-packages</b:URL>
    <b:RefOrder>18</b:RefOrder>
  </b:Source>
  <b:Source>
    <b:Tag>Rad21</b:Tag>
    <b:SourceType>InternetSite</b:SourceType>
    <b:Guid>{A741402C-D108-42F5-9FC0-42F3F5A1AC9E}</b:Guid>
    <b:Author>
      <b:Author>
        <b:Corporate>Radiant</b:Corporate>
      </b:Author>
    </b:Author>
    <b:Title>Corporate Social Responsibility</b:Title>
    <b:InternetSiteTitle>radiantpharmabd.com/</b:InternetSiteTitle>
    <b:Year>2021</b:Year>
    <b:Month>February</b:Month>
    <b:Day>22</b:Day>
    <b:URL>http://radiantpharmabd.com/csr-our-commitment</b:URL>
    <b:RefOrder>19</b:RefOrder>
  </b:Source>
  <b:Source>
    <b:Tag>SAP21</b:Tag>
    <b:SourceType>InternetSite</b:SourceType>
    <b:Guid>{D5C66C2F-68BD-45F8-826D-D78488487157}</b:Guid>
    <b:Author>
      <b:Author>
        <b:Corporate>SAP</b:Corporate>
      </b:Author>
    </b:Author>
    <b:Title>SAP S/4HANA</b:Title>
    <b:InternetSiteTitle>sap.com</b:InternetSiteTitle>
    <b:Year>2021</b:Year>
    <b:Month>February</b:Month>
    <b:Day>24</b:Day>
    <b:URL>https://www.sap.com/india/products/s4hana-erp.html?url_id=ctabutton-in-icon-s4hana-cloud</b:URL>
    <b:YearAccessed>2021</b:YearAccessed>
    <b:MonthAccessed>February</b:MonthAccessed>
    <b:DayAccessed>2021</b:DayAccessed>
    <b:RefOrder>20</b:RefOrder>
  </b:Source>
  <b:Source>
    <b:Tag>Esh19</b:Tag>
    <b:SourceType>InternetSite</b:SourceType>
    <b:Guid>{5BD0C036-5949-46EE-9F92-5B37A3D3CAEA}</b:Guid>
    <b:Author>
      <b:Author>
        <b:NameList>
          <b:Person>
            <b:Last>Verma</b:Last>
            <b:First>Eshna</b:First>
          </b:Person>
        </b:NameList>
      </b:Author>
    </b:Author>
    <b:Title>SAP Human Capital Management (HCM)</b:Title>
    <b:InternetSiteTitle>simplilearn.com</b:InternetSiteTitle>
    <b:Year>2019</b:Year>
    <b:Month>May</b:Month>
    <b:Day>27</b:Day>
    <b:URL>https://www.simplilearn.com/sap-human-capital-management-hcm-rar107-article</b:URL>
    <b:RefOrder>21</b:RefOrder>
  </b:Source>
  <b:Source>
    <b:Tag>GLO20</b:Tag>
    <b:SourceType>Report</b:SourceType>
    <b:Guid>{1CC06AC2-7D1E-41FE-841A-7F0DC4DE367A}</b:Guid>
    <b:Title>Bangladesh Pharmaceutical Market Future Opportunity Outlook 2025</b:Title>
    <b:Year>2020</b:Year>
    <b:Author>
      <b:Author>
        <b:Corporate>GLOBE NEWSWIRE</b:Corporate>
      </b:Author>
    </b:Author>
    <b:Publisher>GLOBE NEWSWIRE</b:Publisher>
    <b:City>Dublin, Ireland</b:City>
    <b:RefOrder>14</b:RefOrder>
  </b:Source>
  <b:Source>
    <b:Tag>EBL19</b:Tag>
    <b:SourceType>Report</b:SourceType>
    <b:Guid>{168AF967-A917-4E22-B96F-E2E7080BF1E3}</b:Guid>
    <b:Title>Pharmaceuticals Industry of Bangladesh - The multi billion Dollar Industry</b:Title>
    <b:Year>2019</b:Year>
    <b:Publisher>EBL Securities Ltd.</b:Publisher>
    <b:City>Dhaka</b:City>
    <b:Author>
      <b:Author>
        <b:Corporate>EBL Securities Ltd.</b:Corporate>
      </b:Author>
    </b:Author>
    <b:RefOrder>22</b:RefOrder>
  </b:Source>
  <b:Source>
    <b:Tag>Gar17</b:Tag>
    <b:SourceType>Book</b:SourceType>
    <b:Guid>{14462B02-6D01-4331-B083-EE47A416B18C}</b:Guid>
    <b:Title>Human Resource Management 15th Edition</b:Title>
    <b:Year>2017</b:Year>
    <b:Publisher>Pearson</b:Publisher>
    <b:City>New York City</b:City>
    <b:Author>
      <b:Author>
        <b:NameList>
          <b:Person>
            <b:Last>Dessler</b:Last>
            <b:First>Gary</b:First>
          </b:Person>
        </b:NameList>
      </b:Author>
    </b:Author>
    <b:RefOrder>23</b:RefOrder>
  </b:Source>
  <b:Source>
    <b:Tag>Her18</b:Tag>
    <b:SourceType>Book</b:SourceType>
    <b:Guid>{B6774FF7-7E34-4F6E-A769-3DDB3F5F8714}</b:Guid>
    <b:Author>
      <b:Author>
        <b:NameList>
          <b:Person>
            <b:Last>Aguinis</b:Last>
            <b:First>Herman</b:First>
          </b:Person>
        </b:NameList>
      </b:Author>
    </b:Author>
    <b:Title>Performance Management 2nd Edition</b:Title>
    <b:Year>2018</b:Year>
    <b:RefOrder>24</b:RefOrder>
  </b:Source>
  <b:Source>
    <b:Tag>Kly06</b:Tag>
    <b:SourceType>Book</b:SourceType>
    <b:Guid>{7BECE44C-2CFA-4C64-A501-77CA35E8755A}</b:Guid>
    <b:Author>
      <b:Author>
        <b:NameList>
          <b:Person>
            <b:Last>Klyenhans</b:Last>
          </b:Person>
        </b:NameList>
      </b:Author>
    </b:Author>
    <b:Year>2006</b:Year>
    <b:RefOrder>25</b:RefOrder>
  </b:Source>
  <b:Source>
    <b:Tag>Wad11</b:Tag>
    <b:SourceType>Book</b:SourceType>
    <b:Guid>{C5DB175E-C01A-4B7B-9211-7C4B4A8B7942}</b:Guid>
    <b:Year>2011</b:Year>
    <b:Author>
      <b:Author>
        <b:Corporate>Waddill &amp; Marquardt</b:Corporate>
      </b:Author>
    </b:Author>
    <b:RefOrder>26</b:RefOrder>
  </b:Source>
  <b:Source>
    <b:Tag>Bea</b:Tag>
    <b:SourceType>Book</b:SourceType>
    <b:Guid>{40EFB9C2-42FB-4D38-9A73-E3D91A58F865}</b:Guid>
    <b:Author>
      <b:Author>
        <b:NameList>
          <b:Person>
            <b:Last>Beach</b:Last>
          </b:Person>
        </b:NameList>
      </b:Author>
    </b:Author>
    <b:RefOrder>9</b:RefOrder>
  </b:Source>
  <b:Source>
    <b:Tag>Edw</b:Tag>
    <b:SourceType>Book</b:SourceType>
    <b:Guid>{AA7996DF-6ED4-4579-9D73-EF46A80C5EBC}</b:Guid>
    <b:Author>
      <b:Author>
        <b:NameList>
          <b:Person>
            <b:Last>Edwin B Flippo</b:Last>
          </b:Person>
        </b:NameList>
      </b:Author>
    </b:Author>
    <b:RefOrder>10</b:RefOrder>
  </b:Source>
  <b:Source>
    <b:Tag>Gil10</b:Tag>
    <b:SourceType>Book</b:SourceType>
    <b:Guid>{216D6E67-EF55-492E-BFF7-E3D5E18894DE}</b:Guid>
    <b:Author>
      <b:Author>
        <b:NameList>
          <b:Person>
            <b:Last>Johnson</b:Last>
            <b:First>Gill</b:First>
            <b:Middle>and</b:Middle>
          </b:Person>
        </b:NameList>
      </b:Author>
    </b:Author>
    <b:Year>2010</b:Year>
    <b:RefOrder>3</b:RefOrder>
  </b:Source>
  <b:Source>
    <b:Tag>Hen03</b:Tag>
    <b:SourceType>Book</b:SourceType>
    <b:Guid>{E79A650C-89C5-442B-B01E-C0468D014201}</b:Guid>
    <b:Author>
      <b:Author>
        <b:NameList>
          <b:Person>
            <b:Last>Hendrickson</b:Last>
          </b:Person>
        </b:NameList>
      </b:Author>
    </b:Author>
    <b:Year>2003</b:Year>
    <b:RefOrder>7</b:RefOrder>
  </b:Source>
  <b:Source>
    <b:Tag>Wad111</b:Tag>
    <b:SourceType>Book</b:SourceType>
    <b:Guid>{27766AFE-6ABD-484E-8346-5245BCC1C40B}</b:Guid>
    <b:Year>2011</b:Year>
    <b:Author>
      <b:Author>
        <b:NameList>
          <b:Person>
            <b:First>Waddill</b:First>
          </b:Person>
          <b:Person>
            <b:First>Marquardt</b:First>
          </b:Person>
        </b:NameList>
      </b:Author>
    </b:Author>
    <b:RefOrder>2</b:RefOrder>
  </b:Source>
  <b:Source>
    <b:Tag>Kly061</b:Tag>
    <b:SourceType>Book</b:SourceType>
    <b:Guid>{4D5F0FFE-2382-445F-9B90-525212180BE3}</b:Guid>
    <b:Author>
      <b:Author>
        <b:NameList>
          <b:Person>
            <b:Last>Klyenhans</b:Last>
          </b:Person>
        </b:NameList>
      </b:Author>
    </b:Author>
    <b:Year>2006</b:Year>
    <b:RefOrder>1</b:RefOrder>
  </b:Source>
  <b:Source>
    <b:Tag>Asa07</b:Tag>
    <b:SourceType>DocumentFromInternetSite</b:SourceType>
    <b:Guid>{68E22784-0535-41BE-A1DA-6E2328DE1054}</b:Guid>
    <b:Title>The Role of Human Resource Information Systems (HRIS) in Strategic</b:Title>
    <b:Year>2007</b:Year>
    <b:Author>
      <b:Author>
        <b:NameList>
          <b:Person>
            <b:Last>Boateng</b:Last>
            <b:First>Asafo-Adjei</b:First>
            <b:Middle>Agyenim</b:Middle>
          </b:Person>
        </b:NameList>
      </b:Author>
    </b:Author>
    <b:InternetSiteTitle>management.ind.in</b:InternetSiteTitle>
    <b:URL>https://management.ind.in/forum/attachments/f2/26701d1456894975-mba-hr-project-hris-mba-hr-project-hris.pdf</b:URL>
    <b:RefOrder>27</b:RefOrder>
  </b:Source>
  <b:Source>
    <b:Tag>Ger</b:Tag>
    <b:SourceType>BookSection</b:SourceType>
    <b:Guid>{F4FB53EB-87A8-495A-906B-ABDCFB673DD9}</b:Guid>
    <b:Author>
      <b:Author>
        <b:NameList>
          <b:Person>
            <b:Last>DeSanctics</b:Last>
            <b:First>Gerardine</b:First>
          </b:Person>
        </b:NameList>
      </b:Author>
    </b:Author>
    <b:Pages>1986:15</b:Pages>
    <b:RefOrder>6</b:RefOrder>
  </b:Source>
  <b:Source>
    <b:Tag>Kov99</b:Tag>
    <b:SourceType>BookSection</b:SourceType>
    <b:Guid>{521AE02B-36A4-42D2-AEF7-0C3D108FCC56}</b:Guid>
    <b:Author>
      <b:Author>
        <b:NameList>
          <b:Person>
            <b:Last>Kovach</b:Last>
          </b:Person>
        </b:NameList>
      </b:Author>
    </b:Author>
    <b:Year>1999</b:Year>
    <b:RefOrder>5</b:RefOrder>
  </b:Source>
  <b:Source>
    <b:Tag>Tan90</b:Tag>
    <b:SourceType>BookSection</b:SourceType>
    <b:Guid>{E9793DDB-F1CB-4D1E-A297-6A370B9E020F}</b:Guid>
    <b:Author>
      <b:Author>
        <b:NameList>
          <b:Person>
            <b:Last>Tannenbaum</b:Last>
          </b:Person>
        </b:NameList>
      </b:Author>
    </b:Author>
    <b:Year>1990</b:Year>
    <b:RefOrder>4</b:RefOrder>
  </b:Source>
  <b:Source xmlns:b="http://schemas.openxmlformats.org/officeDocument/2006/bibliography" xmlns="http://schemas.openxmlformats.org/officeDocument/2006/bibliography">
    <b:Tag>BusinessJargons</b:Tag>
    <b:RefOrder>8</b:RefOrder>
  </b:Source>
  <b:Source xmlns:b="http://schemas.openxmlformats.org/officeDocument/2006/bibliography" xmlns="http://schemas.openxmlformats.org/officeDocument/2006/bibliography">
    <b:Tag>Schular</b:Tag>
    <b:RefOrder>11</b:RefOrder>
  </b:Source>
  <b:Source xmlns:b="http://schemas.openxmlformats.org/officeDocument/2006/bibliography" xmlns="http://schemas.openxmlformats.org/officeDocument/2006/bibliography">
    <b:Tag>Heyel</b:Tag>
    <b:RefOrder>12</b:RefOrder>
  </b:Source>
  <b:Source xmlns:b="http://schemas.openxmlformats.org/officeDocument/2006/bibliography" xmlns="http://schemas.openxmlformats.org/officeDocument/2006/bibliography">
    <b:Tag>Yoder</b:Tag>
    <b:RefOrder>13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F14C0E-F40A-45B7-81C5-283EB7A47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4910</TotalTime>
  <Pages>1</Pages>
  <Words>13023</Words>
  <Characters>74237</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HRIS Practices and Performance Appraisal System at Radiant Pharmaceuticals Ltd.</vt:lpstr>
    </vt:vector>
  </TitlesOfParts>
  <Company>unITED iNTERNATIONAL UNIVERSITY</Company>
  <LinksUpToDate>false</LinksUpToDate>
  <CharactersWithSpaces>87086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HRIS Practices and Performance Appraisal System at Radiant Pharmaceuticals Ltd.</dc:title>
  <dc:subject/>
  <dc:creator>Md. Sakib Sadman</dc:creator>
  <cp:keywords/>
  <dc:description/>
  <cp:lastModifiedBy>Sakib</cp:lastModifiedBy>
  <cp:revision>724</cp:revision>
  <cp:lastPrinted>2021-03-15T07:05:00Z</cp:lastPrinted>
  <dcterms:created xsi:type="dcterms:W3CDTF">2021-02-13T05:14:00Z</dcterms:created>
  <dcterms:modified xsi:type="dcterms:W3CDTF">2021-06-26T06:30:00Z</dcterms:modified>
</cp:coreProperties>
</file>