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7D917" w14:textId="3FC4239B" w:rsidR="00737CB8" w:rsidRPr="00A85B05" w:rsidRDefault="00935D80" w:rsidP="00BC63A2">
      <w:pPr>
        <w:jc w:val="center"/>
        <w:rPr>
          <w:rFonts w:asciiTheme="majorHAnsi" w:hAnsiTheme="majorHAnsi" w:cstheme="majorHAnsi"/>
          <w:b/>
          <w:color w:val="0070C0"/>
          <w:sz w:val="72"/>
          <w:szCs w:val="72"/>
        </w:rPr>
      </w:pPr>
      <w:r>
        <w:rPr>
          <w:rFonts w:asciiTheme="majorHAnsi" w:hAnsiTheme="majorHAnsi" w:cstheme="majorHAnsi"/>
          <w:b/>
          <w:color w:val="0070C0"/>
          <w:sz w:val="72"/>
          <w:szCs w:val="72"/>
        </w:rPr>
        <w:t>Barriers in Using T</w:t>
      </w:r>
      <w:r w:rsidR="00BC63A2" w:rsidRPr="00A85B05">
        <w:rPr>
          <w:rFonts w:asciiTheme="majorHAnsi" w:hAnsiTheme="majorHAnsi" w:cstheme="majorHAnsi"/>
          <w:b/>
          <w:color w:val="0070C0"/>
          <w:sz w:val="72"/>
          <w:szCs w:val="72"/>
        </w:rPr>
        <w:t>echnology</w:t>
      </w:r>
      <w:r w:rsidR="00BC63A2" w:rsidRPr="00A85B05">
        <w:rPr>
          <w:b/>
          <w:color w:val="0070C0"/>
          <w:sz w:val="72"/>
          <w:szCs w:val="72"/>
        </w:rPr>
        <w:t xml:space="preserve"> </w:t>
      </w:r>
      <w:r>
        <w:rPr>
          <w:rFonts w:asciiTheme="majorHAnsi" w:hAnsiTheme="majorHAnsi" w:cstheme="majorHAnsi"/>
          <w:b/>
          <w:color w:val="0070C0"/>
          <w:sz w:val="72"/>
          <w:szCs w:val="72"/>
        </w:rPr>
        <w:t>for E</w:t>
      </w:r>
      <w:r w:rsidR="00BC63A2" w:rsidRPr="00A85B05">
        <w:rPr>
          <w:rFonts w:asciiTheme="majorHAnsi" w:hAnsiTheme="majorHAnsi" w:cstheme="majorHAnsi"/>
          <w:b/>
          <w:color w:val="0070C0"/>
          <w:sz w:val="72"/>
          <w:szCs w:val="72"/>
        </w:rPr>
        <w:t xml:space="preserve">ducation in Bangladesh </w:t>
      </w:r>
    </w:p>
    <w:p w14:paraId="6460BD01" w14:textId="620A0CC2" w:rsidR="00737CB8" w:rsidRPr="00737CB8" w:rsidRDefault="00737CB8" w:rsidP="00737CB8">
      <w:pPr>
        <w:rPr>
          <w:sz w:val="72"/>
        </w:rPr>
      </w:pPr>
    </w:p>
    <w:p w14:paraId="6E3FBC4E" w14:textId="09230821" w:rsidR="00737CB8" w:rsidRPr="00737CB8" w:rsidRDefault="00A85B05" w:rsidP="00737CB8">
      <w:pPr>
        <w:rPr>
          <w:sz w:val="72"/>
        </w:rPr>
      </w:pPr>
      <w:r w:rsidRPr="00A85B05">
        <w:rPr>
          <w:noProof/>
          <w:sz w:val="72"/>
        </w:rPr>
        <w:drawing>
          <wp:inline distT="0" distB="0" distL="0" distR="0" wp14:anchorId="1FFB8FA4" wp14:editId="6C1D7B9F">
            <wp:extent cx="5639435" cy="5111826"/>
            <wp:effectExtent l="0" t="0" r="0" b="0"/>
            <wp:docPr id="38" name="Picture 38" descr="G:\Project Paper\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roject Paper\educati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6874" cy="5209213"/>
                    </a:xfrm>
                    <a:prstGeom prst="rect">
                      <a:avLst/>
                    </a:prstGeom>
                    <a:noFill/>
                    <a:ln>
                      <a:noFill/>
                    </a:ln>
                  </pic:spPr>
                </pic:pic>
              </a:graphicData>
            </a:graphic>
          </wp:inline>
        </w:drawing>
      </w:r>
    </w:p>
    <w:p w14:paraId="1E280096" w14:textId="77777777" w:rsidR="00737CB8" w:rsidRPr="00737CB8" w:rsidRDefault="00737CB8" w:rsidP="00737CB8">
      <w:pPr>
        <w:rPr>
          <w:sz w:val="72"/>
        </w:rPr>
      </w:pPr>
    </w:p>
    <w:p w14:paraId="21D50D15" w14:textId="144E6BBB" w:rsidR="00737CB8" w:rsidRDefault="00737CB8" w:rsidP="00737CB8">
      <w:pPr>
        <w:rPr>
          <w:sz w:val="72"/>
        </w:rPr>
      </w:pPr>
    </w:p>
    <w:p w14:paraId="05639CF9" w14:textId="77777777" w:rsidR="00737CB8" w:rsidRPr="00737CB8" w:rsidRDefault="00737CB8" w:rsidP="00737CB8">
      <w:pPr>
        <w:jc w:val="center"/>
        <w:rPr>
          <w:sz w:val="24"/>
          <w:szCs w:val="24"/>
        </w:rPr>
      </w:pPr>
      <w:r w:rsidRPr="00737CB8">
        <w:rPr>
          <w:noProof/>
          <w:sz w:val="24"/>
          <w:szCs w:val="24"/>
        </w:rPr>
        <w:lastRenderedPageBreak/>
        <w:drawing>
          <wp:inline distT="0" distB="0" distL="0" distR="0" wp14:anchorId="6058F3F1" wp14:editId="4F9340DD">
            <wp:extent cx="1914525" cy="1609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3793" cy="1718413"/>
                    </a:xfrm>
                    <a:prstGeom prst="rect">
                      <a:avLst/>
                    </a:prstGeom>
                    <a:noFill/>
                  </pic:spPr>
                </pic:pic>
              </a:graphicData>
            </a:graphic>
          </wp:inline>
        </w:drawing>
      </w:r>
    </w:p>
    <w:p w14:paraId="5989B4BA" w14:textId="77777777" w:rsidR="00737CB8" w:rsidRDefault="00737CB8" w:rsidP="00737CB8">
      <w:pPr>
        <w:jc w:val="center"/>
        <w:rPr>
          <w:sz w:val="24"/>
          <w:szCs w:val="24"/>
        </w:rPr>
      </w:pPr>
    </w:p>
    <w:p w14:paraId="12E72D39" w14:textId="77777777" w:rsidR="00737CB8" w:rsidRPr="006A032A" w:rsidRDefault="00737CB8" w:rsidP="00737CB8">
      <w:pPr>
        <w:jc w:val="center"/>
        <w:rPr>
          <w:b/>
          <w:sz w:val="24"/>
          <w:szCs w:val="24"/>
          <w:u w:val="single"/>
        </w:rPr>
      </w:pPr>
      <w:r w:rsidRPr="006A032A">
        <w:rPr>
          <w:b/>
          <w:sz w:val="24"/>
          <w:szCs w:val="24"/>
          <w:u w:val="single"/>
        </w:rPr>
        <w:t>Project report on:</w:t>
      </w:r>
    </w:p>
    <w:p w14:paraId="49BE9B87" w14:textId="64DB44B7" w:rsidR="00737CB8" w:rsidRPr="00737CB8" w:rsidRDefault="00737CB8" w:rsidP="00737CB8">
      <w:pPr>
        <w:jc w:val="center"/>
        <w:rPr>
          <w:sz w:val="24"/>
          <w:szCs w:val="24"/>
        </w:rPr>
      </w:pPr>
      <w:r w:rsidRPr="00737CB8">
        <w:rPr>
          <w:sz w:val="24"/>
          <w:szCs w:val="24"/>
        </w:rPr>
        <w:t>“Barriers in using technology for educati</w:t>
      </w:r>
      <w:r w:rsidR="00BA6E36">
        <w:rPr>
          <w:sz w:val="24"/>
          <w:szCs w:val="24"/>
        </w:rPr>
        <w:t>on in Bangladesh</w:t>
      </w:r>
      <w:r w:rsidRPr="00737CB8">
        <w:rPr>
          <w:sz w:val="24"/>
          <w:szCs w:val="24"/>
        </w:rPr>
        <w:t>”</w:t>
      </w:r>
    </w:p>
    <w:p w14:paraId="3061703F" w14:textId="77777777" w:rsidR="006A032A" w:rsidRDefault="006A032A" w:rsidP="00737CB8">
      <w:pPr>
        <w:jc w:val="center"/>
        <w:rPr>
          <w:b/>
          <w:sz w:val="24"/>
          <w:szCs w:val="24"/>
          <w:u w:val="single"/>
        </w:rPr>
      </w:pPr>
    </w:p>
    <w:p w14:paraId="251BF170" w14:textId="77777777" w:rsidR="00737CB8" w:rsidRPr="00737CB8" w:rsidRDefault="00737CB8" w:rsidP="00737CB8">
      <w:pPr>
        <w:jc w:val="center"/>
        <w:rPr>
          <w:b/>
          <w:sz w:val="24"/>
          <w:szCs w:val="24"/>
          <w:u w:val="single"/>
        </w:rPr>
      </w:pPr>
      <w:r w:rsidRPr="00737CB8">
        <w:rPr>
          <w:b/>
          <w:sz w:val="24"/>
          <w:szCs w:val="24"/>
          <w:u w:val="single"/>
        </w:rPr>
        <w:t>Submitted To</w:t>
      </w:r>
      <w:r w:rsidR="006A032A">
        <w:rPr>
          <w:b/>
          <w:sz w:val="24"/>
          <w:szCs w:val="24"/>
          <w:u w:val="single"/>
        </w:rPr>
        <w:t>:</w:t>
      </w:r>
    </w:p>
    <w:p w14:paraId="3C0A1347" w14:textId="77777777" w:rsidR="00737CB8" w:rsidRPr="00737CB8" w:rsidRDefault="00737CB8" w:rsidP="00737CB8">
      <w:pPr>
        <w:jc w:val="center"/>
        <w:rPr>
          <w:sz w:val="24"/>
          <w:szCs w:val="24"/>
        </w:rPr>
      </w:pPr>
      <w:r w:rsidRPr="00737CB8">
        <w:rPr>
          <w:sz w:val="24"/>
          <w:szCs w:val="24"/>
        </w:rPr>
        <w:t>Ahmed Imran Kabir</w:t>
      </w:r>
    </w:p>
    <w:p w14:paraId="69927078" w14:textId="0E17BA30" w:rsidR="00737CB8" w:rsidRPr="00737CB8" w:rsidRDefault="00D36C50" w:rsidP="00737CB8">
      <w:pPr>
        <w:jc w:val="center"/>
        <w:rPr>
          <w:sz w:val="24"/>
          <w:szCs w:val="24"/>
        </w:rPr>
      </w:pPr>
      <w:r>
        <w:rPr>
          <w:sz w:val="24"/>
          <w:szCs w:val="24"/>
        </w:rPr>
        <w:t>Lecturer</w:t>
      </w:r>
    </w:p>
    <w:p w14:paraId="31F19817" w14:textId="77777777" w:rsidR="00737CB8" w:rsidRPr="00737CB8" w:rsidRDefault="00737CB8" w:rsidP="00737CB8">
      <w:pPr>
        <w:jc w:val="center"/>
        <w:rPr>
          <w:sz w:val="24"/>
          <w:szCs w:val="24"/>
        </w:rPr>
      </w:pPr>
      <w:r w:rsidRPr="00737CB8">
        <w:rPr>
          <w:sz w:val="24"/>
          <w:szCs w:val="24"/>
        </w:rPr>
        <w:t>School of Business &amp; Economics</w:t>
      </w:r>
    </w:p>
    <w:p w14:paraId="1C6484CC" w14:textId="77777777" w:rsidR="00737CB8" w:rsidRPr="00737CB8" w:rsidRDefault="00737CB8" w:rsidP="00737CB8">
      <w:pPr>
        <w:jc w:val="center"/>
        <w:rPr>
          <w:sz w:val="24"/>
          <w:szCs w:val="24"/>
        </w:rPr>
      </w:pPr>
      <w:r w:rsidRPr="00737CB8">
        <w:rPr>
          <w:sz w:val="24"/>
          <w:szCs w:val="24"/>
        </w:rPr>
        <w:t>United International University</w:t>
      </w:r>
    </w:p>
    <w:p w14:paraId="574742CD" w14:textId="77777777" w:rsidR="00737CB8" w:rsidRPr="00737CB8" w:rsidRDefault="00737CB8" w:rsidP="00737CB8">
      <w:pPr>
        <w:jc w:val="center"/>
        <w:rPr>
          <w:sz w:val="24"/>
          <w:szCs w:val="24"/>
        </w:rPr>
      </w:pPr>
    </w:p>
    <w:p w14:paraId="63DA9141" w14:textId="77777777" w:rsidR="00737CB8" w:rsidRPr="00737CB8" w:rsidRDefault="00737CB8" w:rsidP="00737CB8">
      <w:pPr>
        <w:jc w:val="center"/>
        <w:rPr>
          <w:b/>
          <w:sz w:val="24"/>
          <w:szCs w:val="24"/>
          <w:u w:val="single"/>
        </w:rPr>
      </w:pPr>
      <w:r w:rsidRPr="00737CB8">
        <w:rPr>
          <w:b/>
          <w:sz w:val="24"/>
          <w:szCs w:val="24"/>
          <w:u w:val="single"/>
        </w:rPr>
        <w:t>Submitted By</w:t>
      </w:r>
      <w:r w:rsidR="006A032A">
        <w:rPr>
          <w:b/>
          <w:sz w:val="24"/>
          <w:szCs w:val="24"/>
          <w:u w:val="single"/>
        </w:rPr>
        <w:t>:</w:t>
      </w:r>
    </w:p>
    <w:p w14:paraId="53036233" w14:textId="77777777" w:rsidR="00737CB8" w:rsidRPr="00737CB8" w:rsidRDefault="00737CB8" w:rsidP="00737CB8">
      <w:pPr>
        <w:jc w:val="center"/>
        <w:rPr>
          <w:sz w:val="24"/>
          <w:szCs w:val="24"/>
        </w:rPr>
      </w:pPr>
      <w:proofErr w:type="spellStart"/>
      <w:r>
        <w:rPr>
          <w:sz w:val="24"/>
          <w:szCs w:val="24"/>
        </w:rPr>
        <w:t>Sumaiya</w:t>
      </w:r>
      <w:proofErr w:type="spellEnd"/>
      <w:r>
        <w:rPr>
          <w:sz w:val="24"/>
          <w:szCs w:val="24"/>
        </w:rPr>
        <w:t xml:space="preserve"> </w:t>
      </w:r>
      <w:proofErr w:type="spellStart"/>
      <w:r>
        <w:rPr>
          <w:sz w:val="24"/>
          <w:szCs w:val="24"/>
        </w:rPr>
        <w:t>Akter</w:t>
      </w:r>
      <w:proofErr w:type="spellEnd"/>
    </w:p>
    <w:p w14:paraId="43DB1478" w14:textId="77777777" w:rsidR="00737CB8" w:rsidRPr="00737CB8" w:rsidRDefault="00737CB8" w:rsidP="00737CB8">
      <w:pPr>
        <w:jc w:val="center"/>
        <w:rPr>
          <w:sz w:val="24"/>
          <w:szCs w:val="24"/>
        </w:rPr>
      </w:pPr>
      <w:r w:rsidRPr="00737CB8">
        <w:rPr>
          <w:sz w:val="24"/>
          <w:szCs w:val="24"/>
        </w:rPr>
        <w:t xml:space="preserve">ID: 111 </w:t>
      </w:r>
      <w:r>
        <w:rPr>
          <w:sz w:val="24"/>
          <w:szCs w:val="24"/>
        </w:rPr>
        <w:t>172 092</w:t>
      </w:r>
    </w:p>
    <w:p w14:paraId="46AD268C" w14:textId="77777777" w:rsidR="00737CB8" w:rsidRPr="00737CB8" w:rsidRDefault="00737CB8" w:rsidP="00737CB8">
      <w:pPr>
        <w:jc w:val="center"/>
        <w:rPr>
          <w:sz w:val="24"/>
          <w:szCs w:val="24"/>
        </w:rPr>
      </w:pPr>
      <w:r w:rsidRPr="00737CB8">
        <w:rPr>
          <w:sz w:val="24"/>
          <w:szCs w:val="24"/>
        </w:rPr>
        <w:t>Department: BBA (Major in MIS)</w:t>
      </w:r>
    </w:p>
    <w:p w14:paraId="7BAC925C" w14:textId="77777777" w:rsidR="00737CB8" w:rsidRPr="00737CB8" w:rsidRDefault="00737CB8" w:rsidP="00737CB8">
      <w:pPr>
        <w:jc w:val="center"/>
        <w:rPr>
          <w:sz w:val="24"/>
          <w:szCs w:val="24"/>
        </w:rPr>
      </w:pPr>
      <w:r w:rsidRPr="00737CB8">
        <w:rPr>
          <w:sz w:val="24"/>
          <w:szCs w:val="24"/>
        </w:rPr>
        <w:t>School of Business &amp; Economics</w:t>
      </w:r>
    </w:p>
    <w:p w14:paraId="2677DAE5" w14:textId="77777777" w:rsidR="00737CB8" w:rsidRPr="00737CB8" w:rsidRDefault="00737CB8" w:rsidP="00737CB8">
      <w:pPr>
        <w:jc w:val="center"/>
        <w:rPr>
          <w:sz w:val="24"/>
          <w:szCs w:val="24"/>
        </w:rPr>
      </w:pPr>
      <w:r w:rsidRPr="00737CB8">
        <w:rPr>
          <w:sz w:val="24"/>
          <w:szCs w:val="24"/>
        </w:rPr>
        <w:t>United International University</w:t>
      </w:r>
    </w:p>
    <w:p w14:paraId="5F154640" w14:textId="77777777" w:rsidR="00737CB8" w:rsidRPr="00737CB8" w:rsidRDefault="00737CB8" w:rsidP="00737CB8">
      <w:pPr>
        <w:jc w:val="center"/>
        <w:rPr>
          <w:sz w:val="24"/>
          <w:szCs w:val="24"/>
        </w:rPr>
      </w:pPr>
    </w:p>
    <w:p w14:paraId="4E34F4E5" w14:textId="77777777" w:rsidR="00737CB8" w:rsidRPr="00737CB8" w:rsidRDefault="00737CB8" w:rsidP="00737CB8">
      <w:pPr>
        <w:jc w:val="center"/>
        <w:rPr>
          <w:sz w:val="24"/>
          <w:szCs w:val="24"/>
        </w:rPr>
      </w:pPr>
      <w:r w:rsidRPr="00737CB8">
        <w:rPr>
          <w:b/>
          <w:sz w:val="24"/>
          <w:szCs w:val="24"/>
          <w:u w:val="single"/>
        </w:rPr>
        <w:t>Date of Submission</w:t>
      </w:r>
      <w:r w:rsidR="006A032A">
        <w:rPr>
          <w:b/>
          <w:sz w:val="24"/>
          <w:szCs w:val="24"/>
          <w:u w:val="single"/>
        </w:rPr>
        <w:t>:</w:t>
      </w:r>
    </w:p>
    <w:p w14:paraId="60A3C164" w14:textId="10BB9442" w:rsidR="00737CB8" w:rsidRPr="00737CB8" w:rsidRDefault="000657B8" w:rsidP="00737CB8">
      <w:pPr>
        <w:jc w:val="center"/>
        <w:rPr>
          <w:i/>
          <w:sz w:val="24"/>
          <w:szCs w:val="24"/>
        </w:rPr>
      </w:pPr>
      <w:r>
        <w:rPr>
          <w:i/>
          <w:sz w:val="24"/>
          <w:szCs w:val="24"/>
        </w:rPr>
        <w:t>29</w:t>
      </w:r>
      <w:r w:rsidR="00A02944" w:rsidRPr="00A02944">
        <w:rPr>
          <w:i/>
          <w:sz w:val="24"/>
          <w:szCs w:val="24"/>
          <w:vertAlign w:val="superscript"/>
        </w:rPr>
        <w:t>th</w:t>
      </w:r>
      <w:r w:rsidR="00A02944">
        <w:rPr>
          <w:i/>
          <w:sz w:val="24"/>
          <w:szCs w:val="24"/>
        </w:rPr>
        <w:t xml:space="preserve"> September</w:t>
      </w:r>
      <w:r w:rsidR="00737CB8">
        <w:rPr>
          <w:i/>
          <w:sz w:val="24"/>
          <w:szCs w:val="24"/>
        </w:rPr>
        <w:t>, 2022</w:t>
      </w:r>
    </w:p>
    <w:p w14:paraId="053F0F1F" w14:textId="77777777" w:rsidR="00737CB8" w:rsidRDefault="00737CB8" w:rsidP="00737CB8">
      <w:pPr>
        <w:rPr>
          <w:sz w:val="24"/>
          <w:szCs w:val="24"/>
        </w:rPr>
      </w:pPr>
    </w:p>
    <w:p w14:paraId="5F33BA0E" w14:textId="77777777" w:rsidR="00282F33" w:rsidRDefault="00282F33" w:rsidP="00737CB8">
      <w:pPr>
        <w:rPr>
          <w:sz w:val="24"/>
          <w:szCs w:val="24"/>
        </w:rPr>
      </w:pPr>
    </w:p>
    <w:p w14:paraId="5E7581DA" w14:textId="77777777" w:rsidR="00282F33" w:rsidRDefault="00282F33" w:rsidP="00737CB8">
      <w:pPr>
        <w:rPr>
          <w:sz w:val="24"/>
          <w:szCs w:val="24"/>
        </w:rPr>
      </w:pPr>
    </w:p>
    <w:p w14:paraId="5D036F12" w14:textId="77777777" w:rsidR="00FE1A8C" w:rsidRDefault="00FE1A8C" w:rsidP="00737CB8">
      <w:pPr>
        <w:rPr>
          <w:sz w:val="24"/>
          <w:szCs w:val="24"/>
        </w:rPr>
      </w:pPr>
    </w:p>
    <w:p w14:paraId="67C8EE70" w14:textId="77777777" w:rsidR="007C2DAE" w:rsidRPr="005E2753" w:rsidRDefault="007C2DAE" w:rsidP="007C2DAE">
      <w:pPr>
        <w:pStyle w:val="Heading1"/>
        <w:rPr>
          <w:rFonts w:cstheme="majorHAnsi"/>
        </w:rPr>
      </w:pPr>
      <w:bookmarkStart w:id="0" w:name="_Toc31511470"/>
      <w:bookmarkStart w:id="1" w:name="_Toc115345426"/>
      <w:r w:rsidRPr="005E2753">
        <w:rPr>
          <w:rFonts w:cstheme="majorHAnsi"/>
        </w:rPr>
        <w:lastRenderedPageBreak/>
        <w:t>Letter of transmittal</w:t>
      </w:r>
      <w:bookmarkEnd w:id="0"/>
      <w:bookmarkEnd w:id="1"/>
    </w:p>
    <w:p w14:paraId="227023EB" w14:textId="77777777" w:rsidR="007C54F0" w:rsidRDefault="007C54F0" w:rsidP="00737CB8">
      <w:pPr>
        <w:rPr>
          <w:sz w:val="24"/>
          <w:szCs w:val="24"/>
        </w:rPr>
      </w:pPr>
    </w:p>
    <w:p w14:paraId="25532A3E" w14:textId="66C2DF1F" w:rsidR="00927905" w:rsidRPr="00927905" w:rsidRDefault="00AD386A" w:rsidP="00927905">
      <w:pPr>
        <w:rPr>
          <w:sz w:val="24"/>
          <w:szCs w:val="24"/>
        </w:rPr>
      </w:pPr>
      <w:r>
        <w:rPr>
          <w:sz w:val="24"/>
          <w:szCs w:val="24"/>
        </w:rPr>
        <w:t>29</w:t>
      </w:r>
      <w:r w:rsidRPr="00AD386A">
        <w:rPr>
          <w:sz w:val="24"/>
          <w:szCs w:val="24"/>
          <w:vertAlign w:val="superscript"/>
        </w:rPr>
        <w:t>th</w:t>
      </w:r>
      <w:r>
        <w:rPr>
          <w:sz w:val="24"/>
          <w:szCs w:val="24"/>
        </w:rPr>
        <w:t xml:space="preserve"> September</w:t>
      </w:r>
      <w:r w:rsidR="00927905">
        <w:rPr>
          <w:sz w:val="24"/>
          <w:szCs w:val="24"/>
        </w:rPr>
        <w:t>, 2022</w:t>
      </w:r>
    </w:p>
    <w:p w14:paraId="0288556F" w14:textId="77777777" w:rsidR="00927905" w:rsidRPr="00927905" w:rsidRDefault="00927905" w:rsidP="00927905">
      <w:pPr>
        <w:rPr>
          <w:sz w:val="24"/>
          <w:szCs w:val="24"/>
        </w:rPr>
      </w:pPr>
      <w:r w:rsidRPr="00927905">
        <w:rPr>
          <w:sz w:val="24"/>
          <w:szCs w:val="24"/>
        </w:rPr>
        <w:t>Ahmed Imran Kabir</w:t>
      </w:r>
    </w:p>
    <w:p w14:paraId="43422CAF" w14:textId="5DA4F7E4" w:rsidR="00927905" w:rsidRPr="00927905" w:rsidRDefault="00927905" w:rsidP="00927905">
      <w:pPr>
        <w:rPr>
          <w:sz w:val="24"/>
          <w:szCs w:val="24"/>
        </w:rPr>
      </w:pPr>
      <w:r>
        <w:rPr>
          <w:sz w:val="24"/>
          <w:szCs w:val="24"/>
        </w:rPr>
        <w:t>Lecturer</w:t>
      </w:r>
    </w:p>
    <w:p w14:paraId="5CB9199B" w14:textId="77777777" w:rsidR="00927905" w:rsidRPr="00927905" w:rsidRDefault="00927905" w:rsidP="00927905">
      <w:pPr>
        <w:rPr>
          <w:sz w:val="24"/>
          <w:szCs w:val="24"/>
        </w:rPr>
      </w:pPr>
      <w:r w:rsidRPr="00927905">
        <w:rPr>
          <w:sz w:val="24"/>
          <w:szCs w:val="24"/>
        </w:rPr>
        <w:t>School of Business and Economics</w:t>
      </w:r>
    </w:p>
    <w:p w14:paraId="44182C98" w14:textId="77777777" w:rsidR="00927905" w:rsidRPr="00927905" w:rsidRDefault="00927905" w:rsidP="00927905">
      <w:pPr>
        <w:rPr>
          <w:sz w:val="24"/>
          <w:szCs w:val="24"/>
        </w:rPr>
      </w:pPr>
      <w:r w:rsidRPr="00927905">
        <w:rPr>
          <w:sz w:val="24"/>
          <w:szCs w:val="24"/>
        </w:rPr>
        <w:t>United International University</w:t>
      </w:r>
    </w:p>
    <w:p w14:paraId="6E73A286" w14:textId="320A36E2" w:rsidR="00927905" w:rsidRPr="00927905" w:rsidRDefault="00927905" w:rsidP="00927905">
      <w:pPr>
        <w:rPr>
          <w:b/>
          <w:sz w:val="24"/>
          <w:szCs w:val="24"/>
        </w:rPr>
      </w:pPr>
      <w:r w:rsidRPr="00927905">
        <w:rPr>
          <w:sz w:val="24"/>
          <w:szCs w:val="24"/>
        </w:rPr>
        <w:t xml:space="preserve">Subject: </w:t>
      </w:r>
      <w:r w:rsidRPr="00927905">
        <w:rPr>
          <w:b/>
          <w:sz w:val="24"/>
          <w:szCs w:val="24"/>
        </w:rPr>
        <w:t>Project report on “</w:t>
      </w:r>
      <w:r>
        <w:rPr>
          <w:b/>
          <w:sz w:val="24"/>
          <w:szCs w:val="24"/>
        </w:rPr>
        <w:t>Barriers in using technology for education in Bangladesh</w:t>
      </w:r>
      <w:r w:rsidRPr="00927905">
        <w:rPr>
          <w:b/>
          <w:sz w:val="24"/>
          <w:szCs w:val="24"/>
        </w:rPr>
        <w:t>”.</w:t>
      </w:r>
    </w:p>
    <w:p w14:paraId="652EF0AE" w14:textId="77777777" w:rsidR="00927905" w:rsidRPr="00927905" w:rsidRDefault="00927905" w:rsidP="00927905">
      <w:pPr>
        <w:rPr>
          <w:sz w:val="24"/>
          <w:szCs w:val="24"/>
        </w:rPr>
      </w:pPr>
    </w:p>
    <w:p w14:paraId="54D422BE" w14:textId="77777777" w:rsidR="00927905" w:rsidRPr="00927905" w:rsidRDefault="00927905" w:rsidP="00F37A7F">
      <w:pPr>
        <w:spacing w:line="360" w:lineRule="auto"/>
        <w:jc w:val="both"/>
        <w:rPr>
          <w:sz w:val="24"/>
          <w:szCs w:val="24"/>
        </w:rPr>
      </w:pPr>
      <w:r w:rsidRPr="00927905">
        <w:rPr>
          <w:sz w:val="24"/>
          <w:szCs w:val="24"/>
        </w:rPr>
        <w:t>Dear Sir,</w:t>
      </w:r>
    </w:p>
    <w:p w14:paraId="6945C390" w14:textId="15BAF114" w:rsidR="00927905" w:rsidRPr="00927905" w:rsidRDefault="00927905" w:rsidP="00F37A7F">
      <w:pPr>
        <w:spacing w:line="360" w:lineRule="auto"/>
        <w:jc w:val="both"/>
        <w:rPr>
          <w:sz w:val="24"/>
          <w:szCs w:val="24"/>
        </w:rPr>
      </w:pPr>
      <w:r w:rsidRPr="00927905">
        <w:rPr>
          <w:sz w:val="24"/>
          <w:szCs w:val="24"/>
        </w:rPr>
        <w:t>As a part of my BBA program, I would like to present to you my research project on “</w:t>
      </w:r>
      <w:r w:rsidR="00D775A9" w:rsidRPr="00D775A9">
        <w:rPr>
          <w:sz w:val="24"/>
          <w:szCs w:val="24"/>
        </w:rPr>
        <w:t>Barriers in using technology for education in Bangladesh</w:t>
      </w:r>
      <w:r w:rsidRPr="00927905">
        <w:rPr>
          <w:sz w:val="24"/>
          <w:szCs w:val="24"/>
        </w:rPr>
        <w:t>”.</w:t>
      </w:r>
      <w:r w:rsidR="00DF73BE" w:rsidRPr="00DF73BE">
        <w:t xml:space="preserve"> </w:t>
      </w:r>
      <w:r w:rsidR="00DF73BE" w:rsidRPr="00DF73BE">
        <w:rPr>
          <w:sz w:val="24"/>
          <w:szCs w:val="24"/>
        </w:rPr>
        <w:t>My time spent working o</w:t>
      </w:r>
      <w:r w:rsidR="00DF73BE">
        <w:rPr>
          <w:sz w:val="24"/>
          <w:szCs w:val="24"/>
        </w:rPr>
        <w:t xml:space="preserve">n this paper has been </w:t>
      </w:r>
      <w:r w:rsidR="002618D1">
        <w:rPr>
          <w:sz w:val="24"/>
          <w:szCs w:val="24"/>
        </w:rPr>
        <w:t xml:space="preserve">a </w:t>
      </w:r>
      <w:r w:rsidR="00DF73BE">
        <w:rPr>
          <w:sz w:val="24"/>
          <w:szCs w:val="24"/>
        </w:rPr>
        <w:t>wonderful experience and</w:t>
      </w:r>
      <w:r w:rsidRPr="00927905">
        <w:rPr>
          <w:sz w:val="24"/>
          <w:szCs w:val="24"/>
        </w:rPr>
        <w:t xml:space="preserve"> </w:t>
      </w:r>
      <w:r w:rsidR="002618D1">
        <w:rPr>
          <w:sz w:val="24"/>
          <w:szCs w:val="24"/>
        </w:rPr>
        <w:t xml:space="preserve">I </w:t>
      </w:r>
      <w:r w:rsidRPr="00927905">
        <w:rPr>
          <w:sz w:val="24"/>
          <w:szCs w:val="24"/>
        </w:rPr>
        <w:t>have learned a</w:t>
      </w:r>
      <w:r w:rsidR="00DF73BE">
        <w:rPr>
          <w:sz w:val="24"/>
          <w:szCs w:val="24"/>
        </w:rPr>
        <w:t xml:space="preserve"> lot from it</w:t>
      </w:r>
      <w:r w:rsidRPr="00927905">
        <w:rPr>
          <w:sz w:val="24"/>
          <w:szCs w:val="24"/>
        </w:rPr>
        <w:t xml:space="preserve">. My main focus on this work was to find out the factors that </w:t>
      </w:r>
      <w:r w:rsidR="00D775A9">
        <w:rPr>
          <w:sz w:val="24"/>
          <w:szCs w:val="24"/>
        </w:rPr>
        <w:t>act as barriers to successful implementation of technology in education</w:t>
      </w:r>
      <w:r w:rsidRPr="00927905">
        <w:rPr>
          <w:sz w:val="24"/>
          <w:szCs w:val="24"/>
        </w:rPr>
        <w:t xml:space="preserve">. While doing this project, I got to know a lot about the </w:t>
      </w:r>
      <w:r w:rsidR="00C85705">
        <w:rPr>
          <w:sz w:val="24"/>
          <w:szCs w:val="24"/>
        </w:rPr>
        <w:t>kind of technology being used in education worldwide and the challenges the education sector faces while utilizing them</w:t>
      </w:r>
      <w:r w:rsidRPr="00927905">
        <w:rPr>
          <w:sz w:val="24"/>
          <w:szCs w:val="24"/>
        </w:rPr>
        <w:t>.</w:t>
      </w:r>
    </w:p>
    <w:p w14:paraId="346C64C6" w14:textId="314C7F1A" w:rsidR="00927905" w:rsidRPr="00927905" w:rsidRDefault="00DF73BE" w:rsidP="00F37A7F">
      <w:pPr>
        <w:spacing w:line="360" w:lineRule="auto"/>
        <w:jc w:val="both"/>
        <w:rPr>
          <w:sz w:val="24"/>
          <w:szCs w:val="24"/>
        </w:rPr>
      </w:pPr>
      <w:r w:rsidRPr="00DF73BE">
        <w:rPr>
          <w:sz w:val="24"/>
          <w:szCs w:val="24"/>
        </w:rPr>
        <w:t>I appreciate you allowing me to choose and work on this topic. I</w:t>
      </w:r>
      <w:r>
        <w:rPr>
          <w:sz w:val="24"/>
          <w:szCs w:val="24"/>
        </w:rPr>
        <w:t xml:space="preserve"> have</w:t>
      </w:r>
      <w:r w:rsidRPr="00DF73BE">
        <w:rPr>
          <w:sz w:val="24"/>
          <w:szCs w:val="24"/>
        </w:rPr>
        <w:t xml:space="preserve"> tried my utmost to meet your expectations while delivering the task.</w:t>
      </w:r>
      <w:r w:rsidR="00927905" w:rsidRPr="00927905">
        <w:rPr>
          <w:sz w:val="24"/>
          <w:szCs w:val="24"/>
        </w:rPr>
        <w:t xml:space="preserve"> I hope you</w:t>
      </w:r>
      <w:r>
        <w:rPr>
          <w:sz w:val="24"/>
          <w:szCs w:val="24"/>
        </w:rPr>
        <w:t xml:space="preserve"> will find this paper to be of </w:t>
      </w:r>
      <w:r w:rsidR="001B41E8">
        <w:rPr>
          <w:sz w:val="24"/>
          <w:szCs w:val="24"/>
        </w:rPr>
        <w:t>high caliber</w:t>
      </w:r>
      <w:r w:rsidR="00927905" w:rsidRPr="00927905">
        <w:rPr>
          <w:sz w:val="24"/>
          <w:szCs w:val="24"/>
        </w:rPr>
        <w:t xml:space="preserve">. </w:t>
      </w:r>
    </w:p>
    <w:p w14:paraId="3D62C444" w14:textId="77777777" w:rsidR="00927905" w:rsidRPr="00927905" w:rsidRDefault="00927905" w:rsidP="00927905">
      <w:pPr>
        <w:rPr>
          <w:sz w:val="24"/>
          <w:szCs w:val="24"/>
        </w:rPr>
      </w:pPr>
    </w:p>
    <w:p w14:paraId="1110315C" w14:textId="77777777" w:rsidR="00927905" w:rsidRPr="00927905" w:rsidRDefault="00927905" w:rsidP="00927905">
      <w:pPr>
        <w:rPr>
          <w:sz w:val="24"/>
          <w:szCs w:val="24"/>
        </w:rPr>
      </w:pPr>
      <w:r w:rsidRPr="00927905">
        <w:rPr>
          <w:sz w:val="24"/>
          <w:szCs w:val="24"/>
        </w:rPr>
        <w:t>Sincerely yours</w:t>
      </w:r>
    </w:p>
    <w:p w14:paraId="354242EE" w14:textId="3B071804" w:rsidR="00927905" w:rsidRPr="00927905" w:rsidRDefault="000641B2" w:rsidP="00927905">
      <w:pPr>
        <w:rPr>
          <w:sz w:val="24"/>
          <w:szCs w:val="24"/>
        </w:rPr>
      </w:pPr>
      <w:proofErr w:type="spellStart"/>
      <w:r>
        <w:rPr>
          <w:sz w:val="24"/>
          <w:szCs w:val="24"/>
        </w:rPr>
        <w:t>Sumaiya</w:t>
      </w:r>
      <w:proofErr w:type="spellEnd"/>
      <w:r>
        <w:rPr>
          <w:sz w:val="24"/>
          <w:szCs w:val="24"/>
        </w:rPr>
        <w:t xml:space="preserve"> </w:t>
      </w:r>
      <w:proofErr w:type="spellStart"/>
      <w:r>
        <w:rPr>
          <w:sz w:val="24"/>
          <w:szCs w:val="24"/>
        </w:rPr>
        <w:t>Akter</w:t>
      </w:r>
      <w:proofErr w:type="spellEnd"/>
    </w:p>
    <w:p w14:paraId="4A0E7A41" w14:textId="1DE17E53" w:rsidR="00927905" w:rsidRPr="00927905" w:rsidRDefault="000641B2" w:rsidP="00927905">
      <w:pPr>
        <w:rPr>
          <w:sz w:val="24"/>
          <w:szCs w:val="24"/>
        </w:rPr>
      </w:pPr>
      <w:r>
        <w:rPr>
          <w:sz w:val="24"/>
          <w:szCs w:val="24"/>
        </w:rPr>
        <w:t>ID: 111 172 092</w:t>
      </w:r>
    </w:p>
    <w:p w14:paraId="431EB10F" w14:textId="77777777" w:rsidR="007C54F0" w:rsidRDefault="007C54F0" w:rsidP="00737CB8">
      <w:pPr>
        <w:rPr>
          <w:sz w:val="24"/>
          <w:szCs w:val="24"/>
        </w:rPr>
      </w:pPr>
    </w:p>
    <w:p w14:paraId="0B7B5941" w14:textId="77777777" w:rsidR="007C54F0" w:rsidRDefault="007C54F0" w:rsidP="00737CB8">
      <w:pPr>
        <w:rPr>
          <w:sz w:val="24"/>
          <w:szCs w:val="24"/>
        </w:rPr>
      </w:pPr>
    </w:p>
    <w:p w14:paraId="161BCD0F" w14:textId="77777777" w:rsidR="007C54F0" w:rsidRDefault="007C54F0" w:rsidP="00737CB8">
      <w:pPr>
        <w:rPr>
          <w:sz w:val="24"/>
          <w:szCs w:val="24"/>
        </w:rPr>
      </w:pPr>
    </w:p>
    <w:p w14:paraId="43968600" w14:textId="77777777" w:rsidR="007C54F0" w:rsidRDefault="007C54F0" w:rsidP="00737CB8">
      <w:pPr>
        <w:rPr>
          <w:sz w:val="24"/>
          <w:szCs w:val="24"/>
        </w:rPr>
      </w:pPr>
    </w:p>
    <w:p w14:paraId="009F87C5" w14:textId="77777777" w:rsidR="007C54F0" w:rsidRDefault="007C54F0" w:rsidP="00737CB8">
      <w:pPr>
        <w:rPr>
          <w:sz w:val="24"/>
          <w:szCs w:val="24"/>
        </w:rPr>
      </w:pPr>
    </w:p>
    <w:p w14:paraId="2A48FC8E" w14:textId="131569BF" w:rsidR="007C54F0" w:rsidRDefault="007C54F0" w:rsidP="007C2DAE">
      <w:pPr>
        <w:rPr>
          <w:sz w:val="24"/>
          <w:szCs w:val="24"/>
        </w:rPr>
      </w:pPr>
    </w:p>
    <w:p w14:paraId="4D0D9F90" w14:textId="77777777" w:rsidR="007C2DAE" w:rsidRPr="005E2753" w:rsidRDefault="007C2DAE" w:rsidP="007C2DAE">
      <w:pPr>
        <w:pStyle w:val="Heading1"/>
        <w:rPr>
          <w:rFonts w:cstheme="majorHAnsi"/>
        </w:rPr>
      </w:pPr>
      <w:bookmarkStart w:id="2" w:name="_Toc31511471"/>
      <w:bookmarkStart w:id="3" w:name="_Toc115345427"/>
      <w:r w:rsidRPr="005E2753">
        <w:rPr>
          <w:rFonts w:cstheme="majorHAnsi"/>
        </w:rPr>
        <w:lastRenderedPageBreak/>
        <w:t>Declaration of the student</w:t>
      </w:r>
      <w:bookmarkEnd w:id="2"/>
      <w:bookmarkEnd w:id="3"/>
    </w:p>
    <w:p w14:paraId="1EAF3832" w14:textId="77777777" w:rsidR="007C2DAE" w:rsidRPr="007C2DAE" w:rsidRDefault="007C2DAE" w:rsidP="007C2DAE">
      <w:pPr>
        <w:rPr>
          <w:sz w:val="24"/>
          <w:szCs w:val="24"/>
        </w:rPr>
      </w:pPr>
    </w:p>
    <w:p w14:paraId="7290513D" w14:textId="5210B20D" w:rsidR="00B96FC9" w:rsidRPr="00B96FC9" w:rsidRDefault="00B96FC9" w:rsidP="00F37A7F">
      <w:pPr>
        <w:spacing w:line="360" w:lineRule="auto"/>
        <w:jc w:val="both"/>
        <w:rPr>
          <w:sz w:val="24"/>
          <w:szCs w:val="24"/>
        </w:rPr>
      </w:pPr>
      <w:r w:rsidRPr="00B96FC9">
        <w:rPr>
          <w:sz w:val="24"/>
          <w:szCs w:val="24"/>
        </w:rPr>
        <w:t xml:space="preserve">I, </w:t>
      </w:r>
      <w:proofErr w:type="spellStart"/>
      <w:r w:rsidR="00821D35">
        <w:rPr>
          <w:sz w:val="24"/>
          <w:szCs w:val="24"/>
        </w:rPr>
        <w:t>Sumaiya</w:t>
      </w:r>
      <w:proofErr w:type="spellEnd"/>
      <w:r w:rsidR="00821D35">
        <w:rPr>
          <w:sz w:val="24"/>
          <w:szCs w:val="24"/>
        </w:rPr>
        <w:t xml:space="preserve"> </w:t>
      </w:r>
      <w:proofErr w:type="spellStart"/>
      <w:r w:rsidR="00821D35">
        <w:rPr>
          <w:sz w:val="24"/>
          <w:szCs w:val="24"/>
        </w:rPr>
        <w:t>Akter</w:t>
      </w:r>
      <w:proofErr w:type="spellEnd"/>
      <w:r w:rsidR="00821D35">
        <w:rPr>
          <w:sz w:val="24"/>
          <w:szCs w:val="24"/>
        </w:rPr>
        <w:t>,</w:t>
      </w:r>
      <w:r w:rsidRPr="00B96FC9">
        <w:rPr>
          <w:sz w:val="24"/>
          <w:szCs w:val="24"/>
        </w:rPr>
        <w:t xml:space="preserve"> declare that this project report titled</w:t>
      </w:r>
      <w:r w:rsidRPr="00B96FC9">
        <w:rPr>
          <w:b/>
          <w:sz w:val="24"/>
          <w:szCs w:val="24"/>
        </w:rPr>
        <w:t xml:space="preserve"> </w:t>
      </w:r>
      <w:r w:rsidRPr="00927905">
        <w:rPr>
          <w:sz w:val="24"/>
          <w:szCs w:val="24"/>
        </w:rPr>
        <w:t>“</w:t>
      </w:r>
      <w:r w:rsidRPr="00D775A9">
        <w:rPr>
          <w:sz w:val="24"/>
          <w:szCs w:val="24"/>
        </w:rPr>
        <w:t>Barriers in using technology for education in Bangladesh</w:t>
      </w:r>
      <w:r w:rsidRPr="00927905">
        <w:rPr>
          <w:sz w:val="24"/>
          <w:szCs w:val="24"/>
        </w:rPr>
        <w:t>”</w:t>
      </w:r>
      <w:r w:rsidRPr="00B96FC9">
        <w:rPr>
          <w:sz w:val="24"/>
          <w:szCs w:val="24"/>
        </w:rPr>
        <w:t xml:space="preserve"> was solely and uniquely made by me under the supervision of Ahmed Imran Kabir, </w:t>
      </w:r>
      <w:r>
        <w:rPr>
          <w:sz w:val="24"/>
          <w:szCs w:val="24"/>
        </w:rPr>
        <w:t xml:space="preserve">Lecturer </w:t>
      </w:r>
      <w:r w:rsidRPr="00B96FC9">
        <w:rPr>
          <w:sz w:val="24"/>
          <w:szCs w:val="24"/>
        </w:rPr>
        <w:t xml:space="preserve">of United International University, as a requirement for completion of my BBA program in United International University </w:t>
      </w:r>
    </w:p>
    <w:p w14:paraId="25898BAB" w14:textId="7E822246" w:rsidR="00B96FC9" w:rsidRPr="00B96FC9" w:rsidRDefault="00821D35" w:rsidP="00F37A7F">
      <w:pPr>
        <w:spacing w:line="360" w:lineRule="auto"/>
        <w:jc w:val="both"/>
        <w:rPr>
          <w:sz w:val="24"/>
          <w:szCs w:val="24"/>
        </w:rPr>
      </w:pPr>
      <w:r w:rsidRPr="00821D35">
        <w:rPr>
          <w:sz w:val="24"/>
          <w:szCs w:val="24"/>
        </w:rPr>
        <w:t>I further affirm that I have not shared or utilize</w:t>
      </w:r>
      <w:r>
        <w:rPr>
          <w:sz w:val="24"/>
          <w:szCs w:val="24"/>
        </w:rPr>
        <w:t>d this project report elsewhere</w:t>
      </w:r>
      <w:r w:rsidR="00B96FC9" w:rsidRPr="00B96FC9">
        <w:rPr>
          <w:sz w:val="24"/>
          <w:szCs w:val="24"/>
        </w:rPr>
        <w:t xml:space="preserve">. This was only for my academic purpose in this University and not for any other purpose. </w:t>
      </w:r>
    </w:p>
    <w:p w14:paraId="28BFF85D" w14:textId="77777777" w:rsidR="00B96FC9" w:rsidRPr="00B96FC9" w:rsidRDefault="00B96FC9" w:rsidP="00F37A7F">
      <w:pPr>
        <w:spacing w:line="360" w:lineRule="auto"/>
        <w:jc w:val="both"/>
        <w:rPr>
          <w:sz w:val="24"/>
          <w:szCs w:val="24"/>
        </w:rPr>
      </w:pPr>
      <w:r w:rsidRPr="00B96FC9">
        <w:rPr>
          <w:sz w:val="24"/>
          <w:szCs w:val="24"/>
        </w:rPr>
        <w:t>Thank you.</w:t>
      </w:r>
    </w:p>
    <w:p w14:paraId="67A7C812" w14:textId="77777777" w:rsidR="00B96FC9" w:rsidRPr="00B96FC9" w:rsidRDefault="00B96FC9" w:rsidP="00B96FC9">
      <w:pPr>
        <w:rPr>
          <w:sz w:val="24"/>
          <w:szCs w:val="24"/>
        </w:rPr>
      </w:pPr>
    </w:p>
    <w:p w14:paraId="2AB354E6" w14:textId="7E3BDA5E" w:rsidR="00B96FC9" w:rsidRPr="00B96FC9" w:rsidRDefault="00473250" w:rsidP="00B96FC9">
      <w:pPr>
        <w:rPr>
          <w:sz w:val="24"/>
          <w:szCs w:val="24"/>
        </w:rPr>
      </w:pPr>
      <w:proofErr w:type="spellStart"/>
      <w:r>
        <w:rPr>
          <w:sz w:val="24"/>
          <w:szCs w:val="24"/>
        </w:rPr>
        <w:t>Sumaiya</w:t>
      </w:r>
      <w:proofErr w:type="spellEnd"/>
      <w:r>
        <w:rPr>
          <w:sz w:val="24"/>
          <w:szCs w:val="24"/>
        </w:rPr>
        <w:t xml:space="preserve"> </w:t>
      </w:r>
      <w:proofErr w:type="spellStart"/>
      <w:r>
        <w:rPr>
          <w:sz w:val="24"/>
          <w:szCs w:val="24"/>
        </w:rPr>
        <w:t>Akter</w:t>
      </w:r>
      <w:proofErr w:type="spellEnd"/>
    </w:p>
    <w:p w14:paraId="3CCCC6C9" w14:textId="4353154B" w:rsidR="00B96FC9" w:rsidRPr="00B96FC9" w:rsidRDefault="00B96FC9" w:rsidP="00B96FC9">
      <w:pPr>
        <w:rPr>
          <w:sz w:val="24"/>
          <w:szCs w:val="24"/>
        </w:rPr>
      </w:pPr>
      <w:r w:rsidRPr="00B96FC9">
        <w:rPr>
          <w:sz w:val="24"/>
          <w:szCs w:val="24"/>
        </w:rPr>
        <w:t xml:space="preserve">ID: 111 </w:t>
      </w:r>
      <w:r w:rsidR="00473250">
        <w:rPr>
          <w:sz w:val="24"/>
          <w:szCs w:val="24"/>
        </w:rPr>
        <w:t>172 092</w:t>
      </w:r>
    </w:p>
    <w:p w14:paraId="16F2CE96" w14:textId="77777777" w:rsidR="00B96FC9" w:rsidRPr="00B96FC9" w:rsidRDefault="00B96FC9" w:rsidP="00B96FC9">
      <w:pPr>
        <w:rPr>
          <w:sz w:val="24"/>
          <w:szCs w:val="24"/>
        </w:rPr>
      </w:pPr>
    </w:p>
    <w:p w14:paraId="7BEC017E" w14:textId="77777777" w:rsidR="00B96FC9" w:rsidRPr="00B96FC9" w:rsidRDefault="00B96FC9" w:rsidP="00B96FC9">
      <w:pPr>
        <w:rPr>
          <w:sz w:val="24"/>
          <w:szCs w:val="24"/>
        </w:rPr>
      </w:pPr>
      <w:r w:rsidRPr="00B96FC9">
        <w:rPr>
          <w:sz w:val="24"/>
          <w:szCs w:val="24"/>
        </w:rPr>
        <w:t>Submitted to:</w:t>
      </w:r>
    </w:p>
    <w:p w14:paraId="28023709" w14:textId="77777777" w:rsidR="00B96FC9" w:rsidRPr="00B96FC9" w:rsidRDefault="00B96FC9" w:rsidP="00B96FC9">
      <w:pPr>
        <w:rPr>
          <w:sz w:val="24"/>
          <w:szCs w:val="24"/>
        </w:rPr>
      </w:pPr>
      <w:r w:rsidRPr="00B96FC9">
        <w:rPr>
          <w:sz w:val="24"/>
          <w:szCs w:val="24"/>
        </w:rPr>
        <w:t>Ahmed Imran Kabir</w:t>
      </w:r>
    </w:p>
    <w:p w14:paraId="78061C46" w14:textId="1A42952D" w:rsidR="00B96FC9" w:rsidRPr="00B96FC9" w:rsidRDefault="00B96FC9" w:rsidP="00B96FC9">
      <w:pPr>
        <w:rPr>
          <w:sz w:val="24"/>
          <w:szCs w:val="24"/>
        </w:rPr>
      </w:pPr>
      <w:r>
        <w:rPr>
          <w:sz w:val="24"/>
          <w:szCs w:val="24"/>
        </w:rPr>
        <w:t>Lecturer</w:t>
      </w:r>
    </w:p>
    <w:p w14:paraId="1D7798A0" w14:textId="77777777" w:rsidR="00B96FC9" w:rsidRPr="00B96FC9" w:rsidRDefault="00B96FC9" w:rsidP="00B96FC9">
      <w:pPr>
        <w:rPr>
          <w:sz w:val="24"/>
          <w:szCs w:val="24"/>
        </w:rPr>
      </w:pPr>
      <w:r w:rsidRPr="00B96FC9">
        <w:rPr>
          <w:sz w:val="24"/>
          <w:szCs w:val="24"/>
        </w:rPr>
        <w:t>School of Business and Economics</w:t>
      </w:r>
    </w:p>
    <w:p w14:paraId="1026FAE2" w14:textId="77777777" w:rsidR="00B96FC9" w:rsidRPr="00B96FC9" w:rsidRDefault="00B96FC9" w:rsidP="00B96FC9">
      <w:pPr>
        <w:rPr>
          <w:sz w:val="24"/>
          <w:szCs w:val="24"/>
        </w:rPr>
      </w:pPr>
      <w:r w:rsidRPr="00B96FC9">
        <w:rPr>
          <w:sz w:val="24"/>
          <w:szCs w:val="24"/>
        </w:rPr>
        <w:t>United International University</w:t>
      </w:r>
    </w:p>
    <w:p w14:paraId="430BAAAF" w14:textId="77777777" w:rsidR="004C1AE6" w:rsidRPr="00340CE1" w:rsidRDefault="004C1AE6" w:rsidP="004C1AE6">
      <w:pPr>
        <w:rPr>
          <w:sz w:val="28"/>
          <w:szCs w:val="24"/>
        </w:rPr>
      </w:pPr>
    </w:p>
    <w:p w14:paraId="319FD138" w14:textId="77777777" w:rsidR="007C2DAE" w:rsidRDefault="007C2DAE" w:rsidP="00340CE1">
      <w:pPr>
        <w:rPr>
          <w:sz w:val="24"/>
          <w:szCs w:val="24"/>
        </w:rPr>
      </w:pPr>
    </w:p>
    <w:p w14:paraId="5B2A1C6C" w14:textId="77777777" w:rsidR="007C2DAE" w:rsidRPr="007C2DAE" w:rsidRDefault="007C2DAE" w:rsidP="007C2DAE">
      <w:pPr>
        <w:rPr>
          <w:sz w:val="24"/>
          <w:szCs w:val="24"/>
        </w:rPr>
      </w:pPr>
    </w:p>
    <w:p w14:paraId="79913538" w14:textId="77777777" w:rsidR="007C2DAE" w:rsidRPr="007C2DAE" w:rsidRDefault="007C2DAE" w:rsidP="007C2DAE">
      <w:pPr>
        <w:rPr>
          <w:sz w:val="24"/>
          <w:szCs w:val="24"/>
        </w:rPr>
      </w:pPr>
    </w:p>
    <w:p w14:paraId="52B3AB51" w14:textId="77777777" w:rsidR="007C2DAE" w:rsidRPr="007C2DAE" w:rsidRDefault="007C2DAE" w:rsidP="007C2DAE">
      <w:pPr>
        <w:rPr>
          <w:sz w:val="24"/>
          <w:szCs w:val="24"/>
        </w:rPr>
      </w:pPr>
    </w:p>
    <w:p w14:paraId="51C01393" w14:textId="77777777" w:rsidR="007C2DAE" w:rsidRPr="007C2DAE" w:rsidRDefault="007C2DAE" w:rsidP="007C2DAE">
      <w:pPr>
        <w:rPr>
          <w:sz w:val="24"/>
          <w:szCs w:val="24"/>
        </w:rPr>
      </w:pPr>
    </w:p>
    <w:p w14:paraId="6CED479C" w14:textId="378678C3" w:rsidR="004C1AE6" w:rsidRDefault="004C1AE6" w:rsidP="007B2037">
      <w:pPr>
        <w:tabs>
          <w:tab w:val="left" w:pos="1290"/>
        </w:tabs>
        <w:rPr>
          <w:sz w:val="24"/>
          <w:szCs w:val="24"/>
        </w:rPr>
      </w:pPr>
    </w:p>
    <w:p w14:paraId="3CD3A968" w14:textId="1F16C915" w:rsidR="004328C2" w:rsidRDefault="004328C2" w:rsidP="007B2037">
      <w:pPr>
        <w:tabs>
          <w:tab w:val="left" w:pos="1290"/>
        </w:tabs>
        <w:rPr>
          <w:sz w:val="24"/>
          <w:szCs w:val="24"/>
        </w:rPr>
      </w:pPr>
    </w:p>
    <w:p w14:paraId="482CFD59" w14:textId="77777777" w:rsidR="004328C2" w:rsidRDefault="004328C2" w:rsidP="007B2037">
      <w:pPr>
        <w:tabs>
          <w:tab w:val="left" w:pos="1290"/>
        </w:tabs>
        <w:rPr>
          <w:sz w:val="24"/>
          <w:szCs w:val="24"/>
        </w:rPr>
      </w:pPr>
    </w:p>
    <w:p w14:paraId="65E119AA" w14:textId="77777777" w:rsidR="007C2DAE" w:rsidRPr="005E2753" w:rsidRDefault="007C2DAE" w:rsidP="007C2DAE">
      <w:pPr>
        <w:pStyle w:val="Heading1"/>
        <w:rPr>
          <w:rFonts w:cstheme="majorHAnsi"/>
        </w:rPr>
      </w:pPr>
      <w:bookmarkStart w:id="4" w:name="_Toc31511472"/>
      <w:bookmarkStart w:id="5" w:name="_Toc115345428"/>
      <w:r w:rsidRPr="005E2753">
        <w:rPr>
          <w:rFonts w:cstheme="majorHAnsi"/>
        </w:rPr>
        <w:lastRenderedPageBreak/>
        <w:t>Acknowledgement</w:t>
      </w:r>
      <w:bookmarkEnd w:id="4"/>
      <w:bookmarkEnd w:id="5"/>
    </w:p>
    <w:p w14:paraId="07A2817A" w14:textId="77777777" w:rsidR="007C2DAE" w:rsidRDefault="007C2DAE" w:rsidP="007C2DAE">
      <w:pPr>
        <w:rPr>
          <w:sz w:val="24"/>
          <w:szCs w:val="24"/>
        </w:rPr>
      </w:pPr>
    </w:p>
    <w:p w14:paraId="0D874644" w14:textId="7C2F1D6F" w:rsidR="005A2E88" w:rsidRPr="005A2E88" w:rsidRDefault="005A2E88" w:rsidP="00F37A7F">
      <w:pPr>
        <w:spacing w:line="360" w:lineRule="auto"/>
        <w:rPr>
          <w:sz w:val="24"/>
          <w:szCs w:val="24"/>
        </w:rPr>
      </w:pPr>
      <w:r w:rsidRPr="005A2E88">
        <w:rPr>
          <w:sz w:val="24"/>
          <w:szCs w:val="24"/>
        </w:rPr>
        <w:t>I want to show my appreciation to everyone who he</w:t>
      </w:r>
      <w:r>
        <w:rPr>
          <w:sz w:val="24"/>
          <w:szCs w:val="24"/>
        </w:rPr>
        <w:t>lped with this research paper</w:t>
      </w:r>
      <w:r w:rsidRPr="005A2E88">
        <w:rPr>
          <w:sz w:val="24"/>
          <w:szCs w:val="24"/>
        </w:rPr>
        <w:t xml:space="preserve"> from the starting to the ending. First and foremost, I </w:t>
      </w:r>
      <w:r>
        <w:rPr>
          <w:sz w:val="24"/>
          <w:szCs w:val="24"/>
        </w:rPr>
        <w:t>would like</w:t>
      </w:r>
      <w:r w:rsidRPr="005A2E88">
        <w:rPr>
          <w:sz w:val="24"/>
          <w:szCs w:val="24"/>
        </w:rPr>
        <w:t xml:space="preserve"> to express my gratitude to Almighty Allah for giving me the perseverance and endurance necessary to complete th</w:t>
      </w:r>
      <w:r>
        <w:rPr>
          <w:sz w:val="24"/>
          <w:szCs w:val="24"/>
        </w:rPr>
        <w:t>e assigned task</w:t>
      </w:r>
      <w:r w:rsidRPr="005A2E88">
        <w:rPr>
          <w:sz w:val="24"/>
          <w:szCs w:val="24"/>
        </w:rPr>
        <w:t>. I want</w:t>
      </w:r>
      <w:r>
        <w:rPr>
          <w:sz w:val="24"/>
          <w:szCs w:val="24"/>
        </w:rPr>
        <w:t xml:space="preserve"> to express my sincere thankfulness</w:t>
      </w:r>
      <w:r w:rsidRPr="005A2E88">
        <w:rPr>
          <w:sz w:val="24"/>
          <w:szCs w:val="24"/>
        </w:rPr>
        <w:t xml:space="preserve"> to everyone who has offered assistance to me over the course of writing this project report. It would have been very challenging for me to do this assignment without their assistance.</w:t>
      </w:r>
    </w:p>
    <w:p w14:paraId="004DDC52" w14:textId="10D8A989" w:rsidR="007C2DAE" w:rsidRPr="007C2DAE" w:rsidRDefault="005A2E88" w:rsidP="00F37A7F">
      <w:pPr>
        <w:spacing w:line="360" w:lineRule="auto"/>
        <w:rPr>
          <w:sz w:val="24"/>
          <w:szCs w:val="24"/>
        </w:rPr>
      </w:pPr>
      <w:r w:rsidRPr="005A2E88">
        <w:rPr>
          <w:sz w:val="24"/>
          <w:szCs w:val="24"/>
        </w:rPr>
        <w:t>I want to express</w:t>
      </w:r>
      <w:r w:rsidR="00F66AD8">
        <w:rPr>
          <w:sz w:val="24"/>
          <w:szCs w:val="24"/>
        </w:rPr>
        <w:t xml:space="preserve"> my sincere gratitude to my supervisor</w:t>
      </w:r>
      <w:r w:rsidRPr="005A2E88">
        <w:rPr>
          <w:sz w:val="24"/>
          <w:szCs w:val="24"/>
        </w:rPr>
        <w:t xml:space="preserve">, Ahmed Imran Kabir, for giving me advice, direction, and his </w:t>
      </w:r>
      <w:r w:rsidR="00F66AD8">
        <w:rPr>
          <w:sz w:val="24"/>
          <w:szCs w:val="24"/>
        </w:rPr>
        <w:t>invaluable</w:t>
      </w:r>
      <w:r w:rsidRPr="005A2E88">
        <w:rPr>
          <w:sz w:val="24"/>
          <w:szCs w:val="24"/>
        </w:rPr>
        <w:t xml:space="preserve"> time </w:t>
      </w:r>
      <w:r w:rsidR="00AC27FE">
        <w:rPr>
          <w:sz w:val="24"/>
          <w:szCs w:val="24"/>
        </w:rPr>
        <w:t>during the whole process of project completion</w:t>
      </w:r>
      <w:r w:rsidR="00B16B02">
        <w:rPr>
          <w:sz w:val="24"/>
          <w:szCs w:val="24"/>
        </w:rPr>
        <w:t>. I a</w:t>
      </w:r>
      <w:r w:rsidRPr="005A2E88">
        <w:rPr>
          <w:sz w:val="24"/>
          <w:szCs w:val="24"/>
        </w:rPr>
        <w:t xml:space="preserve">m </w:t>
      </w:r>
      <w:r w:rsidR="00B16B02">
        <w:rPr>
          <w:sz w:val="24"/>
          <w:szCs w:val="24"/>
        </w:rPr>
        <w:t>truly grateful to him</w:t>
      </w:r>
      <w:r w:rsidRPr="005A2E88">
        <w:rPr>
          <w:sz w:val="24"/>
          <w:szCs w:val="24"/>
        </w:rPr>
        <w:t>.</w:t>
      </w:r>
    </w:p>
    <w:p w14:paraId="4609F5B4" w14:textId="77777777" w:rsidR="007C2DAE" w:rsidRPr="007C2DAE" w:rsidRDefault="007C2DAE" w:rsidP="007C2DAE">
      <w:pPr>
        <w:rPr>
          <w:sz w:val="24"/>
          <w:szCs w:val="24"/>
        </w:rPr>
      </w:pPr>
    </w:p>
    <w:p w14:paraId="0723D1EA" w14:textId="77777777" w:rsidR="007C2DAE" w:rsidRPr="007C2DAE" w:rsidRDefault="007C2DAE" w:rsidP="007C2DAE">
      <w:pPr>
        <w:rPr>
          <w:sz w:val="24"/>
          <w:szCs w:val="24"/>
        </w:rPr>
      </w:pPr>
    </w:p>
    <w:p w14:paraId="04389F81" w14:textId="77777777" w:rsidR="007C2DAE" w:rsidRPr="007C2DAE" w:rsidRDefault="007C2DAE" w:rsidP="007C2DAE">
      <w:pPr>
        <w:rPr>
          <w:sz w:val="24"/>
          <w:szCs w:val="24"/>
        </w:rPr>
      </w:pPr>
    </w:p>
    <w:p w14:paraId="0B4BD2C3" w14:textId="77777777" w:rsidR="007C2DAE" w:rsidRPr="007C2DAE" w:rsidRDefault="007C2DAE" w:rsidP="007C2DAE">
      <w:pPr>
        <w:rPr>
          <w:sz w:val="24"/>
          <w:szCs w:val="24"/>
        </w:rPr>
      </w:pPr>
    </w:p>
    <w:p w14:paraId="76E12D79" w14:textId="77777777" w:rsidR="007C2DAE" w:rsidRPr="007C2DAE" w:rsidRDefault="007C2DAE" w:rsidP="007C2DAE">
      <w:pPr>
        <w:rPr>
          <w:sz w:val="24"/>
          <w:szCs w:val="24"/>
        </w:rPr>
      </w:pPr>
    </w:p>
    <w:p w14:paraId="379A625C" w14:textId="77777777" w:rsidR="007C2DAE" w:rsidRPr="007C2DAE" w:rsidRDefault="007C2DAE" w:rsidP="007C2DAE">
      <w:pPr>
        <w:rPr>
          <w:sz w:val="24"/>
          <w:szCs w:val="24"/>
        </w:rPr>
      </w:pPr>
    </w:p>
    <w:p w14:paraId="38BC3060" w14:textId="77777777" w:rsidR="007C2DAE" w:rsidRPr="007C2DAE" w:rsidRDefault="007C2DAE" w:rsidP="007C2DAE">
      <w:pPr>
        <w:rPr>
          <w:sz w:val="24"/>
          <w:szCs w:val="24"/>
        </w:rPr>
      </w:pPr>
    </w:p>
    <w:p w14:paraId="26989B42" w14:textId="77777777" w:rsidR="007C2DAE" w:rsidRPr="007C2DAE" w:rsidRDefault="007C2DAE" w:rsidP="007C2DAE">
      <w:pPr>
        <w:rPr>
          <w:sz w:val="24"/>
          <w:szCs w:val="24"/>
        </w:rPr>
      </w:pPr>
    </w:p>
    <w:p w14:paraId="4788F849" w14:textId="77777777" w:rsidR="007C2DAE" w:rsidRDefault="007C2DAE" w:rsidP="007C2DAE">
      <w:pPr>
        <w:rPr>
          <w:sz w:val="24"/>
          <w:szCs w:val="24"/>
        </w:rPr>
      </w:pPr>
    </w:p>
    <w:p w14:paraId="6CA9E308" w14:textId="77777777" w:rsidR="007C2DAE" w:rsidRDefault="007C2DAE" w:rsidP="007C2DAE">
      <w:pPr>
        <w:rPr>
          <w:sz w:val="24"/>
          <w:szCs w:val="24"/>
        </w:rPr>
      </w:pPr>
    </w:p>
    <w:p w14:paraId="4C7793EE" w14:textId="77777777" w:rsidR="007C2DAE" w:rsidRDefault="007C2DAE" w:rsidP="007C2DAE">
      <w:pPr>
        <w:rPr>
          <w:sz w:val="24"/>
          <w:szCs w:val="24"/>
        </w:rPr>
      </w:pPr>
    </w:p>
    <w:p w14:paraId="2272EC34" w14:textId="77777777" w:rsidR="007C2DAE" w:rsidRDefault="007C2DAE" w:rsidP="007C2DAE">
      <w:pPr>
        <w:rPr>
          <w:sz w:val="24"/>
          <w:szCs w:val="24"/>
        </w:rPr>
      </w:pPr>
    </w:p>
    <w:p w14:paraId="2DDC3918" w14:textId="77777777" w:rsidR="007C2DAE" w:rsidRDefault="007C2DAE" w:rsidP="007C2DAE">
      <w:pPr>
        <w:rPr>
          <w:sz w:val="24"/>
          <w:szCs w:val="24"/>
        </w:rPr>
      </w:pPr>
    </w:p>
    <w:p w14:paraId="74871C04" w14:textId="77777777" w:rsidR="007C2DAE" w:rsidRDefault="007C2DAE" w:rsidP="007C2DAE">
      <w:pPr>
        <w:rPr>
          <w:sz w:val="24"/>
          <w:szCs w:val="24"/>
        </w:rPr>
      </w:pPr>
    </w:p>
    <w:p w14:paraId="7E4ABE89" w14:textId="77777777" w:rsidR="007C2DAE" w:rsidRDefault="007C2DAE" w:rsidP="007C2DAE">
      <w:pPr>
        <w:rPr>
          <w:sz w:val="24"/>
          <w:szCs w:val="24"/>
        </w:rPr>
      </w:pPr>
    </w:p>
    <w:p w14:paraId="147C7BFE" w14:textId="77777777" w:rsidR="007C2DAE" w:rsidRDefault="007C2DAE" w:rsidP="007C2DAE">
      <w:pPr>
        <w:rPr>
          <w:sz w:val="24"/>
          <w:szCs w:val="24"/>
        </w:rPr>
      </w:pPr>
    </w:p>
    <w:p w14:paraId="1B5685BB" w14:textId="18E5A158" w:rsidR="007C2DAE" w:rsidRDefault="007C2DAE" w:rsidP="007C2DAE">
      <w:pPr>
        <w:rPr>
          <w:sz w:val="24"/>
          <w:szCs w:val="24"/>
        </w:rPr>
      </w:pPr>
    </w:p>
    <w:p w14:paraId="50ECCE9E" w14:textId="27BF6C3A" w:rsidR="00F37A7F" w:rsidRDefault="00F37A7F" w:rsidP="007C2DAE">
      <w:pPr>
        <w:rPr>
          <w:sz w:val="24"/>
          <w:szCs w:val="24"/>
        </w:rPr>
      </w:pPr>
    </w:p>
    <w:p w14:paraId="61551A4B" w14:textId="77777777" w:rsidR="007C2DAE" w:rsidRPr="005E2753" w:rsidRDefault="007C2DAE" w:rsidP="007C2DAE">
      <w:pPr>
        <w:pStyle w:val="Heading1"/>
        <w:rPr>
          <w:rFonts w:cstheme="majorHAnsi"/>
        </w:rPr>
      </w:pPr>
      <w:bookmarkStart w:id="6" w:name="_Toc31511473"/>
      <w:bookmarkStart w:id="7" w:name="_Toc115345429"/>
      <w:r w:rsidRPr="005E2753">
        <w:rPr>
          <w:rFonts w:cstheme="majorHAnsi"/>
        </w:rPr>
        <w:lastRenderedPageBreak/>
        <w:t>Abstract</w:t>
      </w:r>
      <w:bookmarkEnd w:id="6"/>
      <w:bookmarkEnd w:id="7"/>
    </w:p>
    <w:p w14:paraId="18DE9467" w14:textId="77777777" w:rsidR="007C2DAE" w:rsidRDefault="007C2DAE" w:rsidP="007C2DAE">
      <w:pPr>
        <w:rPr>
          <w:sz w:val="24"/>
          <w:szCs w:val="24"/>
        </w:rPr>
      </w:pPr>
    </w:p>
    <w:p w14:paraId="2DEFEF23" w14:textId="59D7FD96" w:rsidR="007C2DAE" w:rsidRDefault="00935D09" w:rsidP="00064707">
      <w:pPr>
        <w:spacing w:line="360" w:lineRule="auto"/>
        <w:jc w:val="both"/>
        <w:rPr>
          <w:sz w:val="24"/>
          <w:szCs w:val="24"/>
        </w:rPr>
      </w:pPr>
      <w:r w:rsidRPr="00935D09">
        <w:rPr>
          <w:sz w:val="24"/>
          <w:szCs w:val="24"/>
        </w:rPr>
        <w:t xml:space="preserve">The nature and quality of education have a significant role in the evolution of contemporary societies. Education plays a </w:t>
      </w:r>
      <w:r w:rsidR="003D5E22">
        <w:rPr>
          <w:sz w:val="24"/>
          <w:szCs w:val="24"/>
        </w:rPr>
        <w:t>crucial</w:t>
      </w:r>
      <w:r w:rsidRPr="00935D09">
        <w:rPr>
          <w:sz w:val="24"/>
          <w:szCs w:val="24"/>
        </w:rPr>
        <w:t xml:space="preserve"> role in developing competent, informed, and foresighted individuals for varied higher duties.</w:t>
      </w:r>
      <w:r>
        <w:rPr>
          <w:sz w:val="24"/>
          <w:szCs w:val="24"/>
        </w:rPr>
        <w:t xml:space="preserve"> </w:t>
      </w:r>
      <w:r w:rsidR="00523445">
        <w:rPr>
          <w:sz w:val="24"/>
          <w:szCs w:val="24"/>
        </w:rPr>
        <w:t xml:space="preserve">In order to ensure educational development, integration of technology in education system is important. </w:t>
      </w:r>
      <w:r w:rsidRPr="00935D09">
        <w:rPr>
          <w:sz w:val="24"/>
          <w:szCs w:val="24"/>
        </w:rPr>
        <w:t>The COVID-19 global pandemic quickly demonstrated the significance of technology in the field of education.</w:t>
      </w:r>
      <w:r w:rsidR="00475737">
        <w:rPr>
          <w:sz w:val="24"/>
          <w:szCs w:val="24"/>
        </w:rPr>
        <w:t xml:space="preserve"> </w:t>
      </w:r>
      <w:r w:rsidR="004D2A1E">
        <w:rPr>
          <w:sz w:val="24"/>
          <w:szCs w:val="24"/>
        </w:rPr>
        <w:t>Therefore, the purpose of this study was to identify the factors that act as barriers to technology adaptation for education in Bangladesh.</w:t>
      </w:r>
      <w:r w:rsidR="00523445">
        <w:rPr>
          <w:sz w:val="24"/>
          <w:szCs w:val="24"/>
        </w:rPr>
        <w:t xml:space="preserve"> </w:t>
      </w:r>
      <w:r w:rsidR="008F43A7">
        <w:rPr>
          <w:sz w:val="24"/>
          <w:szCs w:val="24"/>
        </w:rPr>
        <w:t xml:space="preserve">This study used survey analysis to gather data from the respondents. </w:t>
      </w:r>
      <w:r w:rsidR="00CB3B34">
        <w:rPr>
          <w:sz w:val="24"/>
          <w:szCs w:val="24"/>
        </w:rPr>
        <w:t xml:space="preserve">To conduct the analysis, a total of 8 variables were used of which 7 were independent variables and 1 dependent variable. </w:t>
      </w:r>
      <w:r w:rsidR="00057234">
        <w:rPr>
          <w:sz w:val="24"/>
          <w:szCs w:val="24"/>
        </w:rPr>
        <w:t>The 7 independent variables ’Lack of Awareness’,</w:t>
      </w:r>
      <w:r w:rsidR="007D6F9A">
        <w:rPr>
          <w:sz w:val="24"/>
          <w:szCs w:val="24"/>
        </w:rPr>
        <w:t xml:space="preserve"> ‘Resistance to Change’, ‘Educators’ Attitude’, ‘Lack of Training and Support’, ’Cost’, ‘Low Internet Bandwidth’, and ‘Inadequate ICT Infrastructure’ are the possible barriers to ‘Technology Adaptation’; which is the dependent variable. </w:t>
      </w:r>
      <w:r w:rsidR="00AD24DD">
        <w:rPr>
          <w:sz w:val="24"/>
          <w:szCs w:val="24"/>
        </w:rPr>
        <w:t>The survey was directed toward</w:t>
      </w:r>
      <w:r w:rsidR="000C543B">
        <w:rPr>
          <w:sz w:val="24"/>
          <w:szCs w:val="24"/>
        </w:rPr>
        <w:t>s</w:t>
      </w:r>
      <w:r w:rsidR="00AD24DD">
        <w:rPr>
          <w:sz w:val="24"/>
          <w:szCs w:val="24"/>
        </w:rPr>
        <w:t xml:space="preserve"> undergraduate students of Bangladesh to gather the data through closed ended questions.</w:t>
      </w:r>
      <w:r w:rsidR="000A0856">
        <w:rPr>
          <w:sz w:val="24"/>
          <w:szCs w:val="24"/>
        </w:rPr>
        <w:t xml:space="preserve"> </w:t>
      </w:r>
      <w:r w:rsidR="00222CF0">
        <w:rPr>
          <w:sz w:val="24"/>
          <w:szCs w:val="24"/>
        </w:rPr>
        <w:t xml:space="preserve">SPSS software was used to conduct reliability test, multiple regression analysis and correlation analysis. </w:t>
      </w:r>
      <w:r w:rsidR="00E97C8A" w:rsidRPr="00E97C8A">
        <w:rPr>
          <w:sz w:val="24"/>
          <w:szCs w:val="24"/>
        </w:rPr>
        <w:t>The results of this research provide realistic suggestions on how to</w:t>
      </w:r>
      <w:r w:rsidR="00E97C8A">
        <w:rPr>
          <w:sz w:val="24"/>
          <w:szCs w:val="24"/>
        </w:rPr>
        <w:t xml:space="preserve"> avoid the factors to act as barriers as well as</w:t>
      </w:r>
      <w:r w:rsidR="00E97C8A" w:rsidRPr="00E97C8A">
        <w:rPr>
          <w:sz w:val="24"/>
          <w:szCs w:val="24"/>
        </w:rPr>
        <w:t xml:space="preserve"> enhance the use of technology in educational programs, which are supported by the literature</w:t>
      </w:r>
      <w:r w:rsidR="00E97C8A">
        <w:rPr>
          <w:sz w:val="24"/>
          <w:szCs w:val="24"/>
        </w:rPr>
        <w:t xml:space="preserve"> review</w:t>
      </w:r>
      <w:r w:rsidR="00E97C8A" w:rsidRPr="00E97C8A">
        <w:rPr>
          <w:sz w:val="24"/>
          <w:szCs w:val="24"/>
        </w:rPr>
        <w:t>. The study also provides a survey that may be used in further research to look at other aspects of technology integration in the education sector.</w:t>
      </w:r>
      <w:r w:rsidR="007D6F9A">
        <w:rPr>
          <w:sz w:val="24"/>
          <w:szCs w:val="24"/>
        </w:rPr>
        <w:t xml:space="preserve"> </w:t>
      </w:r>
      <w:r w:rsidR="00057234">
        <w:rPr>
          <w:sz w:val="24"/>
          <w:szCs w:val="24"/>
        </w:rPr>
        <w:t xml:space="preserve">  </w:t>
      </w:r>
      <w:r w:rsidR="008F43A7">
        <w:rPr>
          <w:sz w:val="24"/>
          <w:szCs w:val="24"/>
        </w:rPr>
        <w:t xml:space="preserve"> </w:t>
      </w:r>
    </w:p>
    <w:p w14:paraId="68B5E2A3" w14:textId="77777777" w:rsidR="007C2DAE" w:rsidRDefault="007C2DAE" w:rsidP="007C2DAE">
      <w:pPr>
        <w:rPr>
          <w:sz w:val="24"/>
          <w:szCs w:val="24"/>
        </w:rPr>
      </w:pPr>
    </w:p>
    <w:p w14:paraId="24C467A6" w14:textId="77777777" w:rsidR="007C2DAE" w:rsidRDefault="007C2DAE" w:rsidP="007C2DAE">
      <w:pPr>
        <w:rPr>
          <w:sz w:val="24"/>
          <w:szCs w:val="24"/>
        </w:rPr>
      </w:pPr>
    </w:p>
    <w:p w14:paraId="1DC91C61" w14:textId="77777777" w:rsidR="007C2DAE" w:rsidRDefault="007C2DAE" w:rsidP="007C2DAE">
      <w:pPr>
        <w:rPr>
          <w:sz w:val="24"/>
          <w:szCs w:val="24"/>
        </w:rPr>
      </w:pPr>
    </w:p>
    <w:p w14:paraId="47527D3F" w14:textId="77777777" w:rsidR="007C2DAE" w:rsidRDefault="007C2DAE" w:rsidP="007C2DAE">
      <w:pPr>
        <w:rPr>
          <w:sz w:val="24"/>
          <w:szCs w:val="24"/>
        </w:rPr>
      </w:pPr>
    </w:p>
    <w:p w14:paraId="429BA2B8" w14:textId="77777777" w:rsidR="007C2DAE" w:rsidRDefault="007C2DAE" w:rsidP="007C2DAE">
      <w:pPr>
        <w:rPr>
          <w:sz w:val="24"/>
          <w:szCs w:val="24"/>
        </w:rPr>
      </w:pPr>
    </w:p>
    <w:p w14:paraId="67BE3599" w14:textId="77777777" w:rsidR="007C2DAE" w:rsidRDefault="007C2DAE" w:rsidP="007C2DAE">
      <w:pPr>
        <w:rPr>
          <w:sz w:val="24"/>
          <w:szCs w:val="24"/>
        </w:rPr>
      </w:pPr>
    </w:p>
    <w:p w14:paraId="071B16BC" w14:textId="77777777" w:rsidR="007C2DAE" w:rsidRDefault="007C2DAE" w:rsidP="007C2DAE">
      <w:pPr>
        <w:rPr>
          <w:sz w:val="24"/>
          <w:szCs w:val="24"/>
        </w:rPr>
      </w:pPr>
    </w:p>
    <w:p w14:paraId="476751D8" w14:textId="7EE05B7A" w:rsidR="007C2DAE" w:rsidRDefault="007C2DAE" w:rsidP="00A45CC1">
      <w:pPr>
        <w:pStyle w:val="Heading1"/>
        <w:rPr>
          <w:rFonts w:asciiTheme="minorHAnsi" w:eastAsiaTheme="minorHAnsi" w:hAnsiTheme="minorHAnsi" w:cstheme="minorBidi"/>
          <w:b w:val="0"/>
          <w:bCs w:val="0"/>
          <w:sz w:val="24"/>
          <w:szCs w:val="24"/>
        </w:rPr>
      </w:pPr>
    </w:p>
    <w:p w14:paraId="00224EB0" w14:textId="3F315C3A" w:rsidR="004328C2" w:rsidRDefault="004328C2" w:rsidP="004328C2"/>
    <w:sdt>
      <w:sdtPr>
        <w:rPr>
          <w:rFonts w:asciiTheme="minorHAnsi" w:eastAsiaTheme="minorHAnsi" w:hAnsiTheme="minorHAnsi" w:cstheme="minorBidi"/>
          <w:color w:val="auto"/>
          <w:sz w:val="22"/>
          <w:szCs w:val="22"/>
        </w:rPr>
        <w:id w:val="1838262731"/>
        <w:docPartObj>
          <w:docPartGallery w:val="Table of Contents"/>
          <w:docPartUnique/>
        </w:docPartObj>
      </w:sdtPr>
      <w:sdtEndPr>
        <w:rPr>
          <w:b/>
          <w:bCs/>
          <w:noProof/>
        </w:rPr>
      </w:sdtEndPr>
      <w:sdtContent>
        <w:p w14:paraId="51F6FFF1" w14:textId="73A5D754" w:rsidR="004328C2" w:rsidRDefault="004328C2">
          <w:pPr>
            <w:pStyle w:val="TOCHeading"/>
          </w:pPr>
          <w:r>
            <w:t>Table of Contents</w:t>
          </w:r>
        </w:p>
        <w:p w14:paraId="00B50C44" w14:textId="58B4330B" w:rsidR="004328C2" w:rsidRDefault="004328C2">
          <w:pPr>
            <w:pStyle w:val="TOC1"/>
            <w:tabs>
              <w:tab w:val="right" w:leader="dot" w:pos="9017"/>
            </w:tabs>
            <w:rPr>
              <w:rFonts w:cstheme="minorBidi"/>
              <w:noProof/>
            </w:rPr>
          </w:pPr>
          <w:r>
            <w:fldChar w:fldCharType="begin"/>
          </w:r>
          <w:r>
            <w:instrText xml:space="preserve"> TOC \o "1-3" \h \z \u </w:instrText>
          </w:r>
          <w:r>
            <w:fldChar w:fldCharType="separate"/>
          </w:r>
          <w:hyperlink w:anchor="_Toc115345426" w:history="1">
            <w:r w:rsidRPr="00A76BCE">
              <w:rPr>
                <w:rStyle w:val="Hyperlink"/>
                <w:rFonts w:cstheme="majorHAnsi"/>
                <w:noProof/>
              </w:rPr>
              <w:t>Letter of transmittal</w:t>
            </w:r>
            <w:r>
              <w:rPr>
                <w:noProof/>
                <w:webHidden/>
              </w:rPr>
              <w:tab/>
            </w:r>
            <w:r>
              <w:rPr>
                <w:noProof/>
                <w:webHidden/>
              </w:rPr>
              <w:fldChar w:fldCharType="begin"/>
            </w:r>
            <w:r>
              <w:rPr>
                <w:noProof/>
                <w:webHidden/>
              </w:rPr>
              <w:instrText xml:space="preserve"> PAGEREF _Toc115345426 \h </w:instrText>
            </w:r>
            <w:r>
              <w:rPr>
                <w:noProof/>
                <w:webHidden/>
              </w:rPr>
            </w:r>
            <w:r>
              <w:rPr>
                <w:noProof/>
                <w:webHidden/>
              </w:rPr>
              <w:fldChar w:fldCharType="separate"/>
            </w:r>
            <w:r>
              <w:rPr>
                <w:noProof/>
                <w:webHidden/>
              </w:rPr>
              <w:t>3</w:t>
            </w:r>
            <w:r>
              <w:rPr>
                <w:noProof/>
                <w:webHidden/>
              </w:rPr>
              <w:fldChar w:fldCharType="end"/>
            </w:r>
          </w:hyperlink>
        </w:p>
        <w:p w14:paraId="3CA42E6C" w14:textId="3191E8B9" w:rsidR="004328C2" w:rsidRDefault="00000000">
          <w:pPr>
            <w:pStyle w:val="TOC1"/>
            <w:tabs>
              <w:tab w:val="right" w:leader="dot" w:pos="9017"/>
            </w:tabs>
            <w:rPr>
              <w:rFonts w:cstheme="minorBidi"/>
              <w:noProof/>
            </w:rPr>
          </w:pPr>
          <w:hyperlink w:anchor="_Toc115345427" w:history="1">
            <w:r w:rsidR="004328C2" w:rsidRPr="00A76BCE">
              <w:rPr>
                <w:rStyle w:val="Hyperlink"/>
                <w:rFonts w:cstheme="majorHAnsi"/>
                <w:noProof/>
              </w:rPr>
              <w:t>Declaration of the student</w:t>
            </w:r>
            <w:r w:rsidR="004328C2">
              <w:rPr>
                <w:noProof/>
                <w:webHidden/>
              </w:rPr>
              <w:tab/>
            </w:r>
            <w:r w:rsidR="004328C2">
              <w:rPr>
                <w:noProof/>
                <w:webHidden/>
              </w:rPr>
              <w:fldChar w:fldCharType="begin"/>
            </w:r>
            <w:r w:rsidR="004328C2">
              <w:rPr>
                <w:noProof/>
                <w:webHidden/>
              </w:rPr>
              <w:instrText xml:space="preserve"> PAGEREF _Toc115345427 \h </w:instrText>
            </w:r>
            <w:r w:rsidR="004328C2">
              <w:rPr>
                <w:noProof/>
                <w:webHidden/>
              </w:rPr>
            </w:r>
            <w:r w:rsidR="004328C2">
              <w:rPr>
                <w:noProof/>
                <w:webHidden/>
              </w:rPr>
              <w:fldChar w:fldCharType="separate"/>
            </w:r>
            <w:r w:rsidR="004328C2">
              <w:rPr>
                <w:noProof/>
                <w:webHidden/>
              </w:rPr>
              <w:t>4</w:t>
            </w:r>
            <w:r w:rsidR="004328C2">
              <w:rPr>
                <w:noProof/>
                <w:webHidden/>
              </w:rPr>
              <w:fldChar w:fldCharType="end"/>
            </w:r>
          </w:hyperlink>
        </w:p>
        <w:p w14:paraId="0195B50A" w14:textId="1068A67C" w:rsidR="004328C2" w:rsidRDefault="00000000">
          <w:pPr>
            <w:pStyle w:val="TOC1"/>
            <w:tabs>
              <w:tab w:val="right" w:leader="dot" w:pos="9017"/>
            </w:tabs>
            <w:rPr>
              <w:rFonts w:cstheme="minorBidi"/>
              <w:noProof/>
            </w:rPr>
          </w:pPr>
          <w:hyperlink w:anchor="_Toc115345428" w:history="1">
            <w:r w:rsidR="004328C2" w:rsidRPr="00A76BCE">
              <w:rPr>
                <w:rStyle w:val="Hyperlink"/>
                <w:rFonts w:cstheme="majorHAnsi"/>
                <w:noProof/>
              </w:rPr>
              <w:t>Acknowledgement</w:t>
            </w:r>
            <w:r w:rsidR="004328C2">
              <w:rPr>
                <w:noProof/>
                <w:webHidden/>
              </w:rPr>
              <w:tab/>
            </w:r>
            <w:r w:rsidR="004328C2">
              <w:rPr>
                <w:noProof/>
                <w:webHidden/>
              </w:rPr>
              <w:fldChar w:fldCharType="begin"/>
            </w:r>
            <w:r w:rsidR="004328C2">
              <w:rPr>
                <w:noProof/>
                <w:webHidden/>
              </w:rPr>
              <w:instrText xml:space="preserve"> PAGEREF _Toc115345428 \h </w:instrText>
            </w:r>
            <w:r w:rsidR="004328C2">
              <w:rPr>
                <w:noProof/>
                <w:webHidden/>
              </w:rPr>
            </w:r>
            <w:r w:rsidR="004328C2">
              <w:rPr>
                <w:noProof/>
                <w:webHidden/>
              </w:rPr>
              <w:fldChar w:fldCharType="separate"/>
            </w:r>
            <w:r w:rsidR="004328C2">
              <w:rPr>
                <w:noProof/>
                <w:webHidden/>
              </w:rPr>
              <w:t>5</w:t>
            </w:r>
            <w:r w:rsidR="004328C2">
              <w:rPr>
                <w:noProof/>
                <w:webHidden/>
              </w:rPr>
              <w:fldChar w:fldCharType="end"/>
            </w:r>
          </w:hyperlink>
        </w:p>
        <w:p w14:paraId="674EEA5E" w14:textId="7DA0546F" w:rsidR="004328C2" w:rsidRDefault="00000000">
          <w:pPr>
            <w:pStyle w:val="TOC1"/>
            <w:tabs>
              <w:tab w:val="right" w:leader="dot" w:pos="9017"/>
            </w:tabs>
            <w:rPr>
              <w:rFonts w:cstheme="minorBidi"/>
              <w:noProof/>
            </w:rPr>
          </w:pPr>
          <w:hyperlink w:anchor="_Toc115345429" w:history="1">
            <w:r w:rsidR="004328C2" w:rsidRPr="00A76BCE">
              <w:rPr>
                <w:rStyle w:val="Hyperlink"/>
                <w:rFonts w:cstheme="majorHAnsi"/>
                <w:noProof/>
              </w:rPr>
              <w:t>Abstract</w:t>
            </w:r>
            <w:r w:rsidR="004328C2">
              <w:rPr>
                <w:noProof/>
                <w:webHidden/>
              </w:rPr>
              <w:tab/>
            </w:r>
            <w:r w:rsidR="004328C2">
              <w:rPr>
                <w:noProof/>
                <w:webHidden/>
              </w:rPr>
              <w:fldChar w:fldCharType="begin"/>
            </w:r>
            <w:r w:rsidR="004328C2">
              <w:rPr>
                <w:noProof/>
                <w:webHidden/>
              </w:rPr>
              <w:instrText xml:space="preserve"> PAGEREF _Toc115345429 \h </w:instrText>
            </w:r>
            <w:r w:rsidR="004328C2">
              <w:rPr>
                <w:noProof/>
                <w:webHidden/>
              </w:rPr>
            </w:r>
            <w:r w:rsidR="004328C2">
              <w:rPr>
                <w:noProof/>
                <w:webHidden/>
              </w:rPr>
              <w:fldChar w:fldCharType="separate"/>
            </w:r>
            <w:r w:rsidR="004328C2">
              <w:rPr>
                <w:noProof/>
                <w:webHidden/>
              </w:rPr>
              <w:t>6</w:t>
            </w:r>
            <w:r w:rsidR="004328C2">
              <w:rPr>
                <w:noProof/>
                <w:webHidden/>
              </w:rPr>
              <w:fldChar w:fldCharType="end"/>
            </w:r>
          </w:hyperlink>
        </w:p>
        <w:p w14:paraId="5981F8A8" w14:textId="629931F4" w:rsidR="004328C2" w:rsidRDefault="00000000">
          <w:pPr>
            <w:pStyle w:val="TOC1"/>
            <w:tabs>
              <w:tab w:val="right" w:leader="dot" w:pos="9017"/>
            </w:tabs>
            <w:rPr>
              <w:rFonts w:cstheme="minorBidi"/>
              <w:noProof/>
            </w:rPr>
          </w:pPr>
          <w:hyperlink w:anchor="_Toc115345430" w:history="1">
            <w:r w:rsidR="004328C2" w:rsidRPr="00A76BCE">
              <w:rPr>
                <w:rStyle w:val="Hyperlink"/>
                <w:noProof/>
              </w:rPr>
              <w:t>Introduction</w:t>
            </w:r>
            <w:r w:rsidR="004328C2">
              <w:rPr>
                <w:noProof/>
                <w:webHidden/>
              </w:rPr>
              <w:tab/>
            </w:r>
            <w:r w:rsidR="004328C2">
              <w:rPr>
                <w:noProof/>
                <w:webHidden/>
              </w:rPr>
              <w:fldChar w:fldCharType="begin"/>
            </w:r>
            <w:r w:rsidR="004328C2">
              <w:rPr>
                <w:noProof/>
                <w:webHidden/>
              </w:rPr>
              <w:instrText xml:space="preserve"> PAGEREF _Toc115345430 \h </w:instrText>
            </w:r>
            <w:r w:rsidR="004328C2">
              <w:rPr>
                <w:noProof/>
                <w:webHidden/>
              </w:rPr>
            </w:r>
            <w:r w:rsidR="004328C2">
              <w:rPr>
                <w:noProof/>
                <w:webHidden/>
              </w:rPr>
              <w:fldChar w:fldCharType="separate"/>
            </w:r>
            <w:r w:rsidR="004328C2">
              <w:rPr>
                <w:noProof/>
                <w:webHidden/>
              </w:rPr>
              <w:t>9</w:t>
            </w:r>
            <w:r w:rsidR="004328C2">
              <w:rPr>
                <w:noProof/>
                <w:webHidden/>
              </w:rPr>
              <w:fldChar w:fldCharType="end"/>
            </w:r>
          </w:hyperlink>
        </w:p>
        <w:p w14:paraId="6A2D2889" w14:textId="536133C7" w:rsidR="004328C2" w:rsidRDefault="00000000">
          <w:pPr>
            <w:pStyle w:val="TOC2"/>
            <w:tabs>
              <w:tab w:val="right" w:leader="dot" w:pos="9017"/>
            </w:tabs>
            <w:rPr>
              <w:rFonts w:cstheme="minorBidi"/>
              <w:noProof/>
            </w:rPr>
          </w:pPr>
          <w:hyperlink w:anchor="_Toc115345431" w:history="1">
            <w:r w:rsidR="004328C2" w:rsidRPr="00A76BCE">
              <w:rPr>
                <w:rStyle w:val="Hyperlink"/>
                <w:noProof/>
              </w:rPr>
              <w:t>1.1 Background of the Study</w:t>
            </w:r>
            <w:r w:rsidR="004328C2">
              <w:rPr>
                <w:noProof/>
                <w:webHidden/>
              </w:rPr>
              <w:tab/>
            </w:r>
            <w:r w:rsidR="004328C2">
              <w:rPr>
                <w:noProof/>
                <w:webHidden/>
              </w:rPr>
              <w:fldChar w:fldCharType="begin"/>
            </w:r>
            <w:r w:rsidR="004328C2">
              <w:rPr>
                <w:noProof/>
                <w:webHidden/>
              </w:rPr>
              <w:instrText xml:space="preserve"> PAGEREF _Toc115345431 \h </w:instrText>
            </w:r>
            <w:r w:rsidR="004328C2">
              <w:rPr>
                <w:noProof/>
                <w:webHidden/>
              </w:rPr>
            </w:r>
            <w:r w:rsidR="004328C2">
              <w:rPr>
                <w:noProof/>
                <w:webHidden/>
              </w:rPr>
              <w:fldChar w:fldCharType="separate"/>
            </w:r>
            <w:r w:rsidR="004328C2">
              <w:rPr>
                <w:noProof/>
                <w:webHidden/>
              </w:rPr>
              <w:t>10</w:t>
            </w:r>
            <w:r w:rsidR="004328C2">
              <w:rPr>
                <w:noProof/>
                <w:webHidden/>
              </w:rPr>
              <w:fldChar w:fldCharType="end"/>
            </w:r>
          </w:hyperlink>
        </w:p>
        <w:p w14:paraId="6178F200" w14:textId="700F05B9" w:rsidR="004328C2" w:rsidRDefault="00000000">
          <w:pPr>
            <w:pStyle w:val="TOC2"/>
            <w:tabs>
              <w:tab w:val="right" w:leader="dot" w:pos="9017"/>
            </w:tabs>
            <w:rPr>
              <w:rFonts w:cstheme="minorBidi"/>
              <w:noProof/>
            </w:rPr>
          </w:pPr>
          <w:hyperlink w:anchor="_Toc115345432" w:history="1">
            <w:r w:rsidR="004328C2" w:rsidRPr="00A76BCE">
              <w:rPr>
                <w:rStyle w:val="Hyperlink"/>
                <w:noProof/>
              </w:rPr>
              <w:t>1.2 Statement of the Problem</w:t>
            </w:r>
            <w:r w:rsidR="004328C2">
              <w:rPr>
                <w:noProof/>
                <w:webHidden/>
              </w:rPr>
              <w:tab/>
            </w:r>
            <w:r w:rsidR="004328C2">
              <w:rPr>
                <w:noProof/>
                <w:webHidden/>
              </w:rPr>
              <w:fldChar w:fldCharType="begin"/>
            </w:r>
            <w:r w:rsidR="004328C2">
              <w:rPr>
                <w:noProof/>
                <w:webHidden/>
              </w:rPr>
              <w:instrText xml:space="preserve"> PAGEREF _Toc115345432 \h </w:instrText>
            </w:r>
            <w:r w:rsidR="004328C2">
              <w:rPr>
                <w:noProof/>
                <w:webHidden/>
              </w:rPr>
            </w:r>
            <w:r w:rsidR="004328C2">
              <w:rPr>
                <w:noProof/>
                <w:webHidden/>
              </w:rPr>
              <w:fldChar w:fldCharType="separate"/>
            </w:r>
            <w:r w:rsidR="004328C2">
              <w:rPr>
                <w:noProof/>
                <w:webHidden/>
              </w:rPr>
              <w:t>11</w:t>
            </w:r>
            <w:r w:rsidR="004328C2">
              <w:rPr>
                <w:noProof/>
                <w:webHidden/>
              </w:rPr>
              <w:fldChar w:fldCharType="end"/>
            </w:r>
          </w:hyperlink>
        </w:p>
        <w:p w14:paraId="77E8C8DB" w14:textId="7898ACC4" w:rsidR="004328C2" w:rsidRDefault="00000000">
          <w:pPr>
            <w:pStyle w:val="TOC2"/>
            <w:tabs>
              <w:tab w:val="right" w:leader="dot" w:pos="9017"/>
            </w:tabs>
            <w:rPr>
              <w:rFonts w:cstheme="minorBidi"/>
              <w:noProof/>
            </w:rPr>
          </w:pPr>
          <w:hyperlink w:anchor="_Toc115345433" w:history="1">
            <w:r w:rsidR="004328C2" w:rsidRPr="00A76BCE">
              <w:rPr>
                <w:rStyle w:val="Hyperlink"/>
                <w:noProof/>
              </w:rPr>
              <w:t>1.3 Objectives of the Study</w:t>
            </w:r>
            <w:r w:rsidR="004328C2">
              <w:rPr>
                <w:noProof/>
                <w:webHidden/>
              </w:rPr>
              <w:tab/>
            </w:r>
            <w:r w:rsidR="004328C2">
              <w:rPr>
                <w:noProof/>
                <w:webHidden/>
              </w:rPr>
              <w:fldChar w:fldCharType="begin"/>
            </w:r>
            <w:r w:rsidR="004328C2">
              <w:rPr>
                <w:noProof/>
                <w:webHidden/>
              </w:rPr>
              <w:instrText xml:space="preserve"> PAGEREF _Toc115345433 \h </w:instrText>
            </w:r>
            <w:r w:rsidR="004328C2">
              <w:rPr>
                <w:noProof/>
                <w:webHidden/>
              </w:rPr>
            </w:r>
            <w:r w:rsidR="004328C2">
              <w:rPr>
                <w:noProof/>
                <w:webHidden/>
              </w:rPr>
              <w:fldChar w:fldCharType="separate"/>
            </w:r>
            <w:r w:rsidR="004328C2">
              <w:rPr>
                <w:noProof/>
                <w:webHidden/>
              </w:rPr>
              <w:t>11</w:t>
            </w:r>
            <w:r w:rsidR="004328C2">
              <w:rPr>
                <w:noProof/>
                <w:webHidden/>
              </w:rPr>
              <w:fldChar w:fldCharType="end"/>
            </w:r>
          </w:hyperlink>
        </w:p>
        <w:p w14:paraId="386E781D" w14:textId="75560C59" w:rsidR="004328C2" w:rsidRDefault="00000000">
          <w:pPr>
            <w:pStyle w:val="TOC3"/>
            <w:tabs>
              <w:tab w:val="right" w:leader="dot" w:pos="9017"/>
            </w:tabs>
            <w:rPr>
              <w:rFonts w:cstheme="minorBidi"/>
              <w:noProof/>
            </w:rPr>
          </w:pPr>
          <w:hyperlink w:anchor="_Toc115345434" w:history="1">
            <w:r w:rsidR="004328C2" w:rsidRPr="00A76BCE">
              <w:rPr>
                <w:rStyle w:val="Hyperlink"/>
                <w:noProof/>
              </w:rPr>
              <w:t>1.3.1 General Objective</w:t>
            </w:r>
            <w:r w:rsidR="004328C2">
              <w:rPr>
                <w:noProof/>
                <w:webHidden/>
              </w:rPr>
              <w:tab/>
            </w:r>
            <w:r w:rsidR="004328C2">
              <w:rPr>
                <w:noProof/>
                <w:webHidden/>
              </w:rPr>
              <w:fldChar w:fldCharType="begin"/>
            </w:r>
            <w:r w:rsidR="004328C2">
              <w:rPr>
                <w:noProof/>
                <w:webHidden/>
              </w:rPr>
              <w:instrText xml:space="preserve"> PAGEREF _Toc115345434 \h </w:instrText>
            </w:r>
            <w:r w:rsidR="004328C2">
              <w:rPr>
                <w:noProof/>
                <w:webHidden/>
              </w:rPr>
            </w:r>
            <w:r w:rsidR="004328C2">
              <w:rPr>
                <w:noProof/>
                <w:webHidden/>
              </w:rPr>
              <w:fldChar w:fldCharType="separate"/>
            </w:r>
            <w:r w:rsidR="004328C2">
              <w:rPr>
                <w:noProof/>
                <w:webHidden/>
              </w:rPr>
              <w:t>11</w:t>
            </w:r>
            <w:r w:rsidR="004328C2">
              <w:rPr>
                <w:noProof/>
                <w:webHidden/>
              </w:rPr>
              <w:fldChar w:fldCharType="end"/>
            </w:r>
          </w:hyperlink>
        </w:p>
        <w:p w14:paraId="0102C270" w14:textId="73C9230A" w:rsidR="004328C2" w:rsidRDefault="00000000">
          <w:pPr>
            <w:pStyle w:val="TOC3"/>
            <w:tabs>
              <w:tab w:val="right" w:leader="dot" w:pos="9017"/>
            </w:tabs>
            <w:rPr>
              <w:rFonts w:cstheme="minorBidi"/>
              <w:noProof/>
            </w:rPr>
          </w:pPr>
          <w:hyperlink w:anchor="_Toc115345435" w:history="1">
            <w:r w:rsidR="004328C2" w:rsidRPr="00A76BCE">
              <w:rPr>
                <w:rStyle w:val="Hyperlink"/>
                <w:noProof/>
              </w:rPr>
              <w:t>1.3.2 Specific Objective</w:t>
            </w:r>
            <w:r w:rsidR="004328C2">
              <w:rPr>
                <w:noProof/>
                <w:webHidden/>
              </w:rPr>
              <w:tab/>
            </w:r>
            <w:r w:rsidR="004328C2">
              <w:rPr>
                <w:noProof/>
                <w:webHidden/>
              </w:rPr>
              <w:fldChar w:fldCharType="begin"/>
            </w:r>
            <w:r w:rsidR="004328C2">
              <w:rPr>
                <w:noProof/>
                <w:webHidden/>
              </w:rPr>
              <w:instrText xml:space="preserve"> PAGEREF _Toc115345435 \h </w:instrText>
            </w:r>
            <w:r w:rsidR="004328C2">
              <w:rPr>
                <w:noProof/>
                <w:webHidden/>
              </w:rPr>
            </w:r>
            <w:r w:rsidR="004328C2">
              <w:rPr>
                <w:noProof/>
                <w:webHidden/>
              </w:rPr>
              <w:fldChar w:fldCharType="separate"/>
            </w:r>
            <w:r w:rsidR="004328C2">
              <w:rPr>
                <w:noProof/>
                <w:webHidden/>
              </w:rPr>
              <w:t>12</w:t>
            </w:r>
            <w:r w:rsidR="004328C2">
              <w:rPr>
                <w:noProof/>
                <w:webHidden/>
              </w:rPr>
              <w:fldChar w:fldCharType="end"/>
            </w:r>
          </w:hyperlink>
        </w:p>
        <w:p w14:paraId="61E9E441" w14:textId="469ED21F" w:rsidR="004328C2" w:rsidRDefault="00000000">
          <w:pPr>
            <w:pStyle w:val="TOC2"/>
            <w:tabs>
              <w:tab w:val="right" w:leader="dot" w:pos="9017"/>
            </w:tabs>
            <w:rPr>
              <w:rFonts w:cstheme="minorBidi"/>
              <w:noProof/>
            </w:rPr>
          </w:pPr>
          <w:hyperlink w:anchor="_Toc115345436" w:history="1">
            <w:r w:rsidR="004328C2" w:rsidRPr="00A76BCE">
              <w:rPr>
                <w:rStyle w:val="Hyperlink"/>
                <w:noProof/>
              </w:rPr>
              <w:t>1.4 Significance of the Study</w:t>
            </w:r>
            <w:r w:rsidR="004328C2">
              <w:rPr>
                <w:noProof/>
                <w:webHidden/>
              </w:rPr>
              <w:tab/>
            </w:r>
            <w:r w:rsidR="004328C2">
              <w:rPr>
                <w:noProof/>
                <w:webHidden/>
              </w:rPr>
              <w:fldChar w:fldCharType="begin"/>
            </w:r>
            <w:r w:rsidR="004328C2">
              <w:rPr>
                <w:noProof/>
                <w:webHidden/>
              </w:rPr>
              <w:instrText xml:space="preserve"> PAGEREF _Toc115345436 \h </w:instrText>
            </w:r>
            <w:r w:rsidR="004328C2">
              <w:rPr>
                <w:noProof/>
                <w:webHidden/>
              </w:rPr>
            </w:r>
            <w:r w:rsidR="004328C2">
              <w:rPr>
                <w:noProof/>
                <w:webHidden/>
              </w:rPr>
              <w:fldChar w:fldCharType="separate"/>
            </w:r>
            <w:r w:rsidR="004328C2">
              <w:rPr>
                <w:noProof/>
                <w:webHidden/>
              </w:rPr>
              <w:t>12</w:t>
            </w:r>
            <w:r w:rsidR="004328C2">
              <w:rPr>
                <w:noProof/>
                <w:webHidden/>
              </w:rPr>
              <w:fldChar w:fldCharType="end"/>
            </w:r>
          </w:hyperlink>
        </w:p>
        <w:p w14:paraId="64E679D6" w14:textId="64963500" w:rsidR="004328C2" w:rsidRDefault="00000000">
          <w:pPr>
            <w:pStyle w:val="TOC2"/>
            <w:tabs>
              <w:tab w:val="right" w:leader="dot" w:pos="9017"/>
            </w:tabs>
            <w:rPr>
              <w:rFonts w:cstheme="minorBidi"/>
              <w:noProof/>
            </w:rPr>
          </w:pPr>
          <w:hyperlink w:anchor="_Toc115345437" w:history="1">
            <w:r w:rsidR="004328C2" w:rsidRPr="00A76BCE">
              <w:rPr>
                <w:rStyle w:val="Hyperlink"/>
                <w:noProof/>
              </w:rPr>
              <w:t>1.5 Research Questions</w:t>
            </w:r>
            <w:r w:rsidR="004328C2">
              <w:rPr>
                <w:noProof/>
                <w:webHidden/>
              </w:rPr>
              <w:tab/>
            </w:r>
            <w:r w:rsidR="004328C2">
              <w:rPr>
                <w:noProof/>
                <w:webHidden/>
              </w:rPr>
              <w:fldChar w:fldCharType="begin"/>
            </w:r>
            <w:r w:rsidR="004328C2">
              <w:rPr>
                <w:noProof/>
                <w:webHidden/>
              </w:rPr>
              <w:instrText xml:space="preserve"> PAGEREF _Toc115345437 \h </w:instrText>
            </w:r>
            <w:r w:rsidR="004328C2">
              <w:rPr>
                <w:noProof/>
                <w:webHidden/>
              </w:rPr>
            </w:r>
            <w:r w:rsidR="004328C2">
              <w:rPr>
                <w:noProof/>
                <w:webHidden/>
              </w:rPr>
              <w:fldChar w:fldCharType="separate"/>
            </w:r>
            <w:r w:rsidR="004328C2">
              <w:rPr>
                <w:noProof/>
                <w:webHidden/>
              </w:rPr>
              <w:t>13</w:t>
            </w:r>
            <w:r w:rsidR="004328C2">
              <w:rPr>
                <w:noProof/>
                <w:webHidden/>
              </w:rPr>
              <w:fldChar w:fldCharType="end"/>
            </w:r>
          </w:hyperlink>
        </w:p>
        <w:p w14:paraId="78DD0571" w14:textId="1FB2B140" w:rsidR="004328C2" w:rsidRDefault="00000000">
          <w:pPr>
            <w:pStyle w:val="TOC1"/>
            <w:tabs>
              <w:tab w:val="right" w:leader="dot" w:pos="9017"/>
            </w:tabs>
            <w:rPr>
              <w:rFonts w:cstheme="minorBidi"/>
              <w:noProof/>
            </w:rPr>
          </w:pPr>
          <w:hyperlink w:anchor="_Toc115345438" w:history="1">
            <w:r w:rsidR="004328C2" w:rsidRPr="00A76BCE">
              <w:rPr>
                <w:rStyle w:val="Hyperlink"/>
                <w:rFonts w:eastAsia="Calibri"/>
                <w:noProof/>
              </w:rPr>
              <w:t>Literature Review</w:t>
            </w:r>
            <w:r w:rsidR="004328C2">
              <w:rPr>
                <w:noProof/>
                <w:webHidden/>
              </w:rPr>
              <w:tab/>
            </w:r>
            <w:r w:rsidR="004328C2">
              <w:rPr>
                <w:noProof/>
                <w:webHidden/>
              </w:rPr>
              <w:fldChar w:fldCharType="begin"/>
            </w:r>
            <w:r w:rsidR="004328C2">
              <w:rPr>
                <w:noProof/>
                <w:webHidden/>
              </w:rPr>
              <w:instrText xml:space="preserve"> PAGEREF _Toc115345438 \h </w:instrText>
            </w:r>
            <w:r w:rsidR="004328C2">
              <w:rPr>
                <w:noProof/>
                <w:webHidden/>
              </w:rPr>
            </w:r>
            <w:r w:rsidR="004328C2">
              <w:rPr>
                <w:noProof/>
                <w:webHidden/>
              </w:rPr>
              <w:fldChar w:fldCharType="separate"/>
            </w:r>
            <w:r w:rsidR="004328C2">
              <w:rPr>
                <w:noProof/>
                <w:webHidden/>
              </w:rPr>
              <w:t>14</w:t>
            </w:r>
            <w:r w:rsidR="004328C2">
              <w:rPr>
                <w:noProof/>
                <w:webHidden/>
              </w:rPr>
              <w:fldChar w:fldCharType="end"/>
            </w:r>
          </w:hyperlink>
        </w:p>
        <w:p w14:paraId="5226C62C" w14:textId="41C471CC" w:rsidR="004328C2" w:rsidRDefault="00000000">
          <w:pPr>
            <w:pStyle w:val="TOC2"/>
            <w:tabs>
              <w:tab w:val="right" w:leader="dot" w:pos="9017"/>
            </w:tabs>
            <w:rPr>
              <w:rFonts w:cstheme="minorBidi"/>
              <w:noProof/>
            </w:rPr>
          </w:pPr>
          <w:hyperlink w:anchor="_Toc115345439" w:history="1">
            <w:r w:rsidR="004328C2" w:rsidRPr="00A76BCE">
              <w:rPr>
                <w:rStyle w:val="Hyperlink"/>
                <w:noProof/>
              </w:rPr>
              <w:t>2.1 The Evolution of Technology in Education</w:t>
            </w:r>
            <w:r w:rsidR="004328C2">
              <w:rPr>
                <w:noProof/>
                <w:webHidden/>
              </w:rPr>
              <w:tab/>
            </w:r>
            <w:r w:rsidR="004328C2">
              <w:rPr>
                <w:noProof/>
                <w:webHidden/>
              </w:rPr>
              <w:fldChar w:fldCharType="begin"/>
            </w:r>
            <w:r w:rsidR="004328C2">
              <w:rPr>
                <w:noProof/>
                <w:webHidden/>
              </w:rPr>
              <w:instrText xml:space="preserve"> PAGEREF _Toc115345439 \h </w:instrText>
            </w:r>
            <w:r w:rsidR="004328C2">
              <w:rPr>
                <w:noProof/>
                <w:webHidden/>
              </w:rPr>
            </w:r>
            <w:r w:rsidR="004328C2">
              <w:rPr>
                <w:noProof/>
                <w:webHidden/>
              </w:rPr>
              <w:fldChar w:fldCharType="separate"/>
            </w:r>
            <w:r w:rsidR="004328C2">
              <w:rPr>
                <w:noProof/>
                <w:webHidden/>
              </w:rPr>
              <w:t>14</w:t>
            </w:r>
            <w:r w:rsidR="004328C2">
              <w:rPr>
                <w:noProof/>
                <w:webHidden/>
              </w:rPr>
              <w:fldChar w:fldCharType="end"/>
            </w:r>
          </w:hyperlink>
        </w:p>
        <w:p w14:paraId="348D6538" w14:textId="38A66865" w:rsidR="004328C2" w:rsidRDefault="00000000">
          <w:pPr>
            <w:pStyle w:val="TOC2"/>
            <w:tabs>
              <w:tab w:val="right" w:leader="dot" w:pos="9017"/>
            </w:tabs>
            <w:rPr>
              <w:rFonts w:cstheme="minorBidi"/>
              <w:noProof/>
            </w:rPr>
          </w:pPr>
          <w:hyperlink w:anchor="_Toc115345440" w:history="1">
            <w:r w:rsidR="004328C2" w:rsidRPr="00A76BCE">
              <w:rPr>
                <w:rStyle w:val="Hyperlink"/>
                <w:noProof/>
              </w:rPr>
              <w:t>2.2 The Current State of Technology in Education</w:t>
            </w:r>
            <w:r w:rsidR="004328C2">
              <w:rPr>
                <w:noProof/>
                <w:webHidden/>
              </w:rPr>
              <w:tab/>
            </w:r>
            <w:r w:rsidR="004328C2">
              <w:rPr>
                <w:noProof/>
                <w:webHidden/>
              </w:rPr>
              <w:fldChar w:fldCharType="begin"/>
            </w:r>
            <w:r w:rsidR="004328C2">
              <w:rPr>
                <w:noProof/>
                <w:webHidden/>
              </w:rPr>
              <w:instrText xml:space="preserve"> PAGEREF _Toc115345440 \h </w:instrText>
            </w:r>
            <w:r w:rsidR="004328C2">
              <w:rPr>
                <w:noProof/>
                <w:webHidden/>
              </w:rPr>
            </w:r>
            <w:r w:rsidR="004328C2">
              <w:rPr>
                <w:noProof/>
                <w:webHidden/>
              </w:rPr>
              <w:fldChar w:fldCharType="separate"/>
            </w:r>
            <w:r w:rsidR="004328C2">
              <w:rPr>
                <w:noProof/>
                <w:webHidden/>
              </w:rPr>
              <w:t>15</w:t>
            </w:r>
            <w:r w:rsidR="004328C2">
              <w:rPr>
                <w:noProof/>
                <w:webHidden/>
              </w:rPr>
              <w:fldChar w:fldCharType="end"/>
            </w:r>
          </w:hyperlink>
        </w:p>
        <w:p w14:paraId="2F70EA04" w14:textId="115AAE94" w:rsidR="004328C2" w:rsidRDefault="00000000">
          <w:pPr>
            <w:pStyle w:val="TOC3"/>
            <w:tabs>
              <w:tab w:val="right" w:leader="dot" w:pos="9017"/>
            </w:tabs>
            <w:rPr>
              <w:rFonts w:cstheme="minorBidi"/>
              <w:noProof/>
            </w:rPr>
          </w:pPr>
          <w:hyperlink w:anchor="_Toc115345441" w:history="1">
            <w:r w:rsidR="004328C2" w:rsidRPr="00A76BCE">
              <w:rPr>
                <w:rStyle w:val="Hyperlink"/>
                <w:rFonts w:eastAsia="Calibri"/>
                <w:noProof/>
              </w:rPr>
              <w:t>2.2.1 Modern Technologies in Education Today</w:t>
            </w:r>
            <w:r w:rsidR="004328C2">
              <w:rPr>
                <w:noProof/>
                <w:webHidden/>
              </w:rPr>
              <w:tab/>
            </w:r>
            <w:r w:rsidR="004328C2">
              <w:rPr>
                <w:noProof/>
                <w:webHidden/>
              </w:rPr>
              <w:fldChar w:fldCharType="begin"/>
            </w:r>
            <w:r w:rsidR="004328C2">
              <w:rPr>
                <w:noProof/>
                <w:webHidden/>
              </w:rPr>
              <w:instrText xml:space="preserve"> PAGEREF _Toc115345441 \h </w:instrText>
            </w:r>
            <w:r w:rsidR="004328C2">
              <w:rPr>
                <w:noProof/>
                <w:webHidden/>
              </w:rPr>
            </w:r>
            <w:r w:rsidR="004328C2">
              <w:rPr>
                <w:noProof/>
                <w:webHidden/>
              </w:rPr>
              <w:fldChar w:fldCharType="separate"/>
            </w:r>
            <w:r w:rsidR="004328C2">
              <w:rPr>
                <w:noProof/>
                <w:webHidden/>
              </w:rPr>
              <w:t>16</w:t>
            </w:r>
            <w:r w:rsidR="004328C2">
              <w:rPr>
                <w:noProof/>
                <w:webHidden/>
              </w:rPr>
              <w:fldChar w:fldCharType="end"/>
            </w:r>
          </w:hyperlink>
        </w:p>
        <w:p w14:paraId="19CE58AC" w14:textId="38325F79" w:rsidR="004328C2" w:rsidRDefault="00000000">
          <w:pPr>
            <w:pStyle w:val="TOC2"/>
            <w:tabs>
              <w:tab w:val="left" w:pos="880"/>
              <w:tab w:val="right" w:leader="dot" w:pos="9017"/>
            </w:tabs>
            <w:rPr>
              <w:rFonts w:cstheme="minorBidi"/>
              <w:noProof/>
            </w:rPr>
          </w:pPr>
          <w:hyperlink w:anchor="_Toc115345442" w:history="1">
            <w:r w:rsidR="004328C2" w:rsidRPr="00A76BCE">
              <w:rPr>
                <w:rStyle w:val="Hyperlink"/>
                <w:noProof/>
              </w:rPr>
              <w:t>2.3</w:t>
            </w:r>
            <w:r w:rsidR="009D48F3">
              <w:rPr>
                <w:rFonts w:cstheme="minorBidi"/>
                <w:noProof/>
              </w:rPr>
              <w:t xml:space="preserve"> </w:t>
            </w:r>
            <w:r w:rsidR="004328C2" w:rsidRPr="00A76BCE">
              <w:rPr>
                <w:rStyle w:val="Hyperlink"/>
                <w:noProof/>
              </w:rPr>
              <w:t>Factors Affecting The Adaptation of Technology in Education</w:t>
            </w:r>
            <w:r w:rsidR="004328C2">
              <w:rPr>
                <w:noProof/>
                <w:webHidden/>
              </w:rPr>
              <w:tab/>
            </w:r>
            <w:r w:rsidR="004328C2">
              <w:rPr>
                <w:noProof/>
                <w:webHidden/>
              </w:rPr>
              <w:fldChar w:fldCharType="begin"/>
            </w:r>
            <w:r w:rsidR="004328C2">
              <w:rPr>
                <w:noProof/>
                <w:webHidden/>
              </w:rPr>
              <w:instrText xml:space="preserve"> PAGEREF _Toc115345442 \h </w:instrText>
            </w:r>
            <w:r w:rsidR="004328C2">
              <w:rPr>
                <w:noProof/>
                <w:webHidden/>
              </w:rPr>
            </w:r>
            <w:r w:rsidR="004328C2">
              <w:rPr>
                <w:noProof/>
                <w:webHidden/>
              </w:rPr>
              <w:fldChar w:fldCharType="separate"/>
            </w:r>
            <w:r w:rsidR="004328C2">
              <w:rPr>
                <w:noProof/>
                <w:webHidden/>
              </w:rPr>
              <w:t>24</w:t>
            </w:r>
            <w:r w:rsidR="004328C2">
              <w:rPr>
                <w:noProof/>
                <w:webHidden/>
              </w:rPr>
              <w:fldChar w:fldCharType="end"/>
            </w:r>
          </w:hyperlink>
        </w:p>
        <w:p w14:paraId="1C2C8153" w14:textId="271F57A1" w:rsidR="004328C2" w:rsidRDefault="00000000">
          <w:pPr>
            <w:pStyle w:val="TOC3"/>
            <w:tabs>
              <w:tab w:val="right" w:leader="dot" w:pos="9017"/>
            </w:tabs>
            <w:rPr>
              <w:rFonts w:cstheme="minorBidi"/>
              <w:noProof/>
            </w:rPr>
          </w:pPr>
          <w:hyperlink w:anchor="_Toc115345443" w:history="1">
            <w:r w:rsidR="004328C2" w:rsidRPr="00A76BCE">
              <w:rPr>
                <w:rStyle w:val="Hyperlink"/>
                <w:noProof/>
              </w:rPr>
              <w:t>2.3.1 Independent Variables</w:t>
            </w:r>
            <w:r w:rsidR="004328C2">
              <w:rPr>
                <w:noProof/>
                <w:webHidden/>
              </w:rPr>
              <w:tab/>
            </w:r>
            <w:r w:rsidR="004328C2">
              <w:rPr>
                <w:noProof/>
                <w:webHidden/>
              </w:rPr>
              <w:fldChar w:fldCharType="begin"/>
            </w:r>
            <w:r w:rsidR="004328C2">
              <w:rPr>
                <w:noProof/>
                <w:webHidden/>
              </w:rPr>
              <w:instrText xml:space="preserve"> PAGEREF _Toc115345443 \h </w:instrText>
            </w:r>
            <w:r w:rsidR="004328C2">
              <w:rPr>
                <w:noProof/>
                <w:webHidden/>
              </w:rPr>
            </w:r>
            <w:r w:rsidR="004328C2">
              <w:rPr>
                <w:noProof/>
                <w:webHidden/>
              </w:rPr>
              <w:fldChar w:fldCharType="separate"/>
            </w:r>
            <w:r w:rsidR="004328C2">
              <w:rPr>
                <w:noProof/>
                <w:webHidden/>
              </w:rPr>
              <w:t>24</w:t>
            </w:r>
            <w:r w:rsidR="004328C2">
              <w:rPr>
                <w:noProof/>
                <w:webHidden/>
              </w:rPr>
              <w:fldChar w:fldCharType="end"/>
            </w:r>
          </w:hyperlink>
        </w:p>
        <w:p w14:paraId="726A0186" w14:textId="78DF8658" w:rsidR="004328C2" w:rsidRDefault="00000000">
          <w:pPr>
            <w:pStyle w:val="TOC3"/>
            <w:tabs>
              <w:tab w:val="right" w:leader="dot" w:pos="9017"/>
            </w:tabs>
            <w:rPr>
              <w:rFonts w:cstheme="minorBidi"/>
              <w:noProof/>
            </w:rPr>
          </w:pPr>
          <w:hyperlink w:anchor="_Toc115345444" w:history="1">
            <w:r w:rsidR="004328C2" w:rsidRPr="00A76BCE">
              <w:rPr>
                <w:rStyle w:val="Hyperlink"/>
                <w:noProof/>
              </w:rPr>
              <w:t>2.3.2 Dependent Variable</w:t>
            </w:r>
            <w:r w:rsidR="004328C2">
              <w:rPr>
                <w:noProof/>
                <w:webHidden/>
              </w:rPr>
              <w:tab/>
            </w:r>
            <w:r w:rsidR="004328C2">
              <w:rPr>
                <w:noProof/>
                <w:webHidden/>
              </w:rPr>
              <w:fldChar w:fldCharType="begin"/>
            </w:r>
            <w:r w:rsidR="004328C2">
              <w:rPr>
                <w:noProof/>
                <w:webHidden/>
              </w:rPr>
              <w:instrText xml:space="preserve"> PAGEREF _Toc115345444 \h </w:instrText>
            </w:r>
            <w:r w:rsidR="004328C2">
              <w:rPr>
                <w:noProof/>
                <w:webHidden/>
              </w:rPr>
            </w:r>
            <w:r w:rsidR="004328C2">
              <w:rPr>
                <w:noProof/>
                <w:webHidden/>
              </w:rPr>
              <w:fldChar w:fldCharType="separate"/>
            </w:r>
            <w:r w:rsidR="004328C2">
              <w:rPr>
                <w:noProof/>
                <w:webHidden/>
              </w:rPr>
              <w:t>28</w:t>
            </w:r>
            <w:r w:rsidR="004328C2">
              <w:rPr>
                <w:noProof/>
                <w:webHidden/>
              </w:rPr>
              <w:fldChar w:fldCharType="end"/>
            </w:r>
          </w:hyperlink>
        </w:p>
        <w:p w14:paraId="67C9709B" w14:textId="32200F5F" w:rsidR="004328C2" w:rsidRDefault="00000000">
          <w:pPr>
            <w:pStyle w:val="TOC3"/>
            <w:tabs>
              <w:tab w:val="right" w:leader="dot" w:pos="9017"/>
            </w:tabs>
            <w:rPr>
              <w:rFonts w:cstheme="minorBidi"/>
              <w:noProof/>
            </w:rPr>
          </w:pPr>
          <w:hyperlink w:anchor="_Toc115345445" w:history="1">
            <w:r w:rsidR="004328C2" w:rsidRPr="00A76BCE">
              <w:rPr>
                <w:rStyle w:val="Hyperlink"/>
                <w:noProof/>
              </w:rPr>
              <w:t>2.3.3 Research Model</w:t>
            </w:r>
            <w:r w:rsidR="004328C2">
              <w:rPr>
                <w:noProof/>
                <w:webHidden/>
              </w:rPr>
              <w:tab/>
            </w:r>
            <w:r w:rsidR="004328C2">
              <w:rPr>
                <w:noProof/>
                <w:webHidden/>
              </w:rPr>
              <w:fldChar w:fldCharType="begin"/>
            </w:r>
            <w:r w:rsidR="004328C2">
              <w:rPr>
                <w:noProof/>
                <w:webHidden/>
              </w:rPr>
              <w:instrText xml:space="preserve"> PAGEREF _Toc115345445 \h </w:instrText>
            </w:r>
            <w:r w:rsidR="004328C2">
              <w:rPr>
                <w:noProof/>
                <w:webHidden/>
              </w:rPr>
            </w:r>
            <w:r w:rsidR="004328C2">
              <w:rPr>
                <w:noProof/>
                <w:webHidden/>
              </w:rPr>
              <w:fldChar w:fldCharType="separate"/>
            </w:r>
            <w:r w:rsidR="004328C2">
              <w:rPr>
                <w:noProof/>
                <w:webHidden/>
              </w:rPr>
              <w:t>28</w:t>
            </w:r>
            <w:r w:rsidR="004328C2">
              <w:rPr>
                <w:noProof/>
                <w:webHidden/>
              </w:rPr>
              <w:fldChar w:fldCharType="end"/>
            </w:r>
          </w:hyperlink>
        </w:p>
        <w:p w14:paraId="35F1DF1F" w14:textId="364DB625" w:rsidR="004328C2" w:rsidRDefault="00000000">
          <w:pPr>
            <w:pStyle w:val="TOC3"/>
            <w:tabs>
              <w:tab w:val="right" w:leader="dot" w:pos="9017"/>
            </w:tabs>
            <w:rPr>
              <w:rFonts w:cstheme="minorBidi"/>
              <w:noProof/>
            </w:rPr>
          </w:pPr>
          <w:hyperlink w:anchor="_Toc115345446" w:history="1">
            <w:r w:rsidR="004328C2" w:rsidRPr="00A76BCE">
              <w:rPr>
                <w:rStyle w:val="Hyperlink"/>
                <w:noProof/>
              </w:rPr>
              <w:t>2.3.4 Research Hypotheses</w:t>
            </w:r>
            <w:r w:rsidR="004328C2">
              <w:rPr>
                <w:noProof/>
                <w:webHidden/>
              </w:rPr>
              <w:tab/>
            </w:r>
            <w:r w:rsidR="004328C2">
              <w:rPr>
                <w:noProof/>
                <w:webHidden/>
              </w:rPr>
              <w:fldChar w:fldCharType="begin"/>
            </w:r>
            <w:r w:rsidR="004328C2">
              <w:rPr>
                <w:noProof/>
                <w:webHidden/>
              </w:rPr>
              <w:instrText xml:space="preserve"> PAGEREF _Toc115345446 \h </w:instrText>
            </w:r>
            <w:r w:rsidR="004328C2">
              <w:rPr>
                <w:noProof/>
                <w:webHidden/>
              </w:rPr>
            </w:r>
            <w:r w:rsidR="004328C2">
              <w:rPr>
                <w:noProof/>
                <w:webHidden/>
              </w:rPr>
              <w:fldChar w:fldCharType="separate"/>
            </w:r>
            <w:r w:rsidR="004328C2">
              <w:rPr>
                <w:noProof/>
                <w:webHidden/>
              </w:rPr>
              <w:t>29</w:t>
            </w:r>
            <w:r w:rsidR="004328C2">
              <w:rPr>
                <w:noProof/>
                <w:webHidden/>
              </w:rPr>
              <w:fldChar w:fldCharType="end"/>
            </w:r>
          </w:hyperlink>
        </w:p>
        <w:p w14:paraId="1B0988EC" w14:textId="36C0D9B0" w:rsidR="004328C2" w:rsidRDefault="00000000">
          <w:pPr>
            <w:pStyle w:val="TOC2"/>
            <w:tabs>
              <w:tab w:val="right" w:leader="dot" w:pos="9017"/>
            </w:tabs>
            <w:rPr>
              <w:rFonts w:cstheme="minorBidi"/>
              <w:noProof/>
            </w:rPr>
          </w:pPr>
          <w:hyperlink w:anchor="_Toc115345447" w:history="1">
            <w:r w:rsidR="004328C2" w:rsidRPr="00A76BCE">
              <w:rPr>
                <w:rStyle w:val="Hyperlink"/>
                <w:noProof/>
              </w:rPr>
              <w:t xml:space="preserve">2.4 </w:t>
            </w:r>
            <w:r w:rsidR="004328C2" w:rsidRPr="00A76BCE">
              <w:rPr>
                <w:rStyle w:val="Hyperlink"/>
                <w:rFonts w:eastAsia="Calibri"/>
                <w:noProof/>
              </w:rPr>
              <w:t>Chapter Summary</w:t>
            </w:r>
            <w:r w:rsidR="004328C2">
              <w:rPr>
                <w:noProof/>
                <w:webHidden/>
              </w:rPr>
              <w:tab/>
            </w:r>
            <w:r w:rsidR="004328C2">
              <w:rPr>
                <w:noProof/>
                <w:webHidden/>
              </w:rPr>
              <w:fldChar w:fldCharType="begin"/>
            </w:r>
            <w:r w:rsidR="004328C2">
              <w:rPr>
                <w:noProof/>
                <w:webHidden/>
              </w:rPr>
              <w:instrText xml:space="preserve"> PAGEREF _Toc115345447 \h </w:instrText>
            </w:r>
            <w:r w:rsidR="004328C2">
              <w:rPr>
                <w:noProof/>
                <w:webHidden/>
              </w:rPr>
            </w:r>
            <w:r w:rsidR="004328C2">
              <w:rPr>
                <w:noProof/>
                <w:webHidden/>
              </w:rPr>
              <w:fldChar w:fldCharType="separate"/>
            </w:r>
            <w:r w:rsidR="004328C2">
              <w:rPr>
                <w:noProof/>
                <w:webHidden/>
              </w:rPr>
              <w:t>30</w:t>
            </w:r>
            <w:r w:rsidR="004328C2">
              <w:rPr>
                <w:noProof/>
                <w:webHidden/>
              </w:rPr>
              <w:fldChar w:fldCharType="end"/>
            </w:r>
          </w:hyperlink>
        </w:p>
        <w:p w14:paraId="57D68559" w14:textId="2DADB4DE" w:rsidR="004328C2" w:rsidRDefault="00000000">
          <w:pPr>
            <w:pStyle w:val="TOC1"/>
            <w:tabs>
              <w:tab w:val="right" w:leader="dot" w:pos="9017"/>
            </w:tabs>
            <w:rPr>
              <w:rFonts w:cstheme="minorBidi"/>
              <w:noProof/>
            </w:rPr>
          </w:pPr>
          <w:hyperlink w:anchor="_Toc115345448" w:history="1">
            <w:r w:rsidR="004328C2" w:rsidRPr="00A76BCE">
              <w:rPr>
                <w:rStyle w:val="Hyperlink"/>
                <w:rFonts w:eastAsia="Calibri"/>
                <w:noProof/>
              </w:rPr>
              <w:t>Research Methodology</w:t>
            </w:r>
            <w:r w:rsidR="004328C2">
              <w:rPr>
                <w:noProof/>
                <w:webHidden/>
              </w:rPr>
              <w:tab/>
            </w:r>
            <w:r w:rsidR="004328C2">
              <w:rPr>
                <w:noProof/>
                <w:webHidden/>
              </w:rPr>
              <w:fldChar w:fldCharType="begin"/>
            </w:r>
            <w:r w:rsidR="004328C2">
              <w:rPr>
                <w:noProof/>
                <w:webHidden/>
              </w:rPr>
              <w:instrText xml:space="preserve"> PAGEREF _Toc115345448 \h </w:instrText>
            </w:r>
            <w:r w:rsidR="004328C2">
              <w:rPr>
                <w:noProof/>
                <w:webHidden/>
              </w:rPr>
            </w:r>
            <w:r w:rsidR="004328C2">
              <w:rPr>
                <w:noProof/>
                <w:webHidden/>
              </w:rPr>
              <w:fldChar w:fldCharType="separate"/>
            </w:r>
            <w:r w:rsidR="004328C2">
              <w:rPr>
                <w:noProof/>
                <w:webHidden/>
              </w:rPr>
              <w:t>31</w:t>
            </w:r>
            <w:r w:rsidR="004328C2">
              <w:rPr>
                <w:noProof/>
                <w:webHidden/>
              </w:rPr>
              <w:fldChar w:fldCharType="end"/>
            </w:r>
          </w:hyperlink>
        </w:p>
        <w:p w14:paraId="5BC68956" w14:textId="6F7A9BD7" w:rsidR="004328C2" w:rsidRDefault="00000000">
          <w:pPr>
            <w:pStyle w:val="TOC2"/>
            <w:tabs>
              <w:tab w:val="right" w:leader="dot" w:pos="9017"/>
            </w:tabs>
            <w:rPr>
              <w:rFonts w:cstheme="minorBidi"/>
              <w:noProof/>
            </w:rPr>
          </w:pPr>
          <w:hyperlink w:anchor="_Toc115345449" w:history="1">
            <w:r w:rsidR="004328C2" w:rsidRPr="00A76BCE">
              <w:rPr>
                <w:rStyle w:val="Hyperlink"/>
                <w:rFonts w:eastAsia="Calibri"/>
                <w:noProof/>
              </w:rPr>
              <w:t>3.1 The Purpose of the Study and its Settings</w:t>
            </w:r>
            <w:r w:rsidR="004328C2">
              <w:rPr>
                <w:noProof/>
                <w:webHidden/>
              </w:rPr>
              <w:tab/>
            </w:r>
            <w:r w:rsidR="004328C2">
              <w:rPr>
                <w:noProof/>
                <w:webHidden/>
              </w:rPr>
              <w:fldChar w:fldCharType="begin"/>
            </w:r>
            <w:r w:rsidR="004328C2">
              <w:rPr>
                <w:noProof/>
                <w:webHidden/>
              </w:rPr>
              <w:instrText xml:space="preserve"> PAGEREF _Toc115345449 \h </w:instrText>
            </w:r>
            <w:r w:rsidR="004328C2">
              <w:rPr>
                <w:noProof/>
                <w:webHidden/>
              </w:rPr>
            </w:r>
            <w:r w:rsidR="004328C2">
              <w:rPr>
                <w:noProof/>
                <w:webHidden/>
              </w:rPr>
              <w:fldChar w:fldCharType="separate"/>
            </w:r>
            <w:r w:rsidR="004328C2">
              <w:rPr>
                <w:noProof/>
                <w:webHidden/>
              </w:rPr>
              <w:t>31</w:t>
            </w:r>
            <w:r w:rsidR="004328C2">
              <w:rPr>
                <w:noProof/>
                <w:webHidden/>
              </w:rPr>
              <w:fldChar w:fldCharType="end"/>
            </w:r>
          </w:hyperlink>
        </w:p>
        <w:p w14:paraId="6A8F988F" w14:textId="55762EDC" w:rsidR="004328C2" w:rsidRDefault="00000000">
          <w:pPr>
            <w:pStyle w:val="TOC2"/>
            <w:tabs>
              <w:tab w:val="right" w:leader="dot" w:pos="9017"/>
            </w:tabs>
            <w:rPr>
              <w:rFonts w:cstheme="minorBidi"/>
              <w:noProof/>
            </w:rPr>
          </w:pPr>
          <w:hyperlink w:anchor="_Toc115345450" w:history="1">
            <w:r w:rsidR="004328C2" w:rsidRPr="00A76BCE">
              <w:rPr>
                <w:rStyle w:val="Hyperlink"/>
                <w:rFonts w:eastAsia="Calibri"/>
                <w:noProof/>
              </w:rPr>
              <w:t>3.2 Sample Design</w:t>
            </w:r>
            <w:r w:rsidR="004328C2">
              <w:rPr>
                <w:noProof/>
                <w:webHidden/>
              </w:rPr>
              <w:tab/>
            </w:r>
            <w:r w:rsidR="004328C2">
              <w:rPr>
                <w:noProof/>
                <w:webHidden/>
              </w:rPr>
              <w:fldChar w:fldCharType="begin"/>
            </w:r>
            <w:r w:rsidR="004328C2">
              <w:rPr>
                <w:noProof/>
                <w:webHidden/>
              </w:rPr>
              <w:instrText xml:space="preserve"> PAGEREF _Toc115345450 \h </w:instrText>
            </w:r>
            <w:r w:rsidR="004328C2">
              <w:rPr>
                <w:noProof/>
                <w:webHidden/>
              </w:rPr>
            </w:r>
            <w:r w:rsidR="004328C2">
              <w:rPr>
                <w:noProof/>
                <w:webHidden/>
              </w:rPr>
              <w:fldChar w:fldCharType="separate"/>
            </w:r>
            <w:r w:rsidR="004328C2">
              <w:rPr>
                <w:noProof/>
                <w:webHidden/>
              </w:rPr>
              <w:t>32</w:t>
            </w:r>
            <w:r w:rsidR="004328C2">
              <w:rPr>
                <w:noProof/>
                <w:webHidden/>
              </w:rPr>
              <w:fldChar w:fldCharType="end"/>
            </w:r>
          </w:hyperlink>
        </w:p>
        <w:p w14:paraId="21DC8A81" w14:textId="642803DD" w:rsidR="004328C2" w:rsidRDefault="00000000">
          <w:pPr>
            <w:pStyle w:val="TOC3"/>
            <w:tabs>
              <w:tab w:val="right" w:leader="dot" w:pos="9017"/>
            </w:tabs>
            <w:rPr>
              <w:rFonts w:cstheme="minorBidi"/>
              <w:noProof/>
            </w:rPr>
          </w:pPr>
          <w:hyperlink w:anchor="_Toc115345451" w:history="1">
            <w:r w:rsidR="004328C2" w:rsidRPr="00A76BCE">
              <w:rPr>
                <w:rStyle w:val="Hyperlink"/>
                <w:noProof/>
              </w:rPr>
              <w:t>3.2.1 Sampling Frame and Sampling Location</w:t>
            </w:r>
            <w:r w:rsidR="004328C2">
              <w:rPr>
                <w:noProof/>
                <w:webHidden/>
              </w:rPr>
              <w:tab/>
            </w:r>
            <w:r w:rsidR="004328C2">
              <w:rPr>
                <w:noProof/>
                <w:webHidden/>
              </w:rPr>
              <w:fldChar w:fldCharType="begin"/>
            </w:r>
            <w:r w:rsidR="004328C2">
              <w:rPr>
                <w:noProof/>
                <w:webHidden/>
              </w:rPr>
              <w:instrText xml:space="preserve"> PAGEREF _Toc115345451 \h </w:instrText>
            </w:r>
            <w:r w:rsidR="004328C2">
              <w:rPr>
                <w:noProof/>
                <w:webHidden/>
              </w:rPr>
            </w:r>
            <w:r w:rsidR="004328C2">
              <w:rPr>
                <w:noProof/>
                <w:webHidden/>
              </w:rPr>
              <w:fldChar w:fldCharType="separate"/>
            </w:r>
            <w:r w:rsidR="004328C2">
              <w:rPr>
                <w:noProof/>
                <w:webHidden/>
              </w:rPr>
              <w:t>32</w:t>
            </w:r>
            <w:r w:rsidR="004328C2">
              <w:rPr>
                <w:noProof/>
                <w:webHidden/>
              </w:rPr>
              <w:fldChar w:fldCharType="end"/>
            </w:r>
          </w:hyperlink>
        </w:p>
        <w:p w14:paraId="24BA4790" w14:textId="0DB23339" w:rsidR="004328C2" w:rsidRDefault="00000000">
          <w:pPr>
            <w:pStyle w:val="TOC3"/>
            <w:tabs>
              <w:tab w:val="right" w:leader="dot" w:pos="9017"/>
            </w:tabs>
            <w:rPr>
              <w:rFonts w:cstheme="minorBidi"/>
              <w:noProof/>
            </w:rPr>
          </w:pPr>
          <w:hyperlink w:anchor="_Toc115345452" w:history="1">
            <w:r w:rsidR="004328C2" w:rsidRPr="00A76BCE">
              <w:rPr>
                <w:rStyle w:val="Hyperlink"/>
                <w:noProof/>
              </w:rPr>
              <w:t>3.2.2 Sampling Element</w:t>
            </w:r>
            <w:r w:rsidR="004328C2">
              <w:rPr>
                <w:noProof/>
                <w:webHidden/>
              </w:rPr>
              <w:tab/>
            </w:r>
            <w:r w:rsidR="004328C2">
              <w:rPr>
                <w:noProof/>
                <w:webHidden/>
              </w:rPr>
              <w:fldChar w:fldCharType="begin"/>
            </w:r>
            <w:r w:rsidR="004328C2">
              <w:rPr>
                <w:noProof/>
                <w:webHidden/>
              </w:rPr>
              <w:instrText xml:space="preserve"> PAGEREF _Toc115345452 \h </w:instrText>
            </w:r>
            <w:r w:rsidR="004328C2">
              <w:rPr>
                <w:noProof/>
                <w:webHidden/>
              </w:rPr>
            </w:r>
            <w:r w:rsidR="004328C2">
              <w:rPr>
                <w:noProof/>
                <w:webHidden/>
              </w:rPr>
              <w:fldChar w:fldCharType="separate"/>
            </w:r>
            <w:r w:rsidR="004328C2">
              <w:rPr>
                <w:noProof/>
                <w:webHidden/>
              </w:rPr>
              <w:t>32</w:t>
            </w:r>
            <w:r w:rsidR="004328C2">
              <w:rPr>
                <w:noProof/>
                <w:webHidden/>
              </w:rPr>
              <w:fldChar w:fldCharType="end"/>
            </w:r>
          </w:hyperlink>
        </w:p>
        <w:p w14:paraId="19582AD8" w14:textId="049DEF52" w:rsidR="004328C2" w:rsidRDefault="00000000">
          <w:pPr>
            <w:pStyle w:val="TOC3"/>
            <w:tabs>
              <w:tab w:val="right" w:leader="dot" w:pos="9017"/>
            </w:tabs>
            <w:rPr>
              <w:rFonts w:cstheme="minorBidi"/>
              <w:noProof/>
            </w:rPr>
          </w:pPr>
          <w:hyperlink w:anchor="_Toc115345453" w:history="1">
            <w:r w:rsidR="004328C2" w:rsidRPr="00A76BCE">
              <w:rPr>
                <w:rStyle w:val="Hyperlink"/>
                <w:noProof/>
              </w:rPr>
              <w:t>3.2.3 Sampling Technique</w:t>
            </w:r>
            <w:r w:rsidR="004328C2">
              <w:rPr>
                <w:noProof/>
                <w:webHidden/>
              </w:rPr>
              <w:tab/>
            </w:r>
            <w:r w:rsidR="004328C2">
              <w:rPr>
                <w:noProof/>
                <w:webHidden/>
              </w:rPr>
              <w:fldChar w:fldCharType="begin"/>
            </w:r>
            <w:r w:rsidR="004328C2">
              <w:rPr>
                <w:noProof/>
                <w:webHidden/>
              </w:rPr>
              <w:instrText xml:space="preserve"> PAGEREF _Toc115345453 \h </w:instrText>
            </w:r>
            <w:r w:rsidR="004328C2">
              <w:rPr>
                <w:noProof/>
                <w:webHidden/>
              </w:rPr>
            </w:r>
            <w:r w:rsidR="004328C2">
              <w:rPr>
                <w:noProof/>
                <w:webHidden/>
              </w:rPr>
              <w:fldChar w:fldCharType="separate"/>
            </w:r>
            <w:r w:rsidR="004328C2">
              <w:rPr>
                <w:noProof/>
                <w:webHidden/>
              </w:rPr>
              <w:t>32</w:t>
            </w:r>
            <w:r w:rsidR="004328C2">
              <w:rPr>
                <w:noProof/>
                <w:webHidden/>
              </w:rPr>
              <w:fldChar w:fldCharType="end"/>
            </w:r>
          </w:hyperlink>
        </w:p>
        <w:p w14:paraId="6670578A" w14:textId="1CD6D5DF" w:rsidR="004328C2" w:rsidRDefault="00000000">
          <w:pPr>
            <w:pStyle w:val="TOC3"/>
            <w:tabs>
              <w:tab w:val="right" w:leader="dot" w:pos="9017"/>
            </w:tabs>
            <w:rPr>
              <w:rFonts w:cstheme="minorBidi"/>
              <w:noProof/>
            </w:rPr>
          </w:pPr>
          <w:hyperlink w:anchor="_Toc115345454" w:history="1">
            <w:r w:rsidR="004328C2" w:rsidRPr="00A76BCE">
              <w:rPr>
                <w:rStyle w:val="Hyperlink"/>
                <w:noProof/>
              </w:rPr>
              <w:t>3.2.4 Sample Size</w:t>
            </w:r>
            <w:r w:rsidR="004328C2">
              <w:rPr>
                <w:noProof/>
                <w:webHidden/>
              </w:rPr>
              <w:tab/>
            </w:r>
            <w:r w:rsidR="004328C2">
              <w:rPr>
                <w:noProof/>
                <w:webHidden/>
              </w:rPr>
              <w:fldChar w:fldCharType="begin"/>
            </w:r>
            <w:r w:rsidR="004328C2">
              <w:rPr>
                <w:noProof/>
                <w:webHidden/>
              </w:rPr>
              <w:instrText xml:space="preserve"> PAGEREF _Toc115345454 \h </w:instrText>
            </w:r>
            <w:r w:rsidR="004328C2">
              <w:rPr>
                <w:noProof/>
                <w:webHidden/>
              </w:rPr>
            </w:r>
            <w:r w:rsidR="004328C2">
              <w:rPr>
                <w:noProof/>
                <w:webHidden/>
              </w:rPr>
              <w:fldChar w:fldCharType="separate"/>
            </w:r>
            <w:r w:rsidR="004328C2">
              <w:rPr>
                <w:noProof/>
                <w:webHidden/>
              </w:rPr>
              <w:t>33</w:t>
            </w:r>
            <w:r w:rsidR="004328C2">
              <w:rPr>
                <w:noProof/>
                <w:webHidden/>
              </w:rPr>
              <w:fldChar w:fldCharType="end"/>
            </w:r>
          </w:hyperlink>
        </w:p>
        <w:p w14:paraId="7EDB3660" w14:textId="2EFA6464" w:rsidR="004328C2" w:rsidRDefault="00000000">
          <w:pPr>
            <w:pStyle w:val="TOC2"/>
            <w:tabs>
              <w:tab w:val="right" w:leader="dot" w:pos="9017"/>
            </w:tabs>
            <w:rPr>
              <w:rFonts w:cstheme="minorBidi"/>
              <w:noProof/>
            </w:rPr>
          </w:pPr>
          <w:hyperlink w:anchor="_Toc115345455" w:history="1">
            <w:r w:rsidR="004328C2" w:rsidRPr="00A76BCE">
              <w:rPr>
                <w:rStyle w:val="Hyperlink"/>
                <w:rFonts w:eastAsia="Calibri"/>
                <w:noProof/>
              </w:rPr>
              <w:t>3.3 Research Instrument</w:t>
            </w:r>
            <w:r w:rsidR="004328C2">
              <w:rPr>
                <w:noProof/>
                <w:webHidden/>
              </w:rPr>
              <w:tab/>
            </w:r>
            <w:r w:rsidR="004328C2">
              <w:rPr>
                <w:noProof/>
                <w:webHidden/>
              </w:rPr>
              <w:fldChar w:fldCharType="begin"/>
            </w:r>
            <w:r w:rsidR="004328C2">
              <w:rPr>
                <w:noProof/>
                <w:webHidden/>
              </w:rPr>
              <w:instrText xml:space="preserve"> PAGEREF _Toc115345455 \h </w:instrText>
            </w:r>
            <w:r w:rsidR="004328C2">
              <w:rPr>
                <w:noProof/>
                <w:webHidden/>
              </w:rPr>
            </w:r>
            <w:r w:rsidR="004328C2">
              <w:rPr>
                <w:noProof/>
                <w:webHidden/>
              </w:rPr>
              <w:fldChar w:fldCharType="separate"/>
            </w:r>
            <w:r w:rsidR="004328C2">
              <w:rPr>
                <w:noProof/>
                <w:webHidden/>
              </w:rPr>
              <w:t>33</w:t>
            </w:r>
            <w:r w:rsidR="004328C2">
              <w:rPr>
                <w:noProof/>
                <w:webHidden/>
              </w:rPr>
              <w:fldChar w:fldCharType="end"/>
            </w:r>
          </w:hyperlink>
        </w:p>
        <w:p w14:paraId="3AC1FAA2" w14:textId="1D675169" w:rsidR="004328C2" w:rsidRDefault="00000000">
          <w:pPr>
            <w:pStyle w:val="TOC3"/>
            <w:tabs>
              <w:tab w:val="right" w:leader="dot" w:pos="9017"/>
            </w:tabs>
            <w:rPr>
              <w:rFonts w:cstheme="minorBidi"/>
              <w:noProof/>
            </w:rPr>
          </w:pPr>
          <w:hyperlink w:anchor="_Toc115345456" w:history="1">
            <w:r w:rsidR="004328C2" w:rsidRPr="00A76BCE">
              <w:rPr>
                <w:rStyle w:val="Hyperlink"/>
                <w:noProof/>
              </w:rPr>
              <w:t>3.3.1 Questionnaire Survey</w:t>
            </w:r>
            <w:r w:rsidR="004328C2">
              <w:rPr>
                <w:noProof/>
                <w:webHidden/>
              </w:rPr>
              <w:tab/>
            </w:r>
            <w:r w:rsidR="004328C2">
              <w:rPr>
                <w:noProof/>
                <w:webHidden/>
              </w:rPr>
              <w:fldChar w:fldCharType="begin"/>
            </w:r>
            <w:r w:rsidR="004328C2">
              <w:rPr>
                <w:noProof/>
                <w:webHidden/>
              </w:rPr>
              <w:instrText xml:space="preserve"> PAGEREF _Toc115345456 \h </w:instrText>
            </w:r>
            <w:r w:rsidR="004328C2">
              <w:rPr>
                <w:noProof/>
                <w:webHidden/>
              </w:rPr>
            </w:r>
            <w:r w:rsidR="004328C2">
              <w:rPr>
                <w:noProof/>
                <w:webHidden/>
              </w:rPr>
              <w:fldChar w:fldCharType="separate"/>
            </w:r>
            <w:r w:rsidR="004328C2">
              <w:rPr>
                <w:noProof/>
                <w:webHidden/>
              </w:rPr>
              <w:t>34</w:t>
            </w:r>
            <w:r w:rsidR="004328C2">
              <w:rPr>
                <w:noProof/>
                <w:webHidden/>
              </w:rPr>
              <w:fldChar w:fldCharType="end"/>
            </w:r>
          </w:hyperlink>
        </w:p>
        <w:p w14:paraId="3EB8F923" w14:textId="50D4213A" w:rsidR="004328C2" w:rsidRDefault="00000000">
          <w:pPr>
            <w:pStyle w:val="TOC3"/>
            <w:tabs>
              <w:tab w:val="right" w:leader="dot" w:pos="9017"/>
            </w:tabs>
            <w:rPr>
              <w:rFonts w:cstheme="minorBidi"/>
              <w:noProof/>
            </w:rPr>
          </w:pPr>
          <w:hyperlink w:anchor="_Toc115345457" w:history="1">
            <w:r w:rsidR="004328C2" w:rsidRPr="00A76BCE">
              <w:rPr>
                <w:rStyle w:val="Hyperlink"/>
                <w:noProof/>
              </w:rPr>
              <w:t>3.3.2 Operationalization of Constructs</w:t>
            </w:r>
            <w:r w:rsidR="004328C2">
              <w:rPr>
                <w:noProof/>
                <w:webHidden/>
              </w:rPr>
              <w:tab/>
            </w:r>
            <w:r w:rsidR="004328C2">
              <w:rPr>
                <w:noProof/>
                <w:webHidden/>
              </w:rPr>
              <w:fldChar w:fldCharType="begin"/>
            </w:r>
            <w:r w:rsidR="004328C2">
              <w:rPr>
                <w:noProof/>
                <w:webHidden/>
              </w:rPr>
              <w:instrText xml:space="preserve"> PAGEREF _Toc115345457 \h </w:instrText>
            </w:r>
            <w:r w:rsidR="004328C2">
              <w:rPr>
                <w:noProof/>
                <w:webHidden/>
              </w:rPr>
            </w:r>
            <w:r w:rsidR="004328C2">
              <w:rPr>
                <w:noProof/>
                <w:webHidden/>
              </w:rPr>
              <w:fldChar w:fldCharType="separate"/>
            </w:r>
            <w:r w:rsidR="004328C2">
              <w:rPr>
                <w:noProof/>
                <w:webHidden/>
              </w:rPr>
              <w:t>34</w:t>
            </w:r>
            <w:r w:rsidR="004328C2">
              <w:rPr>
                <w:noProof/>
                <w:webHidden/>
              </w:rPr>
              <w:fldChar w:fldCharType="end"/>
            </w:r>
          </w:hyperlink>
        </w:p>
        <w:p w14:paraId="593A76D9" w14:textId="68FB4D97" w:rsidR="004328C2" w:rsidRDefault="00000000">
          <w:pPr>
            <w:pStyle w:val="TOC3"/>
            <w:tabs>
              <w:tab w:val="right" w:leader="dot" w:pos="9017"/>
            </w:tabs>
            <w:rPr>
              <w:rFonts w:cstheme="minorBidi"/>
              <w:noProof/>
            </w:rPr>
          </w:pPr>
          <w:hyperlink w:anchor="_Toc115345458" w:history="1">
            <w:r w:rsidR="004328C2" w:rsidRPr="00A76BCE">
              <w:rPr>
                <w:rStyle w:val="Hyperlink"/>
                <w:noProof/>
              </w:rPr>
              <w:t>3.3.3 Questionnaire Design</w:t>
            </w:r>
            <w:r w:rsidR="004328C2">
              <w:rPr>
                <w:noProof/>
                <w:webHidden/>
              </w:rPr>
              <w:tab/>
            </w:r>
            <w:r w:rsidR="004328C2">
              <w:rPr>
                <w:noProof/>
                <w:webHidden/>
              </w:rPr>
              <w:fldChar w:fldCharType="begin"/>
            </w:r>
            <w:r w:rsidR="004328C2">
              <w:rPr>
                <w:noProof/>
                <w:webHidden/>
              </w:rPr>
              <w:instrText xml:space="preserve"> PAGEREF _Toc115345458 \h </w:instrText>
            </w:r>
            <w:r w:rsidR="004328C2">
              <w:rPr>
                <w:noProof/>
                <w:webHidden/>
              </w:rPr>
            </w:r>
            <w:r w:rsidR="004328C2">
              <w:rPr>
                <w:noProof/>
                <w:webHidden/>
              </w:rPr>
              <w:fldChar w:fldCharType="separate"/>
            </w:r>
            <w:r w:rsidR="004328C2">
              <w:rPr>
                <w:noProof/>
                <w:webHidden/>
              </w:rPr>
              <w:t>36</w:t>
            </w:r>
            <w:r w:rsidR="004328C2">
              <w:rPr>
                <w:noProof/>
                <w:webHidden/>
              </w:rPr>
              <w:fldChar w:fldCharType="end"/>
            </w:r>
          </w:hyperlink>
        </w:p>
        <w:p w14:paraId="32EE5972" w14:textId="746E72C6" w:rsidR="004328C2" w:rsidRDefault="00000000">
          <w:pPr>
            <w:pStyle w:val="TOC3"/>
            <w:tabs>
              <w:tab w:val="right" w:leader="dot" w:pos="9017"/>
            </w:tabs>
            <w:rPr>
              <w:rFonts w:cstheme="minorBidi"/>
              <w:noProof/>
            </w:rPr>
          </w:pPr>
          <w:hyperlink w:anchor="_Toc115345459" w:history="1">
            <w:r w:rsidR="004328C2" w:rsidRPr="00A76BCE">
              <w:rPr>
                <w:rStyle w:val="Hyperlink"/>
                <w:noProof/>
              </w:rPr>
              <w:t>3.3.4 Questionnaire Distribution and Data Collection</w:t>
            </w:r>
            <w:r w:rsidR="004328C2">
              <w:rPr>
                <w:noProof/>
                <w:webHidden/>
              </w:rPr>
              <w:tab/>
            </w:r>
            <w:r w:rsidR="004328C2">
              <w:rPr>
                <w:noProof/>
                <w:webHidden/>
              </w:rPr>
              <w:fldChar w:fldCharType="begin"/>
            </w:r>
            <w:r w:rsidR="004328C2">
              <w:rPr>
                <w:noProof/>
                <w:webHidden/>
              </w:rPr>
              <w:instrText xml:space="preserve"> PAGEREF _Toc115345459 \h </w:instrText>
            </w:r>
            <w:r w:rsidR="004328C2">
              <w:rPr>
                <w:noProof/>
                <w:webHidden/>
              </w:rPr>
            </w:r>
            <w:r w:rsidR="004328C2">
              <w:rPr>
                <w:noProof/>
                <w:webHidden/>
              </w:rPr>
              <w:fldChar w:fldCharType="separate"/>
            </w:r>
            <w:r w:rsidR="004328C2">
              <w:rPr>
                <w:noProof/>
                <w:webHidden/>
              </w:rPr>
              <w:t>37</w:t>
            </w:r>
            <w:r w:rsidR="004328C2">
              <w:rPr>
                <w:noProof/>
                <w:webHidden/>
              </w:rPr>
              <w:fldChar w:fldCharType="end"/>
            </w:r>
          </w:hyperlink>
        </w:p>
        <w:p w14:paraId="7CEA327E" w14:textId="26634F06" w:rsidR="004328C2" w:rsidRDefault="00000000">
          <w:pPr>
            <w:pStyle w:val="TOC3"/>
            <w:tabs>
              <w:tab w:val="right" w:leader="dot" w:pos="9017"/>
            </w:tabs>
            <w:rPr>
              <w:rFonts w:cstheme="minorBidi"/>
              <w:noProof/>
            </w:rPr>
          </w:pPr>
          <w:hyperlink w:anchor="_Toc115345460" w:history="1">
            <w:r w:rsidR="004328C2" w:rsidRPr="00A76BCE">
              <w:rPr>
                <w:rStyle w:val="Hyperlink"/>
                <w:noProof/>
              </w:rPr>
              <w:t>3.3.5 Pilot Test</w:t>
            </w:r>
            <w:r w:rsidR="004328C2">
              <w:rPr>
                <w:noProof/>
                <w:webHidden/>
              </w:rPr>
              <w:tab/>
            </w:r>
            <w:r w:rsidR="004328C2">
              <w:rPr>
                <w:noProof/>
                <w:webHidden/>
              </w:rPr>
              <w:fldChar w:fldCharType="begin"/>
            </w:r>
            <w:r w:rsidR="004328C2">
              <w:rPr>
                <w:noProof/>
                <w:webHidden/>
              </w:rPr>
              <w:instrText xml:space="preserve"> PAGEREF _Toc115345460 \h </w:instrText>
            </w:r>
            <w:r w:rsidR="004328C2">
              <w:rPr>
                <w:noProof/>
                <w:webHidden/>
              </w:rPr>
            </w:r>
            <w:r w:rsidR="004328C2">
              <w:rPr>
                <w:noProof/>
                <w:webHidden/>
              </w:rPr>
              <w:fldChar w:fldCharType="separate"/>
            </w:r>
            <w:r w:rsidR="004328C2">
              <w:rPr>
                <w:noProof/>
                <w:webHidden/>
              </w:rPr>
              <w:t>38</w:t>
            </w:r>
            <w:r w:rsidR="004328C2">
              <w:rPr>
                <w:noProof/>
                <w:webHidden/>
              </w:rPr>
              <w:fldChar w:fldCharType="end"/>
            </w:r>
          </w:hyperlink>
        </w:p>
        <w:p w14:paraId="3FA001F0" w14:textId="04E4789C" w:rsidR="004328C2" w:rsidRDefault="00000000">
          <w:pPr>
            <w:pStyle w:val="TOC2"/>
            <w:tabs>
              <w:tab w:val="right" w:leader="dot" w:pos="9017"/>
            </w:tabs>
            <w:rPr>
              <w:rFonts w:cstheme="minorBidi"/>
              <w:noProof/>
            </w:rPr>
          </w:pPr>
          <w:hyperlink w:anchor="_Toc115345461" w:history="1">
            <w:r w:rsidR="004328C2" w:rsidRPr="00A76BCE">
              <w:rPr>
                <w:rStyle w:val="Hyperlink"/>
                <w:rFonts w:eastAsia="Calibri"/>
                <w:noProof/>
              </w:rPr>
              <w:t>3.4 Chapter Summary</w:t>
            </w:r>
            <w:r w:rsidR="004328C2">
              <w:rPr>
                <w:noProof/>
                <w:webHidden/>
              </w:rPr>
              <w:tab/>
            </w:r>
            <w:r w:rsidR="004328C2">
              <w:rPr>
                <w:noProof/>
                <w:webHidden/>
              </w:rPr>
              <w:fldChar w:fldCharType="begin"/>
            </w:r>
            <w:r w:rsidR="004328C2">
              <w:rPr>
                <w:noProof/>
                <w:webHidden/>
              </w:rPr>
              <w:instrText xml:space="preserve"> PAGEREF _Toc115345461 \h </w:instrText>
            </w:r>
            <w:r w:rsidR="004328C2">
              <w:rPr>
                <w:noProof/>
                <w:webHidden/>
              </w:rPr>
            </w:r>
            <w:r w:rsidR="004328C2">
              <w:rPr>
                <w:noProof/>
                <w:webHidden/>
              </w:rPr>
              <w:fldChar w:fldCharType="separate"/>
            </w:r>
            <w:r w:rsidR="004328C2">
              <w:rPr>
                <w:noProof/>
                <w:webHidden/>
              </w:rPr>
              <w:t>38</w:t>
            </w:r>
            <w:r w:rsidR="004328C2">
              <w:rPr>
                <w:noProof/>
                <w:webHidden/>
              </w:rPr>
              <w:fldChar w:fldCharType="end"/>
            </w:r>
          </w:hyperlink>
        </w:p>
        <w:p w14:paraId="787718E5" w14:textId="4484A598" w:rsidR="004328C2" w:rsidRDefault="00000000">
          <w:pPr>
            <w:pStyle w:val="TOC1"/>
            <w:tabs>
              <w:tab w:val="right" w:leader="dot" w:pos="9017"/>
            </w:tabs>
            <w:rPr>
              <w:rFonts w:cstheme="minorBidi"/>
              <w:noProof/>
            </w:rPr>
          </w:pPr>
          <w:hyperlink w:anchor="_Toc115345462" w:history="1">
            <w:r w:rsidR="004328C2" w:rsidRPr="00A76BCE">
              <w:rPr>
                <w:rStyle w:val="Hyperlink"/>
                <w:rFonts w:eastAsia="Calibri"/>
                <w:noProof/>
              </w:rPr>
              <w:t>Research Analysis and Findings</w:t>
            </w:r>
            <w:r w:rsidR="004328C2">
              <w:rPr>
                <w:noProof/>
                <w:webHidden/>
              </w:rPr>
              <w:tab/>
            </w:r>
            <w:r w:rsidR="004328C2">
              <w:rPr>
                <w:noProof/>
                <w:webHidden/>
              </w:rPr>
              <w:fldChar w:fldCharType="begin"/>
            </w:r>
            <w:r w:rsidR="004328C2">
              <w:rPr>
                <w:noProof/>
                <w:webHidden/>
              </w:rPr>
              <w:instrText xml:space="preserve"> PAGEREF _Toc115345462 \h </w:instrText>
            </w:r>
            <w:r w:rsidR="004328C2">
              <w:rPr>
                <w:noProof/>
                <w:webHidden/>
              </w:rPr>
            </w:r>
            <w:r w:rsidR="004328C2">
              <w:rPr>
                <w:noProof/>
                <w:webHidden/>
              </w:rPr>
              <w:fldChar w:fldCharType="separate"/>
            </w:r>
            <w:r w:rsidR="004328C2">
              <w:rPr>
                <w:noProof/>
                <w:webHidden/>
              </w:rPr>
              <w:t>39</w:t>
            </w:r>
            <w:r w:rsidR="004328C2">
              <w:rPr>
                <w:noProof/>
                <w:webHidden/>
              </w:rPr>
              <w:fldChar w:fldCharType="end"/>
            </w:r>
          </w:hyperlink>
        </w:p>
        <w:p w14:paraId="0C02F8B0" w14:textId="2C3E33BD" w:rsidR="004328C2" w:rsidRDefault="00000000">
          <w:pPr>
            <w:pStyle w:val="TOC2"/>
            <w:tabs>
              <w:tab w:val="right" w:leader="dot" w:pos="9017"/>
            </w:tabs>
            <w:rPr>
              <w:rFonts w:cstheme="minorBidi"/>
              <w:noProof/>
            </w:rPr>
          </w:pPr>
          <w:hyperlink w:anchor="_Toc115345463" w:history="1">
            <w:r w:rsidR="004328C2" w:rsidRPr="00A76BCE">
              <w:rPr>
                <w:rStyle w:val="Hyperlink"/>
                <w:rFonts w:eastAsia="Calibri"/>
                <w:noProof/>
              </w:rPr>
              <w:t>4.1 Descriptive Analysis</w:t>
            </w:r>
            <w:r w:rsidR="004328C2">
              <w:rPr>
                <w:noProof/>
                <w:webHidden/>
              </w:rPr>
              <w:tab/>
            </w:r>
            <w:r w:rsidR="004328C2">
              <w:rPr>
                <w:noProof/>
                <w:webHidden/>
              </w:rPr>
              <w:fldChar w:fldCharType="begin"/>
            </w:r>
            <w:r w:rsidR="004328C2">
              <w:rPr>
                <w:noProof/>
                <w:webHidden/>
              </w:rPr>
              <w:instrText xml:space="preserve"> PAGEREF _Toc115345463 \h </w:instrText>
            </w:r>
            <w:r w:rsidR="004328C2">
              <w:rPr>
                <w:noProof/>
                <w:webHidden/>
              </w:rPr>
            </w:r>
            <w:r w:rsidR="004328C2">
              <w:rPr>
                <w:noProof/>
                <w:webHidden/>
              </w:rPr>
              <w:fldChar w:fldCharType="separate"/>
            </w:r>
            <w:r w:rsidR="004328C2">
              <w:rPr>
                <w:noProof/>
                <w:webHidden/>
              </w:rPr>
              <w:t>39</w:t>
            </w:r>
            <w:r w:rsidR="004328C2">
              <w:rPr>
                <w:noProof/>
                <w:webHidden/>
              </w:rPr>
              <w:fldChar w:fldCharType="end"/>
            </w:r>
          </w:hyperlink>
        </w:p>
        <w:p w14:paraId="690B3633" w14:textId="3FAB9347" w:rsidR="004328C2" w:rsidRDefault="00000000">
          <w:pPr>
            <w:pStyle w:val="TOC3"/>
            <w:tabs>
              <w:tab w:val="right" w:leader="dot" w:pos="9017"/>
            </w:tabs>
            <w:rPr>
              <w:rFonts w:cstheme="minorBidi"/>
              <w:noProof/>
            </w:rPr>
          </w:pPr>
          <w:hyperlink w:anchor="_Toc115345464" w:history="1">
            <w:r w:rsidR="004328C2" w:rsidRPr="00A76BCE">
              <w:rPr>
                <w:rStyle w:val="Hyperlink"/>
                <w:noProof/>
              </w:rPr>
              <w:t>4.1.1 The Demographics of the Respondents</w:t>
            </w:r>
            <w:r w:rsidR="004328C2">
              <w:rPr>
                <w:noProof/>
                <w:webHidden/>
              </w:rPr>
              <w:tab/>
            </w:r>
            <w:r w:rsidR="004328C2">
              <w:rPr>
                <w:noProof/>
                <w:webHidden/>
              </w:rPr>
              <w:fldChar w:fldCharType="begin"/>
            </w:r>
            <w:r w:rsidR="004328C2">
              <w:rPr>
                <w:noProof/>
                <w:webHidden/>
              </w:rPr>
              <w:instrText xml:space="preserve"> PAGEREF _Toc115345464 \h </w:instrText>
            </w:r>
            <w:r w:rsidR="004328C2">
              <w:rPr>
                <w:noProof/>
                <w:webHidden/>
              </w:rPr>
            </w:r>
            <w:r w:rsidR="004328C2">
              <w:rPr>
                <w:noProof/>
                <w:webHidden/>
              </w:rPr>
              <w:fldChar w:fldCharType="separate"/>
            </w:r>
            <w:r w:rsidR="004328C2">
              <w:rPr>
                <w:noProof/>
                <w:webHidden/>
              </w:rPr>
              <w:t>39</w:t>
            </w:r>
            <w:r w:rsidR="004328C2">
              <w:rPr>
                <w:noProof/>
                <w:webHidden/>
              </w:rPr>
              <w:fldChar w:fldCharType="end"/>
            </w:r>
          </w:hyperlink>
        </w:p>
        <w:p w14:paraId="6E2B408E" w14:textId="02231D7A" w:rsidR="004328C2" w:rsidRDefault="00000000">
          <w:pPr>
            <w:pStyle w:val="TOC3"/>
            <w:tabs>
              <w:tab w:val="right" w:leader="dot" w:pos="9017"/>
            </w:tabs>
            <w:rPr>
              <w:rFonts w:cstheme="minorBidi"/>
              <w:noProof/>
            </w:rPr>
          </w:pPr>
          <w:hyperlink w:anchor="_Toc115345465" w:history="1">
            <w:r w:rsidR="004328C2" w:rsidRPr="00A76BCE">
              <w:rPr>
                <w:rStyle w:val="Hyperlink"/>
                <w:noProof/>
              </w:rPr>
              <w:t>4.1.2 The Dependent and Independent Variables</w:t>
            </w:r>
            <w:r w:rsidR="004328C2">
              <w:rPr>
                <w:noProof/>
                <w:webHidden/>
              </w:rPr>
              <w:tab/>
            </w:r>
            <w:r w:rsidR="004328C2">
              <w:rPr>
                <w:noProof/>
                <w:webHidden/>
              </w:rPr>
              <w:fldChar w:fldCharType="begin"/>
            </w:r>
            <w:r w:rsidR="004328C2">
              <w:rPr>
                <w:noProof/>
                <w:webHidden/>
              </w:rPr>
              <w:instrText xml:space="preserve"> PAGEREF _Toc115345465 \h </w:instrText>
            </w:r>
            <w:r w:rsidR="004328C2">
              <w:rPr>
                <w:noProof/>
                <w:webHidden/>
              </w:rPr>
            </w:r>
            <w:r w:rsidR="004328C2">
              <w:rPr>
                <w:noProof/>
                <w:webHidden/>
              </w:rPr>
              <w:fldChar w:fldCharType="separate"/>
            </w:r>
            <w:r w:rsidR="004328C2">
              <w:rPr>
                <w:noProof/>
                <w:webHidden/>
              </w:rPr>
              <w:t>41</w:t>
            </w:r>
            <w:r w:rsidR="004328C2">
              <w:rPr>
                <w:noProof/>
                <w:webHidden/>
              </w:rPr>
              <w:fldChar w:fldCharType="end"/>
            </w:r>
          </w:hyperlink>
        </w:p>
        <w:p w14:paraId="0C58755C" w14:textId="05CD222F" w:rsidR="004328C2" w:rsidRDefault="00000000">
          <w:pPr>
            <w:pStyle w:val="TOC2"/>
            <w:tabs>
              <w:tab w:val="right" w:leader="dot" w:pos="9017"/>
            </w:tabs>
            <w:rPr>
              <w:rFonts w:cstheme="minorBidi"/>
              <w:noProof/>
            </w:rPr>
          </w:pPr>
          <w:hyperlink w:anchor="_Toc115345466" w:history="1">
            <w:r w:rsidR="004328C2" w:rsidRPr="00A76BCE">
              <w:rPr>
                <w:rStyle w:val="Hyperlink"/>
                <w:rFonts w:eastAsia="Calibri"/>
                <w:noProof/>
              </w:rPr>
              <w:t>4.2 Analysis of the Measures</w:t>
            </w:r>
            <w:r w:rsidR="004328C2">
              <w:rPr>
                <w:noProof/>
                <w:webHidden/>
              </w:rPr>
              <w:tab/>
            </w:r>
            <w:r w:rsidR="004328C2">
              <w:rPr>
                <w:noProof/>
                <w:webHidden/>
              </w:rPr>
              <w:fldChar w:fldCharType="begin"/>
            </w:r>
            <w:r w:rsidR="004328C2">
              <w:rPr>
                <w:noProof/>
                <w:webHidden/>
              </w:rPr>
              <w:instrText xml:space="preserve"> PAGEREF _Toc115345466 \h </w:instrText>
            </w:r>
            <w:r w:rsidR="004328C2">
              <w:rPr>
                <w:noProof/>
                <w:webHidden/>
              </w:rPr>
            </w:r>
            <w:r w:rsidR="004328C2">
              <w:rPr>
                <w:noProof/>
                <w:webHidden/>
              </w:rPr>
              <w:fldChar w:fldCharType="separate"/>
            </w:r>
            <w:r w:rsidR="004328C2">
              <w:rPr>
                <w:noProof/>
                <w:webHidden/>
              </w:rPr>
              <w:t>46</w:t>
            </w:r>
            <w:r w:rsidR="004328C2">
              <w:rPr>
                <w:noProof/>
                <w:webHidden/>
              </w:rPr>
              <w:fldChar w:fldCharType="end"/>
            </w:r>
          </w:hyperlink>
        </w:p>
        <w:p w14:paraId="389B01F2" w14:textId="45A0C2E2" w:rsidR="004328C2" w:rsidRDefault="00000000">
          <w:pPr>
            <w:pStyle w:val="TOC2"/>
            <w:tabs>
              <w:tab w:val="right" w:leader="dot" w:pos="9017"/>
            </w:tabs>
            <w:rPr>
              <w:rFonts w:cstheme="minorBidi"/>
              <w:noProof/>
            </w:rPr>
          </w:pPr>
          <w:hyperlink w:anchor="_Toc115345467" w:history="1">
            <w:r w:rsidR="004328C2" w:rsidRPr="00A76BCE">
              <w:rPr>
                <w:rStyle w:val="Hyperlink"/>
                <w:noProof/>
              </w:rPr>
              <w:t>4.3 Testing Hypothesis</w:t>
            </w:r>
            <w:r w:rsidR="004328C2">
              <w:rPr>
                <w:noProof/>
                <w:webHidden/>
              </w:rPr>
              <w:tab/>
            </w:r>
            <w:r w:rsidR="004328C2">
              <w:rPr>
                <w:noProof/>
                <w:webHidden/>
              </w:rPr>
              <w:fldChar w:fldCharType="begin"/>
            </w:r>
            <w:r w:rsidR="004328C2">
              <w:rPr>
                <w:noProof/>
                <w:webHidden/>
              </w:rPr>
              <w:instrText xml:space="preserve"> PAGEREF _Toc115345467 \h </w:instrText>
            </w:r>
            <w:r w:rsidR="004328C2">
              <w:rPr>
                <w:noProof/>
                <w:webHidden/>
              </w:rPr>
            </w:r>
            <w:r w:rsidR="004328C2">
              <w:rPr>
                <w:noProof/>
                <w:webHidden/>
              </w:rPr>
              <w:fldChar w:fldCharType="separate"/>
            </w:r>
            <w:r w:rsidR="004328C2">
              <w:rPr>
                <w:noProof/>
                <w:webHidden/>
              </w:rPr>
              <w:t>47</w:t>
            </w:r>
            <w:r w:rsidR="004328C2">
              <w:rPr>
                <w:noProof/>
                <w:webHidden/>
              </w:rPr>
              <w:fldChar w:fldCharType="end"/>
            </w:r>
          </w:hyperlink>
        </w:p>
        <w:p w14:paraId="2DA66B3F" w14:textId="7DF5EF86" w:rsidR="004328C2" w:rsidRDefault="00000000">
          <w:pPr>
            <w:pStyle w:val="TOC3"/>
            <w:tabs>
              <w:tab w:val="right" w:leader="dot" w:pos="9017"/>
            </w:tabs>
            <w:rPr>
              <w:rFonts w:cstheme="minorBidi"/>
              <w:noProof/>
            </w:rPr>
          </w:pPr>
          <w:hyperlink w:anchor="_Toc115345468" w:history="1">
            <w:r w:rsidR="004328C2" w:rsidRPr="00A76BCE">
              <w:rPr>
                <w:rStyle w:val="Hyperlink"/>
                <w:noProof/>
              </w:rPr>
              <w:t>4.3.1 Regression Analysis:</w:t>
            </w:r>
            <w:r w:rsidR="004328C2">
              <w:rPr>
                <w:noProof/>
                <w:webHidden/>
              </w:rPr>
              <w:tab/>
            </w:r>
            <w:r w:rsidR="004328C2">
              <w:rPr>
                <w:noProof/>
                <w:webHidden/>
              </w:rPr>
              <w:fldChar w:fldCharType="begin"/>
            </w:r>
            <w:r w:rsidR="004328C2">
              <w:rPr>
                <w:noProof/>
                <w:webHidden/>
              </w:rPr>
              <w:instrText xml:space="preserve"> PAGEREF _Toc115345468 \h </w:instrText>
            </w:r>
            <w:r w:rsidR="004328C2">
              <w:rPr>
                <w:noProof/>
                <w:webHidden/>
              </w:rPr>
            </w:r>
            <w:r w:rsidR="004328C2">
              <w:rPr>
                <w:noProof/>
                <w:webHidden/>
              </w:rPr>
              <w:fldChar w:fldCharType="separate"/>
            </w:r>
            <w:r w:rsidR="004328C2">
              <w:rPr>
                <w:noProof/>
                <w:webHidden/>
              </w:rPr>
              <w:t>47</w:t>
            </w:r>
            <w:r w:rsidR="004328C2">
              <w:rPr>
                <w:noProof/>
                <w:webHidden/>
              </w:rPr>
              <w:fldChar w:fldCharType="end"/>
            </w:r>
          </w:hyperlink>
        </w:p>
        <w:p w14:paraId="646D0A8E" w14:textId="31D35ADC" w:rsidR="004328C2" w:rsidRDefault="00000000">
          <w:pPr>
            <w:pStyle w:val="TOC2"/>
            <w:tabs>
              <w:tab w:val="right" w:leader="dot" w:pos="9017"/>
            </w:tabs>
            <w:rPr>
              <w:rFonts w:cstheme="minorBidi"/>
              <w:noProof/>
            </w:rPr>
          </w:pPr>
          <w:hyperlink w:anchor="_Toc115345469" w:history="1">
            <w:r w:rsidR="004328C2" w:rsidRPr="00A76BCE">
              <w:rPr>
                <w:rStyle w:val="Hyperlink"/>
                <w:noProof/>
              </w:rPr>
              <w:t>4.4 Chapter Summary</w:t>
            </w:r>
            <w:r w:rsidR="004328C2">
              <w:rPr>
                <w:noProof/>
                <w:webHidden/>
              </w:rPr>
              <w:tab/>
            </w:r>
            <w:r w:rsidR="004328C2">
              <w:rPr>
                <w:noProof/>
                <w:webHidden/>
              </w:rPr>
              <w:fldChar w:fldCharType="begin"/>
            </w:r>
            <w:r w:rsidR="004328C2">
              <w:rPr>
                <w:noProof/>
                <w:webHidden/>
              </w:rPr>
              <w:instrText xml:space="preserve"> PAGEREF _Toc115345469 \h </w:instrText>
            </w:r>
            <w:r w:rsidR="004328C2">
              <w:rPr>
                <w:noProof/>
                <w:webHidden/>
              </w:rPr>
            </w:r>
            <w:r w:rsidR="004328C2">
              <w:rPr>
                <w:noProof/>
                <w:webHidden/>
              </w:rPr>
              <w:fldChar w:fldCharType="separate"/>
            </w:r>
            <w:r w:rsidR="004328C2">
              <w:rPr>
                <w:noProof/>
                <w:webHidden/>
              </w:rPr>
              <w:t>51</w:t>
            </w:r>
            <w:r w:rsidR="004328C2">
              <w:rPr>
                <w:noProof/>
                <w:webHidden/>
              </w:rPr>
              <w:fldChar w:fldCharType="end"/>
            </w:r>
          </w:hyperlink>
        </w:p>
        <w:p w14:paraId="463ACC0B" w14:textId="6F4CCF8A" w:rsidR="004328C2" w:rsidRDefault="00000000">
          <w:pPr>
            <w:pStyle w:val="TOC1"/>
            <w:tabs>
              <w:tab w:val="right" w:leader="dot" w:pos="9017"/>
            </w:tabs>
            <w:rPr>
              <w:rFonts w:cstheme="minorBidi"/>
              <w:noProof/>
            </w:rPr>
          </w:pPr>
          <w:hyperlink w:anchor="_Toc115345470" w:history="1">
            <w:r w:rsidR="004328C2" w:rsidRPr="00A76BCE">
              <w:rPr>
                <w:rStyle w:val="Hyperlink"/>
                <w:rFonts w:eastAsia="Calibri"/>
                <w:noProof/>
              </w:rPr>
              <w:t>Discussion, Conclusion &amp; Limitation</w:t>
            </w:r>
            <w:r w:rsidR="004328C2">
              <w:rPr>
                <w:noProof/>
                <w:webHidden/>
              </w:rPr>
              <w:tab/>
            </w:r>
            <w:r w:rsidR="004328C2">
              <w:rPr>
                <w:noProof/>
                <w:webHidden/>
              </w:rPr>
              <w:fldChar w:fldCharType="begin"/>
            </w:r>
            <w:r w:rsidR="004328C2">
              <w:rPr>
                <w:noProof/>
                <w:webHidden/>
              </w:rPr>
              <w:instrText xml:space="preserve"> PAGEREF _Toc115345470 \h </w:instrText>
            </w:r>
            <w:r w:rsidR="004328C2">
              <w:rPr>
                <w:noProof/>
                <w:webHidden/>
              </w:rPr>
            </w:r>
            <w:r w:rsidR="004328C2">
              <w:rPr>
                <w:noProof/>
                <w:webHidden/>
              </w:rPr>
              <w:fldChar w:fldCharType="separate"/>
            </w:r>
            <w:r w:rsidR="004328C2">
              <w:rPr>
                <w:noProof/>
                <w:webHidden/>
              </w:rPr>
              <w:t>52</w:t>
            </w:r>
            <w:r w:rsidR="004328C2">
              <w:rPr>
                <w:noProof/>
                <w:webHidden/>
              </w:rPr>
              <w:fldChar w:fldCharType="end"/>
            </w:r>
          </w:hyperlink>
        </w:p>
        <w:p w14:paraId="58B28F65" w14:textId="1667055A" w:rsidR="004328C2" w:rsidRDefault="00000000">
          <w:pPr>
            <w:pStyle w:val="TOC2"/>
            <w:tabs>
              <w:tab w:val="right" w:leader="dot" w:pos="9017"/>
            </w:tabs>
            <w:rPr>
              <w:rFonts w:cstheme="minorBidi"/>
              <w:noProof/>
            </w:rPr>
          </w:pPr>
          <w:hyperlink w:anchor="_Toc115345471" w:history="1">
            <w:r w:rsidR="004328C2" w:rsidRPr="00A76BCE">
              <w:rPr>
                <w:rStyle w:val="Hyperlink"/>
                <w:noProof/>
              </w:rPr>
              <w:t>5.1 Discussion</w:t>
            </w:r>
            <w:r w:rsidR="004328C2">
              <w:rPr>
                <w:noProof/>
                <w:webHidden/>
              </w:rPr>
              <w:tab/>
            </w:r>
            <w:r w:rsidR="004328C2">
              <w:rPr>
                <w:noProof/>
                <w:webHidden/>
              </w:rPr>
              <w:fldChar w:fldCharType="begin"/>
            </w:r>
            <w:r w:rsidR="004328C2">
              <w:rPr>
                <w:noProof/>
                <w:webHidden/>
              </w:rPr>
              <w:instrText xml:space="preserve"> PAGEREF _Toc115345471 \h </w:instrText>
            </w:r>
            <w:r w:rsidR="004328C2">
              <w:rPr>
                <w:noProof/>
                <w:webHidden/>
              </w:rPr>
            </w:r>
            <w:r w:rsidR="004328C2">
              <w:rPr>
                <w:noProof/>
                <w:webHidden/>
              </w:rPr>
              <w:fldChar w:fldCharType="separate"/>
            </w:r>
            <w:r w:rsidR="004328C2">
              <w:rPr>
                <w:noProof/>
                <w:webHidden/>
              </w:rPr>
              <w:t>52</w:t>
            </w:r>
            <w:r w:rsidR="004328C2">
              <w:rPr>
                <w:noProof/>
                <w:webHidden/>
              </w:rPr>
              <w:fldChar w:fldCharType="end"/>
            </w:r>
          </w:hyperlink>
        </w:p>
        <w:p w14:paraId="553407E2" w14:textId="24710D0C" w:rsidR="004328C2" w:rsidRDefault="00000000">
          <w:pPr>
            <w:pStyle w:val="TOC2"/>
            <w:tabs>
              <w:tab w:val="right" w:leader="dot" w:pos="9017"/>
            </w:tabs>
            <w:rPr>
              <w:rFonts w:cstheme="minorBidi"/>
              <w:noProof/>
            </w:rPr>
          </w:pPr>
          <w:hyperlink w:anchor="_Toc115345472" w:history="1">
            <w:r w:rsidR="004328C2" w:rsidRPr="00A76BCE">
              <w:rPr>
                <w:rStyle w:val="Hyperlink"/>
                <w:noProof/>
              </w:rPr>
              <w:t>5.2 Limitation</w:t>
            </w:r>
            <w:r w:rsidR="004328C2">
              <w:rPr>
                <w:noProof/>
                <w:webHidden/>
              </w:rPr>
              <w:tab/>
            </w:r>
            <w:r w:rsidR="004328C2">
              <w:rPr>
                <w:noProof/>
                <w:webHidden/>
              </w:rPr>
              <w:fldChar w:fldCharType="begin"/>
            </w:r>
            <w:r w:rsidR="004328C2">
              <w:rPr>
                <w:noProof/>
                <w:webHidden/>
              </w:rPr>
              <w:instrText xml:space="preserve"> PAGEREF _Toc115345472 \h </w:instrText>
            </w:r>
            <w:r w:rsidR="004328C2">
              <w:rPr>
                <w:noProof/>
                <w:webHidden/>
              </w:rPr>
            </w:r>
            <w:r w:rsidR="004328C2">
              <w:rPr>
                <w:noProof/>
                <w:webHidden/>
              </w:rPr>
              <w:fldChar w:fldCharType="separate"/>
            </w:r>
            <w:r w:rsidR="004328C2">
              <w:rPr>
                <w:noProof/>
                <w:webHidden/>
              </w:rPr>
              <w:t>55</w:t>
            </w:r>
            <w:r w:rsidR="004328C2">
              <w:rPr>
                <w:noProof/>
                <w:webHidden/>
              </w:rPr>
              <w:fldChar w:fldCharType="end"/>
            </w:r>
          </w:hyperlink>
        </w:p>
        <w:p w14:paraId="481F3C0C" w14:textId="0B6111B4" w:rsidR="004328C2" w:rsidRDefault="00000000">
          <w:pPr>
            <w:pStyle w:val="TOC2"/>
            <w:tabs>
              <w:tab w:val="right" w:leader="dot" w:pos="9017"/>
            </w:tabs>
            <w:rPr>
              <w:rFonts w:cstheme="minorBidi"/>
              <w:noProof/>
            </w:rPr>
          </w:pPr>
          <w:hyperlink w:anchor="_Toc115345473" w:history="1">
            <w:r w:rsidR="004328C2" w:rsidRPr="00A76BCE">
              <w:rPr>
                <w:rStyle w:val="Hyperlink"/>
                <w:noProof/>
              </w:rPr>
              <w:t>5.3 Conclusion</w:t>
            </w:r>
            <w:r w:rsidR="004328C2">
              <w:rPr>
                <w:noProof/>
                <w:webHidden/>
              </w:rPr>
              <w:tab/>
            </w:r>
            <w:r w:rsidR="004328C2">
              <w:rPr>
                <w:noProof/>
                <w:webHidden/>
              </w:rPr>
              <w:fldChar w:fldCharType="begin"/>
            </w:r>
            <w:r w:rsidR="004328C2">
              <w:rPr>
                <w:noProof/>
                <w:webHidden/>
              </w:rPr>
              <w:instrText xml:space="preserve"> PAGEREF _Toc115345473 \h </w:instrText>
            </w:r>
            <w:r w:rsidR="004328C2">
              <w:rPr>
                <w:noProof/>
                <w:webHidden/>
              </w:rPr>
            </w:r>
            <w:r w:rsidR="004328C2">
              <w:rPr>
                <w:noProof/>
                <w:webHidden/>
              </w:rPr>
              <w:fldChar w:fldCharType="separate"/>
            </w:r>
            <w:r w:rsidR="004328C2">
              <w:rPr>
                <w:noProof/>
                <w:webHidden/>
              </w:rPr>
              <w:t>55</w:t>
            </w:r>
            <w:r w:rsidR="004328C2">
              <w:rPr>
                <w:noProof/>
                <w:webHidden/>
              </w:rPr>
              <w:fldChar w:fldCharType="end"/>
            </w:r>
          </w:hyperlink>
        </w:p>
        <w:p w14:paraId="714F751E" w14:textId="28678827" w:rsidR="004328C2" w:rsidRDefault="00000000">
          <w:pPr>
            <w:pStyle w:val="TOC2"/>
            <w:tabs>
              <w:tab w:val="right" w:leader="dot" w:pos="9017"/>
            </w:tabs>
            <w:rPr>
              <w:rFonts w:cstheme="minorBidi"/>
              <w:noProof/>
            </w:rPr>
          </w:pPr>
          <w:hyperlink w:anchor="_Toc115345474" w:history="1">
            <w:r w:rsidR="004328C2" w:rsidRPr="00A76BCE">
              <w:rPr>
                <w:rStyle w:val="Hyperlink"/>
                <w:noProof/>
              </w:rPr>
              <w:t>References</w:t>
            </w:r>
            <w:r w:rsidR="004328C2">
              <w:rPr>
                <w:noProof/>
                <w:webHidden/>
              </w:rPr>
              <w:tab/>
            </w:r>
            <w:r w:rsidR="004328C2">
              <w:rPr>
                <w:noProof/>
                <w:webHidden/>
              </w:rPr>
              <w:fldChar w:fldCharType="begin"/>
            </w:r>
            <w:r w:rsidR="004328C2">
              <w:rPr>
                <w:noProof/>
                <w:webHidden/>
              </w:rPr>
              <w:instrText xml:space="preserve"> PAGEREF _Toc115345474 \h </w:instrText>
            </w:r>
            <w:r w:rsidR="004328C2">
              <w:rPr>
                <w:noProof/>
                <w:webHidden/>
              </w:rPr>
            </w:r>
            <w:r w:rsidR="004328C2">
              <w:rPr>
                <w:noProof/>
                <w:webHidden/>
              </w:rPr>
              <w:fldChar w:fldCharType="separate"/>
            </w:r>
            <w:r w:rsidR="004328C2">
              <w:rPr>
                <w:noProof/>
                <w:webHidden/>
              </w:rPr>
              <w:t>56</w:t>
            </w:r>
            <w:r w:rsidR="004328C2">
              <w:rPr>
                <w:noProof/>
                <w:webHidden/>
              </w:rPr>
              <w:fldChar w:fldCharType="end"/>
            </w:r>
          </w:hyperlink>
        </w:p>
        <w:p w14:paraId="104CFB29" w14:textId="33F2C5C4" w:rsidR="004328C2" w:rsidRDefault="00000000">
          <w:pPr>
            <w:pStyle w:val="TOC2"/>
            <w:tabs>
              <w:tab w:val="right" w:leader="dot" w:pos="9017"/>
            </w:tabs>
            <w:rPr>
              <w:rFonts w:cstheme="minorBidi"/>
              <w:noProof/>
            </w:rPr>
          </w:pPr>
          <w:hyperlink w:anchor="_Toc115345475" w:history="1">
            <w:r w:rsidR="004328C2" w:rsidRPr="00A76BCE">
              <w:rPr>
                <w:rStyle w:val="Hyperlink"/>
                <w:noProof/>
              </w:rPr>
              <w:t>Appendix: 1</w:t>
            </w:r>
            <w:r w:rsidR="004328C2">
              <w:rPr>
                <w:noProof/>
                <w:webHidden/>
              </w:rPr>
              <w:tab/>
            </w:r>
            <w:r w:rsidR="004328C2">
              <w:rPr>
                <w:noProof/>
                <w:webHidden/>
              </w:rPr>
              <w:fldChar w:fldCharType="begin"/>
            </w:r>
            <w:r w:rsidR="004328C2">
              <w:rPr>
                <w:noProof/>
                <w:webHidden/>
              </w:rPr>
              <w:instrText xml:space="preserve"> PAGEREF _Toc115345475 \h </w:instrText>
            </w:r>
            <w:r w:rsidR="004328C2">
              <w:rPr>
                <w:noProof/>
                <w:webHidden/>
              </w:rPr>
            </w:r>
            <w:r w:rsidR="004328C2">
              <w:rPr>
                <w:noProof/>
                <w:webHidden/>
              </w:rPr>
              <w:fldChar w:fldCharType="separate"/>
            </w:r>
            <w:r w:rsidR="004328C2">
              <w:rPr>
                <w:noProof/>
                <w:webHidden/>
              </w:rPr>
              <w:t>60</w:t>
            </w:r>
            <w:r w:rsidR="004328C2">
              <w:rPr>
                <w:noProof/>
                <w:webHidden/>
              </w:rPr>
              <w:fldChar w:fldCharType="end"/>
            </w:r>
          </w:hyperlink>
        </w:p>
        <w:p w14:paraId="744BFFBA" w14:textId="22E48CCB" w:rsidR="004328C2" w:rsidRDefault="00000000">
          <w:pPr>
            <w:pStyle w:val="TOC2"/>
            <w:tabs>
              <w:tab w:val="right" w:leader="dot" w:pos="9017"/>
            </w:tabs>
            <w:rPr>
              <w:rFonts w:cstheme="minorBidi"/>
              <w:noProof/>
            </w:rPr>
          </w:pPr>
          <w:hyperlink w:anchor="_Toc115345476" w:history="1">
            <w:r w:rsidR="004328C2" w:rsidRPr="00A76BCE">
              <w:rPr>
                <w:rStyle w:val="Hyperlink"/>
                <w:noProof/>
              </w:rPr>
              <w:t>Appendix: 2</w:t>
            </w:r>
            <w:r w:rsidR="004328C2">
              <w:rPr>
                <w:noProof/>
                <w:webHidden/>
              </w:rPr>
              <w:tab/>
            </w:r>
            <w:r w:rsidR="004328C2">
              <w:rPr>
                <w:noProof/>
                <w:webHidden/>
              </w:rPr>
              <w:fldChar w:fldCharType="begin"/>
            </w:r>
            <w:r w:rsidR="004328C2">
              <w:rPr>
                <w:noProof/>
                <w:webHidden/>
              </w:rPr>
              <w:instrText xml:space="preserve"> PAGEREF _Toc115345476 \h </w:instrText>
            </w:r>
            <w:r w:rsidR="004328C2">
              <w:rPr>
                <w:noProof/>
                <w:webHidden/>
              </w:rPr>
            </w:r>
            <w:r w:rsidR="004328C2">
              <w:rPr>
                <w:noProof/>
                <w:webHidden/>
              </w:rPr>
              <w:fldChar w:fldCharType="separate"/>
            </w:r>
            <w:r w:rsidR="004328C2">
              <w:rPr>
                <w:noProof/>
                <w:webHidden/>
              </w:rPr>
              <w:t>62</w:t>
            </w:r>
            <w:r w:rsidR="004328C2">
              <w:rPr>
                <w:noProof/>
                <w:webHidden/>
              </w:rPr>
              <w:fldChar w:fldCharType="end"/>
            </w:r>
          </w:hyperlink>
        </w:p>
        <w:p w14:paraId="229E6660" w14:textId="1BAC5CB4" w:rsidR="004328C2" w:rsidRDefault="00000000">
          <w:pPr>
            <w:pStyle w:val="TOC2"/>
            <w:tabs>
              <w:tab w:val="right" w:leader="dot" w:pos="9017"/>
            </w:tabs>
            <w:rPr>
              <w:rFonts w:cstheme="minorBidi"/>
              <w:noProof/>
            </w:rPr>
          </w:pPr>
          <w:hyperlink w:anchor="_Toc115345477" w:history="1">
            <w:r w:rsidR="004328C2" w:rsidRPr="00A76BCE">
              <w:rPr>
                <w:rStyle w:val="Hyperlink"/>
                <w:noProof/>
              </w:rPr>
              <w:t>Appendix: 3</w:t>
            </w:r>
            <w:r w:rsidR="004328C2">
              <w:rPr>
                <w:noProof/>
                <w:webHidden/>
              </w:rPr>
              <w:tab/>
            </w:r>
            <w:r w:rsidR="004328C2">
              <w:rPr>
                <w:noProof/>
                <w:webHidden/>
              </w:rPr>
              <w:fldChar w:fldCharType="begin"/>
            </w:r>
            <w:r w:rsidR="004328C2">
              <w:rPr>
                <w:noProof/>
                <w:webHidden/>
              </w:rPr>
              <w:instrText xml:space="preserve"> PAGEREF _Toc115345477 \h </w:instrText>
            </w:r>
            <w:r w:rsidR="004328C2">
              <w:rPr>
                <w:noProof/>
                <w:webHidden/>
              </w:rPr>
            </w:r>
            <w:r w:rsidR="004328C2">
              <w:rPr>
                <w:noProof/>
                <w:webHidden/>
              </w:rPr>
              <w:fldChar w:fldCharType="separate"/>
            </w:r>
            <w:r w:rsidR="004328C2">
              <w:rPr>
                <w:noProof/>
                <w:webHidden/>
              </w:rPr>
              <w:t>66</w:t>
            </w:r>
            <w:r w:rsidR="004328C2">
              <w:rPr>
                <w:noProof/>
                <w:webHidden/>
              </w:rPr>
              <w:fldChar w:fldCharType="end"/>
            </w:r>
          </w:hyperlink>
        </w:p>
        <w:p w14:paraId="31CA489E" w14:textId="29C9760D" w:rsidR="004328C2" w:rsidRDefault="00000000">
          <w:pPr>
            <w:pStyle w:val="TOC2"/>
            <w:tabs>
              <w:tab w:val="right" w:leader="dot" w:pos="9017"/>
            </w:tabs>
            <w:rPr>
              <w:rFonts w:cstheme="minorBidi"/>
              <w:noProof/>
            </w:rPr>
          </w:pPr>
          <w:hyperlink w:anchor="_Toc115345478" w:history="1">
            <w:r w:rsidR="004328C2" w:rsidRPr="00A76BCE">
              <w:rPr>
                <w:rStyle w:val="Hyperlink"/>
                <w:noProof/>
              </w:rPr>
              <w:t>Appendix 4:</w:t>
            </w:r>
            <w:r w:rsidR="004328C2">
              <w:rPr>
                <w:noProof/>
                <w:webHidden/>
              </w:rPr>
              <w:tab/>
            </w:r>
            <w:r w:rsidR="004328C2">
              <w:rPr>
                <w:noProof/>
                <w:webHidden/>
              </w:rPr>
              <w:fldChar w:fldCharType="begin"/>
            </w:r>
            <w:r w:rsidR="004328C2">
              <w:rPr>
                <w:noProof/>
                <w:webHidden/>
              </w:rPr>
              <w:instrText xml:space="preserve"> PAGEREF _Toc115345478 \h </w:instrText>
            </w:r>
            <w:r w:rsidR="004328C2">
              <w:rPr>
                <w:noProof/>
                <w:webHidden/>
              </w:rPr>
            </w:r>
            <w:r w:rsidR="004328C2">
              <w:rPr>
                <w:noProof/>
                <w:webHidden/>
              </w:rPr>
              <w:fldChar w:fldCharType="separate"/>
            </w:r>
            <w:r w:rsidR="004328C2">
              <w:rPr>
                <w:noProof/>
                <w:webHidden/>
              </w:rPr>
              <w:t>67</w:t>
            </w:r>
            <w:r w:rsidR="004328C2">
              <w:rPr>
                <w:noProof/>
                <w:webHidden/>
              </w:rPr>
              <w:fldChar w:fldCharType="end"/>
            </w:r>
          </w:hyperlink>
        </w:p>
        <w:p w14:paraId="0BC59B4B" w14:textId="30C2AB50" w:rsidR="004328C2" w:rsidRDefault="004328C2">
          <w:r>
            <w:rPr>
              <w:b/>
              <w:bCs/>
              <w:noProof/>
            </w:rPr>
            <w:fldChar w:fldCharType="end"/>
          </w:r>
        </w:p>
      </w:sdtContent>
    </w:sdt>
    <w:p w14:paraId="63ABEFF1" w14:textId="77777777" w:rsidR="004328C2" w:rsidRPr="004328C2" w:rsidRDefault="004328C2" w:rsidP="004328C2"/>
    <w:p w14:paraId="77F80B67" w14:textId="77777777" w:rsidR="00D15F38" w:rsidRDefault="00D15F38" w:rsidP="007C2DAE">
      <w:pPr>
        <w:rPr>
          <w:sz w:val="24"/>
          <w:szCs w:val="24"/>
        </w:rPr>
      </w:pPr>
    </w:p>
    <w:p w14:paraId="01DA5719" w14:textId="77777777" w:rsidR="00D15F38" w:rsidRPr="00D15F38" w:rsidRDefault="00D15F38" w:rsidP="00D15F38">
      <w:pPr>
        <w:rPr>
          <w:sz w:val="24"/>
          <w:szCs w:val="24"/>
        </w:rPr>
      </w:pPr>
    </w:p>
    <w:p w14:paraId="304C041E" w14:textId="77777777" w:rsidR="00D15F38" w:rsidRPr="00D15F38" w:rsidRDefault="00D15F38" w:rsidP="00D15F38">
      <w:pPr>
        <w:rPr>
          <w:sz w:val="24"/>
          <w:szCs w:val="24"/>
        </w:rPr>
      </w:pPr>
    </w:p>
    <w:p w14:paraId="6F46C8EA" w14:textId="77777777" w:rsidR="00D15F38" w:rsidRPr="00D15F38" w:rsidRDefault="00D15F38" w:rsidP="00D15F38">
      <w:pPr>
        <w:rPr>
          <w:sz w:val="24"/>
          <w:szCs w:val="24"/>
        </w:rPr>
      </w:pPr>
    </w:p>
    <w:p w14:paraId="0996BDEF" w14:textId="77777777" w:rsidR="00D15F38" w:rsidRPr="00D15F38" w:rsidRDefault="00D15F38" w:rsidP="00D15F38">
      <w:pPr>
        <w:rPr>
          <w:sz w:val="24"/>
          <w:szCs w:val="24"/>
        </w:rPr>
      </w:pPr>
    </w:p>
    <w:p w14:paraId="7701364A" w14:textId="77777777" w:rsidR="00D15F38" w:rsidRPr="00D15F38" w:rsidRDefault="00D15F38" w:rsidP="00D15F38">
      <w:pPr>
        <w:rPr>
          <w:sz w:val="24"/>
          <w:szCs w:val="24"/>
        </w:rPr>
      </w:pPr>
    </w:p>
    <w:p w14:paraId="048CA521" w14:textId="77777777" w:rsidR="00D15F38" w:rsidRPr="00D15F38" w:rsidRDefault="00D15F38" w:rsidP="00D15F38">
      <w:pPr>
        <w:rPr>
          <w:sz w:val="24"/>
          <w:szCs w:val="24"/>
        </w:rPr>
      </w:pPr>
    </w:p>
    <w:p w14:paraId="22A79A5D" w14:textId="77777777" w:rsidR="00D15F38" w:rsidRPr="00D15F38" w:rsidRDefault="00D15F38" w:rsidP="00D15F38">
      <w:pPr>
        <w:rPr>
          <w:sz w:val="24"/>
          <w:szCs w:val="24"/>
        </w:rPr>
      </w:pPr>
    </w:p>
    <w:p w14:paraId="12D99E2E" w14:textId="77777777" w:rsidR="00D15F38" w:rsidRPr="00D15F38" w:rsidRDefault="00D15F38" w:rsidP="00D15F38">
      <w:pPr>
        <w:rPr>
          <w:sz w:val="24"/>
          <w:szCs w:val="24"/>
        </w:rPr>
      </w:pPr>
    </w:p>
    <w:p w14:paraId="41960D9F" w14:textId="77777777" w:rsidR="00D15F38" w:rsidRPr="00D15F38" w:rsidRDefault="00D15F38" w:rsidP="00D15F38">
      <w:pPr>
        <w:rPr>
          <w:sz w:val="24"/>
          <w:szCs w:val="24"/>
        </w:rPr>
      </w:pPr>
    </w:p>
    <w:p w14:paraId="34956E78" w14:textId="77777777" w:rsidR="00D15F38" w:rsidRPr="00D15F38" w:rsidRDefault="00D15F38" w:rsidP="00D15F38">
      <w:pPr>
        <w:rPr>
          <w:sz w:val="24"/>
          <w:szCs w:val="24"/>
        </w:rPr>
      </w:pPr>
    </w:p>
    <w:p w14:paraId="63BBC609" w14:textId="77777777" w:rsidR="00D15F38" w:rsidRPr="00D15F38" w:rsidRDefault="00D15F38" w:rsidP="00D15F38">
      <w:pPr>
        <w:rPr>
          <w:sz w:val="24"/>
          <w:szCs w:val="24"/>
        </w:rPr>
      </w:pPr>
    </w:p>
    <w:p w14:paraId="2EDA3B11" w14:textId="4B93C0C0" w:rsidR="00D15F38" w:rsidRDefault="00D15F38" w:rsidP="00D15F38">
      <w:pPr>
        <w:rPr>
          <w:sz w:val="24"/>
          <w:szCs w:val="24"/>
        </w:rPr>
      </w:pPr>
    </w:p>
    <w:p w14:paraId="0518C4D6" w14:textId="77777777" w:rsidR="00A246F6" w:rsidRPr="00A246F6" w:rsidRDefault="00A246F6" w:rsidP="00A246F6">
      <w:pPr>
        <w:rPr>
          <w:rFonts w:asciiTheme="majorHAnsi" w:hAnsiTheme="majorHAnsi" w:cstheme="majorHAnsi"/>
          <w:b/>
          <w:sz w:val="36"/>
          <w:szCs w:val="24"/>
        </w:rPr>
      </w:pPr>
      <w:r w:rsidRPr="00A246F6">
        <w:rPr>
          <w:rFonts w:asciiTheme="majorHAnsi" w:hAnsiTheme="majorHAnsi" w:cstheme="majorHAnsi"/>
          <w:b/>
          <w:sz w:val="36"/>
          <w:szCs w:val="24"/>
        </w:rPr>
        <w:lastRenderedPageBreak/>
        <w:t>List of Abbreviations</w:t>
      </w:r>
    </w:p>
    <w:p w14:paraId="2243E810" w14:textId="34AE23CD" w:rsidR="00D15F38" w:rsidRDefault="00D15F38" w:rsidP="00D15F38">
      <w:pPr>
        <w:rPr>
          <w:sz w:val="24"/>
          <w:szCs w:val="24"/>
        </w:rPr>
      </w:pPr>
    </w:p>
    <w:p w14:paraId="17A03529" w14:textId="31ACAFED" w:rsidR="008C0D34" w:rsidRDefault="008C0D34" w:rsidP="00A85B05">
      <w:pPr>
        <w:pStyle w:val="ListParagraph"/>
        <w:numPr>
          <w:ilvl w:val="0"/>
          <w:numId w:val="10"/>
        </w:numPr>
        <w:spacing w:line="360" w:lineRule="auto"/>
        <w:jc w:val="both"/>
        <w:rPr>
          <w:sz w:val="24"/>
          <w:szCs w:val="24"/>
        </w:rPr>
      </w:pPr>
      <w:r>
        <w:rPr>
          <w:sz w:val="24"/>
          <w:szCs w:val="24"/>
        </w:rPr>
        <w:t>AR – Augmented Reality</w:t>
      </w:r>
    </w:p>
    <w:p w14:paraId="48E5F6A2" w14:textId="3FE71A50" w:rsidR="008C0D34" w:rsidRDefault="004F72AA" w:rsidP="00A85B05">
      <w:pPr>
        <w:pStyle w:val="ListParagraph"/>
        <w:numPr>
          <w:ilvl w:val="0"/>
          <w:numId w:val="10"/>
        </w:numPr>
        <w:spacing w:line="360" w:lineRule="auto"/>
        <w:jc w:val="both"/>
        <w:rPr>
          <w:sz w:val="24"/>
          <w:szCs w:val="24"/>
        </w:rPr>
      </w:pPr>
      <w:r>
        <w:rPr>
          <w:sz w:val="24"/>
          <w:szCs w:val="24"/>
        </w:rPr>
        <w:t>VR – Virtual Reality</w:t>
      </w:r>
    </w:p>
    <w:p w14:paraId="1FE9453B" w14:textId="134BAE67" w:rsidR="00C051B4" w:rsidRDefault="00C051B4" w:rsidP="00A85B05">
      <w:pPr>
        <w:pStyle w:val="ListParagraph"/>
        <w:numPr>
          <w:ilvl w:val="0"/>
          <w:numId w:val="10"/>
        </w:numPr>
        <w:spacing w:line="360" w:lineRule="auto"/>
        <w:jc w:val="both"/>
        <w:rPr>
          <w:sz w:val="24"/>
          <w:szCs w:val="24"/>
        </w:rPr>
      </w:pPr>
      <w:r>
        <w:rPr>
          <w:sz w:val="24"/>
          <w:szCs w:val="24"/>
        </w:rPr>
        <w:t>BC – Before Christ</w:t>
      </w:r>
    </w:p>
    <w:p w14:paraId="55A0E160" w14:textId="5AA84DEA" w:rsidR="00544E87" w:rsidRPr="001C63A7" w:rsidRDefault="00754116" w:rsidP="00A85B05">
      <w:pPr>
        <w:pStyle w:val="ListParagraph"/>
        <w:numPr>
          <w:ilvl w:val="0"/>
          <w:numId w:val="10"/>
        </w:numPr>
        <w:spacing w:line="360" w:lineRule="auto"/>
        <w:jc w:val="both"/>
        <w:rPr>
          <w:sz w:val="24"/>
          <w:szCs w:val="24"/>
        </w:rPr>
      </w:pPr>
      <w:r>
        <w:rPr>
          <w:sz w:val="24"/>
          <w:szCs w:val="24"/>
        </w:rPr>
        <w:t>RSS – R</w:t>
      </w:r>
      <w:r w:rsidRPr="000F6C73">
        <w:rPr>
          <w:sz w:val="24"/>
        </w:rPr>
        <w:t>eally Simple Syndication or Rich Site Summary</w:t>
      </w:r>
    </w:p>
    <w:p w14:paraId="05C1E965" w14:textId="201A9F2F" w:rsidR="001C63A7" w:rsidRPr="001C63A7" w:rsidRDefault="001C63A7" w:rsidP="00A85B05">
      <w:pPr>
        <w:pStyle w:val="ListParagraph"/>
        <w:numPr>
          <w:ilvl w:val="0"/>
          <w:numId w:val="10"/>
        </w:numPr>
        <w:spacing w:line="360" w:lineRule="auto"/>
        <w:jc w:val="both"/>
        <w:rPr>
          <w:sz w:val="24"/>
          <w:szCs w:val="24"/>
        </w:rPr>
      </w:pPr>
      <w:r>
        <w:rPr>
          <w:sz w:val="24"/>
        </w:rPr>
        <w:t>1G – First generation of wireless cellular technology</w:t>
      </w:r>
    </w:p>
    <w:p w14:paraId="3859848C" w14:textId="0E1D3A71" w:rsidR="001C63A7" w:rsidRPr="001C63A7" w:rsidRDefault="001C63A7" w:rsidP="00A85B05">
      <w:pPr>
        <w:pStyle w:val="ListParagraph"/>
        <w:numPr>
          <w:ilvl w:val="0"/>
          <w:numId w:val="10"/>
        </w:numPr>
        <w:spacing w:line="360" w:lineRule="auto"/>
        <w:jc w:val="both"/>
        <w:rPr>
          <w:sz w:val="24"/>
          <w:szCs w:val="24"/>
        </w:rPr>
      </w:pPr>
      <w:r>
        <w:rPr>
          <w:sz w:val="24"/>
        </w:rPr>
        <w:t>2G – Second generation cellular network</w:t>
      </w:r>
    </w:p>
    <w:p w14:paraId="1257BC2C" w14:textId="47D229EB" w:rsidR="001C63A7" w:rsidRPr="001C63A7" w:rsidRDefault="001C63A7" w:rsidP="00A85B05">
      <w:pPr>
        <w:pStyle w:val="ListParagraph"/>
        <w:numPr>
          <w:ilvl w:val="0"/>
          <w:numId w:val="10"/>
        </w:numPr>
        <w:spacing w:line="360" w:lineRule="auto"/>
        <w:jc w:val="both"/>
        <w:rPr>
          <w:sz w:val="24"/>
          <w:szCs w:val="24"/>
        </w:rPr>
      </w:pPr>
      <w:r>
        <w:rPr>
          <w:sz w:val="24"/>
        </w:rPr>
        <w:t>3G – Third generation cellular network</w:t>
      </w:r>
    </w:p>
    <w:p w14:paraId="649EF229" w14:textId="2A6C687A" w:rsidR="001C63A7" w:rsidRPr="001C63A7" w:rsidRDefault="001C63A7" w:rsidP="00A85B05">
      <w:pPr>
        <w:pStyle w:val="ListParagraph"/>
        <w:numPr>
          <w:ilvl w:val="0"/>
          <w:numId w:val="10"/>
        </w:numPr>
        <w:spacing w:line="360" w:lineRule="auto"/>
        <w:jc w:val="both"/>
        <w:rPr>
          <w:sz w:val="24"/>
          <w:szCs w:val="24"/>
        </w:rPr>
      </w:pPr>
      <w:r>
        <w:rPr>
          <w:sz w:val="24"/>
        </w:rPr>
        <w:t>4G – Fourth generation cellular network</w:t>
      </w:r>
    </w:p>
    <w:p w14:paraId="1BF0D28F" w14:textId="598770BF" w:rsidR="001C63A7" w:rsidRPr="00B6605D" w:rsidRDefault="001C63A7" w:rsidP="00A85B05">
      <w:pPr>
        <w:pStyle w:val="ListParagraph"/>
        <w:numPr>
          <w:ilvl w:val="0"/>
          <w:numId w:val="10"/>
        </w:numPr>
        <w:spacing w:line="360" w:lineRule="auto"/>
        <w:jc w:val="both"/>
        <w:rPr>
          <w:sz w:val="24"/>
          <w:szCs w:val="24"/>
        </w:rPr>
      </w:pPr>
      <w:r>
        <w:rPr>
          <w:sz w:val="24"/>
        </w:rPr>
        <w:t>5G – Fifth generation cellular network</w:t>
      </w:r>
    </w:p>
    <w:p w14:paraId="3BFD41BA" w14:textId="5C293803" w:rsidR="00B6605D" w:rsidRPr="00AB1F27" w:rsidRDefault="00B6605D" w:rsidP="00A85B05">
      <w:pPr>
        <w:pStyle w:val="ListParagraph"/>
        <w:numPr>
          <w:ilvl w:val="0"/>
          <w:numId w:val="10"/>
        </w:numPr>
        <w:spacing w:line="360" w:lineRule="auto"/>
        <w:jc w:val="both"/>
        <w:rPr>
          <w:sz w:val="24"/>
          <w:szCs w:val="24"/>
        </w:rPr>
      </w:pPr>
      <w:r w:rsidRPr="00531B9E">
        <w:rPr>
          <w:sz w:val="24"/>
        </w:rPr>
        <w:t>IP address</w:t>
      </w:r>
      <w:r>
        <w:rPr>
          <w:sz w:val="24"/>
        </w:rPr>
        <w:t xml:space="preserve"> – Internet Protocol address</w:t>
      </w:r>
    </w:p>
    <w:p w14:paraId="3456A48E" w14:textId="4C59DF58" w:rsidR="00AB1F27" w:rsidRPr="00D56945" w:rsidRDefault="00AB1F27" w:rsidP="00A85B05">
      <w:pPr>
        <w:pStyle w:val="ListParagraph"/>
        <w:numPr>
          <w:ilvl w:val="0"/>
          <w:numId w:val="10"/>
        </w:numPr>
        <w:spacing w:line="360" w:lineRule="auto"/>
        <w:jc w:val="both"/>
        <w:rPr>
          <w:sz w:val="24"/>
          <w:szCs w:val="24"/>
        </w:rPr>
      </w:pPr>
      <w:r>
        <w:rPr>
          <w:sz w:val="24"/>
        </w:rPr>
        <w:t>IPV6 – Internet Protocol version 6</w:t>
      </w:r>
    </w:p>
    <w:p w14:paraId="2EDA180C" w14:textId="0582A529" w:rsidR="00D56945" w:rsidRPr="009E49BC" w:rsidRDefault="00D56945" w:rsidP="00A85B05">
      <w:pPr>
        <w:pStyle w:val="ListParagraph"/>
        <w:numPr>
          <w:ilvl w:val="0"/>
          <w:numId w:val="10"/>
        </w:numPr>
        <w:spacing w:line="360" w:lineRule="auto"/>
        <w:jc w:val="both"/>
        <w:rPr>
          <w:sz w:val="24"/>
          <w:szCs w:val="24"/>
        </w:rPr>
      </w:pPr>
      <w:r>
        <w:rPr>
          <w:sz w:val="24"/>
        </w:rPr>
        <w:t xml:space="preserve">IoT – </w:t>
      </w:r>
      <w:r w:rsidRPr="006C6F3F">
        <w:rPr>
          <w:sz w:val="24"/>
        </w:rPr>
        <w:t>Internet of Things</w:t>
      </w:r>
    </w:p>
    <w:p w14:paraId="291FBA42" w14:textId="45C08898" w:rsidR="009E49BC" w:rsidRPr="00D769B6" w:rsidRDefault="009E49BC" w:rsidP="00A85B05">
      <w:pPr>
        <w:pStyle w:val="ListParagraph"/>
        <w:numPr>
          <w:ilvl w:val="0"/>
          <w:numId w:val="10"/>
        </w:numPr>
        <w:spacing w:line="360" w:lineRule="auto"/>
        <w:jc w:val="both"/>
        <w:rPr>
          <w:sz w:val="24"/>
          <w:szCs w:val="24"/>
        </w:rPr>
      </w:pPr>
      <w:r>
        <w:rPr>
          <w:sz w:val="24"/>
        </w:rPr>
        <w:t xml:space="preserve">Gb – Gigabit </w:t>
      </w:r>
    </w:p>
    <w:p w14:paraId="0644FFFF" w14:textId="16427DB0" w:rsidR="00D769B6" w:rsidRPr="00335C31" w:rsidRDefault="00D769B6" w:rsidP="00A85B05">
      <w:pPr>
        <w:pStyle w:val="ListParagraph"/>
        <w:numPr>
          <w:ilvl w:val="0"/>
          <w:numId w:val="10"/>
        </w:numPr>
        <w:spacing w:line="360" w:lineRule="auto"/>
        <w:jc w:val="both"/>
        <w:rPr>
          <w:sz w:val="24"/>
          <w:szCs w:val="24"/>
        </w:rPr>
      </w:pPr>
      <w:r>
        <w:rPr>
          <w:sz w:val="24"/>
        </w:rPr>
        <w:t>Gbps – Gigabit per second or billions of bits per second</w:t>
      </w:r>
    </w:p>
    <w:p w14:paraId="0FDC7F7D" w14:textId="3401F614" w:rsidR="00335C31" w:rsidRPr="00F760A9" w:rsidRDefault="00335C31" w:rsidP="00A85B05">
      <w:pPr>
        <w:pStyle w:val="ListParagraph"/>
        <w:numPr>
          <w:ilvl w:val="0"/>
          <w:numId w:val="10"/>
        </w:numPr>
        <w:spacing w:line="360" w:lineRule="auto"/>
        <w:jc w:val="both"/>
        <w:rPr>
          <w:sz w:val="24"/>
          <w:szCs w:val="24"/>
        </w:rPr>
      </w:pPr>
      <w:r>
        <w:rPr>
          <w:sz w:val="24"/>
        </w:rPr>
        <w:t xml:space="preserve">HD – High </w:t>
      </w:r>
      <w:r w:rsidRPr="00714A2C">
        <w:rPr>
          <w:sz w:val="24"/>
        </w:rPr>
        <w:t>Definition</w:t>
      </w:r>
    </w:p>
    <w:p w14:paraId="4A4A1C6E" w14:textId="7D74CF52" w:rsidR="00F760A9" w:rsidRPr="00127490" w:rsidRDefault="00F760A9" w:rsidP="00A85B05">
      <w:pPr>
        <w:pStyle w:val="ListParagraph"/>
        <w:numPr>
          <w:ilvl w:val="0"/>
          <w:numId w:val="10"/>
        </w:numPr>
        <w:spacing w:line="360" w:lineRule="auto"/>
        <w:jc w:val="both"/>
        <w:rPr>
          <w:sz w:val="24"/>
          <w:szCs w:val="24"/>
        </w:rPr>
      </w:pPr>
      <w:r>
        <w:rPr>
          <w:sz w:val="24"/>
        </w:rPr>
        <w:t xml:space="preserve">ICT </w:t>
      </w:r>
      <w:r w:rsidR="007E0525">
        <w:rPr>
          <w:sz w:val="24"/>
        </w:rPr>
        <w:t>–</w:t>
      </w:r>
      <w:r>
        <w:rPr>
          <w:sz w:val="24"/>
        </w:rPr>
        <w:t xml:space="preserve"> </w:t>
      </w:r>
      <w:r w:rsidR="007E0525">
        <w:rPr>
          <w:sz w:val="24"/>
        </w:rPr>
        <w:t>Information and Communications Technology</w:t>
      </w:r>
    </w:p>
    <w:p w14:paraId="05427D98" w14:textId="60A8CE93" w:rsidR="00127490" w:rsidRPr="003B2642" w:rsidRDefault="00127490" w:rsidP="00A85B05">
      <w:pPr>
        <w:pStyle w:val="ListParagraph"/>
        <w:numPr>
          <w:ilvl w:val="0"/>
          <w:numId w:val="10"/>
        </w:numPr>
        <w:spacing w:line="360" w:lineRule="auto"/>
        <w:jc w:val="both"/>
        <w:rPr>
          <w:sz w:val="24"/>
          <w:szCs w:val="24"/>
        </w:rPr>
      </w:pPr>
      <w:proofErr w:type="spellStart"/>
      <w:r>
        <w:rPr>
          <w:sz w:val="24"/>
        </w:rPr>
        <w:t>ms</w:t>
      </w:r>
      <w:proofErr w:type="spellEnd"/>
      <w:r>
        <w:rPr>
          <w:sz w:val="24"/>
        </w:rPr>
        <w:t xml:space="preserve"> – millisecond  </w:t>
      </w:r>
    </w:p>
    <w:p w14:paraId="4709B7FE" w14:textId="271587C9" w:rsidR="003B2642" w:rsidRPr="003D46A3" w:rsidRDefault="003B2642" w:rsidP="00A85B05">
      <w:pPr>
        <w:pStyle w:val="ListParagraph"/>
        <w:numPr>
          <w:ilvl w:val="0"/>
          <w:numId w:val="10"/>
        </w:numPr>
        <w:spacing w:line="360" w:lineRule="auto"/>
        <w:jc w:val="both"/>
        <w:rPr>
          <w:sz w:val="24"/>
          <w:szCs w:val="24"/>
        </w:rPr>
      </w:pPr>
      <w:r>
        <w:rPr>
          <w:sz w:val="24"/>
        </w:rPr>
        <w:t>3D – Three Dimensi</w:t>
      </w:r>
      <w:r w:rsidR="000067F3">
        <w:rPr>
          <w:sz w:val="24"/>
        </w:rPr>
        <w:t>o</w:t>
      </w:r>
      <w:r>
        <w:rPr>
          <w:sz w:val="24"/>
        </w:rPr>
        <w:t>nal</w:t>
      </w:r>
    </w:p>
    <w:p w14:paraId="0006EF1C" w14:textId="34B16F63" w:rsidR="003D46A3" w:rsidRPr="003D6DF6" w:rsidRDefault="003D46A3" w:rsidP="00A85B05">
      <w:pPr>
        <w:pStyle w:val="ListParagraph"/>
        <w:numPr>
          <w:ilvl w:val="0"/>
          <w:numId w:val="10"/>
        </w:numPr>
        <w:spacing w:line="360" w:lineRule="auto"/>
        <w:jc w:val="both"/>
        <w:rPr>
          <w:sz w:val="24"/>
          <w:szCs w:val="24"/>
        </w:rPr>
      </w:pPr>
      <w:r>
        <w:rPr>
          <w:sz w:val="24"/>
        </w:rPr>
        <w:t>AI – Artificial Intelligence</w:t>
      </w:r>
    </w:p>
    <w:p w14:paraId="160AFFCF" w14:textId="749C0A12" w:rsidR="003D6DF6" w:rsidRPr="00FF40BE" w:rsidRDefault="003D6DF6" w:rsidP="00A85B05">
      <w:pPr>
        <w:pStyle w:val="ListParagraph"/>
        <w:numPr>
          <w:ilvl w:val="0"/>
          <w:numId w:val="10"/>
        </w:numPr>
        <w:spacing w:line="360" w:lineRule="auto"/>
        <w:jc w:val="both"/>
        <w:rPr>
          <w:sz w:val="24"/>
          <w:szCs w:val="24"/>
        </w:rPr>
      </w:pPr>
      <w:r>
        <w:rPr>
          <w:sz w:val="24"/>
        </w:rPr>
        <w:t>LMS – Learning Management System</w:t>
      </w:r>
    </w:p>
    <w:p w14:paraId="213B3AE5" w14:textId="1CC3F6E7" w:rsidR="00FF40BE" w:rsidRPr="00FF40BE" w:rsidRDefault="00FF40BE" w:rsidP="00A85B05">
      <w:pPr>
        <w:pStyle w:val="ListParagraph"/>
        <w:numPr>
          <w:ilvl w:val="0"/>
          <w:numId w:val="10"/>
        </w:numPr>
        <w:spacing w:line="360" w:lineRule="auto"/>
        <w:jc w:val="both"/>
        <w:rPr>
          <w:sz w:val="24"/>
          <w:szCs w:val="24"/>
        </w:rPr>
      </w:pPr>
      <w:r>
        <w:rPr>
          <w:sz w:val="24"/>
        </w:rPr>
        <w:t>HRM – Human Resource Management</w:t>
      </w:r>
    </w:p>
    <w:p w14:paraId="24E3C6EC" w14:textId="772AA326" w:rsidR="00FF40BE" w:rsidRPr="00A826BE" w:rsidRDefault="00FF40BE" w:rsidP="00A85B05">
      <w:pPr>
        <w:pStyle w:val="ListParagraph"/>
        <w:numPr>
          <w:ilvl w:val="0"/>
          <w:numId w:val="10"/>
        </w:numPr>
        <w:spacing w:line="360" w:lineRule="auto"/>
        <w:jc w:val="both"/>
        <w:rPr>
          <w:sz w:val="24"/>
          <w:szCs w:val="24"/>
        </w:rPr>
      </w:pPr>
      <w:r>
        <w:rPr>
          <w:sz w:val="24"/>
        </w:rPr>
        <w:t>MIS – Management Information System</w:t>
      </w:r>
    </w:p>
    <w:p w14:paraId="39C1DD3E" w14:textId="536AA09C" w:rsidR="00A826BE" w:rsidRPr="00030A8A" w:rsidRDefault="00A826BE" w:rsidP="00A85B05">
      <w:pPr>
        <w:pStyle w:val="ListParagraph"/>
        <w:numPr>
          <w:ilvl w:val="0"/>
          <w:numId w:val="10"/>
        </w:numPr>
        <w:spacing w:line="360" w:lineRule="auto"/>
        <w:jc w:val="both"/>
        <w:rPr>
          <w:sz w:val="24"/>
          <w:szCs w:val="24"/>
        </w:rPr>
      </w:pPr>
      <w:r>
        <w:rPr>
          <w:sz w:val="24"/>
        </w:rPr>
        <w:t>SCM – Supply Chain Management</w:t>
      </w:r>
    </w:p>
    <w:p w14:paraId="3CA05CE9" w14:textId="6A18DEA5" w:rsidR="00030A8A" w:rsidRPr="00030A8A" w:rsidRDefault="00030A8A" w:rsidP="00A85B05">
      <w:pPr>
        <w:pStyle w:val="ListParagraph"/>
        <w:numPr>
          <w:ilvl w:val="0"/>
          <w:numId w:val="10"/>
        </w:numPr>
        <w:spacing w:line="360" w:lineRule="auto"/>
        <w:jc w:val="both"/>
        <w:rPr>
          <w:sz w:val="24"/>
          <w:szCs w:val="24"/>
        </w:rPr>
      </w:pPr>
      <w:r>
        <w:rPr>
          <w:sz w:val="24"/>
        </w:rPr>
        <w:t>IB – International Business</w:t>
      </w:r>
    </w:p>
    <w:p w14:paraId="572246AB" w14:textId="6A9EE116" w:rsidR="00030A8A" w:rsidRPr="00030A8A" w:rsidRDefault="00030A8A" w:rsidP="00A85B05">
      <w:pPr>
        <w:pStyle w:val="ListParagraph"/>
        <w:numPr>
          <w:ilvl w:val="0"/>
          <w:numId w:val="10"/>
        </w:numPr>
        <w:spacing w:line="360" w:lineRule="auto"/>
        <w:jc w:val="both"/>
        <w:rPr>
          <w:sz w:val="24"/>
          <w:szCs w:val="24"/>
        </w:rPr>
      </w:pPr>
      <w:r>
        <w:rPr>
          <w:sz w:val="24"/>
        </w:rPr>
        <w:t>SE – Software Engineering</w:t>
      </w:r>
    </w:p>
    <w:p w14:paraId="6C2DF6AF" w14:textId="189EA494" w:rsidR="00030A8A" w:rsidRPr="00030A8A" w:rsidRDefault="00030A8A" w:rsidP="00A85B05">
      <w:pPr>
        <w:pStyle w:val="ListParagraph"/>
        <w:numPr>
          <w:ilvl w:val="0"/>
          <w:numId w:val="10"/>
        </w:numPr>
        <w:spacing w:line="360" w:lineRule="auto"/>
        <w:jc w:val="both"/>
        <w:rPr>
          <w:sz w:val="24"/>
          <w:szCs w:val="24"/>
        </w:rPr>
      </w:pPr>
      <w:r>
        <w:rPr>
          <w:sz w:val="24"/>
        </w:rPr>
        <w:t>PE – Power Engineering</w:t>
      </w:r>
    </w:p>
    <w:p w14:paraId="763F7D09" w14:textId="477D92CB" w:rsidR="00196D49" w:rsidRDefault="00030A8A" w:rsidP="00A85B05">
      <w:pPr>
        <w:pStyle w:val="ListParagraph"/>
        <w:numPr>
          <w:ilvl w:val="0"/>
          <w:numId w:val="10"/>
        </w:numPr>
        <w:spacing w:line="360" w:lineRule="auto"/>
        <w:jc w:val="both"/>
        <w:rPr>
          <w:sz w:val="24"/>
        </w:rPr>
      </w:pPr>
      <w:r>
        <w:rPr>
          <w:sz w:val="24"/>
        </w:rPr>
        <w:t>E</w:t>
      </w:r>
      <w:r w:rsidR="00196D49">
        <w:rPr>
          <w:sz w:val="24"/>
        </w:rPr>
        <w:t>E – Electronic Engineering</w:t>
      </w:r>
    </w:p>
    <w:p w14:paraId="5F132684" w14:textId="002F25D9" w:rsidR="00E32BA1" w:rsidRPr="00506472" w:rsidRDefault="00E32BA1" w:rsidP="00A85B05">
      <w:pPr>
        <w:pStyle w:val="ListParagraph"/>
        <w:numPr>
          <w:ilvl w:val="0"/>
          <w:numId w:val="10"/>
        </w:numPr>
        <w:spacing w:line="360" w:lineRule="auto"/>
        <w:jc w:val="both"/>
        <w:rPr>
          <w:sz w:val="24"/>
        </w:rPr>
        <w:sectPr w:rsidR="00E32BA1" w:rsidRPr="00506472" w:rsidSect="00196D49">
          <w:footerReference w:type="default" r:id="rId10"/>
          <w:pgSz w:w="11907" w:h="16839" w:code="9"/>
          <w:pgMar w:top="1440" w:right="1440" w:bottom="1440" w:left="1440" w:header="720" w:footer="720" w:gutter="0"/>
          <w:pgNumType w:fmt="lowerRoman"/>
          <w:cols w:space="720"/>
          <w:docGrid w:linePitch="360"/>
        </w:sectPr>
      </w:pPr>
      <w:r>
        <w:rPr>
          <w:sz w:val="24"/>
        </w:rPr>
        <w:t>SPSS – Statistical Package for Social S</w:t>
      </w:r>
      <w:r w:rsidR="00506472">
        <w:rPr>
          <w:sz w:val="24"/>
        </w:rPr>
        <w:t>ciences</w:t>
      </w:r>
    </w:p>
    <w:p w14:paraId="0BC3DC48" w14:textId="511CAB7D" w:rsidR="00A45CC1" w:rsidRDefault="001F1B74" w:rsidP="00506472">
      <w:pPr>
        <w:jc w:val="center"/>
        <w:rPr>
          <w:b/>
          <w:sz w:val="32"/>
        </w:rPr>
      </w:pPr>
      <w:r w:rsidRPr="001F1B74">
        <w:rPr>
          <w:b/>
          <w:sz w:val="32"/>
        </w:rPr>
        <w:lastRenderedPageBreak/>
        <w:t>Chapter 1</w:t>
      </w:r>
    </w:p>
    <w:p w14:paraId="247022A6" w14:textId="5EB2C887" w:rsidR="006C182B" w:rsidRPr="00A45CC1" w:rsidRDefault="001F1B74" w:rsidP="00820049">
      <w:pPr>
        <w:pStyle w:val="Heading1"/>
        <w:spacing w:line="360" w:lineRule="auto"/>
      </w:pPr>
      <w:r>
        <w:t xml:space="preserve"> </w:t>
      </w:r>
      <w:bookmarkStart w:id="8" w:name="_Toc115345430"/>
      <w:r>
        <w:t>I</w:t>
      </w:r>
      <w:r w:rsidR="006C182B" w:rsidRPr="001F1B74">
        <w:t>ntroduction</w:t>
      </w:r>
      <w:bookmarkEnd w:id="8"/>
    </w:p>
    <w:p w14:paraId="7CEDF964" w14:textId="55A7EB73" w:rsidR="00C42400" w:rsidRDefault="00017598" w:rsidP="00820049">
      <w:pPr>
        <w:spacing w:line="360" w:lineRule="auto"/>
        <w:jc w:val="both"/>
        <w:rPr>
          <w:sz w:val="24"/>
        </w:rPr>
      </w:pPr>
      <w:r w:rsidRPr="00C154CC">
        <w:rPr>
          <w:sz w:val="24"/>
        </w:rPr>
        <w:t xml:space="preserve">The nature and quality of education have a significant role in the evolution of </w:t>
      </w:r>
      <w:r w:rsidR="008A7CFE">
        <w:rPr>
          <w:sz w:val="24"/>
        </w:rPr>
        <w:t>contemporary societies. E</w:t>
      </w:r>
      <w:r w:rsidRPr="00C154CC">
        <w:rPr>
          <w:sz w:val="24"/>
        </w:rPr>
        <w:t xml:space="preserve">ducation plays a </w:t>
      </w:r>
      <w:r w:rsidR="009B7CCA">
        <w:rPr>
          <w:sz w:val="24"/>
        </w:rPr>
        <w:t>crucial</w:t>
      </w:r>
      <w:r w:rsidRPr="00C154CC">
        <w:rPr>
          <w:sz w:val="24"/>
        </w:rPr>
        <w:t xml:space="preserve"> role in developing competent, informed, and foresighted individuals for varied higher duties. </w:t>
      </w:r>
      <w:r w:rsidR="00FE30AB" w:rsidRPr="00C154CC">
        <w:rPr>
          <w:sz w:val="24"/>
        </w:rPr>
        <w:t>The need of knowledge must be emphasized</w:t>
      </w:r>
      <w:r w:rsidRPr="00C154CC">
        <w:rPr>
          <w:sz w:val="24"/>
        </w:rPr>
        <w:t>, particularly in a period of globalization and a highly competitive global economy</w:t>
      </w:r>
      <w:r w:rsidR="004C1272">
        <w:rPr>
          <w:sz w:val="24"/>
        </w:rPr>
        <w:t xml:space="preserve"> </w:t>
      </w:r>
      <w:r w:rsidR="004C1272">
        <w:rPr>
          <w:sz w:val="24"/>
        </w:rPr>
        <w:fldChar w:fldCharType="begin"/>
      </w:r>
      <w:r w:rsidR="00145ECA">
        <w:rPr>
          <w:sz w:val="24"/>
        </w:rPr>
        <w:instrText xml:space="preserve"> ADDIN EN.CITE &lt;EndNote&gt;&lt;Cite&gt;&lt;Author&gt;Monem&lt;/Author&gt;&lt;Year&gt;2010&lt;/Year&gt;&lt;RecNum&gt;4&lt;/RecNum&gt;&lt;DisplayText&gt;(Monem &amp;amp; Muhammad, 2010)&lt;/DisplayText&gt;&lt;record&gt;&lt;rec-number&gt;4&lt;/rec-number&gt;&lt;foreign-keys&gt;&lt;key app="EN" db-id="wsprddw09z0wv3es0r8pwezd995exvpvav9v" timestamp="1653423648"&gt;4&lt;/key&gt;&lt;/foreign-keys&gt;&lt;ref-type name="Journal Article"&gt;17&lt;/ref-type&gt;&lt;contributors&gt;&lt;authors&gt;&lt;author&gt;Monem, Mobasser&lt;/author&gt;&lt;author&gt;Muhammad, Hasan&lt;/author&gt;&lt;/authors&gt;&lt;/contributors&gt;&lt;titles&gt;&lt;title&gt;Higher Education in Bangladesh: Status, Issues and Prospects&lt;/title&gt;&lt;secondary-title&gt;Pakistan Journal of Social Sciences (PJSS)&lt;/secondary-title&gt;&lt;/titles&gt;&lt;periodical&gt;&lt;full-title&gt;Pakistan Journal of Social Sciences (PJSS)&lt;/full-title&gt;&lt;/periodical&gt;&lt;volume&gt;30&lt;/volume&gt;&lt;number&gt;2&lt;/number&gt;&lt;dates&gt;&lt;year&gt;2010&lt;/year&gt;&lt;/dates&gt;&lt;isbn&gt;2074-2061&lt;/isbn&gt;&lt;urls&gt;&lt;/urls&gt;&lt;/record&gt;&lt;/Cite&gt;&lt;/EndNote&gt;</w:instrText>
      </w:r>
      <w:r w:rsidR="004C1272">
        <w:rPr>
          <w:sz w:val="24"/>
        </w:rPr>
        <w:fldChar w:fldCharType="separate"/>
      </w:r>
      <w:r w:rsidR="004C1272">
        <w:rPr>
          <w:noProof/>
          <w:sz w:val="24"/>
        </w:rPr>
        <w:t>(</w:t>
      </w:r>
      <w:hyperlink w:anchor="_ENREF_42" w:tooltip="Monem, 2010 #4" w:history="1">
        <w:r w:rsidR="00F50D58">
          <w:rPr>
            <w:noProof/>
            <w:sz w:val="24"/>
          </w:rPr>
          <w:t>Monem &amp; Muhammad, 2010</w:t>
        </w:r>
      </w:hyperlink>
      <w:r w:rsidR="004C1272">
        <w:rPr>
          <w:noProof/>
          <w:sz w:val="24"/>
        </w:rPr>
        <w:t>)</w:t>
      </w:r>
      <w:r w:rsidR="004C1272">
        <w:rPr>
          <w:sz w:val="24"/>
        </w:rPr>
        <w:fldChar w:fldCharType="end"/>
      </w:r>
      <w:r w:rsidRPr="00C154CC">
        <w:rPr>
          <w:sz w:val="24"/>
        </w:rPr>
        <w:t>. Higher education, in particular, has immense potential to generate</w:t>
      </w:r>
      <w:r w:rsidR="00773E63" w:rsidRPr="00C154CC">
        <w:rPr>
          <w:sz w:val="24"/>
        </w:rPr>
        <w:t xml:space="preserve"> growth and</w:t>
      </w:r>
      <w:r w:rsidR="00B32CB3" w:rsidRPr="00C154CC">
        <w:rPr>
          <w:sz w:val="24"/>
        </w:rPr>
        <w:t xml:space="preserve"> improve</w:t>
      </w:r>
      <w:r w:rsidRPr="00C154CC">
        <w:rPr>
          <w:sz w:val="24"/>
        </w:rPr>
        <w:t xml:space="preserve"> development in poor countries. </w:t>
      </w:r>
      <w:r w:rsidR="0063211A" w:rsidRPr="00C154CC">
        <w:rPr>
          <w:sz w:val="24"/>
        </w:rPr>
        <w:t xml:space="preserve">Many countries </w:t>
      </w:r>
      <w:r w:rsidR="006200DB">
        <w:rPr>
          <w:sz w:val="24"/>
        </w:rPr>
        <w:t>have</w:t>
      </w:r>
      <w:r w:rsidR="00746D0A">
        <w:rPr>
          <w:sz w:val="24"/>
        </w:rPr>
        <w:t xml:space="preserve"> </w:t>
      </w:r>
      <w:r w:rsidR="0063211A" w:rsidRPr="00C154CC">
        <w:rPr>
          <w:sz w:val="24"/>
        </w:rPr>
        <w:t>sh</w:t>
      </w:r>
      <w:r w:rsidR="00746D0A">
        <w:rPr>
          <w:sz w:val="24"/>
        </w:rPr>
        <w:t>own</w:t>
      </w:r>
      <w:r w:rsidR="0063211A" w:rsidRPr="00C154CC">
        <w:rPr>
          <w:sz w:val="24"/>
        </w:rPr>
        <w:t xml:space="preserve"> great success by ensuring quality education for their people, however, some of them failed in maintaining the success achieved due to the lack of production of skilled people during the times of accelerating economic chang</w:t>
      </w:r>
      <w:r w:rsidR="006F28FA">
        <w:rPr>
          <w:sz w:val="24"/>
        </w:rPr>
        <w:t xml:space="preserve">es as a result of globalization </w:t>
      </w:r>
      <w:r w:rsidR="006F28FA">
        <w:rPr>
          <w:sz w:val="24"/>
        </w:rPr>
        <w:fldChar w:fldCharType="begin"/>
      </w:r>
      <w:r w:rsidR="00145ECA">
        <w:rPr>
          <w:sz w:val="24"/>
        </w:rPr>
        <w:instrText xml:space="preserve"> ADDIN EN.CITE &lt;EndNote&gt;&lt;Cite&gt;&lt;Author&gt;Alam&lt;/Author&gt;&lt;Year&gt;2009&lt;/Year&gt;&lt;RecNum&gt;3&lt;/RecNum&gt;&lt;DisplayText&gt;(Alam, 2009)&lt;/DisplayText&gt;&lt;record&gt;&lt;rec-number&gt;3&lt;/rec-number&gt;&lt;foreign-keys&gt;&lt;key app="EN" db-id="wsprddw09z0wv3es0r8pwezd995exvpvav9v" timestamp="1653423312"&gt;3&lt;/key&gt;&lt;/foreign-keys&gt;&lt;ref-type name="Journal Article"&gt;17&lt;/ref-type&gt;&lt;contributors&gt;&lt;authors&gt;&lt;author&gt;Alam, Gazi Mahabubul&lt;/author&gt;&lt;/authors&gt;&lt;/contributors&gt;&lt;titles&gt;&lt;title&gt;The role of science and technology education at network age population for sustainable development of Bangladesh through human resource advancement&lt;/title&gt;&lt;secondary-title&gt;Scientific Research and Essays&lt;/secondary-title&gt;&lt;/titles&gt;&lt;periodical&gt;&lt;full-title&gt;Scientific Research and Essays&lt;/full-title&gt;&lt;/periodical&gt;&lt;pages&gt;1260-1270&lt;/pages&gt;&lt;volume&gt;4&lt;/volume&gt;&lt;number&gt;11&lt;/number&gt;&lt;dates&gt;&lt;year&gt;2009&lt;/year&gt;&lt;/dates&gt;&lt;isbn&gt;1992-2248&lt;/isbn&gt;&lt;urls&gt;&lt;/urls&gt;&lt;/record&gt;&lt;/Cite&gt;&lt;/EndNote&gt;</w:instrText>
      </w:r>
      <w:r w:rsidR="006F28FA">
        <w:rPr>
          <w:sz w:val="24"/>
        </w:rPr>
        <w:fldChar w:fldCharType="separate"/>
      </w:r>
      <w:r w:rsidR="006F28FA">
        <w:rPr>
          <w:noProof/>
          <w:sz w:val="24"/>
        </w:rPr>
        <w:t>(</w:t>
      </w:r>
      <w:hyperlink w:anchor="_ENREF_2" w:tooltip="Alam, 2009 #3" w:history="1">
        <w:r w:rsidR="00F50D58">
          <w:rPr>
            <w:noProof/>
            <w:sz w:val="24"/>
          </w:rPr>
          <w:t>Alam, 2009</w:t>
        </w:r>
      </w:hyperlink>
      <w:r w:rsidR="006F28FA">
        <w:rPr>
          <w:noProof/>
          <w:sz w:val="24"/>
        </w:rPr>
        <w:t>)</w:t>
      </w:r>
      <w:r w:rsidR="006F28FA">
        <w:rPr>
          <w:sz w:val="24"/>
        </w:rPr>
        <w:fldChar w:fldCharType="end"/>
      </w:r>
      <w:r w:rsidR="006F28FA">
        <w:rPr>
          <w:sz w:val="24"/>
        </w:rPr>
        <w:t>.</w:t>
      </w:r>
      <w:r w:rsidR="0063211A" w:rsidRPr="00C154CC">
        <w:rPr>
          <w:sz w:val="24"/>
        </w:rPr>
        <w:t xml:space="preserve"> </w:t>
      </w:r>
      <w:r w:rsidR="00164772">
        <w:rPr>
          <w:sz w:val="24"/>
        </w:rPr>
        <w:t>This resulted in</w:t>
      </w:r>
      <w:r w:rsidR="00A5351C">
        <w:rPr>
          <w:sz w:val="24"/>
        </w:rPr>
        <w:t xml:space="preserve"> the policymakers</w:t>
      </w:r>
      <w:r w:rsidR="00164772">
        <w:rPr>
          <w:sz w:val="24"/>
        </w:rPr>
        <w:t xml:space="preserve"> to realize</w:t>
      </w:r>
      <w:r w:rsidR="00A5351C">
        <w:rPr>
          <w:sz w:val="24"/>
        </w:rPr>
        <w:t xml:space="preserve"> </w:t>
      </w:r>
      <w:r w:rsidR="00160708">
        <w:rPr>
          <w:sz w:val="24"/>
        </w:rPr>
        <w:t xml:space="preserve">that </w:t>
      </w:r>
      <w:r w:rsidR="00A5351C">
        <w:rPr>
          <w:sz w:val="24"/>
        </w:rPr>
        <w:t>science and technology</w:t>
      </w:r>
      <w:r w:rsidR="00160708">
        <w:rPr>
          <w:sz w:val="24"/>
        </w:rPr>
        <w:t xml:space="preserve"> can provide aid in educational development.</w:t>
      </w:r>
      <w:r w:rsidR="00860816">
        <w:rPr>
          <w:sz w:val="24"/>
        </w:rPr>
        <w:t xml:space="preserve"> </w:t>
      </w:r>
    </w:p>
    <w:p w14:paraId="50856F48" w14:textId="7219F806" w:rsidR="00773E63" w:rsidRPr="00C154CC" w:rsidRDefault="00860816" w:rsidP="0068057C">
      <w:pPr>
        <w:spacing w:line="360" w:lineRule="auto"/>
        <w:jc w:val="both"/>
        <w:rPr>
          <w:sz w:val="24"/>
        </w:rPr>
      </w:pPr>
      <w:r>
        <w:rPr>
          <w:sz w:val="24"/>
        </w:rPr>
        <w:t>The</w:t>
      </w:r>
      <w:r w:rsidR="00C42400">
        <w:rPr>
          <w:sz w:val="24"/>
        </w:rPr>
        <w:t xml:space="preserve"> COVID-19</w:t>
      </w:r>
      <w:r w:rsidR="00CF612E">
        <w:rPr>
          <w:sz w:val="24"/>
        </w:rPr>
        <w:t xml:space="preserve"> global</w:t>
      </w:r>
      <w:r w:rsidR="00C42400">
        <w:rPr>
          <w:sz w:val="24"/>
        </w:rPr>
        <w:t xml:space="preserve"> pandemic qui</w:t>
      </w:r>
      <w:r w:rsidR="005A4A52">
        <w:rPr>
          <w:sz w:val="24"/>
        </w:rPr>
        <w:t>ckly demonstrated the significance</w:t>
      </w:r>
      <w:r w:rsidR="00C42400">
        <w:rPr>
          <w:sz w:val="24"/>
        </w:rPr>
        <w:t xml:space="preserve"> of technology in </w:t>
      </w:r>
      <w:r w:rsidR="005A4A52">
        <w:rPr>
          <w:sz w:val="24"/>
        </w:rPr>
        <w:t xml:space="preserve">the field of </w:t>
      </w:r>
      <w:r w:rsidR="00C42400">
        <w:rPr>
          <w:sz w:val="24"/>
        </w:rPr>
        <w:t xml:space="preserve">education. </w:t>
      </w:r>
      <w:r w:rsidR="007D6A0E" w:rsidRPr="007D6A0E">
        <w:rPr>
          <w:sz w:val="24"/>
        </w:rPr>
        <w:t xml:space="preserve">Educators </w:t>
      </w:r>
      <w:r w:rsidR="002D04B4">
        <w:rPr>
          <w:sz w:val="24"/>
        </w:rPr>
        <w:t>must view</w:t>
      </w:r>
      <w:r w:rsidR="007D6A0E" w:rsidRPr="007D6A0E">
        <w:rPr>
          <w:sz w:val="24"/>
        </w:rPr>
        <w:t xml:space="preserve"> online learning as a strong instructional tool by </w:t>
      </w:r>
      <w:r w:rsidR="002D04B4">
        <w:rPr>
          <w:sz w:val="24"/>
        </w:rPr>
        <w:t xml:space="preserve">the means of </w:t>
      </w:r>
      <w:r w:rsidR="007D6A0E" w:rsidRPr="007D6A0E">
        <w:rPr>
          <w:sz w:val="24"/>
        </w:rPr>
        <w:t xml:space="preserve">incorporating technology into current curriculum, </w:t>
      </w:r>
      <w:r w:rsidR="002D04B4">
        <w:rPr>
          <w:sz w:val="24"/>
        </w:rPr>
        <w:t>instead of considering</w:t>
      </w:r>
      <w:r w:rsidR="007D6A0E" w:rsidRPr="007D6A0E">
        <w:rPr>
          <w:sz w:val="24"/>
        </w:rPr>
        <w:t xml:space="preserve"> it purely as a crisis-management tool. </w:t>
      </w:r>
      <w:r w:rsidR="009E0F09">
        <w:rPr>
          <w:sz w:val="24"/>
        </w:rPr>
        <w:t>Computer-generated</w:t>
      </w:r>
      <w:r w:rsidR="007D6A0E" w:rsidRPr="007D6A0E">
        <w:rPr>
          <w:sz w:val="24"/>
        </w:rPr>
        <w:t xml:space="preserve"> learning technologies used well in the classroom may promote student </w:t>
      </w:r>
      <w:r w:rsidR="009C7E99">
        <w:rPr>
          <w:sz w:val="24"/>
        </w:rPr>
        <w:t>commitment, aid instructors in improving session</w:t>
      </w:r>
      <w:r w:rsidR="007D6A0E" w:rsidRPr="007D6A0E">
        <w:rPr>
          <w:sz w:val="24"/>
        </w:rPr>
        <w:t xml:space="preserve"> planning, and allow </w:t>
      </w:r>
      <w:r w:rsidR="009C7E99">
        <w:rPr>
          <w:sz w:val="24"/>
        </w:rPr>
        <w:t>customi</w:t>
      </w:r>
      <w:r w:rsidR="007D6A0E" w:rsidRPr="007D6A0E">
        <w:rPr>
          <w:sz w:val="24"/>
        </w:rPr>
        <w:t>zed learning. It also</w:t>
      </w:r>
      <w:r w:rsidR="00A17C3D">
        <w:rPr>
          <w:sz w:val="24"/>
        </w:rPr>
        <w:t xml:space="preserve"> provides</w:t>
      </w:r>
      <w:r w:rsidR="007D6A0E" w:rsidRPr="007D6A0E">
        <w:rPr>
          <w:sz w:val="24"/>
        </w:rPr>
        <w:t xml:space="preserve"> </w:t>
      </w:r>
      <w:r w:rsidR="00462038">
        <w:rPr>
          <w:sz w:val="24"/>
        </w:rPr>
        <w:t>aid to</w:t>
      </w:r>
      <w:r w:rsidR="00312385">
        <w:rPr>
          <w:sz w:val="24"/>
        </w:rPr>
        <w:t xml:space="preserve"> learners in generating the</w:t>
      </w:r>
      <w:r w:rsidR="007D6A0E" w:rsidRPr="007D6A0E">
        <w:rPr>
          <w:sz w:val="24"/>
        </w:rPr>
        <w:t xml:space="preserve"> 21st-century abilities</w:t>
      </w:r>
      <w:r w:rsidR="00312385">
        <w:rPr>
          <w:sz w:val="24"/>
        </w:rPr>
        <w:t xml:space="preserve"> that are known to be very crucial</w:t>
      </w:r>
      <w:r w:rsidR="007D6A0E" w:rsidRPr="007D6A0E">
        <w:rPr>
          <w:sz w:val="24"/>
        </w:rPr>
        <w:t xml:space="preserve">. </w:t>
      </w:r>
      <w:r w:rsidR="00DF53E2">
        <w:rPr>
          <w:sz w:val="24"/>
        </w:rPr>
        <w:t>Online classes</w:t>
      </w:r>
      <w:r w:rsidR="00DD2C13">
        <w:rPr>
          <w:sz w:val="24"/>
        </w:rPr>
        <w:t>, video, AR</w:t>
      </w:r>
      <w:r w:rsidR="007D6A0E" w:rsidRPr="007D6A0E">
        <w:rPr>
          <w:sz w:val="24"/>
        </w:rPr>
        <w:t xml:space="preserve">, automation, and other technological </w:t>
      </w:r>
      <w:r w:rsidR="006B2497">
        <w:rPr>
          <w:sz w:val="24"/>
        </w:rPr>
        <w:t>means</w:t>
      </w:r>
      <w:r w:rsidR="007D6A0E" w:rsidRPr="007D6A0E">
        <w:rPr>
          <w:sz w:val="24"/>
        </w:rPr>
        <w:t xml:space="preserve"> not only make class more interesting, but they </w:t>
      </w:r>
      <w:r w:rsidR="00920D3A">
        <w:rPr>
          <w:sz w:val="24"/>
        </w:rPr>
        <w:t>also allow</w:t>
      </w:r>
      <w:r w:rsidR="007D6A0E" w:rsidRPr="007D6A0E">
        <w:rPr>
          <w:sz w:val="24"/>
        </w:rPr>
        <w:t xml:space="preserve"> instructors</w:t>
      </w:r>
      <w:r w:rsidR="00920D3A">
        <w:rPr>
          <w:sz w:val="24"/>
        </w:rPr>
        <w:t xml:space="preserve"> to</w:t>
      </w:r>
      <w:r w:rsidR="007D6A0E" w:rsidRPr="007D6A0E">
        <w:rPr>
          <w:sz w:val="24"/>
        </w:rPr>
        <w:t xml:space="preserve"> gather data on student</w:t>
      </w:r>
      <w:r w:rsidR="00920D3A">
        <w:rPr>
          <w:sz w:val="24"/>
        </w:rPr>
        <w:t>s’ work achievement</w:t>
      </w:r>
      <w:r w:rsidR="007D6A0E" w:rsidRPr="007D6A0E">
        <w:rPr>
          <w:sz w:val="24"/>
        </w:rPr>
        <w:t xml:space="preserve"> by</w:t>
      </w:r>
      <w:r w:rsidR="00920D3A">
        <w:rPr>
          <w:sz w:val="24"/>
        </w:rPr>
        <w:t xml:space="preserve"> the means of</w:t>
      </w:r>
      <w:r w:rsidR="007D6A0E" w:rsidRPr="007D6A0E">
        <w:rPr>
          <w:sz w:val="24"/>
        </w:rPr>
        <w:t xml:space="preserve"> </w:t>
      </w:r>
      <w:r w:rsidR="00920D3A">
        <w:rPr>
          <w:sz w:val="24"/>
        </w:rPr>
        <w:t xml:space="preserve">introducing inclusive educational </w:t>
      </w:r>
      <w:r w:rsidR="004D29F4">
        <w:rPr>
          <w:sz w:val="24"/>
        </w:rPr>
        <w:t>environment that energize</w:t>
      </w:r>
      <w:r w:rsidR="007D6A0E" w:rsidRPr="007D6A0E">
        <w:rPr>
          <w:sz w:val="24"/>
        </w:rPr>
        <w:t xml:space="preserve"> </w:t>
      </w:r>
      <w:r w:rsidR="004D29F4">
        <w:rPr>
          <w:sz w:val="24"/>
        </w:rPr>
        <w:t>team effort</w:t>
      </w:r>
      <w:r w:rsidR="00E00754">
        <w:rPr>
          <w:sz w:val="24"/>
        </w:rPr>
        <w:t xml:space="preserve"> and intellectual curiosity. It is essential to realize</w:t>
      </w:r>
      <w:r w:rsidR="007D6A0E" w:rsidRPr="007D6A0E">
        <w:rPr>
          <w:sz w:val="24"/>
        </w:rPr>
        <w:t xml:space="preserve"> </w:t>
      </w:r>
      <w:r w:rsidR="00E00754">
        <w:rPr>
          <w:sz w:val="24"/>
        </w:rPr>
        <w:t xml:space="preserve">that even though </w:t>
      </w:r>
      <w:r w:rsidR="007D6A0E" w:rsidRPr="007D6A0E">
        <w:rPr>
          <w:sz w:val="24"/>
        </w:rPr>
        <w:t>technology is a tool for education,</w:t>
      </w:r>
      <w:r w:rsidR="00E00754">
        <w:rPr>
          <w:sz w:val="24"/>
        </w:rPr>
        <w:t xml:space="preserve"> it must</w:t>
      </w:r>
      <w:r w:rsidR="007D6A0E" w:rsidRPr="007D6A0E">
        <w:rPr>
          <w:sz w:val="24"/>
        </w:rPr>
        <w:t xml:space="preserve"> not</w:t>
      </w:r>
      <w:r w:rsidR="00E00754">
        <w:rPr>
          <w:sz w:val="24"/>
        </w:rPr>
        <w:t xml:space="preserve"> be considered as a goal</w:t>
      </w:r>
      <w:r w:rsidR="007D6A0E" w:rsidRPr="007D6A0E">
        <w:rPr>
          <w:sz w:val="24"/>
        </w:rPr>
        <w:t xml:space="preserve"> itself. </w:t>
      </w:r>
      <w:r w:rsidR="00E73CE8">
        <w:rPr>
          <w:sz w:val="24"/>
        </w:rPr>
        <w:t>T</w:t>
      </w:r>
      <w:r w:rsidR="00E73CE8" w:rsidRPr="00E73CE8">
        <w:rPr>
          <w:sz w:val="24"/>
        </w:rPr>
        <w:t xml:space="preserve">he </w:t>
      </w:r>
      <w:r w:rsidR="008C2190">
        <w:rPr>
          <w:sz w:val="24"/>
        </w:rPr>
        <w:t>potential</w:t>
      </w:r>
      <w:r w:rsidR="00E73CE8" w:rsidRPr="00E73CE8">
        <w:rPr>
          <w:sz w:val="24"/>
        </w:rPr>
        <w:t xml:space="preserve"> o</w:t>
      </w:r>
      <w:r w:rsidR="00E73CE8">
        <w:rPr>
          <w:sz w:val="24"/>
        </w:rPr>
        <w:t>f educational technology lies in how the trainer</w:t>
      </w:r>
      <w:r w:rsidR="00E73CE8" w:rsidRPr="00E73CE8">
        <w:rPr>
          <w:sz w:val="24"/>
        </w:rPr>
        <w:t xml:space="preserve">s manage and use </w:t>
      </w:r>
      <w:r w:rsidR="00E73CE8">
        <w:rPr>
          <w:sz w:val="24"/>
        </w:rPr>
        <w:t>it</w:t>
      </w:r>
      <w:r w:rsidR="00E73CE8" w:rsidRPr="00E73CE8">
        <w:rPr>
          <w:sz w:val="24"/>
        </w:rPr>
        <w:t xml:space="preserve"> to </w:t>
      </w:r>
      <w:r w:rsidR="00E73CE8">
        <w:rPr>
          <w:sz w:val="24"/>
        </w:rPr>
        <w:t xml:space="preserve">best </w:t>
      </w:r>
      <w:r w:rsidR="00E73CE8" w:rsidRPr="00E73CE8">
        <w:rPr>
          <w:sz w:val="24"/>
        </w:rPr>
        <w:t>meet the requirements of their students.</w:t>
      </w:r>
    </w:p>
    <w:p w14:paraId="2A0B0409" w14:textId="0A818EBD" w:rsidR="006F28FA" w:rsidRDefault="00D5293D" w:rsidP="00820049">
      <w:pPr>
        <w:spacing w:line="360" w:lineRule="auto"/>
        <w:jc w:val="both"/>
        <w:rPr>
          <w:sz w:val="24"/>
        </w:rPr>
      </w:pPr>
      <w:r>
        <w:rPr>
          <w:sz w:val="24"/>
        </w:rPr>
        <w:t>Though g</w:t>
      </w:r>
      <w:r w:rsidRPr="00D5293D">
        <w:rPr>
          <w:sz w:val="24"/>
        </w:rPr>
        <w:t>overnments and educational institutions often seek technology solutions when faced with the need to swiftly expand an</w:t>
      </w:r>
      <w:r>
        <w:rPr>
          <w:sz w:val="24"/>
        </w:rPr>
        <w:t>d enhance educational offerings,</w:t>
      </w:r>
      <w:r w:rsidRPr="00D5293D">
        <w:rPr>
          <w:sz w:val="24"/>
        </w:rPr>
        <w:t xml:space="preserve"> </w:t>
      </w:r>
      <w:r>
        <w:rPr>
          <w:sz w:val="24"/>
        </w:rPr>
        <w:t>t</w:t>
      </w:r>
      <w:r w:rsidR="00DD4F6D" w:rsidRPr="00C154CC">
        <w:rPr>
          <w:sz w:val="24"/>
        </w:rPr>
        <w:t>here are several hurdles and issues with introducing technologies to improve teaching and learning in low-</w:t>
      </w:r>
      <w:r w:rsidR="00DD4F6D" w:rsidRPr="00C154CC">
        <w:rPr>
          <w:sz w:val="24"/>
        </w:rPr>
        <w:lastRenderedPageBreak/>
        <w:t>tech environments. Often economical, technological, socio-political, attitudinal, and educational challenges are all intertwined and must be addressed concurrently</w:t>
      </w:r>
      <w:r w:rsidR="003135ED">
        <w:rPr>
          <w:sz w:val="24"/>
        </w:rPr>
        <w:t xml:space="preserve"> </w:t>
      </w:r>
      <w:r w:rsidR="003135ED">
        <w:rPr>
          <w:sz w:val="24"/>
        </w:rPr>
        <w:fldChar w:fldCharType="begin"/>
      </w:r>
      <w:r w:rsidR="00145ECA">
        <w:rPr>
          <w:sz w:val="24"/>
        </w:rPr>
        <w:instrText xml:space="preserve"> ADDIN EN.CITE &lt;EndNote&gt;&lt;Cite&gt;&lt;Author&gt;Monem&lt;/Author&gt;&lt;Year&gt;2010&lt;/Year&gt;&lt;RecNum&gt;4&lt;/RecNum&gt;&lt;DisplayText&gt;(Monem &amp;amp; Muhammad, 2010)&lt;/DisplayText&gt;&lt;record&gt;&lt;rec-number&gt;4&lt;/rec-number&gt;&lt;foreign-keys&gt;&lt;key app="EN" db-id="wsprddw09z0wv3es0r8pwezd995exvpvav9v" timestamp="1653423648"&gt;4&lt;/key&gt;&lt;/foreign-keys&gt;&lt;ref-type name="Journal Article"&gt;17&lt;/ref-type&gt;&lt;contributors&gt;&lt;authors&gt;&lt;author&gt;Monem, Mobasser&lt;/author&gt;&lt;author&gt;Muhammad, Hasan&lt;/author&gt;&lt;/authors&gt;&lt;/contributors&gt;&lt;titles&gt;&lt;title&gt;Higher Education in Bangladesh: Status, Issues and Prospects&lt;/title&gt;&lt;secondary-title&gt;Pakistan Journal of Social Sciences (PJSS)&lt;/secondary-title&gt;&lt;/titles&gt;&lt;periodical&gt;&lt;full-title&gt;Pakistan Journal of Social Sciences (PJSS)&lt;/full-title&gt;&lt;/periodical&gt;&lt;volume&gt;30&lt;/volume&gt;&lt;number&gt;2&lt;/number&gt;&lt;dates&gt;&lt;year&gt;2010&lt;/year&gt;&lt;/dates&gt;&lt;isbn&gt;2074-2061&lt;/isbn&gt;&lt;urls&gt;&lt;/urls&gt;&lt;/record&gt;&lt;/Cite&gt;&lt;/EndNote&gt;</w:instrText>
      </w:r>
      <w:r w:rsidR="003135ED">
        <w:rPr>
          <w:sz w:val="24"/>
        </w:rPr>
        <w:fldChar w:fldCharType="separate"/>
      </w:r>
      <w:r w:rsidR="003135ED">
        <w:rPr>
          <w:noProof/>
          <w:sz w:val="24"/>
        </w:rPr>
        <w:t>(</w:t>
      </w:r>
      <w:hyperlink w:anchor="_ENREF_42" w:tooltip="Monem, 2010 #4" w:history="1">
        <w:r w:rsidR="00F50D58">
          <w:rPr>
            <w:noProof/>
            <w:sz w:val="24"/>
          </w:rPr>
          <w:t>Monem &amp; Muhammad, 2010</w:t>
        </w:r>
      </w:hyperlink>
      <w:r w:rsidR="003135ED">
        <w:rPr>
          <w:noProof/>
          <w:sz w:val="24"/>
        </w:rPr>
        <w:t>)</w:t>
      </w:r>
      <w:r w:rsidR="003135ED">
        <w:rPr>
          <w:sz w:val="24"/>
        </w:rPr>
        <w:fldChar w:fldCharType="end"/>
      </w:r>
      <w:r w:rsidR="00DD4F6D" w:rsidRPr="00C154CC">
        <w:rPr>
          <w:sz w:val="24"/>
        </w:rPr>
        <w:t>.</w:t>
      </w:r>
      <w:r>
        <w:rPr>
          <w:sz w:val="24"/>
        </w:rPr>
        <w:t xml:space="preserve"> </w:t>
      </w:r>
      <w:r w:rsidR="007871C9">
        <w:rPr>
          <w:sz w:val="24"/>
        </w:rPr>
        <w:t>This paper attempts to address the barriers and challenges faced by the universities of Bangladesh regarding technology adaptation and provide with possible methods to overcome them for future betterment of the education system of the country.</w:t>
      </w:r>
    </w:p>
    <w:p w14:paraId="03A68FCF" w14:textId="16478A7C" w:rsidR="00C10784" w:rsidRPr="007829B9" w:rsidRDefault="007829B9" w:rsidP="00820049">
      <w:pPr>
        <w:pStyle w:val="Heading2"/>
        <w:spacing w:line="360" w:lineRule="auto"/>
      </w:pPr>
      <w:bookmarkStart w:id="9" w:name="_Toc115345431"/>
      <w:r w:rsidRPr="007829B9">
        <w:t xml:space="preserve">1.1 </w:t>
      </w:r>
      <w:r w:rsidR="00A20335" w:rsidRPr="007829B9">
        <w:t>Background of the Study</w:t>
      </w:r>
      <w:bookmarkEnd w:id="9"/>
    </w:p>
    <w:p w14:paraId="27E7B711" w14:textId="4407C2D7" w:rsidR="00A81BC3" w:rsidRDefault="00EC117F" w:rsidP="00820049">
      <w:pPr>
        <w:spacing w:line="360" w:lineRule="auto"/>
        <w:jc w:val="both"/>
        <w:rPr>
          <w:sz w:val="24"/>
        </w:rPr>
      </w:pPr>
      <w:r w:rsidRPr="00EC117F">
        <w:rPr>
          <w:sz w:val="24"/>
        </w:rPr>
        <w:t xml:space="preserve">When we think of a </w:t>
      </w:r>
      <w:r>
        <w:rPr>
          <w:sz w:val="24"/>
        </w:rPr>
        <w:t xml:space="preserve">traditional </w:t>
      </w:r>
      <w:r w:rsidRPr="00EC117F">
        <w:rPr>
          <w:sz w:val="24"/>
        </w:rPr>
        <w:t>classroom or education</w:t>
      </w:r>
      <w:r>
        <w:rPr>
          <w:sz w:val="24"/>
        </w:rPr>
        <w:t xml:space="preserve"> in general incorporating</w:t>
      </w:r>
      <w:r w:rsidRPr="00EC117F">
        <w:rPr>
          <w:sz w:val="24"/>
        </w:rPr>
        <w:t xml:space="preserve"> with technology, we imagine a classroom full of students having a mobile device in their hands, such as a smartphone or laptop. This has only been the case since the 200</w:t>
      </w:r>
      <w:r>
        <w:rPr>
          <w:sz w:val="24"/>
        </w:rPr>
        <w:t>0s, when owning a mobile device</w:t>
      </w:r>
      <w:r w:rsidRPr="00EC117F">
        <w:rPr>
          <w:sz w:val="24"/>
        </w:rPr>
        <w:t xml:space="preserve"> and </w:t>
      </w:r>
      <w:r>
        <w:rPr>
          <w:sz w:val="24"/>
        </w:rPr>
        <w:t xml:space="preserve">having access to the </w:t>
      </w:r>
      <w:r w:rsidRPr="00EC117F">
        <w:rPr>
          <w:sz w:val="24"/>
        </w:rPr>
        <w:t>internet</w:t>
      </w:r>
      <w:r>
        <w:rPr>
          <w:sz w:val="24"/>
        </w:rPr>
        <w:t xml:space="preserve"> has beco</w:t>
      </w:r>
      <w:r w:rsidRPr="00EC117F">
        <w:rPr>
          <w:sz w:val="24"/>
        </w:rPr>
        <w:t>me increasingly widespread</w:t>
      </w:r>
      <w:r w:rsidR="00E5154D">
        <w:rPr>
          <w:sz w:val="24"/>
        </w:rPr>
        <w:t xml:space="preserve"> </w:t>
      </w:r>
      <w:r w:rsidR="00E5154D">
        <w:rPr>
          <w:sz w:val="24"/>
        </w:rPr>
        <w:fldChar w:fldCharType="begin"/>
      </w:r>
      <w:r w:rsidR="00145ECA">
        <w:rPr>
          <w:sz w:val="24"/>
        </w:rPr>
        <w:instrText xml:space="preserve"> ADDIN EN.CITE &lt;EndNote&gt;&lt;Cite&gt;&lt;Author&gt;Ng&lt;/Author&gt;&lt;Year&gt;2015&lt;/Year&gt;&lt;RecNum&gt;5&lt;/RecNum&gt;&lt;DisplayText&gt;(Ng, 2015)&lt;/DisplayText&gt;&lt;record&gt;&lt;rec-number&gt;5&lt;/rec-number&gt;&lt;foreign-keys&gt;&lt;key app="EN" db-id="wsprddw09z0wv3es0r8pwezd995exvpvav9v" timestamp="1653514726"&gt;5&lt;/key&gt;&lt;/foreign-keys&gt;&lt;ref-type name="Journal Article"&gt;17&lt;/ref-type&gt;&lt;contributors&gt;&lt;authors&gt;&lt;author&gt;Ng, Wan&lt;/author&gt;&lt;/authors&gt;&lt;/contributors&gt;&lt;titles&gt;&lt;title&gt;New digital technology in education&lt;/title&gt;&lt;secondary-title&gt;Switzerland: Springer&lt;/secondary-title&gt;&lt;/titles&gt;&lt;periodical&gt;&lt;full-title&gt;Switzerland: Springer&lt;/full-title&gt;&lt;/periodical&gt;&lt;dates&gt;&lt;year&gt;2015&lt;/year&gt;&lt;/dates&gt;&lt;urls&gt;&lt;/urls&gt;&lt;/record&gt;&lt;/Cite&gt;&lt;/EndNote&gt;</w:instrText>
      </w:r>
      <w:r w:rsidR="00E5154D">
        <w:rPr>
          <w:sz w:val="24"/>
        </w:rPr>
        <w:fldChar w:fldCharType="separate"/>
      </w:r>
      <w:r w:rsidR="00E5154D">
        <w:rPr>
          <w:noProof/>
          <w:sz w:val="24"/>
        </w:rPr>
        <w:t>(</w:t>
      </w:r>
      <w:hyperlink w:anchor="_ENREF_48" w:tooltip="Ng, 2015 #5" w:history="1">
        <w:r w:rsidR="00F50D58">
          <w:rPr>
            <w:noProof/>
            <w:sz w:val="24"/>
          </w:rPr>
          <w:t>Ng, 2015</w:t>
        </w:r>
      </w:hyperlink>
      <w:r w:rsidR="00E5154D">
        <w:rPr>
          <w:noProof/>
          <w:sz w:val="24"/>
        </w:rPr>
        <w:t>)</w:t>
      </w:r>
      <w:r w:rsidR="00E5154D">
        <w:rPr>
          <w:sz w:val="24"/>
        </w:rPr>
        <w:fldChar w:fldCharType="end"/>
      </w:r>
      <w:r w:rsidRPr="00EC117F">
        <w:rPr>
          <w:sz w:val="24"/>
        </w:rPr>
        <w:t>.</w:t>
      </w:r>
      <w:r w:rsidR="00E5154D">
        <w:rPr>
          <w:sz w:val="24"/>
        </w:rPr>
        <w:t xml:space="preserve"> Currently</w:t>
      </w:r>
      <w:r w:rsidR="00E5154D" w:rsidRPr="00E5154D">
        <w:rPr>
          <w:sz w:val="24"/>
        </w:rPr>
        <w:t>, we're debating the advantages of cloud computing or how to incorpor</w:t>
      </w:r>
      <w:r w:rsidR="00313A31">
        <w:rPr>
          <w:sz w:val="24"/>
        </w:rPr>
        <w:t>ate AR or VR</w:t>
      </w:r>
      <w:r w:rsidR="00E5154D" w:rsidRPr="00E5154D">
        <w:rPr>
          <w:sz w:val="24"/>
        </w:rPr>
        <w:t xml:space="preserve"> into educational settings, among other topics. However, they may become a thing of the past in the future</w:t>
      </w:r>
      <w:r w:rsidR="00901F8C">
        <w:rPr>
          <w:sz w:val="24"/>
        </w:rPr>
        <w:t xml:space="preserve"> after going through many challenges and hurdles in order to adapt to the changes</w:t>
      </w:r>
      <w:r w:rsidR="00E5154D" w:rsidRPr="00E5154D">
        <w:rPr>
          <w:sz w:val="24"/>
        </w:rPr>
        <w:t>.</w:t>
      </w:r>
      <w:r w:rsidR="00E5154D">
        <w:rPr>
          <w:sz w:val="24"/>
        </w:rPr>
        <w:t xml:space="preserve"> </w:t>
      </w:r>
      <w:r w:rsidR="00E5154D" w:rsidRPr="00E5154D">
        <w:rPr>
          <w:sz w:val="24"/>
        </w:rPr>
        <w:t>People and the objects ar</w:t>
      </w:r>
      <w:r w:rsidR="00901F8C">
        <w:rPr>
          <w:sz w:val="24"/>
        </w:rPr>
        <w:t>ound them need to</w:t>
      </w:r>
      <w:r w:rsidR="00E5154D">
        <w:rPr>
          <w:sz w:val="24"/>
        </w:rPr>
        <w:t xml:space="preserve"> adapt to</w:t>
      </w:r>
      <w:r w:rsidR="00E5154D" w:rsidRPr="00E5154D">
        <w:rPr>
          <w:sz w:val="24"/>
        </w:rPr>
        <w:t xml:space="preserve"> </w:t>
      </w:r>
      <w:r w:rsidR="00901F8C">
        <w:rPr>
          <w:sz w:val="24"/>
        </w:rPr>
        <w:t>the</w:t>
      </w:r>
      <w:r w:rsidR="00E5154D">
        <w:rPr>
          <w:sz w:val="24"/>
        </w:rPr>
        <w:t xml:space="preserve"> </w:t>
      </w:r>
      <w:r w:rsidR="00E5154D" w:rsidRPr="00E5154D">
        <w:rPr>
          <w:sz w:val="24"/>
        </w:rPr>
        <w:t>changes brought on by this evo</w:t>
      </w:r>
      <w:r w:rsidR="00901F8C">
        <w:rPr>
          <w:sz w:val="24"/>
        </w:rPr>
        <w:t xml:space="preserve">lution. The same is true in </w:t>
      </w:r>
      <w:r w:rsidR="00D602C9">
        <w:rPr>
          <w:sz w:val="24"/>
        </w:rPr>
        <w:t xml:space="preserve">the </w:t>
      </w:r>
      <w:r w:rsidR="00901F8C">
        <w:rPr>
          <w:sz w:val="24"/>
        </w:rPr>
        <w:t xml:space="preserve">case of bringing technology in </w:t>
      </w:r>
      <w:r w:rsidR="00D602C9">
        <w:rPr>
          <w:sz w:val="24"/>
        </w:rPr>
        <w:t xml:space="preserve">the </w:t>
      </w:r>
      <w:r w:rsidR="00901F8C">
        <w:rPr>
          <w:sz w:val="24"/>
        </w:rPr>
        <w:t>educational environment</w:t>
      </w:r>
      <w:r w:rsidR="00E5154D" w:rsidRPr="00E5154D">
        <w:rPr>
          <w:sz w:val="24"/>
        </w:rPr>
        <w:t>.</w:t>
      </w:r>
      <w:r w:rsidR="00901F8C">
        <w:rPr>
          <w:sz w:val="24"/>
        </w:rPr>
        <w:t xml:space="preserve"> </w:t>
      </w:r>
      <w:r w:rsidR="006A63D0">
        <w:rPr>
          <w:sz w:val="24"/>
        </w:rPr>
        <w:t xml:space="preserve">Utilizing the technological tools has become the key to enhance teaching methods as well as reaching a greater number of students more efficiently. </w:t>
      </w:r>
      <w:r w:rsidR="00FE1BA7">
        <w:rPr>
          <w:sz w:val="24"/>
        </w:rPr>
        <w:t>The efforts of doing so brings about many barriers that will prove to be the reason for failure</w:t>
      </w:r>
      <w:r w:rsidR="00D602C9">
        <w:rPr>
          <w:sz w:val="24"/>
        </w:rPr>
        <w:t>,</w:t>
      </w:r>
      <w:r w:rsidR="00FE1BA7">
        <w:rPr>
          <w:sz w:val="24"/>
        </w:rPr>
        <w:t xml:space="preserve"> if not dealt with correctly and in time. </w:t>
      </w:r>
    </w:p>
    <w:p w14:paraId="7F66C9DC" w14:textId="4BB56C1B" w:rsidR="00C10784" w:rsidRDefault="0038445B" w:rsidP="0068057C">
      <w:pPr>
        <w:spacing w:line="360" w:lineRule="auto"/>
        <w:jc w:val="both"/>
        <w:rPr>
          <w:sz w:val="24"/>
        </w:rPr>
      </w:pPr>
      <w:r>
        <w:rPr>
          <w:sz w:val="24"/>
        </w:rPr>
        <w:t xml:space="preserve">As per Mohit </w:t>
      </w:r>
      <w:proofErr w:type="spellStart"/>
      <w:r>
        <w:rPr>
          <w:sz w:val="24"/>
        </w:rPr>
        <w:t>Prodhan</w:t>
      </w:r>
      <w:proofErr w:type="spellEnd"/>
      <w:r w:rsidR="00EA5506">
        <w:rPr>
          <w:sz w:val="24"/>
        </w:rPr>
        <w:t xml:space="preserve">, </w:t>
      </w:r>
      <w:r w:rsidR="00EA5506" w:rsidRPr="00EA5506">
        <w:rPr>
          <w:sz w:val="24"/>
        </w:rPr>
        <w:t xml:space="preserve">Bangladesh's education system is not competitive on </w:t>
      </w:r>
      <w:r w:rsidR="00EA5506">
        <w:rPr>
          <w:sz w:val="24"/>
        </w:rPr>
        <w:t>worldwide standards</w:t>
      </w:r>
      <w:r w:rsidR="00EA5506" w:rsidRPr="00EA5506">
        <w:rPr>
          <w:sz w:val="24"/>
        </w:rPr>
        <w:t xml:space="preserve">, which has serious </w:t>
      </w:r>
      <w:r w:rsidR="000A2AC5">
        <w:rPr>
          <w:sz w:val="24"/>
        </w:rPr>
        <w:t>consequence</w:t>
      </w:r>
      <w:r w:rsidR="00EA5506" w:rsidRPr="00EA5506">
        <w:rPr>
          <w:sz w:val="24"/>
        </w:rPr>
        <w:t>s for the country's growth</w:t>
      </w:r>
      <w:r w:rsidR="000A2AC5">
        <w:rPr>
          <w:sz w:val="24"/>
        </w:rPr>
        <w:t xml:space="preserve"> as a whole</w:t>
      </w:r>
      <w:r w:rsidR="0049777A">
        <w:rPr>
          <w:sz w:val="24"/>
        </w:rPr>
        <w:t>.</w:t>
      </w:r>
      <w:r w:rsidR="0049777A" w:rsidRPr="0049777A">
        <w:t xml:space="preserve"> </w:t>
      </w:r>
      <w:r w:rsidR="0049777A">
        <w:rPr>
          <w:sz w:val="24"/>
        </w:rPr>
        <w:t>He also included that f</w:t>
      </w:r>
      <w:r w:rsidR="00CE166C">
        <w:rPr>
          <w:sz w:val="24"/>
        </w:rPr>
        <w:t xml:space="preserve">or the past 44 years, the </w:t>
      </w:r>
      <w:r w:rsidR="0049777A" w:rsidRPr="0049777A">
        <w:rPr>
          <w:sz w:val="24"/>
        </w:rPr>
        <w:t>education system</w:t>
      </w:r>
      <w:r w:rsidR="00CE166C">
        <w:rPr>
          <w:sz w:val="24"/>
        </w:rPr>
        <w:t xml:space="preserve"> of Bangladesh</w:t>
      </w:r>
      <w:r w:rsidR="0049777A" w:rsidRPr="0049777A">
        <w:rPr>
          <w:sz w:val="24"/>
        </w:rPr>
        <w:t xml:space="preserve"> has </w:t>
      </w:r>
      <w:r w:rsidR="00CE166C">
        <w:rPr>
          <w:sz w:val="24"/>
        </w:rPr>
        <w:t>begun to fall apart due to the absence</w:t>
      </w:r>
      <w:r w:rsidR="00FA1191">
        <w:rPr>
          <w:sz w:val="24"/>
        </w:rPr>
        <w:t xml:space="preserve"> of a uniform curriculum.</w:t>
      </w:r>
      <w:r w:rsidR="0049777A" w:rsidRPr="0049777A">
        <w:rPr>
          <w:sz w:val="24"/>
        </w:rPr>
        <w:t xml:space="preserve"> </w:t>
      </w:r>
      <w:r w:rsidR="0049777A">
        <w:rPr>
          <w:sz w:val="24"/>
        </w:rPr>
        <w:t xml:space="preserve">He further included other </w:t>
      </w:r>
      <w:r w:rsidR="000F239C">
        <w:rPr>
          <w:sz w:val="24"/>
        </w:rPr>
        <w:t>struggles related to</w:t>
      </w:r>
      <w:r w:rsidR="0049777A">
        <w:rPr>
          <w:sz w:val="24"/>
        </w:rPr>
        <w:t xml:space="preserve"> </w:t>
      </w:r>
      <w:r w:rsidR="000F239C">
        <w:rPr>
          <w:sz w:val="24"/>
        </w:rPr>
        <w:t xml:space="preserve">the quality of </w:t>
      </w:r>
      <w:r w:rsidR="0049777A" w:rsidRPr="0049777A">
        <w:rPr>
          <w:sz w:val="24"/>
        </w:rPr>
        <w:t xml:space="preserve">teacher and facility, syllabus issues, and </w:t>
      </w:r>
      <w:r w:rsidR="000F239C">
        <w:rPr>
          <w:sz w:val="24"/>
        </w:rPr>
        <w:t>the insufficient will o</w:t>
      </w:r>
      <w:r w:rsidR="008D295B">
        <w:rPr>
          <w:sz w:val="24"/>
        </w:rPr>
        <w:t>f government to execute far-sigh</w:t>
      </w:r>
      <w:r w:rsidR="000F239C">
        <w:rPr>
          <w:sz w:val="24"/>
        </w:rPr>
        <w:t>ted</w:t>
      </w:r>
      <w:r w:rsidR="0049777A" w:rsidRPr="0049777A">
        <w:rPr>
          <w:sz w:val="24"/>
        </w:rPr>
        <w:t xml:space="preserve"> </w:t>
      </w:r>
      <w:r w:rsidR="000F239C">
        <w:rPr>
          <w:sz w:val="24"/>
        </w:rPr>
        <w:t>directions</w:t>
      </w:r>
      <w:r w:rsidR="0049777A" w:rsidRPr="0049777A">
        <w:rPr>
          <w:sz w:val="24"/>
        </w:rPr>
        <w:t xml:space="preserve"> from various education commissions, have al</w:t>
      </w:r>
      <w:r w:rsidR="00C16619">
        <w:rPr>
          <w:sz w:val="24"/>
        </w:rPr>
        <w:t xml:space="preserve">so had </w:t>
      </w:r>
      <w:r w:rsidR="007D04CF">
        <w:rPr>
          <w:sz w:val="24"/>
        </w:rPr>
        <w:t>detrimental</w:t>
      </w:r>
      <w:r w:rsidR="003230A3">
        <w:rPr>
          <w:sz w:val="24"/>
        </w:rPr>
        <w:t xml:space="preserve"> outcomes</w:t>
      </w:r>
      <w:r w:rsidR="00EA5506">
        <w:rPr>
          <w:sz w:val="24"/>
        </w:rPr>
        <w:t xml:space="preserve"> </w:t>
      </w:r>
      <w:r w:rsidR="00104574">
        <w:rPr>
          <w:sz w:val="24"/>
        </w:rPr>
        <w:fldChar w:fldCharType="begin"/>
      </w:r>
      <w:r w:rsidR="00145ECA">
        <w:rPr>
          <w:sz w:val="24"/>
        </w:rPr>
        <w:instrText xml:space="preserve"> ADDIN EN.CITE &lt;EndNote&gt;&lt;Cite&gt;&lt;Author&gt;Prodhan&lt;/Author&gt;&lt;Year&gt;2016&lt;/Year&gt;&lt;RecNum&gt;6&lt;/RecNum&gt;&lt;DisplayText&gt;(Prodhan, 2016)&lt;/DisplayText&gt;&lt;record&gt;&lt;rec-number&gt;6&lt;/rec-number&gt;&lt;foreign-keys&gt;&lt;key app="EN" db-id="wsprddw09z0wv3es0r8pwezd995exvpvav9v" timestamp="1653938965"&gt;6&lt;/key&gt;&lt;/foreign-keys&gt;&lt;ref-type name="Journal Article"&gt;17&lt;/ref-type&gt;&lt;contributors&gt;&lt;authors&gt;&lt;author&gt;Prodhan, Mohit&lt;/author&gt;&lt;/authors&gt;&lt;/contributors&gt;&lt;titles&gt;&lt;title&gt;The educational system in Bangladesh and scope for improvement&lt;/title&gt;&lt;secondary-title&gt;Journal of International Social Issues&lt;/secondary-title&gt;&lt;/titles&gt;&lt;periodical&gt;&lt;full-title&gt;Journal of International Social Issues&lt;/full-title&gt;&lt;/periodical&gt;&lt;pages&gt;11-23&lt;/pages&gt;&lt;volume&gt;4&lt;/volume&gt;&lt;number&gt;1&lt;/number&gt;&lt;dates&gt;&lt;year&gt;2016&lt;/year&gt;&lt;/dates&gt;&lt;urls&gt;&lt;/urls&gt;&lt;/record&gt;&lt;/Cite&gt;&lt;/EndNote&gt;</w:instrText>
      </w:r>
      <w:r w:rsidR="00104574">
        <w:rPr>
          <w:sz w:val="24"/>
        </w:rPr>
        <w:fldChar w:fldCharType="separate"/>
      </w:r>
      <w:r w:rsidR="00104574">
        <w:rPr>
          <w:noProof/>
          <w:sz w:val="24"/>
        </w:rPr>
        <w:t>(</w:t>
      </w:r>
      <w:hyperlink w:anchor="_ENREF_55" w:tooltip="Prodhan, 2016 #6" w:history="1">
        <w:r w:rsidR="00F50D58">
          <w:rPr>
            <w:noProof/>
            <w:sz w:val="24"/>
          </w:rPr>
          <w:t>Prodhan, 2016</w:t>
        </w:r>
      </w:hyperlink>
      <w:r w:rsidR="00104574">
        <w:rPr>
          <w:noProof/>
          <w:sz w:val="24"/>
        </w:rPr>
        <w:t>)</w:t>
      </w:r>
      <w:r w:rsidR="00104574">
        <w:rPr>
          <w:sz w:val="24"/>
        </w:rPr>
        <w:fldChar w:fldCharType="end"/>
      </w:r>
      <w:r w:rsidR="00EA5506" w:rsidRPr="00EA5506">
        <w:rPr>
          <w:sz w:val="24"/>
        </w:rPr>
        <w:t>.</w:t>
      </w:r>
      <w:r w:rsidR="00E74D73">
        <w:rPr>
          <w:sz w:val="24"/>
        </w:rPr>
        <w:t xml:space="preserve"> </w:t>
      </w:r>
      <w:r>
        <w:rPr>
          <w:sz w:val="24"/>
        </w:rPr>
        <w:t xml:space="preserve">Thereby, the need for doing researches to find out why education systems are failing is increasing; </w:t>
      </w:r>
      <w:r w:rsidR="003C2B66">
        <w:rPr>
          <w:sz w:val="24"/>
        </w:rPr>
        <w:t>specifically,</w:t>
      </w:r>
      <w:r>
        <w:rPr>
          <w:sz w:val="24"/>
        </w:rPr>
        <w:t xml:space="preserve"> because there </w:t>
      </w:r>
      <w:proofErr w:type="gramStart"/>
      <w:r>
        <w:rPr>
          <w:sz w:val="24"/>
        </w:rPr>
        <w:t>is</w:t>
      </w:r>
      <w:proofErr w:type="gramEnd"/>
      <w:r>
        <w:rPr>
          <w:sz w:val="24"/>
        </w:rPr>
        <w:t xml:space="preserve"> not enough researches done on this subject yet. </w:t>
      </w:r>
      <w:r w:rsidR="007E6D68">
        <w:rPr>
          <w:sz w:val="24"/>
        </w:rPr>
        <w:t>This paper</w:t>
      </w:r>
      <w:r w:rsidR="00766622">
        <w:rPr>
          <w:sz w:val="24"/>
        </w:rPr>
        <w:t xml:space="preserve"> will also help contribute in future researches which will be done on similar topics and may also serve to help extend the current one. </w:t>
      </w:r>
    </w:p>
    <w:p w14:paraId="07D43E95" w14:textId="7F2123AF" w:rsidR="00C22424" w:rsidRPr="00C10784" w:rsidRDefault="00C22424" w:rsidP="0068057C">
      <w:pPr>
        <w:spacing w:line="360" w:lineRule="auto"/>
        <w:jc w:val="both"/>
        <w:rPr>
          <w:sz w:val="24"/>
        </w:rPr>
      </w:pPr>
    </w:p>
    <w:p w14:paraId="255AF017" w14:textId="1CF5C75B" w:rsidR="00C7466D" w:rsidRPr="007829B9" w:rsidRDefault="007829B9" w:rsidP="00820049">
      <w:pPr>
        <w:pStyle w:val="Heading2"/>
        <w:spacing w:line="360" w:lineRule="auto"/>
      </w:pPr>
      <w:bookmarkStart w:id="10" w:name="_Toc115345432"/>
      <w:r w:rsidRPr="007829B9">
        <w:lastRenderedPageBreak/>
        <w:t xml:space="preserve">1.2 </w:t>
      </w:r>
      <w:r w:rsidR="00C7466D" w:rsidRPr="007829B9">
        <w:t>Statement of the Problem</w:t>
      </w:r>
      <w:bookmarkEnd w:id="10"/>
    </w:p>
    <w:p w14:paraId="2CB95CE0" w14:textId="744AC4C1" w:rsidR="00021574" w:rsidRDefault="004923DE" w:rsidP="00820049">
      <w:pPr>
        <w:spacing w:line="360" w:lineRule="auto"/>
        <w:jc w:val="both"/>
        <w:rPr>
          <w:sz w:val="24"/>
        </w:rPr>
      </w:pPr>
      <w:r>
        <w:rPr>
          <w:sz w:val="24"/>
        </w:rPr>
        <w:t>It is unquestionable that e</w:t>
      </w:r>
      <w:r w:rsidRPr="004923DE">
        <w:rPr>
          <w:sz w:val="24"/>
        </w:rPr>
        <w:t>ducation is essential for a country's overall growth.</w:t>
      </w:r>
      <w:r w:rsidR="00C62C2A">
        <w:rPr>
          <w:sz w:val="24"/>
        </w:rPr>
        <w:t xml:space="preserve"> This realization has led to </w:t>
      </w:r>
      <w:r w:rsidR="00327794">
        <w:rPr>
          <w:sz w:val="24"/>
        </w:rPr>
        <w:t xml:space="preserve">the intent of </w:t>
      </w:r>
      <w:r w:rsidR="00C62C2A">
        <w:rPr>
          <w:sz w:val="24"/>
        </w:rPr>
        <w:t>grabbing all the</w:t>
      </w:r>
      <w:r w:rsidR="005A6B2F">
        <w:rPr>
          <w:sz w:val="24"/>
        </w:rPr>
        <w:t xml:space="preserve"> possible</w:t>
      </w:r>
      <w:r w:rsidR="00C62C2A">
        <w:rPr>
          <w:sz w:val="24"/>
        </w:rPr>
        <w:t xml:space="preserve"> opportunities to enhance the development of Bangladesh’</w:t>
      </w:r>
      <w:r w:rsidR="00920D9D">
        <w:rPr>
          <w:sz w:val="24"/>
        </w:rPr>
        <w:t xml:space="preserve">s overall education system; including incorporating technology. </w:t>
      </w:r>
      <w:r w:rsidR="00941458">
        <w:rPr>
          <w:sz w:val="24"/>
        </w:rPr>
        <w:t>Howe</w:t>
      </w:r>
      <w:r w:rsidR="00EC2C09">
        <w:rPr>
          <w:sz w:val="24"/>
        </w:rPr>
        <w:t xml:space="preserve">ver, it would be difficult as well as time </w:t>
      </w:r>
      <w:r w:rsidR="00F2336F">
        <w:rPr>
          <w:sz w:val="24"/>
        </w:rPr>
        <w:t>consuming</w:t>
      </w:r>
      <w:r w:rsidR="00EC2C09">
        <w:rPr>
          <w:sz w:val="24"/>
        </w:rPr>
        <w:t xml:space="preserve"> to understand and face the challenges related to it</w:t>
      </w:r>
      <w:r w:rsidR="00DF670C">
        <w:rPr>
          <w:sz w:val="24"/>
        </w:rPr>
        <w:t xml:space="preserve"> without any prior </w:t>
      </w:r>
      <w:r w:rsidR="00C216CF">
        <w:rPr>
          <w:sz w:val="24"/>
        </w:rPr>
        <w:t>knowledge of</w:t>
      </w:r>
      <w:r w:rsidR="00DF670C">
        <w:rPr>
          <w:sz w:val="24"/>
        </w:rPr>
        <w:t xml:space="preserve"> it</w:t>
      </w:r>
      <w:r w:rsidR="00EC2C09">
        <w:rPr>
          <w:sz w:val="24"/>
        </w:rPr>
        <w:t xml:space="preserve">. </w:t>
      </w:r>
      <w:r w:rsidR="00DF670C">
        <w:rPr>
          <w:sz w:val="24"/>
        </w:rPr>
        <w:t>This paper will help</w:t>
      </w:r>
      <w:r w:rsidR="00982B57">
        <w:rPr>
          <w:sz w:val="24"/>
        </w:rPr>
        <w:t xml:space="preserve"> in providing that required knowledge by the means of</w:t>
      </w:r>
      <w:r w:rsidR="00DF670C">
        <w:rPr>
          <w:sz w:val="24"/>
        </w:rPr>
        <w:t xml:space="preserve"> find</w:t>
      </w:r>
      <w:r w:rsidR="00982B57">
        <w:rPr>
          <w:sz w:val="24"/>
        </w:rPr>
        <w:t>ing</w:t>
      </w:r>
      <w:r w:rsidR="00DF670C">
        <w:rPr>
          <w:sz w:val="24"/>
        </w:rPr>
        <w:t xml:space="preserve"> the relationship between the technological factors and the successful outcome of the educational institutions of Bangladesh.</w:t>
      </w:r>
      <w:r w:rsidR="00DC234C">
        <w:rPr>
          <w:sz w:val="24"/>
        </w:rPr>
        <w:t xml:space="preserve"> According to </w:t>
      </w:r>
      <w:proofErr w:type="gramStart"/>
      <w:r w:rsidR="00DC234C">
        <w:rPr>
          <w:sz w:val="24"/>
        </w:rPr>
        <w:t>a</w:t>
      </w:r>
      <w:r w:rsidR="00604EED">
        <w:rPr>
          <w:sz w:val="24"/>
        </w:rPr>
        <w:t xml:space="preserve"> research</w:t>
      </w:r>
      <w:proofErr w:type="gramEnd"/>
      <w:r w:rsidR="00604EED">
        <w:rPr>
          <w:sz w:val="24"/>
        </w:rPr>
        <w:t xml:space="preserve"> </w:t>
      </w:r>
      <w:r w:rsidR="00AB4B1D">
        <w:rPr>
          <w:sz w:val="24"/>
        </w:rPr>
        <w:t>on cyber schools</w:t>
      </w:r>
      <w:r w:rsidR="00DC234C">
        <w:rPr>
          <w:sz w:val="24"/>
        </w:rPr>
        <w:t>, LA Tomei has provided us with an example of a successful outcome</w:t>
      </w:r>
      <w:r w:rsidR="00AB4B1D">
        <w:rPr>
          <w:sz w:val="24"/>
        </w:rPr>
        <w:t>; where</w:t>
      </w:r>
      <w:r w:rsidR="00373941">
        <w:rPr>
          <w:sz w:val="24"/>
        </w:rPr>
        <w:t xml:space="preserve"> a computer based g</w:t>
      </w:r>
      <w:r w:rsidR="008664EF">
        <w:rPr>
          <w:sz w:val="24"/>
        </w:rPr>
        <w:t>ame was open for user participation. The users were able to customize the game for educational purpose</w:t>
      </w:r>
      <w:r w:rsidR="00607D29">
        <w:rPr>
          <w:sz w:val="24"/>
        </w:rPr>
        <w:t>s</w:t>
      </w:r>
      <w:r w:rsidR="00C61381">
        <w:rPr>
          <w:sz w:val="24"/>
        </w:rPr>
        <w:t>,</w:t>
      </w:r>
      <w:r w:rsidR="008664EF">
        <w:rPr>
          <w:sz w:val="24"/>
        </w:rPr>
        <w:t xml:space="preserve"> including delivering new knowledge and data; this was termed as “game mod(</w:t>
      </w:r>
      <w:proofErr w:type="spellStart"/>
      <w:r w:rsidR="008664EF">
        <w:rPr>
          <w:sz w:val="24"/>
        </w:rPr>
        <w:t>ification</w:t>
      </w:r>
      <w:proofErr w:type="spellEnd"/>
      <w:r w:rsidR="008664EF">
        <w:rPr>
          <w:sz w:val="24"/>
        </w:rPr>
        <w:t>)”. T</w:t>
      </w:r>
      <w:r w:rsidR="00763848">
        <w:rPr>
          <w:sz w:val="24"/>
        </w:rPr>
        <w:t>his has resulted in</w:t>
      </w:r>
      <w:r w:rsidR="008A4226">
        <w:rPr>
          <w:sz w:val="24"/>
        </w:rPr>
        <w:t xml:space="preserve"> a</w:t>
      </w:r>
      <w:r w:rsidR="00763848">
        <w:rPr>
          <w:sz w:val="24"/>
        </w:rPr>
        <w:t xml:space="preserve"> </w:t>
      </w:r>
      <w:r w:rsidR="00855AF1">
        <w:rPr>
          <w:sz w:val="24"/>
        </w:rPr>
        <w:t xml:space="preserve">significant </w:t>
      </w:r>
      <w:r w:rsidR="0004209D">
        <w:rPr>
          <w:sz w:val="24"/>
        </w:rPr>
        <w:t xml:space="preserve">reduction in the resources required to prevent hacking within the game as well as promoted partnership within users </w:t>
      </w:r>
      <w:r w:rsidR="00604EED">
        <w:rPr>
          <w:sz w:val="24"/>
        </w:rPr>
        <w:fldChar w:fldCharType="begin"/>
      </w:r>
      <w:r w:rsidR="001E7ADE">
        <w:rPr>
          <w:sz w:val="24"/>
        </w:rPr>
        <w:instrText xml:space="preserve"> ADDIN EN.CITE &lt;EndNote&gt;&lt;Cite&gt;&lt;Author&gt;Tomei&lt;/Author&gt;&lt;Year&gt;2007&lt;/Year&gt;&lt;RecNum&gt;10&lt;/RecNum&gt;&lt;DisplayText&gt;(Tomei, 2007)&lt;/DisplayText&gt;&lt;record&gt;&lt;rec-number&gt;10&lt;/rec-number&gt;&lt;foreign-keys&gt;&lt;key app="EN" db-id="29adtfethdaxxme5ps25wv2swta099a0p99f" timestamp="1659213480"&gt;10&lt;/key&gt;&lt;/foreign-keys&gt;&lt;ref-type name="Book"&gt;6&lt;/ref-type&gt;&lt;contributors&gt;&lt;authors&gt;&lt;author&gt;Tomei, Lawrence A&lt;/author&gt;&lt;/authors&gt;&lt;/contributors&gt;&lt;titles&gt;&lt;title&gt;Adapting information and communication technologies for effective education&lt;/title&gt;&lt;/titles&gt;&lt;volume&gt;2&lt;/volume&gt;&lt;dates&gt;&lt;year&gt;2007&lt;/year&gt;&lt;/dates&gt;&lt;publisher&gt;IGI Global&lt;/publisher&gt;&lt;isbn&gt;1599049252&lt;/isbn&gt;&lt;urls&gt;&lt;/urls&gt;&lt;/record&gt;&lt;/Cite&gt;&lt;/EndNote&gt;</w:instrText>
      </w:r>
      <w:r w:rsidR="00604EED">
        <w:rPr>
          <w:sz w:val="24"/>
        </w:rPr>
        <w:fldChar w:fldCharType="separate"/>
      </w:r>
      <w:r w:rsidR="00604EED">
        <w:rPr>
          <w:noProof/>
          <w:sz w:val="24"/>
        </w:rPr>
        <w:t>(</w:t>
      </w:r>
      <w:hyperlink w:anchor="_ENREF_71" w:tooltip="Tomei, 2007 #10" w:history="1">
        <w:r w:rsidR="00F50D58">
          <w:rPr>
            <w:noProof/>
            <w:sz w:val="24"/>
          </w:rPr>
          <w:t>Tomei, 2007</w:t>
        </w:r>
      </w:hyperlink>
      <w:r w:rsidR="00604EED">
        <w:rPr>
          <w:noProof/>
          <w:sz w:val="24"/>
        </w:rPr>
        <w:t>)</w:t>
      </w:r>
      <w:r w:rsidR="00604EED">
        <w:rPr>
          <w:sz w:val="24"/>
        </w:rPr>
        <w:fldChar w:fldCharType="end"/>
      </w:r>
      <w:r w:rsidR="0004209D">
        <w:rPr>
          <w:sz w:val="24"/>
        </w:rPr>
        <w:t>.</w:t>
      </w:r>
      <w:r w:rsidR="00DF670C">
        <w:rPr>
          <w:sz w:val="24"/>
        </w:rPr>
        <w:t xml:space="preserve"> </w:t>
      </w:r>
      <w:r w:rsidR="00D550B5">
        <w:rPr>
          <w:sz w:val="24"/>
        </w:rPr>
        <w:t xml:space="preserve">As per </w:t>
      </w:r>
      <w:r w:rsidR="00D550B5" w:rsidRPr="00D550B5">
        <w:rPr>
          <w:sz w:val="24"/>
        </w:rPr>
        <w:t xml:space="preserve">M </w:t>
      </w:r>
      <w:proofErr w:type="spellStart"/>
      <w:r w:rsidR="00D550B5" w:rsidRPr="00D550B5">
        <w:rPr>
          <w:sz w:val="24"/>
        </w:rPr>
        <w:t>Qiu</w:t>
      </w:r>
      <w:proofErr w:type="spellEnd"/>
      <w:r w:rsidR="00D550B5" w:rsidRPr="00D550B5">
        <w:rPr>
          <w:sz w:val="24"/>
        </w:rPr>
        <w:t xml:space="preserve">, Y Xu, </w:t>
      </w:r>
      <w:r w:rsidR="00D550B5">
        <w:rPr>
          <w:sz w:val="24"/>
        </w:rPr>
        <w:t xml:space="preserve">and </w:t>
      </w:r>
      <w:r w:rsidR="00D550B5" w:rsidRPr="00D550B5">
        <w:rPr>
          <w:sz w:val="24"/>
        </w:rPr>
        <w:t xml:space="preserve">EO </w:t>
      </w:r>
      <w:proofErr w:type="spellStart"/>
      <w:r w:rsidR="00D550B5" w:rsidRPr="00D550B5">
        <w:rPr>
          <w:sz w:val="24"/>
        </w:rPr>
        <w:t>Omojokun</w:t>
      </w:r>
      <w:proofErr w:type="spellEnd"/>
      <w:r w:rsidR="00D550B5">
        <w:rPr>
          <w:sz w:val="24"/>
        </w:rPr>
        <w:t xml:space="preserve"> </w:t>
      </w:r>
      <w:r w:rsidR="0094713F">
        <w:rPr>
          <w:sz w:val="24"/>
        </w:rPr>
        <w:t>t</w:t>
      </w:r>
      <w:r w:rsidR="0094713F" w:rsidRPr="0094713F">
        <w:rPr>
          <w:sz w:val="24"/>
        </w:rPr>
        <w:t xml:space="preserve">echnology </w:t>
      </w:r>
      <w:r w:rsidR="0094713F">
        <w:rPr>
          <w:sz w:val="24"/>
        </w:rPr>
        <w:t>is meant to help students</w:t>
      </w:r>
      <w:r w:rsidR="0094713F" w:rsidRPr="0094713F">
        <w:rPr>
          <w:sz w:val="24"/>
        </w:rPr>
        <w:t xml:space="preserve"> think and learn more effectively</w:t>
      </w:r>
      <w:r w:rsidR="004E3E76">
        <w:rPr>
          <w:sz w:val="24"/>
        </w:rPr>
        <w:t xml:space="preserve"> </w:t>
      </w:r>
      <w:r w:rsidR="0099750E">
        <w:rPr>
          <w:sz w:val="24"/>
        </w:rPr>
        <w:fldChar w:fldCharType="begin"/>
      </w:r>
      <w:r w:rsidR="00145ECA">
        <w:rPr>
          <w:sz w:val="24"/>
        </w:rPr>
        <w:instrText xml:space="preserve"> ADDIN EN.CITE &lt;EndNote&gt;&lt;Cite&gt;&lt;Author&gt;Qiu&lt;/Author&gt;&lt;Year&gt;2020&lt;/Year&gt;&lt;RecNum&gt;8&lt;/RecNum&gt;&lt;DisplayText&gt;(Qiu, Xu, &amp;amp; Omojokun, 2020)&lt;/DisplayText&gt;&lt;record&gt;&lt;rec-number&gt;8&lt;/rec-number&gt;&lt;foreign-keys&gt;&lt;key app="EN" db-id="wsprddw09z0wv3es0r8pwezd995exvpvav9v" timestamp="1654101649"&gt;8&lt;/key&gt;&lt;/foreign-keys&gt;&lt;ref-type name="Journal Article"&gt;17&lt;/ref-type&gt;&lt;contributors&gt;&lt;authors&gt;&lt;author&gt;Qiu, Manying&lt;/author&gt;&lt;author&gt;Xu, Yaquan&lt;/author&gt;&lt;author&gt;Omojokun, Emmanuel O&lt;/author&gt;&lt;/authors&gt;&lt;/contributors&gt;&lt;titles&gt;&lt;title&gt;To close the skills gap, technology and higher-order thinking skills must go hand in hand&lt;/title&gt;&lt;secondary-title&gt;Journal of International Technology and Information Management&lt;/secondary-title&gt;&lt;/titles&gt;&lt;periodical&gt;&lt;full-title&gt;Journal of International Technology and Information Management&lt;/full-title&gt;&lt;/periodical&gt;&lt;pages&gt;98-123&lt;/pages&gt;&lt;volume&gt;29&lt;/volume&gt;&lt;number&gt;1&lt;/number&gt;&lt;dates&gt;&lt;year&gt;2020&lt;/year&gt;&lt;/dates&gt;&lt;isbn&gt;1941-6679&lt;/isbn&gt;&lt;urls&gt;&lt;/urls&gt;&lt;/record&gt;&lt;/Cite&gt;&lt;/EndNote&gt;</w:instrText>
      </w:r>
      <w:r w:rsidR="0099750E">
        <w:rPr>
          <w:sz w:val="24"/>
        </w:rPr>
        <w:fldChar w:fldCharType="separate"/>
      </w:r>
      <w:r w:rsidR="0099750E">
        <w:rPr>
          <w:noProof/>
          <w:sz w:val="24"/>
        </w:rPr>
        <w:t>(</w:t>
      </w:r>
      <w:hyperlink w:anchor="_ENREF_56" w:tooltip="Qiu, 2020 #8" w:history="1">
        <w:r w:rsidR="00F50D58">
          <w:rPr>
            <w:noProof/>
            <w:sz w:val="24"/>
          </w:rPr>
          <w:t>Qiu, Xu, &amp; Omojokun, 2020</w:t>
        </w:r>
      </w:hyperlink>
      <w:r w:rsidR="0099750E">
        <w:rPr>
          <w:noProof/>
          <w:sz w:val="24"/>
        </w:rPr>
        <w:t>)</w:t>
      </w:r>
      <w:r w:rsidR="0099750E">
        <w:rPr>
          <w:sz w:val="24"/>
        </w:rPr>
        <w:fldChar w:fldCharType="end"/>
      </w:r>
      <w:r w:rsidR="0094713F" w:rsidRPr="0094713F">
        <w:rPr>
          <w:sz w:val="24"/>
        </w:rPr>
        <w:t>.</w:t>
      </w:r>
    </w:p>
    <w:p w14:paraId="5E2CD1E5" w14:textId="77777777" w:rsidR="00C7466D" w:rsidRDefault="00855AF1" w:rsidP="0068057C">
      <w:pPr>
        <w:spacing w:line="360" w:lineRule="auto"/>
        <w:jc w:val="both"/>
        <w:rPr>
          <w:sz w:val="24"/>
        </w:rPr>
      </w:pPr>
      <w:r>
        <w:rPr>
          <w:sz w:val="24"/>
        </w:rPr>
        <w:t>Thereby, w</w:t>
      </w:r>
      <w:r w:rsidR="00E4747B">
        <w:rPr>
          <w:sz w:val="24"/>
        </w:rPr>
        <w:t xml:space="preserve">ith greater number of </w:t>
      </w:r>
      <w:proofErr w:type="gramStart"/>
      <w:r w:rsidR="00E4747B">
        <w:rPr>
          <w:sz w:val="24"/>
        </w:rPr>
        <w:t>participation</w:t>
      </w:r>
      <w:proofErr w:type="gramEnd"/>
      <w:r w:rsidR="00E4747B">
        <w:rPr>
          <w:sz w:val="24"/>
        </w:rPr>
        <w:t xml:space="preserve"> in research and literature on technology adaptation in education, education</w:t>
      </w:r>
      <w:r w:rsidR="00BF4F88">
        <w:rPr>
          <w:sz w:val="24"/>
        </w:rPr>
        <w:t>al</w:t>
      </w:r>
      <w:r w:rsidR="00E4747B">
        <w:rPr>
          <w:sz w:val="24"/>
        </w:rPr>
        <w:t xml:space="preserve"> institutes can undoubtedly benefit</w:t>
      </w:r>
      <w:r w:rsidR="00305F53">
        <w:rPr>
          <w:sz w:val="24"/>
        </w:rPr>
        <w:t xml:space="preserve"> from it</w:t>
      </w:r>
      <w:r w:rsidR="00E4747B">
        <w:rPr>
          <w:sz w:val="24"/>
        </w:rPr>
        <w:t xml:space="preserve"> </w:t>
      </w:r>
      <w:r w:rsidR="00D61F41">
        <w:rPr>
          <w:sz w:val="24"/>
        </w:rPr>
        <w:t>in the form of learning more about</w:t>
      </w:r>
      <w:r w:rsidR="00E4747B">
        <w:rPr>
          <w:sz w:val="24"/>
        </w:rPr>
        <w:t xml:space="preserve"> the technology</w:t>
      </w:r>
      <w:r w:rsidR="00E47C6C">
        <w:rPr>
          <w:sz w:val="24"/>
        </w:rPr>
        <w:t xml:space="preserve"> itself</w:t>
      </w:r>
      <w:r w:rsidR="00E4747B">
        <w:rPr>
          <w:sz w:val="24"/>
        </w:rPr>
        <w:t xml:space="preserve">, the factors affecting technological adaptation in the institutions, the possible barriers they are to face in the matter, the extent of the positive outcomes of adapting technology etc. </w:t>
      </w:r>
    </w:p>
    <w:p w14:paraId="787D13D5" w14:textId="7949FEB8" w:rsidR="00F15BD8" w:rsidRPr="007829B9" w:rsidRDefault="007829B9" w:rsidP="00820049">
      <w:pPr>
        <w:pStyle w:val="Heading2"/>
        <w:spacing w:line="360" w:lineRule="auto"/>
      </w:pPr>
      <w:bookmarkStart w:id="11" w:name="_Toc115345433"/>
      <w:r w:rsidRPr="007829B9">
        <w:t xml:space="preserve">1.3 </w:t>
      </w:r>
      <w:r w:rsidR="00E3430D" w:rsidRPr="007829B9">
        <w:t>Objectives</w:t>
      </w:r>
      <w:r w:rsidR="00F15BD8" w:rsidRPr="007829B9">
        <w:t xml:space="preserve"> of the Study</w:t>
      </w:r>
      <w:bookmarkEnd w:id="11"/>
    </w:p>
    <w:p w14:paraId="716EC3D1" w14:textId="77777777" w:rsidR="00E3430D" w:rsidRPr="006C2507" w:rsidRDefault="00E3430D" w:rsidP="00820049">
      <w:pPr>
        <w:pStyle w:val="Heading3"/>
        <w:spacing w:line="360" w:lineRule="auto"/>
      </w:pPr>
      <w:bookmarkStart w:id="12" w:name="_Toc115345434"/>
      <w:r w:rsidRPr="006C2507">
        <w:t>1.3.1 General Objective</w:t>
      </w:r>
      <w:bookmarkEnd w:id="12"/>
    </w:p>
    <w:p w14:paraId="415B296E" w14:textId="77777777" w:rsidR="004227BC" w:rsidRPr="004923DE" w:rsidRDefault="0042588E" w:rsidP="00820049">
      <w:pPr>
        <w:spacing w:line="360" w:lineRule="auto"/>
        <w:jc w:val="both"/>
        <w:rPr>
          <w:sz w:val="24"/>
        </w:rPr>
      </w:pPr>
      <w:r>
        <w:rPr>
          <w:sz w:val="24"/>
        </w:rPr>
        <w:t>The broad purpose of conducting this research study is to analyze the possible effects of adapting technology in educational environment</w:t>
      </w:r>
      <w:r w:rsidR="00C72625">
        <w:rPr>
          <w:sz w:val="24"/>
        </w:rPr>
        <w:t xml:space="preserve"> of Bangladesh</w:t>
      </w:r>
      <w:r>
        <w:rPr>
          <w:sz w:val="24"/>
        </w:rPr>
        <w:t>.</w:t>
      </w:r>
      <w:r w:rsidR="00C72625">
        <w:rPr>
          <w:sz w:val="24"/>
        </w:rPr>
        <w:t xml:space="preserve"> It would extend </w:t>
      </w:r>
      <w:r w:rsidR="006C2905">
        <w:rPr>
          <w:sz w:val="24"/>
        </w:rPr>
        <w:t xml:space="preserve">a </w:t>
      </w:r>
      <w:r w:rsidR="00C72625">
        <w:rPr>
          <w:sz w:val="24"/>
        </w:rPr>
        <w:t xml:space="preserve">hand in helping to investigate the use of technology to </w:t>
      </w:r>
      <w:r w:rsidR="00B3354C">
        <w:rPr>
          <w:sz w:val="24"/>
        </w:rPr>
        <w:t xml:space="preserve">strengthen the education sector as a whole. </w:t>
      </w:r>
    </w:p>
    <w:p w14:paraId="61512837" w14:textId="77777777" w:rsidR="00DA52C6" w:rsidRPr="00E3430D" w:rsidRDefault="00DA52C6" w:rsidP="00820049">
      <w:pPr>
        <w:pStyle w:val="Heading3"/>
        <w:spacing w:line="360" w:lineRule="auto"/>
      </w:pPr>
      <w:bookmarkStart w:id="13" w:name="_Toc115345435"/>
      <w:r>
        <w:t>1.3.2 Specific Objective</w:t>
      </w:r>
      <w:bookmarkEnd w:id="13"/>
    </w:p>
    <w:p w14:paraId="0180BC39" w14:textId="77777777" w:rsidR="00324F76" w:rsidRDefault="009F3892" w:rsidP="00820049">
      <w:pPr>
        <w:spacing w:line="360" w:lineRule="auto"/>
        <w:jc w:val="both"/>
        <w:rPr>
          <w:sz w:val="24"/>
        </w:rPr>
      </w:pPr>
      <w:r>
        <w:rPr>
          <w:sz w:val="24"/>
        </w:rPr>
        <w:t>The following key points highlight the specific objectives of this study:</w:t>
      </w:r>
    </w:p>
    <w:p w14:paraId="42C17BF2" w14:textId="77777777" w:rsidR="009F3892" w:rsidRDefault="009F3892" w:rsidP="00820049">
      <w:pPr>
        <w:pStyle w:val="ListParagraph"/>
        <w:numPr>
          <w:ilvl w:val="0"/>
          <w:numId w:val="4"/>
        </w:numPr>
        <w:spacing w:line="360" w:lineRule="auto"/>
        <w:jc w:val="both"/>
        <w:rPr>
          <w:sz w:val="24"/>
        </w:rPr>
      </w:pPr>
      <w:r>
        <w:rPr>
          <w:sz w:val="24"/>
        </w:rPr>
        <w:t>Identify the extent to which Bangladesh is likely to adapt technology in its education sector.</w:t>
      </w:r>
    </w:p>
    <w:p w14:paraId="13BCD752" w14:textId="77777777" w:rsidR="009F3892" w:rsidRDefault="009F3892" w:rsidP="0068057C">
      <w:pPr>
        <w:pStyle w:val="ListParagraph"/>
        <w:numPr>
          <w:ilvl w:val="0"/>
          <w:numId w:val="4"/>
        </w:numPr>
        <w:spacing w:line="360" w:lineRule="auto"/>
        <w:jc w:val="both"/>
        <w:rPr>
          <w:sz w:val="24"/>
        </w:rPr>
      </w:pPr>
      <w:r>
        <w:rPr>
          <w:sz w:val="24"/>
        </w:rPr>
        <w:lastRenderedPageBreak/>
        <w:t xml:space="preserve">Investigate the strengths and weaknesses of the educational institutes in context to aligning new technologies with their curriculum. </w:t>
      </w:r>
    </w:p>
    <w:p w14:paraId="4E9D3303" w14:textId="77777777" w:rsidR="009F3892" w:rsidRDefault="009E50CF" w:rsidP="0068057C">
      <w:pPr>
        <w:pStyle w:val="ListParagraph"/>
        <w:numPr>
          <w:ilvl w:val="0"/>
          <w:numId w:val="4"/>
        </w:numPr>
        <w:spacing w:line="360" w:lineRule="auto"/>
        <w:jc w:val="both"/>
        <w:rPr>
          <w:sz w:val="24"/>
        </w:rPr>
      </w:pPr>
      <w:r>
        <w:rPr>
          <w:sz w:val="24"/>
        </w:rPr>
        <w:t>Investigate the contributions and changes required in relation to technology adaptation.</w:t>
      </w:r>
    </w:p>
    <w:p w14:paraId="7FBAEC34" w14:textId="77777777" w:rsidR="00121675" w:rsidRDefault="00121675" w:rsidP="0068057C">
      <w:pPr>
        <w:pStyle w:val="ListParagraph"/>
        <w:numPr>
          <w:ilvl w:val="0"/>
          <w:numId w:val="4"/>
        </w:numPr>
        <w:spacing w:line="360" w:lineRule="auto"/>
        <w:jc w:val="both"/>
        <w:rPr>
          <w:sz w:val="24"/>
        </w:rPr>
      </w:pPr>
      <w:r>
        <w:rPr>
          <w:sz w:val="24"/>
        </w:rPr>
        <w:t>Identify the technological trends.</w:t>
      </w:r>
    </w:p>
    <w:p w14:paraId="4104793B" w14:textId="77777777" w:rsidR="009E50CF" w:rsidRDefault="009E50CF" w:rsidP="0068057C">
      <w:pPr>
        <w:pStyle w:val="ListParagraph"/>
        <w:numPr>
          <w:ilvl w:val="0"/>
          <w:numId w:val="4"/>
        </w:numPr>
        <w:spacing w:line="360" w:lineRule="auto"/>
        <w:jc w:val="both"/>
        <w:rPr>
          <w:sz w:val="24"/>
        </w:rPr>
      </w:pPr>
      <w:r>
        <w:rPr>
          <w:sz w:val="24"/>
        </w:rPr>
        <w:t>Identify the factors that may affect technology adaptation.</w:t>
      </w:r>
    </w:p>
    <w:p w14:paraId="63ABAD77" w14:textId="77777777" w:rsidR="009E50CF" w:rsidRDefault="009E50CF" w:rsidP="0068057C">
      <w:pPr>
        <w:pStyle w:val="ListParagraph"/>
        <w:numPr>
          <w:ilvl w:val="0"/>
          <w:numId w:val="4"/>
        </w:numPr>
        <w:spacing w:line="360" w:lineRule="auto"/>
        <w:jc w:val="both"/>
        <w:rPr>
          <w:sz w:val="24"/>
        </w:rPr>
      </w:pPr>
      <w:r>
        <w:rPr>
          <w:sz w:val="24"/>
        </w:rPr>
        <w:t>Identify the barriers that the educational institutions may face when aligning technology with education.</w:t>
      </w:r>
    </w:p>
    <w:p w14:paraId="4C2A90B0" w14:textId="77777777" w:rsidR="009E50CF" w:rsidRDefault="009E50CF" w:rsidP="0068057C">
      <w:pPr>
        <w:pStyle w:val="ListParagraph"/>
        <w:numPr>
          <w:ilvl w:val="0"/>
          <w:numId w:val="4"/>
        </w:numPr>
        <w:spacing w:line="360" w:lineRule="auto"/>
        <w:jc w:val="both"/>
        <w:rPr>
          <w:sz w:val="24"/>
        </w:rPr>
      </w:pPr>
      <w:r>
        <w:rPr>
          <w:sz w:val="24"/>
        </w:rPr>
        <w:t>Determine the extent of efficiency of the educational institutes after the implementation.</w:t>
      </w:r>
    </w:p>
    <w:p w14:paraId="72BE3E6E" w14:textId="4E9987F3" w:rsidR="009E50CF" w:rsidRPr="00820049" w:rsidRDefault="006A0FF4" w:rsidP="00820049">
      <w:pPr>
        <w:pStyle w:val="ListParagraph"/>
        <w:numPr>
          <w:ilvl w:val="0"/>
          <w:numId w:val="4"/>
        </w:numPr>
        <w:spacing w:line="360" w:lineRule="auto"/>
        <w:jc w:val="both"/>
        <w:rPr>
          <w:sz w:val="24"/>
        </w:rPr>
      </w:pPr>
      <w:r>
        <w:rPr>
          <w:sz w:val="24"/>
        </w:rPr>
        <w:t>Identify the possible suggestions to avoid the barriers or deal with the challenges of implementation.</w:t>
      </w:r>
    </w:p>
    <w:p w14:paraId="076DFB46" w14:textId="016345F9" w:rsidR="009E50CF" w:rsidRPr="007829B9" w:rsidRDefault="007829B9" w:rsidP="00820049">
      <w:pPr>
        <w:pStyle w:val="Heading2"/>
        <w:spacing w:line="360" w:lineRule="auto"/>
      </w:pPr>
      <w:bookmarkStart w:id="14" w:name="_Toc115345436"/>
      <w:r w:rsidRPr="007829B9">
        <w:t xml:space="preserve">1.4 </w:t>
      </w:r>
      <w:r w:rsidR="009E50CF" w:rsidRPr="007829B9">
        <w:t>Significance of the Study</w:t>
      </w:r>
      <w:bookmarkEnd w:id="14"/>
    </w:p>
    <w:p w14:paraId="2FD9DA76" w14:textId="665A6CE0" w:rsidR="003C2B66" w:rsidRDefault="00D550B5" w:rsidP="00820049">
      <w:pPr>
        <w:spacing w:line="360" w:lineRule="auto"/>
        <w:jc w:val="both"/>
        <w:rPr>
          <w:sz w:val="24"/>
        </w:rPr>
      </w:pPr>
      <w:r>
        <w:rPr>
          <w:sz w:val="24"/>
        </w:rPr>
        <w:t>This research study will prove to be significant</w:t>
      </w:r>
      <w:r w:rsidR="002C0270">
        <w:rPr>
          <w:sz w:val="24"/>
        </w:rPr>
        <w:t>ly important</w:t>
      </w:r>
      <w:r>
        <w:rPr>
          <w:sz w:val="24"/>
        </w:rPr>
        <w:t xml:space="preserve"> to the students</w:t>
      </w:r>
      <w:r w:rsidR="002C0270">
        <w:rPr>
          <w:sz w:val="24"/>
        </w:rPr>
        <w:t xml:space="preserve">, lecturers, the policy makers, other researchers, as well as other related fields of the study such as entrepreneurs, business administration, professional training, etc. </w:t>
      </w:r>
      <w:r w:rsidR="00677F6C">
        <w:rPr>
          <w:sz w:val="24"/>
        </w:rPr>
        <w:t xml:space="preserve">The research findings will help identify the effects of adapting technology in education and help the relevant sectors to benefit from it. </w:t>
      </w:r>
      <w:r w:rsidR="00CF3690">
        <w:rPr>
          <w:sz w:val="24"/>
        </w:rPr>
        <w:t>Student</w:t>
      </w:r>
      <w:r w:rsidR="00090776">
        <w:rPr>
          <w:sz w:val="24"/>
        </w:rPr>
        <w:t>s</w:t>
      </w:r>
      <w:r w:rsidR="00CF3690">
        <w:rPr>
          <w:sz w:val="24"/>
        </w:rPr>
        <w:t xml:space="preserve"> who learn with the help of </w:t>
      </w:r>
      <w:r w:rsidR="009D7332">
        <w:rPr>
          <w:sz w:val="24"/>
        </w:rPr>
        <w:t xml:space="preserve">accessing learning materials through </w:t>
      </w:r>
      <w:r w:rsidR="00CF3690">
        <w:rPr>
          <w:sz w:val="24"/>
        </w:rPr>
        <w:t>technology</w:t>
      </w:r>
      <w:r w:rsidR="00C46AD5">
        <w:rPr>
          <w:sz w:val="24"/>
        </w:rPr>
        <w:t>, such as</w:t>
      </w:r>
      <w:r w:rsidR="009D7332">
        <w:rPr>
          <w:sz w:val="24"/>
        </w:rPr>
        <w:t xml:space="preserve"> blogs, videos, software,</w:t>
      </w:r>
      <w:r w:rsidR="00C46AD5">
        <w:rPr>
          <w:sz w:val="24"/>
        </w:rPr>
        <w:t xml:space="preserve"> etc.,</w:t>
      </w:r>
      <w:r w:rsidR="009D7332">
        <w:rPr>
          <w:sz w:val="24"/>
        </w:rPr>
        <w:t xml:space="preserve"> </w:t>
      </w:r>
      <w:r w:rsidR="00CF3690">
        <w:rPr>
          <w:sz w:val="24"/>
        </w:rPr>
        <w:t>are more likely to learn quickly and show more involvement and interest in sharing their ideas with other</w:t>
      </w:r>
      <w:r w:rsidR="00C46AD5">
        <w:rPr>
          <w:sz w:val="24"/>
        </w:rPr>
        <w:t>s</w:t>
      </w:r>
      <w:r w:rsidR="00CF3690">
        <w:rPr>
          <w:sz w:val="24"/>
        </w:rPr>
        <w:t>. This</w:t>
      </w:r>
      <w:r w:rsidR="00C46AD5">
        <w:rPr>
          <w:sz w:val="24"/>
        </w:rPr>
        <w:t xml:space="preserve"> ultimately</w:t>
      </w:r>
      <w:r w:rsidR="00CF3690">
        <w:rPr>
          <w:sz w:val="24"/>
        </w:rPr>
        <w:t xml:space="preserve"> enhances group efforts and cooperation. Involving technology in teaching methods not only benefits the learners but also allows the educator to manage a larger number of students without facing time management issues. For example, an educator may use a technology-based tool to manage personalized learning for each student.</w:t>
      </w:r>
      <w:r w:rsidR="00D010E9">
        <w:rPr>
          <w:sz w:val="24"/>
        </w:rPr>
        <w:t xml:space="preserve"> In many countries, employers are seen to look for technological expertise in their employees.</w:t>
      </w:r>
      <w:r w:rsidR="00CF3690">
        <w:rPr>
          <w:sz w:val="24"/>
        </w:rPr>
        <w:t xml:space="preserve"> </w:t>
      </w:r>
      <w:r w:rsidR="00201C8B">
        <w:rPr>
          <w:sz w:val="24"/>
        </w:rPr>
        <w:t xml:space="preserve">The survival of small enterprises greatly depends on their efficiency of using technology. </w:t>
      </w:r>
      <w:r w:rsidR="00B81DDA">
        <w:rPr>
          <w:sz w:val="24"/>
        </w:rPr>
        <w:t xml:space="preserve">All of these scenarios would benefit greatly if learning to utilize technology </w:t>
      </w:r>
      <w:r w:rsidR="008533E2">
        <w:rPr>
          <w:sz w:val="24"/>
        </w:rPr>
        <w:t xml:space="preserve">becomes a part of education. </w:t>
      </w:r>
      <w:r w:rsidR="009A249B">
        <w:rPr>
          <w:sz w:val="24"/>
        </w:rPr>
        <w:t xml:space="preserve">According to </w:t>
      </w:r>
      <w:r w:rsidR="009A249B" w:rsidRPr="009A249B">
        <w:rPr>
          <w:sz w:val="24"/>
        </w:rPr>
        <w:t>V</w:t>
      </w:r>
      <w:r w:rsidR="009A249B">
        <w:rPr>
          <w:sz w:val="24"/>
        </w:rPr>
        <w:t>ladislav</w:t>
      </w:r>
      <w:r w:rsidR="009A249B" w:rsidRPr="009A249B">
        <w:rPr>
          <w:sz w:val="24"/>
        </w:rPr>
        <w:t xml:space="preserve"> </w:t>
      </w:r>
      <w:proofErr w:type="spellStart"/>
      <w:r w:rsidR="009A249B" w:rsidRPr="009A249B">
        <w:rPr>
          <w:sz w:val="24"/>
        </w:rPr>
        <w:t>I</w:t>
      </w:r>
      <w:r w:rsidR="009A249B">
        <w:rPr>
          <w:sz w:val="24"/>
        </w:rPr>
        <w:t>lin</w:t>
      </w:r>
      <w:proofErr w:type="spellEnd"/>
      <w:r w:rsidR="009A249B">
        <w:rPr>
          <w:sz w:val="24"/>
        </w:rPr>
        <w:t xml:space="preserve">, </w:t>
      </w:r>
      <w:r w:rsidR="00B6538E" w:rsidRPr="00B6538E">
        <w:rPr>
          <w:sz w:val="24"/>
        </w:rPr>
        <w:t xml:space="preserve">developing nations are also beginning to embrace, or have already begun, the use of technology in education. </w:t>
      </w:r>
      <w:r w:rsidR="00B6538E">
        <w:rPr>
          <w:sz w:val="24"/>
        </w:rPr>
        <w:t>He also mentioned that r</w:t>
      </w:r>
      <w:r w:rsidR="009A249B" w:rsidRPr="009A249B">
        <w:rPr>
          <w:sz w:val="24"/>
        </w:rPr>
        <w:t xml:space="preserve">esearchers from the Middle East, Asia, and Africa are urging their countries to </w:t>
      </w:r>
      <w:r w:rsidR="009A249B">
        <w:rPr>
          <w:sz w:val="24"/>
        </w:rPr>
        <w:t>invest more in technology for educational purposes</w:t>
      </w:r>
      <w:r w:rsidR="00990443">
        <w:rPr>
          <w:sz w:val="24"/>
        </w:rPr>
        <w:t xml:space="preserve"> </w:t>
      </w:r>
      <w:r w:rsidR="00990443">
        <w:rPr>
          <w:sz w:val="24"/>
        </w:rPr>
        <w:fldChar w:fldCharType="begin"/>
      </w:r>
      <w:r w:rsidR="00145ECA">
        <w:rPr>
          <w:sz w:val="24"/>
        </w:rPr>
        <w:instrText xml:space="preserve"> ADDIN EN.CITE &lt;EndNote&gt;&lt;Cite&gt;&lt;Author&gt;Ilin&lt;/Author&gt;&lt;Year&gt;2020&lt;/Year&gt;&lt;RecNum&gt;9&lt;/RecNum&gt;&lt;DisplayText&gt;(Ilin, 2020)&lt;/DisplayText&gt;&lt;record&gt;&lt;rec-number&gt;9&lt;/rec-number&gt;&lt;foreign-keys&gt;&lt;key app="EN" db-id="wsprddw09z0wv3es0r8pwezd995exvpvav9v" timestamp="1654103666"&gt;9&lt;/key&gt;&lt;/foreign-keys&gt;&lt;ref-type name="Journal Article"&gt;17&lt;/ref-type&gt;&lt;contributors&gt;&lt;authors&gt;&lt;author&gt;Ilin, Vladislav&lt;/author&gt;&lt;/authors&gt;&lt;/contributors&gt;&lt;titles&gt;&lt;title&gt;The Good, the Bad and the Ugly. A Broad look at the Adaptation of Technology in Education&lt;/title&gt;&lt;secondary-title&gt;EDU REVIEW. International Education and Learning Review/Revista Internacional de Educación y Aprendizaje&lt;/secondary-title&gt;&lt;/titles&gt;&lt;periodical&gt;&lt;full-title&gt;EDU REVIEW. International Education and Learning Review/Revista Internacional de Educación y Aprendizaje&lt;/full-title&gt;&lt;/periodical&gt;&lt;pages&gt;103-117&lt;/pages&gt;&lt;volume&gt;8&lt;/volume&gt;&lt;number&gt;2&lt;/number&gt;&lt;dates&gt;&lt;year&gt;2020&lt;/year&gt;&lt;/dates&gt;&lt;isbn&gt;2695-9917&lt;/isbn&gt;&lt;urls&gt;&lt;/urls&gt;&lt;/record&gt;&lt;/Cite&gt;&lt;/EndNote&gt;</w:instrText>
      </w:r>
      <w:r w:rsidR="00990443">
        <w:rPr>
          <w:sz w:val="24"/>
        </w:rPr>
        <w:fldChar w:fldCharType="separate"/>
      </w:r>
      <w:r w:rsidR="00990443">
        <w:rPr>
          <w:noProof/>
          <w:sz w:val="24"/>
        </w:rPr>
        <w:t>(</w:t>
      </w:r>
      <w:hyperlink w:anchor="_ENREF_27" w:tooltip="Ilin, 2020 #9" w:history="1">
        <w:r w:rsidR="00F50D58">
          <w:rPr>
            <w:noProof/>
            <w:sz w:val="24"/>
          </w:rPr>
          <w:t>Ilin, 2020</w:t>
        </w:r>
      </w:hyperlink>
      <w:r w:rsidR="00990443">
        <w:rPr>
          <w:noProof/>
          <w:sz w:val="24"/>
        </w:rPr>
        <w:t>)</w:t>
      </w:r>
      <w:r w:rsidR="00990443">
        <w:rPr>
          <w:sz w:val="24"/>
        </w:rPr>
        <w:fldChar w:fldCharType="end"/>
      </w:r>
      <w:r w:rsidR="00B6538E">
        <w:rPr>
          <w:sz w:val="24"/>
        </w:rPr>
        <w:t xml:space="preserve">. </w:t>
      </w:r>
      <w:r w:rsidR="004A3641">
        <w:rPr>
          <w:sz w:val="24"/>
        </w:rPr>
        <w:t>Therefore, a</w:t>
      </w:r>
      <w:r w:rsidR="00F90BA9">
        <w:rPr>
          <w:sz w:val="24"/>
        </w:rPr>
        <w:t>s a developing country</w:t>
      </w:r>
      <w:r w:rsidR="00145ECA">
        <w:rPr>
          <w:sz w:val="24"/>
        </w:rPr>
        <w:t xml:space="preserve"> </w:t>
      </w:r>
      <w:r w:rsidR="00145ECA">
        <w:rPr>
          <w:sz w:val="24"/>
        </w:rPr>
        <w:fldChar w:fldCharType="begin"/>
      </w:r>
      <w:r w:rsidR="00145ECA">
        <w:rPr>
          <w:sz w:val="24"/>
        </w:rPr>
        <w:instrText xml:space="preserve"> ADDIN EN.CITE &lt;EndNote&gt;&lt;Cite&gt;&lt;Author&gt;Unknown&lt;/Author&gt;&lt;Year&gt;2021&lt;/Year&gt;&lt;RecNum&gt;10&lt;/RecNum&gt;&lt;DisplayText&gt;(Unknown, 2021)&lt;/DisplayText&gt;&lt;record&gt;&lt;rec-number&gt;10&lt;/rec-number&gt;&lt;foreign-keys&gt;&lt;key app="EN" db-id="wsprddw09z0wv3es0r8pwezd995exvpvav9v" timestamp="1654105066"&gt;10&lt;/key&gt;&lt;/foreign-keys&gt;&lt;ref-type name="Web Page"&gt;12&lt;/ref-type&gt;&lt;contributors&gt;&lt;authors&gt;&lt;author&gt;Unknown&lt;/author&gt;&lt;/authors&gt;&lt;/contributors&gt;&lt;titles&gt;&lt;title&gt;Bangladesh finally gets nod to graduate from LDC&lt;/title&gt;&lt;/titles&gt;&lt;dates&gt;&lt;year&gt;2021&lt;/year&gt;&lt;/dates&gt;&lt;publisher&gt;The Daily Star&lt;/publisher&gt;&lt;urls&gt;&lt;related-urls&gt;&lt;url&gt;https://www.thedailystar.net/business/news/bangladesh-finally-gets-nod-graduate-ldc-2902456&lt;/url&gt;&lt;/related-urls&gt;&lt;/urls&gt;&lt;/record&gt;&lt;/Cite&gt;&lt;/EndNote&gt;</w:instrText>
      </w:r>
      <w:r w:rsidR="00145ECA">
        <w:rPr>
          <w:sz w:val="24"/>
        </w:rPr>
        <w:fldChar w:fldCharType="separate"/>
      </w:r>
      <w:r w:rsidR="00145ECA">
        <w:rPr>
          <w:noProof/>
          <w:sz w:val="24"/>
        </w:rPr>
        <w:t>(</w:t>
      </w:r>
      <w:hyperlink w:anchor="_ENREF_73" w:tooltip="Unknown, 2021 #10" w:history="1">
        <w:r w:rsidR="00F50D58">
          <w:rPr>
            <w:noProof/>
            <w:sz w:val="24"/>
          </w:rPr>
          <w:t>Unknown, 2021</w:t>
        </w:r>
      </w:hyperlink>
      <w:r w:rsidR="00145ECA">
        <w:rPr>
          <w:noProof/>
          <w:sz w:val="24"/>
        </w:rPr>
        <w:t>)</w:t>
      </w:r>
      <w:r w:rsidR="00145ECA">
        <w:rPr>
          <w:sz w:val="24"/>
        </w:rPr>
        <w:fldChar w:fldCharType="end"/>
      </w:r>
      <w:r w:rsidR="00DB4C8F">
        <w:rPr>
          <w:sz w:val="24"/>
        </w:rPr>
        <w:t xml:space="preserve">, </w:t>
      </w:r>
      <w:r w:rsidR="00F90BA9">
        <w:rPr>
          <w:sz w:val="24"/>
        </w:rPr>
        <w:t xml:space="preserve">it is of </w:t>
      </w:r>
      <w:r w:rsidR="00090776">
        <w:rPr>
          <w:sz w:val="24"/>
        </w:rPr>
        <w:t xml:space="preserve">the </w:t>
      </w:r>
      <w:r w:rsidR="00F90BA9">
        <w:rPr>
          <w:sz w:val="24"/>
        </w:rPr>
        <w:t xml:space="preserve">utmost priority for </w:t>
      </w:r>
      <w:r w:rsidR="00F90BA9">
        <w:rPr>
          <w:sz w:val="24"/>
        </w:rPr>
        <w:lastRenderedPageBreak/>
        <w:t>Bangladesh to lean towards adapting new forms of technology and enrich the educational standard</w:t>
      </w:r>
      <w:r w:rsidR="002D731C">
        <w:rPr>
          <w:sz w:val="24"/>
        </w:rPr>
        <w:t>s</w:t>
      </w:r>
      <w:r w:rsidR="00F90BA9">
        <w:rPr>
          <w:sz w:val="24"/>
        </w:rPr>
        <w:t xml:space="preserve"> with its assistance</w:t>
      </w:r>
      <w:r w:rsidR="00773A24">
        <w:rPr>
          <w:sz w:val="24"/>
        </w:rPr>
        <w:t xml:space="preserve"> which will further benefit the society as a whole</w:t>
      </w:r>
      <w:r w:rsidR="00F90BA9">
        <w:rPr>
          <w:sz w:val="24"/>
        </w:rPr>
        <w:t xml:space="preserve">. </w:t>
      </w:r>
      <w:r w:rsidR="00971F06">
        <w:rPr>
          <w:sz w:val="24"/>
        </w:rPr>
        <w:t xml:space="preserve">This requires us to study and fully understand the effects of adapting technology in education. </w:t>
      </w:r>
    </w:p>
    <w:p w14:paraId="5AD250EA" w14:textId="0D54BDFB" w:rsidR="003C2B66" w:rsidRPr="007829B9" w:rsidRDefault="007829B9" w:rsidP="00820049">
      <w:pPr>
        <w:pStyle w:val="Heading2"/>
        <w:spacing w:line="360" w:lineRule="auto"/>
      </w:pPr>
      <w:bookmarkStart w:id="15" w:name="_Toc115345437"/>
      <w:r w:rsidRPr="007829B9">
        <w:t xml:space="preserve">1.5 </w:t>
      </w:r>
      <w:r w:rsidR="007F0D5A" w:rsidRPr="007829B9">
        <w:t>Research Questions</w:t>
      </w:r>
      <w:bookmarkEnd w:id="15"/>
    </w:p>
    <w:p w14:paraId="17B37669" w14:textId="16D6A12A" w:rsidR="003C2B66" w:rsidRDefault="0099605B" w:rsidP="00820049">
      <w:pPr>
        <w:spacing w:line="360" w:lineRule="auto"/>
        <w:jc w:val="both"/>
        <w:rPr>
          <w:sz w:val="24"/>
        </w:rPr>
      </w:pPr>
      <w:r>
        <w:rPr>
          <w:sz w:val="24"/>
        </w:rPr>
        <w:t>Based on this research study, we will be able to find answers to the following questions:</w:t>
      </w:r>
    </w:p>
    <w:p w14:paraId="42F17571" w14:textId="6FDEC5F7" w:rsidR="0099605B" w:rsidRDefault="0099605B" w:rsidP="00820049">
      <w:pPr>
        <w:pStyle w:val="ListParagraph"/>
        <w:numPr>
          <w:ilvl w:val="0"/>
          <w:numId w:val="6"/>
        </w:numPr>
        <w:spacing w:line="360" w:lineRule="auto"/>
        <w:jc w:val="both"/>
        <w:rPr>
          <w:sz w:val="24"/>
        </w:rPr>
      </w:pPr>
      <w:r>
        <w:rPr>
          <w:sz w:val="24"/>
        </w:rPr>
        <w:t>How prone is the education sector of Bangladesh towards using technology?</w:t>
      </w:r>
    </w:p>
    <w:p w14:paraId="505D9143" w14:textId="2C866EC1" w:rsidR="0099605B" w:rsidRDefault="0099605B" w:rsidP="00820049">
      <w:pPr>
        <w:pStyle w:val="ListParagraph"/>
        <w:numPr>
          <w:ilvl w:val="0"/>
          <w:numId w:val="6"/>
        </w:numPr>
        <w:spacing w:line="360" w:lineRule="auto"/>
        <w:jc w:val="both"/>
        <w:rPr>
          <w:sz w:val="24"/>
        </w:rPr>
      </w:pPr>
      <w:r>
        <w:rPr>
          <w:sz w:val="24"/>
        </w:rPr>
        <w:t>What are the possible factors affecting technology adaptation in the educational institutions of Bangladesh?</w:t>
      </w:r>
    </w:p>
    <w:p w14:paraId="3C53B74F" w14:textId="35D7D0E5" w:rsidR="0099605B" w:rsidRDefault="0099605B" w:rsidP="00820049">
      <w:pPr>
        <w:pStyle w:val="ListParagraph"/>
        <w:numPr>
          <w:ilvl w:val="0"/>
          <w:numId w:val="6"/>
        </w:numPr>
        <w:spacing w:line="360" w:lineRule="auto"/>
        <w:jc w:val="both"/>
        <w:rPr>
          <w:sz w:val="24"/>
        </w:rPr>
      </w:pPr>
      <w:r>
        <w:rPr>
          <w:sz w:val="24"/>
        </w:rPr>
        <w:t xml:space="preserve">What are the challenges of technology adaptation in </w:t>
      </w:r>
      <w:r w:rsidR="004B203F">
        <w:rPr>
          <w:sz w:val="24"/>
        </w:rPr>
        <w:t xml:space="preserve">the </w:t>
      </w:r>
      <w:r>
        <w:rPr>
          <w:sz w:val="24"/>
        </w:rPr>
        <w:t xml:space="preserve">educational institutions of Bangladesh? </w:t>
      </w:r>
    </w:p>
    <w:p w14:paraId="3375A095" w14:textId="578F453C" w:rsidR="004B203F" w:rsidRDefault="004B203F" w:rsidP="00820049">
      <w:pPr>
        <w:pStyle w:val="ListParagraph"/>
        <w:numPr>
          <w:ilvl w:val="0"/>
          <w:numId w:val="6"/>
        </w:numPr>
        <w:spacing w:line="360" w:lineRule="auto"/>
        <w:jc w:val="both"/>
        <w:rPr>
          <w:sz w:val="24"/>
        </w:rPr>
      </w:pPr>
      <w:r>
        <w:rPr>
          <w:sz w:val="24"/>
        </w:rPr>
        <w:t>What are the current technological trends that are suitable for educational institutions of Bangladesh?</w:t>
      </w:r>
    </w:p>
    <w:p w14:paraId="0E5AD4E8" w14:textId="49A8359B" w:rsidR="004B203F" w:rsidRPr="0099605B" w:rsidRDefault="004B203F" w:rsidP="00820049">
      <w:pPr>
        <w:pStyle w:val="ListParagraph"/>
        <w:numPr>
          <w:ilvl w:val="0"/>
          <w:numId w:val="6"/>
        </w:numPr>
        <w:spacing w:line="360" w:lineRule="auto"/>
        <w:jc w:val="both"/>
        <w:rPr>
          <w:sz w:val="24"/>
        </w:rPr>
      </w:pPr>
      <w:r>
        <w:rPr>
          <w:sz w:val="24"/>
        </w:rPr>
        <w:t>To what extent the efficiency of educational institutions of Bangladesh will increase if they adapt technology?</w:t>
      </w:r>
    </w:p>
    <w:p w14:paraId="4C1DB832" w14:textId="29819146" w:rsidR="003C2B66" w:rsidRDefault="003C2B66" w:rsidP="009E50CF">
      <w:pPr>
        <w:spacing w:line="360" w:lineRule="auto"/>
        <w:rPr>
          <w:sz w:val="24"/>
        </w:rPr>
      </w:pPr>
    </w:p>
    <w:p w14:paraId="6AAEE3D3" w14:textId="5266F4BC" w:rsidR="008D48FF" w:rsidRDefault="008D48FF" w:rsidP="009E50CF">
      <w:pPr>
        <w:spacing w:line="360" w:lineRule="auto"/>
        <w:rPr>
          <w:sz w:val="24"/>
        </w:rPr>
      </w:pPr>
    </w:p>
    <w:p w14:paraId="52C7BD64" w14:textId="53B99126" w:rsidR="008D48FF" w:rsidRDefault="008D48FF" w:rsidP="009E50CF">
      <w:pPr>
        <w:spacing w:line="360" w:lineRule="auto"/>
        <w:rPr>
          <w:sz w:val="24"/>
        </w:rPr>
      </w:pPr>
    </w:p>
    <w:p w14:paraId="11024742" w14:textId="1F746A66" w:rsidR="008D48FF" w:rsidRDefault="008D48FF" w:rsidP="009E50CF">
      <w:pPr>
        <w:spacing w:line="360" w:lineRule="auto"/>
        <w:rPr>
          <w:sz w:val="24"/>
        </w:rPr>
      </w:pPr>
    </w:p>
    <w:p w14:paraId="5022801A" w14:textId="5699565C" w:rsidR="008D48FF" w:rsidRDefault="008D48FF" w:rsidP="009E50CF">
      <w:pPr>
        <w:spacing w:line="360" w:lineRule="auto"/>
        <w:rPr>
          <w:sz w:val="24"/>
        </w:rPr>
      </w:pPr>
    </w:p>
    <w:p w14:paraId="5392FD5C" w14:textId="490E8884" w:rsidR="008D48FF" w:rsidRDefault="008D48FF" w:rsidP="009E50CF">
      <w:pPr>
        <w:spacing w:line="360" w:lineRule="auto"/>
        <w:rPr>
          <w:sz w:val="24"/>
        </w:rPr>
      </w:pPr>
    </w:p>
    <w:p w14:paraId="4D97FE7A" w14:textId="5B0A75F2" w:rsidR="008D48FF" w:rsidRDefault="008D48FF" w:rsidP="009E50CF">
      <w:pPr>
        <w:spacing w:line="360" w:lineRule="auto"/>
        <w:rPr>
          <w:sz w:val="24"/>
        </w:rPr>
      </w:pPr>
    </w:p>
    <w:p w14:paraId="3B5BA6C5" w14:textId="4619B5F2" w:rsidR="008D48FF" w:rsidRDefault="008D48FF" w:rsidP="009E50CF">
      <w:pPr>
        <w:spacing w:line="360" w:lineRule="auto"/>
        <w:rPr>
          <w:sz w:val="24"/>
        </w:rPr>
      </w:pPr>
    </w:p>
    <w:p w14:paraId="6365F1B5" w14:textId="58F6A311" w:rsidR="008D48FF" w:rsidRDefault="008D48FF" w:rsidP="009E50CF">
      <w:pPr>
        <w:spacing w:line="360" w:lineRule="auto"/>
        <w:rPr>
          <w:sz w:val="24"/>
        </w:rPr>
      </w:pPr>
    </w:p>
    <w:p w14:paraId="08DA95C0" w14:textId="44AFA0AB" w:rsidR="008D48FF" w:rsidRDefault="008D48FF" w:rsidP="009E50CF">
      <w:pPr>
        <w:spacing w:line="360" w:lineRule="auto"/>
        <w:rPr>
          <w:sz w:val="24"/>
        </w:rPr>
      </w:pPr>
    </w:p>
    <w:p w14:paraId="4B33D18D" w14:textId="52F59C46" w:rsidR="008D48FF" w:rsidRDefault="008D48FF" w:rsidP="009E50CF">
      <w:pPr>
        <w:spacing w:line="360" w:lineRule="auto"/>
        <w:rPr>
          <w:sz w:val="24"/>
        </w:rPr>
      </w:pPr>
    </w:p>
    <w:p w14:paraId="3379037F" w14:textId="77777777" w:rsidR="00820049" w:rsidRDefault="00820049" w:rsidP="009E50CF">
      <w:pPr>
        <w:spacing w:line="360" w:lineRule="auto"/>
        <w:rPr>
          <w:sz w:val="24"/>
        </w:rPr>
      </w:pPr>
    </w:p>
    <w:p w14:paraId="427FF166" w14:textId="05716169" w:rsidR="001F1B74" w:rsidRPr="001F1B74" w:rsidRDefault="001F1B74" w:rsidP="001F1B74">
      <w:pPr>
        <w:jc w:val="center"/>
        <w:rPr>
          <w:b/>
          <w:sz w:val="32"/>
        </w:rPr>
      </w:pPr>
      <w:r>
        <w:rPr>
          <w:b/>
          <w:sz w:val="32"/>
        </w:rPr>
        <w:lastRenderedPageBreak/>
        <w:t>Chapter 2</w:t>
      </w:r>
    </w:p>
    <w:p w14:paraId="5EC6EC7C" w14:textId="64215BD8" w:rsidR="00A95F11" w:rsidRPr="00A95F11" w:rsidRDefault="001F1B74" w:rsidP="00820049">
      <w:pPr>
        <w:pStyle w:val="Heading1"/>
        <w:spacing w:line="360" w:lineRule="auto"/>
        <w:rPr>
          <w:rFonts w:eastAsia="Calibri"/>
        </w:rPr>
      </w:pPr>
      <w:bookmarkStart w:id="16" w:name="_Toc115345438"/>
      <w:r>
        <w:rPr>
          <w:rFonts w:eastAsia="Calibri"/>
        </w:rPr>
        <w:t>L</w:t>
      </w:r>
      <w:r w:rsidR="00A95F11" w:rsidRPr="00A95F11">
        <w:rPr>
          <w:rFonts w:eastAsia="Calibri"/>
        </w:rPr>
        <w:t>iterature Review</w:t>
      </w:r>
      <w:bookmarkEnd w:id="16"/>
    </w:p>
    <w:p w14:paraId="106B34E4" w14:textId="77777777" w:rsidR="00A95F11" w:rsidRPr="00A95F11" w:rsidRDefault="00A95F11" w:rsidP="00820049">
      <w:pPr>
        <w:spacing w:line="360" w:lineRule="auto"/>
        <w:jc w:val="both"/>
        <w:rPr>
          <w:rFonts w:ascii="Calibri" w:eastAsia="Calibri" w:hAnsi="Calibri" w:cs="Times New Roman"/>
          <w:sz w:val="24"/>
        </w:rPr>
      </w:pPr>
      <w:r w:rsidRPr="00A95F11">
        <w:rPr>
          <w:rFonts w:ascii="Calibri" w:eastAsia="Calibri" w:hAnsi="Calibri" w:cs="Times New Roman"/>
          <w:sz w:val="24"/>
        </w:rPr>
        <w:t xml:space="preserve">This sector of the research paper includes the literature review generated by the help of surveying published articles, books as well as other acknowledged sources related to this research. Readers will be given an outline of the current status of the study that has previously been conducted on the particular issue in this section. Our earlier-generated research questions will also be answered with the aid of the literature review. </w:t>
      </w:r>
    </w:p>
    <w:p w14:paraId="7BD8D6E8" w14:textId="283D4F5B" w:rsidR="00A95F11" w:rsidRPr="007829B9" w:rsidRDefault="007829B9" w:rsidP="00820049">
      <w:pPr>
        <w:pStyle w:val="Heading2"/>
        <w:spacing w:line="360" w:lineRule="auto"/>
      </w:pPr>
      <w:bookmarkStart w:id="17" w:name="_Toc115345439"/>
      <w:r w:rsidRPr="007829B9">
        <w:t xml:space="preserve">2.1 </w:t>
      </w:r>
      <w:r w:rsidR="00A95F11" w:rsidRPr="007829B9">
        <w:t>The Evolution of Technology in Education</w:t>
      </w:r>
      <w:bookmarkEnd w:id="17"/>
    </w:p>
    <w:p w14:paraId="48B97871" w14:textId="7C16D987" w:rsidR="00A95F11" w:rsidRPr="00A95F11" w:rsidRDefault="00A95F11" w:rsidP="00820049">
      <w:pPr>
        <w:spacing w:line="360" w:lineRule="auto"/>
        <w:jc w:val="both"/>
        <w:rPr>
          <w:rFonts w:ascii="Calibri" w:eastAsia="Calibri" w:hAnsi="Calibri" w:cs="Times New Roman"/>
          <w:sz w:val="24"/>
        </w:rPr>
      </w:pPr>
      <w:r w:rsidRPr="00A95F11">
        <w:rPr>
          <w:rFonts w:ascii="Calibri" w:eastAsia="Calibri" w:hAnsi="Calibri" w:cs="Times New Roman"/>
          <w:sz w:val="24"/>
        </w:rPr>
        <w:t xml:space="preserve">Since the beginning of human civilization, there has been a focus on teaching and learning—the transmission of information from one generation to another. In prehistoric communities, learning was mostly accomplished orally and by memory. Writing came in being as the fundamental step in the development of a teaching instrument. Thus, writing and script creation might have been seen as the very first "teaching instrument." The first writing may have been done with sticks and later, fingers, on softer surfaces like the ground or sand. The texts that have been engraved on stone tablets are the oldest writings that have survived. Southern Mesopotamia was developed into one of the planet’s first urban cultures by the Sumerians around five thousand years ago. For the following three thousand years, scripts in the same region would be written using a system with wedge-shaped strokes that was established by these people, which is known to be cuneiform today </w:t>
      </w:r>
      <w:r w:rsidRPr="00A95F11">
        <w:rPr>
          <w:rFonts w:ascii="Calibri" w:eastAsia="Calibri" w:hAnsi="Calibri" w:cs="Times New Roman"/>
          <w:sz w:val="24"/>
        </w:rPr>
        <w:fldChar w:fldCharType="begin"/>
      </w:r>
      <w:r w:rsidRPr="00A95F11">
        <w:rPr>
          <w:rFonts w:ascii="Calibri" w:eastAsia="Calibri" w:hAnsi="Calibri" w:cs="Times New Roman"/>
          <w:sz w:val="24"/>
        </w:rPr>
        <w:instrText xml:space="preserve"> ADDIN EN.CITE &lt;EndNote&gt;&lt;Cite&gt;&lt;Author&gt;Muttappallymyalil&lt;/Author&gt;&lt;Year&gt;2016&lt;/Year&gt;&lt;RecNum&gt;7&lt;/RecNum&gt;&lt;DisplayText&gt;(Muttappallymyalil et al., 2016)&lt;/DisplayText&gt;&lt;record&gt;&lt;rec-number&gt;7&lt;/rec-number&gt;&lt;foreign-keys&gt;&lt;key app="EN" db-id="29adtfethdaxxme5ps25wv2swta099a0p99f" timestamp="1659213434"&gt;7&lt;/key&gt;&lt;/foreign-keys&gt;&lt;ref-type name="Journal Article"&gt;17&lt;/ref-type&gt;&lt;contributors&gt;&lt;authors&gt;&lt;author&gt;Muttappallymyalil, Jayakumary&lt;/author&gt;&lt;author&gt;Mendis, Susirith&lt;/author&gt;&lt;author&gt;John, Lisha Jenny&lt;/author&gt;&lt;author&gt;Shanthakumari, Nisha&lt;/author&gt;&lt;author&gt;Sreedharan, Jayadevan&lt;/author&gt;&lt;author&gt;Shaikh, Rizwana B %J Nepal journal of epidemiology&lt;/author&gt;&lt;/authors&gt;&lt;/contributors&gt;&lt;titles&gt;&lt;title&gt;Evolution of technology in teaching: Blackboard and beyond in Medical Education&lt;/title&gt;&lt;/titles&gt;&lt;pages&gt;588&lt;/pages&gt;&lt;volume&gt;6&lt;/volume&gt;&lt;number&gt;3&lt;/number&gt;&lt;dates&gt;&lt;year&gt;2016&lt;/year&gt;&lt;/dates&gt;&lt;urls&gt;&lt;/urls&gt;&lt;/record&gt;&lt;/Cite&gt;&lt;/EndNote&gt;</w:instrText>
      </w:r>
      <w:r w:rsidRPr="00A95F11">
        <w:rPr>
          <w:rFonts w:ascii="Calibri" w:eastAsia="Calibri" w:hAnsi="Calibri" w:cs="Times New Roman"/>
          <w:sz w:val="24"/>
        </w:rPr>
        <w:fldChar w:fldCharType="separate"/>
      </w:r>
      <w:r w:rsidRPr="007F32D6">
        <w:rPr>
          <w:rFonts w:ascii="Calibri" w:eastAsia="Calibri" w:hAnsi="Calibri" w:cs="Times New Roman"/>
          <w:sz w:val="24"/>
        </w:rPr>
        <w:t>(</w:t>
      </w:r>
      <w:hyperlink w:anchor="_ENREF_46" w:tooltip="Muttappallymyalil, 2016 #7" w:history="1">
        <w:r w:rsidR="00F50D58" w:rsidRPr="007F32D6">
          <w:rPr>
            <w:rFonts w:ascii="Calibri" w:eastAsia="Calibri" w:hAnsi="Calibri" w:cs="Times New Roman"/>
            <w:sz w:val="24"/>
          </w:rPr>
          <w:t>Muttappallymyalil et al., 2016</w:t>
        </w:r>
      </w:hyperlink>
      <w:r w:rsidRPr="00334AE2">
        <w:rPr>
          <w:rFonts w:ascii="Calibri" w:eastAsia="Calibri" w:hAnsi="Calibri" w:cs="Times New Roman"/>
          <w:sz w:val="24"/>
        </w:rPr>
        <w:t>)</w:t>
      </w:r>
      <w:r w:rsidRPr="00A95F11">
        <w:rPr>
          <w:rFonts w:ascii="Calibri" w:eastAsia="Calibri" w:hAnsi="Calibri" w:cs="Times New Roman"/>
          <w:sz w:val="24"/>
        </w:rPr>
        <w:fldChar w:fldCharType="end"/>
      </w:r>
      <w:r w:rsidRPr="00A95F11">
        <w:rPr>
          <w:rFonts w:ascii="Calibri" w:eastAsia="Calibri" w:hAnsi="Calibri" w:cs="Times New Roman"/>
          <w:sz w:val="24"/>
        </w:rPr>
        <w:t xml:space="preserve">. Different writing systems emerged in ancient civilizations all across the globe by around 3500 BC. A formal writing system, known as the Egyptian hieroglyphs, were being used in Egypt by 3400 B.C. One script was engraved on stone whilst many others were pasted on papyrus with the use of ink </w:t>
      </w:r>
      <w:r w:rsidRPr="00A95F11">
        <w:rPr>
          <w:rFonts w:ascii="Calibri" w:eastAsia="Calibri" w:hAnsi="Calibri" w:cs="Times New Roman"/>
          <w:sz w:val="24"/>
        </w:rPr>
        <w:fldChar w:fldCharType="begin"/>
      </w:r>
      <w:r w:rsidRPr="00A95F11">
        <w:rPr>
          <w:rFonts w:ascii="Calibri" w:eastAsia="Calibri" w:hAnsi="Calibri" w:cs="Times New Roman"/>
          <w:sz w:val="24"/>
        </w:rPr>
        <w:instrText xml:space="preserve"> ADDIN EN.CITE &lt;EndNote&gt;&lt;Cite&gt;&lt;Author&gt;Fischer&lt;/Author&gt;&lt;Year&gt;2003&lt;/Year&gt;&lt;RecNum&gt;9&lt;/RecNum&gt;&lt;DisplayText&gt;(Fischer, 2003)&lt;/DisplayText&gt;&lt;record&gt;&lt;rec-number&gt;9&lt;/rec-number&gt;&lt;foreign-keys&gt;&lt;key app="EN" db-id="29adtfethdaxxme5ps25wv2swta099a0p99f" timestamp="1659213460"&gt;9&lt;/key&gt;&lt;/foreign-keys&gt;&lt;ref-type name="Book"&gt;6&lt;/ref-type&gt;&lt;contributors&gt;&lt;authors&gt;&lt;author&gt;Fischer, Steven Roger&lt;/author&gt;&lt;/authors&gt;&lt;/contributors&gt;&lt;titles&gt;&lt;title&gt;History of writing&lt;/title&gt;&lt;/titles&gt;&lt;dates&gt;&lt;year&gt;2003&lt;/year&gt;&lt;/dates&gt;&lt;publisher&gt;Reaktion books&lt;/publisher&gt;&lt;isbn&gt;1861891679&lt;/isbn&gt;&lt;urls&gt;&lt;/urls&gt;&lt;/record&gt;&lt;/Cite&gt;&lt;/EndNote&gt;</w:instrText>
      </w:r>
      <w:r w:rsidRPr="00A95F11">
        <w:rPr>
          <w:rFonts w:ascii="Calibri" w:eastAsia="Calibri" w:hAnsi="Calibri" w:cs="Times New Roman"/>
          <w:sz w:val="24"/>
        </w:rPr>
        <w:fldChar w:fldCharType="separate"/>
      </w:r>
      <w:r w:rsidRPr="00334AE2">
        <w:rPr>
          <w:rFonts w:ascii="Calibri" w:eastAsia="Calibri" w:hAnsi="Calibri" w:cs="Times New Roman"/>
          <w:sz w:val="24"/>
        </w:rPr>
        <w:t>(</w:t>
      </w:r>
      <w:hyperlink w:anchor="_ENREF_21" w:tooltip="Fischer, 2003 #9" w:history="1">
        <w:r w:rsidR="00F50D58" w:rsidRPr="007F32D6">
          <w:rPr>
            <w:rFonts w:ascii="Calibri" w:eastAsia="Calibri" w:hAnsi="Calibri" w:cs="Times New Roman"/>
            <w:sz w:val="24"/>
          </w:rPr>
          <w:t>Fischer, 2003</w:t>
        </w:r>
      </w:hyperlink>
      <w:r w:rsidRPr="00A95F11">
        <w:rPr>
          <w:rFonts w:ascii="Calibri" w:eastAsia="Calibri" w:hAnsi="Calibri" w:cs="Times New Roman"/>
          <w:sz w:val="24"/>
        </w:rPr>
        <w:t>)</w:t>
      </w:r>
      <w:r w:rsidRPr="00A95F11">
        <w:rPr>
          <w:rFonts w:ascii="Calibri" w:eastAsia="Calibri" w:hAnsi="Calibri" w:cs="Times New Roman"/>
          <w:sz w:val="24"/>
        </w:rPr>
        <w:fldChar w:fldCharType="end"/>
      </w:r>
      <w:r w:rsidRPr="00A95F11">
        <w:rPr>
          <w:rFonts w:ascii="Calibri" w:eastAsia="Calibri" w:hAnsi="Calibri" w:cs="Times New Roman"/>
          <w:sz w:val="24"/>
        </w:rPr>
        <w:t xml:space="preserve">. Contrary to "teaching aids," "teaching machines" have a recorded history dating back to the Greek era. Devices designed to show certain, difficult-to-observe circumstances are known as teaching machines. It is the oldest known use of technology in education. According to legend, the earliest astronomical teaching devices were created by Archimedes (287–212 BC). They had been reported by Cicero (106-43 BC), who also said that Thales of Miletus (about 550 BC) had purportedly built a globe that was its forerunner. The stone carver, otherwise known as chisel, must be considered as the oldest "technology" that was utilized in education; that too if the pointed </w:t>
      </w:r>
      <w:r w:rsidRPr="00A95F11">
        <w:rPr>
          <w:rFonts w:ascii="Calibri" w:eastAsia="Calibri" w:hAnsi="Calibri" w:cs="Times New Roman"/>
          <w:sz w:val="24"/>
        </w:rPr>
        <w:lastRenderedPageBreak/>
        <w:t xml:space="preserve">stick that was used to write on the sand was to be excluded. Quintilian had his pupils use dull wooden or metal styluses to write on hard wax tablets as the first documented "erasable" tablet used as a teaching tool. In order to get a fresh side of the tablet for writing, the wax would be scraped off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&lt;EndNote&gt;&lt;Cite&gt;&lt;Author&gt;Buck&lt;/Author&gt;&lt;Year&gt;1989&lt;/Year&gt;&lt;RecNum&gt;1&lt;/RecNum&gt;&lt;DisplayText&gt;(Buck, 1989)&lt;/DisplayText&gt;&lt;record&gt;&lt;rec-number&gt;1&lt;/rec-number&gt;&lt;foreign-keys&gt;&lt;key app="EN" db-id="29adtfethdaxxme5ps25wv2swta099a0p99f" timestamp="1659213359"&gt;1&lt;/key&gt;&lt;/foreign-keys&gt;&lt;ref-type name="Journal Article"&gt;17&lt;/ref-type&gt;&lt;contributors&gt;&lt;authors&gt;&lt;author&gt;Buck, George H %J McGill Journal of Education/Revue des sciences de l&amp;apos;éducation de McGill&lt;/author&gt;&lt;/authors&gt;&lt;/contributors&gt;&lt;titles&gt;&lt;title&gt;Teaching machines and teaching aids in the ancient world&lt;/title&gt;&lt;/titles&gt;&lt;volume&gt;24&lt;/volume&gt;&lt;number&gt;001&lt;/number&gt;&lt;dates&gt;&lt;year&gt;1989&lt;/year&gt;&lt;/dates&gt;&lt;isbn&gt;1916-0666&lt;/isbn&gt;&lt;urls&gt;&lt;/urls&gt;&lt;/record&gt;&lt;/Cite&gt;&lt;/EndNote&gt;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13" w:tooltip="Buck, 1989 #1" w:history="1">
        <w:r w:rsidR="00F50D58" w:rsidRPr="007F32D6">
          <w:rPr>
            <w:rFonts w:ascii="Calibri" w:eastAsia="Calibri" w:hAnsi="Calibri" w:cs="Times New Roman"/>
            <w:sz w:val="24"/>
          </w:rPr>
          <w:t>Buck, 1989</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A95F11">
        <w:rPr>
          <w:rFonts w:ascii="Calibri" w:eastAsia="Calibri" w:hAnsi="Calibri" w:cs="Times New Roman"/>
          <w:sz w:val="24"/>
        </w:rPr>
        <w:t xml:space="preserve">. Reusable writing materials were a recent technological invention that may have been employed for the first time at this period. Even during the middle of the 20th century, rural schools in developing countries continued to use the stone slate and stylus; an antiquated teaching and learning instrument utilized before paper and graphite pencils were widely employed </w:t>
      </w:r>
      <w:r w:rsidRPr="00A95F11">
        <w:rPr>
          <w:rFonts w:ascii="Calibri" w:eastAsia="Calibri" w:hAnsi="Calibri" w:cs="Times New Roman"/>
          <w:sz w:val="24"/>
        </w:rPr>
        <w:fldChar w:fldCharType="begin"/>
      </w:r>
      <w:r w:rsidRPr="00A95F11">
        <w:rPr>
          <w:rFonts w:ascii="Calibri" w:eastAsia="Calibri" w:hAnsi="Calibri" w:cs="Times New Roman"/>
          <w:sz w:val="24"/>
        </w:rPr>
        <w:instrText xml:space="preserve"> ADDIN EN.CITE &lt;EndNote&gt;&lt;Cite&gt;&lt;Author&gt;Muttappallymyalil&lt;/Author&gt;&lt;Year&gt;2016&lt;/Year&gt;&lt;RecNum&gt;7&lt;/RecNum&gt;&lt;DisplayText&gt;(Muttappallymyalil et al., 2016)&lt;/DisplayText&gt;&lt;record&gt;&lt;rec-number&gt;7&lt;/rec-number&gt;&lt;foreign-keys&gt;&lt;key app="EN" db-id="29adtfethdaxxme5ps25wv2swta099a0p99f" timestamp="1659213434"&gt;7&lt;/key&gt;&lt;/foreign-keys&gt;&lt;ref-type name="Journal Article"&gt;17&lt;/ref-type&gt;&lt;contributors&gt;&lt;authors&gt;&lt;author&gt;Muttappallymyalil, Jayakumary&lt;/author&gt;&lt;author&gt;Mendis, Susirith&lt;/author&gt;&lt;author&gt;John, Lisha Jenny&lt;/author&gt;&lt;author&gt;Shanthakumari, Nisha&lt;/author&gt;&lt;author&gt;Sreedharan, Jayadevan&lt;/author&gt;&lt;author&gt;Shaikh, Rizwana B %J Nepal journal of epidemiology&lt;/author&gt;&lt;/authors&gt;&lt;/contributors&gt;&lt;titles&gt;&lt;title&gt;Evolution of technology in teaching: Blackboard and beyond in Medical Education&lt;/title&gt;&lt;/titles&gt;&lt;pages&gt;588&lt;/pages&gt;&lt;volume&gt;6&lt;/volume&gt;&lt;number&gt;3&lt;/number&gt;&lt;dates&gt;&lt;year&gt;2016&lt;/year&gt;&lt;/dates&gt;&lt;urls&gt;&lt;/urls&gt;&lt;/record&gt;&lt;/Cite&gt;&lt;/EndNote&gt;</w:instrText>
      </w:r>
      <w:r w:rsidRPr="00A95F11">
        <w:rPr>
          <w:rFonts w:ascii="Calibri" w:eastAsia="Calibri" w:hAnsi="Calibri" w:cs="Times New Roman"/>
          <w:sz w:val="24"/>
        </w:rPr>
        <w:fldChar w:fldCharType="separate"/>
      </w:r>
      <w:r w:rsidRPr="007F32D6">
        <w:rPr>
          <w:rFonts w:ascii="Calibri" w:eastAsia="Calibri" w:hAnsi="Calibri" w:cs="Times New Roman"/>
          <w:sz w:val="24"/>
        </w:rPr>
        <w:t>(</w:t>
      </w:r>
      <w:hyperlink w:anchor="_ENREF_46" w:tooltip="Muttappallymyalil, 2016 #7" w:history="1">
        <w:r w:rsidR="00F50D58" w:rsidRPr="007F32D6">
          <w:rPr>
            <w:rFonts w:ascii="Calibri" w:eastAsia="Calibri" w:hAnsi="Calibri" w:cs="Times New Roman"/>
            <w:sz w:val="24"/>
          </w:rPr>
          <w:t>Muttappallymyalil et al., 2016</w:t>
        </w:r>
      </w:hyperlink>
      <w:r w:rsidRPr="00A95F11">
        <w:rPr>
          <w:rFonts w:ascii="Calibri" w:eastAsia="Calibri" w:hAnsi="Calibri" w:cs="Times New Roman"/>
          <w:sz w:val="24"/>
        </w:rPr>
        <w:t>)</w:t>
      </w:r>
      <w:r w:rsidRPr="00A95F11">
        <w:rPr>
          <w:rFonts w:ascii="Calibri" w:eastAsia="Calibri" w:hAnsi="Calibri" w:cs="Times New Roman"/>
          <w:sz w:val="24"/>
        </w:rPr>
        <w:fldChar w:fldCharType="end"/>
      </w:r>
      <w:r w:rsidRPr="00A95F11">
        <w:rPr>
          <w:rFonts w:ascii="Calibri" w:eastAsia="Calibri" w:hAnsi="Calibri" w:cs="Times New Roman"/>
          <w:sz w:val="24"/>
        </w:rPr>
        <w:t xml:space="preserve">. The current computers, laptops, tablets, and smartphones are descendants of these original instructional devices. </w:t>
      </w:r>
    </w:p>
    <w:p w14:paraId="0E4E7220" w14:textId="3ADF1BE7" w:rsidR="00A95F11" w:rsidRPr="007829B9" w:rsidRDefault="007829B9" w:rsidP="00820049">
      <w:pPr>
        <w:pStyle w:val="Heading2"/>
        <w:spacing w:line="360" w:lineRule="auto"/>
      </w:pPr>
      <w:bookmarkStart w:id="18" w:name="_Toc115345440"/>
      <w:r w:rsidRPr="007829B9">
        <w:t xml:space="preserve">2.2 </w:t>
      </w:r>
      <w:r w:rsidR="00A95F11" w:rsidRPr="007829B9">
        <w:t>The Current State of Technology in Education</w:t>
      </w:r>
      <w:bookmarkEnd w:id="18"/>
    </w:p>
    <w:p w14:paraId="727CFEC1" w14:textId="0BE7E04E" w:rsidR="00A95F11" w:rsidRPr="007F32D6" w:rsidRDefault="00A95F11" w:rsidP="00820049">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Broadly speaking, technology has changed communities, cultures, and ways of life in a variety of ways that affect both individuals and groups of people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&lt;EndNote&gt;&lt;Cite&gt;&lt;Author&gt;Penny&lt;/Author&gt;&lt;Year&gt;1997&lt;/Year&gt;&lt;RecNum&gt;8&lt;/RecNum&gt;&lt;DisplayText&gt;(Penny, 1997)&lt;/DisplayText&gt;&lt;record&gt;&lt;rec-number&gt;8&lt;/rec-number&gt;&lt;foreign-keys&gt;&lt;key app="EN" db-id="29adtfethdaxxme5ps25wv2swta099a0p99f" timestamp="1659213443"&gt;8&lt;/key&gt;&lt;/foreign-keys&gt;&lt;ref-type name="Journal Article"&gt;17&lt;/ref-type&gt;&lt;contributors&gt;&lt;authors&gt;&lt;author&gt;Penny, Simon %J Leonardo&lt;/author&gt;&lt;/authors&gt;&lt;/contributors&gt;&lt;titles&gt;&lt;title&gt;Technopoly: The surrender of culture to technology by Neil Postman&lt;/title&gt;&lt;/titles&gt;&lt;pages&gt;72-72&lt;/pages&gt;&lt;volume&gt;30&lt;/volume&gt;&lt;number&gt;1&lt;/number&gt;&lt;dates&gt;&lt;year&gt;1997&lt;/year&gt;&lt;/dates&gt;&lt;isbn&gt;1530-9282&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52" w:tooltip="Penny, 1997 #8" w:history="1">
        <w:r w:rsidR="00F50D58" w:rsidRPr="007F32D6">
          <w:rPr>
            <w:rFonts w:ascii="Calibri" w:eastAsia="Calibri" w:hAnsi="Calibri" w:cs="Times New Roman"/>
            <w:sz w:val="24"/>
          </w:rPr>
          <w:t>Penny, 1997</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For instance, Capitalist systems of production and life were made possible by the mechanical clock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&lt;EndNote&gt;&lt;Cite&gt;&lt;Author&gt;Mumford&lt;/Author&gt;&lt;Year&gt;2010&lt;/Year&gt;&lt;RecNum&gt;14&lt;/RecNum&gt;&lt;DisplayText&gt;(Mumford, 2010)&lt;/DisplayText&gt;&lt;record&gt;&lt;rec-number&gt;14&lt;/rec-number&gt;&lt;foreign-keys&gt;&lt;key app="EN" db-id="29adtfethdaxxme5ps25wv2swta099a0p99f" timestamp="1659216027"&gt;14&lt;/key&gt;&lt;/foreign-keys&gt;&lt;ref-type name="Book"&gt;6&lt;/ref-type&gt;&lt;contributors&gt;&lt;authors&gt;&lt;author&gt;Mumford, Lewis&lt;/author&gt;&lt;/authors&gt;&lt;/contributors&gt;&lt;titles&gt;&lt;title&gt;Technics and civilization&lt;/title&gt;&lt;/titles&gt;&lt;dates&gt;&lt;year&gt;2010&lt;/year&gt;&lt;/dates&gt;&lt;publisher&gt;University of Chicago Press&lt;/publisher&gt;&lt;isbn&gt;0226550273&lt;/isbn&gt;&lt;urls&gt;&lt;/urls&gt;&lt;/record&gt;&lt;/Cite&gt;&lt;/EndNote&gt;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45" w:tooltip="Mumford, 2010 #14" w:history="1">
        <w:r w:rsidR="00F50D58" w:rsidRPr="007F32D6">
          <w:rPr>
            <w:rFonts w:ascii="Calibri" w:eastAsia="Calibri" w:hAnsi="Calibri" w:cs="Times New Roman"/>
            <w:sz w:val="24"/>
          </w:rPr>
          <w:t>Mumford, 2010</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Australian aboriginals' social structure and connections were altered by steel axes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&lt;EndNote&gt;&lt;Cite&gt;&lt;Author&gt;Sharp&lt;/Author&gt;&lt;Year&gt;1952&lt;/Year&gt;&lt;RecNum&gt;13&lt;/RecNum&gt;&lt;DisplayText&gt;(Sharp, 1952)&lt;/DisplayText&gt;&lt;record&gt;&lt;rec-number&gt;13&lt;/rec-number&gt;&lt;foreign-keys&gt;&lt;key app="EN" db-id="29adtfethdaxxme5ps25wv2swta099a0p99f" timestamp="1659215817"&gt;13&lt;/key&gt;&lt;/foreign-keys&gt;&lt;ref-type name="Journal Article"&gt;17&lt;/ref-type&gt;&lt;contributors&gt;&lt;authors&gt;&lt;author&gt;Sharp, Lauriston %J Human organization&lt;/author&gt;&lt;/authors&gt;&lt;/contributors&gt;&lt;titles&gt;&lt;title&gt;Steel axes for stone-age Australians&lt;/title&gt;&lt;/titles&gt;&lt;pages&gt;17-22&lt;/pages&gt;&lt;volume&gt;11&lt;/volume&gt;&lt;number&gt;2&lt;/number&gt;&lt;dates&gt;&lt;year&gt;1952&lt;/year&gt;&lt;/dates&gt;&lt;isbn&gt;0018-7259&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66" w:tooltip="Sharp, 1952 #13" w:history="1">
        <w:r w:rsidR="00F50D58" w:rsidRPr="007F32D6">
          <w:rPr>
            <w:rFonts w:ascii="Calibri" w:eastAsia="Calibri" w:hAnsi="Calibri" w:cs="Times New Roman"/>
            <w:sz w:val="24"/>
          </w:rPr>
          <w:t>Sharp, 1952</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the printing press has facilitated widespread communication and the blending of cultures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&lt;EndNote&gt;&lt;Cite&gt;&lt;Author&gt;McLuhan&lt;/Author&gt;&lt;Year&gt;1962&lt;/Year&gt;&lt;RecNum&gt;6&lt;/RecNum&gt;&lt;DisplayText&gt;(McLuhan, 1962)&lt;/DisplayText&gt;&lt;record&gt;&lt;rec-number&gt;6&lt;/rec-number&gt;&lt;foreign-keys&gt;&lt;key app="EN" db-id="29adtfethdaxxme5ps25wv2swta099a0p99f" timestamp="1659213421"&gt;6&lt;/key&gt;&lt;/foreign-keys&gt;&lt;ref-type name="Journal Article"&gt;17&lt;/ref-type&gt;&lt;contributors&gt;&lt;authors&gt;&lt;author&gt;McLuhan, Marshall&lt;/author&gt;&lt;/authors&gt;&lt;/contributors&gt;&lt;titles&gt;&lt;title&gt;The Gutenberg Galaxy. toronto: University of toronto press&lt;/title&gt;&lt;/titles&gt;&lt;dates&gt;&lt;year&gt;1962&lt;/year&gt;&lt;/dates&gt;&lt;urls&gt;&lt;/urls&gt;&lt;/record&gt;&lt;/Cite&gt;&lt;/EndNote&gt;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40" w:tooltip="McLuhan, 1962 #6" w:history="1">
        <w:r w:rsidR="00F50D58" w:rsidRPr="007F32D6">
          <w:rPr>
            <w:rFonts w:ascii="Calibri" w:eastAsia="Calibri" w:hAnsi="Calibri" w:cs="Times New Roman"/>
            <w:sz w:val="24"/>
          </w:rPr>
          <w:t>McLuhan, 1962</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In like manner, some technological advancements have had a substantial influence on teaching and learning, such as the changing process in writing due to the involvement of computerized writings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&lt;EndNote&gt;&lt;Cite&gt;&lt;Author&gt;Bangert-Drowns&lt;/Author&gt;&lt;Year&gt;1993&lt;/Year&gt;&lt;RecNum&gt;15&lt;/RecNum&gt;&lt;DisplayText&gt;(Bangert-Drowns, 1993)&lt;/DisplayText&gt;&lt;record&gt;&lt;rec-number&gt;15&lt;/rec-number&gt;&lt;foreign-keys&gt;&lt;key app="EN" db-id="29adtfethdaxxme5ps25wv2swta099a0p99f" timestamp="1659216470"&gt;15&lt;/key&gt;&lt;/foreign-keys&gt;&lt;ref-type name="Journal Article"&gt;17&lt;/ref-type&gt;&lt;contributors&gt;&lt;authors&gt;&lt;author&gt;Bangert-Drowns, Robert L %J Review of Educational research&lt;/author&gt;&lt;/authors&gt;&lt;/contributors&gt;&lt;titles&gt;&lt;title&gt;The word processor as an instructional tool: A meta-analysis of word processing in writing instruction&lt;/title&gt;&lt;/titles&gt;&lt;pages&gt;69-93&lt;/pages&gt;&lt;volume&gt;63&lt;/volume&gt;&lt;number&gt;1&lt;/number&gt;&lt;dates&gt;&lt;year&gt;1993&lt;/year&gt;&lt;/dates&gt;&lt;isbn&gt;0034-6543&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4" w:tooltip="Bangert-Drowns, 1993 #15" w:history="1">
        <w:r w:rsidR="00F50D58" w:rsidRPr="007F32D6">
          <w:rPr>
            <w:rFonts w:ascii="Calibri" w:eastAsia="Calibri" w:hAnsi="Calibri" w:cs="Times New Roman"/>
            <w:sz w:val="24"/>
          </w:rPr>
          <w:t>Bangert-Drowns, 1993</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By providing a new method for creating and sharing content on the Internet, Web 2.0 has opened up new opportunities for teaching and learning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&lt;EndNote&gt;&lt;Cite&gt;&lt;Author&gt;Liu&lt;/Author&gt;&lt;Year&gt;2008&lt;/Year&gt;&lt;RecNum&gt;16&lt;/RecNum&gt;&lt;DisplayText&gt;(Liu, Horton, Olmanson, &amp;amp; Wang, 2008)&lt;/DisplayText&gt;&lt;record&gt;&lt;rec-number&gt;16&lt;/rec-number&gt;&lt;foreign-keys&gt;&lt;key app="EN" db-id="29adtfethdaxxme5ps25wv2swta099a0p99f" timestamp="1659217438"&gt;16&lt;/key&gt;&lt;/foreign-keys&gt;&lt;ref-type name="Journal Article"&gt;17&lt;/ref-type&gt;&lt;contributors&gt;&lt;authors&gt;&lt;author&gt;Liu, Min&lt;/author&gt;&lt;author&gt;Horton, Lucas&lt;/author&gt;&lt;author&gt;Olmanson, Justin&lt;/author&gt;&lt;author&gt;Wang, Pei-Yu %J Computers in the Schools&lt;/author&gt;&lt;/authors&gt;&lt;/contributors&gt;&lt;titles&gt;&lt;title&gt;An exploration of mashups and their potential educational uses&lt;/title&gt;&lt;/titles&gt;&lt;pages&gt;243-258&lt;/pages&gt;&lt;volume&gt;25&lt;/volume&gt;&lt;number&gt;3-4&lt;/number&gt;&lt;dates&gt;&lt;year&gt;2008&lt;/year&gt;&lt;/dates&gt;&lt;isbn&gt;0738-0569&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34" w:tooltip="Liu, 2008 #16" w:history="1">
        <w:r w:rsidR="00F50D58" w:rsidRPr="007F32D6">
          <w:rPr>
            <w:rFonts w:ascii="Calibri" w:eastAsia="Calibri" w:hAnsi="Calibri" w:cs="Times New Roman"/>
            <w:sz w:val="24"/>
          </w:rPr>
          <w:t>Liu, Horton, Olmanson, &amp; Wang, 2008</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t>
      </w:r>
    </w:p>
    <w:p w14:paraId="404616BE" w14:textId="37BD9832" w:rsidR="00A95F11" w:rsidRPr="007F32D6" w:rsidRDefault="00A95F11" w:rsidP="00FD44E2">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Without a doubt, the impact of technology on learning and teaching is the reason for the area of educational technology’s existence. Technology affects not just the results of teaching and learning but also their methods, as well as how different people engage with teaching and learning in the classroom and throughout their learning experiences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&lt;EndNote&gt;&lt;Cite&gt;&lt;Author&gt;Gagne&lt;/Author&gt;&lt;Year&gt;1974&lt;/Year&gt;&lt;RecNum&gt;17&lt;/RecNum&gt;&lt;DisplayText&gt;(Gagne, 1974; Kozma, 2003)&lt;/DisplayText&gt;&lt;record&gt;&lt;rec-number&gt;17&lt;/rec-number&gt;&lt;foreign-keys&gt;&lt;key app="EN" db-id="29adtfethdaxxme5ps25wv2swta099a0p99f" timestamp="1659218157"&gt;17&lt;/key&gt;&lt;/foreign-keys&gt;&lt;ref-type name="Journal Article"&gt;17&lt;/ref-type&gt;&lt;contributors&gt;&lt;authors&gt;&lt;author&gt;Gagne, Robert M %J Educational Researcher&lt;/author&gt;&lt;/authors&gt;&lt;/contributors&gt;&lt;titles&gt;&lt;title&gt;Educational technology and the learning process&lt;/title&gt;&lt;/titles&gt;&lt;pages&gt;3-8&lt;/pages&gt;&lt;volume&gt;3&lt;/volume&gt;&lt;number&gt;1&lt;/number&gt;&lt;dates&gt;&lt;year&gt;1974&lt;/year&gt;&lt;/dates&gt;&lt;isbn&gt;0013-189X&lt;/isbn&gt;&lt;urls&gt;&lt;/urls&gt;&lt;/record&gt;&lt;/Cite&gt;&lt;Cite&gt;&lt;Author&gt;Kozma&lt;/Author&gt;&lt;Year&gt;2003&lt;/Year&gt;&lt;RecNum&gt;18&lt;/RecNum&gt;&lt;record&gt;&lt;rec-number&gt;18&lt;/rec-number&gt;&lt;foreign-keys&gt;&lt;key app="EN" db-id="29adtfethdaxxme5ps25wv2swta099a0p99f" timestamp="1659218165"&gt;18&lt;/key&gt;&lt;/foreign-keys&gt;&lt;ref-type name="Journal Article"&gt;17&lt;/ref-type&gt;&lt;contributors&gt;&lt;authors&gt;&lt;author&gt;Kozma, Robert B %J Journal of research on technology in education&lt;/author&gt;&lt;/authors&gt;&lt;/contributors&gt;&lt;titles&gt;&lt;title&gt;Technology and classroom practices: An international study&lt;/title&gt;&lt;/titles&gt;&lt;pages&gt;1-14&lt;/pages&gt;&lt;volume&gt;36&lt;/volume&gt;&lt;number&gt;1&lt;/number&gt;&lt;dates&gt;&lt;year&gt;2003&lt;/year&gt;&lt;/dates&gt;&lt;isbn&gt;1539-1523&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24" w:tooltip="Gagne, 1974 #17" w:history="1">
        <w:r w:rsidR="00F50D58" w:rsidRPr="007F32D6">
          <w:rPr>
            <w:rFonts w:ascii="Calibri" w:eastAsia="Calibri" w:hAnsi="Calibri" w:cs="Times New Roman"/>
            <w:sz w:val="24"/>
          </w:rPr>
          <w:t>Gagne, 1974</w:t>
        </w:r>
      </w:hyperlink>
      <w:r w:rsidRPr="007F32D6">
        <w:rPr>
          <w:rFonts w:ascii="Calibri" w:eastAsia="Calibri" w:hAnsi="Calibri" w:cs="Times New Roman"/>
          <w:sz w:val="24"/>
        </w:rPr>
        <w:t xml:space="preserve">; </w:t>
      </w:r>
      <w:hyperlink w:anchor="_ENREF_33" w:tooltip="Kozma, 2003 #18" w:history="1">
        <w:r w:rsidR="00F50D58" w:rsidRPr="007F32D6">
          <w:rPr>
            <w:rFonts w:ascii="Calibri" w:eastAsia="Calibri" w:hAnsi="Calibri" w:cs="Times New Roman"/>
            <w:sz w:val="24"/>
          </w:rPr>
          <w:t>Kozma, 2003</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t>
      </w:r>
    </w:p>
    <w:p w14:paraId="5BE34EC3" w14:textId="16ECB455" w:rsidR="00A95F11" w:rsidRPr="007F32D6" w:rsidRDefault="00A95F11" w:rsidP="00820049">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Two tendencies in particular may be seen when it comes to education: First, curriculum and evaluations in educational institutions across the globe are adding digital competencies </w:t>
      </w:r>
      <w:r w:rsidRPr="007F32D6">
        <w:rPr>
          <w:rFonts w:ascii="Calibri" w:eastAsia="Calibri" w:hAnsi="Calibri" w:cs="Times New Roman"/>
          <w:sz w:val="24"/>
        </w:rPr>
        <w:fldChar w:fldCharType="begin">
          <w:fldData xml:space="preserve">PEVuZE5vdGU+PENpdGU+PEF1dGhvcj5CZWxsZXI8L0F1dGhvcj48WWVhcj4yMDEzPC9ZZWFyPjxS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</w:fldData>
        </w:fldChar>
      </w:r>
      <w:r w:rsidR="007F32D6">
        <w:rPr>
          <w:rFonts w:ascii="Calibri" w:eastAsia="Calibri" w:hAnsi="Calibri" w:cs="Times New Roman"/>
          <w:sz w:val="24"/>
        </w:rPr>
        <w:instrText xml:space="preserve"> ADDIN EN.CITE </w:instrText>
      </w:r>
      <w:r w:rsidR="007F32D6">
        <w:rPr>
          <w:rFonts w:ascii="Calibri" w:eastAsia="Calibri" w:hAnsi="Calibri" w:cs="Times New Roman"/>
          <w:sz w:val="24"/>
        </w:rPr>
        <w:fldChar w:fldCharType="begin">
          <w:fldData xml:space="preserve">PEVuZE5vdGU+PENpdGU+PEF1dGhvcj5CZWxsZXI8L0F1dGhvcj48WWVhcj4yMDEzPC9ZZWFyPjxS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</w:fldData>
        </w:fldChar>
      </w:r>
      <w:r w:rsidR="007F32D6">
        <w:rPr>
          <w:rFonts w:ascii="Calibri" w:eastAsia="Calibri" w:hAnsi="Calibri" w:cs="Times New Roman"/>
          <w:sz w:val="24"/>
        </w:rPr>
        <w:instrText xml:space="preserve"> ADDIN EN.CITE.DATA </w:instrText>
      </w:r>
      <w:r w:rsidR="007F32D6">
        <w:rPr>
          <w:rFonts w:ascii="Calibri" w:eastAsia="Calibri" w:hAnsi="Calibri" w:cs="Times New Roman"/>
          <w:sz w:val="24"/>
        </w:rPr>
      </w:r>
      <w:r w:rsidR="007F32D6">
        <w:rPr>
          <w:rFonts w:ascii="Calibri" w:eastAsia="Calibri" w:hAnsi="Calibri" w:cs="Times New Roman"/>
          <w:sz w:val="24"/>
        </w:rPr>
        <w:fldChar w:fldCharType="end"/>
      </w:r>
      <w:r w:rsidRPr="007F32D6">
        <w:rPr>
          <w:rFonts w:ascii="Calibri" w:eastAsia="Calibri" w:hAnsi="Calibri" w:cs="Times New Roman"/>
          <w:sz w:val="24"/>
        </w:rPr>
      </w:r>
      <w:r w:rsidRPr="007F32D6">
        <w:rPr>
          <w:rFonts w:ascii="Calibri" w:eastAsia="Calibri" w:hAnsi="Calibri" w:cs="Times New Roman"/>
          <w:sz w:val="24"/>
        </w:rPr>
        <w:fldChar w:fldCharType="separate"/>
      </w:r>
      <w:r w:rsidR="007F32D6">
        <w:rPr>
          <w:rFonts w:ascii="Calibri" w:eastAsia="Calibri" w:hAnsi="Calibri" w:cs="Times New Roman"/>
          <w:noProof/>
          <w:sz w:val="24"/>
        </w:rPr>
        <w:t>(</w:t>
      </w:r>
      <w:hyperlink w:anchor="_ENREF_8" w:tooltip="Beller, 2013 #19" w:history="1">
        <w:r w:rsidR="00F50D58">
          <w:rPr>
            <w:rFonts w:ascii="Calibri" w:eastAsia="Calibri" w:hAnsi="Calibri" w:cs="Times New Roman"/>
            <w:noProof/>
            <w:sz w:val="24"/>
          </w:rPr>
          <w:t>Beller &amp; research, 2013</w:t>
        </w:r>
      </w:hyperlink>
      <w:r w:rsidR="007F32D6">
        <w:rPr>
          <w:rFonts w:ascii="Calibri" w:eastAsia="Calibri" w:hAnsi="Calibri" w:cs="Times New Roman"/>
          <w:noProof/>
          <w:sz w:val="24"/>
        </w:rPr>
        <w:t xml:space="preserve">; </w:t>
      </w:r>
      <w:hyperlink w:anchor="_ENREF_15" w:tooltip="Buitrago Flórez, 2017 #20" w:history="1">
        <w:r w:rsidR="00F50D58">
          <w:rPr>
            <w:rFonts w:ascii="Calibri" w:eastAsia="Calibri" w:hAnsi="Calibri" w:cs="Times New Roman"/>
            <w:noProof/>
            <w:sz w:val="24"/>
          </w:rPr>
          <w:t>Buitrago Flórez et al., 2017</w:t>
        </w:r>
      </w:hyperlink>
      <w:r w:rsidR="007F32D6">
        <w:rPr>
          <w:rFonts w:ascii="Calibri" w:eastAsia="Calibri" w:hAnsi="Calibri" w:cs="Times New Roman"/>
          <w:noProof/>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Second, using technology in the classroom is encouraged, whether it be as a tool to enhance learning or as a way to conduct</w:t>
      </w:r>
      <w:r w:rsidRPr="00A95F11">
        <w:rPr>
          <w:rFonts w:ascii="Calibri" w:eastAsia="Calibri" w:hAnsi="Calibri" w:cs="Times New Roman"/>
          <w:sz w:val="24"/>
        </w:rPr>
        <w:t xml:space="preserve"> </w:t>
      </w:r>
      <w:r w:rsidRPr="007F32D6">
        <w:rPr>
          <w:rFonts w:ascii="Calibri" w:eastAsia="Calibri" w:hAnsi="Calibri" w:cs="Times New Roman"/>
          <w:sz w:val="24"/>
        </w:rPr>
        <w:lastRenderedPageBreak/>
        <w:t xml:space="preserve">formative assessments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&lt;EndNote&gt;&lt;Cite&gt;&lt;Author&gt;Shute&lt;/Author&gt;&lt;Year&gt;2017&lt;/Year&gt;&lt;RecNum&gt;21&lt;/RecNum&gt;&lt;DisplayText&gt;(Shute &amp;amp; Rahimi, 2017; Straub, 2009)&lt;/DisplayText&gt;&lt;record&gt;&lt;rec-number&gt;21&lt;/rec-number&gt;&lt;foreign-keys&gt;&lt;key app="EN" db-id="29adtfethdaxxme5ps25wv2swta099a0p99f" timestamp="1659392027"&gt;21&lt;/key&gt;&lt;/foreign-keys&gt;&lt;ref-type name="Journal Article"&gt;17&lt;/ref-type&gt;&lt;contributors&gt;&lt;authors&gt;&lt;author&gt;Shute, Valerie J&lt;/author&gt;&lt;author&gt;Rahimi, Seyedahmad %J Journal of Computer Assisted Learning&lt;/author&gt;&lt;/authors&gt;&lt;/contributors&gt;&lt;titles&gt;&lt;title&gt;Review of computer‐based assessment for learning in elementary and secondary education&lt;/title&gt;&lt;/titles&gt;&lt;pages&gt;1-19&lt;/pages&gt;&lt;volume&gt;33&lt;/volume&gt;&lt;number&gt;1&lt;/number&gt;&lt;dates&gt;&lt;year&gt;2017&lt;/year&gt;&lt;/dates&gt;&lt;isbn&gt;0266-4909&lt;/isbn&gt;&lt;urls&gt;&lt;/urls&gt;&lt;/record&gt;&lt;/Cite&gt;&lt;Cite&gt;&lt;Author&gt;Straub&lt;/Author&gt;&lt;Year&gt;2009&lt;/Year&gt;&lt;RecNum&gt;22&lt;/RecNum&gt;&lt;record&gt;&lt;rec-number&gt;22&lt;/rec-number&gt;&lt;foreign-keys&gt;&lt;key app="EN" db-id="29adtfethdaxxme5ps25wv2swta099a0p99f" timestamp="1659392456"&gt;22&lt;/key&gt;&lt;/foreign-keys&gt;&lt;ref-type name="Journal Article"&gt;17&lt;/ref-type&gt;&lt;contributors&gt;&lt;authors&gt;&lt;author&gt;Straub, Evan T %J Review of educational research&lt;/author&gt;&lt;/authors&gt;&lt;/contributors&gt;&lt;titles&gt;&lt;title&gt;Understanding technology adoption: Theory and future directions for informal learning&lt;/title&gt;&lt;/titles&gt;&lt;pages&gt;625-649&lt;/pages&gt;&lt;volume&gt;79&lt;/volume&gt;&lt;number&gt;2&lt;/number&gt;&lt;dates&gt;&lt;year&gt;2009&lt;/year&gt;&lt;/dates&gt;&lt;isbn&gt;0034-6543&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67" w:tooltip="Shute, 2017 #21" w:history="1">
        <w:r w:rsidR="00F50D58" w:rsidRPr="007F32D6">
          <w:rPr>
            <w:rFonts w:ascii="Calibri" w:eastAsia="Calibri" w:hAnsi="Calibri" w:cs="Times New Roman"/>
            <w:sz w:val="24"/>
          </w:rPr>
          <w:t>Shute &amp; Rahimi, 2017</w:t>
        </w:r>
      </w:hyperlink>
      <w:r w:rsidRPr="007F32D6">
        <w:rPr>
          <w:rFonts w:ascii="Calibri" w:eastAsia="Calibri" w:hAnsi="Calibri" w:cs="Times New Roman"/>
          <w:sz w:val="24"/>
        </w:rPr>
        <w:t xml:space="preserve">; </w:t>
      </w:r>
      <w:hyperlink w:anchor="_ENREF_68" w:tooltip="Straub, 2009 #22" w:history="1">
        <w:r w:rsidR="00F50D58" w:rsidRPr="007F32D6">
          <w:rPr>
            <w:rFonts w:ascii="Calibri" w:eastAsia="Calibri" w:hAnsi="Calibri" w:cs="Times New Roman"/>
            <w:sz w:val="24"/>
          </w:rPr>
          <w:t>Straub, 2009</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Technology helps us to connect with people and resources throughout the globe, as well as to (co-)create, acquire, store, and utilize knowledge and information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&lt;EndNote&gt;&lt;Cite&gt;&lt;Author&gt;Scherer&lt;/Author&gt;&lt;Year&gt;2019&lt;/Year&gt;&lt;RecNum&gt;25&lt;/RecNum&gt;&lt;DisplayText&gt;(Scherer, Siddiq, Tondeur, &amp;amp; Education, 2019)&lt;/DisplayText&gt;&lt;record&gt;&lt;rec-number&gt;25&lt;/rec-number&gt;&lt;foreign-keys&gt;&lt;key app="EN" db-id="29adtfethdaxxme5ps25wv2swta099a0p99f" timestamp="1659435420"&gt;25&lt;/key&gt;&lt;/foreign-keys&gt;&lt;ref-type name="Journal Article"&gt;17&lt;/ref-type&gt;&lt;contributors&gt;&lt;authors&gt;&lt;author&gt;Scherer, Ronny&lt;/author&gt;&lt;author&gt;Siddiq, Fazilat&lt;/author&gt;&lt;author&gt;Tondeur, Jo %J Computers&lt;/author&gt;&lt;author&gt;Education&lt;/author&gt;&lt;/authors&gt;&lt;/contributors&gt;&lt;titles&gt;&lt;title&gt;The technology acceptance model (TAM): A meta-analytic structural equation modeling approach to explaining teachers’ adoption of digital technology in education&lt;/title&gt;&lt;/titles&gt;&lt;pages&gt;13-35&lt;/pages&gt;&lt;volume&gt;128&lt;/volume&gt;&lt;dates&gt;&lt;year&gt;2019&lt;/year&gt;&lt;/dates&gt;&lt;isbn&gt;0360-1315&lt;/isbn&gt;&lt;urls&gt;&lt;/urls&gt;&lt;/record&gt;&lt;/Cite&gt;&lt;/EndNote&gt;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63" w:tooltip="Scherer, 2019 #25" w:history="1">
        <w:r w:rsidR="00F50D58" w:rsidRPr="007F32D6">
          <w:rPr>
            <w:rFonts w:ascii="Calibri" w:eastAsia="Calibri" w:hAnsi="Calibri" w:cs="Times New Roman"/>
            <w:sz w:val="24"/>
          </w:rPr>
          <w:t>Scherer, Siddiq, Tondeur, &amp; Education, 2019</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As a result, helping students develop digital literacy so they can navigate the intricacies and dynamics of today's society has become the explicit goal of education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&lt;EndNote&gt;&lt;Cite&gt;&lt;Author&gt;Fraillon&lt;/Author&gt;&lt;Year&gt;2014&lt;/Year&gt;&lt;RecNum&gt;23&lt;/RecNum&gt;&lt;DisplayText&gt;(Fraillon, Ainley, Schulz, Friedman, &amp;amp; Gebhardt, 2014)&lt;/DisplayText&gt;&lt;record&gt;&lt;rec-number&gt;23&lt;/rec-number&gt;&lt;foreign-keys&gt;&lt;key app="EN" db-id="29adtfethdaxxme5ps25wv2swta099a0p99f" timestamp="1659392803"&gt;23&lt;/key&gt;&lt;/foreign-keys&gt;&lt;ref-type name="Book"&gt;6&lt;/ref-type&gt;&lt;contributors&gt;&lt;authors&gt;&lt;author&gt;Fraillon, Julian&lt;/author&gt;&lt;author&gt;Ainley, John&lt;/author&gt;&lt;author&gt;Schulz, Wolfram&lt;/author&gt;&lt;author&gt;Friedman, Tim&lt;/author&gt;&lt;author&gt;Gebhardt, Eveline&lt;/author&gt;&lt;/authors&gt;&lt;/contributors&gt;&lt;titles&gt;&lt;title&gt;Preparing for life in a digital age: The IEA International Computer and Information Literacy Study international report&lt;/title&gt;&lt;/titles&gt;&lt;dates&gt;&lt;year&gt;2014&lt;/year&gt;&lt;/dates&gt;&lt;publisher&gt;Springer Nature&lt;/publisher&gt;&lt;isbn&gt;3319142224&lt;/isbn&gt;&lt;urls&gt;&lt;/urls&gt;&lt;/record&gt;&lt;/Cite&gt;&lt;/EndNote&gt;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22" w:tooltip="Fraillon, 2014 #23" w:history="1">
        <w:r w:rsidR="00F50D58" w:rsidRPr="007F32D6">
          <w:rPr>
            <w:rFonts w:ascii="Calibri" w:eastAsia="Calibri" w:hAnsi="Calibri" w:cs="Times New Roman"/>
            <w:sz w:val="24"/>
          </w:rPr>
          <w:t>Fraillon, Ainley, Schulz, Friedman, &amp; Gebhardt, 2014</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t>
      </w:r>
    </w:p>
    <w:p w14:paraId="3A518394" w14:textId="2738DC9E" w:rsidR="00A95F11" w:rsidRPr="00A95F11" w:rsidRDefault="00563DD0" w:rsidP="00820049">
      <w:pPr>
        <w:pStyle w:val="Heading3"/>
        <w:spacing w:line="360" w:lineRule="auto"/>
        <w:rPr>
          <w:rFonts w:eastAsia="Calibri"/>
        </w:rPr>
      </w:pPr>
      <w:bookmarkStart w:id="19" w:name="_Toc115345441"/>
      <w:r>
        <w:rPr>
          <w:rFonts w:eastAsia="Calibri"/>
        </w:rPr>
        <w:t>2.2</w:t>
      </w:r>
      <w:r w:rsidR="00A95F11" w:rsidRPr="00A95F11">
        <w:rPr>
          <w:rFonts w:eastAsia="Calibri"/>
        </w:rPr>
        <w:t>.1 Modern Technologies in Education Today</w:t>
      </w:r>
      <w:bookmarkEnd w:id="19"/>
    </w:p>
    <w:p w14:paraId="64319E74" w14:textId="77777777" w:rsidR="00A95F11" w:rsidRPr="00A95F11" w:rsidRDefault="00A95F11" w:rsidP="00820049">
      <w:pPr>
        <w:spacing w:line="360" w:lineRule="auto"/>
        <w:jc w:val="both"/>
        <w:rPr>
          <w:rFonts w:ascii="Calibri" w:eastAsia="Calibri" w:hAnsi="Calibri" w:cs="Times New Roman"/>
          <w:b/>
          <w:i/>
          <w:color w:val="0070C0"/>
          <w:sz w:val="24"/>
        </w:rPr>
      </w:pPr>
      <w:r w:rsidRPr="00A95F11">
        <w:rPr>
          <w:rFonts w:ascii="Calibri" w:eastAsia="Calibri" w:hAnsi="Calibri" w:cs="Times New Roman"/>
          <w:b/>
          <w:i/>
          <w:color w:val="0070C0"/>
          <w:sz w:val="24"/>
        </w:rPr>
        <w:t>Easier access to information and communication with the help of Internet connectivity</w:t>
      </w:r>
    </w:p>
    <w:p w14:paraId="5E98B23D" w14:textId="7EC87ECC" w:rsidR="00A95F11" w:rsidRPr="007F32D6" w:rsidRDefault="00A95F11" w:rsidP="00820049">
      <w:pPr>
        <w:spacing w:line="360" w:lineRule="auto"/>
        <w:jc w:val="both"/>
        <w:rPr>
          <w:rFonts w:ascii="Calibri" w:eastAsia="Calibri" w:hAnsi="Calibri" w:cs="Times New Roman"/>
          <w:sz w:val="24"/>
        </w:rPr>
      </w:pPr>
      <w:r w:rsidRPr="00A95F11">
        <w:rPr>
          <w:rFonts w:ascii="Calibri" w:eastAsia="Calibri" w:hAnsi="Calibri" w:cs="Times New Roman"/>
          <w:sz w:val="24"/>
        </w:rPr>
        <w:t xml:space="preserve">During the last ten years, the significance of the internet has increased exponentially. The value of Internet in the area of education cannot be overstated at this point. The internet is considered to be a gift for students, regardless of the risks of fraud and other kinds of hazards. Students that utilize the internet may discover incredible convenience, as well as a variety of tutorials, helping materials, and other resources that allow them to have a good </w:t>
      </w:r>
      <w:r w:rsidRPr="007F32D6">
        <w:rPr>
          <w:rFonts w:ascii="Calibri" w:eastAsia="Calibri" w:hAnsi="Calibri" w:cs="Times New Roman"/>
          <w:sz w:val="24"/>
        </w:rPr>
        <w:t xml:space="preserve">learning experience as well as succeed academically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&lt;EndNote&gt;&lt;Cite&gt;&lt;Author&gt;Raja&lt;/Author&gt;&lt;Year&gt;2018&lt;/Year&gt;&lt;RecNum&gt;34&lt;/RecNum&gt;&lt;DisplayText&gt;(Raja, Nagasubramani, &amp;amp; Research, 2018)&lt;/DisplayText&gt;&lt;record&gt;&lt;rec-number&gt;34&lt;/rec-number&gt;&lt;foreign-keys&gt;&lt;key app="EN" db-id="29adtfethdaxxme5ps25wv2swta099a0p99f" timestamp="1659467254"&gt;34&lt;/key&gt;&lt;/foreign-keys&gt;&lt;ref-type name="Journal Article"&gt;17&lt;/ref-type&gt;&lt;contributors&gt;&lt;authors&gt;&lt;author&gt;Raja, R&lt;/author&gt;&lt;author&gt;Nagasubramani, PC %J Journal of Applied&lt;/author&gt;&lt;author&gt;Advanced Research&lt;/author&gt;&lt;/authors&gt;&lt;/contributors&gt;&lt;titles&gt;&lt;title&gt;Impact of modern technology in education&lt;/title&gt;&lt;/titles&gt;&lt;pages&gt;33-35&lt;/pages&gt;&lt;volume&gt;3&lt;/volume&gt;&lt;number&gt;1&lt;/number&gt;&lt;dates&gt;&lt;year&gt;2018&lt;/year&gt;&lt;/dates&gt;&lt;urls&gt;&lt;/urls&gt;&lt;/record&gt;&lt;/Cite&gt;&lt;/EndNote&gt;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58" w:tooltip="Raja, 2018 #34" w:history="1">
        <w:r w:rsidR="00F50D58" w:rsidRPr="007F32D6">
          <w:rPr>
            <w:rFonts w:ascii="Calibri" w:eastAsia="Calibri" w:hAnsi="Calibri" w:cs="Times New Roman"/>
            <w:sz w:val="24"/>
          </w:rPr>
          <w:t>Raja, Nagasubramani, &amp; Research, 2018</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w:t>
      </w:r>
    </w:p>
    <w:p w14:paraId="22FAAFCB" w14:textId="7C0196EB" w:rsidR="00A95F11" w:rsidRPr="007F32D6" w:rsidRDefault="00A95F11" w:rsidP="00FD44E2">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Communication is said to be a vital component for a good learning experience, distance education professionals and scholars have long been concerned with the required level of engagement a distance course might offer for students. According to McIsaac and Gunawardena, new technological tools will alter how students communicate and obtain information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&lt;EndNote&gt;&lt;Cite&gt;&lt;Author&gt;Moore&lt;/Author&gt;&lt;Year&gt;1989&lt;/Year&gt;&lt;RecNum&gt;26&lt;/RecNum&gt;&lt;DisplayText&gt;(McIsaac, Gunawardena, &amp;amp; technology, 1996; Moore, 1989)&lt;/DisplayText&gt;&lt;record&gt;&lt;rec-number&gt;26&lt;/rec-number&gt;&lt;foreign-keys&gt;&lt;key app="EN" db-id="29adtfethdaxxme5ps25wv2swta099a0p99f" timestamp="1659455180"&gt;26&lt;/key&gt;&lt;/foreign-keys&gt;&lt;ref-type name="Journal Article"&gt;17&lt;/ref-type&gt;&lt;contributors&gt;&lt;authors&gt;&lt;author&gt;Moore, Michael G&lt;/author&gt;&lt;/authors&gt;&lt;/contributors&gt;&lt;titles&gt;&lt;title&gt;Three types of interaction&lt;/title&gt;&lt;/titles&gt;&lt;dates&gt;&lt;year&gt;1989&lt;/year&gt;&lt;/dates&gt;&lt;isbn&gt;0892-3647&lt;/isbn&gt;&lt;urls&gt;&lt;/urls&gt;&lt;/record&gt;&lt;/Cite&gt;&lt;Cite&gt;&lt;Author&gt;McIsaac&lt;/Author&gt;&lt;Year&gt;1996&lt;/Year&gt;&lt;RecNum&gt;27&lt;/RecNum&gt;&lt;record&gt;&lt;rec-number&gt;27&lt;/rec-number&gt;&lt;foreign-keys&gt;&lt;key app="EN" db-id="29adtfethdaxxme5ps25wv2swta099a0p99f" timestamp="1659455357"&gt;27&lt;/key&gt;&lt;/foreign-keys&gt;&lt;ref-type name="Journal Article"&gt;17&lt;/ref-type&gt;&lt;contributors&gt;&lt;authors&gt;&lt;author&gt;McIsaac, Marina Stock&lt;/author&gt;&lt;author&gt;Gunawardena, Charlotte Nirmalani %J Handbook of research for educational communications&lt;/author&gt;&lt;author&gt;technology&lt;/author&gt;&lt;/authors&gt;&lt;/contributors&gt;&lt;titles&gt;&lt;title&gt;Distance education&lt;/title&gt;&lt;/titles&gt;&lt;pages&gt;437&lt;/pages&gt;&lt;volume&gt;403&lt;/volume&gt;&lt;dates&gt;&lt;year&gt;1996&lt;/year&gt;&lt;/dates&gt;&lt;urls&gt;&lt;/urls&gt;&lt;/record&gt;&lt;/Cite&gt;&lt;/EndNote&gt;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39" w:tooltip="McIsaac, 1996 #27" w:history="1">
        <w:r w:rsidR="00F50D58" w:rsidRPr="007F32D6">
          <w:rPr>
            <w:rFonts w:ascii="Calibri" w:eastAsia="Calibri" w:hAnsi="Calibri" w:cs="Times New Roman"/>
            <w:sz w:val="24"/>
          </w:rPr>
          <w:t>McIsaac, Gunawardena, &amp; technology, 1996</w:t>
        </w:r>
      </w:hyperlink>
      <w:r w:rsidRPr="007F32D6">
        <w:rPr>
          <w:rFonts w:ascii="Calibri" w:eastAsia="Calibri" w:hAnsi="Calibri" w:cs="Times New Roman"/>
          <w:sz w:val="24"/>
        </w:rPr>
        <w:t xml:space="preserve">; </w:t>
      </w:r>
      <w:hyperlink w:anchor="_ENREF_43" w:tooltip="Moore, 1989 #26" w:history="1">
        <w:r w:rsidR="00F50D58" w:rsidRPr="007F32D6">
          <w:rPr>
            <w:rFonts w:ascii="Calibri" w:eastAsia="Calibri" w:hAnsi="Calibri" w:cs="Times New Roman"/>
            <w:sz w:val="24"/>
          </w:rPr>
          <w:t>Moore, 1989</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Similar to that, current study supports the link between interaction and technology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&lt;EndNote&gt;&lt;Cite&gt;&lt;Author&gt;Dabbagh&lt;/Author&gt;&lt;Year&gt;2005&lt;/Year&gt;&lt;RecNum&gt;28&lt;/RecNum&gt;&lt;DisplayText&gt;(Dabbagh &amp;amp; Bannan-Ritland, 2005)&lt;/DisplayText&gt;&lt;record&gt;&lt;rec-number&gt;28&lt;/rec-number&gt;&lt;foreign-keys&gt;&lt;key app="EN" db-id="29adtfethdaxxme5ps25wv2swta099a0p99f" timestamp="1659455773"&gt;28&lt;/key&gt;&lt;/foreign-keys&gt;&lt;ref-type name="Book"&gt;6&lt;/ref-type&gt;&lt;contributors&gt;&lt;authors&gt;&lt;author&gt;Dabbagh, Nada&lt;/author&gt;&lt;author&gt;Bannan-Ritland, Brenda&lt;/author&gt;&lt;/authors&gt;&lt;/contributors&gt;&lt;titles&gt;&lt;title&gt;Online learning: Concepts, strategies, and application&lt;/title&gt;&lt;/titles&gt;&lt;dates&gt;&lt;year&gt;2005&lt;/year&gt;&lt;/dates&gt;&lt;publisher&gt;Prentice Hall&lt;/publisher&gt;&lt;isbn&gt;0130325465&lt;/isbn&gt;&lt;urls&gt;&lt;/urls&gt;&lt;/record&gt;&lt;/Cite&gt;&lt;/EndNote&gt;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18" w:tooltip="Dabbagh, 2005 #28" w:history="1">
        <w:r w:rsidR="00F50D58" w:rsidRPr="007F32D6">
          <w:rPr>
            <w:rFonts w:ascii="Calibri" w:eastAsia="Calibri" w:hAnsi="Calibri" w:cs="Times New Roman"/>
            <w:sz w:val="24"/>
          </w:rPr>
          <w:t>Dabbagh &amp; Bannan-Ritland, 2005</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t>
      </w:r>
    </w:p>
    <w:p w14:paraId="0636CC3A" w14:textId="19FFC4DF" w:rsidR="00A95F11" w:rsidRPr="007F32D6" w:rsidRDefault="00A95F11" w:rsidP="00FD44E2">
      <w:pPr>
        <w:spacing w:line="360" w:lineRule="auto"/>
        <w:jc w:val="both"/>
        <w:rPr>
          <w:rFonts w:ascii="Calibri" w:eastAsia="Calibri" w:hAnsi="Calibri" w:cs="Times New Roman"/>
          <w:sz w:val="24"/>
        </w:rPr>
      </w:pPr>
      <w:r w:rsidRPr="00334AE2">
        <w:rPr>
          <w:rFonts w:ascii="Calibri" w:eastAsia="Calibri" w:hAnsi="Calibri" w:cs="Times New Roman"/>
          <w:sz w:val="24"/>
        </w:rPr>
        <w:t>New technologies allow real-time and time-delayed participation between instructors and students as well as between students. User-friendly apps are being produced by software organizations and are beneficial in both professional and academic environments. E-mail, instant messaging, and discussion forums were among that is referred to as the first-</w:t>
      </w:r>
      <w:r w:rsidRPr="007F32D6">
        <w:rPr>
          <w:rFonts w:ascii="Calibri" w:eastAsia="Calibri" w:hAnsi="Calibri" w:cs="Times New Roman"/>
          <w:sz w:val="24"/>
        </w:rPr>
        <w:t xml:space="preserve">generation Web technologies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&lt;EndNote&gt;&lt;Cite&gt;&lt;Author&gt;Godwin-Jones&lt;/Author&gt;&lt;Year&gt;2003&lt;/Year&gt;&lt;RecNum&gt;29&lt;/RecNum&gt;&lt;DisplayText&gt;(Godwin-Jones &amp;amp; technology, 2003)&lt;/DisplayText&gt;&lt;record&gt;&lt;rec-number&gt;29&lt;/rec-number&gt;&lt;foreign-keys&gt;&lt;key app="EN" db-id="29adtfethdaxxme5ps25wv2swta099a0p99f" timestamp="1659458074"&gt;29&lt;/key&gt;&lt;/foreign-keys&gt;&lt;ref-type name="Journal Article"&gt;17&lt;/ref-type&gt;&lt;contributors&gt;&lt;authors&gt;&lt;author&gt;Godwin-Jones, Robert %J Language learning&lt;/author&gt;&lt;author&gt;technology&lt;/author&gt;&lt;/authors&gt;&lt;/contributors&gt;&lt;titles&gt;&lt;title&gt;Blogs and wikis: Environments for online collaboration&lt;/title&gt;&lt;/titles&gt;&lt;pages&gt;12-16&lt;/pages&gt;&lt;volume&gt;7&lt;/volume&gt;&lt;number&gt;2&lt;/number&gt;&lt;dates&gt;&lt;year&gt;2003&lt;/year&gt;&lt;/dates&gt;&lt;isbn&gt;1094-3501&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26" w:tooltip="Godwin-Jones, 2003 #29" w:history="1">
        <w:r w:rsidR="00F50D58" w:rsidRPr="007F32D6">
          <w:rPr>
            <w:rFonts w:ascii="Calibri" w:eastAsia="Calibri" w:hAnsi="Calibri" w:cs="Times New Roman"/>
            <w:sz w:val="24"/>
          </w:rPr>
          <w:t>Godwin-Jones &amp; technology, 2003</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The second</w:t>
      </w:r>
      <w:r w:rsidRPr="00334AE2">
        <w:rPr>
          <w:rFonts w:ascii="Calibri" w:eastAsia="Calibri" w:hAnsi="Calibri" w:cs="Times New Roman"/>
          <w:sz w:val="24"/>
        </w:rPr>
        <w:t xml:space="preserve">-generation Web tools, however, aim to increase interaction to a new level. In order to build interactive learning environments, </w:t>
      </w:r>
      <w:r w:rsidRPr="00334AE2">
        <w:rPr>
          <w:rFonts w:ascii="Calibri" w:eastAsia="Calibri" w:hAnsi="Calibri" w:cs="Times New Roman"/>
          <w:b/>
          <w:i/>
          <w:sz w:val="24"/>
        </w:rPr>
        <w:t>blogs</w:t>
      </w:r>
      <w:r w:rsidRPr="00334AE2">
        <w:rPr>
          <w:rFonts w:ascii="Calibri" w:eastAsia="Calibri" w:hAnsi="Calibri" w:cs="Times New Roman"/>
          <w:sz w:val="24"/>
        </w:rPr>
        <w:t xml:space="preserve"> or </w:t>
      </w:r>
      <w:r w:rsidRPr="00334AE2">
        <w:rPr>
          <w:rFonts w:ascii="Calibri" w:eastAsia="Calibri" w:hAnsi="Calibri" w:cs="Times New Roman"/>
          <w:b/>
          <w:i/>
          <w:sz w:val="24"/>
        </w:rPr>
        <w:t>weblogs</w:t>
      </w:r>
      <w:r w:rsidRPr="00334AE2">
        <w:rPr>
          <w:rFonts w:ascii="Calibri" w:eastAsia="Calibri" w:hAnsi="Calibri" w:cs="Times New Roman"/>
          <w:sz w:val="24"/>
        </w:rPr>
        <w:t xml:space="preserve">, </w:t>
      </w:r>
      <w:r w:rsidRPr="00334AE2">
        <w:rPr>
          <w:rFonts w:ascii="Calibri" w:eastAsia="Calibri" w:hAnsi="Calibri" w:cs="Times New Roman"/>
          <w:b/>
          <w:i/>
          <w:sz w:val="24"/>
        </w:rPr>
        <w:t>wikis</w:t>
      </w:r>
      <w:r w:rsidRPr="00334AE2">
        <w:rPr>
          <w:rFonts w:ascii="Calibri" w:eastAsia="Calibri" w:hAnsi="Calibri" w:cs="Times New Roman"/>
          <w:sz w:val="24"/>
        </w:rPr>
        <w:t xml:space="preserve">, and </w:t>
      </w:r>
      <w:r w:rsidRPr="00334AE2">
        <w:rPr>
          <w:rFonts w:ascii="Calibri" w:eastAsia="Calibri" w:hAnsi="Calibri" w:cs="Times New Roman"/>
          <w:b/>
          <w:i/>
          <w:sz w:val="24"/>
        </w:rPr>
        <w:t>podcasts</w:t>
      </w:r>
      <w:r w:rsidRPr="00334AE2">
        <w:rPr>
          <w:rFonts w:ascii="Calibri" w:eastAsia="Calibri" w:hAnsi="Calibri" w:cs="Times New Roman"/>
          <w:sz w:val="24"/>
        </w:rPr>
        <w:t xml:space="preserve"> (also known as vlogs or audio</w:t>
      </w:r>
      <w:r w:rsidR="00107E2E">
        <w:rPr>
          <w:rFonts w:ascii="Calibri" w:eastAsia="Calibri" w:hAnsi="Calibri" w:cs="Times New Roman"/>
          <w:sz w:val="24"/>
        </w:rPr>
        <w:t>-</w:t>
      </w:r>
      <w:r w:rsidRPr="00334AE2">
        <w:rPr>
          <w:rFonts w:ascii="Calibri" w:eastAsia="Calibri" w:hAnsi="Calibri" w:cs="Times New Roman"/>
          <w:sz w:val="24"/>
        </w:rPr>
        <w:t xml:space="preserve">blogs depending on whether video and audio are paired together or audio is used </w:t>
      </w:r>
      <w:r w:rsidRPr="007F32D6">
        <w:rPr>
          <w:rFonts w:ascii="Calibri" w:eastAsia="Calibri" w:hAnsi="Calibri" w:cs="Times New Roman"/>
          <w:sz w:val="24"/>
        </w:rPr>
        <w:t xml:space="preserve">alone) may </w:t>
      </w:r>
      <w:r w:rsidRPr="007F32D6">
        <w:rPr>
          <w:rFonts w:ascii="Calibri" w:eastAsia="Calibri" w:hAnsi="Calibri" w:cs="Times New Roman"/>
          <w:sz w:val="24"/>
        </w:rPr>
        <w:lastRenderedPageBreak/>
        <w:t xml:space="preserve">be used alone or in combination with programs like </w:t>
      </w:r>
      <w:proofErr w:type="spellStart"/>
      <w:r w:rsidRPr="007F32D6">
        <w:rPr>
          <w:rFonts w:ascii="Calibri" w:eastAsia="Calibri" w:hAnsi="Calibri" w:cs="Times New Roman"/>
          <w:sz w:val="24"/>
        </w:rPr>
        <w:t>Imeem</w:t>
      </w:r>
      <w:r w:rsidRPr="007F32D6">
        <w:rPr>
          <w:rFonts w:ascii="Calibri" w:eastAsia="Calibri" w:hAnsi="Calibri" w:cs="Times New Roman"/>
          <w:sz w:val="24"/>
          <w:vertAlign w:val="superscript"/>
        </w:rPr>
        <w:t>TM</w:t>
      </w:r>
      <w:proofErr w:type="spellEnd"/>
      <w:r w:rsidRPr="007F32D6">
        <w:rPr>
          <w:rFonts w:ascii="Calibri" w:eastAsia="Calibri" w:hAnsi="Calibri" w:cs="Times New Roman"/>
          <w:sz w:val="24"/>
        </w:rPr>
        <w:t xml:space="preserve">, </w:t>
      </w:r>
      <w:proofErr w:type="spellStart"/>
      <w:r w:rsidRPr="007F32D6">
        <w:rPr>
          <w:rFonts w:ascii="Calibri" w:eastAsia="Calibri" w:hAnsi="Calibri" w:cs="Times New Roman"/>
          <w:sz w:val="24"/>
        </w:rPr>
        <w:t>Writeboard</w:t>
      </w:r>
      <w:r w:rsidRPr="007F32D6">
        <w:rPr>
          <w:rFonts w:ascii="Calibri" w:eastAsia="Calibri" w:hAnsi="Calibri" w:cs="Times New Roman"/>
          <w:sz w:val="24"/>
          <w:vertAlign w:val="superscript"/>
        </w:rPr>
        <w:t>TM</w:t>
      </w:r>
      <w:proofErr w:type="spellEnd"/>
      <w:r w:rsidRPr="007F32D6">
        <w:rPr>
          <w:rFonts w:ascii="Calibri" w:eastAsia="Calibri" w:hAnsi="Calibri" w:cs="Times New Roman"/>
          <w:sz w:val="24"/>
        </w:rPr>
        <w:t xml:space="preserve">, and </w:t>
      </w:r>
      <w:proofErr w:type="spellStart"/>
      <w:r w:rsidRPr="007F32D6">
        <w:rPr>
          <w:rFonts w:ascii="Calibri" w:eastAsia="Calibri" w:hAnsi="Calibri" w:cs="Times New Roman"/>
          <w:sz w:val="24"/>
        </w:rPr>
        <w:t>InstaColl</w:t>
      </w:r>
      <w:r w:rsidRPr="007F32D6">
        <w:rPr>
          <w:rFonts w:ascii="Calibri" w:eastAsia="Calibri" w:hAnsi="Calibri" w:cs="Times New Roman"/>
          <w:sz w:val="24"/>
          <w:vertAlign w:val="superscript"/>
        </w:rPr>
        <w:t>TM</w:t>
      </w:r>
      <w:proofErr w:type="spellEnd"/>
      <w:r w:rsidRPr="007F32D6">
        <w:rPr>
          <w:rFonts w:ascii="Calibri" w:eastAsia="Calibri" w:hAnsi="Calibri" w:cs="Times New Roman"/>
          <w:sz w:val="24"/>
          <w:vertAlign w:val="superscript"/>
        </w:rPr>
        <w:t xml:space="preserve">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&lt;EndNote&gt;&lt;Cite&gt;&lt;Author&gt;Beldarrain&lt;/Author&gt;&lt;Year&gt;2006&lt;/Year&gt;&lt;RecNum&gt;30&lt;/RecNum&gt;&lt;DisplayText&gt;(Beldarrain, 2006)&lt;/DisplayText&gt;&lt;record&gt;&lt;rec-number&gt;30&lt;/rec-number&gt;&lt;foreign-keys&gt;&lt;key app="EN" db-id="29adtfethdaxxme5ps25wv2swta099a0p99f" timestamp="1659461373"&gt;30&lt;/key&gt;&lt;/foreign-keys&gt;&lt;ref-type name="Journal Article"&gt;17&lt;/ref-type&gt;&lt;contributors&gt;&lt;authors&gt;&lt;author&gt;Beldarrain, Yoany %J Distance education&lt;/author&gt;&lt;/authors&gt;&lt;/contributors&gt;&lt;titles&gt;&lt;title&gt;Distance education trends: Integrating new technologies to foster student interaction and collaboration&lt;/title&gt;&lt;/titles&gt;&lt;pages&gt;139-153&lt;/pages&gt;&lt;volume&gt;27&lt;/volume&gt;&lt;number&gt;2&lt;/number&gt;&lt;dates&gt;&lt;year&gt;2006&lt;/year&gt;&lt;/dates&gt;&lt;isbn&gt;0158-7919&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7" w:tooltip="Beldarrain, 2006 #30" w:history="1">
        <w:r w:rsidR="00F50D58" w:rsidRPr="007F32D6">
          <w:rPr>
            <w:rFonts w:ascii="Calibri" w:eastAsia="Calibri" w:hAnsi="Calibri" w:cs="Times New Roman"/>
            <w:sz w:val="24"/>
          </w:rPr>
          <w:t>Beldarrain, 2006</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t>
      </w:r>
    </w:p>
    <w:p w14:paraId="7F457980" w14:textId="0758CD05" w:rsidR="00A95F11" w:rsidRPr="007F32D6" w:rsidRDefault="00A95F11" w:rsidP="00FD44E2">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Through the Internet, </w:t>
      </w:r>
      <w:r w:rsidRPr="007F32D6">
        <w:rPr>
          <w:rFonts w:ascii="Calibri" w:eastAsia="Calibri" w:hAnsi="Calibri" w:cs="Times New Roman"/>
          <w:b/>
          <w:i/>
          <w:sz w:val="24"/>
        </w:rPr>
        <w:t>blogs</w:t>
      </w:r>
      <w:r w:rsidRPr="007F32D6">
        <w:rPr>
          <w:rFonts w:ascii="Calibri" w:eastAsia="Calibri" w:hAnsi="Calibri" w:cs="Times New Roman"/>
          <w:sz w:val="24"/>
        </w:rPr>
        <w:t xml:space="preserve"> are quickly published and accessible. As a collection of writings, blogs facilitate exploring new ideas or improving writing abilities since they allow the writers to utilize a platform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&lt;EndNote&gt;&lt;Cite&gt;&lt;Author&gt;Kennedy&lt;/Author&gt;&lt;Year&gt;2003&lt;/Year&gt;&lt;RecNum&gt;31&lt;/RecNum&gt;&lt;DisplayText&gt;(Kennedy, 2003)&lt;/DisplayText&gt;&lt;record&gt;&lt;rec-number&gt;31&lt;/rec-number&gt;&lt;foreign-keys&gt;&lt;key app="EN" db-id="29adtfethdaxxme5ps25wv2swta099a0p99f" timestamp="1659462043"&gt;31&lt;/key&gt;&lt;/foreign-keys&gt;&lt;ref-type name="Journal Article"&gt;17&lt;/ref-type&gt;&lt;contributors&gt;&lt;authors&gt;&lt;author&gt;Kennedy, Kristen &lt;/author&gt;&lt;/authors&gt;&lt;/contributors&gt;&lt;titles&gt;&lt;title&gt;Writing with web logs&lt;/title&gt;&lt;/titles&gt;&lt;pages&gt;11-11&lt;/pages&gt;&lt;volume&gt;23&lt;/volume&gt;&lt;number&gt;7&lt;/number&gt;&lt;dates&gt;&lt;year&gt;2003&lt;/year&gt;&lt;/dates&gt;&lt;isbn&gt;1053-6728&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29" w:tooltip="Kennedy, 2003 #31" w:history="1">
        <w:r w:rsidR="00F50D58" w:rsidRPr="007F32D6">
          <w:rPr>
            <w:rFonts w:ascii="Calibri" w:eastAsia="Calibri" w:hAnsi="Calibri" w:cs="Times New Roman"/>
            <w:sz w:val="24"/>
          </w:rPr>
          <w:t>Kennedy, 2003</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Many believe that blogs and weblogs do a great job as student portfolios that document a person's development, successes, and thoughts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&lt;EndNote&gt;&lt;Cite&gt;&lt;Author&gt;Weller&lt;/Author&gt;&lt;Year&gt;2005&lt;/Year&gt;&lt;RecNum&gt;32&lt;/RecNum&gt;&lt;DisplayText&gt;(Weller, Pegler, Mason, &amp;amp; Education, 2005)&lt;/DisplayText&gt;&lt;record&gt;&lt;rec-number&gt;32&lt;/rec-number&gt;&lt;foreign-keys&gt;&lt;key app="EN" db-id="29adtfethdaxxme5ps25wv2swta099a0p99f" timestamp="1659462559"&gt;32&lt;/key&gt;&lt;/foreign-keys&gt;&lt;ref-type name="Journal Article"&gt;17&lt;/ref-type&gt;&lt;contributors&gt;&lt;authors&gt;&lt;author&gt;Weller, Martin&lt;/author&gt;&lt;author&gt;Pegler, Chris&lt;/author&gt;&lt;author&gt;Mason, Robin %J The Internet&lt;/author&gt;&lt;author&gt;Higher Education&lt;/author&gt;&lt;/authors&gt;&lt;/contributors&gt;&lt;titles&gt;&lt;title&gt;Use of innovative technologies on an e-learning course&lt;/title&gt;&lt;/titles&gt;&lt;pages&gt;61-71&lt;/pages&gt;&lt;volume&gt;8&lt;/volume&gt;&lt;number&gt;1&lt;/number&gt;&lt;dates&gt;&lt;year&gt;2005&lt;/year&gt;&lt;/dates&gt;&lt;isbn&gt;1096-7516&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75" w:tooltip="Weller, 2005 #32" w:history="1">
        <w:r w:rsidR="00F50D58" w:rsidRPr="007F32D6">
          <w:rPr>
            <w:rFonts w:ascii="Calibri" w:eastAsia="Calibri" w:hAnsi="Calibri" w:cs="Times New Roman"/>
            <w:sz w:val="24"/>
          </w:rPr>
          <w:t>Weller, Pegler, Mason, &amp; Education, 2005</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Today, blogs are used by both teachers and students to enhance the learning process; some blogs are maintained by instructors, while others are handled by students only. Ulises </w:t>
      </w:r>
      <w:proofErr w:type="spellStart"/>
      <w:r w:rsidRPr="007F32D6">
        <w:rPr>
          <w:rFonts w:ascii="Calibri" w:eastAsia="Calibri" w:hAnsi="Calibri" w:cs="Times New Roman"/>
          <w:sz w:val="24"/>
        </w:rPr>
        <w:t>Mejias</w:t>
      </w:r>
      <w:proofErr w:type="spellEnd"/>
      <w:r w:rsidRPr="007F32D6">
        <w:rPr>
          <w:rFonts w:ascii="Calibri" w:eastAsia="Calibri" w:hAnsi="Calibri" w:cs="Times New Roman"/>
          <w:sz w:val="24"/>
        </w:rPr>
        <w:t xml:space="preserve">' Social Software Affordances course, taught at Columbia University's Teachers College, is a fascinating sample of a blog that is solely manage by instructors. </w:t>
      </w:r>
      <w:proofErr w:type="spellStart"/>
      <w:r w:rsidRPr="007F32D6">
        <w:rPr>
          <w:rFonts w:ascii="Calibri" w:eastAsia="Calibri" w:hAnsi="Calibri" w:cs="Times New Roman"/>
          <w:sz w:val="24"/>
        </w:rPr>
        <w:t>Mejias</w:t>
      </w:r>
      <w:proofErr w:type="spellEnd"/>
      <w:r w:rsidRPr="007F32D6">
        <w:rPr>
          <w:rFonts w:ascii="Calibri" w:eastAsia="Calibri" w:hAnsi="Calibri" w:cs="Times New Roman"/>
          <w:sz w:val="24"/>
        </w:rPr>
        <w:t xml:space="preserve">' class blog provides data, revision of that data, and links to the blog written by the students. Every blog set down by the students serves as a unique creation, tracing the development of that student over the course of the semester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&lt;EndNote&gt;&lt;Cite&gt;&lt;Author&gt;Mejias&lt;/Author&gt;&lt;Year&gt;2006&lt;/Year&gt;&lt;RecNum&gt;33&lt;/RecNum&gt;&lt;DisplayText&gt;(Mejias, 2006)&lt;/DisplayText&gt;&lt;record&gt;&lt;rec-number&gt;33&lt;/rec-number&gt;&lt;foreign-keys&gt;&lt;key app="EN" db-id="29adtfethdaxxme5ps25wv2swta099a0p99f" timestamp="1659465840"&gt;33&lt;/key&gt;&lt;/foreign-keys&gt;&lt;ref-type name="Journal Article"&gt;17&lt;/ref-type&gt;&lt;contributors&gt;&lt;authors&gt;&lt;author&gt;Mejias, Ulises %J Innovate: Journal of Online Education&lt;/author&gt;&lt;/authors&gt;&lt;/contributors&gt;&lt;titles&gt;&lt;title&gt;Teaching social software with social software&lt;/title&gt;&lt;/titles&gt;&lt;volume&gt;2&lt;/volume&gt;&lt;number&gt;5&lt;/number&gt;&lt;dates&gt;&lt;year&gt;2006&lt;/year&gt;&lt;/dates&gt;&lt;isbn&gt;1552-3233&lt;/isbn&gt;&lt;urls&gt;&lt;/urls&gt;&lt;/record&gt;&lt;/Cite&gt;&lt;/EndNote&gt;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41" w:tooltip="Mejias, 2006 #33" w:history="1">
        <w:r w:rsidR="00F50D58" w:rsidRPr="007F32D6">
          <w:rPr>
            <w:rFonts w:ascii="Calibri" w:eastAsia="Calibri" w:hAnsi="Calibri" w:cs="Times New Roman"/>
            <w:sz w:val="24"/>
          </w:rPr>
          <w:t>Mejias, 2006</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t>
      </w:r>
    </w:p>
    <w:p w14:paraId="275318B1" w14:textId="1848C14B" w:rsidR="00A95F11" w:rsidRPr="007F32D6" w:rsidRDefault="00A95F11" w:rsidP="00FD44E2">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The </w:t>
      </w:r>
      <w:r w:rsidRPr="007F32D6">
        <w:rPr>
          <w:rFonts w:ascii="Calibri" w:eastAsia="Calibri" w:hAnsi="Calibri" w:cs="Times New Roman"/>
          <w:b/>
          <w:i/>
          <w:sz w:val="24"/>
        </w:rPr>
        <w:t>wiki</w:t>
      </w:r>
      <w:r w:rsidRPr="007F32D6">
        <w:rPr>
          <w:rFonts w:ascii="Calibri" w:eastAsia="Calibri" w:hAnsi="Calibri" w:cs="Times New Roman"/>
          <w:sz w:val="24"/>
        </w:rPr>
        <w:t xml:space="preserve"> trend is being swiftly adopted by educators, inspiring many of them to create their very own wikis in order to educate other professionals how to utilize this digital tool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&lt;EndNote&gt;&lt;Cite&gt;&lt;Author&gt;Moxley&lt;/Author&gt;&lt;Year&gt;2006&lt;/Year&gt;&lt;RecNum&gt;36&lt;/RecNum&gt;&lt;DisplayText&gt;(Moxley, 2006)&lt;/DisplayText&gt;&lt;record&gt;&lt;rec-number&gt;36&lt;/rec-number&gt;&lt;foreign-keys&gt;&lt;key app="EN" db-id="29adtfethdaxxme5ps25wv2swta099a0p99f" timestamp="1659468465"&gt;36&lt;/key&gt;&lt;/foreign-keys&gt;&lt;ref-type name="Journal Article"&gt;17&lt;/ref-type&gt;&lt;contributors&gt;&lt;authors&gt;&lt;author&gt;Moxley, Joe %J University of South Florida. Retrieved January&lt;/author&gt;&lt;/authors&gt;&lt;/contributors&gt;&lt;titles&gt;&lt;title&gt;Teaching wiki&lt;/title&gt;&lt;/titles&gt;&lt;pages&gt;2006&lt;/pages&gt;&lt;volume&gt;31&lt;/volume&gt;&lt;dates&gt;&lt;year&gt;2006&lt;/year&gt;&lt;/dates&gt;&lt;urls&gt;&lt;/urls&gt;&lt;/record&gt;&lt;/Cite&gt;&lt;/EndNote&gt;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44" w:tooltip="Moxley, 2006 #36" w:history="1">
        <w:r w:rsidR="00F50D58" w:rsidRPr="007F32D6">
          <w:rPr>
            <w:rFonts w:ascii="Calibri" w:eastAsia="Calibri" w:hAnsi="Calibri" w:cs="Times New Roman"/>
            <w:sz w:val="24"/>
          </w:rPr>
          <w:t>Moxley, 2006</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Wikis are collections of interconnected Web sites that showcase the collective contributions of several writers. Wiki pages have a looser structure than blogs, which are arranged sequentially, but they are connected in a variety of ways. Wiki pages are extremely collaborative and include inbuilt Internet resources. As students work together on a project, modifications are finished when the other participant accepts. Edits are documented and recorded as changes are made. Wikis are regarded to be more grave and long-lasting in comparison to blogs and might be used as knowledge archives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&lt;EndNote&gt;&lt;Cite&gt;&lt;Author&gt;Godwin-Jones&lt;/Author&gt;&lt;Year&gt;2003&lt;/Year&gt;&lt;RecNum&gt;29&lt;/RecNum&gt;&lt;DisplayText&gt;(Godwin-Jones &amp;amp; technology, 2003)&lt;/DisplayText&gt;&lt;record&gt;&lt;rec-number&gt;29&lt;/rec-number&gt;&lt;foreign-keys&gt;&lt;key app="EN" db-id="29adtfethdaxxme5ps25wv2swta099a0p99f" timestamp="1659458074"&gt;29&lt;/key&gt;&lt;/foreign-keys&gt;&lt;ref-type name="Journal Article"&gt;17&lt;/ref-type&gt;&lt;contributors&gt;&lt;authors&gt;&lt;author&gt;Godwin-Jones, Robert %J Language learning&lt;/author&gt;&lt;author&gt;technology&lt;/author&gt;&lt;/authors&gt;&lt;/contributors&gt;&lt;titles&gt;&lt;title&gt;Blogs and wikis: Environments for online collaboration&lt;/title&gt;&lt;/titles&gt;&lt;pages&gt;12-16&lt;/pages&gt;&lt;volume&gt;7&lt;/volume&gt;&lt;number&gt;2&lt;/number&gt;&lt;dates&gt;&lt;year&gt;2003&lt;/year&gt;&lt;/dates&gt;&lt;isbn&gt;1094-3501&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26" w:tooltip="Godwin-Jones, 2003 #29" w:history="1">
        <w:r w:rsidR="00F50D58" w:rsidRPr="007F32D6">
          <w:rPr>
            <w:rFonts w:ascii="Calibri" w:eastAsia="Calibri" w:hAnsi="Calibri" w:cs="Times New Roman"/>
            <w:sz w:val="24"/>
          </w:rPr>
          <w:t>Godwin-Jones &amp; technology, 2003</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w:t>
      </w:r>
    </w:p>
    <w:p w14:paraId="39E6F513" w14:textId="29090AA4" w:rsidR="00A95F11" w:rsidRPr="007F32D6" w:rsidRDefault="00A95F11" w:rsidP="00FD44E2">
      <w:pPr>
        <w:spacing w:line="360" w:lineRule="auto"/>
        <w:jc w:val="both"/>
        <w:rPr>
          <w:rFonts w:ascii="Calibri" w:eastAsia="Calibri" w:hAnsi="Calibri" w:cs="Times New Roman"/>
          <w:sz w:val="24"/>
        </w:rPr>
      </w:pPr>
      <w:r w:rsidRPr="007F32D6">
        <w:rPr>
          <w:rFonts w:ascii="Calibri" w:eastAsia="Calibri" w:hAnsi="Calibri" w:cs="Times New Roman"/>
          <w:sz w:val="24"/>
        </w:rPr>
        <w:t xml:space="preserve">The word </w:t>
      </w:r>
      <w:r w:rsidRPr="007F32D6">
        <w:rPr>
          <w:rFonts w:ascii="Calibri" w:eastAsia="Calibri" w:hAnsi="Calibri" w:cs="Times New Roman"/>
          <w:b/>
          <w:i/>
          <w:sz w:val="24"/>
        </w:rPr>
        <w:t>"podcasting"</w:t>
      </w:r>
      <w:r w:rsidRPr="007F32D6">
        <w:rPr>
          <w:rFonts w:ascii="Calibri" w:eastAsia="Calibri" w:hAnsi="Calibri" w:cs="Times New Roman"/>
          <w:sz w:val="24"/>
        </w:rPr>
        <w:t xml:space="preserve"> currently refers to RSS feeds that incorporate audio and/or video due to current developments in podcasting that make use of RSS (Really Simple Syndication or Rich Site Summary) technology in order to make video content available on user demand. An independent link to the video rather than a download or streaming option may be found on a Weblog page. A digital video camera makes it especially simple to produce podcasts with video. One may produce a podcast using a variety of free hosting websites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&lt;EndNote&gt;&lt;Cite&gt;&lt;Author&gt;Beldarrain&lt;/Author&gt;&lt;Year&gt;2006&lt;/Year&gt;&lt;RecNum&gt;30&lt;/RecNum&gt;&lt;DisplayText&gt;(Beldarrain, 2006)&lt;/DisplayText&gt;&lt;record&gt;&lt;rec-number&gt;30&lt;/rec-number&gt;&lt;foreign-keys&gt;&lt;key app="EN" db-id="29adtfethdaxxme5ps25wv2swta099a0p99f" timestamp="1659461373"&gt;30&lt;/key&gt;&lt;/foreign-keys&gt;&lt;ref-type name="Journal Article"&gt;17&lt;/ref-type&gt;&lt;contributors&gt;&lt;authors&gt;&lt;author&gt;Beldarrain, Yoany %J Distance education&lt;/author&gt;&lt;/authors&gt;&lt;/contributors&gt;&lt;titles&gt;&lt;title&gt;Distance education trends: Integrating new technologies to foster student interaction and collaboration&lt;/title&gt;&lt;/titles&gt;&lt;pages&gt;139-153&lt;/pages&gt;&lt;volume&gt;27&lt;/volume&gt;&lt;number&gt;2&lt;/number&gt;&lt;dates&gt;&lt;year&gt;2006&lt;/year&gt;&lt;/dates&gt;&lt;isbn&gt;0158-7919&lt;/isbn&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7" w:tooltip="Beldarrain, 2006 #30" w:history="1">
        <w:r w:rsidR="00F50D58" w:rsidRPr="007F32D6">
          <w:rPr>
            <w:rFonts w:ascii="Calibri" w:eastAsia="Calibri" w:hAnsi="Calibri" w:cs="Times New Roman"/>
            <w:sz w:val="24"/>
          </w:rPr>
          <w:t>Beldarrain, 2006</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 xml:space="preserve">. Ola and </w:t>
      </w:r>
      <w:proofErr w:type="spellStart"/>
      <w:r w:rsidRPr="007F32D6">
        <w:rPr>
          <w:rFonts w:ascii="Calibri" w:eastAsia="Calibri" w:hAnsi="Calibri" w:cs="Times New Roman"/>
          <w:sz w:val="24"/>
        </w:rPr>
        <w:t>Niclas</w:t>
      </w:r>
      <w:proofErr w:type="spellEnd"/>
      <w:r w:rsidRPr="007F32D6">
        <w:rPr>
          <w:rFonts w:ascii="Calibri" w:eastAsia="Calibri" w:hAnsi="Calibri" w:cs="Times New Roman"/>
          <w:sz w:val="24"/>
        </w:rPr>
        <w:t xml:space="preserve"> assert that the fundamental advantage of utilizing RSS feeds is such it</w:t>
      </w:r>
      <w:r w:rsidRPr="00334AE2">
        <w:rPr>
          <w:rFonts w:ascii="Calibri" w:eastAsia="Calibri" w:hAnsi="Calibri" w:cs="Times New Roman"/>
          <w:sz w:val="24"/>
        </w:rPr>
        <w:t xml:space="preserve"> enables data to be "pushed" towards the recipient rather than requiring the recipient to look for it. </w:t>
      </w:r>
      <w:r w:rsidRPr="00334AE2">
        <w:rPr>
          <w:rFonts w:ascii="Calibri" w:eastAsia="Calibri" w:hAnsi="Calibri" w:cs="Times New Roman"/>
          <w:sz w:val="24"/>
        </w:rPr>
        <w:lastRenderedPageBreak/>
        <w:t xml:space="preserve">As educators learn more about the potential of podcasting, they will be able to both establish their own feeds and access the wealth of instructional podcasts currently available. When the teacher wishes to lay out course updates, convey group opinions, or present the discussion subject for the coming week, "pushing" material to the learner might </w:t>
      </w:r>
      <w:r w:rsidRPr="007F32D6">
        <w:rPr>
          <w:rFonts w:ascii="Calibri" w:eastAsia="Calibri" w:hAnsi="Calibri" w:cs="Times New Roman"/>
          <w:sz w:val="24"/>
        </w:rPr>
        <w:t xml:space="preserve">be helpful </w:t>
      </w:r>
      <w:r w:rsidRPr="007F32D6">
        <w:rPr>
          <w:rFonts w:ascii="Calibri" w:eastAsia="Calibri" w:hAnsi="Calibri" w:cs="Times New Roman"/>
          <w:sz w:val="24"/>
        </w:rPr>
        <w:fldChar w:fldCharType="begin"/>
      </w:r>
      <w:r w:rsidRPr="007F32D6">
        <w:rPr>
          <w:rFonts w:ascii="Calibri" w:eastAsia="Calibri" w:hAnsi="Calibri" w:cs="Times New Roman"/>
          <w:sz w:val="24"/>
        </w:rPr>
        <w:instrText xml:space="preserve"> ADDIN EN.CITE &lt;EndNote&gt;&lt;Cite&gt;&lt;Author&gt;Ola&lt;/Author&gt;&lt;Year&gt;2005&lt;/Year&gt;&lt;RecNum&gt;35&lt;/RecNum&gt;&lt;DisplayText&gt;(Ola &amp;amp; Niclas, 2005)&lt;/DisplayText&gt;&lt;record&gt;&lt;rec-number&gt;35&lt;/rec-number&gt;&lt;foreign-keys&gt;&lt;key app="EN" db-id="29adtfethdaxxme5ps25wv2swta099a0p99f" timestamp="1659468335"&gt;35&lt;/key&gt;&lt;/foreign-keys&gt;&lt;ref-type name="Generic"&gt;13&lt;/ref-type&gt;&lt;contributors&gt;&lt;authors&gt;&lt;author&gt;Ola, A&lt;/author&gt;&lt;author&gt;Niclas, L&lt;/author&gt;&lt;/authors&gt;&lt;/contributors&gt;&lt;titles&gt;&lt;title&gt;RSS: The future of internal communication? Report from the School of Mathematics and Systems Engineering, Vàjô University, Sweden. Retrieved October 15, 2005&lt;/title&gt;&lt;/titles&gt;&lt;dates&gt;&lt;year&gt;2005&lt;/year&gt;&lt;/dates&gt;&lt;urls&gt;&lt;/urls&gt;&lt;/record&gt;&lt;/Cite&gt;&lt;/EndNote&gt;</w:instrText>
      </w:r>
      <w:r w:rsidRPr="007F32D6">
        <w:rPr>
          <w:rFonts w:ascii="Calibri" w:eastAsia="Calibri" w:hAnsi="Calibri" w:cs="Times New Roman"/>
          <w:sz w:val="24"/>
        </w:rPr>
        <w:fldChar w:fldCharType="separate"/>
      </w:r>
      <w:r w:rsidRPr="007F32D6">
        <w:rPr>
          <w:rFonts w:ascii="Calibri" w:eastAsia="Calibri" w:hAnsi="Calibri" w:cs="Times New Roman"/>
          <w:sz w:val="24"/>
        </w:rPr>
        <w:t>(</w:t>
      </w:r>
      <w:hyperlink w:anchor="_ENREF_50" w:tooltip="Ola, 2005 #35" w:history="1">
        <w:r w:rsidR="00F50D58" w:rsidRPr="007F32D6">
          <w:rPr>
            <w:rFonts w:ascii="Calibri" w:eastAsia="Calibri" w:hAnsi="Calibri" w:cs="Times New Roman"/>
            <w:sz w:val="24"/>
          </w:rPr>
          <w:t>Ola &amp; Niclas, 2005</w:t>
        </w:r>
      </w:hyperlink>
      <w:r w:rsidRPr="007F32D6">
        <w:rPr>
          <w:rFonts w:ascii="Calibri" w:eastAsia="Calibri" w:hAnsi="Calibri" w:cs="Times New Roman"/>
          <w:sz w:val="24"/>
        </w:rPr>
        <w:t>)</w:t>
      </w:r>
      <w:r w:rsidRPr="007F32D6">
        <w:rPr>
          <w:rFonts w:ascii="Calibri" w:eastAsia="Calibri" w:hAnsi="Calibri" w:cs="Times New Roman"/>
          <w:sz w:val="24"/>
        </w:rPr>
        <w:fldChar w:fldCharType="end"/>
      </w:r>
      <w:r w:rsidRPr="007F32D6">
        <w:rPr>
          <w:rFonts w:ascii="Calibri" w:eastAsia="Calibri" w:hAnsi="Calibri" w:cs="Times New Roman"/>
          <w:sz w:val="24"/>
        </w:rPr>
        <w:t>.</w:t>
      </w:r>
    </w:p>
    <w:p w14:paraId="55C7AAF4" w14:textId="06DF72D6" w:rsidR="005315E4" w:rsidRPr="009F7E57" w:rsidRDefault="009F7E57" w:rsidP="00334AE2">
      <w:pPr>
        <w:spacing w:line="360" w:lineRule="auto"/>
        <w:jc w:val="both"/>
        <w:rPr>
          <w:b/>
          <w:i/>
          <w:color w:val="0070C0"/>
          <w:sz w:val="24"/>
        </w:rPr>
      </w:pPr>
      <w:r w:rsidRPr="009F7E57">
        <w:rPr>
          <w:b/>
          <w:i/>
          <w:color w:val="0070C0"/>
          <w:sz w:val="24"/>
        </w:rPr>
        <w:t>5G network to support sm</w:t>
      </w:r>
      <w:r w:rsidR="00A51D07">
        <w:rPr>
          <w:b/>
          <w:i/>
          <w:color w:val="0070C0"/>
          <w:sz w:val="24"/>
        </w:rPr>
        <w:t>art classroom, AR, and VR</w:t>
      </w:r>
    </w:p>
    <w:p w14:paraId="41D24BE9" w14:textId="77777777" w:rsidR="00096D84" w:rsidRPr="00096D84" w:rsidRDefault="00096D84" w:rsidP="00334AE2">
      <w:pPr>
        <w:spacing w:line="360" w:lineRule="auto"/>
        <w:jc w:val="both"/>
        <w:rPr>
          <w:sz w:val="24"/>
        </w:rPr>
      </w:pPr>
      <w:r w:rsidRPr="00096D84">
        <w:rPr>
          <w:sz w:val="24"/>
        </w:rPr>
        <w:t xml:space="preserve">The 5G network is known to be a newly developed international wireless standard. In order to link people with objects, including machines, objects, and gadgets, 5G introduces a new type of network. Simply put, it is far more superior to the previous generations of cellular network; 1G, 2G, 3G, and 4G. 5G provides more users with higher data speed, very low latency, enhanced dependability, vast network connectivity, and an increased consistency regarding user experience (Qualcomm). To compare, two thousand devices can now be supported by a single 4G cell tower, with minor traffic delays; however, a 5G tower will host a number greater than a million connected devices per square km having the same </w:t>
      </w:r>
      <w:proofErr w:type="gramStart"/>
      <w:r w:rsidRPr="00096D84">
        <w:rPr>
          <w:sz w:val="24"/>
        </w:rPr>
        <w:t>amount</w:t>
      </w:r>
      <w:proofErr w:type="gramEnd"/>
      <w:r w:rsidRPr="00096D84">
        <w:rPr>
          <w:sz w:val="24"/>
        </w:rPr>
        <w:t xml:space="preserve"> of delays. This enormous increase in bandwidth will allow the heavier traffic loads to be managed easily that is needed for digital classrooms, AR and VR (Mokhtar &amp; Bin Ahmad, 2020). As per the research done by Tanuja, Ankit, and </w:t>
      </w:r>
      <w:proofErr w:type="spellStart"/>
      <w:r w:rsidRPr="00096D84">
        <w:rPr>
          <w:sz w:val="24"/>
        </w:rPr>
        <w:t>Purushottam</w:t>
      </w:r>
      <w:proofErr w:type="spellEnd"/>
      <w:r w:rsidRPr="00096D84">
        <w:rPr>
          <w:sz w:val="24"/>
        </w:rPr>
        <w:t xml:space="preserve"> (</w:t>
      </w:r>
      <w:proofErr w:type="spellStart"/>
      <w:r w:rsidRPr="00096D84">
        <w:rPr>
          <w:sz w:val="24"/>
        </w:rPr>
        <w:t>Dahariya</w:t>
      </w:r>
      <w:proofErr w:type="spellEnd"/>
      <w:r w:rsidRPr="00096D84">
        <w:rPr>
          <w:sz w:val="24"/>
        </w:rPr>
        <w:t xml:space="preserve">, Naik, &amp; Patel), the following may be considered as the prominent aspects of using 5G </w:t>
      </w:r>
      <w:proofErr w:type="gramStart"/>
      <w:r w:rsidRPr="00096D84">
        <w:rPr>
          <w:sz w:val="24"/>
        </w:rPr>
        <w:t>network:-</w:t>
      </w:r>
      <w:proofErr w:type="gramEnd"/>
    </w:p>
    <w:p w14:paraId="3BB70EB0" w14:textId="77777777" w:rsidR="00096D84" w:rsidRPr="00096D84" w:rsidRDefault="00096D84" w:rsidP="00334AE2">
      <w:pPr>
        <w:spacing w:line="360" w:lineRule="auto"/>
        <w:jc w:val="both"/>
        <w:rPr>
          <w:sz w:val="24"/>
        </w:rPr>
      </w:pPr>
      <w:r w:rsidRPr="00096D84">
        <w:rPr>
          <w:sz w:val="24"/>
        </w:rPr>
        <w:t>•</w:t>
      </w:r>
      <w:r w:rsidRPr="00096D84">
        <w:rPr>
          <w:sz w:val="24"/>
        </w:rPr>
        <w:tab/>
        <w:t>High data speed, greater capacity, and comparatively lower cost per bit allowing better access to the Internet, multimedia interactivity, voice audio, video streaming, and many additional services.</w:t>
      </w:r>
    </w:p>
    <w:p w14:paraId="78BB3A6B" w14:textId="77777777" w:rsidR="00096D84" w:rsidRPr="00096D84" w:rsidRDefault="00096D84" w:rsidP="00334AE2">
      <w:pPr>
        <w:spacing w:line="360" w:lineRule="auto"/>
        <w:jc w:val="both"/>
        <w:rPr>
          <w:sz w:val="24"/>
        </w:rPr>
      </w:pPr>
      <w:r w:rsidRPr="00096D84">
        <w:rPr>
          <w:sz w:val="24"/>
        </w:rPr>
        <w:t>•</w:t>
      </w:r>
      <w:r w:rsidRPr="00096D84">
        <w:rPr>
          <w:sz w:val="24"/>
        </w:rPr>
        <w:tab/>
        <w:t>A new radio system may potentially be developed where multiple radio technologies will be sharing the same range of frequencies. This may be accomplished by locating unutilized spectrum and then adjusting to the radio technology that is being used to share the spectrum.</w:t>
      </w:r>
    </w:p>
    <w:p w14:paraId="41BD1BD3" w14:textId="77777777" w:rsidR="00096D84" w:rsidRPr="00096D84" w:rsidRDefault="00096D84" w:rsidP="00334AE2">
      <w:pPr>
        <w:spacing w:line="360" w:lineRule="auto"/>
        <w:jc w:val="both"/>
        <w:rPr>
          <w:sz w:val="24"/>
        </w:rPr>
      </w:pPr>
      <w:r w:rsidRPr="00096D84">
        <w:rPr>
          <w:sz w:val="24"/>
        </w:rPr>
        <w:t>•</w:t>
      </w:r>
      <w:r w:rsidRPr="00096D84">
        <w:rPr>
          <w:sz w:val="24"/>
        </w:rPr>
        <w:tab/>
        <w:t>Depending on the region and network being utilized, every cellphone device using a 5G network will have an independent IP address (IPV6).</w:t>
      </w:r>
    </w:p>
    <w:p w14:paraId="0EE1385C" w14:textId="77777777" w:rsidR="00096D84" w:rsidRPr="00096D84" w:rsidRDefault="00096D84" w:rsidP="00334AE2">
      <w:pPr>
        <w:spacing w:line="360" w:lineRule="auto"/>
        <w:jc w:val="both"/>
        <w:rPr>
          <w:sz w:val="24"/>
        </w:rPr>
      </w:pPr>
      <w:r w:rsidRPr="00096D84">
        <w:rPr>
          <w:sz w:val="24"/>
        </w:rPr>
        <w:t>•</w:t>
      </w:r>
      <w:r w:rsidRPr="00096D84">
        <w:rPr>
          <w:sz w:val="24"/>
        </w:rPr>
        <w:tab/>
        <w:t>Advanced billing systems and virtual private networks are anticipated to be facilitated by 5G network.</w:t>
      </w:r>
    </w:p>
    <w:p w14:paraId="713BD891" w14:textId="77777777" w:rsidR="00096D84" w:rsidRPr="00096D84" w:rsidRDefault="00096D84" w:rsidP="00334AE2">
      <w:pPr>
        <w:spacing w:line="360" w:lineRule="auto"/>
        <w:jc w:val="both"/>
        <w:rPr>
          <w:sz w:val="24"/>
        </w:rPr>
      </w:pPr>
      <w:r w:rsidRPr="00096D84">
        <w:rPr>
          <w:sz w:val="24"/>
        </w:rPr>
        <w:lastRenderedPageBreak/>
        <w:t>•</w:t>
      </w:r>
      <w:r w:rsidRPr="00096D84">
        <w:rPr>
          <w:sz w:val="24"/>
        </w:rPr>
        <w:tab/>
        <w:t>5G network will allow us to link our cellphone to our laptop in order to get access to the internet.</w:t>
      </w:r>
    </w:p>
    <w:p w14:paraId="1FF026E4" w14:textId="77777777" w:rsidR="00096D84" w:rsidRPr="00096D84" w:rsidRDefault="00096D84" w:rsidP="00334AE2">
      <w:pPr>
        <w:spacing w:line="360" w:lineRule="auto"/>
        <w:jc w:val="both"/>
        <w:rPr>
          <w:sz w:val="24"/>
        </w:rPr>
      </w:pPr>
      <w:r w:rsidRPr="00096D84">
        <w:rPr>
          <w:sz w:val="24"/>
        </w:rPr>
        <w:t>•</w:t>
      </w:r>
      <w:r w:rsidRPr="00096D84">
        <w:rPr>
          <w:sz w:val="24"/>
        </w:rPr>
        <w:tab/>
        <w:t>You may be capable of linking a 5G enabled phone to your laptop to access the internet.</w:t>
      </w:r>
    </w:p>
    <w:p w14:paraId="5B10C82D" w14:textId="58AEFAA8" w:rsidR="00096D84" w:rsidRPr="00096D84" w:rsidRDefault="00096D84" w:rsidP="00334AE2">
      <w:pPr>
        <w:spacing w:line="360" w:lineRule="auto"/>
        <w:jc w:val="both"/>
        <w:rPr>
          <w:sz w:val="24"/>
        </w:rPr>
      </w:pPr>
      <w:r w:rsidRPr="00096D84">
        <w:rPr>
          <w:sz w:val="24"/>
        </w:rPr>
        <w:t>•</w:t>
      </w:r>
      <w:r w:rsidRPr="00096D84">
        <w:rPr>
          <w:sz w:val="24"/>
        </w:rPr>
        <w:tab/>
        <w:t xml:space="preserve">The transmission of </w:t>
      </w:r>
      <w:r w:rsidR="004C6367" w:rsidRPr="00096D84">
        <w:rPr>
          <w:sz w:val="24"/>
        </w:rPr>
        <w:t>GB</w:t>
      </w:r>
      <w:r w:rsidRPr="00096D84">
        <w:rPr>
          <w:sz w:val="24"/>
        </w:rPr>
        <w:t xml:space="preserve"> data, offered by 5G network, supports about sixty-five thousand connections.</w:t>
      </w:r>
    </w:p>
    <w:p w14:paraId="2DDC4DE6" w14:textId="77777777" w:rsidR="00096D84" w:rsidRPr="00096D84" w:rsidRDefault="00096D84" w:rsidP="00334AE2">
      <w:pPr>
        <w:spacing w:line="360" w:lineRule="auto"/>
        <w:jc w:val="both"/>
        <w:rPr>
          <w:sz w:val="24"/>
        </w:rPr>
      </w:pPr>
      <w:r w:rsidRPr="00096D84">
        <w:rPr>
          <w:sz w:val="24"/>
        </w:rPr>
        <w:t xml:space="preserve">The following are some of the positive effects 5G network has on </w:t>
      </w:r>
      <w:proofErr w:type="gramStart"/>
      <w:r w:rsidRPr="00096D84">
        <w:rPr>
          <w:sz w:val="24"/>
        </w:rPr>
        <w:t>education:-</w:t>
      </w:r>
      <w:proofErr w:type="gramEnd"/>
    </w:p>
    <w:p w14:paraId="77A54B71" w14:textId="77777777" w:rsidR="00096D84" w:rsidRPr="00096D84" w:rsidRDefault="00096D84" w:rsidP="00334AE2">
      <w:pPr>
        <w:spacing w:line="360" w:lineRule="auto"/>
        <w:jc w:val="both"/>
        <w:rPr>
          <w:b/>
          <w:sz w:val="24"/>
        </w:rPr>
      </w:pPr>
      <w:r w:rsidRPr="00096D84">
        <w:rPr>
          <w:b/>
          <w:sz w:val="24"/>
        </w:rPr>
        <w:t>a.</w:t>
      </w:r>
      <w:r w:rsidRPr="00096D84">
        <w:rPr>
          <w:b/>
          <w:sz w:val="24"/>
        </w:rPr>
        <w:tab/>
        <w:t>5G network supporting AR and VR</w:t>
      </w:r>
    </w:p>
    <w:p w14:paraId="1B4C148E" w14:textId="73D97C66" w:rsidR="00096D84" w:rsidRPr="00096D84" w:rsidRDefault="00096D84" w:rsidP="00334AE2">
      <w:pPr>
        <w:spacing w:line="360" w:lineRule="auto"/>
        <w:jc w:val="both"/>
        <w:rPr>
          <w:sz w:val="24"/>
        </w:rPr>
      </w:pPr>
      <w:r w:rsidRPr="00096D84">
        <w:rPr>
          <w:sz w:val="24"/>
        </w:rPr>
        <w:t>High bandwidth and minimal latency are essential for mixed-reality material and video to function at their best. In comparison to 4G, which records latency intervals of 50 to 80 milliseconds, 5G aims to decre</w:t>
      </w:r>
      <w:r w:rsidR="00F433CB">
        <w:rPr>
          <w:sz w:val="24"/>
        </w:rPr>
        <w:t xml:space="preserve">ase latency to a few </w:t>
      </w:r>
      <w:proofErr w:type="spellStart"/>
      <w:r w:rsidR="00F433CB">
        <w:rPr>
          <w:sz w:val="24"/>
        </w:rPr>
        <w:t>m</w:t>
      </w:r>
      <w:r w:rsidRPr="00096D84">
        <w:rPr>
          <w:sz w:val="24"/>
        </w:rPr>
        <w:t>s</w:t>
      </w:r>
      <w:proofErr w:type="spellEnd"/>
      <w:r w:rsidRPr="00096D84">
        <w:rPr>
          <w:sz w:val="24"/>
        </w:rPr>
        <w:t xml:space="preserve"> (Ever &amp; </w:t>
      </w:r>
      <w:proofErr w:type="spellStart"/>
      <w:r w:rsidRPr="00096D84">
        <w:rPr>
          <w:sz w:val="24"/>
        </w:rPr>
        <w:t>Rajan</w:t>
      </w:r>
      <w:proofErr w:type="spellEnd"/>
      <w:r w:rsidRPr="00096D84">
        <w:rPr>
          <w:sz w:val="24"/>
        </w:rPr>
        <w:t xml:space="preserve">, 2018). Low latency will allow new services like virtual reality and augmented reality; in certain circumstances, latency of less than 1 </w:t>
      </w:r>
      <w:proofErr w:type="spellStart"/>
      <w:r w:rsidRPr="00096D84">
        <w:rPr>
          <w:sz w:val="24"/>
        </w:rPr>
        <w:t>ms</w:t>
      </w:r>
      <w:proofErr w:type="spellEnd"/>
      <w:r w:rsidRPr="00096D84">
        <w:rPr>
          <w:sz w:val="24"/>
        </w:rPr>
        <w:t xml:space="preserve"> is vital (Ulema, 2019). Experiences will be smooth with 5G. Students may take virtual reality tours of the human body or distant planets. With AR, individuals may gain new knowledge and develop new ideas by simply touching, pressing, and zooming across the layers of the Earth as quickly as they can imagine. By using powerful AR and VR technologies, 5G network will enhance the idea of interactive classrooms. Any kind of 3D design may be seen and touched with the assistance of 5G network (Mokhtar &amp; Bin Ahmad, 2020).</w:t>
      </w:r>
    </w:p>
    <w:p w14:paraId="50BD51A5" w14:textId="77777777" w:rsidR="00096D84" w:rsidRPr="00096D84" w:rsidRDefault="00096D84" w:rsidP="00334AE2">
      <w:pPr>
        <w:spacing w:line="360" w:lineRule="auto"/>
        <w:jc w:val="both"/>
        <w:rPr>
          <w:b/>
          <w:sz w:val="24"/>
        </w:rPr>
      </w:pPr>
      <w:r w:rsidRPr="00096D84">
        <w:rPr>
          <w:b/>
          <w:sz w:val="24"/>
        </w:rPr>
        <w:t>b.</w:t>
      </w:r>
      <w:r w:rsidRPr="00096D84">
        <w:rPr>
          <w:b/>
          <w:sz w:val="24"/>
        </w:rPr>
        <w:tab/>
        <w:t>Allowing educators to save time</w:t>
      </w:r>
    </w:p>
    <w:p w14:paraId="49094E15" w14:textId="01599DAA" w:rsidR="001F555C" w:rsidRDefault="00096D84" w:rsidP="00334AE2">
      <w:pPr>
        <w:spacing w:line="360" w:lineRule="auto"/>
        <w:jc w:val="both"/>
        <w:rPr>
          <w:sz w:val="24"/>
        </w:rPr>
      </w:pPr>
      <w:r w:rsidRPr="00096D84">
        <w:rPr>
          <w:sz w:val="24"/>
        </w:rPr>
        <w:t>Despite everything running smoothly, setting up devices and collecting feedback in class takes time. Teachers may instantly log in as soon as they step foot inside the classroom thanks to the IoT on 5G. The automation of manual administrative duties can save a lot of time. Students will not have to wait long to provide their feedback and can just simply go for digital input. The signals will be strengthened due to the higher bandwidth which will help minimize infrequent missed connections and attention-sapping distractions during lengthy lectures and presentations (Mokhtar &amp; Bin Ahmad, 2020).</w:t>
      </w:r>
    </w:p>
    <w:p w14:paraId="660244FE" w14:textId="4A83BBB7" w:rsidR="00820049" w:rsidRDefault="00820049" w:rsidP="00334AE2">
      <w:pPr>
        <w:spacing w:line="360" w:lineRule="auto"/>
        <w:jc w:val="both"/>
        <w:rPr>
          <w:sz w:val="24"/>
        </w:rPr>
      </w:pPr>
    </w:p>
    <w:p w14:paraId="3AC5473B" w14:textId="77777777" w:rsidR="00820049" w:rsidRPr="00096D84" w:rsidRDefault="00820049" w:rsidP="00334AE2">
      <w:pPr>
        <w:spacing w:line="360" w:lineRule="auto"/>
        <w:jc w:val="both"/>
        <w:rPr>
          <w:sz w:val="24"/>
        </w:rPr>
      </w:pPr>
    </w:p>
    <w:p w14:paraId="23207553" w14:textId="77777777" w:rsidR="00096D84" w:rsidRPr="00096D84" w:rsidRDefault="00096D84" w:rsidP="00334AE2">
      <w:pPr>
        <w:spacing w:line="360" w:lineRule="auto"/>
        <w:jc w:val="both"/>
        <w:rPr>
          <w:b/>
          <w:sz w:val="24"/>
        </w:rPr>
      </w:pPr>
      <w:r w:rsidRPr="00096D84">
        <w:rPr>
          <w:b/>
          <w:sz w:val="24"/>
        </w:rPr>
        <w:lastRenderedPageBreak/>
        <w:t>c.</w:t>
      </w:r>
      <w:r w:rsidRPr="00096D84">
        <w:rPr>
          <w:b/>
          <w:sz w:val="24"/>
        </w:rPr>
        <w:tab/>
        <w:t>Instant Video Download</w:t>
      </w:r>
    </w:p>
    <w:p w14:paraId="2F41A933" w14:textId="77777777" w:rsidR="00096D84" w:rsidRPr="00096D84" w:rsidRDefault="00096D84" w:rsidP="00334AE2">
      <w:pPr>
        <w:spacing w:line="360" w:lineRule="auto"/>
        <w:jc w:val="both"/>
        <w:rPr>
          <w:sz w:val="24"/>
        </w:rPr>
      </w:pPr>
      <w:r w:rsidRPr="00096D84">
        <w:rPr>
          <w:sz w:val="24"/>
        </w:rPr>
        <w:t xml:space="preserve">Since Generation Z enjoys watching videos, it seems obvious that YouTube is also their favorite source for instructional content. An HD movie might take up to an hour to download over 4G. A full-length video will download in a matter of seconds or maybe even less with 5G. A user may download an entire HD movie in a matter of seconds and stream </w:t>
      </w:r>
      <w:proofErr w:type="gramStart"/>
      <w:r w:rsidRPr="00096D84">
        <w:rPr>
          <w:sz w:val="24"/>
        </w:rPr>
        <w:t>high definition</w:t>
      </w:r>
      <w:proofErr w:type="gramEnd"/>
      <w:r w:rsidRPr="00096D84">
        <w:rPr>
          <w:sz w:val="24"/>
        </w:rPr>
        <w:t xml:space="preserve"> movies by the use of 5G network speeding up to 20 Gbps. Additionally having a millisecond-level latency; this is necessary for future technologies like augmented reality, autonomous cars, as well as vocal and visual signals through internet to function properly (Ulema, 2019).</w:t>
      </w:r>
    </w:p>
    <w:p w14:paraId="0504DE46" w14:textId="77777777" w:rsidR="00096D84" w:rsidRPr="00096D84" w:rsidRDefault="00096D84" w:rsidP="00334AE2">
      <w:pPr>
        <w:spacing w:line="360" w:lineRule="auto"/>
        <w:jc w:val="both"/>
        <w:rPr>
          <w:b/>
          <w:sz w:val="24"/>
        </w:rPr>
      </w:pPr>
      <w:r w:rsidRPr="00096D84">
        <w:rPr>
          <w:b/>
          <w:sz w:val="24"/>
        </w:rPr>
        <w:t>d.</w:t>
      </w:r>
      <w:r w:rsidRPr="00096D84">
        <w:rPr>
          <w:b/>
          <w:sz w:val="24"/>
        </w:rPr>
        <w:tab/>
        <w:t>Additional Support for Individuals with Special Needs</w:t>
      </w:r>
    </w:p>
    <w:p w14:paraId="26CFE79E" w14:textId="77777777" w:rsidR="00096D84" w:rsidRPr="00096D84" w:rsidRDefault="00096D84" w:rsidP="00334AE2">
      <w:pPr>
        <w:spacing w:line="360" w:lineRule="auto"/>
        <w:jc w:val="both"/>
        <w:rPr>
          <w:sz w:val="24"/>
        </w:rPr>
      </w:pPr>
      <w:r w:rsidRPr="00096D84">
        <w:rPr>
          <w:sz w:val="24"/>
        </w:rPr>
        <w:t xml:space="preserve">Individuals with special need require more attention and assistance from their educators as students. According to </w:t>
      </w:r>
      <w:proofErr w:type="gramStart"/>
      <w:r w:rsidRPr="00096D84">
        <w:rPr>
          <w:sz w:val="24"/>
        </w:rPr>
        <w:t>a research (Mokhtar &amp; Bin Ahmad, 2020)</w:t>
      </w:r>
      <w:proofErr w:type="gramEnd"/>
      <w:r w:rsidRPr="00096D84">
        <w:rPr>
          <w:sz w:val="24"/>
        </w:rPr>
        <w:t>, there is existence of machines to provide aid to these students; however, they are not as reactive as the individuals they are meant to serve. With the help of 5G network, these machines will manage to support instructors by reacting instantly when asked for assistance with learning activities.</w:t>
      </w:r>
    </w:p>
    <w:p w14:paraId="10F5571E" w14:textId="77777777" w:rsidR="00096D84" w:rsidRPr="00096D84" w:rsidRDefault="00096D84" w:rsidP="00334AE2">
      <w:pPr>
        <w:spacing w:line="360" w:lineRule="auto"/>
        <w:jc w:val="both"/>
        <w:rPr>
          <w:b/>
          <w:sz w:val="24"/>
        </w:rPr>
      </w:pPr>
      <w:r w:rsidRPr="00096D84">
        <w:rPr>
          <w:b/>
          <w:sz w:val="24"/>
        </w:rPr>
        <w:t>e.</w:t>
      </w:r>
      <w:r w:rsidRPr="00096D84">
        <w:rPr>
          <w:b/>
          <w:sz w:val="24"/>
        </w:rPr>
        <w:tab/>
        <w:t>Greater Flexibility in Education</w:t>
      </w:r>
    </w:p>
    <w:p w14:paraId="2F1BCEA6" w14:textId="77777777" w:rsidR="00096D84" w:rsidRPr="00096D84" w:rsidRDefault="00096D84" w:rsidP="00334AE2">
      <w:pPr>
        <w:spacing w:line="360" w:lineRule="auto"/>
        <w:jc w:val="both"/>
        <w:rPr>
          <w:sz w:val="24"/>
        </w:rPr>
      </w:pPr>
      <w:r w:rsidRPr="00096D84">
        <w:rPr>
          <w:sz w:val="24"/>
        </w:rPr>
        <w:t>Each learner has a unique learning style and level of ability. By allowing their cellphones or laptops to have the same internet speeds and reactivity as in the classroom, 5G network will enable students to carry on with their studies outside of the traditional environment of a class. Students now have access to the same knowledge and activities as their classmates, no matter where they are or how far they are from a network.</w:t>
      </w:r>
    </w:p>
    <w:p w14:paraId="58D38B59" w14:textId="77777777" w:rsidR="00096D84" w:rsidRPr="00096D84" w:rsidRDefault="00096D84" w:rsidP="00334AE2">
      <w:pPr>
        <w:spacing w:line="360" w:lineRule="auto"/>
        <w:jc w:val="both"/>
        <w:rPr>
          <w:b/>
          <w:sz w:val="24"/>
        </w:rPr>
      </w:pPr>
      <w:r w:rsidRPr="00096D84">
        <w:rPr>
          <w:b/>
          <w:sz w:val="24"/>
        </w:rPr>
        <w:t>f.</w:t>
      </w:r>
      <w:r w:rsidRPr="00096D84">
        <w:rPr>
          <w:b/>
          <w:sz w:val="24"/>
        </w:rPr>
        <w:tab/>
        <w:t>New Applications in Action</w:t>
      </w:r>
    </w:p>
    <w:p w14:paraId="4695B564" w14:textId="77777777" w:rsidR="00096D84" w:rsidRPr="00096D84" w:rsidRDefault="00096D84" w:rsidP="00334AE2">
      <w:pPr>
        <w:spacing w:line="360" w:lineRule="auto"/>
        <w:jc w:val="both"/>
        <w:rPr>
          <w:sz w:val="24"/>
        </w:rPr>
      </w:pPr>
      <w:r w:rsidRPr="00096D84">
        <w:rPr>
          <w:sz w:val="24"/>
        </w:rPr>
        <w:t xml:space="preserve">According to </w:t>
      </w:r>
      <w:proofErr w:type="gramStart"/>
      <w:r w:rsidRPr="00096D84">
        <w:rPr>
          <w:sz w:val="24"/>
        </w:rPr>
        <w:t>a research</w:t>
      </w:r>
      <w:proofErr w:type="gramEnd"/>
      <w:r w:rsidRPr="00096D84">
        <w:rPr>
          <w:sz w:val="24"/>
        </w:rPr>
        <w:t xml:space="preserve"> (Conde-</w:t>
      </w:r>
      <w:proofErr w:type="spellStart"/>
      <w:r w:rsidRPr="00096D84">
        <w:rPr>
          <w:sz w:val="24"/>
        </w:rPr>
        <w:t>Zhingre</w:t>
      </w:r>
      <w:proofErr w:type="spellEnd"/>
      <w:r w:rsidRPr="00096D84">
        <w:rPr>
          <w:sz w:val="24"/>
        </w:rPr>
        <w:t xml:space="preserve">, Quezada-Sarmiento, &amp; </w:t>
      </w:r>
      <w:proofErr w:type="spellStart"/>
      <w:r w:rsidRPr="00096D84">
        <w:rPr>
          <w:sz w:val="24"/>
        </w:rPr>
        <w:t>Labanda</w:t>
      </w:r>
      <w:proofErr w:type="spellEnd"/>
      <w:r w:rsidRPr="00096D84">
        <w:rPr>
          <w:sz w:val="24"/>
        </w:rPr>
        <w:t>, 2018), we will be able to develop software that requires low latency and quick information processing thanks to the deployment of 5G technology. As a result, software engineers may expand all of their expertise without boundaries and in various contexts by using ICT.</w:t>
      </w:r>
    </w:p>
    <w:p w14:paraId="785C91EB" w14:textId="77777777" w:rsidR="00096D84" w:rsidRPr="00096D84" w:rsidRDefault="00096D84" w:rsidP="00334AE2">
      <w:pPr>
        <w:spacing w:line="360" w:lineRule="auto"/>
        <w:jc w:val="both"/>
        <w:rPr>
          <w:b/>
          <w:sz w:val="24"/>
        </w:rPr>
      </w:pPr>
      <w:r w:rsidRPr="00096D84">
        <w:rPr>
          <w:b/>
          <w:sz w:val="24"/>
        </w:rPr>
        <w:t>g.</w:t>
      </w:r>
      <w:r w:rsidRPr="00096D84">
        <w:rPr>
          <w:b/>
          <w:sz w:val="24"/>
        </w:rPr>
        <w:tab/>
        <w:t>Tactile Internet for Real-time Human-machine Interaction</w:t>
      </w:r>
    </w:p>
    <w:p w14:paraId="51085245" w14:textId="53013FCC" w:rsidR="00AE5799" w:rsidRDefault="00096D84" w:rsidP="00334AE2">
      <w:pPr>
        <w:spacing w:line="360" w:lineRule="auto"/>
        <w:jc w:val="both"/>
        <w:rPr>
          <w:sz w:val="24"/>
        </w:rPr>
      </w:pPr>
      <w:r w:rsidRPr="00096D84">
        <w:rPr>
          <w:sz w:val="24"/>
        </w:rPr>
        <w:t xml:space="preserve">Through haptic overlay of the instructor and pupils, low latency tactile internet will allow distant learning and education. Round trip latency of 5-10 </w:t>
      </w:r>
      <w:proofErr w:type="spellStart"/>
      <w:r w:rsidRPr="00096D84">
        <w:rPr>
          <w:sz w:val="24"/>
        </w:rPr>
        <w:t>ms</w:t>
      </w:r>
      <w:proofErr w:type="spellEnd"/>
      <w:r w:rsidRPr="00096D84">
        <w:rPr>
          <w:sz w:val="24"/>
        </w:rPr>
        <w:t xml:space="preserve"> is permitted for detectable </w:t>
      </w:r>
      <w:r w:rsidRPr="00096D84">
        <w:rPr>
          <w:sz w:val="24"/>
        </w:rPr>
        <w:lastRenderedPageBreak/>
        <w:t>visual, aural, and haptic interactivity, tactile input, and speech recognition for the same multi-modal human–machine interfaces. Playing musical instruments at a distance will be possible thanks to the tactile internet (Parvez et al., 2018). To attain this low latency, substantial modifications in various network domains must be made.</w:t>
      </w:r>
      <w:r w:rsidR="005A6455">
        <w:rPr>
          <w:sz w:val="24"/>
        </w:rPr>
        <w:t xml:space="preserve"> </w:t>
      </w:r>
    </w:p>
    <w:p w14:paraId="43463A86" w14:textId="39D63821" w:rsidR="00EA5337" w:rsidRPr="009F7E57" w:rsidRDefault="00EA5337" w:rsidP="00EA5337">
      <w:pPr>
        <w:spacing w:line="360" w:lineRule="auto"/>
        <w:jc w:val="both"/>
        <w:rPr>
          <w:b/>
          <w:i/>
          <w:color w:val="0070C0"/>
          <w:sz w:val="24"/>
        </w:rPr>
      </w:pPr>
      <w:r>
        <w:rPr>
          <w:b/>
          <w:i/>
          <w:color w:val="0070C0"/>
          <w:sz w:val="24"/>
        </w:rPr>
        <w:t>Impact of AI in Education</w:t>
      </w:r>
    </w:p>
    <w:p w14:paraId="678A9B72" w14:textId="46302864" w:rsidR="0002070F" w:rsidRDefault="00827566" w:rsidP="00C45DD1">
      <w:pPr>
        <w:spacing w:line="360" w:lineRule="auto"/>
        <w:jc w:val="both"/>
        <w:rPr>
          <w:sz w:val="24"/>
        </w:rPr>
      </w:pPr>
      <w:r w:rsidRPr="00827566">
        <w:rPr>
          <w:sz w:val="24"/>
        </w:rPr>
        <w:t xml:space="preserve">The sector of education has not been left unaffected by the tremendous breakthroughs in </w:t>
      </w:r>
      <w:r>
        <w:rPr>
          <w:sz w:val="24"/>
        </w:rPr>
        <w:t xml:space="preserve">AI </w:t>
      </w:r>
      <w:r w:rsidRPr="00827566">
        <w:rPr>
          <w:sz w:val="24"/>
        </w:rPr>
        <w:t xml:space="preserve">and its expanding prevalence. In the years to come, </w:t>
      </w:r>
      <w:r>
        <w:rPr>
          <w:sz w:val="24"/>
        </w:rPr>
        <w:t>AI</w:t>
      </w:r>
      <w:r w:rsidRPr="00827566">
        <w:rPr>
          <w:sz w:val="24"/>
        </w:rPr>
        <w:t xml:space="preserve"> will undoubtedly continue to have a significant influence on education.</w:t>
      </w:r>
      <w:r w:rsidR="007845D3">
        <w:rPr>
          <w:sz w:val="24"/>
        </w:rPr>
        <w:t xml:space="preserve"> </w:t>
      </w:r>
      <w:r w:rsidR="00E67612">
        <w:rPr>
          <w:sz w:val="24"/>
        </w:rPr>
        <w:t>According to UNESCO, t</w:t>
      </w:r>
      <w:r w:rsidR="00E67612" w:rsidRPr="00E67612">
        <w:rPr>
          <w:sz w:val="24"/>
        </w:rPr>
        <w:t>he application of AI to the abundance of real-time data is marketed as a solution to enhance education by providing more individualized, adaptable, accessible, and engaging education</w:t>
      </w:r>
      <w:r w:rsidR="002525C9">
        <w:rPr>
          <w:sz w:val="24"/>
        </w:rPr>
        <w:t xml:space="preserve"> </w:t>
      </w:r>
      <w:r w:rsidR="002525C9">
        <w:rPr>
          <w:sz w:val="24"/>
        </w:rPr>
        <w:fldChar w:fldCharType="begin"/>
      </w:r>
      <w:r w:rsidR="002525C9">
        <w:rPr>
          <w:sz w:val="24"/>
        </w:rPr>
        <w:instrText xml:space="preserve"> ADDIN EN.CITE &lt;EndNote&gt;&lt;Cite&gt;&lt;Author&gt;UNESCO&lt;/Author&gt;&lt;Year&gt;2017&lt;/Year&gt;&lt;RecNum&gt;56&lt;/RecNum&gt;&lt;DisplayText&gt;(UNESCO, 2017)&lt;/DisplayText&gt;&lt;record&gt;&lt;rec-number&gt;56&lt;/rec-number&gt;&lt;foreign-keys&gt;&lt;key app="EN" db-id="29adtfethdaxxme5ps25wv2swta099a0p99f" timestamp="1660233724"&gt;56&lt;/key&gt;&lt;/foreign-keys&gt;&lt;ref-type name="Journal Article"&gt;17&lt;/ref-type&gt;&lt;contributors&gt;&lt;authors&gt;&lt;author&gt;UNESCO&lt;/author&gt;&lt;/authors&gt;&lt;/contributors&gt;&lt;titles&gt;&lt;title&gt;Data revolution to measure equity in education for the SDGs #CIES2017&lt;/title&gt;&lt;/titles&gt;&lt;dates&gt;&lt;year&gt;2017&lt;/year&gt;&lt;/dates&gt;&lt;urls&gt;&lt;related-urls&gt;&lt;url&gt;http://www.iiep.unesco.org/en/data-revolution-measure-equity-education-sdgs-cies2017-3886&lt;/url&gt;&lt;/related-urls&gt;&lt;/urls&gt;&lt;/record&gt;&lt;/Cite&gt;&lt;/EndNote&gt;</w:instrText>
      </w:r>
      <w:r w:rsidR="002525C9">
        <w:rPr>
          <w:sz w:val="24"/>
        </w:rPr>
        <w:fldChar w:fldCharType="separate"/>
      </w:r>
      <w:r w:rsidR="002525C9">
        <w:rPr>
          <w:noProof/>
          <w:sz w:val="24"/>
        </w:rPr>
        <w:t>(</w:t>
      </w:r>
      <w:hyperlink w:anchor="_ENREF_72" w:tooltip="UNESCO, 2017 #56" w:history="1">
        <w:r w:rsidR="00F50D58">
          <w:rPr>
            <w:noProof/>
            <w:sz w:val="24"/>
          </w:rPr>
          <w:t>UNESCO, 2017</w:t>
        </w:r>
      </w:hyperlink>
      <w:r w:rsidR="002525C9">
        <w:rPr>
          <w:noProof/>
          <w:sz w:val="24"/>
        </w:rPr>
        <w:t>)</w:t>
      </w:r>
      <w:r w:rsidR="002525C9">
        <w:rPr>
          <w:sz w:val="24"/>
        </w:rPr>
        <w:fldChar w:fldCharType="end"/>
      </w:r>
      <w:r w:rsidR="00E67612" w:rsidRPr="00E67612">
        <w:rPr>
          <w:sz w:val="24"/>
        </w:rPr>
        <w:t>.</w:t>
      </w:r>
      <w:r w:rsidR="002525C9">
        <w:rPr>
          <w:sz w:val="24"/>
        </w:rPr>
        <w:t xml:space="preserve"> </w:t>
      </w:r>
      <w:r w:rsidR="004B6D40" w:rsidRPr="004B6D40">
        <w:rPr>
          <w:sz w:val="24"/>
        </w:rPr>
        <w:t xml:space="preserve">Governments, the education industry, and technology companies have been investigating the deployment of AI tools and platforms </w:t>
      </w:r>
      <w:r w:rsidR="004B6D40">
        <w:rPr>
          <w:sz w:val="24"/>
        </w:rPr>
        <w:t>in order to identify its advantages and make the education system more effective and efficient</w:t>
      </w:r>
      <w:r w:rsidR="00621652">
        <w:rPr>
          <w:sz w:val="24"/>
        </w:rPr>
        <w:t xml:space="preserve"> </w:t>
      </w:r>
      <w:r w:rsidR="00621652">
        <w:rPr>
          <w:sz w:val="24"/>
        </w:rPr>
        <w:fldChar w:fldCharType="begin"/>
      </w:r>
      <w:r w:rsidR="00621652">
        <w:rPr>
          <w:sz w:val="24"/>
        </w:rPr>
        <w:instrText xml:space="preserve"> ADDIN EN.CITE &lt;EndNote&gt;&lt;Cite&gt;&lt;Author&gt;Berendt&lt;/Author&gt;&lt;Year&gt;2020&lt;/Year&gt;&lt;RecNum&gt;57&lt;/RecNum&gt;&lt;DisplayText&gt;(Berendt, Littlejohn, Blakemore, &amp;amp; Technology, 2020)&lt;/DisplayText&gt;&lt;record&gt;&lt;rec-number&gt;57&lt;/rec-number&gt;&lt;foreign-keys&gt;&lt;key app="EN" db-id="29adtfethdaxxme5ps25wv2swta099a0p99f" timestamp="1660234665"&gt;57&lt;/key&gt;&lt;/foreign-keys&gt;&lt;ref-type name="Journal Article"&gt;17&lt;/ref-type&gt;&lt;contributors&gt;&lt;authors&gt;&lt;author&gt;Berendt, Bettina&lt;/author&gt;&lt;author&gt;Littlejohn, Allison&lt;/author&gt;&lt;author&gt;Blakemore, Mike %J Learning, Media&lt;/author&gt;&lt;author&gt;Technology&lt;/author&gt;&lt;/authors&gt;&lt;/contributors&gt;&lt;titles&gt;&lt;title&gt;AI in education: learner choice and fundamental rights&lt;/title&gt;&lt;/titles&gt;&lt;pages&gt;312-324&lt;/pages&gt;&lt;volume&gt;45&lt;/volume&gt;&lt;number&gt;3&lt;/number&gt;&lt;dates&gt;&lt;year&gt;2020&lt;/year&gt;&lt;/dates&gt;&lt;isbn&gt;1743-9884&lt;/isbn&gt;&lt;urls&gt;&lt;/urls&gt;&lt;/record&gt;&lt;/Cite&gt;&lt;/EndNote&gt;</w:instrText>
      </w:r>
      <w:r w:rsidR="00621652">
        <w:rPr>
          <w:sz w:val="24"/>
        </w:rPr>
        <w:fldChar w:fldCharType="separate"/>
      </w:r>
      <w:r w:rsidR="00621652">
        <w:rPr>
          <w:noProof/>
          <w:sz w:val="24"/>
        </w:rPr>
        <w:t>(</w:t>
      </w:r>
      <w:hyperlink w:anchor="_ENREF_9" w:tooltip="Berendt, 2020 #57" w:history="1">
        <w:r w:rsidR="00F50D58">
          <w:rPr>
            <w:noProof/>
            <w:sz w:val="24"/>
          </w:rPr>
          <w:t>Berendt, Littlejohn, Blakemore, &amp; Technology, 2020</w:t>
        </w:r>
      </w:hyperlink>
      <w:r w:rsidR="00621652">
        <w:rPr>
          <w:noProof/>
          <w:sz w:val="24"/>
        </w:rPr>
        <w:t>)</w:t>
      </w:r>
      <w:r w:rsidR="00621652">
        <w:rPr>
          <w:sz w:val="24"/>
        </w:rPr>
        <w:fldChar w:fldCharType="end"/>
      </w:r>
      <w:r w:rsidR="004B6D40">
        <w:rPr>
          <w:sz w:val="24"/>
        </w:rPr>
        <w:t xml:space="preserve">. </w:t>
      </w:r>
    </w:p>
    <w:p w14:paraId="76240452" w14:textId="72FED2D9" w:rsidR="00713527" w:rsidRDefault="00BA3B33" w:rsidP="00C45DD1">
      <w:pPr>
        <w:spacing w:line="360" w:lineRule="auto"/>
        <w:jc w:val="both"/>
        <w:rPr>
          <w:sz w:val="24"/>
        </w:rPr>
      </w:pPr>
      <w:r w:rsidRPr="00BA3B33">
        <w:rPr>
          <w:sz w:val="24"/>
        </w:rPr>
        <w:t>The capacity of a digital computer or computer-controlled robot to carry out actions often connected with intelligent creatures is kn</w:t>
      </w:r>
      <w:r>
        <w:rPr>
          <w:sz w:val="24"/>
        </w:rPr>
        <w:t>own as AI</w:t>
      </w:r>
      <w:r w:rsidRPr="00BA3B33">
        <w:rPr>
          <w:sz w:val="24"/>
        </w:rPr>
        <w:t>. Machine learning and data mining are now becoming increasingly popul</w:t>
      </w:r>
      <w:r w:rsidR="00581F64">
        <w:rPr>
          <w:sz w:val="24"/>
        </w:rPr>
        <w:t>ar topics. These approaches</w:t>
      </w:r>
      <w:r w:rsidRPr="00BA3B33">
        <w:rPr>
          <w:sz w:val="24"/>
        </w:rPr>
        <w:t xml:space="preserve"> utilize a variety of algorithmic techniques to collect, organize, and interpret computationally massive data sets in order to identify patterns, trends, and relationships and draw conclusions from them. When a system "learns" from the data it is provided, it is referred to as being "intelligent."</w:t>
      </w:r>
      <w:r w:rsidR="000F552C">
        <w:rPr>
          <w:sz w:val="24"/>
        </w:rPr>
        <w:t xml:space="preserve"> </w:t>
      </w:r>
      <w:r w:rsidR="007C7FC1" w:rsidRPr="007C7FC1">
        <w:rPr>
          <w:sz w:val="24"/>
        </w:rPr>
        <w:t>To enhance judgement call in educational systems, AI researchers have modified machine learning, computer modeling, and stats approaches utilized in the corporate world</w:t>
      </w:r>
      <w:r w:rsidR="007C7FC1">
        <w:rPr>
          <w:sz w:val="24"/>
        </w:rPr>
        <w:t xml:space="preserve"> </w:t>
      </w:r>
      <w:r w:rsidR="007C7FC1">
        <w:rPr>
          <w:sz w:val="24"/>
        </w:rPr>
        <w:fldChar w:fldCharType="begin"/>
      </w:r>
      <w:r w:rsidR="007C7FC1">
        <w:rPr>
          <w:sz w:val="24"/>
        </w:rPr>
        <w:instrText xml:space="preserve"> ADDIN EN.CITE &lt;EndNote&gt;&lt;Cite&gt;&lt;Author&gt;Nistor&lt;/Author&gt;&lt;Year&gt;2015&lt;/Year&gt;&lt;RecNum&gt;58&lt;/RecNum&gt;&lt;DisplayText&gt;(Nistor, Derntl, &amp;amp; Klamma, 2015)&lt;/DisplayText&gt;&lt;record&gt;&lt;rec-number&gt;58&lt;/rec-number&gt;&lt;foreign-keys&gt;&lt;key app="EN" db-id="29adtfethdaxxme5ps25wv2swta099a0p99f" timestamp="1660236229"&gt;58&lt;/key&gt;&lt;/foreign-keys&gt;&lt;ref-type name="Conference Proceedings"&gt;10&lt;/ref-type&gt;&lt;contributors&gt;&lt;authors&gt;&lt;author&gt;Nistor, Nicolae&lt;/author&gt;&lt;author&gt;Derntl, Michael&lt;/author&gt;&lt;author&gt;Klamma, Ralf&lt;/author&gt;&lt;/authors&gt;&lt;/contributors&gt;&lt;titles&gt;&lt;title&gt;Learning analytics: trends and issues of the empirical research of the years 2011–2014&lt;/title&gt;&lt;secondary-title&gt;European Conference on Technology Enhanced Learning&lt;/secondary-title&gt;&lt;/titles&gt;&lt;pages&gt;453-459&lt;/pages&gt;&lt;dates&gt;&lt;year&gt;2015&lt;/year&gt;&lt;/dates&gt;&lt;publisher&gt;Springer&lt;/publisher&gt;&lt;urls&gt;&lt;/urls&gt;&lt;/record&gt;&lt;/Cite&gt;&lt;/EndNote&gt;</w:instrText>
      </w:r>
      <w:r w:rsidR="007C7FC1">
        <w:rPr>
          <w:sz w:val="24"/>
        </w:rPr>
        <w:fldChar w:fldCharType="separate"/>
      </w:r>
      <w:r w:rsidR="007C7FC1">
        <w:rPr>
          <w:noProof/>
          <w:sz w:val="24"/>
        </w:rPr>
        <w:t>(</w:t>
      </w:r>
      <w:hyperlink w:anchor="_ENREF_49" w:tooltip="Nistor, 2015 #58" w:history="1">
        <w:r w:rsidR="00F50D58">
          <w:rPr>
            <w:noProof/>
            <w:sz w:val="24"/>
          </w:rPr>
          <w:t>Nistor, Derntl, &amp; Klamma, 2015</w:t>
        </w:r>
      </w:hyperlink>
      <w:r w:rsidR="007C7FC1">
        <w:rPr>
          <w:noProof/>
          <w:sz w:val="24"/>
        </w:rPr>
        <w:t>)</w:t>
      </w:r>
      <w:r w:rsidR="007C7FC1">
        <w:rPr>
          <w:sz w:val="24"/>
        </w:rPr>
        <w:fldChar w:fldCharType="end"/>
      </w:r>
      <w:r w:rsidR="007C7FC1" w:rsidRPr="007C7FC1">
        <w:rPr>
          <w:sz w:val="24"/>
        </w:rPr>
        <w:t>.</w:t>
      </w:r>
      <w:r w:rsidR="00694AA6">
        <w:rPr>
          <w:sz w:val="24"/>
        </w:rPr>
        <w:t xml:space="preserve"> </w:t>
      </w:r>
      <w:r w:rsidR="004D6BEE" w:rsidRPr="004D6BEE">
        <w:rPr>
          <w:sz w:val="24"/>
        </w:rPr>
        <w:t>These AI systems make use of various modelling approaches, such as "early alarm systems," which estimate the possibility of a student failing a course or lagging behind using predictive analytics.</w:t>
      </w:r>
      <w:r w:rsidR="006601A9">
        <w:rPr>
          <w:sz w:val="24"/>
        </w:rPr>
        <w:t xml:space="preserve"> </w:t>
      </w:r>
      <w:r w:rsidR="008032A2" w:rsidRPr="008032A2">
        <w:rPr>
          <w:sz w:val="24"/>
        </w:rPr>
        <w:t>Many AI educational systems employ information on the decisions and actions of past students to assist and improve learning in a variety of ways, including: delivering a smart tutoring service</w:t>
      </w:r>
      <w:r w:rsidR="008032A2">
        <w:rPr>
          <w:sz w:val="24"/>
        </w:rPr>
        <w:t xml:space="preserve"> </w:t>
      </w:r>
      <w:r w:rsidR="008032A2">
        <w:rPr>
          <w:sz w:val="24"/>
        </w:rPr>
        <w:fldChar w:fldCharType="begin"/>
      </w:r>
      <w:r w:rsidR="008032A2">
        <w:rPr>
          <w:sz w:val="24"/>
        </w:rPr>
        <w:instrText xml:space="preserve"> ADDIN EN.CITE &lt;EndNote&gt;&lt;Cite&gt;&lt;Author&gt;Roll&lt;/Author&gt;&lt;Year&gt;2018&lt;/Year&gt;&lt;RecNum&gt;59&lt;/RecNum&gt;&lt;DisplayText&gt;(Roll, Russell, &amp;amp; Gašević, 2018)&lt;/DisplayText&gt;&lt;record&gt;&lt;rec-number&gt;59&lt;/rec-number&gt;&lt;foreign-keys&gt;&lt;key app="EN" db-id="29adtfethdaxxme5ps25wv2swta099a0p99f" timestamp="1660236908"&gt;59&lt;/key&gt;&lt;/foreign-keys&gt;&lt;ref-type name="Journal Article"&gt;17&lt;/ref-type&gt;&lt;contributors&gt;&lt;authors&gt;&lt;author&gt;Roll, Ido&lt;/author&gt;&lt;author&gt;Russell, Daniel M&lt;/author&gt;&lt;author&gt;Gašević, Dragan %J International Journal of Artificial Intelligence in Education&lt;/author&gt;&lt;/authors&gt;&lt;/contributors&gt;&lt;titles&gt;&lt;title&gt;Learning at scale&lt;/title&gt;&lt;/titles&gt;&lt;pages&gt;471-477&lt;/pages&gt;&lt;volume&gt;28&lt;/volume&gt;&lt;number&gt;4&lt;/number&gt;&lt;dates&gt;&lt;year&gt;2018&lt;/year&gt;&lt;/dates&gt;&lt;isbn&gt;1560-4306&lt;/isbn&gt;&lt;urls&gt;&lt;/urls&gt;&lt;/record&gt;&lt;/Cite&gt;&lt;/EndNote&gt;</w:instrText>
      </w:r>
      <w:r w:rsidR="008032A2">
        <w:rPr>
          <w:sz w:val="24"/>
        </w:rPr>
        <w:fldChar w:fldCharType="separate"/>
      </w:r>
      <w:r w:rsidR="008032A2">
        <w:rPr>
          <w:noProof/>
          <w:sz w:val="24"/>
        </w:rPr>
        <w:t>(</w:t>
      </w:r>
      <w:hyperlink w:anchor="_ENREF_60" w:tooltip="Roll, 2018 #59" w:history="1">
        <w:r w:rsidR="00F50D58">
          <w:rPr>
            <w:noProof/>
            <w:sz w:val="24"/>
          </w:rPr>
          <w:t>Roll, Russell, &amp; Gašević, 2018</w:t>
        </w:r>
      </w:hyperlink>
      <w:r w:rsidR="008032A2">
        <w:rPr>
          <w:noProof/>
          <w:sz w:val="24"/>
        </w:rPr>
        <w:t>)</w:t>
      </w:r>
      <w:r w:rsidR="008032A2">
        <w:rPr>
          <w:sz w:val="24"/>
        </w:rPr>
        <w:fldChar w:fldCharType="end"/>
      </w:r>
      <w:r w:rsidR="008032A2">
        <w:rPr>
          <w:sz w:val="24"/>
        </w:rPr>
        <w:t xml:space="preserve">, </w:t>
      </w:r>
      <w:r w:rsidR="008032A2" w:rsidRPr="008032A2">
        <w:rPr>
          <w:sz w:val="24"/>
        </w:rPr>
        <w:t>esti</w:t>
      </w:r>
      <w:r w:rsidR="008032A2">
        <w:rPr>
          <w:sz w:val="24"/>
        </w:rPr>
        <w:t>mating each student's grades,</w:t>
      </w:r>
      <w:r w:rsidR="008032A2" w:rsidRPr="008032A2">
        <w:rPr>
          <w:sz w:val="24"/>
        </w:rPr>
        <w:t xml:space="preserve"> enabling the system to suggest corrective action; or connecting academic success projections with university vacancies or employment applications</w:t>
      </w:r>
      <w:r w:rsidR="008032A2">
        <w:rPr>
          <w:sz w:val="24"/>
        </w:rPr>
        <w:t xml:space="preserve"> </w:t>
      </w:r>
      <w:r w:rsidR="00C53B6F">
        <w:rPr>
          <w:sz w:val="24"/>
        </w:rPr>
        <w:fldChar w:fldCharType="begin"/>
      </w:r>
      <w:r w:rsidR="00C53B6F">
        <w:rPr>
          <w:sz w:val="24"/>
        </w:rPr>
        <w:instrText xml:space="preserve"> ADDIN EN.CITE &lt;EndNote&gt;&lt;Cite&gt;&lt;Author&gt;Berendt&lt;/Author&gt;&lt;Year&gt;2017&lt;/Year&gt;&lt;RecNum&gt;60&lt;/RecNum&gt;&lt;DisplayText&gt;(Berendt et al., 2017)&lt;/DisplayText&gt;&lt;record&gt;&lt;rec-number&gt;60&lt;/rec-number&gt;&lt;foreign-keys&gt;&lt;key app="EN" db-id="29adtfethdaxxme5ps25wv2swta099a0p99f" timestamp="1660237269"&gt;60&lt;/key&gt;&lt;/foreign-keys&gt;&lt;ref-type name="Journal Article"&gt;17&lt;/ref-type&gt;&lt;contributors&gt;&lt;authors&gt;&lt;author&gt;Berendt, Bettina&lt;/author&gt;&lt;author&gt;Littlejohn, Allison&lt;/author&gt;&lt;author&gt;Kern, Philippe&lt;/author&gt;&lt;author&gt;Mitros, Piotr&lt;/author&gt;&lt;author&gt;Shacklock, Xanthe&lt;/author&gt;&lt;author&gt;Blakemore, Michael&lt;/author&gt;&lt;/authors&gt;&lt;/contributors&gt;&lt;titles&gt;&lt;title&gt;Big data for monitoring educational systems&lt;/title&gt;&lt;/titles&gt;&lt;dates&gt;&lt;year&gt;2017&lt;/year&gt;&lt;/dates&gt;&lt;urls&gt;&lt;/urls&gt;&lt;/record&gt;&lt;/Cite&gt;&lt;/EndNote&gt;</w:instrText>
      </w:r>
      <w:r w:rsidR="00C53B6F">
        <w:rPr>
          <w:sz w:val="24"/>
        </w:rPr>
        <w:fldChar w:fldCharType="separate"/>
      </w:r>
      <w:r w:rsidR="00C53B6F">
        <w:rPr>
          <w:noProof/>
          <w:sz w:val="24"/>
        </w:rPr>
        <w:t>(</w:t>
      </w:r>
      <w:hyperlink w:anchor="_ENREF_10" w:tooltip="Berendt, 2017 #60" w:history="1">
        <w:r w:rsidR="00F50D58">
          <w:rPr>
            <w:noProof/>
            <w:sz w:val="24"/>
          </w:rPr>
          <w:t>Berendt et al., 2017</w:t>
        </w:r>
      </w:hyperlink>
      <w:r w:rsidR="00C53B6F">
        <w:rPr>
          <w:noProof/>
          <w:sz w:val="24"/>
        </w:rPr>
        <w:t>)</w:t>
      </w:r>
      <w:r w:rsidR="00C53B6F">
        <w:rPr>
          <w:sz w:val="24"/>
        </w:rPr>
        <w:fldChar w:fldCharType="end"/>
      </w:r>
      <w:r w:rsidR="008032A2">
        <w:rPr>
          <w:sz w:val="24"/>
        </w:rPr>
        <w:t>.</w:t>
      </w:r>
      <w:r w:rsidR="00C53B6F">
        <w:rPr>
          <w:sz w:val="24"/>
        </w:rPr>
        <w:t xml:space="preserve"> </w:t>
      </w:r>
      <w:r w:rsidR="00DD6DD5" w:rsidRPr="00DD6DD5">
        <w:rPr>
          <w:sz w:val="24"/>
        </w:rPr>
        <w:t>Prediction systems are beneficial because they notify i</w:t>
      </w:r>
      <w:r w:rsidR="00DD6DD5">
        <w:rPr>
          <w:sz w:val="24"/>
        </w:rPr>
        <w:t xml:space="preserve">nstructors of learners who are in </w:t>
      </w:r>
      <w:r w:rsidR="00DD6DD5">
        <w:rPr>
          <w:sz w:val="24"/>
        </w:rPr>
        <w:lastRenderedPageBreak/>
        <w:t>danger</w:t>
      </w:r>
      <w:r w:rsidR="00DD6DD5" w:rsidRPr="00DD6DD5">
        <w:rPr>
          <w:sz w:val="24"/>
        </w:rPr>
        <w:t xml:space="preserve"> of falling behind. However, using these methods comes</w:t>
      </w:r>
      <w:r w:rsidR="00713527">
        <w:rPr>
          <w:sz w:val="24"/>
        </w:rPr>
        <w:t xml:space="preserve"> with a number of disadvantages:</w:t>
      </w:r>
      <w:r w:rsidR="00DD6DD5" w:rsidRPr="00DD6DD5">
        <w:rPr>
          <w:sz w:val="24"/>
        </w:rPr>
        <w:t xml:space="preserve"> </w:t>
      </w:r>
    </w:p>
    <w:p w14:paraId="3F0BFE1B" w14:textId="75287CD4" w:rsidR="002A223F" w:rsidRDefault="00DD6DD5" w:rsidP="00C45DD1">
      <w:pPr>
        <w:pStyle w:val="ListParagraph"/>
        <w:numPr>
          <w:ilvl w:val="0"/>
          <w:numId w:val="14"/>
        </w:numPr>
        <w:spacing w:line="360" w:lineRule="auto"/>
        <w:jc w:val="both"/>
        <w:rPr>
          <w:sz w:val="24"/>
        </w:rPr>
      </w:pPr>
      <w:r w:rsidRPr="00713527">
        <w:rPr>
          <w:sz w:val="24"/>
        </w:rPr>
        <w:t>The hazards of enhancing the educati</w:t>
      </w:r>
      <w:r w:rsidR="00713527">
        <w:rPr>
          <w:sz w:val="24"/>
        </w:rPr>
        <w:t xml:space="preserve">onal "status quo" </w:t>
      </w:r>
      <w:r w:rsidR="00713527">
        <w:rPr>
          <w:sz w:val="24"/>
        </w:rPr>
        <w:fldChar w:fldCharType="begin"/>
      </w:r>
      <w:r w:rsidR="00713527">
        <w:rPr>
          <w:sz w:val="24"/>
        </w:rPr>
        <w:instrText xml:space="preserve"> ADDIN EN.CITE &lt;EndNote&gt;&lt;Cite&gt;&lt;Author&gt;West&lt;/Author&gt;&lt;Year&gt;2017&lt;/Year&gt;&lt;RecNum&gt;61&lt;/RecNum&gt;&lt;DisplayText&gt;(West &amp;amp; Society, 2017)&lt;/DisplayText&gt;&lt;record&gt;&lt;rec-number&gt;61&lt;/rec-number&gt;&lt;foreign-keys&gt;&lt;key app="EN" db-id="29adtfethdaxxme5ps25wv2swta099a0p99f" timestamp="1660237693"&gt;61&lt;/key&gt;&lt;/foreign-keys&gt;&lt;ref-type name="Journal Article"&gt;17&lt;/ref-type&gt;&lt;contributors&gt;&lt;authors&gt;&lt;author&gt;West, John %J Big Data&lt;/author&gt;&lt;author&gt;Society&lt;/author&gt;&lt;/authors&gt;&lt;/contributors&gt;&lt;titles&gt;&lt;title&gt;Data, democracy and school accountability: Controversy over school evaluation in the case of DeVasco High School&lt;/title&gt;&lt;/titles&gt;&lt;pages&gt;2053951717702408&lt;/pages&gt;&lt;volume&gt;4&lt;/volume&gt;&lt;number&gt;1&lt;/number&gt;&lt;dates&gt;&lt;year&gt;2017&lt;/year&gt;&lt;/dates&gt;&lt;isbn&gt;2053-9517&lt;/isbn&gt;&lt;urls&gt;&lt;/urls&gt;&lt;/record&gt;&lt;/Cite&gt;&lt;/EndNote&gt;</w:instrText>
      </w:r>
      <w:r w:rsidR="00713527">
        <w:rPr>
          <w:sz w:val="24"/>
        </w:rPr>
        <w:fldChar w:fldCharType="separate"/>
      </w:r>
      <w:r w:rsidR="00713527">
        <w:rPr>
          <w:noProof/>
          <w:sz w:val="24"/>
        </w:rPr>
        <w:t>(</w:t>
      </w:r>
      <w:hyperlink w:anchor="_ENREF_76" w:tooltip="West, 2017 #61" w:history="1">
        <w:r w:rsidR="00F50D58">
          <w:rPr>
            <w:noProof/>
            <w:sz w:val="24"/>
          </w:rPr>
          <w:t>West &amp; Society, 2017</w:t>
        </w:r>
      </w:hyperlink>
      <w:r w:rsidR="00713527">
        <w:rPr>
          <w:noProof/>
          <w:sz w:val="24"/>
        </w:rPr>
        <w:t>)</w:t>
      </w:r>
      <w:r w:rsidR="00713527">
        <w:rPr>
          <w:sz w:val="24"/>
        </w:rPr>
        <w:fldChar w:fldCharType="end"/>
      </w:r>
      <w:r w:rsidR="00713527">
        <w:rPr>
          <w:sz w:val="24"/>
        </w:rPr>
        <w:t xml:space="preserve">. </w:t>
      </w:r>
      <w:r w:rsidR="004275A0" w:rsidRPr="004275A0">
        <w:rPr>
          <w:sz w:val="24"/>
        </w:rPr>
        <w:t>Algorithms may be created to follow established procedures and developed on data including preexisting biases</w:t>
      </w:r>
      <w:r w:rsidR="004275A0">
        <w:rPr>
          <w:sz w:val="24"/>
        </w:rPr>
        <w:t xml:space="preserve"> </w:t>
      </w:r>
      <w:r w:rsidR="000F5C3C">
        <w:rPr>
          <w:sz w:val="24"/>
        </w:rPr>
        <w:fldChar w:fldCharType="begin"/>
      </w:r>
      <w:r w:rsidR="000F5C3C">
        <w:rPr>
          <w:sz w:val="24"/>
        </w:rPr>
        <w:instrText xml:space="preserve"> ADDIN EN.CITE &lt;EndNote&gt;&lt;Cite&gt;&lt;Author&gt;Custer&lt;/Author&gt;&lt;Year&gt;2018&lt;/Year&gt;&lt;RecNum&gt;62&lt;/RecNum&gt;&lt;DisplayText&gt;(Custer, King, Atinc, Read, &amp;amp; Sethi, 2018)&lt;/DisplayText&gt;&lt;record&gt;&lt;rec-number&gt;62&lt;/rec-number&gt;&lt;foreign-keys&gt;&lt;key app="EN" db-id="29adtfethdaxxme5ps25wv2swta099a0p99f" timestamp="1660238008"&gt;62&lt;/key&gt;&lt;/foreign-keys&gt;&lt;ref-type name="Journal Article"&gt;17&lt;/ref-type&gt;&lt;contributors&gt;&lt;authors&gt;&lt;author&gt;Custer, Samantha&lt;/author&gt;&lt;author&gt;King, Elizabeth M&lt;/author&gt;&lt;author&gt;Atinc, Tamar Manuelyan&lt;/author&gt;&lt;author&gt;Read, Lindsay&lt;/author&gt;&lt;author&gt;Sethi, Tanya %J Center for Universal Education at The Brookings Institution&lt;/author&gt;&lt;/authors&gt;&lt;/contributors&gt;&lt;titles&gt;&lt;title&gt;Toward Data-Driven Education Systems: Insights into Using Information to Measure Results and Manage Change&lt;/title&gt;&lt;/titles&gt;&lt;dates&gt;&lt;year&gt;2018&lt;/year&gt;&lt;/dates&gt;&lt;urls&gt;&lt;/urls&gt;&lt;/record&gt;&lt;/Cite&gt;&lt;/EndNote&gt;</w:instrText>
      </w:r>
      <w:r w:rsidR="000F5C3C">
        <w:rPr>
          <w:sz w:val="24"/>
        </w:rPr>
        <w:fldChar w:fldCharType="separate"/>
      </w:r>
      <w:r w:rsidR="000F5C3C">
        <w:rPr>
          <w:noProof/>
          <w:sz w:val="24"/>
        </w:rPr>
        <w:t>(</w:t>
      </w:r>
      <w:hyperlink w:anchor="_ENREF_17" w:tooltip="Custer, 2018 #62" w:history="1">
        <w:r w:rsidR="00F50D58">
          <w:rPr>
            <w:noProof/>
            <w:sz w:val="24"/>
          </w:rPr>
          <w:t>Custer, King, Atinc, Read, &amp; Sethi, 2018</w:t>
        </w:r>
      </w:hyperlink>
      <w:r w:rsidR="000F5C3C">
        <w:rPr>
          <w:noProof/>
          <w:sz w:val="24"/>
        </w:rPr>
        <w:t>)</w:t>
      </w:r>
      <w:r w:rsidR="000F5C3C">
        <w:rPr>
          <w:sz w:val="24"/>
        </w:rPr>
        <w:fldChar w:fldCharType="end"/>
      </w:r>
      <w:r w:rsidR="004275A0" w:rsidRPr="004275A0">
        <w:rPr>
          <w:sz w:val="24"/>
        </w:rPr>
        <w:t>.</w:t>
      </w:r>
      <w:r w:rsidR="000F5C3C">
        <w:rPr>
          <w:sz w:val="24"/>
        </w:rPr>
        <w:t xml:space="preserve"> </w:t>
      </w:r>
      <w:r w:rsidR="00374FF1" w:rsidRPr="00374FF1">
        <w:rPr>
          <w:sz w:val="24"/>
        </w:rPr>
        <w:t>As a result, it is increasingly challenging to alter educational methods and procedures since the employment of these systems accentuates already-existing prejudices, such as sexual or racial biases.</w:t>
      </w:r>
    </w:p>
    <w:p w14:paraId="62B3FF19" w14:textId="76A056A1" w:rsidR="00374FF1" w:rsidRDefault="00015AE2" w:rsidP="00C45DD1">
      <w:pPr>
        <w:pStyle w:val="ListParagraph"/>
        <w:numPr>
          <w:ilvl w:val="0"/>
          <w:numId w:val="14"/>
        </w:numPr>
        <w:spacing w:line="360" w:lineRule="auto"/>
        <w:jc w:val="both"/>
        <w:rPr>
          <w:sz w:val="24"/>
        </w:rPr>
      </w:pPr>
      <w:r w:rsidRPr="00015AE2">
        <w:rPr>
          <w:sz w:val="24"/>
        </w:rPr>
        <w:t>Continuously observing individual learners may develop into invasive tracking and possibly lead to more nefarious uses, such governmental surveillance of people</w:t>
      </w:r>
      <w:r w:rsidR="005071B1">
        <w:rPr>
          <w:sz w:val="24"/>
        </w:rPr>
        <w:t xml:space="preserve"> </w:t>
      </w:r>
      <w:r w:rsidR="00251A5F">
        <w:rPr>
          <w:sz w:val="24"/>
        </w:rPr>
        <w:fldChar w:fldCharType="begin"/>
      </w:r>
      <w:r w:rsidR="00251A5F">
        <w:rPr>
          <w:sz w:val="24"/>
        </w:rPr>
        <w:instrText xml:space="preserve"> ADDIN EN.CITE &lt;EndNote&gt;&lt;Cite&gt;&lt;Author&gt;BBC&lt;/Author&gt;&lt;Year&gt;2018&lt;/Year&gt;&lt;RecNum&gt;63&lt;/RecNum&gt;&lt;DisplayText&gt;(BBC, 2018)&lt;/DisplayText&gt;&lt;record&gt;&lt;rec-number&gt;63&lt;/rec-number&gt;&lt;foreign-keys&gt;&lt;key app="EN" db-id="29adtfethdaxxme5ps25wv2swta099a0p99f" timestamp="1660238418"&gt;63&lt;/key&gt;&lt;/foreign-keys&gt;&lt;ref-type name="Journal Article"&gt;17&lt;/ref-type&gt;&lt;contributors&gt;&lt;authors&gt;&lt;author&gt;BBC&lt;/author&gt;&lt;/authors&gt;&lt;/contributors&gt;&lt;titles&gt;&lt;title&gt;Exam boards police social media in cheating crackdown&lt;/title&gt;&lt;/titles&gt;&lt;dates&gt;&lt;year&gt;2018&lt;/year&gt;&lt;/dates&gt;&lt;urls&gt;&lt;related-urls&gt;&lt;url&gt;https://www.bbc.com/news/education-44965465&lt;/url&gt;&lt;/related-urls&gt;&lt;/urls&gt;&lt;/record&gt;&lt;/Cite&gt;&lt;/EndNote&gt;</w:instrText>
      </w:r>
      <w:r w:rsidR="00251A5F">
        <w:rPr>
          <w:sz w:val="24"/>
        </w:rPr>
        <w:fldChar w:fldCharType="separate"/>
      </w:r>
      <w:r w:rsidR="00251A5F">
        <w:rPr>
          <w:noProof/>
          <w:sz w:val="24"/>
        </w:rPr>
        <w:t>(</w:t>
      </w:r>
      <w:hyperlink w:anchor="_ENREF_5" w:tooltip="BBC, 2018 #63" w:history="1">
        <w:r w:rsidR="00F50D58">
          <w:rPr>
            <w:noProof/>
            <w:sz w:val="24"/>
          </w:rPr>
          <w:t>BBC, 2018</w:t>
        </w:r>
      </w:hyperlink>
      <w:r w:rsidR="00251A5F">
        <w:rPr>
          <w:noProof/>
          <w:sz w:val="24"/>
        </w:rPr>
        <w:t>)</w:t>
      </w:r>
      <w:r w:rsidR="00251A5F">
        <w:rPr>
          <w:sz w:val="24"/>
        </w:rPr>
        <w:fldChar w:fldCharType="end"/>
      </w:r>
      <w:r w:rsidRPr="00015AE2">
        <w:rPr>
          <w:sz w:val="24"/>
        </w:rPr>
        <w:t>.</w:t>
      </w:r>
    </w:p>
    <w:p w14:paraId="699E58F4" w14:textId="5E5FD413" w:rsidR="00251A5F" w:rsidRDefault="00D23F9A" w:rsidP="00C45DD1">
      <w:pPr>
        <w:pStyle w:val="ListParagraph"/>
        <w:numPr>
          <w:ilvl w:val="0"/>
          <w:numId w:val="14"/>
        </w:numPr>
        <w:spacing w:line="360" w:lineRule="auto"/>
        <w:jc w:val="both"/>
        <w:rPr>
          <w:sz w:val="24"/>
        </w:rPr>
      </w:pPr>
      <w:r w:rsidRPr="00D23F9A">
        <w:rPr>
          <w:sz w:val="24"/>
        </w:rPr>
        <w:t>AI systems have the potential to unintentionally exercise influence and control by taking decisions that carry significant and poorly thought-out risks and downsides. For instance, tying educational achievement forecasts to college or employment applications will probably have a significant influence on a person's future decisions</w:t>
      </w:r>
      <w:r>
        <w:rPr>
          <w:sz w:val="24"/>
        </w:rPr>
        <w:t xml:space="preserve"> </w:t>
      </w:r>
      <w:r>
        <w:rPr>
          <w:sz w:val="24"/>
        </w:rPr>
        <w:fldChar w:fldCharType="begin"/>
      </w:r>
      <w:r>
        <w:rPr>
          <w:sz w:val="24"/>
        </w:rPr>
        <w:instrText xml:space="preserve"> ADDIN EN.CITE &lt;EndNote&gt;&lt;Cite&gt;&lt;Author&gt;Berendt&lt;/Author&gt;&lt;Year&gt;2017&lt;/Year&gt;&lt;RecNum&gt;60&lt;/RecNum&gt;&lt;DisplayText&gt;(Berendt et al., 2017)&lt;/DisplayText&gt;&lt;record&gt;&lt;rec-number&gt;60&lt;/rec-number&gt;&lt;foreign-keys&gt;&lt;key app="EN" db-id="29adtfethdaxxme5ps25wv2swta099a0p99f" timestamp="1660237269"&gt;60&lt;/key&gt;&lt;/foreign-keys&gt;&lt;ref-type name="Journal Article"&gt;17&lt;/ref-type&gt;&lt;contributors&gt;&lt;authors&gt;&lt;author&gt;Berendt, Bettina&lt;/author&gt;&lt;author&gt;Littlejohn, Allison&lt;/author&gt;&lt;author&gt;Kern, Philippe&lt;/author&gt;&lt;author&gt;Mitros, Piotr&lt;/author&gt;&lt;author&gt;Shacklock, Xanthe&lt;/author&gt;&lt;author&gt;Blakemore, Michael&lt;/author&gt;&lt;/authors&gt;&lt;/contributors&gt;&lt;titles&gt;&lt;title&gt;Big data for monitoring educational systems&lt;/title&gt;&lt;/titles&gt;&lt;dates&gt;&lt;year&gt;2017&lt;/year&gt;&lt;/dates&gt;&lt;urls&gt;&lt;/urls&gt;&lt;/record&gt;&lt;/Cite&gt;&lt;/EndNote&gt;</w:instrText>
      </w:r>
      <w:r>
        <w:rPr>
          <w:sz w:val="24"/>
        </w:rPr>
        <w:fldChar w:fldCharType="separate"/>
      </w:r>
      <w:r>
        <w:rPr>
          <w:noProof/>
          <w:sz w:val="24"/>
        </w:rPr>
        <w:t>(</w:t>
      </w:r>
      <w:hyperlink w:anchor="_ENREF_10" w:tooltip="Berendt, 2017 #60" w:history="1">
        <w:r w:rsidR="00F50D58">
          <w:rPr>
            <w:noProof/>
            <w:sz w:val="24"/>
          </w:rPr>
          <w:t>Berendt et al., 2017</w:t>
        </w:r>
      </w:hyperlink>
      <w:r>
        <w:rPr>
          <w:noProof/>
          <w:sz w:val="24"/>
        </w:rPr>
        <w:t>)</w:t>
      </w:r>
      <w:r>
        <w:rPr>
          <w:sz w:val="24"/>
        </w:rPr>
        <w:fldChar w:fldCharType="end"/>
      </w:r>
      <w:r w:rsidRPr="00D23F9A">
        <w:rPr>
          <w:sz w:val="24"/>
        </w:rPr>
        <w:t>.</w:t>
      </w:r>
    </w:p>
    <w:p w14:paraId="1BE68942" w14:textId="469A7317" w:rsidR="00C819D7" w:rsidRPr="00C819D7" w:rsidRDefault="00C819D7" w:rsidP="00C45DD1">
      <w:pPr>
        <w:spacing w:line="360" w:lineRule="auto"/>
        <w:jc w:val="both"/>
        <w:rPr>
          <w:sz w:val="24"/>
        </w:rPr>
      </w:pPr>
      <w:r w:rsidRPr="00C819D7">
        <w:rPr>
          <w:sz w:val="24"/>
        </w:rPr>
        <w:t>Such hazards of using AI in education are often diffi</w:t>
      </w:r>
      <w:r>
        <w:rPr>
          <w:sz w:val="24"/>
        </w:rPr>
        <w:t xml:space="preserve">cult to perceive since they are </w:t>
      </w:r>
      <w:r w:rsidRPr="00C819D7">
        <w:rPr>
          <w:sz w:val="24"/>
        </w:rPr>
        <w:t>unintentional, unexpected, or unforeseen effects of using AI systems in education</w:t>
      </w:r>
      <w:r>
        <w:rPr>
          <w:sz w:val="24"/>
        </w:rPr>
        <w:t xml:space="preserve"> </w:t>
      </w:r>
      <w:r w:rsidR="00E8377E">
        <w:rPr>
          <w:sz w:val="24"/>
        </w:rPr>
        <w:fldChar w:fldCharType="begin"/>
      </w:r>
      <w:r w:rsidR="00E8377E">
        <w:rPr>
          <w:sz w:val="24"/>
        </w:rPr>
        <w:instrText xml:space="preserve"> ADDIN EN.CITE &lt;EndNote&gt;&lt;Cite&gt;&lt;Author&gt;Pringle&lt;/Author&gt;&lt;Year&gt;2016&lt;/Year&gt;&lt;RecNum&gt;64&lt;/RecNum&gt;&lt;DisplayText&gt;(Pringle, Michael, Michael, &amp;amp; Magazine, 2016)&lt;/DisplayText&gt;&lt;record&gt;&lt;rec-number&gt;64&lt;/rec-number&gt;&lt;foreign-keys&gt;&lt;key app="EN" db-id="29adtfethdaxxme5ps25wv2swta099a0p99f" timestamp="1660238857"&gt;64&lt;/key&gt;&lt;/foreign-keys&gt;&lt;ref-type name="Journal Article"&gt;17&lt;/ref-type&gt;&lt;contributors&gt;&lt;authors&gt;&lt;author&gt;Pringle, Ramona&lt;/author&gt;&lt;author&gt;Michael, Katina&lt;/author&gt;&lt;author&gt;Michael, Michael G %J IEEE Technology&lt;/author&gt;&lt;author&gt;Society Magazine&lt;/author&gt;&lt;/authors&gt;&lt;/contributors&gt;&lt;titles&gt;&lt;title&gt;Unintended consequences of living with AI: The paradox of technological potential? Part II [Guest Editorial]&lt;/title&gt;&lt;/titles&gt;&lt;pages&gt;17-21&lt;/pages&gt;&lt;volume&gt;35&lt;/volume&gt;&lt;number&gt;4&lt;/number&gt;&lt;dates&gt;&lt;year&gt;2016&lt;/year&gt;&lt;/dates&gt;&lt;isbn&gt;0278-0097&lt;/isbn&gt;&lt;urls&gt;&lt;/urls&gt;&lt;/record&gt;&lt;/Cite&gt;&lt;/EndNote&gt;</w:instrText>
      </w:r>
      <w:r w:rsidR="00E8377E">
        <w:rPr>
          <w:sz w:val="24"/>
        </w:rPr>
        <w:fldChar w:fldCharType="separate"/>
      </w:r>
      <w:r w:rsidR="00E8377E">
        <w:rPr>
          <w:noProof/>
          <w:sz w:val="24"/>
        </w:rPr>
        <w:t>(</w:t>
      </w:r>
      <w:hyperlink w:anchor="_ENREF_53" w:tooltip="Pringle, 2016 #64" w:history="1">
        <w:r w:rsidR="00F50D58">
          <w:rPr>
            <w:noProof/>
            <w:sz w:val="24"/>
          </w:rPr>
          <w:t>Pringle, Michael, Michael, &amp; Magazine, 2016</w:t>
        </w:r>
      </w:hyperlink>
      <w:r w:rsidR="00E8377E">
        <w:rPr>
          <w:noProof/>
          <w:sz w:val="24"/>
        </w:rPr>
        <w:t>)</w:t>
      </w:r>
      <w:r w:rsidR="00E8377E">
        <w:rPr>
          <w:sz w:val="24"/>
        </w:rPr>
        <w:fldChar w:fldCharType="end"/>
      </w:r>
      <w:r w:rsidRPr="00C819D7">
        <w:rPr>
          <w:sz w:val="24"/>
        </w:rPr>
        <w:t>.</w:t>
      </w:r>
      <w:r w:rsidR="004F61DE">
        <w:rPr>
          <w:sz w:val="24"/>
        </w:rPr>
        <w:t xml:space="preserve"> </w:t>
      </w:r>
      <w:r w:rsidR="00180D68" w:rsidRPr="00180D68">
        <w:rPr>
          <w:sz w:val="24"/>
        </w:rPr>
        <w:t>Numerous research on the moral and legal implications of integrating AI systems into education have brough</w:t>
      </w:r>
      <w:r w:rsidR="00180D68">
        <w:rPr>
          <w:sz w:val="24"/>
        </w:rPr>
        <w:t>t attention to these problems. Although, f</w:t>
      </w:r>
      <w:r w:rsidR="00180D68" w:rsidRPr="00180D68">
        <w:rPr>
          <w:sz w:val="24"/>
        </w:rPr>
        <w:t>ew studies have examined how AI in education could affect peopl</w:t>
      </w:r>
      <w:r w:rsidR="00180D68">
        <w:rPr>
          <w:sz w:val="24"/>
        </w:rPr>
        <w:t>e's liberties and basic rights</w:t>
      </w:r>
      <w:r w:rsidR="00CC5D63">
        <w:rPr>
          <w:sz w:val="24"/>
        </w:rPr>
        <w:t xml:space="preserve"> </w:t>
      </w:r>
      <w:r w:rsidR="00CC5D63">
        <w:rPr>
          <w:sz w:val="24"/>
        </w:rPr>
        <w:fldChar w:fldCharType="begin"/>
      </w:r>
      <w:r w:rsidR="00CC5D63">
        <w:rPr>
          <w:sz w:val="24"/>
        </w:rPr>
        <w:instrText xml:space="preserve"> ADDIN EN.CITE &lt;EndNote&gt;&lt;Cite&gt;&lt;Author&gt;Prinsloo&lt;/Author&gt;&lt;Year&gt;2016&lt;/Year&gt;&lt;RecNum&gt;65&lt;/RecNum&gt;&lt;DisplayText&gt;(Prinsloo, Slade, &amp;amp; E-learning, 2016)&lt;/DisplayText&gt;&lt;record&gt;&lt;rec-number&gt;65&lt;/rec-number&gt;&lt;foreign-keys&gt;&lt;key app="EN" db-id="29adtfethdaxxme5ps25wv2swta099a0p99f" timestamp="1660239182"&gt;65&lt;/key&gt;&lt;/foreign-keys&gt;&lt;ref-type name="Journal Article"&gt;17&lt;/ref-type&gt;&lt;contributors&gt;&lt;authors&gt;&lt;author&gt;Prinsloo, Paul&lt;/author&gt;&lt;author&gt;Slade, Sharon %J European Journal of Open, Distance&lt;/author&gt;&lt;author&gt;E-learning&lt;/author&gt;&lt;/authors&gt;&lt;/contributors&gt;&lt;titles&gt;&lt;title&gt;Student vulnerability and agency in networked, digital learning&lt;/title&gt;&lt;/titles&gt;&lt;volume&gt;19&lt;/volume&gt;&lt;number&gt;2&lt;/number&gt;&lt;dates&gt;&lt;year&gt;2016&lt;/year&gt;&lt;/dates&gt;&lt;isbn&gt;1027-5207&lt;/isbn&gt;&lt;urls&gt;&lt;/urls&gt;&lt;/record&gt;&lt;/Cite&gt;&lt;/EndNote&gt;</w:instrText>
      </w:r>
      <w:r w:rsidR="00CC5D63">
        <w:rPr>
          <w:sz w:val="24"/>
        </w:rPr>
        <w:fldChar w:fldCharType="separate"/>
      </w:r>
      <w:r w:rsidR="00CC5D63">
        <w:rPr>
          <w:noProof/>
          <w:sz w:val="24"/>
        </w:rPr>
        <w:t>(</w:t>
      </w:r>
      <w:hyperlink w:anchor="_ENREF_54" w:tooltip="Prinsloo, 2016 #65" w:history="1">
        <w:r w:rsidR="00F50D58">
          <w:rPr>
            <w:noProof/>
            <w:sz w:val="24"/>
          </w:rPr>
          <w:t>Prinsloo, Slade, &amp; E-learning, 2016</w:t>
        </w:r>
      </w:hyperlink>
      <w:r w:rsidR="00CC5D63">
        <w:rPr>
          <w:noProof/>
          <w:sz w:val="24"/>
        </w:rPr>
        <w:t>)</w:t>
      </w:r>
      <w:r w:rsidR="00CC5D63">
        <w:rPr>
          <w:sz w:val="24"/>
        </w:rPr>
        <w:fldChar w:fldCharType="end"/>
      </w:r>
      <w:r w:rsidR="00180D68" w:rsidRPr="00180D68">
        <w:rPr>
          <w:sz w:val="24"/>
        </w:rPr>
        <w:t>.</w:t>
      </w:r>
      <w:r w:rsidR="00CC5D63">
        <w:rPr>
          <w:sz w:val="24"/>
        </w:rPr>
        <w:t xml:space="preserve"> </w:t>
      </w:r>
    </w:p>
    <w:p w14:paraId="4A1F49F4" w14:textId="673DBC19" w:rsidR="00363317" w:rsidRDefault="00363317" w:rsidP="00C45DD1">
      <w:pPr>
        <w:spacing w:line="360" w:lineRule="auto"/>
        <w:jc w:val="both"/>
        <w:rPr>
          <w:sz w:val="24"/>
        </w:rPr>
      </w:pPr>
      <w:r w:rsidRPr="00363317">
        <w:rPr>
          <w:sz w:val="24"/>
        </w:rPr>
        <w:t xml:space="preserve">Children </w:t>
      </w:r>
      <w:r>
        <w:rPr>
          <w:sz w:val="24"/>
        </w:rPr>
        <w:t xml:space="preserve">of this </w:t>
      </w:r>
      <w:r w:rsidR="00A01F4A">
        <w:rPr>
          <w:sz w:val="24"/>
        </w:rPr>
        <w:t>time</w:t>
      </w:r>
      <w:r w:rsidRPr="00363317">
        <w:rPr>
          <w:sz w:val="24"/>
        </w:rPr>
        <w:t>, who are growing up in the era of AI, have distinct expectations of AI systems, which significantly enhance educational achievements.</w:t>
      </w:r>
      <w:r w:rsidR="002A3624">
        <w:rPr>
          <w:sz w:val="24"/>
        </w:rPr>
        <w:t xml:space="preserve"> As per</w:t>
      </w:r>
      <w:r w:rsidR="001F5A88">
        <w:rPr>
          <w:sz w:val="24"/>
        </w:rPr>
        <w:t xml:space="preserve"> </w:t>
      </w:r>
      <w:r w:rsidR="007A1FD6" w:rsidRPr="007A1FD6">
        <w:rPr>
          <w:sz w:val="24"/>
        </w:rPr>
        <w:t xml:space="preserve">Williams, Park, </w:t>
      </w:r>
      <w:proofErr w:type="gramStart"/>
      <w:r w:rsidR="007A1FD6" w:rsidRPr="007A1FD6">
        <w:rPr>
          <w:sz w:val="24"/>
        </w:rPr>
        <w:t>Oh</w:t>
      </w:r>
      <w:proofErr w:type="gramEnd"/>
      <w:r w:rsidR="007A1FD6" w:rsidRPr="007A1FD6">
        <w:rPr>
          <w:sz w:val="24"/>
        </w:rPr>
        <w:t>, and Breazeal</w:t>
      </w:r>
      <w:r w:rsidR="002A3624">
        <w:rPr>
          <w:sz w:val="24"/>
        </w:rPr>
        <w:t>,</w:t>
      </w:r>
      <w:r w:rsidR="007A1FD6" w:rsidRPr="007A1FD6">
        <w:rPr>
          <w:sz w:val="24"/>
        </w:rPr>
        <w:t xml:space="preserve"> these individuals will interact with smart devices in fundamentally different ways from ordinary children. Younger children are now able to access digital material and offerings thanks to new </w:t>
      </w:r>
      <w:r w:rsidR="007A1FD6">
        <w:rPr>
          <w:sz w:val="24"/>
        </w:rPr>
        <w:t>AI-enabled interfaces that facilitate</w:t>
      </w:r>
      <w:r w:rsidR="007A1FD6" w:rsidRPr="007A1FD6">
        <w:rPr>
          <w:sz w:val="24"/>
        </w:rPr>
        <w:t xml:space="preserve"> communication via gesture, touch, and voice</w:t>
      </w:r>
      <w:r w:rsidR="00B65551">
        <w:rPr>
          <w:sz w:val="24"/>
        </w:rPr>
        <w:t xml:space="preserve"> </w:t>
      </w:r>
      <w:r w:rsidR="008944B6">
        <w:rPr>
          <w:sz w:val="24"/>
        </w:rPr>
        <w:fldChar w:fldCharType="begin"/>
      </w:r>
      <w:r w:rsidR="008944B6">
        <w:rPr>
          <w:sz w:val="24"/>
        </w:rPr>
        <w:instrText xml:space="preserve"> ADDIN EN.CITE &lt;EndNote&gt;&lt;Cite&gt;&lt;Author&gt;Williams&lt;/Author&gt;&lt;Year&gt;2019&lt;/Year&gt;&lt;RecNum&gt;44&lt;/RecNum&gt;&lt;DisplayText&gt;(Williams, Park, Oh, &amp;amp; Breazeal, 2019)&lt;/DisplayText&gt;&lt;record&gt;&lt;rec-number&gt;44&lt;/rec-number&gt;&lt;foreign-keys&gt;&lt;key app="EN" db-id="29adtfethdaxxme5ps25wv2swta099a0p99f" timestamp="1659904022"&gt;44&lt;/key&gt;&lt;/foreign-keys&gt;&lt;ref-type name="Conference Proceedings"&gt;10&lt;/ref-type&gt;&lt;contributors&gt;&lt;authors&gt;&lt;author&gt;Williams, Randi&lt;/author&gt;&lt;author&gt;Park, Hae Won&lt;/author&gt;&lt;author&gt;Oh, Lauren&lt;/author&gt;&lt;author&gt;Breazeal, Cynthia&lt;/author&gt;&lt;/authors&gt;&lt;/contributors&gt;&lt;titles&gt;&lt;title&gt;Popbots: Designing an artificial intelligence curriculum for early childhood education&lt;/title&gt;&lt;secondary-title&gt;Proceedings of the AAAI Conference on Artificial Intelligence&lt;/secondary-title&gt;&lt;/titles&gt;&lt;pages&gt;9729-9736&lt;/pages&gt;&lt;volume&gt;33&lt;/volume&gt;&lt;number&gt;01&lt;/number&gt;&lt;dates&gt;&lt;year&gt;2019&lt;/year&gt;&lt;/dates&gt;&lt;isbn&gt;2374-3468&lt;/isbn&gt;&lt;urls&gt;&lt;/urls&gt;&lt;/record&gt;&lt;/Cite&gt;&lt;/EndNote&gt;</w:instrText>
      </w:r>
      <w:r w:rsidR="008944B6">
        <w:rPr>
          <w:sz w:val="24"/>
        </w:rPr>
        <w:fldChar w:fldCharType="separate"/>
      </w:r>
      <w:r w:rsidR="008944B6">
        <w:rPr>
          <w:noProof/>
          <w:sz w:val="24"/>
        </w:rPr>
        <w:t>(</w:t>
      </w:r>
      <w:hyperlink w:anchor="_ENREF_77" w:tooltip="Williams, 2019 #44" w:history="1">
        <w:r w:rsidR="00F50D58">
          <w:rPr>
            <w:noProof/>
            <w:sz w:val="24"/>
          </w:rPr>
          <w:t>Williams, Park, Oh, &amp; Breazeal, 2019</w:t>
        </w:r>
      </w:hyperlink>
      <w:r w:rsidR="008944B6">
        <w:rPr>
          <w:noProof/>
          <w:sz w:val="24"/>
        </w:rPr>
        <w:t>)</w:t>
      </w:r>
      <w:r w:rsidR="008944B6">
        <w:rPr>
          <w:sz w:val="24"/>
        </w:rPr>
        <w:fldChar w:fldCharType="end"/>
      </w:r>
      <w:r w:rsidR="007A1FD6" w:rsidRPr="007A1FD6">
        <w:rPr>
          <w:sz w:val="24"/>
        </w:rPr>
        <w:t>.</w:t>
      </w:r>
      <w:r w:rsidR="008944B6">
        <w:rPr>
          <w:sz w:val="24"/>
        </w:rPr>
        <w:t xml:space="preserve"> </w:t>
      </w:r>
      <w:r w:rsidR="00D133F2" w:rsidRPr="00D133F2">
        <w:rPr>
          <w:sz w:val="24"/>
        </w:rPr>
        <w:t xml:space="preserve">Along with advancements in </w:t>
      </w:r>
      <w:r w:rsidR="00D133F2">
        <w:rPr>
          <w:sz w:val="24"/>
        </w:rPr>
        <w:t>AI</w:t>
      </w:r>
      <w:r w:rsidR="00D133F2" w:rsidRPr="00D133F2">
        <w:rPr>
          <w:sz w:val="24"/>
        </w:rPr>
        <w:t xml:space="preserve">, the educational environment has also started to alter. Around the globe, more and more educational initiatives are integrating digital culture into their curricula. For instance, in </w:t>
      </w:r>
      <w:r w:rsidR="00D133F2" w:rsidRPr="00D133F2">
        <w:rPr>
          <w:sz w:val="24"/>
        </w:rPr>
        <w:lastRenderedPageBreak/>
        <w:t xml:space="preserve">France, even basic schools provide a few classes on internet technology, and high school students are required to complete a test demonstrating their proficiency with computers. Additionally, </w:t>
      </w:r>
      <w:r w:rsidR="00D133F2">
        <w:rPr>
          <w:sz w:val="24"/>
        </w:rPr>
        <w:t>LMS</w:t>
      </w:r>
      <w:r w:rsidR="00D133F2" w:rsidRPr="00D133F2">
        <w:rPr>
          <w:sz w:val="24"/>
        </w:rPr>
        <w:t xml:space="preserve"> are deployed in many educational establishments</w:t>
      </w:r>
      <w:r w:rsidR="00A53BC1">
        <w:rPr>
          <w:sz w:val="24"/>
        </w:rPr>
        <w:t xml:space="preserve"> </w:t>
      </w:r>
      <w:r w:rsidR="007B0B43">
        <w:rPr>
          <w:sz w:val="24"/>
        </w:rPr>
        <w:fldChar w:fldCharType="begin"/>
      </w:r>
      <w:r w:rsidR="007B0B43">
        <w:rPr>
          <w:sz w:val="24"/>
        </w:rPr>
        <w:instrText xml:space="preserve"> ADDIN EN.CITE &lt;EndNote&gt;&lt;Cite&gt;&lt;Author&gt;Chassignol&lt;/Author&gt;&lt;Year&gt;2018&lt;/Year&gt;&lt;RecNum&gt;45&lt;/RecNum&gt;&lt;DisplayText&gt;(Chassignol, Khoroshavin, Klimova, &amp;amp; Bilyatdinova, 2018)&lt;/DisplayText&gt;&lt;record&gt;&lt;rec-number&gt;45&lt;/rec-number&gt;&lt;foreign-keys&gt;&lt;key app="EN" db-id="29adtfethdaxxme5ps25wv2swta099a0p99f" timestamp="1659904571"&gt;45&lt;/key&gt;&lt;/foreign-keys&gt;&lt;ref-type name="Journal Article"&gt;17&lt;/ref-type&gt;&lt;contributors&gt;&lt;authors&gt;&lt;author&gt;Chassignol, Maud&lt;/author&gt;&lt;author&gt;Khoroshavin, Aleksandr&lt;/author&gt;&lt;author&gt;Klimova, Alexandra&lt;/author&gt;&lt;author&gt;Bilyatdinova, Anna %J Procedia Computer Science&lt;/author&gt;&lt;/authors&gt;&lt;/contributors&gt;&lt;titles&gt;&lt;title&gt;Artificial Intelligence trends in education: a narrative overview&lt;/title&gt;&lt;/titles&gt;&lt;pages&gt;16-24&lt;/pages&gt;&lt;volume&gt;136&lt;/volume&gt;&lt;dates&gt;&lt;year&gt;2018&lt;/year&gt;&lt;/dates&gt;&lt;isbn&gt;1877-0509&lt;/isbn&gt;&lt;urls&gt;&lt;/urls&gt;&lt;/record&gt;&lt;/Cite&gt;&lt;/EndNote&gt;</w:instrText>
      </w:r>
      <w:r w:rsidR="007B0B43">
        <w:rPr>
          <w:sz w:val="24"/>
        </w:rPr>
        <w:fldChar w:fldCharType="separate"/>
      </w:r>
      <w:r w:rsidR="007B0B43">
        <w:rPr>
          <w:noProof/>
          <w:sz w:val="24"/>
        </w:rPr>
        <w:t>(</w:t>
      </w:r>
      <w:hyperlink w:anchor="_ENREF_16" w:tooltip="Chassignol, 2018 #45" w:history="1">
        <w:r w:rsidR="00F50D58">
          <w:rPr>
            <w:noProof/>
            <w:sz w:val="24"/>
          </w:rPr>
          <w:t>Chassignol, Khoroshavin, Klimova, &amp; Bilyatdinova, 2018</w:t>
        </w:r>
      </w:hyperlink>
      <w:r w:rsidR="007B0B43">
        <w:rPr>
          <w:noProof/>
          <w:sz w:val="24"/>
        </w:rPr>
        <w:t>)</w:t>
      </w:r>
      <w:r w:rsidR="007B0B43">
        <w:rPr>
          <w:sz w:val="24"/>
        </w:rPr>
        <w:fldChar w:fldCharType="end"/>
      </w:r>
      <w:r w:rsidR="00D133F2" w:rsidRPr="00D133F2">
        <w:rPr>
          <w:sz w:val="24"/>
        </w:rPr>
        <w:t>.</w:t>
      </w:r>
      <w:r w:rsidR="006D05CF">
        <w:rPr>
          <w:sz w:val="24"/>
        </w:rPr>
        <w:t xml:space="preserve"> </w:t>
      </w:r>
    </w:p>
    <w:p w14:paraId="630EC6BF" w14:textId="2E363ADA" w:rsidR="00FC7995" w:rsidRDefault="00FC7995" w:rsidP="00C45DD1">
      <w:pPr>
        <w:spacing w:line="360" w:lineRule="auto"/>
        <w:jc w:val="both"/>
        <w:rPr>
          <w:sz w:val="24"/>
        </w:rPr>
      </w:pPr>
      <w:r w:rsidRPr="00FC7995">
        <w:rPr>
          <w:sz w:val="24"/>
        </w:rPr>
        <w:t xml:space="preserve">One of the main functions of the current educational system is to develop the skills necessary for participation in the economic field of society. </w:t>
      </w:r>
      <w:r>
        <w:rPr>
          <w:sz w:val="24"/>
        </w:rPr>
        <w:t>Leaning on</w:t>
      </w:r>
      <w:r w:rsidRPr="00FC7995">
        <w:rPr>
          <w:sz w:val="24"/>
        </w:rPr>
        <w:t xml:space="preserve"> to this perspective, educational policies are set in the context of economic development and are a major contributor to economic </w:t>
      </w:r>
      <w:r w:rsidR="006233D8">
        <w:rPr>
          <w:sz w:val="24"/>
        </w:rPr>
        <w:t>growth and development</w:t>
      </w:r>
      <w:r w:rsidRPr="00FC7995">
        <w:rPr>
          <w:sz w:val="24"/>
        </w:rPr>
        <w:t xml:space="preserve">. Therefore, it is crucial to consider how labor and employment may change as a result of AI </w:t>
      </w:r>
      <w:r w:rsidR="007A429C">
        <w:rPr>
          <w:sz w:val="24"/>
        </w:rPr>
        <w:t>incorporated with</w:t>
      </w:r>
      <w:r w:rsidR="00725F7A">
        <w:rPr>
          <w:sz w:val="24"/>
        </w:rPr>
        <w:t xml:space="preserve"> the</w:t>
      </w:r>
      <w:r w:rsidRPr="00FC7995">
        <w:rPr>
          <w:sz w:val="24"/>
        </w:rPr>
        <w:t xml:space="preserve"> educational policy</w:t>
      </w:r>
      <w:r w:rsidR="00FA494B">
        <w:rPr>
          <w:sz w:val="24"/>
        </w:rPr>
        <w:t xml:space="preserve"> </w:t>
      </w:r>
      <w:r w:rsidR="00FA494B">
        <w:rPr>
          <w:sz w:val="24"/>
        </w:rPr>
        <w:fldChar w:fldCharType="begin"/>
      </w:r>
      <w:r w:rsidR="00FA494B">
        <w:rPr>
          <w:sz w:val="24"/>
        </w:rPr>
        <w:instrText xml:space="preserve"> ADDIN EN.CITE &lt;EndNote&gt;&lt;Cite&gt;&lt;Author&gt;Ilkka&lt;/Author&gt;&lt;Year&gt;2018&lt;/Year&gt;&lt;RecNum&gt;46&lt;/RecNum&gt;&lt;DisplayText&gt;(Ilkka, 2018)&lt;/DisplayText&gt;&lt;record&gt;&lt;rec-number&gt;46&lt;/rec-number&gt;&lt;foreign-keys&gt;&lt;key app="EN" db-id="29adtfethdaxxme5ps25wv2swta099a0p99f" timestamp="1659905334"&gt;46&lt;/key&gt;&lt;/foreign-keys&gt;&lt;ref-type name="Book"&gt;6&lt;/ref-type&gt;&lt;contributors&gt;&lt;authors&gt;&lt;author&gt;Ilkka, Tuomi&lt;/author&gt;&lt;/authors&gt;&lt;/contributors&gt;&lt;titles&gt;&lt;title&gt;The impact of artificial intelligence on learning, teaching, and education&lt;/title&gt;&lt;/titles&gt;&lt;dates&gt;&lt;year&gt;2018&lt;/year&gt;&lt;/dates&gt;&lt;publisher&gt;European Union&lt;/publisher&gt;&lt;isbn&gt;927997257X&lt;/isbn&gt;&lt;urls&gt;&lt;/urls&gt;&lt;/record&gt;&lt;/Cite&gt;&lt;/EndNote&gt;</w:instrText>
      </w:r>
      <w:r w:rsidR="00FA494B">
        <w:rPr>
          <w:sz w:val="24"/>
        </w:rPr>
        <w:fldChar w:fldCharType="separate"/>
      </w:r>
      <w:r w:rsidR="00FA494B">
        <w:rPr>
          <w:noProof/>
          <w:sz w:val="24"/>
        </w:rPr>
        <w:t>(</w:t>
      </w:r>
      <w:hyperlink w:anchor="_ENREF_28" w:tooltip="Ilkka, 2018 #46" w:history="1">
        <w:r w:rsidR="00F50D58">
          <w:rPr>
            <w:noProof/>
            <w:sz w:val="24"/>
          </w:rPr>
          <w:t>Ilkka, 2018</w:t>
        </w:r>
      </w:hyperlink>
      <w:r w:rsidR="00FA494B">
        <w:rPr>
          <w:noProof/>
          <w:sz w:val="24"/>
        </w:rPr>
        <w:t>)</w:t>
      </w:r>
      <w:r w:rsidR="00FA494B">
        <w:rPr>
          <w:sz w:val="24"/>
        </w:rPr>
        <w:fldChar w:fldCharType="end"/>
      </w:r>
      <w:r w:rsidRPr="00FC7995">
        <w:rPr>
          <w:sz w:val="24"/>
        </w:rPr>
        <w:t>.</w:t>
      </w:r>
      <w:r w:rsidR="00E84D5D">
        <w:rPr>
          <w:sz w:val="24"/>
        </w:rPr>
        <w:t xml:space="preserve"> </w:t>
      </w:r>
      <w:r w:rsidR="005E0F2E" w:rsidRPr="005E0F2E">
        <w:rPr>
          <w:sz w:val="24"/>
        </w:rPr>
        <w:t>A</w:t>
      </w:r>
      <w:r w:rsidR="005E0F2E">
        <w:rPr>
          <w:sz w:val="24"/>
        </w:rPr>
        <w:t>I</w:t>
      </w:r>
      <w:r w:rsidR="005E0F2E" w:rsidRPr="005E0F2E">
        <w:rPr>
          <w:sz w:val="24"/>
        </w:rPr>
        <w:t xml:space="preserve"> is becoming more prevalent in </w:t>
      </w:r>
      <w:r w:rsidR="005E0F2E">
        <w:rPr>
          <w:sz w:val="24"/>
        </w:rPr>
        <w:t>the study of information management</w:t>
      </w:r>
      <w:r w:rsidR="005E0F2E" w:rsidRPr="005E0F2E">
        <w:rPr>
          <w:sz w:val="24"/>
        </w:rPr>
        <w:t>, operational research, and educational technologies</w:t>
      </w:r>
      <w:r w:rsidR="005E0F2E">
        <w:rPr>
          <w:sz w:val="24"/>
        </w:rPr>
        <w:t xml:space="preserve"> </w:t>
      </w:r>
      <w:r w:rsidR="00F15DB0">
        <w:rPr>
          <w:sz w:val="24"/>
        </w:rPr>
        <w:fldChar w:fldCharType="begin"/>
      </w:r>
      <w:r w:rsidR="00F15DB0">
        <w:rPr>
          <w:sz w:val="24"/>
        </w:rPr>
        <w:instrText xml:space="preserve"> ADDIN EN.CITE &lt;EndNote&gt;&lt;Cite&gt;&lt;Author&gt;Verma&lt;/Author&gt;&lt;Year&gt;2018&lt;/Year&gt;&lt;RecNum&gt;47&lt;/RecNum&gt;&lt;DisplayText&gt;(Verma, 2018)&lt;/DisplayText&gt;&lt;record&gt;&lt;rec-number&gt;47&lt;/rec-number&gt;&lt;foreign-keys&gt;&lt;key app="EN" db-id="29adtfethdaxxme5ps25wv2swta099a0p99f" timestamp="1659906128"&gt;47&lt;/key&gt;&lt;/foreign-keys&gt;&lt;ref-type name="Journal Article"&gt;17&lt;/ref-type&gt;&lt;contributors&gt;&lt;authors&gt;&lt;author&gt;Verma, Mudit %J Online Submission&lt;/author&gt;&lt;/authors&gt;&lt;/contributors&gt;&lt;titles&gt;&lt;title&gt;Artificial intelligence and its scope in different areas with special reference to the field of education&lt;/title&gt;&lt;/titles&gt;&lt;pages&gt;5-10&lt;/pages&gt;&lt;volume&gt;3&lt;/volume&gt;&lt;number&gt;1&lt;/number&gt;&lt;dates&gt;&lt;year&gt;2018&lt;/year&gt;&lt;/dates&gt;&lt;isbn&gt;2455-6157&lt;/isbn&gt;&lt;urls&gt;&lt;/urls&gt;&lt;/record&gt;&lt;/Cite&gt;&lt;/EndNote&gt;</w:instrText>
      </w:r>
      <w:r w:rsidR="00F15DB0">
        <w:rPr>
          <w:sz w:val="24"/>
        </w:rPr>
        <w:fldChar w:fldCharType="separate"/>
      </w:r>
      <w:r w:rsidR="00F15DB0">
        <w:rPr>
          <w:noProof/>
          <w:sz w:val="24"/>
        </w:rPr>
        <w:t>(</w:t>
      </w:r>
      <w:hyperlink w:anchor="_ENREF_74" w:tooltip="Verma, 2018 #47" w:history="1">
        <w:r w:rsidR="00F50D58">
          <w:rPr>
            <w:noProof/>
            <w:sz w:val="24"/>
          </w:rPr>
          <w:t>Verma, 2018</w:t>
        </w:r>
      </w:hyperlink>
      <w:r w:rsidR="00F15DB0">
        <w:rPr>
          <w:noProof/>
          <w:sz w:val="24"/>
        </w:rPr>
        <w:t>)</w:t>
      </w:r>
      <w:r w:rsidR="00F15DB0">
        <w:rPr>
          <w:sz w:val="24"/>
        </w:rPr>
        <w:fldChar w:fldCharType="end"/>
      </w:r>
      <w:r w:rsidR="005E0F2E" w:rsidRPr="005E0F2E">
        <w:rPr>
          <w:sz w:val="24"/>
        </w:rPr>
        <w:t>.</w:t>
      </w:r>
      <w:r w:rsidR="00F15DB0">
        <w:rPr>
          <w:sz w:val="24"/>
        </w:rPr>
        <w:t xml:space="preserve"> </w:t>
      </w:r>
    </w:p>
    <w:p w14:paraId="347195F1" w14:textId="3A12701C" w:rsidR="00F14F95" w:rsidRDefault="00F14F95" w:rsidP="00C45DD1">
      <w:pPr>
        <w:spacing w:line="360" w:lineRule="auto"/>
        <w:jc w:val="both"/>
        <w:rPr>
          <w:sz w:val="24"/>
        </w:rPr>
      </w:pPr>
      <w:r w:rsidRPr="00F14F95">
        <w:rPr>
          <w:sz w:val="24"/>
        </w:rPr>
        <w:t xml:space="preserve">About more than thirty years, academic studies have focused on the use of </w:t>
      </w:r>
      <w:r>
        <w:rPr>
          <w:sz w:val="24"/>
        </w:rPr>
        <w:t xml:space="preserve">AI </w:t>
      </w:r>
      <w:r w:rsidRPr="00F14F95">
        <w:rPr>
          <w:sz w:val="24"/>
        </w:rPr>
        <w:t>in education</w:t>
      </w:r>
      <w:r w:rsidR="007D1A68">
        <w:rPr>
          <w:sz w:val="24"/>
        </w:rPr>
        <w:t xml:space="preserve"> as per </w:t>
      </w:r>
      <w:proofErr w:type="spellStart"/>
      <w:r w:rsidR="007D1A68" w:rsidRPr="007D1A68">
        <w:rPr>
          <w:sz w:val="24"/>
        </w:rPr>
        <w:t>Luckin</w:t>
      </w:r>
      <w:proofErr w:type="spellEnd"/>
      <w:r w:rsidR="007D1A68" w:rsidRPr="007D1A68">
        <w:rPr>
          <w:sz w:val="24"/>
        </w:rPr>
        <w:t>, Holmes, Griffiths, &amp; Forcier</w:t>
      </w:r>
      <w:r w:rsidRPr="00F14F95">
        <w:rPr>
          <w:sz w:val="24"/>
        </w:rPr>
        <w:t xml:space="preserve">. </w:t>
      </w:r>
      <w:r w:rsidR="00371801">
        <w:rPr>
          <w:sz w:val="24"/>
        </w:rPr>
        <w:t>They also mentioned that i</w:t>
      </w:r>
      <w:r w:rsidRPr="00F14F95">
        <w:rPr>
          <w:sz w:val="24"/>
        </w:rPr>
        <w:t xml:space="preserve">n order to assist formal education in addition to lifetime learning, the area investigates learning in </w:t>
      </w:r>
      <w:r>
        <w:rPr>
          <w:sz w:val="24"/>
        </w:rPr>
        <w:t xml:space="preserve">conventional </w:t>
      </w:r>
      <w:r w:rsidRPr="00F14F95">
        <w:rPr>
          <w:sz w:val="24"/>
        </w:rPr>
        <w:t>educational environments as well as in workplaces.</w:t>
      </w:r>
      <w:r>
        <w:rPr>
          <w:sz w:val="24"/>
        </w:rPr>
        <w:t xml:space="preserve"> </w:t>
      </w:r>
      <w:r w:rsidR="00CF7671">
        <w:rPr>
          <w:sz w:val="24"/>
        </w:rPr>
        <w:t>The further included that t</w:t>
      </w:r>
      <w:r w:rsidR="00331A38" w:rsidRPr="00331A38">
        <w:rPr>
          <w:sz w:val="24"/>
        </w:rPr>
        <w:t xml:space="preserve">he </w:t>
      </w:r>
      <w:r w:rsidR="007D1A68">
        <w:rPr>
          <w:sz w:val="24"/>
        </w:rPr>
        <w:t>AI</w:t>
      </w:r>
      <w:r w:rsidR="00331A38" w:rsidRPr="00331A38">
        <w:rPr>
          <w:sz w:val="24"/>
        </w:rPr>
        <w:t xml:space="preserve"> in Education's mathematical models and algorithms are the building blocks of a mostly human achievement. The use of AI in education increases the possibility of learning that is much more enticing, adaptable, individualized, and all-</w:t>
      </w:r>
      <w:r w:rsidR="00331A38">
        <w:rPr>
          <w:sz w:val="24"/>
        </w:rPr>
        <w:t>inclusive</w:t>
      </w:r>
      <w:r w:rsidR="00331A38" w:rsidRPr="00331A38">
        <w:rPr>
          <w:sz w:val="24"/>
        </w:rPr>
        <w:t xml:space="preserve">. It may provide educators and students the skills they need to react to not just what is being learned </w:t>
      </w:r>
      <w:r w:rsidR="00A557A8">
        <w:rPr>
          <w:sz w:val="24"/>
        </w:rPr>
        <w:t>but</w:t>
      </w:r>
      <w:r w:rsidR="00331A38" w:rsidRPr="00331A38">
        <w:rPr>
          <w:sz w:val="24"/>
        </w:rPr>
        <w:t xml:space="preserve"> </w:t>
      </w:r>
      <w:r w:rsidR="00A557A8">
        <w:rPr>
          <w:sz w:val="24"/>
        </w:rPr>
        <w:t xml:space="preserve">also </w:t>
      </w:r>
      <w:r w:rsidR="00331A38" w:rsidRPr="00331A38">
        <w:rPr>
          <w:sz w:val="24"/>
        </w:rPr>
        <w:t>the way</w:t>
      </w:r>
      <w:r w:rsidR="00A557A8">
        <w:rPr>
          <w:sz w:val="24"/>
        </w:rPr>
        <w:t xml:space="preserve"> it is being learned and</w:t>
      </w:r>
      <w:r w:rsidR="00331A38" w:rsidRPr="00331A38">
        <w:rPr>
          <w:sz w:val="24"/>
        </w:rPr>
        <w:t xml:space="preserve"> </w:t>
      </w:r>
      <w:r w:rsidR="00A557A8">
        <w:rPr>
          <w:sz w:val="24"/>
        </w:rPr>
        <w:t xml:space="preserve">the way </w:t>
      </w:r>
      <w:r w:rsidR="00331A38" w:rsidRPr="00331A38">
        <w:rPr>
          <w:sz w:val="24"/>
        </w:rPr>
        <w:t>the individual feels.</w:t>
      </w:r>
      <w:r w:rsidR="00A557A8">
        <w:rPr>
          <w:sz w:val="24"/>
        </w:rPr>
        <w:t xml:space="preserve"> </w:t>
      </w:r>
      <w:r w:rsidR="00DD7300" w:rsidRPr="00DD7300">
        <w:rPr>
          <w:sz w:val="24"/>
        </w:rPr>
        <w:t xml:space="preserve">It may help instructors create more advanced </w:t>
      </w:r>
      <w:r w:rsidR="00DD7300">
        <w:rPr>
          <w:sz w:val="24"/>
        </w:rPr>
        <w:t>educational setting</w:t>
      </w:r>
      <w:r w:rsidR="00DD7300" w:rsidRPr="00DD7300">
        <w:rPr>
          <w:sz w:val="24"/>
        </w:rPr>
        <w:t xml:space="preserve"> than would </w:t>
      </w:r>
      <w:r w:rsidR="00110C22">
        <w:rPr>
          <w:sz w:val="24"/>
        </w:rPr>
        <w:t xml:space="preserve">not </w:t>
      </w:r>
      <w:r w:rsidR="009308BF">
        <w:rPr>
          <w:sz w:val="24"/>
        </w:rPr>
        <w:t xml:space="preserve">be otherwise feasible; </w:t>
      </w:r>
      <w:r w:rsidR="00DD7300" w:rsidRPr="00DD7300">
        <w:rPr>
          <w:sz w:val="24"/>
        </w:rPr>
        <w:t xml:space="preserve">it can </w:t>
      </w:r>
      <w:r w:rsidR="009308BF">
        <w:rPr>
          <w:sz w:val="24"/>
        </w:rPr>
        <w:t xml:space="preserve">also </w:t>
      </w:r>
      <w:r w:rsidR="00DD7300" w:rsidRPr="00DD7300">
        <w:rPr>
          <w:sz w:val="24"/>
        </w:rPr>
        <w:t xml:space="preserve">help learners build the abilities and competencies that employers </w:t>
      </w:r>
      <w:r w:rsidR="009308BF">
        <w:rPr>
          <w:sz w:val="24"/>
        </w:rPr>
        <w:t>look for in the employees</w:t>
      </w:r>
      <w:r w:rsidR="00DD7300" w:rsidRPr="00DD7300">
        <w:rPr>
          <w:sz w:val="24"/>
        </w:rPr>
        <w:t xml:space="preserve">. </w:t>
      </w:r>
      <w:r w:rsidR="00F61220">
        <w:rPr>
          <w:sz w:val="24"/>
        </w:rPr>
        <w:t>Doing a collaborative engagement can be a strenuous work for an educator alone; in</w:t>
      </w:r>
      <w:r w:rsidR="00DD7300" w:rsidRPr="00DD7300">
        <w:rPr>
          <w:sz w:val="24"/>
        </w:rPr>
        <w:t xml:space="preserve"> which </w:t>
      </w:r>
      <w:r w:rsidR="00F61220">
        <w:rPr>
          <w:sz w:val="24"/>
        </w:rPr>
        <w:t>case, AI in education may be of assistance</w:t>
      </w:r>
      <w:r w:rsidR="00DD7300" w:rsidRPr="00DD7300">
        <w:rPr>
          <w:sz w:val="24"/>
        </w:rPr>
        <w:t xml:space="preserve">. </w:t>
      </w:r>
      <w:r w:rsidR="00B85E86">
        <w:rPr>
          <w:sz w:val="24"/>
        </w:rPr>
        <w:t>It can be done b</w:t>
      </w:r>
      <w:r w:rsidR="00DD7300" w:rsidRPr="00DD7300">
        <w:rPr>
          <w:sz w:val="24"/>
        </w:rPr>
        <w:t>y ensuring that the proper group is established for the work at hand, or by giving targeted assistance at precisely the right moment</w:t>
      </w:r>
      <w:r w:rsidR="00FD3E2E">
        <w:rPr>
          <w:sz w:val="24"/>
        </w:rPr>
        <w:t xml:space="preserve"> </w:t>
      </w:r>
      <w:r w:rsidR="00E10729">
        <w:rPr>
          <w:sz w:val="24"/>
        </w:rPr>
        <w:fldChar w:fldCharType="begin"/>
      </w:r>
      <w:r w:rsidR="007D1A68">
        <w:rPr>
          <w:sz w:val="24"/>
        </w:rPr>
        <w:instrText xml:space="preserve"> ADDIN EN.CITE &lt;EndNote&gt;&lt;Cite&gt;&lt;Author&gt;Luckin&lt;/Author&gt;&lt;Year&gt;2016&lt;/Year&gt;&lt;RecNum&gt;48&lt;/RecNum&gt;&lt;DisplayText&gt;(Luckin, Holmes, Griffiths, &amp;amp; Forcier, 2016)&lt;/DisplayText&gt;&lt;record&gt;&lt;rec-number&gt;48&lt;/rec-number&gt;&lt;foreign-keys&gt;&lt;key app="EN" db-id="29adtfethdaxxme5ps25wv2swta099a0p99f" timestamp="1659910341"&gt;48&lt;/key&gt;&lt;/foreign-keys&gt;&lt;ref-type name="Journal Article"&gt;17&lt;/ref-type&gt;&lt;contributors&gt;&lt;authors&gt;&lt;author&gt;Luckin, Rose&lt;/author&gt;&lt;author&gt;Holmes, Wayne&lt;/author&gt;&lt;author&gt;Griffiths, Mark&lt;/author&gt;&lt;author&gt;Forcier, Laurie B&lt;/author&gt;&lt;/authors&gt;&lt;/contributors&gt;&lt;titles&gt;&lt;title&gt;Intelligence unleashed: An argument for AI in education&lt;/title&gt;&lt;/titles&gt;&lt;dates&gt;&lt;year&gt;2016&lt;/year&gt;&lt;/dates&gt;&lt;urls&gt;&lt;/urls&gt;&lt;/record&gt;&lt;/Cite&gt;&lt;/EndNote&gt;</w:instrText>
      </w:r>
      <w:r w:rsidR="00E10729">
        <w:rPr>
          <w:sz w:val="24"/>
        </w:rPr>
        <w:fldChar w:fldCharType="separate"/>
      </w:r>
      <w:r w:rsidR="007D1A68">
        <w:rPr>
          <w:noProof/>
          <w:sz w:val="24"/>
        </w:rPr>
        <w:t>(</w:t>
      </w:r>
      <w:hyperlink w:anchor="_ENREF_35" w:tooltip="Luckin, 2016 #48" w:history="1">
        <w:r w:rsidR="00F50D58">
          <w:rPr>
            <w:noProof/>
            <w:sz w:val="24"/>
          </w:rPr>
          <w:t>Luckin, Holmes, Griffiths, &amp; Forcier, 2016</w:t>
        </w:r>
      </w:hyperlink>
      <w:r w:rsidR="007D1A68">
        <w:rPr>
          <w:noProof/>
          <w:sz w:val="24"/>
        </w:rPr>
        <w:t>)</w:t>
      </w:r>
      <w:r w:rsidR="00E10729">
        <w:rPr>
          <w:sz w:val="24"/>
        </w:rPr>
        <w:fldChar w:fldCharType="end"/>
      </w:r>
      <w:r w:rsidR="00DD7300" w:rsidRPr="00DD7300">
        <w:rPr>
          <w:sz w:val="24"/>
        </w:rPr>
        <w:t>.</w:t>
      </w:r>
      <w:r w:rsidR="00E10729">
        <w:rPr>
          <w:sz w:val="24"/>
        </w:rPr>
        <w:t xml:space="preserve"> </w:t>
      </w:r>
    </w:p>
    <w:p w14:paraId="730614CC" w14:textId="35A243BC" w:rsidR="00D407B2" w:rsidRPr="00D407B2" w:rsidRDefault="00D407B2" w:rsidP="00C45DD1">
      <w:pPr>
        <w:spacing w:line="360" w:lineRule="auto"/>
        <w:jc w:val="both"/>
        <w:rPr>
          <w:sz w:val="24"/>
        </w:rPr>
      </w:pPr>
      <w:r w:rsidRPr="00D407B2">
        <w:rPr>
          <w:sz w:val="24"/>
        </w:rPr>
        <w:t xml:space="preserve">The fundamental models of education using </w:t>
      </w:r>
      <w:r>
        <w:rPr>
          <w:sz w:val="24"/>
        </w:rPr>
        <w:t>AI are the following</w:t>
      </w:r>
      <w:r w:rsidRPr="00D407B2">
        <w:rPr>
          <w:sz w:val="24"/>
        </w:rPr>
        <w:t xml:space="preserve"> three:</w:t>
      </w:r>
    </w:p>
    <w:p w14:paraId="29CC50B1" w14:textId="7F26966A" w:rsidR="00D407B2" w:rsidRPr="00D407B2" w:rsidRDefault="00D407B2" w:rsidP="00C45DD1">
      <w:pPr>
        <w:spacing w:line="360" w:lineRule="auto"/>
        <w:jc w:val="both"/>
        <w:rPr>
          <w:sz w:val="24"/>
        </w:rPr>
      </w:pPr>
      <w:r>
        <w:rPr>
          <w:sz w:val="24"/>
        </w:rPr>
        <w:t>a. The pedagogical model – This</w:t>
      </w:r>
      <w:r w:rsidRPr="00D407B2">
        <w:rPr>
          <w:sz w:val="24"/>
        </w:rPr>
        <w:t xml:space="preserve"> model necessitates that the AI system be aware of the most </w:t>
      </w:r>
      <w:r w:rsidR="006469E8">
        <w:rPr>
          <w:sz w:val="24"/>
        </w:rPr>
        <w:t>efficient modes of instruction.</w:t>
      </w:r>
    </w:p>
    <w:p w14:paraId="259CEEF9" w14:textId="7775F7BB" w:rsidR="00D407B2" w:rsidRPr="00D407B2" w:rsidRDefault="00D407B2" w:rsidP="00C45DD1">
      <w:pPr>
        <w:spacing w:line="360" w:lineRule="auto"/>
        <w:jc w:val="both"/>
        <w:rPr>
          <w:sz w:val="24"/>
        </w:rPr>
      </w:pPr>
      <w:r>
        <w:rPr>
          <w:sz w:val="24"/>
        </w:rPr>
        <w:lastRenderedPageBreak/>
        <w:t>b.</w:t>
      </w:r>
      <w:r w:rsidRPr="00D407B2">
        <w:rPr>
          <w:sz w:val="24"/>
        </w:rPr>
        <w:t xml:space="preserve"> The domain model - This model calls for a deeper understanding</w:t>
      </w:r>
      <w:r>
        <w:rPr>
          <w:sz w:val="24"/>
        </w:rPr>
        <w:t xml:space="preserve"> for the AI system regarding</w:t>
      </w:r>
      <w:r w:rsidRPr="00D407B2">
        <w:rPr>
          <w:sz w:val="24"/>
        </w:rPr>
        <w:t xml:space="preserve"> the topic being learnt</w:t>
      </w:r>
      <w:r w:rsidR="006469E8">
        <w:rPr>
          <w:sz w:val="24"/>
        </w:rPr>
        <w:t>.</w:t>
      </w:r>
    </w:p>
    <w:p w14:paraId="525312D9" w14:textId="4EFA5095" w:rsidR="00843F99" w:rsidRDefault="00D407B2" w:rsidP="003869CE">
      <w:pPr>
        <w:spacing w:line="360" w:lineRule="auto"/>
        <w:jc w:val="both"/>
        <w:rPr>
          <w:sz w:val="24"/>
        </w:rPr>
      </w:pPr>
      <w:r>
        <w:rPr>
          <w:sz w:val="24"/>
        </w:rPr>
        <w:t xml:space="preserve">c. The learner model </w:t>
      </w:r>
      <w:r w:rsidR="006469E8">
        <w:rPr>
          <w:sz w:val="24"/>
        </w:rPr>
        <w:t>–</w:t>
      </w:r>
      <w:r>
        <w:rPr>
          <w:sz w:val="24"/>
        </w:rPr>
        <w:t xml:space="preserve"> </w:t>
      </w:r>
      <w:r w:rsidR="006469E8">
        <w:rPr>
          <w:sz w:val="24"/>
        </w:rPr>
        <w:t>This model</w:t>
      </w:r>
      <w:r w:rsidRPr="00D407B2">
        <w:rPr>
          <w:sz w:val="24"/>
        </w:rPr>
        <w:t xml:space="preserve"> calls for the AI system to </w:t>
      </w:r>
      <w:r w:rsidR="006469E8">
        <w:rPr>
          <w:sz w:val="24"/>
        </w:rPr>
        <w:t>have the required knowledge about</w:t>
      </w:r>
      <w:r w:rsidRPr="00D407B2">
        <w:rPr>
          <w:sz w:val="24"/>
        </w:rPr>
        <w:t xml:space="preserve"> the student</w:t>
      </w:r>
      <w:r w:rsidR="00467AB3">
        <w:rPr>
          <w:sz w:val="24"/>
        </w:rPr>
        <w:t xml:space="preserve"> </w:t>
      </w:r>
      <w:r w:rsidR="00467AB3">
        <w:rPr>
          <w:sz w:val="24"/>
        </w:rPr>
        <w:fldChar w:fldCharType="begin"/>
      </w:r>
      <w:r w:rsidR="00467AB3">
        <w:rPr>
          <w:sz w:val="24"/>
        </w:rPr>
        <w:instrText xml:space="preserve"> ADDIN EN.CITE &lt;EndNote&gt;&lt;Cite&gt;&lt;Author&gt;Luckin&lt;/Author&gt;&lt;Year&gt;2016&lt;/Year&gt;&lt;RecNum&gt;48&lt;/RecNum&gt;&lt;DisplayText&gt;(Luckin et al., 2016)&lt;/DisplayText&gt;&lt;record&gt;&lt;rec-number&gt;48&lt;/rec-number&gt;&lt;foreign-keys&gt;&lt;key app="EN" db-id="29adtfethdaxxme5ps25wv2swta099a0p99f" timestamp="1659910341"&gt;48&lt;/key&gt;&lt;/foreign-keys&gt;&lt;ref-type name="Journal Article"&gt;17&lt;/ref-type&gt;&lt;contributors&gt;&lt;authors&gt;&lt;author&gt;Luckin, Rose&lt;/author&gt;&lt;author&gt;Holmes, Wayne&lt;/author&gt;&lt;author&gt;Griffiths, Mark&lt;/author&gt;&lt;author&gt;Forcier, Laurie B&lt;/author&gt;&lt;/authors&gt;&lt;/contributors&gt;&lt;titles&gt;&lt;title&gt;Intelligence unleashed: An argument for AI in education&lt;/title&gt;&lt;/titles&gt;&lt;dates&gt;&lt;year&gt;2016&lt;/year&gt;&lt;/dates&gt;&lt;urls&gt;&lt;/urls&gt;&lt;/record&gt;&lt;/Cite&gt;&lt;/EndNote&gt;</w:instrText>
      </w:r>
      <w:r w:rsidR="00467AB3">
        <w:rPr>
          <w:sz w:val="24"/>
        </w:rPr>
        <w:fldChar w:fldCharType="separate"/>
      </w:r>
      <w:r w:rsidR="00467AB3">
        <w:rPr>
          <w:noProof/>
          <w:sz w:val="24"/>
        </w:rPr>
        <w:t>(</w:t>
      </w:r>
      <w:hyperlink w:anchor="_ENREF_35" w:tooltip="Luckin, 2016 #48" w:history="1">
        <w:r w:rsidR="00F50D58">
          <w:rPr>
            <w:noProof/>
            <w:sz w:val="24"/>
          </w:rPr>
          <w:t>Luckin et al., 2016</w:t>
        </w:r>
      </w:hyperlink>
      <w:r w:rsidR="00467AB3">
        <w:rPr>
          <w:noProof/>
          <w:sz w:val="24"/>
        </w:rPr>
        <w:t>)</w:t>
      </w:r>
      <w:r w:rsidR="00467AB3">
        <w:rPr>
          <w:sz w:val="24"/>
        </w:rPr>
        <w:fldChar w:fldCharType="end"/>
      </w:r>
      <w:r w:rsidRPr="00D407B2">
        <w:rPr>
          <w:sz w:val="24"/>
        </w:rPr>
        <w:t>.</w:t>
      </w:r>
      <w:r w:rsidR="00D7587D">
        <w:rPr>
          <w:sz w:val="24"/>
        </w:rPr>
        <w:t xml:space="preserve"> </w:t>
      </w:r>
    </w:p>
    <w:p w14:paraId="30C8B7C5" w14:textId="56F520B4" w:rsidR="0005643A" w:rsidRPr="007829B9" w:rsidRDefault="00F77862" w:rsidP="003869CE">
      <w:pPr>
        <w:pStyle w:val="Heading2"/>
        <w:numPr>
          <w:ilvl w:val="1"/>
          <w:numId w:val="27"/>
        </w:numPr>
        <w:spacing w:line="360" w:lineRule="auto"/>
      </w:pPr>
      <w:bookmarkStart w:id="20" w:name="_Toc115345442"/>
      <w:r>
        <w:t>Factors Affecting t</w:t>
      </w:r>
      <w:r w:rsidR="0005643A" w:rsidRPr="007829B9">
        <w:t>he Adaptation of Technology in Education</w:t>
      </w:r>
      <w:bookmarkEnd w:id="20"/>
    </w:p>
    <w:p w14:paraId="793A9E48" w14:textId="27326C52" w:rsidR="00827566" w:rsidRPr="006C2507" w:rsidRDefault="006C2507" w:rsidP="003869CE">
      <w:pPr>
        <w:pStyle w:val="Heading3"/>
        <w:spacing w:line="360" w:lineRule="auto"/>
      </w:pPr>
      <w:bookmarkStart w:id="21" w:name="_Toc115345443"/>
      <w:r>
        <w:t xml:space="preserve">2.3.1 </w:t>
      </w:r>
      <w:r w:rsidR="00CA6011" w:rsidRPr="006C2507">
        <w:t>Independent Variables</w:t>
      </w:r>
      <w:bookmarkEnd w:id="21"/>
    </w:p>
    <w:p w14:paraId="7F5C5C6E" w14:textId="246F9DBC" w:rsidR="00CA6011" w:rsidRPr="00DF7035" w:rsidRDefault="00EB6EEB" w:rsidP="003869CE">
      <w:pPr>
        <w:spacing w:line="360" w:lineRule="auto"/>
        <w:jc w:val="both"/>
        <w:rPr>
          <w:b/>
          <w:i/>
          <w:color w:val="0070C0"/>
          <w:sz w:val="24"/>
        </w:rPr>
      </w:pPr>
      <w:r>
        <w:rPr>
          <w:b/>
          <w:i/>
          <w:color w:val="0070C0"/>
          <w:sz w:val="24"/>
        </w:rPr>
        <w:t>Lack of A</w:t>
      </w:r>
      <w:r w:rsidR="00DF7035" w:rsidRPr="00DF7035">
        <w:rPr>
          <w:b/>
          <w:i/>
          <w:color w:val="0070C0"/>
          <w:sz w:val="24"/>
        </w:rPr>
        <w:t>wareness:</w:t>
      </w:r>
    </w:p>
    <w:p w14:paraId="42BD623B" w14:textId="0758B200" w:rsidR="00DF7035" w:rsidRDefault="00CB71C1" w:rsidP="003869CE">
      <w:pPr>
        <w:spacing w:line="360" w:lineRule="auto"/>
        <w:jc w:val="both"/>
        <w:rPr>
          <w:sz w:val="24"/>
        </w:rPr>
      </w:pPr>
      <w:r w:rsidRPr="00CB71C1">
        <w:rPr>
          <w:sz w:val="24"/>
        </w:rPr>
        <w:t>The advantages of technol</w:t>
      </w:r>
      <w:r w:rsidR="001F0DA8">
        <w:rPr>
          <w:sz w:val="24"/>
        </w:rPr>
        <w:t>ogy are known to those individuals</w:t>
      </w:r>
      <w:r w:rsidRPr="00CB71C1">
        <w:rPr>
          <w:sz w:val="24"/>
        </w:rPr>
        <w:t xml:space="preserve">, who are encouraged to engage. </w:t>
      </w:r>
      <w:r w:rsidR="001F0DA8" w:rsidRPr="001F0DA8">
        <w:rPr>
          <w:sz w:val="24"/>
        </w:rPr>
        <w:t xml:space="preserve">The majority of students and instructors </w:t>
      </w:r>
      <w:r w:rsidR="001F0DA8">
        <w:rPr>
          <w:sz w:val="24"/>
        </w:rPr>
        <w:t>have a lack of awareness regarding the benefits of the presented technologies</w:t>
      </w:r>
      <w:r w:rsidR="001F0DA8" w:rsidRPr="001F0DA8">
        <w:rPr>
          <w:sz w:val="24"/>
        </w:rPr>
        <w:t>. Few people are likely to try new things when the old ones are still producing well for them</w:t>
      </w:r>
      <w:r w:rsidR="00574010">
        <w:rPr>
          <w:sz w:val="24"/>
        </w:rPr>
        <w:t xml:space="preserve"> </w:t>
      </w:r>
      <w:r w:rsidR="00574010">
        <w:rPr>
          <w:sz w:val="24"/>
        </w:rPr>
        <w:fldChar w:fldCharType="begin"/>
      </w:r>
      <w:r w:rsidR="00574010">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00574010">
        <w:rPr>
          <w:sz w:val="24"/>
        </w:rPr>
        <w:fldChar w:fldCharType="separate"/>
      </w:r>
      <w:r w:rsidR="00574010">
        <w:rPr>
          <w:noProof/>
          <w:sz w:val="24"/>
        </w:rPr>
        <w:t>(</w:t>
      </w:r>
      <w:hyperlink w:anchor="_ENREF_36" w:tooltip="Mahmud, 2009 #51" w:history="1">
        <w:r w:rsidR="00F50D58">
          <w:rPr>
            <w:noProof/>
            <w:sz w:val="24"/>
          </w:rPr>
          <w:t>Mahmud &amp; Gope, 2009</w:t>
        </w:r>
      </w:hyperlink>
      <w:r w:rsidR="00574010">
        <w:rPr>
          <w:noProof/>
          <w:sz w:val="24"/>
        </w:rPr>
        <w:t>)</w:t>
      </w:r>
      <w:r w:rsidR="00574010">
        <w:rPr>
          <w:sz w:val="24"/>
        </w:rPr>
        <w:fldChar w:fldCharType="end"/>
      </w:r>
      <w:r w:rsidR="001F0DA8" w:rsidRPr="001F0DA8">
        <w:rPr>
          <w:sz w:val="24"/>
        </w:rPr>
        <w:t>.</w:t>
      </w:r>
      <w:r w:rsidR="001F0DA8">
        <w:rPr>
          <w:sz w:val="24"/>
        </w:rPr>
        <w:t xml:space="preserve"> </w:t>
      </w:r>
      <w:r w:rsidRPr="00CB71C1">
        <w:rPr>
          <w:sz w:val="24"/>
        </w:rPr>
        <w:t>Students</w:t>
      </w:r>
      <w:r w:rsidR="0043541C">
        <w:rPr>
          <w:sz w:val="24"/>
        </w:rPr>
        <w:t xml:space="preserve"> and educators</w:t>
      </w:r>
      <w:r w:rsidRPr="00CB71C1">
        <w:rPr>
          <w:sz w:val="24"/>
        </w:rPr>
        <w:t xml:space="preserve"> who are not aware of the advantages of a newly introduced technology are more likely to lose patience quickly since they may see it as a waste of time. It is challenging to successfully integrate technology if one is unaware of a given technology's significance and how it helps accomplish objectives.</w:t>
      </w:r>
      <w:r>
        <w:rPr>
          <w:sz w:val="24"/>
        </w:rPr>
        <w:t xml:space="preserve"> </w:t>
      </w:r>
    </w:p>
    <w:p w14:paraId="3FC38E2C" w14:textId="657C8309" w:rsidR="00717C0B" w:rsidRDefault="00717C0B" w:rsidP="00C45DD1">
      <w:pPr>
        <w:spacing w:line="360" w:lineRule="auto"/>
        <w:jc w:val="both"/>
        <w:rPr>
          <w:sz w:val="24"/>
        </w:rPr>
      </w:pPr>
      <w:r>
        <w:rPr>
          <w:sz w:val="24"/>
        </w:rPr>
        <w:t>The following shows the hypothesis:</w:t>
      </w:r>
    </w:p>
    <w:p w14:paraId="7578CFD3" w14:textId="0D6463C9" w:rsidR="00BC7345" w:rsidRDefault="00BC7345" w:rsidP="00C45DD1">
      <w:pPr>
        <w:spacing w:line="360" w:lineRule="auto"/>
        <w:jc w:val="both"/>
        <w:rPr>
          <w:sz w:val="24"/>
        </w:rPr>
      </w:pPr>
      <w:r>
        <w:rPr>
          <w:sz w:val="24"/>
        </w:rPr>
        <w:t>(</w:t>
      </w:r>
      <w:r w:rsidRPr="00892492">
        <w:rPr>
          <w:b/>
          <w:sz w:val="24"/>
        </w:rPr>
        <w:t>H</w:t>
      </w:r>
      <w:r w:rsidRPr="00892492">
        <w:rPr>
          <w:b/>
          <w:sz w:val="24"/>
          <w:vertAlign w:val="subscript"/>
        </w:rPr>
        <w:t>1</w:t>
      </w:r>
      <w:r w:rsidRPr="00892492">
        <w:rPr>
          <w:b/>
          <w:sz w:val="24"/>
        </w:rPr>
        <w:t>:</w:t>
      </w:r>
      <w:r>
        <w:rPr>
          <w:sz w:val="24"/>
        </w:rPr>
        <w:t xml:space="preserve"> There is a significant relationship between “Lack of Awareness” and “Technology Adaptation</w:t>
      </w:r>
      <w:r w:rsidR="00FF2C7A">
        <w:rPr>
          <w:sz w:val="24"/>
        </w:rPr>
        <w:t>”</w:t>
      </w:r>
      <w:r>
        <w:rPr>
          <w:sz w:val="24"/>
        </w:rPr>
        <w:t>.)</w:t>
      </w:r>
    </w:p>
    <w:p w14:paraId="0183E002" w14:textId="7DC2AC4A" w:rsidR="00DF7035" w:rsidRDefault="00EB6EEB" w:rsidP="00C45DD1">
      <w:pPr>
        <w:spacing w:line="360" w:lineRule="auto"/>
        <w:jc w:val="both"/>
        <w:rPr>
          <w:b/>
          <w:i/>
          <w:color w:val="0070C0"/>
          <w:sz w:val="24"/>
        </w:rPr>
      </w:pPr>
      <w:r>
        <w:rPr>
          <w:b/>
          <w:i/>
          <w:color w:val="0070C0"/>
          <w:sz w:val="24"/>
        </w:rPr>
        <w:t>Resistance to C</w:t>
      </w:r>
      <w:r w:rsidR="00D615CB">
        <w:rPr>
          <w:b/>
          <w:i/>
          <w:color w:val="0070C0"/>
          <w:sz w:val="24"/>
        </w:rPr>
        <w:t>hange</w:t>
      </w:r>
      <w:r w:rsidR="00C04095" w:rsidRPr="00C04095">
        <w:rPr>
          <w:b/>
          <w:i/>
          <w:color w:val="0070C0"/>
          <w:sz w:val="24"/>
        </w:rPr>
        <w:t>:</w:t>
      </w:r>
    </w:p>
    <w:p w14:paraId="09E88D34" w14:textId="1CD01506" w:rsidR="00C04095" w:rsidRDefault="00BD6957" w:rsidP="00C45DD1">
      <w:pPr>
        <w:spacing w:line="360" w:lineRule="auto"/>
        <w:jc w:val="both"/>
        <w:rPr>
          <w:sz w:val="24"/>
        </w:rPr>
      </w:pPr>
      <w:r w:rsidRPr="00BD6957">
        <w:rPr>
          <w:sz w:val="24"/>
        </w:rPr>
        <w:t>The most fundamental and important obstacle to technological integration is undoubtedly a natural aversion to change, particularly change that is imposed from above.</w:t>
      </w:r>
      <w:r>
        <w:rPr>
          <w:sz w:val="24"/>
        </w:rPr>
        <w:t xml:space="preserve"> </w:t>
      </w:r>
      <w:r w:rsidR="003621DB">
        <w:rPr>
          <w:sz w:val="24"/>
        </w:rPr>
        <w:t>According to Fabry and Higgs, t</w:t>
      </w:r>
      <w:r w:rsidR="00250F52" w:rsidRPr="00250F52">
        <w:rPr>
          <w:sz w:val="24"/>
        </w:rPr>
        <w:t xml:space="preserve">eachers need to undergo two drastic adjustments in order to use technology in the classroom in the way that its enthusiastic supporters envision: not only do they need to learn how to use it, but they </w:t>
      </w:r>
      <w:r w:rsidR="00250F52">
        <w:rPr>
          <w:sz w:val="24"/>
        </w:rPr>
        <w:t>must also</w:t>
      </w:r>
      <w:r w:rsidR="00250F52" w:rsidRPr="00250F52">
        <w:rPr>
          <w:sz w:val="24"/>
        </w:rPr>
        <w:t xml:space="preserve"> alter the way they teach. T</w:t>
      </w:r>
      <w:r w:rsidR="003621DB">
        <w:rPr>
          <w:sz w:val="24"/>
        </w:rPr>
        <w:t>hey further mentioned that the t</w:t>
      </w:r>
      <w:r w:rsidR="00250F52" w:rsidRPr="00250F52">
        <w:rPr>
          <w:sz w:val="24"/>
        </w:rPr>
        <w:t>eachers are being urged to go from a teacher-centered classroom to one that is more student-centered. For instructors, this signifies a more challenging change than just using technology</w:t>
      </w:r>
      <w:r w:rsidR="003621DB">
        <w:rPr>
          <w:sz w:val="24"/>
        </w:rPr>
        <w:t xml:space="preserve"> </w:t>
      </w:r>
      <w:r w:rsidR="003621DB">
        <w:rPr>
          <w:sz w:val="24"/>
        </w:rPr>
        <w:fldChar w:fldCharType="begin"/>
      </w:r>
      <w:r w:rsidR="003621DB">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sidR="003621DB">
        <w:rPr>
          <w:sz w:val="24"/>
        </w:rPr>
        <w:fldChar w:fldCharType="separate"/>
      </w:r>
      <w:r w:rsidR="003621DB">
        <w:rPr>
          <w:noProof/>
          <w:sz w:val="24"/>
        </w:rPr>
        <w:t>(</w:t>
      </w:r>
      <w:hyperlink w:anchor="_ENREF_20" w:tooltip="Fabry, 1997 #49" w:history="1">
        <w:r w:rsidR="00F50D58">
          <w:rPr>
            <w:noProof/>
            <w:sz w:val="24"/>
          </w:rPr>
          <w:t>Fabry &amp; Higgs, 1997</w:t>
        </w:r>
      </w:hyperlink>
      <w:r w:rsidR="003621DB">
        <w:rPr>
          <w:noProof/>
          <w:sz w:val="24"/>
        </w:rPr>
        <w:t>)</w:t>
      </w:r>
      <w:r w:rsidR="003621DB">
        <w:rPr>
          <w:sz w:val="24"/>
        </w:rPr>
        <w:fldChar w:fldCharType="end"/>
      </w:r>
      <w:r w:rsidR="00250F52" w:rsidRPr="00250F52">
        <w:rPr>
          <w:sz w:val="24"/>
        </w:rPr>
        <w:t>.</w:t>
      </w:r>
      <w:r w:rsidR="006D4232">
        <w:rPr>
          <w:sz w:val="24"/>
        </w:rPr>
        <w:t xml:space="preserve"> </w:t>
      </w:r>
      <w:r w:rsidR="00441CA7">
        <w:rPr>
          <w:sz w:val="24"/>
        </w:rPr>
        <w:t xml:space="preserve">Beside the generic cause of resistance to change, there are a few other reasons to why teachers are resistant to embracing new technology. </w:t>
      </w:r>
      <w:r w:rsidR="00B003E3">
        <w:rPr>
          <w:sz w:val="24"/>
        </w:rPr>
        <w:lastRenderedPageBreak/>
        <w:t xml:space="preserve">For instance, </w:t>
      </w:r>
      <w:proofErr w:type="spellStart"/>
      <w:r w:rsidR="00B003E3" w:rsidRPr="00B003E3">
        <w:rPr>
          <w:sz w:val="24"/>
        </w:rPr>
        <w:t>Marcinkiewicz</w:t>
      </w:r>
      <w:proofErr w:type="spellEnd"/>
      <w:r w:rsidR="00B003E3">
        <w:rPr>
          <w:sz w:val="24"/>
        </w:rPr>
        <w:t xml:space="preserve"> is convinced that </w:t>
      </w:r>
      <w:r w:rsidR="00B003E3" w:rsidRPr="00B003E3">
        <w:rPr>
          <w:sz w:val="24"/>
        </w:rPr>
        <w:t>individuals</w:t>
      </w:r>
      <w:r w:rsidR="00B003E3">
        <w:rPr>
          <w:sz w:val="24"/>
        </w:rPr>
        <w:t xml:space="preserve"> not only</w:t>
      </w:r>
      <w:r w:rsidR="00B003E3" w:rsidRPr="00B003E3">
        <w:rPr>
          <w:sz w:val="24"/>
        </w:rPr>
        <w:t xml:space="preserve"> avoid adopting technology because they worry about losing their position and hard-earned qualities</w:t>
      </w:r>
      <w:r w:rsidR="00B003E3">
        <w:rPr>
          <w:sz w:val="24"/>
        </w:rPr>
        <w:t xml:space="preserve"> but also because</w:t>
      </w:r>
      <w:r w:rsidR="00893571">
        <w:rPr>
          <w:sz w:val="24"/>
        </w:rPr>
        <w:t xml:space="preserve"> they</w:t>
      </w:r>
      <w:r w:rsidR="00B003E3">
        <w:rPr>
          <w:sz w:val="24"/>
        </w:rPr>
        <w:t xml:space="preserve"> </w:t>
      </w:r>
      <w:r w:rsidR="00B003E3" w:rsidRPr="00B003E3">
        <w:rPr>
          <w:sz w:val="24"/>
        </w:rPr>
        <w:t>lack the necessary expertise</w:t>
      </w:r>
      <w:r w:rsidR="00444941">
        <w:rPr>
          <w:sz w:val="24"/>
        </w:rPr>
        <w:t xml:space="preserve"> </w:t>
      </w:r>
      <w:r w:rsidR="002849E3">
        <w:rPr>
          <w:sz w:val="24"/>
        </w:rPr>
        <w:fldChar w:fldCharType="begin"/>
      </w:r>
      <w:r w:rsidR="002849E3">
        <w:rPr>
          <w:sz w:val="24"/>
        </w:rPr>
        <w:instrText xml:space="preserve"> ADDIN EN.CITE &lt;EndNote&gt;&lt;Cite&gt;&lt;Author&gt;Marcinkiewicz&lt;/Author&gt;&lt;Year&gt;1994&lt;/Year&gt;&lt;RecNum&gt;50&lt;/RecNum&gt;&lt;DisplayText&gt;(Marcinkiewicz, 1994)&lt;/DisplayText&gt;&lt;record&gt;&lt;rec-number&gt;50&lt;/rec-number&gt;&lt;foreign-keys&gt;&lt;key app="EN" db-id="29adtfethdaxxme5ps25wv2swta099a0p99f" timestamp="1660000776"&gt;50&lt;/key&gt;&lt;/foreign-keys&gt;&lt;ref-type name="Journal Article"&gt;17&lt;/ref-type&gt;&lt;contributors&gt;&lt;authors&gt;&lt;author&gt;Marcinkiewicz, Henryk R %J Journal of Research on Computing in Education&lt;/author&gt;&lt;/authors&gt;&lt;/contributors&gt;&lt;titles&gt;&lt;title&gt;Differences in computer use of practicing versus preservice teachers&lt;/title&gt;&lt;/titles&gt;&lt;pages&gt;184-197&lt;/pages&gt;&lt;volume&gt;27&lt;/volume&gt;&lt;number&gt;2&lt;/number&gt;&lt;dates&gt;&lt;year&gt;1994&lt;/year&gt;&lt;/dates&gt;&lt;isbn&gt;0888-6504&lt;/isbn&gt;&lt;urls&gt;&lt;/urls&gt;&lt;/record&gt;&lt;/Cite&gt;&lt;/EndNote&gt;</w:instrText>
      </w:r>
      <w:r w:rsidR="002849E3">
        <w:rPr>
          <w:sz w:val="24"/>
        </w:rPr>
        <w:fldChar w:fldCharType="separate"/>
      </w:r>
      <w:r w:rsidR="002849E3">
        <w:rPr>
          <w:noProof/>
          <w:sz w:val="24"/>
        </w:rPr>
        <w:t>(</w:t>
      </w:r>
      <w:hyperlink w:anchor="_ENREF_37" w:tooltip="Marcinkiewicz, 1994 #50" w:history="1">
        <w:r w:rsidR="00F50D58">
          <w:rPr>
            <w:noProof/>
            <w:sz w:val="24"/>
          </w:rPr>
          <w:t>Marcinkiewicz, 1994</w:t>
        </w:r>
      </w:hyperlink>
      <w:r w:rsidR="002849E3">
        <w:rPr>
          <w:noProof/>
          <w:sz w:val="24"/>
        </w:rPr>
        <w:t>)</w:t>
      </w:r>
      <w:r w:rsidR="002849E3">
        <w:rPr>
          <w:sz w:val="24"/>
        </w:rPr>
        <w:fldChar w:fldCharType="end"/>
      </w:r>
      <w:r w:rsidR="00B003E3" w:rsidRPr="00B003E3">
        <w:rPr>
          <w:sz w:val="24"/>
        </w:rPr>
        <w:t>.</w:t>
      </w:r>
      <w:r w:rsidR="00B003E3">
        <w:rPr>
          <w:sz w:val="24"/>
        </w:rPr>
        <w:t xml:space="preserve"> </w:t>
      </w:r>
      <w:r w:rsidR="000B1342" w:rsidRPr="000B1342">
        <w:rPr>
          <w:sz w:val="24"/>
        </w:rPr>
        <w:t xml:space="preserve">While some instructors worry about being replaced by </w:t>
      </w:r>
      <w:r w:rsidR="000B1342">
        <w:rPr>
          <w:sz w:val="24"/>
        </w:rPr>
        <w:t>advanced technologies</w:t>
      </w:r>
      <w:r w:rsidR="000B1342" w:rsidRPr="000B1342">
        <w:rPr>
          <w:sz w:val="24"/>
        </w:rPr>
        <w:t>, others worry about losing control over the</w:t>
      </w:r>
      <w:r w:rsidR="006E5F99">
        <w:rPr>
          <w:sz w:val="24"/>
        </w:rPr>
        <w:t>ir</w:t>
      </w:r>
      <w:r w:rsidR="000B1342" w:rsidRPr="000B1342">
        <w:rPr>
          <w:sz w:val="24"/>
        </w:rPr>
        <w:t xml:space="preserve"> classroom. Additionally, the fear of shame prevents many instructors from learning the skills necessary to utilize computer technology in the classroom successfully </w:t>
      </w:r>
      <w:r w:rsidR="000B1342">
        <w:rPr>
          <w:sz w:val="24"/>
        </w:rPr>
        <w:t>due to being less familiar</w:t>
      </w:r>
      <w:r w:rsidR="000B1342" w:rsidRPr="000B1342">
        <w:rPr>
          <w:sz w:val="24"/>
        </w:rPr>
        <w:t xml:space="preserve"> about particul</w:t>
      </w:r>
      <w:r w:rsidR="000B1342">
        <w:rPr>
          <w:sz w:val="24"/>
        </w:rPr>
        <w:t>ar technologies than their student</w:t>
      </w:r>
      <w:r w:rsidR="000B1342" w:rsidRPr="000B1342">
        <w:rPr>
          <w:sz w:val="24"/>
        </w:rPr>
        <w:t>s</w:t>
      </w:r>
      <w:r w:rsidR="00A051F3">
        <w:rPr>
          <w:sz w:val="24"/>
        </w:rPr>
        <w:t xml:space="preserve"> </w:t>
      </w:r>
      <w:r w:rsidR="00C76254">
        <w:rPr>
          <w:sz w:val="24"/>
        </w:rPr>
        <w:fldChar w:fldCharType="begin"/>
      </w:r>
      <w:r w:rsidR="00C76254">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sidR="00C76254">
        <w:rPr>
          <w:sz w:val="24"/>
        </w:rPr>
        <w:fldChar w:fldCharType="separate"/>
      </w:r>
      <w:r w:rsidR="00C76254">
        <w:rPr>
          <w:noProof/>
          <w:sz w:val="24"/>
        </w:rPr>
        <w:t>(</w:t>
      </w:r>
      <w:hyperlink w:anchor="_ENREF_20" w:tooltip="Fabry, 1997 #49" w:history="1">
        <w:r w:rsidR="00F50D58">
          <w:rPr>
            <w:noProof/>
            <w:sz w:val="24"/>
          </w:rPr>
          <w:t>Fabry &amp; Higgs, 1997</w:t>
        </w:r>
      </w:hyperlink>
      <w:r w:rsidR="00C76254">
        <w:rPr>
          <w:noProof/>
          <w:sz w:val="24"/>
        </w:rPr>
        <w:t>)</w:t>
      </w:r>
      <w:r w:rsidR="00C76254">
        <w:rPr>
          <w:sz w:val="24"/>
        </w:rPr>
        <w:fldChar w:fldCharType="end"/>
      </w:r>
      <w:r w:rsidR="000B1342" w:rsidRPr="000B1342">
        <w:rPr>
          <w:sz w:val="24"/>
        </w:rPr>
        <w:t>.</w:t>
      </w:r>
      <w:r w:rsidR="00C76254">
        <w:rPr>
          <w:sz w:val="24"/>
        </w:rPr>
        <w:t xml:space="preserve"> </w:t>
      </w:r>
      <w:r w:rsidR="00A136C0" w:rsidRPr="00A136C0">
        <w:rPr>
          <w:sz w:val="24"/>
        </w:rPr>
        <w:t>Resistance to changing the learning environment has come from both instructors a</w:t>
      </w:r>
      <w:r w:rsidR="00A136C0">
        <w:rPr>
          <w:sz w:val="24"/>
        </w:rPr>
        <w:t>nd students. According to a study</w:t>
      </w:r>
      <w:r w:rsidR="00A136C0" w:rsidRPr="00A136C0">
        <w:rPr>
          <w:sz w:val="24"/>
        </w:rPr>
        <w:t xml:space="preserve"> conducted by Khaled Mahmud and </w:t>
      </w:r>
      <w:proofErr w:type="spellStart"/>
      <w:r w:rsidR="00A136C0" w:rsidRPr="00A136C0">
        <w:rPr>
          <w:sz w:val="24"/>
        </w:rPr>
        <w:t>Khonika</w:t>
      </w:r>
      <w:proofErr w:type="spellEnd"/>
      <w:r w:rsidR="00A136C0" w:rsidRPr="00A136C0">
        <w:rPr>
          <w:sz w:val="24"/>
        </w:rPr>
        <w:t xml:space="preserve"> </w:t>
      </w:r>
      <w:proofErr w:type="spellStart"/>
      <w:r w:rsidR="00A136C0" w:rsidRPr="00A136C0">
        <w:rPr>
          <w:sz w:val="24"/>
        </w:rPr>
        <w:t>Gope</w:t>
      </w:r>
      <w:proofErr w:type="spellEnd"/>
      <w:r w:rsidR="00A136C0" w:rsidRPr="00A136C0">
        <w:rPr>
          <w:sz w:val="24"/>
        </w:rPr>
        <w:t xml:space="preserve"> on the desire of the participants to transform their learning environment using technology, 69% of the respondents are not inclined to do so. They favor learning via the old-fashioned means of writing things down</w:t>
      </w:r>
      <w:r w:rsidR="00B25138">
        <w:rPr>
          <w:sz w:val="24"/>
        </w:rPr>
        <w:t xml:space="preserve"> </w:t>
      </w:r>
      <w:r w:rsidR="00B25138">
        <w:rPr>
          <w:sz w:val="24"/>
        </w:rPr>
        <w:fldChar w:fldCharType="begin"/>
      </w:r>
      <w:r w:rsidR="00B25138">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00B25138">
        <w:rPr>
          <w:sz w:val="24"/>
        </w:rPr>
        <w:fldChar w:fldCharType="separate"/>
      </w:r>
      <w:r w:rsidR="00B25138">
        <w:rPr>
          <w:noProof/>
          <w:sz w:val="24"/>
        </w:rPr>
        <w:t>(</w:t>
      </w:r>
      <w:hyperlink w:anchor="_ENREF_36" w:tooltip="Mahmud, 2009 #51" w:history="1">
        <w:r w:rsidR="00F50D58">
          <w:rPr>
            <w:noProof/>
            <w:sz w:val="24"/>
          </w:rPr>
          <w:t>Mahmud &amp; Gope, 2009</w:t>
        </w:r>
      </w:hyperlink>
      <w:r w:rsidR="00B25138">
        <w:rPr>
          <w:noProof/>
          <w:sz w:val="24"/>
        </w:rPr>
        <w:t>)</w:t>
      </w:r>
      <w:r w:rsidR="00B25138">
        <w:rPr>
          <w:sz w:val="24"/>
        </w:rPr>
        <w:fldChar w:fldCharType="end"/>
      </w:r>
      <w:r w:rsidR="00A136C0" w:rsidRPr="00A136C0">
        <w:rPr>
          <w:sz w:val="24"/>
        </w:rPr>
        <w:t>.</w:t>
      </w:r>
      <w:r w:rsidR="00287F76">
        <w:rPr>
          <w:sz w:val="24"/>
        </w:rPr>
        <w:t xml:space="preserve"> </w:t>
      </w:r>
    </w:p>
    <w:p w14:paraId="61E0A1D7" w14:textId="51524A1F" w:rsidR="00717C0B" w:rsidRDefault="00717C0B" w:rsidP="00C45DD1">
      <w:pPr>
        <w:spacing w:line="360" w:lineRule="auto"/>
        <w:jc w:val="both"/>
        <w:rPr>
          <w:sz w:val="24"/>
        </w:rPr>
      </w:pPr>
      <w:r>
        <w:rPr>
          <w:sz w:val="24"/>
        </w:rPr>
        <w:t>The following shows the hypothesis:</w:t>
      </w:r>
    </w:p>
    <w:p w14:paraId="333B35A4" w14:textId="2F06319D" w:rsidR="00395EEA" w:rsidRDefault="00395EEA" w:rsidP="00C45DD1">
      <w:pPr>
        <w:spacing w:line="360" w:lineRule="auto"/>
        <w:jc w:val="both"/>
        <w:rPr>
          <w:sz w:val="24"/>
        </w:rPr>
      </w:pPr>
      <w:r>
        <w:rPr>
          <w:sz w:val="24"/>
        </w:rPr>
        <w:t>(</w:t>
      </w:r>
      <w:r w:rsidRPr="00892492">
        <w:rPr>
          <w:b/>
          <w:sz w:val="24"/>
        </w:rPr>
        <w:t>H</w:t>
      </w:r>
      <w:r>
        <w:rPr>
          <w:b/>
          <w:sz w:val="24"/>
          <w:vertAlign w:val="subscript"/>
        </w:rPr>
        <w:t>2</w:t>
      </w:r>
      <w:r w:rsidRPr="00892492">
        <w:rPr>
          <w:b/>
          <w:sz w:val="24"/>
        </w:rPr>
        <w:t>:</w:t>
      </w:r>
      <w:r>
        <w:rPr>
          <w:sz w:val="24"/>
        </w:rPr>
        <w:t xml:space="preserve"> There is a significant relationship between “Resistance to Change” and “Technology Adaptation</w:t>
      </w:r>
      <w:r w:rsidR="00FF2C7A">
        <w:rPr>
          <w:sz w:val="24"/>
        </w:rPr>
        <w:t>”</w:t>
      </w:r>
      <w:r>
        <w:rPr>
          <w:sz w:val="24"/>
        </w:rPr>
        <w:t>.)</w:t>
      </w:r>
    </w:p>
    <w:p w14:paraId="7ED11144" w14:textId="276E2A05" w:rsidR="006156D3" w:rsidRPr="005B234D" w:rsidRDefault="00792F62" w:rsidP="00C45DD1">
      <w:pPr>
        <w:spacing w:line="360" w:lineRule="auto"/>
        <w:jc w:val="both"/>
        <w:rPr>
          <w:b/>
          <w:i/>
          <w:color w:val="0070C0"/>
          <w:sz w:val="24"/>
        </w:rPr>
      </w:pPr>
      <w:r>
        <w:rPr>
          <w:b/>
          <w:i/>
          <w:color w:val="0070C0"/>
          <w:sz w:val="24"/>
        </w:rPr>
        <w:t>Attitudes of the Educator</w:t>
      </w:r>
      <w:r w:rsidR="0079635C">
        <w:rPr>
          <w:b/>
          <w:i/>
          <w:color w:val="0070C0"/>
          <w:sz w:val="24"/>
        </w:rPr>
        <w:t xml:space="preserve">s as Technology </w:t>
      </w:r>
      <w:r w:rsidR="005B234D">
        <w:rPr>
          <w:b/>
          <w:i/>
          <w:color w:val="0070C0"/>
          <w:sz w:val="24"/>
        </w:rPr>
        <w:t>Adopters:</w:t>
      </w:r>
    </w:p>
    <w:p w14:paraId="0A570ABE" w14:textId="1E8A8311" w:rsidR="00E6636A" w:rsidRDefault="00931A30" w:rsidP="00C45DD1">
      <w:pPr>
        <w:spacing w:line="360" w:lineRule="auto"/>
        <w:jc w:val="both"/>
        <w:rPr>
          <w:sz w:val="24"/>
        </w:rPr>
      </w:pPr>
      <w:r w:rsidRPr="00931A30">
        <w:rPr>
          <w:sz w:val="24"/>
        </w:rPr>
        <w:t xml:space="preserve">Teachers' attitudes are a relevant topic when it comes to the gap between teachers' intended and real usage of technology. The innovation and adoption classifications that Rogers discusses show the </w:t>
      </w:r>
      <w:r w:rsidR="00EF21FE">
        <w:rPr>
          <w:sz w:val="24"/>
        </w:rPr>
        <w:t>possible attitude</w:t>
      </w:r>
      <w:r w:rsidRPr="00931A30">
        <w:rPr>
          <w:sz w:val="24"/>
        </w:rPr>
        <w:t xml:space="preserve">s of </w:t>
      </w:r>
      <w:r w:rsidR="00E73D22">
        <w:rPr>
          <w:sz w:val="24"/>
        </w:rPr>
        <w:t xml:space="preserve">the </w:t>
      </w:r>
      <w:r w:rsidRPr="00931A30">
        <w:rPr>
          <w:sz w:val="24"/>
        </w:rPr>
        <w:t>instructors</w:t>
      </w:r>
      <w:r>
        <w:rPr>
          <w:sz w:val="24"/>
        </w:rPr>
        <w:t xml:space="preserve"> </w:t>
      </w:r>
      <w:r w:rsidR="00C3139B">
        <w:rPr>
          <w:sz w:val="24"/>
        </w:rPr>
        <w:fldChar w:fldCharType="begin"/>
      </w:r>
      <w:r w:rsidR="00C3139B">
        <w:rPr>
          <w:sz w:val="24"/>
        </w:rPr>
        <w:instrText xml:space="preserve"> ADDIN EN.CITE &lt;EndNote&gt;&lt;Cite&gt;&lt;Author&gt;Rogers&lt;/Author&gt;&lt;Year&gt;2014&lt;/Year&gt;&lt;RecNum&gt;52&lt;/RecNum&gt;&lt;DisplayText&gt;(Rogers, Singhal, &amp;amp; Quinlan, 2014)&lt;/DisplayText&gt;&lt;record&gt;&lt;rec-number&gt;52&lt;/rec-number&gt;&lt;foreign-keys&gt;&lt;key app="EN" db-id="29adtfethdaxxme5ps25wv2swta099a0p99f" timestamp="1660159312"&gt;52&lt;/key&gt;&lt;/foreign-keys&gt;&lt;ref-type name="Book Section"&gt;5&lt;/ref-type&gt;&lt;contributors&gt;&lt;authors&gt;&lt;author&gt;Rogers, Everett M&lt;/author&gt;&lt;author&gt;Singhal, Arvind&lt;/author&gt;&lt;author&gt;Quinlan, Margaret M&lt;/author&gt;&lt;/authors&gt;&lt;/contributors&gt;&lt;titles&gt;&lt;title&gt;Diffusion of innovations&lt;/title&gt;&lt;secondary-title&gt;An integrated approach to communication theory and research&lt;/secondary-title&gt;&lt;/titles&gt;&lt;pages&gt;432-448&lt;/pages&gt;&lt;dates&gt;&lt;year&gt;2014&lt;/year&gt;&lt;/dates&gt;&lt;publisher&gt;Routledge&lt;/publisher&gt;&lt;isbn&gt;0203887018&lt;/isbn&gt;&lt;urls&gt;&lt;/urls&gt;&lt;/record&gt;&lt;/Cite&gt;&lt;/EndNote&gt;</w:instrText>
      </w:r>
      <w:r w:rsidR="00C3139B">
        <w:rPr>
          <w:sz w:val="24"/>
        </w:rPr>
        <w:fldChar w:fldCharType="separate"/>
      </w:r>
      <w:r w:rsidR="00C3139B">
        <w:rPr>
          <w:noProof/>
          <w:sz w:val="24"/>
        </w:rPr>
        <w:t>(</w:t>
      </w:r>
      <w:hyperlink w:anchor="_ENREF_59" w:tooltip="Rogers, 2014 #52" w:history="1">
        <w:r w:rsidR="00F50D58">
          <w:rPr>
            <w:noProof/>
            <w:sz w:val="24"/>
          </w:rPr>
          <w:t>Rogers, Singhal, &amp; Quinlan, 2014</w:t>
        </w:r>
      </w:hyperlink>
      <w:r w:rsidR="00C3139B">
        <w:rPr>
          <w:noProof/>
          <w:sz w:val="24"/>
        </w:rPr>
        <w:t>)</w:t>
      </w:r>
      <w:r w:rsidR="00C3139B">
        <w:rPr>
          <w:sz w:val="24"/>
        </w:rPr>
        <w:fldChar w:fldCharType="end"/>
      </w:r>
      <w:r w:rsidRPr="00931A30">
        <w:rPr>
          <w:sz w:val="24"/>
        </w:rPr>
        <w:t>.</w:t>
      </w:r>
      <w:r w:rsidR="00C3139B">
        <w:rPr>
          <w:sz w:val="24"/>
        </w:rPr>
        <w:t xml:space="preserve"> </w:t>
      </w:r>
      <w:r w:rsidR="00E53AB4" w:rsidRPr="00E53AB4">
        <w:rPr>
          <w:sz w:val="24"/>
        </w:rPr>
        <w:t xml:space="preserve">According to Rogers' model, there are five main groups in which technology users may be classified: innovators, early adopters, early majority, late majority, and laggards. The innovators are at the cutting edge of technology usage and are keen to explore new things. Early adopters are the effective consumers of technology who pursue innovators. They act as examples for other people. They promote technology usage and communicate their experiences with everyone. Early majority users hold off on utilizing a technology until they have seen how well it is being utilized. When implementing new technologies, they take their time and exercise caution. The </w:t>
      </w:r>
      <w:r w:rsidR="00E53AB4">
        <w:rPr>
          <w:sz w:val="24"/>
        </w:rPr>
        <w:t>late majority</w:t>
      </w:r>
      <w:r w:rsidR="00E53AB4" w:rsidRPr="00E53AB4">
        <w:rPr>
          <w:sz w:val="24"/>
        </w:rPr>
        <w:t xml:space="preserve"> users wait until they are either forced to use it or are eventually convinced of its advantages. The very last to adapt are the laggards.</w:t>
      </w:r>
      <w:r w:rsidR="004A7BE1">
        <w:rPr>
          <w:sz w:val="24"/>
        </w:rPr>
        <w:t xml:space="preserve"> </w:t>
      </w:r>
      <w:r w:rsidR="00802F60" w:rsidRPr="00802F60">
        <w:rPr>
          <w:sz w:val="24"/>
        </w:rPr>
        <w:t>One or more of these criteria best describes educators' views and technological use.</w:t>
      </w:r>
      <w:r w:rsidR="00802F60">
        <w:rPr>
          <w:sz w:val="24"/>
        </w:rPr>
        <w:t xml:space="preserve"> </w:t>
      </w:r>
      <w:r w:rsidR="00443A8E" w:rsidRPr="00443A8E">
        <w:rPr>
          <w:sz w:val="24"/>
        </w:rPr>
        <w:t xml:space="preserve">Sadly, just 16% of educators fit into the criteria of innovators and early adopters, where optimistic attitudes </w:t>
      </w:r>
      <w:r w:rsidR="00443A8E" w:rsidRPr="00443A8E">
        <w:rPr>
          <w:sz w:val="24"/>
        </w:rPr>
        <w:lastRenderedPageBreak/>
        <w:t>are more common</w:t>
      </w:r>
      <w:r w:rsidR="00443A8E">
        <w:rPr>
          <w:sz w:val="24"/>
        </w:rPr>
        <w:t xml:space="preserve"> </w:t>
      </w:r>
      <w:r w:rsidR="00443A8E">
        <w:rPr>
          <w:sz w:val="24"/>
        </w:rPr>
        <w:fldChar w:fldCharType="begin"/>
      </w:r>
      <w:r w:rsidR="00443A8E">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sidR="00443A8E">
        <w:rPr>
          <w:sz w:val="24"/>
        </w:rPr>
        <w:fldChar w:fldCharType="separate"/>
      </w:r>
      <w:r w:rsidR="00443A8E">
        <w:rPr>
          <w:noProof/>
          <w:sz w:val="24"/>
        </w:rPr>
        <w:t>(</w:t>
      </w:r>
      <w:hyperlink w:anchor="_ENREF_20" w:tooltip="Fabry, 1997 #49" w:history="1">
        <w:r w:rsidR="00F50D58">
          <w:rPr>
            <w:noProof/>
            <w:sz w:val="24"/>
          </w:rPr>
          <w:t>Fabry &amp; Higgs, 1997</w:t>
        </w:r>
      </w:hyperlink>
      <w:r w:rsidR="00443A8E">
        <w:rPr>
          <w:noProof/>
          <w:sz w:val="24"/>
        </w:rPr>
        <w:t>)</w:t>
      </w:r>
      <w:r w:rsidR="00443A8E">
        <w:rPr>
          <w:sz w:val="24"/>
        </w:rPr>
        <w:fldChar w:fldCharType="end"/>
      </w:r>
      <w:r w:rsidR="00443A8E" w:rsidRPr="00443A8E">
        <w:rPr>
          <w:sz w:val="24"/>
        </w:rPr>
        <w:t>.</w:t>
      </w:r>
      <w:r w:rsidR="00443A8E">
        <w:rPr>
          <w:sz w:val="24"/>
        </w:rPr>
        <w:t xml:space="preserve"> </w:t>
      </w:r>
      <w:proofErr w:type="spellStart"/>
      <w:r w:rsidR="00B27290" w:rsidRPr="00B27290">
        <w:rPr>
          <w:sz w:val="24"/>
        </w:rPr>
        <w:t>Marcinkiewicz</w:t>
      </w:r>
      <w:proofErr w:type="spellEnd"/>
      <w:r w:rsidR="00B27290" w:rsidRPr="00B27290">
        <w:rPr>
          <w:sz w:val="24"/>
        </w:rPr>
        <w:t xml:space="preserve"> thinks that staff development initiatives that include factors affecting motivation could increase instructors' proficiency with technology</w:t>
      </w:r>
      <w:r w:rsidR="00B27290">
        <w:rPr>
          <w:sz w:val="24"/>
        </w:rPr>
        <w:t xml:space="preserve"> </w:t>
      </w:r>
      <w:r w:rsidR="00B27290">
        <w:rPr>
          <w:sz w:val="24"/>
        </w:rPr>
        <w:fldChar w:fldCharType="begin"/>
      </w:r>
      <w:r w:rsidR="00B27290">
        <w:rPr>
          <w:sz w:val="24"/>
        </w:rPr>
        <w:instrText xml:space="preserve"> ADDIN EN.CITE &lt;EndNote&gt;&lt;Cite&gt;&lt;Author&gt;Marcinkiewicz&lt;/Author&gt;&lt;Year&gt;1994&lt;/Year&gt;&lt;RecNum&gt;50&lt;/RecNum&gt;&lt;DisplayText&gt;(Marcinkiewicz, 1994)&lt;/DisplayText&gt;&lt;record&gt;&lt;rec-number&gt;50&lt;/rec-number&gt;&lt;foreign-keys&gt;&lt;key app="EN" db-id="29adtfethdaxxme5ps25wv2swta099a0p99f" timestamp="1660000776"&gt;50&lt;/key&gt;&lt;/foreign-keys&gt;&lt;ref-type name="Journal Article"&gt;17&lt;/ref-type&gt;&lt;contributors&gt;&lt;authors&gt;&lt;author&gt;Marcinkiewicz, Henryk R %J Journal of Research on Computing in Education&lt;/author&gt;&lt;/authors&gt;&lt;/contributors&gt;&lt;titles&gt;&lt;title&gt;Differences in computer use of practicing versus preservice teachers&lt;/title&gt;&lt;/titles&gt;&lt;pages&gt;184-197&lt;/pages&gt;&lt;volume&gt;27&lt;/volume&gt;&lt;number&gt;2&lt;/number&gt;&lt;dates&gt;&lt;year&gt;1994&lt;/year&gt;&lt;/dates&gt;&lt;isbn&gt;0888-6504&lt;/isbn&gt;&lt;urls&gt;&lt;/urls&gt;&lt;/record&gt;&lt;/Cite&gt;&lt;/EndNote&gt;</w:instrText>
      </w:r>
      <w:r w:rsidR="00B27290">
        <w:rPr>
          <w:sz w:val="24"/>
        </w:rPr>
        <w:fldChar w:fldCharType="separate"/>
      </w:r>
      <w:r w:rsidR="00B27290">
        <w:rPr>
          <w:noProof/>
          <w:sz w:val="24"/>
        </w:rPr>
        <w:t>(</w:t>
      </w:r>
      <w:hyperlink w:anchor="_ENREF_37" w:tooltip="Marcinkiewicz, 1994 #50" w:history="1">
        <w:r w:rsidR="00F50D58">
          <w:rPr>
            <w:noProof/>
            <w:sz w:val="24"/>
          </w:rPr>
          <w:t>Marcinkiewicz, 1994</w:t>
        </w:r>
      </w:hyperlink>
      <w:r w:rsidR="00B27290">
        <w:rPr>
          <w:noProof/>
          <w:sz w:val="24"/>
        </w:rPr>
        <w:t>)</w:t>
      </w:r>
      <w:r w:rsidR="00B27290">
        <w:rPr>
          <w:sz w:val="24"/>
        </w:rPr>
        <w:fldChar w:fldCharType="end"/>
      </w:r>
      <w:r w:rsidR="00B27290" w:rsidRPr="00B27290">
        <w:rPr>
          <w:sz w:val="24"/>
        </w:rPr>
        <w:t xml:space="preserve">. </w:t>
      </w:r>
      <w:proofErr w:type="spellStart"/>
      <w:r w:rsidR="00B27290" w:rsidRPr="00B27290">
        <w:rPr>
          <w:sz w:val="24"/>
        </w:rPr>
        <w:t>Budin's</w:t>
      </w:r>
      <w:proofErr w:type="spellEnd"/>
      <w:r w:rsidR="00B27290" w:rsidRPr="00B27290">
        <w:rPr>
          <w:sz w:val="24"/>
        </w:rPr>
        <w:t xml:space="preserve"> research demonstrates how educators may utilize technology to change education and become learning facilitators</w:t>
      </w:r>
      <w:r w:rsidR="00B27290">
        <w:rPr>
          <w:sz w:val="24"/>
        </w:rPr>
        <w:t xml:space="preserve"> </w:t>
      </w:r>
      <w:r w:rsidR="00B27290">
        <w:rPr>
          <w:sz w:val="24"/>
        </w:rPr>
        <w:fldChar w:fldCharType="begin"/>
      </w:r>
      <w:r w:rsidR="00B27290">
        <w:rPr>
          <w:sz w:val="24"/>
        </w:rPr>
        <w:instrText xml:space="preserve"> ADDIN EN.CITE &lt;EndNote&gt;&lt;Cite&gt;&lt;Author&gt;Budin&lt;/Author&gt;&lt;Year&gt;1991&lt;/Year&gt;&lt;RecNum&gt;53&lt;/RecNum&gt;&lt;DisplayText&gt;(Budin, 1991)&lt;/DisplayText&gt;&lt;record&gt;&lt;rec-number&gt;53&lt;/rec-number&gt;&lt;foreign-keys&gt;&lt;key app="EN" db-id="29adtfethdaxxme5ps25wv2swta099a0p99f" timestamp="1660171132"&gt;53&lt;/key&gt;&lt;/foreign-keys&gt;&lt;ref-type name="Journal Article"&gt;17&lt;/ref-type&gt;&lt;contributors&gt;&lt;authors&gt;&lt;author&gt;Budin, Howard R %J Computers in the Schools&lt;/author&gt;&lt;/authors&gt;&lt;/contributors&gt;&lt;titles&gt;&lt;title&gt;Technology and the teacher&amp;apos;s role&lt;/title&gt;&lt;/titles&gt;&lt;pages&gt;15-26&lt;/pages&gt;&lt;volume&gt;8&lt;/volume&gt;&lt;number&gt;1-3&lt;/number&gt;&lt;dates&gt;&lt;year&gt;1991&lt;/year&gt;&lt;/dates&gt;&lt;isbn&gt;0738-0569&lt;/isbn&gt;&lt;urls&gt;&lt;/urls&gt;&lt;/record&gt;&lt;/Cite&gt;&lt;/EndNote&gt;</w:instrText>
      </w:r>
      <w:r w:rsidR="00B27290">
        <w:rPr>
          <w:sz w:val="24"/>
        </w:rPr>
        <w:fldChar w:fldCharType="separate"/>
      </w:r>
      <w:r w:rsidR="00B27290">
        <w:rPr>
          <w:noProof/>
          <w:sz w:val="24"/>
        </w:rPr>
        <w:t>(</w:t>
      </w:r>
      <w:hyperlink w:anchor="_ENREF_14" w:tooltip="Budin, 1991 #53" w:history="1">
        <w:r w:rsidR="00F50D58">
          <w:rPr>
            <w:noProof/>
            <w:sz w:val="24"/>
          </w:rPr>
          <w:t>Budin, 1991</w:t>
        </w:r>
      </w:hyperlink>
      <w:r w:rsidR="00B27290">
        <w:rPr>
          <w:noProof/>
          <w:sz w:val="24"/>
        </w:rPr>
        <w:t>)</w:t>
      </w:r>
      <w:r w:rsidR="00B27290">
        <w:rPr>
          <w:sz w:val="24"/>
        </w:rPr>
        <w:fldChar w:fldCharType="end"/>
      </w:r>
      <w:r w:rsidR="00B27290" w:rsidRPr="00B27290">
        <w:rPr>
          <w:sz w:val="24"/>
        </w:rPr>
        <w:t>.</w:t>
      </w:r>
    </w:p>
    <w:p w14:paraId="5D104B40" w14:textId="051ED17B" w:rsidR="00717C0B" w:rsidRDefault="00717C0B" w:rsidP="00C45DD1">
      <w:pPr>
        <w:spacing w:line="360" w:lineRule="auto"/>
        <w:jc w:val="both"/>
        <w:rPr>
          <w:sz w:val="24"/>
        </w:rPr>
      </w:pPr>
      <w:r>
        <w:rPr>
          <w:sz w:val="24"/>
        </w:rPr>
        <w:t>The following shows the hypothesis:</w:t>
      </w:r>
    </w:p>
    <w:p w14:paraId="5D4E3147" w14:textId="2278C296" w:rsidR="00C70911" w:rsidRDefault="00C70911" w:rsidP="00C45DD1">
      <w:pPr>
        <w:spacing w:line="360" w:lineRule="auto"/>
        <w:jc w:val="both"/>
        <w:rPr>
          <w:sz w:val="24"/>
        </w:rPr>
      </w:pPr>
      <w:r>
        <w:rPr>
          <w:sz w:val="24"/>
        </w:rPr>
        <w:t>(</w:t>
      </w:r>
      <w:r w:rsidRPr="00A234DD">
        <w:rPr>
          <w:b/>
          <w:sz w:val="24"/>
        </w:rPr>
        <w:t>H</w:t>
      </w:r>
      <w:r w:rsidRPr="00A234DD">
        <w:rPr>
          <w:b/>
          <w:sz w:val="24"/>
          <w:vertAlign w:val="subscript"/>
        </w:rPr>
        <w:t>3</w:t>
      </w:r>
      <w:r w:rsidRPr="00892492">
        <w:rPr>
          <w:b/>
          <w:sz w:val="24"/>
        </w:rPr>
        <w:t>:</w:t>
      </w:r>
      <w:r>
        <w:rPr>
          <w:sz w:val="24"/>
        </w:rPr>
        <w:t xml:space="preserve"> There is a significant relationship between “Educators’ Attitudes” and “Technology Adaptation</w:t>
      </w:r>
      <w:r w:rsidR="00FF2C7A">
        <w:rPr>
          <w:sz w:val="24"/>
        </w:rPr>
        <w:t>”</w:t>
      </w:r>
      <w:r>
        <w:rPr>
          <w:sz w:val="24"/>
        </w:rPr>
        <w:t>.)</w:t>
      </w:r>
    </w:p>
    <w:p w14:paraId="3B08C249" w14:textId="747D8EC3" w:rsidR="00ED48D1" w:rsidRPr="005B234D" w:rsidRDefault="00ED48D1" w:rsidP="00C45DD1">
      <w:pPr>
        <w:spacing w:line="360" w:lineRule="auto"/>
        <w:jc w:val="both"/>
        <w:rPr>
          <w:b/>
          <w:i/>
          <w:color w:val="0070C0"/>
          <w:sz w:val="24"/>
        </w:rPr>
      </w:pPr>
      <w:r>
        <w:rPr>
          <w:b/>
          <w:i/>
          <w:color w:val="0070C0"/>
          <w:sz w:val="24"/>
        </w:rPr>
        <w:t>Lack of Training and Support:</w:t>
      </w:r>
    </w:p>
    <w:p w14:paraId="7CD76804" w14:textId="71B2E527" w:rsidR="00985CBC" w:rsidRDefault="00DF1EB3" w:rsidP="00C45DD1">
      <w:pPr>
        <w:spacing w:line="360" w:lineRule="auto"/>
        <w:jc w:val="both"/>
        <w:rPr>
          <w:sz w:val="24"/>
        </w:rPr>
      </w:pPr>
      <w:r w:rsidRPr="00DF1EB3">
        <w:rPr>
          <w:sz w:val="24"/>
        </w:rPr>
        <w:t>Faculty members often don't know how to utilize technology and lack the resources they need to educate themselves. They are unable to use technology i</w:t>
      </w:r>
      <w:r>
        <w:rPr>
          <w:sz w:val="24"/>
        </w:rPr>
        <w:t xml:space="preserve">n their lectures. Availability </w:t>
      </w:r>
      <w:r w:rsidRPr="00DF1EB3">
        <w:rPr>
          <w:sz w:val="24"/>
        </w:rPr>
        <w:t>o</w:t>
      </w:r>
      <w:r>
        <w:rPr>
          <w:sz w:val="24"/>
        </w:rPr>
        <w:t>f</w:t>
      </w:r>
      <w:r w:rsidRPr="00DF1EB3">
        <w:rPr>
          <w:sz w:val="24"/>
        </w:rPr>
        <w:t xml:space="preserve"> the tools</w:t>
      </w:r>
      <w:r w:rsidR="00CA649D">
        <w:rPr>
          <w:sz w:val="24"/>
        </w:rPr>
        <w:t xml:space="preserve"> required</w:t>
      </w:r>
      <w:r w:rsidRPr="00DF1EB3">
        <w:rPr>
          <w:sz w:val="24"/>
        </w:rPr>
        <w:t>, the freedom to use them, and assistance via continual education are all necessary for creativity and exploration.</w:t>
      </w:r>
      <w:r>
        <w:rPr>
          <w:sz w:val="24"/>
        </w:rPr>
        <w:t xml:space="preserve"> </w:t>
      </w:r>
      <w:r w:rsidR="004D075E" w:rsidRPr="004D075E">
        <w:rPr>
          <w:sz w:val="24"/>
        </w:rPr>
        <w:t xml:space="preserve">Educators must be </w:t>
      </w:r>
      <w:r w:rsidR="00B42844">
        <w:rPr>
          <w:sz w:val="24"/>
        </w:rPr>
        <w:t>educated</w:t>
      </w:r>
      <w:r w:rsidR="004D075E" w:rsidRPr="004D075E">
        <w:rPr>
          <w:sz w:val="24"/>
        </w:rPr>
        <w:t xml:space="preserve"> on how and when to utilize technology before they </w:t>
      </w:r>
      <w:r w:rsidR="007775E9">
        <w:rPr>
          <w:sz w:val="24"/>
        </w:rPr>
        <w:t>are</w:t>
      </w:r>
      <w:r w:rsidR="004D075E" w:rsidRPr="004D075E">
        <w:rPr>
          <w:sz w:val="24"/>
        </w:rPr>
        <w:t xml:space="preserve"> asked to do it successfully</w:t>
      </w:r>
      <w:r w:rsidR="0057321B">
        <w:rPr>
          <w:sz w:val="24"/>
        </w:rPr>
        <w:t xml:space="preserve"> </w:t>
      </w:r>
      <w:r w:rsidR="007775E9">
        <w:rPr>
          <w:sz w:val="24"/>
        </w:rPr>
        <w:fldChar w:fldCharType="begin"/>
      </w:r>
      <w:r w:rsidR="007775E9">
        <w:rPr>
          <w:sz w:val="24"/>
        </w:rPr>
        <w:instrText xml:space="preserve"> ADDIN EN.CITE &lt;EndNote&gt;&lt;Cite&gt;&lt;Author&gt;Young&lt;/Author&gt;&lt;Year&gt;1991&lt;/Year&gt;&lt;RecNum&gt;54&lt;/RecNum&gt;&lt;DisplayText&gt;(Young, 1991)&lt;/DisplayText&gt;&lt;record&gt;&lt;rec-number&gt;54&lt;/rec-number&gt;&lt;foreign-keys&gt;&lt;key app="EN" db-id="29adtfethdaxxme5ps25wv2swta099a0p99f" timestamp="1660171813"&gt;54&lt;/key&gt;&lt;/foreign-keys&gt;&lt;ref-type name="Journal Article"&gt;17&lt;/ref-type&gt;&lt;contributors&gt;&lt;authors&gt;&lt;author&gt;Young, Eileen Boyle %J Computers in the Schools&lt;/author&gt;&lt;/authors&gt;&lt;/contributors&gt;&lt;titles&gt;&lt;title&gt;Empowering teachers to use technology in their classrooms&lt;/title&gt;&lt;/titles&gt;&lt;pages&gt;143-146&lt;/pages&gt;&lt;volume&gt;8&lt;/volume&gt;&lt;number&gt;1-3&lt;/number&gt;&lt;dates&gt;&lt;year&gt;1991&lt;/year&gt;&lt;/dates&gt;&lt;isbn&gt;0738-0569&lt;/isbn&gt;&lt;urls&gt;&lt;/urls&gt;&lt;/record&gt;&lt;/Cite&gt;&lt;/EndNote&gt;</w:instrText>
      </w:r>
      <w:r w:rsidR="007775E9">
        <w:rPr>
          <w:sz w:val="24"/>
        </w:rPr>
        <w:fldChar w:fldCharType="separate"/>
      </w:r>
      <w:r w:rsidR="007775E9">
        <w:rPr>
          <w:noProof/>
          <w:sz w:val="24"/>
        </w:rPr>
        <w:t>(</w:t>
      </w:r>
      <w:hyperlink w:anchor="_ENREF_78" w:tooltip="Young, 1991 #54" w:history="1">
        <w:r w:rsidR="00F50D58">
          <w:rPr>
            <w:noProof/>
            <w:sz w:val="24"/>
          </w:rPr>
          <w:t>Young, 1991</w:t>
        </w:r>
      </w:hyperlink>
      <w:r w:rsidR="007775E9">
        <w:rPr>
          <w:noProof/>
          <w:sz w:val="24"/>
        </w:rPr>
        <w:t>)</w:t>
      </w:r>
      <w:r w:rsidR="007775E9">
        <w:rPr>
          <w:sz w:val="24"/>
        </w:rPr>
        <w:fldChar w:fldCharType="end"/>
      </w:r>
      <w:r w:rsidR="004D075E" w:rsidRPr="004D075E">
        <w:rPr>
          <w:sz w:val="24"/>
        </w:rPr>
        <w:t>.</w:t>
      </w:r>
      <w:r w:rsidR="007775E9">
        <w:rPr>
          <w:sz w:val="24"/>
        </w:rPr>
        <w:t xml:space="preserve"> </w:t>
      </w:r>
      <w:r w:rsidR="00250A9C" w:rsidRPr="00250A9C">
        <w:rPr>
          <w:sz w:val="24"/>
        </w:rPr>
        <w:t xml:space="preserve">The relevant technology should be available to instructors at all times, </w:t>
      </w:r>
      <w:r w:rsidR="00250A9C">
        <w:rPr>
          <w:sz w:val="24"/>
        </w:rPr>
        <w:t>so that they may</w:t>
      </w:r>
      <w:r w:rsidR="00250A9C" w:rsidRPr="00250A9C">
        <w:rPr>
          <w:sz w:val="24"/>
        </w:rPr>
        <w:t xml:space="preserve"> utilize it just as easily as they would with paper and pencil.</w:t>
      </w:r>
      <w:r w:rsidR="00250A9C">
        <w:rPr>
          <w:sz w:val="24"/>
        </w:rPr>
        <w:t xml:space="preserve"> </w:t>
      </w:r>
      <w:r w:rsidR="00F2713E">
        <w:rPr>
          <w:sz w:val="24"/>
        </w:rPr>
        <w:t>It takes time for people to learn something new, but educators a</w:t>
      </w:r>
      <w:r w:rsidR="00166468">
        <w:rPr>
          <w:sz w:val="24"/>
        </w:rPr>
        <w:t>re</w:t>
      </w:r>
      <w:r w:rsidR="00F2713E">
        <w:rPr>
          <w:sz w:val="24"/>
        </w:rPr>
        <w:t xml:space="preserve"> left with very less time after taking every day classes, checking scripts and attending various meetings; which is why, </w:t>
      </w:r>
      <w:r w:rsidR="00F23407">
        <w:rPr>
          <w:sz w:val="24"/>
        </w:rPr>
        <w:t>enough time</w:t>
      </w:r>
      <w:r w:rsidR="00F2713E">
        <w:rPr>
          <w:sz w:val="24"/>
        </w:rPr>
        <w:t xml:space="preserve"> must be allocated</w:t>
      </w:r>
      <w:r w:rsidR="00F23407">
        <w:rPr>
          <w:sz w:val="24"/>
        </w:rPr>
        <w:t xml:space="preserve"> to practice and learn the application of the related technology</w:t>
      </w:r>
      <w:r w:rsidR="00125EB7">
        <w:rPr>
          <w:sz w:val="24"/>
        </w:rPr>
        <w:t xml:space="preserve"> in their lectures</w:t>
      </w:r>
      <w:r w:rsidR="00F23407">
        <w:rPr>
          <w:sz w:val="24"/>
        </w:rPr>
        <w:t xml:space="preserve"> properly.</w:t>
      </w:r>
      <w:r w:rsidR="00125EB7">
        <w:rPr>
          <w:sz w:val="24"/>
        </w:rPr>
        <w:t xml:space="preserve"> </w:t>
      </w:r>
      <w:r w:rsidR="0048668A">
        <w:rPr>
          <w:sz w:val="24"/>
        </w:rPr>
        <w:t>It can only be done if the training is considered as a mandatory task forwarded and scheduled by the</w:t>
      </w:r>
      <w:r w:rsidR="00F23407">
        <w:rPr>
          <w:sz w:val="24"/>
        </w:rPr>
        <w:t xml:space="preserve"> </w:t>
      </w:r>
      <w:proofErr w:type="gramStart"/>
      <w:r w:rsidR="0048668A">
        <w:rPr>
          <w:sz w:val="24"/>
        </w:rPr>
        <w:t>top level</w:t>
      </w:r>
      <w:proofErr w:type="gramEnd"/>
      <w:r w:rsidR="0048668A">
        <w:rPr>
          <w:sz w:val="24"/>
        </w:rPr>
        <w:t xml:space="preserve"> management. </w:t>
      </w:r>
    </w:p>
    <w:p w14:paraId="4682D498" w14:textId="070D949B" w:rsidR="00717C0B" w:rsidRDefault="00717C0B" w:rsidP="00C45DD1">
      <w:pPr>
        <w:spacing w:line="360" w:lineRule="auto"/>
        <w:jc w:val="both"/>
        <w:rPr>
          <w:sz w:val="24"/>
        </w:rPr>
      </w:pPr>
      <w:r>
        <w:rPr>
          <w:sz w:val="24"/>
        </w:rPr>
        <w:t>The following shows the hypothesis:</w:t>
      </w:r>
    </w:p>
    <w:p w14:paraId="32ED7BFF" w14:textId="11F48A74" w:rsidR="00E80B97" w:rsidRDefault="00E80B97" w:rsidP="00C45DD1">
      <w:pPr>
        <w:spacing w:line="360" w:lineRule="auto"/>
        <w:jc w:val="both"/>
        <w:rPr>
          <w:sz w:val="24"/>
        </w:rPr>
      </w:pPr>
      <w:r>
        <w:rPr>
          <w:sz w:val="24"/>
        </w:rPr>
        <w:t>(</w:t>
      </w:r>
      <w:r w:rsidRPr="00892492">
        <w:rPr>
          <w:b/>
          <w:sz w:val="24"/>
        </w:rPr>
        <w:t>H</w:t>
      </w:r>
      <w:r>
        <w:rPr>
          <w:b/>
          <w:sz w:val="24"/>
          <w:vertAlign w:val="subscript"/>
        </w:rPr>
        <w:t>4</w:t>
      </w:r>
      <w:r w:rsidRPr="00892492">
        <w:rPr>
          <w:b/>
          <w:sz w:val="24"/>
        </w:rPr>
        <w:t>:</w:t>
      </w:r>
      <w:r>
        <w:rPr>
          <w:sz w:val="24"/>
        </w:rPr>
        <w:t xml:space="preserve"> There is a significant relationship between “Lack of Training and Support” and “Technology Adaptation”.)</w:t>
      </w:r>
    </w:p>
    <w:p w14:paraId="699CA732" w14:textId="1B19C123" w:rsidR="00380800" w:rsidRPr="005B234D" w:rsidRDefault="00380800" w:rsidP="00C45DD1">
      <w:pPr>
        <w:spacing w:line="360" w:lineRule="auto"/>
        <w:jc w:val="both"/>
        <w:rPr>
          <w:b/>
          <w:i/>
          <w:color w:val="0070C0"/>
          <w:sz w:val="24"/>
        </w:rPr>
      </w:pPr>
      <w:r>
        <w:rPr>
          <w:b/>
          <w:i/>
          <w:color w:val="0070C0"/>
          <w:sz w:val="24"/>
        </w:rPr>
        <w:t>Cost of Integrating a New Technology:</w:t>
      </w:r>
    </w:p>
    <w:p w14:paraId="163AD08A" w14:textId="72A4CB0A" w:rsidR="001F42D9" w:rsidRDefault="00CE2609" w:rsidP="00C45DD1">
      <w:pPr>
        <w:spacing w:line="360" w:lineRule="auto"/>
        <w:jc w:val="both"/>
        <w:rPr>
          <w:sz w:val="24"/>
        </w:rPr>
      </w:pPr>
      <w:r w:rsidRPr="00CE2609">
        <w:rPr>
          <w:sz w:val="24"/>
        </w:rPr>
        <w:t xml:space="preserve">Despite the fact that technology is becoming more and more affordable, high expenses </w:t>
      </w:r>
      <w:r>
        <w:rPr>
          <w:sz w:val="24"/>
        </w:rPr>
        <w:t>still pose a serious obstacle in case of</w:t>
      </w:r>
      <w:r w:rsidRPr="00CE2609">
        <w:rPr>
          <w:sz w:val="24"/>
        </w:rPr>
        <w:t xml:space="preserve"> integrating technology. </w:t>
      </w:r>
      <w:r w:rsidR="007115CC">
        <w:rPr>
          <w:sz w:val="24"/>
        </w:rPr>
        <w:t xml:space="preserve">Expenses rise not only by the purchase of a new technology but also due to the additional cost of maintaining it, providing training to use it, updating it, having a backup for it (if it is for a regular use) etc. </w:t>
      </w:r>
      <w:r w:rsidR="00BF7FF0">
        <w:rPr>
          <w:sz w:val="24"/>
        </w:rPr>
        <w:t xml:space="preserve">This acts as a huge barrier for developing countries like Bangladesh. </w:t>
      </w:r>
      <w:r w:rsidRPr="00CE2609">
        <w:rPr>
          <w:sz w:val="24"/>
        </w:rPr>
        <w:t xml:space="preserve">To solve these issues, creative </w:t>
      </w:r>
      <w:r w:rsidRPr="00CE2609">
        <w:rPr>
          <w:sz w:val="24"/>
        </w:rPr>
        <w:lastRenderedPageBreak/>
        <w:t>thinking is required. The gap may be closed through well planned and deliberate technological initiatives that involve leasing schemes, alliances with companies, and community</w:t>
      </w:r>
      <w:r w:rsidR="00BF7FF0">
        <w:rPr>
          <w:sz w:val="24"/>
        </w:rPr>
        <w:t xml:space="preserve"> as well as student</w:t>
      </w:r>
      <w:r w:rsidRPr="00CE2609">
        <w:rPr>
          <w:sz w:val="24"/>
        </w:rPr>
        <w:t xml:space="preserve"> participation</w:t>
      </w:r>
      <w:r w:rsidR="002620BA">
        <w:rPr>
          <w:sz w:val="24"/>
        </w:rPr>
        <w:t xml:space="preserve"> </w:t>
      </w:r>
      <w:r w:rsidR="002620BA">
        <w:rPr>
          <w:sz w:val="24"/>
        </w:rPr>
        <w:fldChar w:fldCharType="begin"/>
      </w:r>
      <w:r w:rsidR="002620BA">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sidR="002620BA">
        <w:rPr>
          <w:sz w:val="24"/>
        </w:rPr>
        <w:fldChar w:fldCharType="separate"/>
      </w:r>
      <w:r w:rsidR="002620BA">
        <w:rPr>
          <w:noProof/>
          <w:sz w:val="24"/>
        </w:rPr>
        <w:t>(</w:t>
      </w:r>
      <w:hyperlink w:anchor="_ENREF_20" w:tooltip="Fabry, 1997 #49" w:history="1">
        <w:r w:rsidR="00F50D58">
          <w:rPr>
            <w:noProof/>
            <w:sz w:val="24"/>
          </w:rPr>
          <w:t>Fabry &amp; Higgs, 1997</w:t>
        </w:r>
      </w:hyperlink>
      <w:r w:rsidR="002620BA">
        <w:rPr>
          <w:noProof/>
          <w:sz w:val="24"/>
        </w:rPr>
        <w:t>)</w:t>
      </w:r>
      <w:r w:rsidR="002620BA">
        <w:rPr>
          <w:sz w:val="24"/>
        </w:rPr>
        <w:fldChar w:fldCharType="end"/>
      </w:r>
      <w:r w:rsidRPr="00CE2609">
        <w:rPr>
          <w:sz w:val="24"/>
        </w:rPr>
        <w:t>.</w:t>
      </w:r>
      <w:r w:rsidR="00E54959">
        <w:rPr>
          <w:sz w:val="24"/>
        </w:rPr>
        <w:t xml:space="preserve"> </w:t>
      </w:r>
    </w:p>
    <w:p w14:paraId="47398A5D" w14:textId="46250B99" w:rsidR="00717C0B" w:rsidRDefault="00717C0B" w:rsidP="00C45DD1">
      <w:pPr>
        <w:spacing w:line="360" w:lineRule="auto"/>
        <w:jc w:val="both"/>
        <w:rPr>
          <w:sz w:val="24"/>
        </w:rPr>
      </w:pPr>
      <w:r>
        <w:rPr>
          <w:sz w:val="24"/>
        </w:rPr>
        <w:t>The following shows the hypothesis:</w:t>
      </w:r>
    </w:p>
    <w:p w14:paraId="07500B97" w14:textId="5D266FB2" w:rsidR="00FF2C7A" w:rsidRDefault="00FF2C7A" w:rsidP="00C45DD1">
      <w:pPr>
        <w:spacing w:line="360" w:lineRule="auto"/>
        <w:jc w:val="both"/>
        <w:rPr>
          <w:sz w:val="24"/>
        </w:rPr>
      </w:pPr>
      <w:r>
        <w:rPr>
          <w:sz w:val="24"/>
        </w:rPr>
        <w:t>(</w:t>
      </w:r>
      <w:r w:rsidRPr="00892492">
        <w:rPr>
          <w:b/>
          <w:sz w:val="24"/>
        </w:rPr>
        <w:t>H</w:t>
      </w:r>
      <w:r>
        <w:rPr>
          <w:b/>
          <w:sz w:val="24"/>
          <w:vertAlign w:val="subscript"/>
        </w:rPr>
        <w:t>5</w:t>
      </w:r>
      <w:r w:rsidRPr="00892492">
        <w:rPr>
          <w:b/>
          <w:sz w:val="24"/>
        </w:rPr>
        <w:t>:</w:t>
      </w:r>
      <w:r>
        <w:rPr>
          <w:sz w:val="24"/>
        </w:rPr>
        <w:t xml:space="preserve"> There is a significant relationship between “Cost” and “Technology Adaptation”.)</w:t>
      </w:r>
    </w:p>
    <w:p w14:paraId="02B40FD6" w14:textId="7DDC2896" w:rsidR="001A36BB" w:rsidRPr="005B234D" w:rsidRDefault="007276B9" w:rsidP="00C45DD1">
      <w:pPr>
        <w:spacing w:line="360" w:lineRule="auto"/>
        <w:jc w:val="both"/>
        <w:rPr>
          <w:b/>
          <w:i/>
          <w:color w:val="0070C0"/>
          <w:sz w:val="24"/>
        </w:rPr>
      </w:pPr>
      <w:r>
        <w:rPr>
          <w:b/>
          <w:i/>
          <w:color w:val="0070C0"/>
          <w:sz w:val="24"/>
        </w:rPr>
        <w:t>Low Internet Bandwidth</w:t>
      </w:r>
      <w:r w:rsidR="001A36BB">
        <w:rPr>
          <w:b/>
          <w:i/>
          <w:color w:val="0070C0"/>
          <w:sz w:val="24"/>
        </w:rPr>
        <w:t>:</w:t>
      </w:r>
    </w:p>
    <w:p w14:paraId="6422847E" w14:textId="6A5F33C4" w:rsidR="00EB6EEB" w:rsidRDefault="0015028E" w:rsidP="00C45DD1">
      <w:pPr>
        <w:spacing w:line="360" w:lineRule="auto"/>
        <w:jc w:val="both"/>
        <w:rPr>
          <w:sz w:val="24"/>
        </w:rPr>
      </w:pPr>
      <w:r>
        <w:rPr>
          <w:sz w:val="24"/>
        </w:rPr>
        <w:t xml:space="preserve">Not very long ago, during the first wave of Corona virus spreading, institutions around the globe had no other choice but conduct educational activities online. </w:t>
      </w:r>
      <w:r w:rsidR="000C2761">
        <w:rPr>
          <w:sz w:val="24"/>
        </w:rPr>
        <w:t xml:space="preserve">Bangladesh too felt the need to do the same since lockdown was being extended. </w:t>
      </w:r>
      <w:r w:rsidR="005E1616" w:rsidRPr="005E1616">
        <w:rPr>
          <w:sz w:val="24"/>
        </w:rPr>
        <w:t>Faculty members began use a blend of live, interactive classrooms, pre-recorded lectures, and homework-focused virtual lessons</w:t>
      </w:r>
      <w:r w:rsidR="00EE114F">
        <w:rPr>
          <w:sz w:val="24"/>
        </w:rPr>
        <w:t>.</w:t>
      </w:r>
      <w:r w:rsidR="005E1616">
        <w:rPr>
          <w:sz w:val="24"/>
        </w:rPr>
        <w:t xml:space="preserve"> </w:t>
      </w:r>
      <w:r w:rsidR="00575C1F" w:rsidRPr="00575C1F">
        <w:rPr>
          <w:sz w:val="24"/>
        </w:rPr>
        <w:t xml:space="preserve">The internet speed </w:t>
      </w:r>
      <w:r w:rsidR="00575C1F">
        <w:rPr>
          <w:sz w:val="24"/>
        </w:rPr>
        <w:t>for Bangladeshi consumers being</w:t>
      </w:r>
      <w:r w:rsidR="00575C1F" w:rsidRPr="00575C1F">
        <w:rPr>
          <w:sz w:val="24"/>
        </w:rPr>
        <w:t xml:space="preserve"> one of th</w:t>
      </w:r>
      <w:r w:rsidR="00575C1F">
        <w:rPr>
          <w:sz w:val="24"/>
        </w:rPr>
        <w:t>e lowest among the 42 nations of</w:t>
      </w:r>
      <w:r w:rsidR="00575C1F" w:rsidRPr="00575C1F">
        <w:rPr>
          <w:sz w:val="24"/>
        </w:rPr>
        <w:t xml:space="preserve"> Europe, Asia, Africa, the Middle East, South and Cen</w:t>
      </w:r>
      <w:r w:rsidR="00575C1F">
        <w:rPr>
          <w:sz w:val="24"/>
        </w:rPr>
        <w:t>tral America, and North America; s</w:t>
      </w:r>
      <w:r w:rsidR="006D60CE" w:rsidRPr="006D60CE">
        <w:rPr>
          <w:sz w:val="24"/>
        </w:rPr>
        <w:t>imply downloading information from</w:t>
      </w:r>
      <w:r w:rsidR="006D60CE">
        <w:rPr>
          <w:sz w:val="24"/>
        </w:rPr>
        <w:t xml:space="preserve"> LMS</w:t>
      </w:r>
      <w:r w:rsidR="00575C1F">
        <w:rPr>
          <w:sz w:val="24"/>
        </w:rPr>
        <w:t xml:space="preserve"> became</w:t>
      </w:r>
      <w:r w:rsidR="006D60CE" w:rsidRPr="006D60CE">
        <w:rPr>
          <w:sz w:val="24"/>
        </w:rPr>
        <w:t xml:space="preserve"> a challe</w:t>
      </w:r>
      <w:r w:rsidR="00575C1F">
        <w:rPr>
          <w:sz w:val="24"/>
        </w:rPr>
        <w:t xml:space="preserve">nging task for the </w:t>
      </w:r>
      <w:r w:rsidR="003A180D">
        <w:rPr>
          <w:sz w:val="24"/>
        </w:rPr>
        <w:t xml:space="preserve">university </w:t>
      </w:r>
      <w:r w:rsidR="00575C1F">
        <w:rPr>
          <w:sz w:val="24"/>
        </w:rPr>
        <w:t>students</w:t>
      </w:r>
      <w:r w:rsidR="006D60CE" w:rsidRPr="006D60CE">
        <w:rPr>
          <w:sz w:val="24"/>
        </w:rPr>
        <w:t>.</w:t>
      </w:r>
      <w:r w:rsidR="00575C1F">
        <w:rPr>
          <w:sz w:val="24"/>
        </w:rPr>
        <w:t xml:space="preserve"> </w:t>
      </w:r>
      <w:r w:rsidR="00C23FD5">
        <w:rPr>
          <w:sz w:val="24"/>
        </w:rPr>
        <w:t xml:space="preserve">As per </w:t>
      </w:r>
      <w:r w:rsidR="00C23FD5" w:rsidRPr="00C23FD5">
        <w:rPr>
          <w:sz w:val="24"/>
        </w:rPr>
        <w:t xml:space="preserve">Mohammad </w:t>
      </w:r>
      <w:proofErr w:type="spellStart"/>
      <w:r w:rsidR="00C23FD5" w:rsidRPr="00C23FD5">
        <w:rPr>
          <w:sz w:val="24"/>
        </w:rPr>
        <w:t>Monirujjaman</w:t>
      </w:r>
      <w:proofErr w:type="spellEnd"/>
      <w:r w:rsidR="00C23FD5" w:rsidRPr="00C23FD5">
        <w:rPr>
          <w:sz w:val="24"/>
        </w:rPr>
        <w:t xml:space="preserve"> Khan, S. M. </w:t>
      </w:r>
      <w:proofErr w:type="spellStart"/>
      <w:r w:rsidR="00C23FD5" w:rsidRPr="00C23FD5">
        <w:rPr>
          <w:sz w:val="24"/>
        </w:rPr>
        <w:t>Tahsinur</w:t>
      </w:r>
      <w:proofErr w:type="spellEnd"/>
      <w:r w:rsidR="00C23FD5" w:rsidRPr="00C23FD5">
        <w:rPr>
          <w:sz w:val="24"/>
        </w:rPr>
        <w:t xml:space="preserve"> Rahman,</w:t>
      </w:r>
      <w:r w:rsidR="00C23FD5">
        <w:rPr>
          <w:sz w:val="24"/>
        </w:rPr>
        <w:t xml:space="preserve"> and</w:t>
      </w:r>
      <w:r w:rsidR="00C23FD5" w:rsidRPr="00C23FD5">
        <w:rPr>
          <w:sz w:val="24"/>
        </w:rPr>
        <w:t xml:space="preserve"> </w:t>
      </w:r>
      <w:proofErr w:type="spellStart"/>
      <w:r w:rsidR="00C23FD5" w:rsidRPr="00C23FD5">
        <w:rPr>
          <w:sz w:val="24"/>
        </w:rPr>
        <w:t>Sabik</w:t>
      </w:r>
      <w:proofErr w:type="spellEnd"/>
      <w:r w:rsidR="00C23FD5" w:rsidRPr="00C23FD5">
        <w:rPr>
          <w:sz w:val="24"/>
        </w:rPr>
        <w:t xml:space="preserve"> </w:t>
      </w:r>
      <w:proofErr w:type="spellStart"/>
      <w:r w:rsidR="00C23FD5" w:rsidRPr="00C23FD5">
        <w:rPr>
          <w:sz w:val="24"/>
        </w:rPr>
        <w:t>Tawsif</w:t>
      </w:r>
      <w:proofErr w:type="spellEnd"/>
      <w:r w:rsidR="00C23FD5" w:rsidRPr="00C23FD5">
        <w:rPr>
          <w:sz w:val="24"/>
        </w:rPr>
        <w:t xml:space="preserve"> Anjum Islam</w:t>
      </w:r>
      <w:r w:rsidR="00C23FD5">
        <w:rPr>
          <w:sz w:val="24"/>
        </w:rPr>
        <w:t xml:space="preserve">, </w:t>
      </w:r>
      <w:r w:rsidR="00C23FD5" w:rsidRPr="00C23FD5">
        <w:rPr>
          <w:sz w:val="24"/>
        </w:rPr>
        <w:t>None of Bangladesh's mobile service providers could guarantee the population a fast enough internet service away from the capital</w:t>
      </w:r>
      <w:r w:rsidR="00C23FD5">
        <w:rPr>
          <w:sz w:val="24"/>
        </w:rPr>
        <w:t xml:space="preserve"> city</w:t>
      </w:r>
      <w:r w:rsidR="00C23FD5" w:rsidRPr="00C23FD5">
        <w:rPr>
          <w:sz w:val="24"/>
        </w:rPr>
        <w:t>.</w:t>
      </w:r>
      <w:r w:rsidR="00C23FD5">
        <w:rPr>
          <w:sz w:val="24"/>
        </w:rPr>
        <w:t xml:space="preserve"> </w:t>
      </w:r>
      <w:r w:rsidR="001A4153" w:rsidRPr="001A4153">
        <w:rPr>
          <w:sz w:val="24"/>
        </w:rPr>
        <w:t xml:space="preserve">Interactive virtual acknowledgement does not appear to be a particularly anticipated practice for pupils who are not </w:t>
      </w:r>
      <w:r w:rsidR="001A4153">
        <w:rPr>
          <w:sz w:val="24"/>
        </w:rPr>
        <w:t>in the central area</w:t>
      </w:r>
      <w:r w:rsidR="00FA67FE">
        <w:rPr>
          <w:sz w:val="24"/>
        </w:rPr>
        <w:t>. A survey run by “</w:t>
      </w:r>
      <w:proofErr w:type="spellStart"/>
      <w:r w:rsidR="00FA67FE">
        <w:rPr>
          <w:sz w:val="24"/>
        </w:rPr>
        <w:t>BioTed</w:t>
      </w:r>
      <w:proofErr w:type="spellEnd"/>
      <w:r w:rsidR="00FA67FE">
        <w:rPr>
          <w:sz w:val="24"/>
        </w:rPr>
        <w:t>” revealed that just</w:t>
      </w:r>
      <w:r w:rsidR="00FA67FE" w:rsidRPr="00FA67FE">
        <w:rPr>
          <w:sz w:val="24"/>
        </w:rPr>
        <w:t xml:space="preserve"> 23% </w:t>
      </w:r>
      <w:r w:rsidR="00FA67FE">
        <w:rPr>
          <w:sz w:val="24"/>
        </w:rPr>
        <w:t>out of 2038</w:t>
      </w:r>
      <w:r w:rsidR="00FA67FE" w:rsidRPr="00FA67FE">
        <w:rPr>
          <w:sz w:val="24"/>
        </w:rPr>
        <w:t xml:space="preserve"> students were in favor of attending lessons online in this situation; </w:t>
      </w:r>
      <w:r w:rsidR="00FA67FE">
        <w:rPr>
          <w:sz w:val="24"/>
        </w:rPr>
        <w:t xml:space="preserve">while </w:t>
      </w:r>
      <w:r w:rsidR="00FA67FE" w:rsidRPr="00FA67FE">
        <w:rPr>
          <w:sz w:val="24"/>
        </w:rPr>
        <w:t>the remaining 77% were against it.</w:t>
      </w:r>
      <w:r w:rsidR="00EE114F">
        <w:rPr>
          <w:sz w:val="24"/>
        </w:rPr>
        <w:t xml:space="preserve"> </w:t>
      </w:r>
      <w:r w:rsidR="00EE114F">
        <w:rPr>
          <w:sz w:val="24"/>
        </w:rPr>
        <w:fldChar w:fldCharType="begin"/>
      </w:r>
      <w:r w:rsidR="007861E9">
        <w:rPr>
          <w:sz w:val="24"/>
        </w:rPr>
        <w:instrText xml:space="preserve"> ADDIN EN.CITE &lt;EndNote&gt;&lt;Cite&gt;&lt;Author&gt;Khan&lt;/Author&gt;&lt;Year&gt;2021&lt;/Year&gt;&lt;RecNum&gt;55&lt;/RecNum&gt;&lt;DisplayText&gt;(M. M. Khan, Rahman, &amp;amp; Islam, 2021)&lt;/DisplayText&gt;&lt;record&gt;&lt;rec-number&gt;55&lt;/rec-number&gt;&lt;foreign-keys&gt;&lt;key app="EN" db-id="29adtfethdaxxme5ps25wv2swta099a0p99f" timestamp="1660178806"&gt;55&lt;/key&gt;&lt;/foreign-keys&gt;&lt;ref-type name="Journal Article"&gt;17&lt;/ref-type&gt;&lt;contributors&gt;&lt;authors&gt;&lt;author&gt;Khan, Mohammad Monirujjaman&lt;/author&gt;&lt;author&gt;Rahman, SM Tahsinur&lt;/author&gt;&lt;author&gt;Islam, Sabik Tawsif Anjum %J Creative Education&lt;/author&gt;&lt;/authors&gt;&lt;/contributors&gt;&lt;titles&gt;&lt;title&gt;Online education system in Bangladesh during COVID-19 pandemic&lt;/title&gt;&lt;/titles&gt;&lt;pages&gt;441-452&lt;/pages&gt;&lt;volume&gt;12&lt;/volume&gt;&lt;number&gt;2&lt;/number&gt;&lt;dates&gt;&lt;year&gt;2021&lt;/year&gt;&lt;/dates&gt;&lt;urls&gt;&lt;/urls&gt;&lt;/record&gt;&lt;/Cite&gt;&lt;/EndNote&gt;</w:instrText>
      </w:r>
      <w:r w:rsidR="00EE114F">
        <w:rPr>
          <w:sz w:val="24"/>
        </w:rPr>
        <w:fldChar w:fldCharType="separate"/>
      </w:r>
      <w:r w:rsidR="007861E9">
        <w:rPr>
          <w:noProof/>
          <w:sz w:val="24"/>
        </w:rPr>
        <w:t>(</w:t>
      </w:r>
      <w:hyperlink w:anchor="_ENREF_30" w:tooltip="Khan, 2021 #55" w:history="1">
        <w:r w:rsidR="00F50D58">
          <w:rPr>
            <w:noProof/>
            <w:sz w:val="24"/>
          </w:rPr>
          <w:t>M. M. Khan, Rahman, &amp; Islam, 2021</w:t>
        </w:r>
      </w:hyperlink>
      <w:r w:rsidR="007861E9">
        <w:rPr>
          <w:noProof/>
          <w:sz w:val="24"/>
        </w:rPr>
        <w:t>)</w:t>
      </w:r>
      <w:r w:rsidR="00EE114F">
        <w:rPr>
          <w:sz w:val="24"/>
        </w:rPr>
        <w:fldChar w:fldCharType="end"/>
      </w:r>
      <w:r w:rsidR="001A4153" w:rsidRPr="001A4153">
        <w:rPr>
          <w:sz w:val="24"/>
        </w:rPr>
        <w:t>.</w:t>
      </w:r>
      <w:r w:rsidR="001A4153">
        <w:rPr>
          <w:sz w:val="24"/>
        </w:rPr>
        <w:t xml:space="preserve"> </w:t>
      </w:r>
    </w:p>
    <w:p w14:paraId="5FCD25BC" w14:textId="6F6B9F1E" w:rsidR="00717C0B" w:rsidRDefault="00717C0B" w:rsidP="00C45DD1">
      <w:pPr>
        <w:spacing w:line="360" w:lineRule="auto"/>
        <w:jc w:val="both"/>
        <w:rPr>
          <w:sz w:val="24"/>
        </w:rPr>
      </w:pPr>
      <w:r>
        <w:rPr>
          <w:sz w:val="24"/>
        </w:rPr>
        <w:t>The following shows the hypothesis:</w:t>
      </w:r>
    </w:p>
    <w:p w14:paraId="2AF0167E" w14:textId="48C885BF" w:rsidR="00FF2C7A" w:rsidRDefault="00FF2C7A" w:rsidP="00C45DD1">
      <w:pPr>
        <w:spacing w:line="360" w:lineRule="auto"/>
        <w:jc w:val="both"/>
        <w:rPr>
          <w:sz w:val="24"/>
        </w:rPr>
      </w:pPr>
      <w:r>
        <w:rPr>
          <w:sz w:val="24"/>
        </w:rPr>
        <w:t>(</w:t>
      </w:r>
      <w:r w:rsidRPr="00892492">
        <w:rPr>
          <w:b/>
          <w:sz w:val="24"/>
        </w:rPr>
        <w:t>H</w:t>
      </w:r>
      <w:r>
        <w:rPr>
          <w:b/>
          <w:sz w:val="24"/>
          <w:vertAlign w:val="subscript"/>
        </w:rPr>
        <w:t>6</w:t>
      </w:r>
      <w:r w:rsidRPr="00892492">
        <w:rPr>
          <w:b/>
          <w:sz w:val="24"/>
        </w:rPr>
        <w:t>:</w:t>
      </w:r>
      <w:r>
        <w:rPr>
          <w:sz w:val="24"/>
        </w:rPr>
        <w:t xml:space="preserve"> There is a significant relationship between “Low Internet Bandwidth” and “Technology Adaptation”.)</w:t>
      </w:r>
    </w:p>
    <w:p w14:paraId="467EFB24" w14:textId="7E9D5205" w:rsidR="005C42C6" w:rsidRPr="005B234D" w:rsidRDefault="005C42C6" w:rsidP="00C45DD1">
      <w:pPr>
        <w:spacing w:line="360" w:lineRule="auto"/>
        <w:jc w:val="both"/>
        <w:rPr>
          <w:b/>
          <w:i/>
          <w:color w:val="0070C0"/>
          <w:sz w:val="24"/>
        </w:rPr>
      </w:pPr>
      <w:r>
        <w:rPr>
          <w:b/>
          <w:i/>
          <w:color w:val="0070C0"/>
          <w:sz w:val="24"/>
        </w:rPr>
        <w:t>Inadequate ICT Infrastructure:</w:t>
      </w:r>
    </w:p>
    <w:p w14:paraId="5CDD5B01" w14:textId="137AC001" w:rsidR="00E6636A" w:rsidRDefault="0078310C" w:rsidP="00C45DD1">
      <w:pPr>
        <w:spacing w:line="360" w:lineRule="auto"/>
        <w:jc w:val="both"/>
        <w:rPr>
          <w:sz w:val="24"/>
        </w:rPr>
      </w:pPr>
      <w:r w:rsidRPr="0078310C">
        <w:rPr>
          <w:sz w:val="24"/>
        </w:rPr>
        <w:t xml:space="preserve">Due to a shortage of resources, there are several practical challenges associated with adopting </w:t>
      </w:r>
      <w:r>
        <w:rPr>
          <w:sz w:val="24"/>
        </w:rPr>
        <w:t>technological</w:t>
      </w:r>
      <w:r w:rsidRPr="0078310C">
        <w:rPr>
          <w:sz w:val="24"/>
        </w:rPr>
        <w:t xml:space="preserve"> programs at</w:t>
      </w:r>
      <w:r>
        <w:rPr>
          <w:sz w:val="24"/>
        </w:rPr>
        <w:t xml:space="preserve"> educational institutions. For example, t</w:t>
      </w:r>
      <w:r w:rsidRPr="0078310C">
        <w:rPr>
          <w:sz w:val="24"/>
        </w:rPr>
        <w:t xml:space="preserve">he most crucial needs for e-learning are computers and Internet access. </w:t>
      </w:r>
      <w:r>
        <w:rPr>
          <w:sz w:val="24"/>
        </w:rPr>
        <w:t xml:space="preserve">According to K Mahmud and K </w:t>
      </w:r>
      <w:proofErr w:type="spellStart"/>
      <w:r>
        <w:rPr>
          <w:sz w:val="24"/>
        </w:rPr>
        <w:t>Gope</w:t>
      </w:r>
      <w:proofErr w:type="spellEnd"/>
      <w:r>
        <w:rPr>
          <w:sz w:val="24"/>
        </w:rPr>
        <w:t xml:space="preserve">, </w:t>
      </w:r>
      <w:r w:rsidRPr="0078310C">
        <w:rPr>
          <w:sz w:val="24"/>
        </w:rPr>
        <w:t xml:space="preserve">Bangladesh has comparatively fewer people who possess personal computers. </w:t>
      </w:r>
      <w:r w:rsidR="00E41E81" w:rsidRPr="00E41E81">
        <w:rPr>
          <w:sz w:val="24"/>
        </w:rPr>
        <w:t>As per their survey, about a percentage of 26 university going students have personal computers</w:t>
      </w:r>
      <w:r w:rsidR="00E41E81">
        <w:rPr>
          <w:sz w:val="24"/>
        </w:rPr>
        <w:t xml:space="preserve">. </w:t>
      </w:r>
      <w:r w:rsidR="00E41E81" w:rsidRPr="00E41E81">
        <w:rPr>
          <w:sz w:val="24"/>
        </w:rPr>
        <w:t xml:space="preserve">Despite </w:t>
      </w:r>
      <w:r w:rsidR="00E41E81" w:rsidRPr="00E41E81">
        <w:rPr>
          <w:sz w:val="24"/>
        </w:rPr>
        <w:lastRenderedPageBreak/>
        <w:t>being much greater than the national average, the rate is still unsatisfactory.</w:t>
      </w:r>
      <w:r w:rsidR="00E41E81">
        <w:rPr>
          <w:sz w:val="24"/>
        </w:rPr>
        <w:t xml:space="preserve"> </w:t>
      </w:r>
      <w:r w:rsidRPr="0078310C">
        <w:rPr>
          <w:sz w:val="24"/>
        </w:rPr>
        <w:t xml:space="preserve">Additionally, Bangladesh is struggling with </w:t>
      </w:r>
      <w:r>
        <w:rPr>
          <w:sz w:val="24"/>
        </w:rPr>
        <w:t>poor</w:t>
      </w:r>
      <w:r w:rsidRPr="0078310C">
        <w:rPr>
          <w:sz w:val="24"/>
        </w:rPr>
        <w:t xml:space="preserve"> training facilities, fewer tertiary enrollment, and reduced internet use but increasing internet </w:t>
      </w:r>
      <w:r>
        <w:rPr>
          <w:sz w:val="24"/>
        </w:rPr>
        <w:t>rate</w:t>
      </w:r>
      <w:r w:rsidRPr="0078310C">
        <w:rPr>
          <w:sz w:val="24"/>
        </w:rPr>
        <w:t xml:space="preserve"> baskets</w:t>
      </w:r>
      <w:r w:rsidR="00E41E81">
        <w:rPr>
          <w:sz w:val="24"/>
        </w:rPr>
        <w:t xml:space="preserve">. </w:t>
      </w:r>
      <w:r w:rsidR="00DD7EA0">
        <w:rPr>
          <w:sz w:val="24"/>
        </w:rPr>
        <w:fldChar w:fldCharType="begin"/>
      </w:r>
      <w:r w:rsidR="00DD7EA0">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00DD7EA0">
        <w:rPr>
          <w:sz w:val="24"/>
        </w:rPr>
        <w:fldChar w:fldCharType="separate"/>
      </w:r>
      <w:r w:rsidR="00DD7EA0">
        <w:rPr>
          <w:noProof/>
          <w:sz w:val="24"/>
        </w:rPr>
        <w:t>(</w:t>
      </w:r>
      <w:hyperlink w:anchor="_ENREF_36" w:tooltip="Mahmud, 2009 #51" w:history="1">
        <w:r w:rsidR="00F50D58">
          <w:rPr>
            <w:noProof/>
            <w:sz w:val="24"/>
          </w:rPr>
          <w:t>Mahmud &amp; Gope, 2009</w:t>
        </w:r>
      </w:hyperlink>
      <w:r w:rsidR="00DD7EA0">
        <w:rPr>
          <w:noProof/>
          <w:sz w:val="24"/>
        </w:rPr>
        <w:t>)</w:t>
      </w:r>
      <w:r w:rsidR="00DD7EA0">
        <w:rPr>
          <w:sz w:val="24"/>
        </w:rPr>
        <w:fldChar w:fldCharType="end"/>
      </w:r>
      <w:r w:rsidRPr="0078310C">
        <w:rPr>
          <w:sz w:val="24"/>
        </w:rPr>
        <w:t>.</w:t>
      </w:r>
      <w:r w:rsidR="00DD7EA0">
        <w:rPr>
          <w:sz w:val="24"/>
        </w:rPr>
        <w:t xml:space="preserve"> </w:t>
      </w:r>
    </w:p>
    <w:p w14:paraId="19AD16AE" w14:textId="4CCC837E" w:rsidR="00717C0B" w:rsidRDefault="00717C0B" w:rsidP="00C45DD1">
      <w:pPr>
        <w:spacing w:line="360" w:lineRule="auto"/>
        <w:jc w:val="both"/>
        <w:rPr>
          <w:sz w:val="24"/>
        </w:rPr>
      </w:pPr>
      <w:r>
        <w:rPr>
          <w:sz w:val="24"/>
        </w:rPr>
        <w:t>The following shows the hypothesis:</w:t>
      </w:r>
    </w:p>
    <w:p w14:paraId="0BB37FCB" w14:textId="12AC13A6" w:rsidR="00373FB2" w:rsidRDefault="00373FB2" w:rsidP="00064707">
      <w:pPr>
        <w:spacing w:line="360" w:lineRule="auto"/>
        <w:jc w:val="both"/>
        <w:rPr>
          <w:sz w:val="24"/>
        </w:rPr>
      </w:pPr>
      <w:r>
        <w:rPr>
          <w:sz w:val="24"/>
        </w:rPr>
        <w:t>(</w:t>
      </w:r>
      <w:r w:rsidRPr="00892492">
        <w:rPr>
          <w:b/>
          <w:sz w:val="24"/>
        </w:rPr>
        <w:t>H</w:t>
      </w:r>
      <w:r w:rsidR="00A20B69">
        <w:rPr>
          <w:b/>
          <w:sz w:val="24"/>
          <w:vertAlign w:val="subscript"/>
        </w:rPr>
        <w:t>7</w:t>
      </w:r>
      <w:r w:rsidRPr="00892492">
        <w:rPr>
          <w:b/>
          <w:sz w:val="24"/>
        </w:rPr>
        <w:t>:</w:t>
      </w:r>
      <w:r>
        <w:rPr>
          <w:sz w:val="24"/>
        </w:rPr>
        <w:t xml:space="preserve"> There is a significant relationship between “Inadequate ICT Infrastructure” and “Technology Adaptation”.)</w:t>
      </w:r>
    </w:p>
    <w:p w14:paraId="53A6DEDB" w14:textId="3EA91301" w:rsidR="009F6EEC" w:rsidRPr="00947BCE" w:rsidRDefault="00947BCE" w:rsidP="00ED274C">
      <w:pPr>
        <w:pStyle w:val="Heading3"/>
        <w:spacing w:line="360" w:lineRule="auto"/>
        <w:jc w:val="both"/>
      </w:pPr>
      <w:bookmarkStart w:id="22" w:name="_Toc115345444"/>
      <w:r>
        <w:t xml:space="preserve">2.3.2 </w:t>
      </w:r>
      <w:r w:rsidR="009F6EEC" w:rsidRPr="00947BCE">
        <w:t>Dependent Variable</w:t>
      </w:r>
      <w:bookmarkEnd w:id="22"/>
    </w:p>
    <w:p w14:paraId="09CC7C70" w14:textId="3792A5C0" w:rsidR="00526E79" w:rsidRPr="005B234D" w:rsidRDefault="00526E79" w:rsidP="00ED274C">
      <w:pPr>
        <w:spacing w:line="360" w:lineRule="auto"/>
        <w:jc w:val="both"/>
        <w:rPr>
          <w:b/>
          <w:i/>
          <w:color w:val="0070C0"/>
          <w:sz w:val="24"/>
        </w:rPr>
      </w:pPr>
      <w:r>
        <w:rPr>
          <w:b/>
          <w:i/>
          <w:color w:val="0070C0"/>
          <w:sz w:val="24"/>
        </w:rPr>
        <w:t>Technology Adaptation:</w:t>
      </w:r>
    </w:p>
    <w:p w14:paraId="2271E470" w14:textId="5471C55F" w:rsidR="005C42C6" w:rsidRDefault="00803064" w:rsidP="00ED274C">
      <w:pPr>
        <w:spacing w:line="360" w:lineRule="auto"/>
        <w:jc w:val="both"/>
        <w:rPr>
          <w:sz w:val="24"/>
        </w:rPr>
      </w:pPr>
      <w:r w:rsidRPr="00803064">
        <w:rPr>
          <w:sz w:val="24"/>
        </w:rPr>
        <w:t>Many industry and governmental leaders are certain that when technology is intelligently incorporated into the education, it will provide students the abilities they need to stay competitive and flourish in the twenty-first century</w:t>
      </w:r>
      <w:r w:rsidR="00044D01">
        <w:rPr>
          <w:sz w:val="24"/>
        </w:rPr>
        <w:t xml:space="preserve">. </w:t>
      </w:r>
      <w:r w:rsidR="00044D01" w:rsidRPr="00044D01">
        <w:rPr>
          <w:sz w:val="24"/>
        </w:rPr>
        <w:t xml:space="preserve">Numerous studies have examined the educational impact of technology since they were introduced to </w:t>
      </w:r>
      <w:r w:rsidR="00044D01">
        <w:rPr>
          <w:sz w:val="24"/>
        </w:rPr>
        <w:t xml:space="preserve">the </w:t>
      </w:r>
      <w:r w:rsidR="00044D01" w:rsidRPr="00044D01">
        <w:rPr>
          <w:sz w:val="24"/>
        </w:rPr>
        <w:t>education system. Despite opp</w:t>
      </w:r>
      <w:r w:rsidR="00044D01">
        <w:rPr>
          <w:sz w:val="24"/>
        </w:rPr>
        <w:t>osition and debate, a number of</w:t>
      </w:r>
      <w:r w:rsidR="00044D01" w:rsidRPr="00044D01">
        <w:rPr>
          <w:sz w:val="24"/>
        </w:rPr>
        <w:t xml:space="preserve"> </w:t>
      </w:r>
      <w:r w:rsidR="00044D01">
        <w:rPr>
          <w:sz w:val="24"/>
        </w:rPr>
        <w:t>research</w:t>
      </w:r>
      <w:r w:rsidR="005153EB">
        <w:rPr>
          <w:sz w:val="24"/>
        </w:rPr>
        <w:t xml:space="preserve"> illustrates technological</w:t>
      </w:r>
      <w:r w:rsidR="00044D01" w:rsidRPr="00044D01">
        <w:rPr>
          <w:sz w:val="24"/>
        </w:rPr>
        <w:t xml:space="preserve"> benefits for accomplishment.</w:t>
      </w:r>
      <w:r w:rsidR="00B943F6">
        <w:rPr>
          <w:sz w:val="24"/>
        </w:rPr>
        <w:t xml:space="preserve"> </w:t>
      </w:r>
      <w:r w:rsidR="00B943F6">
        <w:rPr>
          <w:sz w:val="24"/>
        </w:rPr>
        <w:fldChar w:fldCharType="begin"/>
      </w:r>
      <w:r w:rsidR="00B943F6">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sidR="00B943F6">
        <w:rPr>
          <w:sz w:val="24"/>
        </w:rPr>
        <w:fldChar w:fldCharType="separate"/>
      </w:r>
      <w:r w:rsidR="00B943F6">
        <w:rPr>
          <w:noProof/>
          <w:sz w:val="24"/>
        </w:rPr>
        <w:t>(</w:t>
      </w:r>
      <w:hyperlink w:anchor="_ENREF_20" w:tooltip="Fabry, 1997 #49" w:history="1">
        <w:r w:rsidR="00F50D58">
          <w:rPr>
            <w:noProof/>
            <w:sz w:val="24"/>
          </w:rPr>
          <w:t>Fabry &amp; Higgs, 1997</w:t>
        </w:r>
      </w:hyperlink>
      <w:r w:rsidR="00B943F6">
        <w:rPr>
          <w:noProof/>
          <w:sz w:val="24"/>
        </w:rPr>
        <w:t>)</w:t>
      </w:r>
      <w:r w:rsidR="00B943F6">
        <w:rPr>
          <w:sz w:val="24"/>
        </w:rPr>
        <w:fldChar w:fldCharType="end"/>
      </w:r>
      <w:r w:rsidRPr="00803064">
        <w:rPr>
          <w:sz w:val="24"/>
        </w:rPr>
        <w:t>.</w:t>
      </w:r>
      <w:r w:rsidR="00B943F6">
        <w:rPr>
          <w:sz w:val="24"/>
        </w:rPr>
        <w:t xml:space="preserve"> </w:t>
      </w:r>
      <w:r w:rsidR="000543C6">
        <w:rPr>
          <w:sz w:val="24"/>
        </w:rPr>
        <w:t xml:space="preserve">However, successful adaptation of technology may face a number of barriers; many of which are more impactful in case of a developing country.  </w:t>
      </w:r>
      <w:r w:rsidR="009339FE" w:rsidRPr="009339FE">
        <w:rPr>
          <w:sz w:val="24"/>
        </w:rPr>
        <w:t>The f</w:t>
      </w:r>
      <w:r w:rsidR="0096184C">
        <w:rPr>
          <w:sz w:val="24"/>
        </w:rPr>
        <w:t>ollowing are some of the possible</w:t>
      </w:r>
      <w:r w:rsidR="009339FE" w:rsidRPr="009339FE">
        <w:rPr>
          <w:sz w:val="24"/>
        </w:rPr>
        <w:t xml:space="preserve"> barriers to the current deployment and integration of technology in classrooms:</w:t>
      </w:r>
      <w:r w:rsidR="009339FE">
        <w:rPr>
          <w:sz w:val="24"/>
        </w:rPr>
        <w:t xml:space="preserve"> resistance to change, attitudes of the educators, lack of training and support, cost of integrating a new technology, low internet bandwidth, and inadequate ICT infrastructure. </w:t>
      </w:r>
      <w:r w:rsidR="00C93631" w:rsidRPr="00C93631">
        <w:rPr>
          <w:sz w:val="24"/>
        </w:rPr>
        <w:t xml:space="preserve">Our country will continue to have serious concerns about technology integration until these barriers are </w:t>
      </w:r>
      <w:r w:rsidR="00C93631">
        <w:rPr>
          <w:sz w:val="24"/>
        </w:rPr>
        <w:t>considered to be serious issue and acts on it on a larger scale</w:t>
      </w:r>
      <w:r w:rsidR="00C93631" w:rsidRPr="00C93631">
        <w:rPr>
          <w:sz w:val="24"/>
        </w:rPr>
        <w:t>.</w:t>
      </w:r>
      <w:r w:rsidR="006B4E42">
        <w:rPr>
          <w:sz w:val="24"/>
        </w:rPr>
        <w:t xml:space="preserve"> </w:t>
      </w:r>
    </w:p>
    <w:p w14:paraId="59D48359" w14:textId="4E808C1D" w:rsidR="009D077E" w:rsidRPr="009D077E" w:rsidRDefault="00563DD0" w:rsidP="00ED274C">
      <w:pPr>
        <w:pStyle w:val="Heading3"/>
        <w:spacing w:line="360" w:lineRule="auto"/>
        <w:jc w:val="both"/>
      </w:pPr>
      <w:bookmarkStart w:id="23" w:name="_Toc115345445"/>
      <w:r>
        <w:t>2.3</w:t>
      </w:r>
      <w:r w:rsidR="009D077E">
        <w:t>.3 Research Model</w:t>
      </w:r>
      <w:bookmarkEnd w:id="23"/>
    </w:p>
    <w:p w14:paraId="065B96C7" w14:textId="728AC218" w:rsidR="001A36BB" w:rsidRDefault="004D025F" w:rsidP="00ED274C">
      <w:pPr>
        <w:spacing w:line="360" w:lineRule="auto"/>
        <w:jc w:val="both"/>
        <w:rPr>
          <w:sz w:val="24"/>
        </w:rPr>
      </w:pPr>
      <w:r>
        <w:rPr>
          <w:sz w:val="24"/>
        </w:rPr>
        <w:t xml:space="preserve">The following research model or framework will be used to demonstrate how the factors or independent variables affect the adaptation of technology in the education system and acts as a barrier. </w:t>
      </w:r>
      <w:r w:rsidR="00265C7A">
        <w:rPr>
          <w:sz w:val="24"/>
        </w:rPr>
        <w:t xml:space="preserve">With this model’s help we will prove this fact as well as the extent of each </w:t>
      </w:r>
      <w:proofErr w:type="gramStart"/>
      <w:r w:rsidR="00265C7A">
        <w:rPr>
          <w:sz w:val="24"/>
        </w:rPr>
        <w:t>variables</w:t>
      </w:r>
      <w:proofErr w:type="gramEnd"/>
      <w:r w:rsidR="00265C7A">
        <w:rPr>
          <w:sz w:val="24"/>
        </w:rPr>
        <w:t xml:space="preserve"> impact by achieving the research findings. </w:t>
      </w:r>
    </w:p>
    <w:p w14:paraId="3F3C34A9" w14:textId="47491462" w:rsidR="009B7C01" w:rsidRDefault="009B7C01" w:rsidP="00467AB3">
      <w:pPr>
        <w:spacing w:line="360" w:lineRule="auto"/>
        <w:rPr>
          <w:sz w:val="24"/>
        </w:rPr>
      </w:pPr>
    </w:p>
    <w:p w14:paraId="6DADA07E" w14:textId="03D5AB24" w:rsidR="009B7C01" w:rsidRDefault="009B7C01" w:rsidP="00467AB3">
      <w:pPr>
        <w:spacing w:line="360" w:lineRule="auto"/>
        <w:rPr>
          <w:sz w:val="24"/>
        </w:rPr>
      </w:pPr>
    </w:p>
    <w:p w14:paraId="5B8BE8F4" w14:textId="4BA12DDB" w:rsidR="009B7C01" w:rsidRDefault="000A140A" w:rsidP="00467AB3">
      <w:pPr>
        <w:spacing w:line="360" w:lineRule="auto"/>
        <w:rPr>
          <w:sz w:val="24"/>
        </w:rPr>
      </w:pPr>
      <w:r>
        <w:rPr>
          <w:noProof/>
          <w:sz w:val="24"/>
        </w:rPr>
        <w:lastRenderedPageBreak/>
        <mc:AlternateContent>
          <mc:Choice Requires="wps">
            <w:drawing>
              <wp:anchor distT="0" distB="0" distL="114300" distR="114300" simplePos="0" relativeHeight="251660288" behindDoc="0" locked="0" layoutInCell="1" allowOverlap="1" wp14:anchorId="43611F78" wp14:editId="7B48ACDB">
                <wp:simplePos x="0" y="0"/>
                <wp:positionH relativeFrom="margin">
                  <wp:posOffset>-189186</wp:posOffset>
                </wp:positionH>
                <wp:positionV relativeFrom="paragraph">
                  <wp:posOffset>325821</wp:posOffset>
                </wp:positionV>
                <wp:extent cx="1526540" cy="2473894"/>
                <wp:effectExtent l="0" t="0" r="16510" b="22225"/>
                <wp:wrapNone/>
                <wp:docPr id="4" name="Text Box 4"/>
                <wp:cNvGraphicFramePr/>
                <a:graphic xmlns:a="http://schemas.openxmlformats.org/drawingml/2006/main">
                  <a:graphicData uri="http://schemas.microsoft.com/office/word/2010/wordprocessingShape">
                    <wps:wsp>
                      <wps:cNvSpPr txBox="1"/>
                      <wps:spPr>
                        <a:xfrm>
                          <a:off x="0" y="0"/>
                          <a:ext cx="1526540" cy="2473894"/>
                        </a:xfrm>
                        <a:prstGeom prst="rect">
                          <a:avLst/>
                        </a:prstGeom>
                        <a:solidFill>
                          <a:schemeClr val="lt1"/>
                        </a:solidFill>
                        <a:ln w="12700">
                          <a:solidFill>
                            <a:schemeClr val="tx1"/>
                          </a:solidFill>
                        </a:ln>
                      </wps:spPr>
                      <wps:txbx>
                        <w:txbxContent>
                          <w:p w14:paraId="0214D474" w14:textId="77777777" w:rsidR="00F50D58" w:rsidRDefault="00F50D58" w:rsidP="00812C60">
                            <w:pPr>
                              <w:jc w:val="center"/>
                              <w:rPr>
                                <w:b/>
                                <w:sz w:val="36"/>
                              </w:rPr>
                            </w:pPr>
                          </w:p>
                          <w:p w14:paraId="42220DE1" w14:textId="6E7E65D0" w:rsidR="00F50D58" w:rsidRPr="002B7465" w:rsidRDefault="00F50D58" w:rsidP="00812C60">
                            <w:pPr>
                              <w:jc w:val="center"/>
                              <w:rPr>
                                <w:i/>
                                <w:sz w:val="36"/>
                              </w:rPr>
                            </w:pPr>
                            <w:r w:rsidRPr="002B7465">
                              <w:rPr>
                                <w:i/>
                                <w:sz w:val="36"/>
                              </w:rPr>
                              <w:t>Barriers to Technology Adaptation</w:t>
                            </w:r>
                          </w:p>
                          <w:p w14:paraId="02911AA4" w14:textId="05D4837D" w:rsidR="00F50D58" w:rsidRPr="002B7465" w:rsidRDefault="00F50D58" w:rsidP="00812C60">
                            <w:pPr>
                              <w:jc w:val="center"/>
                              <w:rPr>
                                <w:i/>
                                <w:sz w:val="36"/>
                              </w:rPr>
                            </w:pPr>
                            <w:r w:rsidRPr="002B7465">
                              <w:rPr>
                                <w:i/>
                                <w:sz w:val="36"/>
                              </w:rPr>
                              <w:t>Factors (VII)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11F78" id="_x0000_t202" coordsize="21600,21600" o:spt="202" path="m,l,21600r21600,l21600,xe">
                <v:stroke joinstyle="miter"/>
                <v:path gradientshapeok="t" o:connecttype="rect"/>
              </v:shapetype>
              <v:shape id="Text Box 4" o:spid="_x0000_s1026" type="#_x0000_t202" style="position:absolute;margin-left:-14.9pt;margin-top:25.65pt;width:120.2pt;height:19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" fillcolor="white [3201]" strokecolor="black [3213]" strokeweight="1pt">
                <v:textbox>
                  <w:txbxContent>
                    <w:p w14:paraId="0214D474" w14:textId="77777777" w:rsidR="00F50D58" w:rsidRDefault="00F50D58" w:rsidP="00812C60">
                      <w:pPr>
                        <w:jc w:val="center"/>
                        <w:rPr>
                          <w:b/>
                          <w:sz w:val="36"/>
                        </w:rPr>
                      </w:pPr>
                    </w:p>
                    <w:p w14:paraId="42220DE1" w14:textId="6E7E65D0" w:rsidR="00F50D58" w:rsidRPr="002B7465" w:rsidRDefault="00F50D58" w:rsidP="00812C60">
                      <w:pPr>
                        <w:jc w:val="center"/>
                        <w:rPr>
                          <w:i/>
                          <w:sz w:val="36"/>
                        </w:rPr>
                      </w:pPr>
                      <w:r w:rsidRPr="002B7465">
                        <w:rPr>
                          <w:i/>
                          <w:sz w:val="36"/>
                        </w:rPr>
                        <w:t>Barriers to Technology Adaptation</w:t>
                      </w:r>
                    </w:p>
                    <w:p w14:paraId="02911AA4" w14:textId="05D4837D" w:rsidR="00F50D58" w:rsidRPr="002B7465" w:rsidRDefault="00F50D58" w:rsidP="00812C60">
                      <w:pPr>
                        <w:jc w:val="center"/>
                        <w:rPr>
                          <w:i/>
                          <w:sz w:val="36"/>
                        </w:rPr>
                      </w:pPr>
                      <w:r w:rsidRPr="002B7465">
                        <w:rPr>
                          <w:i/>
                          <w:sz w:val="36"/>
                        </w:rPr>
                        <w:t>Factors (VII)</w:t>
                      </w:r>
                    </w:p>
                  </w:txbxContent>
                </v:textbox>
                <w10:wrap anchorx="margin"/>
              </v:shape>
            </w:pict>
          </mc:Fallback>
        </mc:AlternateContent>
      </w:r>
      <w:r w:rsidR="00A6267C">
        <w:rPr>
          <w:noProof/>
          <w:sz w:val="24"/>
        </w:rPr>
        <mc:AlternateContent>
          <mc:Choice Requires="wps">
            <w:drawing>
              <wp:anchor distT="0" distB="0" distL="114300" distR="114300" simplePos="0" relativeHeight="251659264" behindDoc="0" locked="0" layoutInCell="1" allowOverlap="1" wp14:anchorId="751E25D6" wp14:editId="31BCAD25">
                <wp:simplePos x="0" y="0"/>
                <wp:positionH relativeFrom="margin">
                  <wp:align>center</wp:align>
                </wp:positionH>
                <wp:positionV relativeFrom="paragraph">
                  <wp:posOffset>-201406</wp:posOffset>
                </wp:positionV>
                <wp:extent cx="7124198" cy="3547068"/>
                <wp:effectExtent l="0" t="0" r="635" b="0"/>
                <wp:wrapNone/>
                <wp:docPr id="2" name="Rectangle 2"/>
                <wp:cNvGraphicFramePr/>
                <a:graphic xmlns:a="http://schemas.openxmlformats.org/drawingml/2006/main">
                  <a:graphicData uri="http://schemas.microsoft.com/office/word/2010/wordprocessingShape">
                    <wps:wsp>
                      <wps:cNvSpPr/>
                      <wps:spPr>
                        <a:xfrm>
                          <a:off x="0" y="0"/>
                          <a:ext cx="7124198" cy="3547068"/>
                        </a:xfrm>
                        <a:prstGeom prst="rect">
                          <a:avLst/>
                        </a:prstGeom>
                        <a:gradFill flip="none" rotWithShape="1">
                          <a:gsLst>
                            <a:gs pos="0">
                              <a:schemeClr val="accent3">
                                <a:lumMod val="67000"/>
                              </a:schemeClr>
                            </a:gs>
                            <a:gs pos="48000">
                              <a:schemeClr val="accent3">
                                <a:lumMod val="97000"/>
                                <a:lumOff val="3000"/>
                              </a:schemeClr>
                            </a:gs>
                            <a:gs pos="100000">
                              <a:schemeClr val="accent3">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7B85A" id="Rectangle 2" o:spid="_x0000_s1026" style="position:absolute;margin-left:0;margin-top:-15.85pt;width:560.95pt;height:279.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" fillcolor="#6e6e6e [2150]" stroked="f">
                <v:fill color2="#c9c9c9 [1942]" rotate="t" angle="180" colors="0 #6f6f6f;31457f #a8a8a8;1 #c9c9c9" focus="100%" type="gradient"/>
                <w10:wrap anchorx="margin"/>
              </v:rect>
            </w:pict>
          </mc:Fallback>
        </mc:AlternateContent>
      </w:r>
      <w:r w:rsidR="00686684" w:rsidRPr="00686684">
        <w:rPr>
          <w:noProof/>
          <w:sz w:val="24"/>
        </w:rPr>
        <mc:AlternateContent>
          <mc:Choice Requires="wps">
            <w:drawing>
              <wp:anchor distT="45720" distB="45720" distL="114300" distR="114300" simplePos="0" relativeHeight="251662336" behindDoc="0" locked="0" layoutInCell="1" allowOverlap="1" wp14:anchorId="26D3402B" wp14:editId="568DCE53">
                <wp:simplePos x="0" y="0"/>
                <wp:positionH relativeFrom="column">
                  <wp:posOffset>1336040</wp:posOffset>
                </wp:positionH>
                <wp:positionV relativeFrom="paragraph">
                  <wp:posOffset>321310</wp:posOffset>
                </wp:positionV>
                <wp:extent cx="2089785" cy="341630"/>
                <wp:effectExtent l="0" t="0" r="2476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41630"/>
                        </a:xfrm>
                        <a:prstGeom prst="rect">
                          <a:avLst/>
                        </a:prstGeom>
                        <a:solidFill>
                          <a:schemeClr val="bg1">
                            <a:lumMod val="85000"/>
                          </a:schemeClr>
                        </a:solidFill>
                        <a:ln w="12700">
                          <a:solidFill>
                            <a:srgbClr val="000000"/>
                          </a:solidFill>
                          <a:miter lim="800000"/>
                          <a:headEnd/>
                          <a:tailEnd/>
                        </a:ln>
                      </wps:spPr>
                      <wps:txbx>
                        <w:txbxContent>
                          <w:p w14:paraId="26BEA322" w14:textId="785F8256" w:rsidR="00F50D58" w:rsidRPr="00686684" w:rsidRDefault="00F50D58" w:rsidP="00686684">
                            <w:pPr>
                              <w:jc w:val="center"/>
                              <w:rPr>
                                <w:b/>
                                <w:sz w:val="24"/>
                                <w:szCs w:val="28"/>
                              </w:rPr>
                            </w:pPr>
                            <w:r w:rsidRPr="00686684">
                              <w:rPr>
                                <w:b/>
                                <w:sz w:val="24"/>
                                <w:szCs w:val="28"/>
                              </w:rPr>
                              <w:t>Lack of Awareness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3402B" id="Text Box 2" o:spid="_x0000_s1027" type="#_x0000_t202" style="position:absolute;margin-left:105.2pt;margin-top:25.3pt;width:164.55pt;height:26.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" fillcolor="#d8d8d8 [2732]" strokeweight="1pt">
                <v:textbox>
                  <w:txbxContent>
                    <w:p w14:paraId="26BEA322" w14:textId="785F8256" w:rsidR="00F50D58" w:rsidRPr="00686684" w:rsidRDefault="00F50D58" w:rsidP="00686684">
                      <w:pPr>
                        <w:jc w:val="center"/>
                        <w:rPr>
                          <w:b/>
                          <w:sz w:val="24"/>
                          <w:szCs w:val="28"/>
                        </w:rPr>
                      </w:pPr>
                      <w:r w:rsidRPr="00686684">
                        <w:rPr>
                          <w:b/>
                          <w:sz w:val="24"/>
                          <w:szCs w:val="28"/>
                        </w:rPr>
                        <w:t>Lack of Awareness</w:t>
                      </w:r>
                    </w:p>
                  </w:txbxContent>
                </v:textbox>
                <w10:wrap type="square"/>
              </v:shape>
            </w:pict>
          </mc:Fallback>
        </mc:AlternateContent>
      </w:r>
    </w:p>
    <w:p w14:paraId="181AE4A8" w14:textId="6E4A7DD9" w:rsidR="00812C60" w:rsidRDefault="00C410E4" w:rsidP="00467AB3">
      <w:pPr>
        <w:spacing w:line="360" w:lineRule="auto"/>
        <w:rPr>
          <w:sz w:val="24"/>
        </w:rPr>
      </w:pPr>
      <w:r w:rsidRPr="00C410E4">
        <w:rPr>
          <w:noProof/>
          <w:sz w:val="24"/>
        </w:rPr>
        <mc:AlternateContent>
          <mc:Choice Requires="wps">
            <w:drawing>
              <wp:anchor distT="45720" distB="45720" distL="114300" distR="114300" simplePos="0" relativeHeight="251687936" behindDoc="0" locked="0" layoutInCell="1" allowOverlap="1" wp14:anchorId="32189790" wp14:editId="5C469E79">
                <wp:simplePos x="0" y="0"/>
                <wp:positionH relativeFrom="column">
                  <wp:posOffset>3846173</wp:posOffset>
                </wp:positionH>
                <wp:positionV relativeFrom="paragraph">
                  <wp:posOffset>186646</wp:posOffset>
                </wp:positionV>
                <wp:extent cx="388620" cy="25209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2095"/>
                        </a:xfrm>
                        <a:prstGeom prst="rect">
                          <a:avLst/>
                        </a:prstGeom>
                        <a:noFill/>
                        <a:ln w="9525">
                          <a:noFill/>
                          <a:miter lim="800000"/>
                          <a:headEnd/>
                          <a:tailEnd/>
                        </a:ln>
                      </wps:spPr>
                      <wps:txbx>
                        <w:txbxContent>
                          <w:p w14:paraId="539C6FDA" w14:textId="6BD3DCCB" w:rsidR="00F50D58" w:rsidRPr="00C410E4" w:rsidRDefault="00F50D58" w:rsidP="00C410E4">
                            <w:pPr>
                              <w:jc w:val="center"/>
                              <w:rPr>
                                <w:b/>
                                <w:sz w:val="20"/>
                              </w:rPr>
                            </w:pPr>
                            <w:r w:rsidRPr="00C410E4">
                              <w:rPr>
                                <w:b/>
                                <w:sz w:val="20"/>
                              </w:rPr>
                              <w:t>H</w:t>
                            </w:r>
                            <w:r w:rsidRPr="00C410E4">
                              <w:rPr>
                                <w:b/>
                                <w:sz w:val="20"/>
                                <w:vertAlign w:val="sub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89790" id="_x0000_s1028" type="#_x0000_t202" style="position:absolute;margin-left:302.85pt;margin-top:14.7pt;width:30.6pt;height:19.8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" filled="f" stroked="f">
                <v:textbox>
                  <w:txbxContent>
                    <w:p w14:paraId="539C6FDA" w14:textId="6BD3DCCB" w:rsidR="00F50D58" w:rsidRPr="00C410E4" w:rsidRDefault="00F50D58" w:rsidP="00C410E4">
                      <w:pPr>
                        <w:jc w:val="center"/>
                        <w:rPr>
                          <w:b/>
                          <w:sz w:val="20"/>
                        </w:rPr>
                      </w:pPr>
                      <w:r w:rsidRPr="00C410E4">
                        <w:rPr>
                          <w:b/>
                          <w:sz w:val="20"/>
                        </w:rPr>
                        <w:t>H</w:t>
                      </w:r>
                      <w:r w:rsidRPr="00C410E4">
                        <w:rPr>
                          <w:b/>
                          <w:sz w:val="20"/>
                          <w:vertAlign w:val="subscript"/>
                        </w:rPr>
                        <w:t>1</w:t>
                      </w:r>
                    </w:p>
                  </w:txbxContent>
                </v:textbox>
                <w10:wrap type="square"/>
              </v:shape>
            </w:pict>
          </mc:Fallback>
        </mc:AlternateContent>
      </w:r>
      <w:r w:rsidR="002B7465">
        <w:rPr>
          <w:noProof/>
          <w:sz w:val="24"/>
        </w:rPr>
        <mc:AlternateContent>
          <mc:Choice Requires="wps">
            <w:drawing>
              <wp:anchor distT="0" distB="0" distL="114300" distR="114300" simplePos="0" relativeHeight="251680768" behindDoc="0" locked="0" layoutInCell="1" allowOverlap="1" wp14:anchorId="65447722" wp14:editId="32FCAE29">
                <wp:simplePos x="0" y="0"/>
                <wp:positionH relativeFrom="column">
                  <wp:posOffset>3436536</wp:posOffset>
                </wp:positionH>
                <wp:positionV relativeFrom="paragraph">
                  <wp:posOffset>122053</wp:posOffset>
                </wp:positionV>
                <wp:extent cx="1567543" cy="954593"/>
                <wp:effectExtent l="0" t="0" r="52070" b="55245"/>
                <wp:wrapNone/>
                <wp:docPr id="23" name="Straight Arrow Connector 23"/>
                <wp:cNvGraphicFramePr/>
                <a:graphic xmlns:a="http://schemas.openxmlformats.org/drawingml/2006/main">
                  <a:graphicData uri="http://schemas.microsoft.com/office/word/2010/wordprocessingShape">
                    <wps:wsp>
                      <wps:cNvCnPr/>
                      <wps:spPr>
                        <a:xfrm>
                          <a:off x="0" y="0"/>
                          <a:ext cx="1567543" cy="954593"/>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984477" id="_x0000_t32" coordsize="21600,21600" o:spt="32" o:oned="t" path="m,l21600,21600e" filled="f">
                <v:path arrowok="t" fillok="f" o:connecttype="none"/>
                <o:lock v:ext="edit" shapetype="t"/>
              </v:shapetype>
              <v:shape id="Straight Arrow Connector 23" o:spid="_x0000_s1026" type="#_x0000_t32" style="position:absolute;margin-left:270.6pt;margin-top:9.6pt;width:123.45pt;height:7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" strokecolor="black [3213]" strokeweight=".5pt">
                <v:stroke endarrow="block" joinstyle="miter"/>
              </v:shape>
            </w:pict>
          </mc:Fallback>
        </mc:AlternateContent>
      </w:r>
      <w:r w:rsidR="00F52314" w:rsidRPr="00F52314">
        <w:rPr>
          <w:noProof/>
          <w:sz w:val="24"/>
        </w:rPr>
        <mc:AlternateContent>
          <mc:Choice Requires="wps">
            <w:drawing>
              <wp:anchor distT="45720" distB="45720" distL="114300" distR="114300" simplePos="0" relativeHeight="251664384" behindDoc="0" locked="0" layoutInCell="1" allowOverlap="1" wp14:anchorId="68828E87" wp14:editId="27C18572">
                <wp:simplePos x="0" y="0"/>
                <wp:positionH relativeFrom="margin">
                  <wp:posOffset>1336040</wp:posOffset>
                </wp:positionH>
                <wp:positionV relativeFrom="paragraph">
                  <wp:posOffset>282575</wp:posOffset>
                </wp:positionV>
                <wp:extent cx="2089785" cy="361315"/>
                <wp:effectExtent l="0" t="0" r="24765" b="1968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61315"/>
                        </a:xfrm>
                        <a:prstGeom prst="rect">
                          <a:avLst/>
                        </a:prstGeom>
                        <a:solidFill>
                          <a:srgbClr val="FFFFFF"/>
                        </a:solidFill>
                        <a:ln w="9525">
                          <a:solidFill>
                            <a:srgbClr val="000000"/>
                          </a:solidFill>
                          <a:miter lim="800000"/>
                          <a:headEnd/>
                          <a:tailEnd/>
                        </a:ln>
                      </wps:spPr>
                      <wps:txbx>
                        <w:txbxContent>
                          <w:p w14:paraId="23E920D7" w14:textId="2920690B" w:rsidR="00F50D58" w:rsidRPr="00F52314" w:rsidRDefault="00F50D58" w:rsidP="00F52314">
                            <w:pPr>
                              <w:jc w:val="center"/>
                              <w:rPr>
                                <w:b/>
                                <w:sz w:val="24"/>
                              </w:rPr>
                            </w:pPr>
                            <w:r w:rsidRPr="00F52314">
                              <w:rPr>
                                <w:b/>
                                <w:sz w:val="24"/>
                              </w:rPr>
                              <w:t>Resistance to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28E87" id="_x0000_s1029" type="#_x0000_t202" style="position:absolute;margin-left:105.2pt;margin-top:22.25pt;width:164.55pt;height:28.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">
                <v:textbox>
                  <w:txbxContent>
                    <w:p w14:paraId="23E920D7" w14:textId="2920690B" w:rsidR="00F50D58" w:rsidRPr="00F52314" w:rsidRDefault="00F50D58" w:rsidP="00F52314">
                      <w:pPr>
                        <w:jc w:val="center"/>
                        <w:rPr>
                          <w:b/>
                          <w:sz w:val="24"/>
                        </w:rPr>
                      </w:pPr>
                      <w:r w:rsidRPr="00F52314">
                        <w:rPr>
                          <w:b/>
                          <w:sz w:val="24"/>
                        </w:rPr>
                        <w:t>Resistance to Change</w:t>
                      </w:r>
                    </w:p>
                  </w:txbxContent>
                </v:textbox>
                <w10:wrap type="square" anchorx="margin"/>
              </v:shape>
            </w:pict>
          </mc:Fallback>
        </mc:AlternateContent>
      </w:r>
    </w:p>
    <w:p w14:paraId="7DA18DB8" w14:textId="26EED779" w:rsidR="00812C60" w:rsidRDefault="0068728E" w:rsidP="00467AB3">
      <w:pPr>
        <w:spacing w:line="360" w:lineRule="auto"/>
        <w:rPr>
          <w:sz w:val="24"/>
        </w:rPr>
      </w:pPr>
      <w:r w:rsidRPr="0005010A">
        <w:rPr>
          <w:noProof/>
          <w:sz w:val="24"/>
        </w:rPr>
        <mc:AlternateContent>
          <mc:Choice Requires="wps">
            <w:drawing>
              <wp:anchor distT="45720" distB="45720" distL="114300" distR="114300" simplePos="0" relativeHeight="251666432" behindDoc="0" locked="0" layoutInCell="1" allowOverlap="1" wp14:anchorId="71A90EB2" wp14:editId="1A8453B4">
                <wp:simplePos x="0" y="0"/>
                <wp:positionH relativeFrom="column">
                  <wp:posOffset>1334770</wp:posOffset>
                </wp:positionH>
                <wp:positionV relativeFrom="paragraph">
                  <wp:posOffset>257810</wp:posOffset>
                </wp:positionV>
                <wp:extent cx="2089785" cy="377825"/>
                <wp:effectExtent l="0" t="0" r="24765" b="222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77825"/>
                        </a:xfrm>
                        <a:prstGeom prst="rect">
                          <a:avLst/>
                        </a:prstGeom>
                        <a:solidFill>
                          <a:schemeClr val="bg1">
                            <a:lumMod val="85000"/>
                          </a:schemeClr>
                        </a:solidFill>
                        <a:ln w="9525">
                          <a:solidFill>
                            <a:srgbClr val="000000"/>
                          </a:solidFill>
                          <a:miter lim="800000"/>
                          <a:headEnd/>
                          <a:tailEnd/>
                        </a:ln>
                      </wps:spPr>
                      <wps:txbx>
                        <w:txbxContent>
                          <w:p w14:paraId="0F0B995B" w14:textId="31D7AECC" w:rsidR="00F50D58" w:rsidRPr="0005010A" w:rsidRDefault="00F50D58" w:rsidP="0005010A">
                            <w:pPr>
                              <w:jc w:val="center"/>
                              <w:rPr>
                                <w:b/>
                                <w:sz w:val="24"/>
                              </w:rPr>
                            </w:pPr>
                            <w:r w:rsidRPr="0005010A">
                              <w:rPr>
                                <w:b/>
                                <w:sz w:val="24"/>
                              </w:rPr>
                              <w:t>Educators’ Attitudes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90EB2" id="_x0000_s1030" type="#_x0000_t202" style="position:absolute;margin-left:105.1pt;margin-top:20.3pt;width:164.55pt;height:29.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" fillcolor="#d8d8d8 [2732]">
                <v:textbox>
                  <w:txbxContent>
                    <w:p w14:paraId="0F0B995B" w14:textId="31D7AECC" w:rsidR="00F50D58" w:rsidRPr="0005010A" w:rsidRDefault="00F50D58" w:rsidP="0005010A">
                      <w:pPr>
                        <w:jc w:val="center"/>
                        <w:rPr>
                          <w:b/>
                          <w:sz w:val="24"/>
                        </w:rPr>
                      </w:pPr>
                      <w:r w:rsidRPr="0005010A">
                        <w:rPr>
                          <w:b/>
                          <w:sz w:val="24"/>
                        </w:rPr>
                        <w:t>Educators’ Attitudes</w:t>
                      </w:r>
                    </w:p>
                  </w:txbxContent>
                </v:textbox>
                <w10:wrap type="square"/>
              </v:shape>
            </w:pict>
          </mc:Fallback>
        </mc:AlternateContent>
      </w:r>
      <w:r w:rsidR="00C410E4" w:rsidRPr="00C410E4">
        <w:rPr>
          <w:noProof/>
          <w:sz w:val="24"/>
        </w:rPr>
        <mc:AlternateContent>
          <mc:Choice Requires="wps">
            <w:drawing>
              <wp:anchor distT="45720" distB="45720" distL="114300" distR="114300" simplePos="0" relativeHeight="251692032" behindDoc="0" locked="0" layoutInCell="1" allowOverlap="1" wp14:anchorId="6CB84A62" wp14:editId="62B2F9DB">
                <wp:simplePos x="0" y="0"/>
                <wp:positionH relativeFrom="column">
                  <wp:posOffset>3489522</wp:posOffset>
                </wp:positionH>
                <wp:positionV relativeFrom="paragraph">
                  <wp:posOffset>258029</wp:posOffset>
                </wp:positionV>
                <wp:extent cx="388620" cy="252095"/>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2095"/>
                        </a:xfrm>
                        <a:prstGeom prst="rect">
                          <a:avLst/>
                        </a:prstGeom>
                        <a:noFill/>
                        <a:ln w="9525">
                          <a:noFill/>
                          <a:miter lim="800000"/>
                          <a:headEnd/>
                          <a:tailEnd/>
                        </a:ln>
                      </wps:spPr>
                      <wps:txbx>
                        <w:txbxContent>
                          <w:p w14:paraId="49D332D6" w14:textId="15600C1F" w:rsidR="00F50D58" w:rsidRPr="00C410E4" w:rsidRDefault="00F50D58" w:rsidP="00C410E4">
                            <w:pPr>
                              <w:jc w:val="center"/>
                              <w:rPr>
                                <w:b/>
                                <w:sz w:val="20"/>
                              </w:rPr>
                            </w:pPr>
                            <w:r w:rsidRPr="00C410E4">
                              <w:rPr>
                                <w:b/>
                                <w:sz w:val="20"/>
                              </w:rPr>
                              <w:t>H</w:t>
                            </w:r>
                            <w:r>
                              <w:rPr>
                                <w:b/>
                                <w:sz w:val="20"/>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84A62" id="_x0000_s1031" type="#_x0000_t202" style="position:absolute;margin-left:274.75pt;margin-top:20.3pt;width:30.6pt;height:19.8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" filled="f" stroked="f">
                <v:textbox>
                  <w:txbxContent>
                    <w:p w14:paraId="49D332D6" w14:textId="15600C1F" w:rsidR="00F50D58" w:rsidRPr="00C410E4" w:rsidRDefault="00F50D58" w:rsidP="00C410E4">
                      <w:pPr>
                        <w:jc w:val="center"/>
                        <w:rPr>
                          <w:b/>
                          <w:sz w:val="20"/>
                        </w:rPr>
                      </w:pPr>
                      <w:r w:rsidRPr="00C410E4">
                        <w:rPr>
                          <w:b/>
                          <w:sz w:val="20"/>
                        </w:rPr>
                        <w:t>H</w:t>
                      </w:r>
                      <w:r>
                        <w:rPr>
                          <w:b/>
                          <w:sz w:val="20"/>
                          <w:vertAlign w:val="subscript"/>
                        </w:rPr>
                        <w:t>3</w:t>
                      </w:r>
                    </w:p>
                  </w:txbxContent>
                </v:textbox>
                <w10:wrap type="square"/>
              </v:shape>
            </w:pict>
          </mc:Fallback>
        </mc:AlternateContent>
      </w:r>
      <w:r w:rsidR="00C410E4" w:rsidRPr="00C410E4">
        <w:rPr>
          <w:noProof/>
          <w:sz w:val="24"/>
        </w:rPr>
        <mc:AlternateContent>
          <mc:Choice Requires="wps">
            <w:drawing>
              <wp:anchor distT="45720" distB="45720" distL="114300" distR="114300" simplePos="0" relativeHeight="251689984" behindDoc="0" locked="0" layoutInCell="1" allowOverlap="1" wp14:anchorId="1BF1AD27" wp14:editId="7927DFEF">
                <wp:simplePos x="0" y="0"/>
                <wp:positionH relativeFrom="column">
                  <wp:posOffset>3584203</wp:posOffset>
                </wp:positionH>
                <wp:positionV relativeFrom="paragraph">
                  <wp:posOffset>5715</wp:posOffset>
                </wp:positionV>
                <wp:extent cx="472440" cy="262255"/>
                <wp:effectExtent l="0" t="0" r="0" b="444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62255"/>
                        </a:xfrm>
                        <a:prstGeom prst="rect">
                          <a:avLst/>
                        </a:prstGeom>
                        <a:noFill/>
                        <a:ln w="9525">
                          <a:noFill/>
                          <a:miter lim="800000"/>
                          <a:headEnd/>
                          <a:tailEnd/>
                        </a:ln>
                      </wps:spPr>
                      <wps:txbx>
                        <w:txbxContent>
                          <w:p w14:paraId="732D3D36" w14:textId="2CADE0C2" w:rsidR="00F50D58" w:rsidRPr="00C410E4" w:rsidRDefault="00F50D58" w:rsidP="00C410E4">
                            <w:pPr>
                              <w:jc w:val="center"/>
                              <w:rPr>
                                <w:b/>
                                <w:sz w:val="20"/>
                              </w:rPr>
                            </w:pPr>
                            <w:r w:rsidRPr="00C410E4">
                              <w:rPr>
                                <w:b/>
                                <w:sz w:val="20"/>
                              </w:rPr>
                              <w:t>H</w:t>
                            </w:r>
                            <w:r w:rsidRPr="00C410E4">
                              <w:rPr>
                                <w:b/>
                                <w:sz w:val="20"/>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1AD27" id="_x0000_s1032" type="#_x0000_t202" style="position:absolute;margin-left:282.2pt;margin-top:.45pt;width:37.2pt;height:20.6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" filled="f" stroked="f">
                <v:textbox>
                  <w:txbxContent>
                    <w:p w14:paraId="732D3D36" w14:textId="2CADE0C2" w:rsidR="00F50D58" w:rsidRPr="00C410E4" w:rsidRDefault="00F50D58" w:rsidP="00C410E4">
                      <w:pPr>
                        <w:jc w:val="center"/>
                        <w:rPr>
                          <w:b/>
                          <w:sz w:val="20"/>
                        </w:rPr>
                      </w:pPr>
                      <w:r w:rsidRPr="00C410E4">
                        <w:rPr>
                          <w:b/>
                          <w:sz w:val="20"/>
                        </w:rPr>
                        <w:t>H</w:t>
                      </w:r>
                      <w:r w:rsidRPr="00C410E4">
                        <w:rPr>
                          <w:b/>
                          <w:sz w:val="20"/>
                          <w:vertAlign w:val="subscript"/>
                        </w:rPr>
                        <w:t>2</w:t>
                      </w:r>
                    </w:p>
                  </w:txbxContent>
                </v:textbox>
                <w10:wrap type="square"/>
              </v:shape>
            </w:pict>
          </mc:Fallback>
        </mc:AlternateContent>
      </w:r>
      <w:r w:rsidR="002B7465">
        <w:rPr>
          <w:noProof/>
          <w:sz w:val="24"/>
        </w:rPr>
        <mc:AlternateContent>
          <mc:Choice Requires="wps">
            <w:drawing>
              <wp:anchor distT="0" distB="0" distL="114300" distR="114300" simplePos="0" relativeHeight="251679744" behindDoc="0" locked="0" layoutInCell="1" allowOverlap="1" wp14:anchorId="6908FAFC" wp14:editId="4CD70BC4">
                <wp:simplePos x="0" y="0"/>
                <wp:positionH relativeFrom="column">
                  <wp:posOffset>3436535</wp:posOffset>
                </wp:positionH>
                <wp:positionV relativeFrom="paragraph">
                  <wp:posOffset>92745</wp:posOffset>
                </wp:positionV>
                <wp:extent cx="1557495" cy="622998"/>
                <wp:effectExtent l="0" t="0" r="62230" b="62865"/>
                <wp:wrapNone/>
                <wp:docPr id="22" name="Straight Arrow Connector 22"/>
                <wp:cNvGraphicFramePr/>
                <a:graphic xmlns:a="http://schemas.openxmlformats.org/drawingml/2006/main">
                  <a:graphicData uri="http://schemas.microsoft.com/office/word/2010/wordprocessingShape">
                    <wps:wsp>
                      <wps:cNvCnPr/>
                      <wps:spPr>
                        <a:xfrm>
                          <a:off x="0" y="0"/>
                          <a:ext cx="1557495" cy="622998"/>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5038DA" id="Straight Arrow Connector 22" o:spid="_x0000_s1026" type="#_x0000_t32" style="position:absolute;margin-left:270.6pt;margin-top:7.3pt;width:122.65pt;height:49.0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" strokecolor="black [3213]" strokeweight=".5pt">
                <v:stroke endarrow="block" joinstyle="miter"/>
              </v:shape>
            </w:pict>
          </mc:Fallback>
        </mc:AlternateContent>
      </w:r>
    </w:p>
    <w:p w14:paraId="193B895F" w14:textId="3074373D" w:rsidR="00812C60" w:rsidRDefault="00C410E4" w:rsidP="00467AB3">
      <w:pPr>
        <w:spacing w:line="360" w:lineRule="auto"/>
        <w:rPr>
          <w:sz w:val="24"/>
        </w:rPr>
      </w:pPr>
      <w:r w:rsidRPr="00C410E4">
        <w:rPr>
          <w:noProof/>
          <w:sz w:val="24"/>
        </w:rPr>
        <mc:AlternateContent>
          <mc:Choice Requires="wps">
            <w:drawing>
              <wp:anchor distT="45720" distB="45720" distL="114300" distR="114300" simplePos="0" relativeHeight="251694080" behindDoc="0" locked="0" layoutInCell="1" allowOverlap="1" wp14:anchorId="5B2DE10B" wp14:editId="169286EF">
                <wp:simplePos x="0" y="0"/>
                <wp:positionH relativeFrom="column">
                  <wp:posOffset>3374083</wp:posOffset>
                </wp:positionH>
                <wp:positionV relativeFrom="paragraph">
                  <wp:posOffset>172216</wp:posOffset>
                </wp:positionV>
                <wp:extent cx="388620" cy="252095"/>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2095"/>
                        </a:xfrm>
                        <a:prstGeom prst="rect">
                          <a:avLst/>
                        </a:prstGeom>
                        <a:noFill/>
                        <a:ln w="9525">
                          <a:noFill/>
                          <a:miter lim="800000"/>
                          <a:headEnd/>
                          <a:tailEnd/>
                        </a:ln>
                      </wps:spPr>
                      <wps:txbx>
                        <w:txbxContent>
                          <w:p w14:paraId="5FE1821F" w14:textId="679DAAAE" w:rsidR="00F50D58" w:rsidRPr="00C410E4" w:rsidRDefault="00F50D58" w:rsidP="00C410E4">
                            <w:pPr>
                              <w:jc w:val="center"/>
                              <w:rPr>
                                <w:b/>
                                <w:sz w:val="20"/>
                              </w:rPr>
                            </w:pPr>
                            <w:r w:rsidRPr="00C410E4">
                              <w:rPr>
                                <w:b/>
                                <w:sz w:val="20"/>
                              </w:rPr>
                              <w:t>H</w:t>
                            </w:r>
                            <w:r>
                              <w:rPr>
                                <w:b/>
                                <w:sz w:val="20"/>
                                <w:vertAlign w:val="subscript"/>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DE10B" id="_x0000_s1033" type="#_x0000_t202" style="position:absolute;margin-left:265.7pt;margin-top:13.55pt;width:30.6pt;height:19.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" filled="f" stroked="f">
                <v:textbox>
                  <w:txbxContent>
                    <w:p w14:paraId="5FE1821F" w14:textId="679DAAAE" w:rsidR="00F50D58" w:rsidRPr="00C410E4" w:rsidRDefault="00F50D58" w:rsidP="00C410E4">
                      <w:pPr>
                        <w:jc w:val="center"/>
                        <w:rPr>
                          <w:b/>
                          <w:sz w:val="20"/>
                        </w:rPr>
                      </w:pPr>
                      <w:r w:rsidRPr="00C410E4">
                        <w:rPr>
                          <w:b/>
                          <w:sz w:val="20"/>
                        </w:rPr>
                        <w:t>H</w:t>
                      </w:r>
                      <w:r>
                        <w:rPr>
                          <w:b/>
                          <w:sz w:val="20"/>
                          <w:vertAlign w:val="subscript"/>
                        </w:rPr>
                        <w:t>4</w:t>
                      </w:r>
                    </w:p>
                  </w:txbxContent>
                </v:textbox>
                <w10:wrap type="square"/>
              </v:shape>
            </w:pict>
          </mc:Fallback>
        </mc:AlternateContent>
      </w:r>
      <w:r w:rsidR="002B7465">
        <w:rPr>
          <w:noProof/>
          <w:sz w:val="24"/>
        </w:rPr>
        <mc:AlternateContent>
          <mc:Choice Requires="wps">
            <w:drawing>
              <wp:anchor distT="0" distB="0" distL="114300" distR="114300" simplePos="0" relativeHeight="251681792" behindDoc="0" locked="0" layoutInCell="1" allowOverlap="1" wp14:anchorId="6C12CD5A" wp14:editId="504347EC">
                <wp:simplePos x="0" y="0"/>
                <wp:positionH relativeFrom="column">
                  <wp:posOffset>3436536</wp:posOffset>
                </wp:positionH>
                <wp:positionV relativeFrom="paragraph">
                  <wp:posOffset>84169</wp:posOffset>
                </wp:positionV>
                <wp:extent cx="1557020" cy="271305"/>
                <wp:effectExtent l="0" t="0" r="81280" b="90805"/>
                <wp:wrapNone/>
                <wp:docPr id="24" name="Straight Arrow Connector 24"/>
                <wp:cNvGraphicFramePr/>
                <a:graphic xmlns:a="http://schemas.openxmlformats.org/drawingml/2006/main">
                  <a:graphicData uri="http://schemas.microsoft.com/office/word/2010/wordprocessingShape">
                    <wps:wsp>
                      <wps:cNvCnPr/>
                      <wps:spPr>
                        <a:xfrm>
                          <a:off x="0" y="0"/>
                          <a:ext cx="1557020" cy="27130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6B10F" id="Straight Arrow Connector 24" o:spid="_x0000_s1026" type="#_x0000_t32" style="position:absolute;margin-left:270.6pt;margin-top:6.65pt;width:122.6pt;height:2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" strokecolor="black [3213]" strokeweight=".5pt">
                <v:stroke endarrow="block" joinstyle="miter"/>
              </v:shape>
            </w:pict>
          </mc:Fallback>
        </mc:AlternateContent>
      </w:r>
      <w:r w:rsidR="00A6267C" w:rsidRPr="00A6267C">
        <w:rPr>
          <w:noProof/>
          <w:sz w:val="24"/>
        </w:rPr>
        <mc:AlternateContent>
          <mc:Choice Requires="wps">
            <w:drawing>
              <wp:anchor distT="45720" distB="45720" distL="114300" distR="114300" simplePos="0" relativeHeight="251677696" behindDoc="0" locked="0" layoutInCell="1" allowOverlap="1" wp14:anchorId="476DC4E3" wp14:editId="330D60D3">
                <wp:simplePos x="0" y="0"/>
                <wp:positionH relativeFrom="margin">
                  <wp:posOffset>5073797</wp:posOffset>
                </wp:positionH>
                <wp:positionV relativeFrom="paragraph">
                  <wp:posOffset>133392</wp:posOffset>
                </wp:positionV>
                <wp:extent cx="1115060" cy="602615"/>
                <wp:effectExtent l="0" t="0" r="8890" b="698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602615"/>
                        </a:xfrm>
                        <a:prstGeom prst="rect">
                          <a:avLst/>
                        </a:prstGeom>
                        <a:solidFill>
                          <a:srgbClr val="FFFFFF"/>
                        </a:solidFill>
                        <a:ln w="9525">
                          <a:noFill/>
                          <a:miter lim="800000"/>
                          <a:headEnd/>
                          <a:tailEnd/>
                        </a:ln>
                      </wps:spPr>
                      <wps:txbx>
                        <w:txbxContent>
                          <w:p w14:paraId="525C06AC" w14:textId="2F4CB983" w:rsidR="00F50D58" w:rsidRPr="00A6267C" w:rsidRDefault="00F50D58" w:rsidP="00A6267C">
                            <w:pPr>
                              <w:jc w:val="center"/>
                              <w:rPr>
                                <w:b/>
                                <w:sz w:val="24"/>
                              </w:rPr>
                            </w:pPr>
                            <w:r w:rsidRPr="00A6267C">
                              <w:rPr>
                                <w:b/>
                                <w:sz w:val="24"/>
                              </w:rPr>
                              <w:t>Technology Adaptation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DC4E3" id="_x0000_s1034" type="#_x0000_t202" style="position:absolute;margin-left:399.5pt;margin-top:10.5pt;width:87.8pt;height:47.4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" stroked="f">
                <v:textbox>
                  <w:txbxContent>
                    <w:p w14:paraId="525C06AC" w14:textId="2F4CB983" w:rsidR="00F50D58" w:rsidRPr="00A6267C" w:rsidRDefault="00F50D58" w:rsidP="00A6267C">
                      <w:pPr>
                        <w:jc w:val="center"/>
                        <w:rPr>
                          <w:b/>
                          <w:sz w:val="24"/>
                        </w:rPr>
                      </w:pPr>
                      <w:r w:rsidRPr="00A6267C">
                        <w:rPr>
                          <w:b/>
                          <w:sz w:val="24"/>
                        </w:rPr>
                        <w:t>Technology Adaptation</w:t>
                      </w:r>
                    </w:p>
                  </w:txbxContent>
                </v:textbox>
                <w10:wrap type="square" anchorx="margin"/>
              </v:shape>
            </w:pict>
          </mc:Fallback>
        </mc:AlternateContent>
      </w:r>
      <w:r w:rsidR="00A6267C">
        <w:rPr>
          <w:noProof/>
          <w:sz w:val="24"/>
        </w:rPr>
        <mc:AlternateContent>
          <mc:Choice Requires="wps">
            <w:drawing>
              <wp:anchor distT="0" distB="0" distL="114300" distR="114300" simplePos="0" relativeHeight="251675648" behindDoc="0" locked="0" layoutInCell="1" allowOverlap="1" wp14:anchorId="0B41229B" wp14:editId="2E2886C9">
                <wp:simplePos x="0" y="0"/>
                <wp:positionH relativeFrom="column">
                  <wp:posOffset>4993375</wp:posOffset>
                </wp:positionH>
                <wp:positionV relativeFrom="paragraph">
                  <wp:posOffset>73890</wp:posOffset>
                </wp:positionV>
                <wp:extent cx="1255688" cy="663191"/>
                <wp:effectExtent l="0" t="0" r="20955" b="22860"/>
                <wp:wrapNone/>
                <wp:docPr id="19" name="Rounded Rectangle 19"/>
                <wp:cNvGraphicFramePr/>
                <a:graphic xmlns:a="http://schemas.openxmlformats.org/drawingml/2006/main">
                  <a:graphicData uri="http://schemas.microsoft.com/office/word/2010/wordprocessingShape">
                    <wps:wsp>
                      <wps:cNvSpPr/>
                      <wps:spPr>
                        <a:xfrm>
                          <a:off x="0" y="0"/>
                          <a:ext cx="1255688" cy="663191"/>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903BE" id="Rounded Rectangle 19" o:spid="_x0000_s1026" style="position:absolute;margin-left:393.2pt;margin-top:5.8pt;width:98.85pt;height:5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" fillcolor="white [3201]" strokecolor="black [3200]" strokeweight="1pt">
                <v:stroke joinstyle="miter"/>
              </v:roundrect>
            </w:pict>
          </mc:Fallback>
        </mc:AlternateContent>
      </w:r>
      <w:r w:rsidR="0005010A" w:rsidRPr="0005010A">
        <w:rPr>
          <w:noProof/>
          <w:sz w:val="24"/>
        </w:rPr>
        <mc:AlternateContent>
          <mc:Choice Requires="wps">
            <w:drawing>
              <wp:anchor distT="45720" distB="45720" distL="114300" distR="114300" simplePos="0" relativeHeight="251668480" behindDoc="0" locked="0" layoutInCell="1" allowOverlap="1" wp14:anchorId="5A9A9FFE" wp14:editId="10F28CFC">
                <wp:simplePos x="0" y="0"/>
                <wp:positionH relativeFrom="column">
                  <wp:posOffset>1336040</wp:posOffset>
                </wp:positionH>
                <wp:positionV relativeFrom="paragraph">
                  <wp:posOffset>244475</wp:posOffset>
                </wp:positionV>
                <wp:extent cx="2089785" cy="371475"/>
                <wp:effectExtent l="0" t="0" r="2476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71475"/>
                        </a:xfrm>
                        <a:prstGeom prst="rect">
                          <a:avLst/>
                        </a:prstGeom>
                        <a:solidFill>
                          <a:srgbClr val="FFFFFF"/>
                        </a:solidFill>
                        <a:ln w="9525">
                          <a:solidFill>
                            <a:srgbClr val="000000"/>
                          </a:solidFill>
                          <a:miter lim="800000"/>
                          <a:headEnd/>
                          <a:tailEnd/>
                        </a:ln>
                      </wps:spPr>
                      <wps:txbx>
                        <w:txbxContent>
                          <w:p w14:paraId="2EC23A82" w14:textId="3234209E" w:rsidR="00F50D58" w:rsidRPr="0005010A" w:rsidRDefault="00F50D58" w:rsidP="0005010A">
                            <w:pPr>
                              <w:jc w:val="center"/>
                              <w:rPr>
                                <w:b/>
                                <w:sz w:val="24"/>
                              </w:rPr>
                            </w:pPr>
                            <w:r w:rsidRPr="0005010A">
                              <w:rPr>
                                <w:b/>
                                <w:sz w:val="24"/>
                              </w:rPr>
                              <w:t>Lack of Training and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A9FFE" id="_x0000_s1035" type="#_x0000_t202" style="position:absolute;margin-left:105.2pt;margin-top:19.25pt;width:164.55pt;height:29.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kJJwIAAEw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">
                <v:textbox>
                  <w:txbxContent>
                    <w:p w14:paraId="2EC23A82" w14:textId="3234209E" w:rsidR="00F50D58" w:rsidRPr="0005010A" w:rsidRDefault="00F50D58" w:rsidP="0005010A">
                      <w:pPr>
                        <w:jc w:val="center"/>
                        <w:rPr>
                          <w:b/>
                          <w:sz w:val="24"/>
                        </w:rPr>
                      </w:pPr>
                      <w:r w:rsidRPr="0005010A">
                        <w:rPr>
                          <w:b/>
                          <w:sz w:val="24"/>
                        </w:rPr>
                        <w:t>Lack of Training and Support</w:t>
                      </w:r>
                    </w:p>
                  </w:txbxContent>
                </v:textbox>
                <w10:wrap type="square"/>
              </v:shape>
            </w:pict>
          </mc:Fallback>
        </mc:AlternateContent>
      </w:r>
    </w:p>
    <w:p w14:paraId="6D7609CC" w14:textId="40BE7C56" w:rsidR="00812C60" w:rsidRDefault="00C410E4" w:rsidP="00467AB3">
      <w:pPr>
        <w:spacing w:line="360" w:lineRule="auto"/>
        <w:rPr>
          <w:sz w:val="24"/>
        </w:rPr>
      </w:pPr>
      <w:r w:rsidRPr="00C410E4">
        <w:rPr>
          <w:noProof/>
          <w:sz w:val="24"/>
        </w:rPr>
        <mc:AlternateContent>
          <mc:Choice Requires="wps">
            <w:drawing>
              <wp:anchor distT="45720" distB="45720" distL="114300" distR="114300" simplePos="0" relativeHeight="251696128" behindDoc="0" locked="0" layoutInCell="1" allowOverlap="1" wp14:anchorId="500BC5B6" wp14:editId="3F2BAC78">
                <wp:simplePos x="0" y="0"/>
                <wp:positionH relativeFrom="column">
                  <wp:posOffset>3426635</wp:posOffset>
                </wp:positionH>
                <wp:positionV relativeFrom="paragraph">
                  <wp:posOffset>127394</wp:posOffset>
                </wp:positionV>
                <wp:extent cx="388620" cy="252095"/>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2095"/>
                        </a:xfrm>
                        <a:prstGeom prst="rect">
                          <a:avLst/>
                        </a:prstGeom>
                        <a:noFill/>
                        <a:ln w="9525">
                          <a:noFill/>
                          <a:miter lim="800000"/>
                          <a:headEnd/>
                          <a:tailEnd/>
                        </a:ln>
                      </wps:spPr>
                      <wps:txbx>
                        <w:txbxContent>
                          <w:p w14:paraId="4BD49B4D" w14:textId="1CA6B335" w:rsidR="00F50D58" w:rsidRPr="00C410E4" w:rsidRDefault="00F50D58" w:rsidP="00C410E4">
                            <w:pPr>
                              <w:jc w:val="center"/>
                              <w:rPr>
                                <w:b/>
                                <w:sz w:val="20"/>
                              </w:rPr>
                            </w:pPr>
                            <w:r w:rsidRPr="00C410E4">
                              <w:rPr>
                                <w:b/>
                                <w:sz w:val="20"/>
                              </w:rPr>
                              <w:t>H</w:t>
                            </w:r>
                            <w:r>
                              <w:rPr>
                                <w:b/>
                                <w:sz w:val="20"/>
                                <w:vertAlign w:val="subscript"/>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BC5B6" id="_x0000_s1036" type="#_x0000_t202" style="position:absolute;margin-left:269.8pt;margin-top:10.05pt;width:30.6pt;height:19.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" filled="f" stroked="f">
                <v:textbox>
                  <w:txbxContent>
                    <w:p w14:paraId="4BD49B4D" w14:textId="1CA6B335" w:rsidR="00F50D58" w:rsidRPr="00C410E4" w:rsidRDefault="00F50D58" w:rsidP="00C410E4">
                      <w:pPr>
                        <w:jc w:val="center"/>
                        <w:rPr>
                          <w:b/>
                          <w:sz w:val="20"/>
                        </w:rPr>
                      </w:pPr>
                      <w:r w:rsidRPr="00C410E4">
                        <w:rPr>
                          <w:b/>
                          <w:sz w:val="20"/>
                        </w:rPr>
                        <w:t>H</w:t>
                      </w:r>
                      <w:r>
                        <w:rPr>
                          <w:b/>
                          <w:sz w:val="20"/>
                          <w:vertAlign w:val="subscript"/>
                        </w:rPr>
                        <w:t>5</w:t>
                      </w:r>
                    </w:p>
                  </w:txbxContent>
                </v:textbox>
                <w10:wrap type="square"/>
              </v:shape>
            </w:pict>
          </mc:Fallback>
        </mc:AlternateContent>
      </w:r>
      <w:r w:rsidR="00761F79">
        <w:rPr>
          <w:noProof/>
          <w:sz w:val="24"/>
        </w:rPr>
        <mc:AlternateContent>
          <mc:Choice Requires="wps">
            <w:drawing>
              <wp:anchor distT="0" distB="0" distL="114300" distR="114300" simplePos="0" relativeHeight="251685888" behindDoc="0" locked="0" layoutInCell="1" allowOverlap="1" wp14:anchorId="03BC99EE" wp14:editId="07BE7835">
                <wp:simplePos x="0" y="0"/>
                <wp:positionH relativeFrom="column">
                  <wp:posOffset>3426487</wp:posOffset>
                </wp:positionH>
                <wp:positionV relativeFrom="paragraph">
                  <wp:posOffset>135248</wp:posOffset>
                </wp:positionV>
                <wp:extent cx="1567543" cy="994787"/>
                <wp:effectExtent l="0" t="38100" r="52070" b="34290"/>
                <wp:wrapNone/>
                <wp:docPr id="28" name="Straight Arrow Connector 28"/>
                <wp:cNvGraphicFramePr/>
                <a:graphic xmlns:a="http://schemas.openxmlformats.org/drawingml/2006/main">
                  <a:graphicData uri="http://schemas.microsoft.com/office/word/2010/wordprocessingShape">
                    <wps:wsp>
                      <wps:cNvCnPr/>
                      <wps:spPr>
                        <a:xfrm flipV="1">
                          <a:off x="0" y="0"/>
                          <a:ext cx="1567543" cy="994787"/>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450371" id="Straight Arrow Connector 28" o:spid="_x0000_s1026" type="#_x0000_t32" style="position:absolute;margin-left:269.8pt;margin-top:10.65pt;width:123.45pt;height:78.3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" strokecolor="black [3213]" strokeweight=".5pt">
                <v:stroke endarrow="block" joinstyle="miter"/>
              </v:shape>
            </w:pict>
          </mc:Fallback>
        </mc:AlternateContent>
      </w:r>
      <w:r w:rsidR="00761F79">
        <w:rPr>
          <w:noProof/>
          <w:sz w:val="24"/>
        </w:rPr>
        <mc:AlternateContent>
          <mc:Choice Requires="wps">
            <w:drawing>
              <wp:anchor distT="0" distB="0" distL="114300" distR="114300" simplePos="0" relativeHeight="251684864" behindDoc="0" locked="0" layoutInCell="1" allowOverlap="1" wp14:anchorId="5380ACAB" wp14:editId="0CFAA8A5">
                <wp:simplePos x="0" y="0"/>
                <wp:positionH relativeFrom="column">
                  <wp:posOffset>3436535</wp:posOffset>
                </wp:positionH>
                <wp:positionV relativeFrom="paragraph">
                  <wp:posOffset>84518</wp:posOffset>
                </wp:positionV>
                <wp:extent cx="1557495" cy="693825"/>
                <wp:effectExtent l="0" t="38100" r="62230" b="30480"/>
                <wp:wrapNone/>
                <wp:docPr id="27" name="Straight Arrow Connector 27"/>
                <wp:cNvGraphicFramePr/>
                <a:graphic xmlns:a="http://schemas.openxmlformats.org/drawingml/2006/main">
                  <a:graphicData uri="http://schemas.microsoft.com/office/word/2010/wordprocessingShape">
                    <wps:wsp>
                      <wps:cNvCnPr/>
                      <wps:spPr>
                        <a:xfrm flipV="1">
                          <a:off x="0" y="0"/>
                          <a:ext cx="1557495" cy="69382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5ED131" id="Straight Arrow Connector 27" o:spid="_x0000_s1026" type="#_x0000_t32" style="position:absolute;margin-left:270.6pt;margin-top:6.65pt;width:122.65pt;height:54.6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" strokecolor="black [3213]" strokeweight=".5pt">
                <v:stroke endarrow="block" joinstyle="miter"/>
              </v:shape>
            </w:pict>
          </mc:Fallback>
        </mc:AlternateContent>
      </w:r>
      <w:r w:rsidR="00761F79">
        <w:rPr>
          <w:noProof/>
          <w:sz w:val="24"/>
        </w:rPr>
        <mc:AlternateContent>
          <mc:Choice Requires="wps">
            <w:drawing>
              <wp:anchor distT="0" distB="0" distL="114300" distR="114300" simplePos="0" relativeHeight="251683840" behindDoc="0" locked="0" layoutInCell="1" allowOverlap="1" wp14:anchorId="5AD804BC" wp14:editId="73D4FEA2">
                <wp:simplePos x="0" y="0"/>
                <wp:positionH relativeFrom="column">
                  <wp:posOffset>3426488</wp:posOffset>
                </wp:positionH>
                <wp:positionV relativeFrom="paragraph">
                  <wp:posOffset>44813</wp:posOffset>
                </wp:positionV>
                <wp:extent cx="1567068" cy="381837"/>
                <wp:effectExtent l="0" t="57150" r="0" b="37465"/>
                <wp:wrapNone/>
                <wp:docPr id="26" name="Straight Arrow Connector 26"/>
                <wp:cNvGraphicFramePr/>
                <a:graphic xmlns:a="http://schemas.openxmlformats.org/drawingml/2006/main">
                  <a:graphicData uri="http://schemas.microsoft.com/office/word/2010/wordprocessingShape">
                    <wps:wsp>
                      <wps:cNvCnPr/>
                      <wps:spPr>
                        <a:xfrm flipV="1">
                          <a:off x="0" y="0"/>
                          <a:ext cx="1567068" cy="381837"/>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C4DD15" id="Straight Arrow Connector 26" o:spid="_x0000_s1026" type="#_x0000_t32" style="position:absolute;margin-left:269.8pt;margin-top:3.55pt;width:123.4pt;height:30.0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" strokecolor="black [3213]" strokeweight=".5pt">
                <v:stroke endarrow="block" joinstyle="miter"/>
              </v:shape>
            </w:pict>
          </mc:Fallback>
        </mc:AlternateContent>
      </w:r>
      <w:r w:rsidR="002B7465">
        <w:rPr>
          <w:noProof/>
          <w:sz w:val="24"/>
        </w:rPr>
        <mc:AlternateContent>
          <mc:Choice Requires="wps">
            <w:drawing>
              <wp:anchor distT="0" distB="0" distL="114300" distR="114300" simplePos="0" relativeHeight="251682816" behindDoc="0" locked="0" layoutInCell="1" allowOverlap="1" wp14:anchorId="3D786D1A" wp14:editId="34FECC23">
                <wp:simplePos x="0" y="0"/>
                <wp:positionH relativeFrom="column">
                  <wp:posOffset>3426216</wp:posOffset>
                </wp:positionH>
                <wp:positionV relativeFrom="paragraph">
                  <wp:posOffset>14668</wp:posOffset>
                </wp:positionV>
                <wp:extent cx="1567340" cy="70338"/>
                <wp:effectExtent l="0" t="76200" r="0" b="25400"/>
                <wp:wrapNone/>
                <wp:docPr id="25" name="Straight Arrow Connector 25"/>
                <wp:cNvGraphicFramePr/>
                <a:graphic xmlns:a="http://schemas.openxmlformats.org/drawingml/2006/main">
                  <a:graphicData uri="http://schemas.microsoft.com/office/word/2010/wordprocessingShape">
                    <wps:wsp>
                      <wps:cNvCnPr/>
                      <wps:spPr>
                        <a:xfrm flipV="1">
                          <a:off x="0" y="0"/>
                          <a:ext cx="1567340" cy="70338"/>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918BCA" id="Straight Arrow Connector 25" o:spid="_x0000_s1026" type="#_x0000_t32" style="position:absolute;margin-left:269.8pt;margin-top:1.15pt;width:123.4pt;height:5.5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" strokecolor="black [3213]" strokeweight=".5pt">
                <v:stroke endarrow="block" joinstyle="miter"/>
              </v:shape>
            </w:pict>
          </mc:Fallback>
        </mc:AlternateContent>
      </w:r>
      <w:r w:rsidR="008A209C" w:rsidRPr="008A209C">
        <w:rPr>
          <w:noProof/>
          <w:sz w:val="24"/>
        </w:rPr>
        <mc:AlternateContent>
          <mc:Choice Requires="wps">
            <w:drawing>
              <wp:anchor distT="45720" distB="45720" distL="114300" distR="114300" simplePos="0" relativeHeight="251670528" behindDoc="0" locked="0" layoutInCell="1" allowOverlap="1" wp14:anchorId="081FBBEC" wp14:editId="38D13612">
                <wp:simplePos x="0" y="0"/>
                <wp:positionH relativeFrom="column">
                  <wp:posOffset>1336040</wp:posOffset>
                </wp:positionH>
                <wp:positionV relativeFrom="paragraph">
                  <wp:posOffset>235585</wp:posOffset>
                </wp:positionV>
                <wp:extent cx="2089785" cy="351155"/>
                <wp:effectExtent l="0" t="0" r="24765" b="1079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51155"/>
                        </a:xfrm>
                        <a:prstGeom prst="rect">
                          <a:avLst/>
                        </a:prstGeom>
                        <a:solidFill>
                          <a:schemeClr val="bg1">
                            <a:lumMod val="85000"/>
                          </a:schemeClr>
                        </a:solidFill>
                        <a:ln w="9525">
                          <a:solidFill>
                            <a:srgbClr val="000000"/>
                          </a:solidFill>
                          <a:miter lim="800000"/>
                          <a:headEnd/>
                          <a:tailEnd/>
                        </a:ln>
                      </wps:spPr>
                      <wps:txbx>
                        <w:txbxContent>
                          <w:p w14:paraId="0E804933" w14:textId="646B675C" w:rsidR="00F50D58" w:rsidRPr="008A209C" w:rsidRDefault="00F50D58" w:rsidP="008A209C">
                            <w:pPr>
                              <w:jc w:val="center"/>
                              <w:rPr>
                                <w:b/>
                                <w:sz w:val="24"/>
                              </w:rPr>
                            </w:pPr>
                            <w:r w:rsidRPr="008A209C">
                              <w:rPr>
                                <w:b/>
                                <w:sz w:val="24"/>
                              </w:rPr>
                              <w:t>Cost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FBBEC" id="_x0000_s1037" type="#_x0000_t202" style="position:absolute;margin-left:105.2pt;margin-top:18.55pt;width:164.55pt;height:27.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" fillcolor="#d8d8d8 [2732]">
                <v:textbox>
                  <w:txbxContent>
                    <w:p w14:paraId="0E804933" w14:textId="646B675C" w:rsidR="00F50D58" w:rsidRPr="008A209C" w:rsidRDefault="00F50D58" w:rsidP="008A209C">
                      <w:pPr>
                        <w:jc w:val="center"/>
                        <w:rPr>
                          <w:b/>
                          <w:sz w:val="24"/>
                        </w:rPr>
                      </w:pPr>
                      <w:r w:rsidRPr="008A209C">
                        <w:rPr>
                          <w:b/>
                          <w:sz w:val="24"/>
                        </w:rPr>
                        <w:t>Cost</w:t>
                      </w:r>
                    </w:p>
                  </w:txbxContent>
                </v:textbox>
                <w10:wrap type="square"/>
              </v:shape>
            </w:pict>
          </mc:Fallback>
        </mc:AlternateContent>
      </w:r>
    </w:p>
    <w:p w14:paraId="7A0AC38C" w14:textId="01690CCB" w:rsidR="00812C60" w:rsidRDefault="006B7635" w:rsidP="00467AB3">
      <w:pPr>
        <w:spacing w:line="360" w:lineRule="auto"/>
        <w:rPr>
          <w:sz w:val="24"/>
        </w:rPr>
      </w:pPr>
      <w:r w:rsidRPr="00C410E4">
        <w:rPr>
          <w:noProof/>
          <w:sz w:val="24"/>
        </w:rPr>
        <mc:AlternateContent>
          <mc:Choice Requires="wps">
            <w:drawing>
              <wp:anchor distT="45720" distB="45720" distL="114300" distR="114300" simplePos="0" relativeHeight="251700224" behindDoc="0" locked="0" layoutInCell="1" allowOverlap="1" wp14:anchorId="1D79382E" wp14:editId="230FEA2B">
                <wp:simplePos x="0" y="0"/>
                <wp:positionH relativeFrom="column">
                  <wp:posOffset>3741945</wp:posOffset>
                </wp:positionH>
                <wp:positionV relativeFrom="paragraph">
                  <wp:posOffset>203288</wp:posOffset>
                </wp:positionV>
                <wp:extent cx="388620" cy="252095"/>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2095"/>
                        </a:xfrm>
                        <a:prstGeom prst="rect">
                          <a:avLst/>
                        </a:prstGeom>
                        <a:noFill/>
                        <a:ln w="9525">
                          <a:noFill/>
                          <a:miter lim="800000"/>
                          <a:headEnd/>
                          <a:tailEnd/>
                        </a:ln>
                      </wps:spPr>
                      <wps:txbx>
                        <w:txbxContent>
                          <w:p w14:paraId="777456A4" w14:textId="421F23C4" w:rsidR="00F50D58" w:rsidRPr="00C410E4" w:rsidRDefault="00F50D58" w:rsidP="006B7635">
                            <w:pPr>
                              <w:jc w:val="center"/>
                              <w:rPr>
                                <w:b/>
                                <w:sz w:val="20"/>
                              </w:rPr>
                            </w:pPr>
                            <w:r w:rsidRPr="00C410E4">
                              <w:rPr>
                                <w:b/>
                                <w:sz w:val="20"/>
                              </w:rPr>
                              <w:t>H</w:t>
                            </w:r>
                            <w:r>
                              <w:rPr>
                                <w:b/>
                                <w:sz w:val="20"/>
                                <w:vertAlign w:val="subscript"/>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9382E" id="_x0000_s1038" type="#_x0000_t202" style="position:absolute;margin-left:294.65pt;margin-top:16pt;width:30.6pt;height:19.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" filled="f" stroked="f">
                <v:textbox>
                  <w:txbxContent>
                    <w:p w14:paraId="777456A4" w14:textId="421F23C4" w:rsidR="00F50D58" w:rsidRPr="00C410E4" w:rsidRDefault="00F50D58" w:rsidP="006B7635">
                      <w:pPr>
                        <w:jc w:val="center"/>
                        <w:rPr>
                          <w:b/>
                          <w:sz w:val="20"/>
                        </w:rPr>
                      </w:pPr>
                      <w:r w:rsidRPr="00C410E4">
                        <w:rPr>
                          <w:b/>
                          <w:sz w:val="20"/>
                        </w:rPr>
                        <w:t>H</w:t>
                      </w:r>
                      <w:r>
                        <w:rPr>
                          <w:b/>
                          <w:sz w:val="20"/>
                          <w:vertAlign w:val="subscript"/>
                        </w:rPr>
                        <w:t>7</w:t>
                      </w:r>
                    </w:p>
                  </w:txbxContent>
                </v:textbox>
                <w10:wrap type="square"/>
              </v:shape>
            </w:pict>
          </mc:Fallback>
        </mc:AlternateContent>
      </w:r>
      <w:r w:rsidRPr="00C410E4">
        <w:rPr>
          <w:noProof/>
          <w:sz w:val="24"/>
        </w:rPr>
        <mc:AlternateContent>
          <mc:Choice Requires="wps">
            <w:drawing>
              <wp:anchor distT="45720" distB="45720" distL="114300" distR="114300" simplePos="0" relativeHeight="251698176" behindDoc="0" locked="0" layoutInCell="1" allowOverlap="1" wp14:anchorId="22AC3AE0" wp14:editId="433D3741">
                <wp:simplePos x="0" y="0"/>
                <wp:positionH relativeFrom="column">
                  <wp:posOffset>3563269</wp:posOffset>
                </wp:positionH>
                <wp:positionV relativeFrom="paragraph">
                  <wp:posOffset>9788</wp:posOffset>
                </wp:positionV>
                <wp:extent cx="388620" cy="252095"/>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52095"/>
                        </a:xfrm>
                        <a:prstGeom prst="rect">
                          <a:avLst/>
                        </a:prstGeom>
                        <a:noFill/>
                        <a:ln w="9525">
                          <a:noFill/>
                          <a:miter lim="800000"/>
                          <a:headEnd/>
                          <a:tailEnd/>
                        </a:ln>
                      </wps:spPr>
                      <wps:txbx>
                        <w:txbxContent>
                          <w:p w14:paraId="4CD89DE9" w14:textId="1A4EACFE" w:rsidR="00F50D58" w:rsidRPr="00C410E4" w:rsidRDefault="00F50D58" w:rsidP="006B7635">
                            <w:pPr>
                              <w:jc w:val="center"/>
                              <w:rPr>
                                <w:b/>
                                <w:sz w:val="20"/>
                              </w:rPr>
                            </w:pPr>
                            <w:r w:rsidRPr="00C410E4">
                              <w:rPr>
                                <w:b/>
                                <w:sz w:val="20"/>
                              </w:rPr>
                              <w:t>H</w:t>
                            </w:r>
                            <w:r>
                              <w:rPr>
                                <w:b/>
                                <w:sz w:val="20"/>
                                <w:vertAlign w:val="subscript"/>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C3AE0" id="_x0000_s1039" type="#_x0000_t202" style="position:absolute;margin-left:280.55pt;margin-top:.75pt;width:30.6pt;height:19.8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" filled="f" stroked="f">
                <v:textbox>
                  <w:txbxContent>
                    <w:p w14:paraId="4CD89DE9" w14:textId="1A4EACFE" w:rsidR="00F50D58" w:rsidRPr="00C410E4" w:rsidRDefault="00F50D58" w:rsidP="006B7635">
                      <w:pPr>
                        <w:jc w:val="center"/>
                        <w:rPr>
                          <w:b/>
                          <w:sz w:val="20"/>
                        </w:rPr>
                      </w:pPr>
                      <w:r w:rsidRPr="00C410E4">
                        <w:rPr>
                          <w:b/>
                          <w:sz w:val="20"/>
                        </w:rPr>
                        <w:t>H</w:t>
                      </w:r>
                      <w:r>
                        <w:rPr>
                          <w:b/>
                          <w:sz w:val="20"/>
                          <w:vertAlign w:val="subscript"/>
                        </w:rPr>
                        <w:t>6</w:t>
                      </w:r>
                    </w:p>
                  </w:txbxContent>
                </v:textbox>
                <w10:wrap type="square"/>
              </v:shape>
            </w:pict>
          </mc:Fallback>
        </mc:AlternateContent>
      </w:r>
      <w:r w:rsidR="008A209C" w:rsidRPr="008A209C">
        <w:rPr>
          <w:noProof/>
          <w:sz w:val="24"/>
        </w:rPr>
        <mc:AlternateContent>
          <mc:Choice Requires="wps">
            <w:drawing>
              <wp:anchor distT="45720" distB="45720" distL="114300" distR="114300" simplePos="0" relativeHeight="251672576" behindDoc="0" locked="0" layoutInCell="1" allowOverlap="1" wp14:anchorId="5D96E0A4" wp14:editId="489306C2">
                <wp:simplePos x="0" y="0"/>
                <wp:positionH relativeFrom="column">
                  <wp:posOffset>1336040</wp:posOffset>
                </wp:positionH>
                <wp:positionV relativeFrom="paragraph">
                  <wp:posOffset>186690</wp:posOffset>
                </wp:positionV>
                <wp:extent cx="2089785" cy="351155"/>
                <wp:effectExtent l="0" t="0" r="24765" b="1079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51155"/>
                        </a:xfrm>
                        <a:prstGeom prst="rect">
                          <a:avLst/>
                        </a:prstGeom>
                        <a:solidFill>
                          <a:srgbClr val="FFFFFF"/>
                        </a:solidFill>
                        <a:ln w="9525">
                          <a:solidFill>
                            <a:srgbClr val="000000"/>
                          </a:solidFill>
                          <a:miter lim="800000"/>
                          <a:headEnd/>
                          <a:tailEnd/>
                        </a:ln>
                      </wps:spPr>
                      <wps:txbx>
                        <w:txbxContent>
                          <w:p w14:paraId="0769221F" w14:textId="7B556326" w:rsidR="00F50D58" w:rsidRPr="008A209C" w:rsidRDefault="00F50D58" w:rsidP="008A209C">
                            <w:pPr>
                              <w:jc w:val="center"/>
                              <w:rPr>
                                <w:b/>
                                <w:sz w:val="24"/>
                              </w:rPr>
                            </w:pPr>
                            <w:r w:rsidRPr="008A209C">
                              <w:rPr>
                                <w:b/>
                                <w:sz w:val="24"/>
                              </w:rPr>
                              <w:t>Low Internet Bandwidth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6E0A4" id="_x0000_s1040" type="#_x0000_t202" style="position:absolute;margin-left:105.2pt;margin-top:14.7pt;width:164.55pt;height:27.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">
                <v:textbox>
                  <w:txbxContent>
                    <w:p w14:paraId="0769221F" w14:textId="7B556326" w:rsidR="00F50D58" w:rsidRPr="008A209C" w:rsidRDefault="00F50D58" w:rsidP="008A209C">
                      <w:pPr>
                        <w:jc w:val="center"/>
                        <w:rPr>
                          <w:b/>
                          <w:sz w:val="24"/>
                        </w:rPr>
                      </w:pPr>
                      <w:r w:rsidRPr="008A209C">
                        <w:rPr>
                          <w:b/>
                          <w:sz w:val="24"/>
                        </w:rPr>
                        <w:t>Low Internet Bandwidth</w:t>
                      </w:r>
                    </w:p>
                  </w:txbxContent>
                </v:textbox>
                <w10:wrap type="square"/>
              </v:shape>
            </w:pict>
          </mc:Fallback>
        </mc:AlternateContent>
      </w:r>
    </w:p>
    <w:p w14:paraId="40C07C41" w14:textId="37707246" w:rsidR="00812C60" w:rsidRDefault="008A209C" w:rsidP="00467AB3">
      <w:pPr>
        <w:spacing w:line="360" w:lineRule="auto"/>
        <w:rPr>
          <w:sz w:val="24"/>
        </w:rPr>
      </w:pPr>
      <w:r w:rsidRPr="008A209C">
        <w:rPr>
          <w:noProof/>
          <w:sz w:val="24"/>
        </w:rPr>
        <mc:AlternateContent>
          <mc:Choice Requires="wps">
            <w:drawing>
              <wp:anchor distT="45720" distB="45720" distL="114300" distR="114300" simplePos="0" relativeHeight="251674624" behindDoc="0" locked="0" layoutInCell="1" allowOverlap="1" wp14:anchorId="6C394848" wp14:editId="71C8AB85">
                <wp:simplePos x="0" y="0"/>
                <wp:positionH relativeFrom="column">
                  <wp:posOffset>1336040</wp:posOffset>
                </wp:positionH>
                <wp:positionV relativeFrom="paragraph">
                  <wp:posOffset>157480</wp:posOffset>
                </wp:positionV>
                <wp:extent cx="2089785" cy="361315"/>
                <wp:effectExtent l="0" t="0" r="24765" b="1968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61315"/>
                        </a:xfrm>
                        <a:prstGeom prst="rect">
                          <a:avLst/>
                        </a:prstGeom>
                        <a:solidFill>
                          <a:schemeClr val="bg1">
                            <a:lumMod val="85000"/>
                          </a:schemeClr>
                        </a:solidFill>
                        <a:ln w="9525">
                          <a:solidFill>
                            <a:srgbClr val="000000"/>
                          </a:solidFill>
                          <a:miter lim="800000"/>
                          <a:headEnd/>
                          <a:tailEnd/>
                        </a:ln>
                      </wps:spPr>
                      <wps:txbx>
                        <w:txbxContent>
                          <w:p w14:paraId="15C9936E" w14:textId="62A32A87" w:rsidR="00F50D58" w:rsidRPr="008A209C" w:rsidRDefault="00F50D58" w:rsidP="008A209C">
                            <w:pPr>
                              <w:jc w:val="center"/>
                              <w:rPr>
                                <w:b/>
                                <w:sz w:val="24"/>
                              </w:rPr>
                            </w:pPr>
                            <w:r w:rsidRPr="008A209C">
                              <w:rPr>
                                <w:b/>
                                <w:sz w:val="24"/>
                              </w:rPr>
                              <w:t>Inadequate ICT Infrastructure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94848" id="_x0000_s1041" type="#_x0000_t202" style="position:absolute;margin-left:105.2pt;margin-top:12.4pt;width:164.55pt;height:28.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" fillcolor="#d8d8d8 [2732]">
                <v:textbox>
                  <w:txbxContent>
                    <w:p w14:paraId="15C9936E" w14:textId="62A32A87" w:rsidR="00F50D58" w:rsidRPr="008A209C" w:rsidRDefault="00F50D58" w:rsidP="008A209C">
                      <w:pPr>
                        <w:jc w:val="center"/>
                        <w:rPr>
                          <w:b/>
                          <w:sz w:val="24"/>
                        </w:rPr>
                      </w:pPr>
                      <w:r w:rsidRPr="008A209C">
                        <w:rPr>
                          <w:b/>
                          <w:sz w:val="24"/>
                        </w:rPr>
                        <w:t>Inadequate ICT Infrastructure</w:t>
                      </w:r>
                    </w:p>
                  </w:txbxContent>
                </v:textbox>
                <w10:wrap type="square"/>
              </v:shape>
            </w:pict>
          </mc:Fallback>
        </mc:AlternateContent>
      </w:r>
    </w:p>
    <w:p w14:paraId="44B4FBF1" w14:textId="1D171307" w:rsidR="00812C60" w:rsidRDefault="00812C60" w:rsidP="00467AB3">
      <w:pPr>
        <w:spacing w:line="360" w:lineRule="auto"/>
        <w:rPr>
          <w:sz w:val="24"/>
        </w:rPr>
      </w:pPr>
    </w:p>
    <w:p w14:paraId="19BB5323" w14:textId="77777777" w:rsidR="009B7C01" w:rsidRDefault="009B7C01" w:rsidP="00467AB3">
      <w:pPr>
        <w:spacing w:line="360" w:lineRule="auto"/>
        <w:rPr>
          <w:sz w:val="24"/>
        </w:rPr>
      </w:pPr>
    </w:p>
    <w:p w14:paraId="5150E779" w14:textId="6B86B78D" w:rsidR="000C679B" w:rsidRPr="005D1DF9" w:rsidRDefault="005D1DF9" w:rsidP="00ED274C">
      <w:pPr>
        <w:spacing w:line="360" w:lineRule="auto"/>
        <w:jc w:val="center"/>
        <w:rPr>
          <w:b/>
          <w:sz w:val="24"/>
        </w:rPr>
      </w:pPr>
      <w:r w:rsidRPr="005D1DF9">
        <w:rPr>
          <w:b/>
          <w:sz w:val="24"/>
        </w:rPr>
        <w:t>Figure 1: Theoretical Research Model or Framework</w:t>
      </w:r>
    </w:p>
    <w:p w14:paraId="4C014E7E" w14:textId="3FA701EB" w:rsidR="008B3AD4" w:rsidRPr="004A0EF8" w:rsidRDefault="00563DD0" w:rsidP="00ED274C">
      <w:pPr>
        <w:pStyle w:val="Heading3"/>
        <w:spacing w:line="360" w:lineRule="auto"/>
        <w:jc w:val="both"/>
      </w:pPr>
      <w:bookmarkStart w:id="24" w:name="_Toc115345446"/>
      <w:r>
        <w:t>2.3</w:t>
      </w:r>
      <w:r w:rsidR="008B3AD4" w:rsidRPr="004A0EF8">
        <w:t>.4 Research Hypotheses</w:t>
      </w:r>
      <w:bookmarkEnd w:id="24"/>
    </w:p>
    <w:p w14:paraId="5DF68B5D" w14:textId="5EEB28E2" w:rsidR="005D1DF9" w:rsidRDefault="00C907FE" w:rsidP="00ED274C">
      <w:pPr>
        <w:spacing w:line="360" w:lineRule="auto"/>
        <w:jc w:val="both"/>
        <w:rPr>
          <w:sz w:val="24"/>
        </w:rPr>
      </w:pPr>
      <w:r>
        <w:rPr>
          <w:sz w:val="24"/>
        </w:rPr>
        <w:t>From the literature review, the following are the hypotheses to be used for testing:</w:t>
      </w:r>
    </w:p>
    <w:p w14:paraId="0E3BA75D" w14:textId="04AEBBA8" w:rsidR="00C907FE" w:rsidRPr="00C907FE" w:rsidRDefault="00C907FE" w:rsidP="00ED274C">
      <w:pPr>
        <w:spacing w:line="360" w:lineRule="auto"/>
        <w:jc w:val="both"/>
        <w:rPr>
          <w:sz w:val="24"/>
        </w:rPr>
      </w:pPr>
      <w:r w:rsidRPr="005C3F9B">
        <w:rPr>
          <w:b/>
          <w:sz w:val="24"/>
        </w:rPr>
        <w:t>H</w:t>
      </w:r>
      <w:r w:rsidRPr="005C3F9B">
        <w:rPr>
          <w:b/>
          <w:sz w:val="24"/>
          <w:vertAlign w:val="subscript"/>
        </w:rPr>
        <w:t>1</w:t>
      </w:r>
      <w:r w:rsidRPr="005C3F9B">
        <w:rPr>
          <w:b/>
          <w:sz w:val="24"/>
        </w:rPr>
        <w:t>:</w:t>
      </w:r>
      <w:r w:rsidRPr="00C907FE">
        <w:rPr>
          <w:sz w:val="24"/>
        </w:rPr>
        <w:t xml:space="preserve"> There is a significant relationship between “Lack of Awarenes</w:t>
      </w:r>
      <w:r>
        <w:rPr>
          <w:sz w:val="24"/>
        </w:rPr>
        <w:t>s” and “Technology Adaptation”.</w:t>
      </w:r>
    </w:p>
    <w:p w14:paraId="219059A7" w14:textId="412E0B63" w:rsidR="00C907FE" w:rsidRPr="00C907FE" w:rsidRDefault="00C907FE" w:rsidP="00064707">
      <w:pPr>
        <w:spacing w:line="360" w:lineRule="auto"/>
        <w:jc w:val="both"/>
        <w:rPr>
          <w:sz w:val="24"/>
        </w:rPr>
      </w:pPr>
      <w:r w:rsidRPr="005C3F9B">
        <w:rPr>
          <w:b/>
          <w:sz w:val="24"/>
        </w:rPr>
        <w:t>H</w:t>
      </w:r>
      <w:r w:rsidRPr="005C3F9B">
        <w:rPr>
          <w:b/>
          <w:sz w:val="24"/>
          <w:vertAlign w:val="subscript"/>
        </w:rPr>
        <w:t>2</w:t>
      </w:r>
      <w:r w:rsidRPr="005C3F9B">
        <w:rPr>
          <w:b/>
          <w:sz w:val="24"/>
        </w:rPr>
        <w:t>:</w:t>
      </w:r>
      <w:r w:rsidRPr="00C907FE">
        <w:rPr>
          <w:sz w:val="24"/>
        </w:rPr>
        <w:t xml:space="preserve"> There is a significant relationship between “Resistance to Chang</w:t>
      </w:r>
      <w:r>
        <w:rPr>
          <w:sz w:val="24"/>
        </w:rPr>
        <w:t>e” and “Technology Adaptation”.</w:t>
      </w:r>
    </w:p>
    <w:p w14:paraId="39CC1E5B" w14:textId="1D821C3A" w:rsidR="00C907FE" w:rsidRPr="00C907FE" w:rsidRDefault="00C907FE" w:rsidP="00064707">
      <w:pPr>
        <w:spacing w:line="360" w:lineRule="auto"/>
        <w:jc w:val="both"/>
        <w:rPr>
          <w:sz w:val="24"/>
        </w:rPr>
      </w:pPr>
      <w:r w:rsidRPr="005C3F9B">
        <w:rPr>
          <w:b/>
          <w:sz w:val="24"/>
        </w:rPr>
        <w:t>H</w:t>
      </w:r>
      <w:r w:rsidRPr="005C3F9B">
        <w:rPr>
          <w:b/>
          <w:sz w:val="24"/>
          <w:vertAlign w:val="subscript"/>
        </w:rPr>
        <w:t>3</w:t>
      </w:r>
      <w:r w:rsidRPr="005C3F9B">
        <w:rPr>
          <w:b/>
          <w:sz w:val="24"/>
        </w:rPr>
        <w:t>:</w:t>
      </w:r>
      <w:r w:rsidRPr="00C907FE">
        <w:rPr>
          <w:sz w:val="24"/>
        </w:rPr>
        <w:t xml:space="preserve"> There is a significant relationship between “Educators’ Attitude</w:t>
      </w:r>
      <w:r>
        <w:rPr>
          <w:sz w:val="24"/>
        </w:rPr>
        <w:t>s” and “Technology Adaptation”.</w:t>
      </w:r>
    </w:p>
    <w:p w14:paraId="66B555DC" w14:textId="69F64510" w:rsidR="00C907FE" w:rsidRPr="00C907FE" w:rsidRDefault="00C907FE" w:rsidP="00064707">
      <w:pPr>
        <w:spacing w:line="360" w:lineRule="auto"/>
        <w:jc w:val="both"/>
        <w:rPr>
          <w:sz w:val="24"/>
        </w:rPr>
      </w:pPr>
      <w:r w:rsidRPr="005C3F9B">
        <w:rPr>
          <w:b/>
          <w:sz w:val="24"/>
        </w:rPr>
        <w:t>H</w:t>
      </w:r>
      <w:r w:rsidRPr="005C3F9B">
        <w:rPr>
          <w:b/>
          <w:sz w:val="24"/>
          <w:vertAlign w:val="subscript"/>
        </w:rPr>
        <w:t>4</w:t>
      </w:r>
      <w:r w:rsidRPr="005C3F9B">
        <w:rPr>
          <w:b/>
          <w:sz w:val="24"/>
        </w:rPr>
        <w:t>:</w:t>
      </w:r>
      <w:r w:rsidRPr="00C907FE">
        <w:rPr>
          <w:sz w:val="24"/>
        </w:rPr>
        <w:t xml:space="preserve"> There is a significant relationship between “Lack of Training and Support” and “Technology Ad</w:t>
      </w:r>
      <w:r>
        <w:rPr>
          <w:sz w:val="24"/>
        </w:rPr>
        <w:t>aptation”.</w:t>
      </w:r>
    </w:p>
    <w:p w14:paraId="55ABB9BA" w14:textId="71DE4133" w:rsidR="00C907FE" w:rsidRPr="00C907FE" w:rsidRDefault="00C907FE" w:rsidP="00064707">
      <w:pPr>
        <w:spacing w:line="360" w:lineRule="auto"/>
        <w:jc w:val="both"/>
        <w:rPr>
          <w:sz w:val="24"/>
        </w:rPr>
      </w:pPr>
      <w:r w:rsidRPr="005C3F9B">
        <w:rPr>
          <w:b/>
          <w:sz w:val="24"/>
        </w:rPr>
        <w:t>H</w:t>
      </w:r>
      <w:r w:rsidRPr="005C3F9B">
        <w:rPr>
          <w:b/>
          <w:sz w:val="24"/>
          <w:vertAlign w:val="subscript"/>
        </w:rPr>
        <w:t>5</w:t>
      </w:r>
      <w:r w:rsidRPr="005C3F9B">
        <w:rPr>
          <w:b/>
          <w:sz w:val="24"/>
        </w:rPr>
        <w:t>:</w:t>
      </w:r>
      <w:r w:rsidRPr="00C907FE">
        <w:rPr>
          <w:sz w:val="24"/>
        </w:rPr>
        <w:t xml:space="preserve"> There is a significant relationship between “Cos</w:t>
      </w:r>
      <w:r>
        <w:rPr>
          <w:sz w:val="24"/>
        </w:rPr>
        <w:t>t” and “Technology Adaptation”.</w:t>
      </w:r>
    </w:p>
    <w:p w14:paraId="3801087C" w14:textId="151D7AEA" w:rsidR="00C907FE" w:rsidRPr="00C907FE" w:rsidRDefault="00C907FE" w:rsidP="00064707">
      <w:pPr>
        <w:spacing w:line="360" w:lineRule="auto"/>
        <w:jc w:val="both"/>
        <w:rPr>
          <w:sz w:val="24"/>
        </w:rPr>
      </w:pPr>
      <w:r w:rsidRPr="005C3F9B">
        <w:rPr>
          <w:b/>
          <w:sz w:val="24"/>
        </w:rPr>
        <w:t>H</w:t>
      </w:r>
      <w:r w:rsidRPr="005C3F9B">
        <w:rPr>
          <w:b/>
          <w:sz w:val="24"/>
          <w:vertAlign w:val="subscript"/>
        </w:rPr>
        <w:t>6</w:t>
      </w:r>
      <w:r w:rsidRPr="005C3F9B">
        <w:rPr>
          <w:b/>
          <w:sz w:val="24"/>
        </w:rPr>
        <w:t>:</w:t>
      </w:r>
      <w:r w:rsidRPr="00C907FE">
        <w:rPr>
          <w:sz w:val="24"/>
        </w:rPr>
        <w:t xml:space="preserve"> There is a significant relationship between “Low Internet Bandwidt</w:t>
      </w:r>
      <w:r>
        <w:rPr>
          <w:sz w:val="24"/>
        </w:rPr>
        <w:t>h” and “Technology Adaptation”.</w:t>
      </w:r>
    </w:p>
    <w:p w14:paraId="7A09F0EE" w14:textId="603CE0FC" w:rsidR="000C679B" w:rsidRDefault="00C907FE" w:rsidP="00820049">
      <w:pPr>
        <w:spacing w:line="360" w:lineRule="auto"/>
        <w:jc w:val="both"/>
        <w:rPr>
          <w:sz w:val="24"/>
        </w:rPr>
      </w:pPr>
      <w:r w:rsidRPr="005C3F9B">
        <w:rPr>
          <w:b/>
          <w:sz w:val="24"/>
        </w:rPr>
        <w:t>H</w:t>
      </w:r>
      <w:r w:rsidRPr="005C3F9B">
        <w:rPr>
          <w:b/>
          <w:sz w:val="24"/>
          <w:vertAlign w:val="subscript"/>
        </w:rPr>
        <w:t>7</w:t>
      </w:r>
      <w:r w:rsidRPr="005C3F9B">
        <w:rPr>
          <w:b/>
          <w:sz w:val="24"/>
        </w:rPr>
        <w:t>:</w:t>
      </w:r>
      <w:r w:rsidRPr="00C907FE">
        <w:rPr>
          <w:sz w:val="24"/>
        </w:rPr>
        <w:t xml:space="preserve"> There is a significant relationship between “Inadequate ICT Infrastructur</w:t>
      </w:r>
      <w:r w:rsidR="00AC089D">
        <w:rPr>
          <w:sz w:val="24"/>
        </w:rPr>
        <w:t>e” and “Technology Adaptation”.</w:t>
      </w:r>
    </w:p>
    <w:p w14:paraId="5E02C42B" w14:textId="718D736D" w:rsidR="009D5BD0" w:rsidRPr="008B54FA" w:rsidRDefault="008B54FA" w:rsidP="00820049">
      <w:pPr>
        <w:pStyle w:val="Heading2"/>
        <w:spacing w:line="360" w:lineRule="auto"/>
        <w:jc w:val="both"/>
        <w:rPr>
          <w:rFonts w:eastAsia="Calibri"/>
        </w:rPr>
      </w:pPr>
      <w:bookmarkStart w:id="25" w:name="_Toc115345447"/>
      <w:r w:rsidRPr="008B54FA">
        <w:lastRenderedPageBreak/>
        <w:t>2.4</w:t>
      </w:r>
      <w:r w:rsidR="009D5BD0" w:rsidRPr="008B54FA">
        <w:t xml:space="preserve"> </w:t>
      </w:r>
      <w:r w:rsidRPr="008B54FA">
        <w:rPr>
          <w:rFonts w:eastAsia="Calibri"/>
        </w:rPr>
        <w:t>Chapter Summary</w:t>
      </w:r>
      <w:bookmarkEnd w:id="25"/>
    </w:p>
    <w:p w14:paraId="75CF1595" w14:textId="568433AC" w:rsidR="009D5BD0" w:rsidRDefault="003F5B9C" w:rsidP="00820049">
      <w:pPr>
        <w:spacing w:line="360" w:lineRule="auto"/>
        <w:jc w:val="both"/>
        <w:rPr>
          <w:sz w:val="24"/>
        </w:rPr>
      </w:pPr>
      <w:r w:rsidRPr="003F5B9C">
        <w:rPr>
          <w:sz w:val="24"/>
        </w:rPr>
        <w:t xml:space="preserve">In chapter 2, </w:t>
      </w:r>
      <w:r>
        <w:rPr>
          <w:sz w:val="24"/>
        </w:rPr>
        <w:t>bot</w:t>
      </w:r>
      <w:r w:rsidR="006360E7">
        <w:rPr>
          <w:sz w:val="24"/>
        </w:rPr>
        <w:t>h</w:t>
      </w:r>
      <w:r>
        <w:rPr>
          <w:sz w:val="24"/>
        </w:rPr>
        <w:t xml:space="preserve"> </w:t>
      </w:r>
      <w:r w:rsidRPr="003F5B9C">
        <w:rPr>
          <w:sz w:val="24"/>
        </w:rPr>
        <w:t>dependent and independent variables are identified with specificity. After doing a literature study, the research framework was created. We'll talk about the research approach in the next chapter.</w:t>
      </w:r>
    </w:p>
    <w:p w14:paraId="6A4A5D51" w14:textId="41EADD1E" w:rsidR="000C679B" w:rsidRDefault="000C679B" w:rsidP="00467AB3">
      <w:pPr>
        <w:spacing w:line="360" w:lineRule="auto"/>
        <w:rPr>
          <w:sz w:val="24"/>
        </w:rPr>
      </w:pPr>
    </w:p>
    <w:p w14:paraId="6A31A8EE" w14:textId="77777777" w:rsidR="000C679B" w:rsidRDefault="000C679B" w:rsidP="00467AB3">
      <w:pPr>
        <w:spacing w:line="360" w:lineRule="auto"/>
        <w:rPr>
          <w:sz w:val="24"/>
        </w:rPr>
      </w:pPr>
    </w:p>
    <w:p w14:paraId="3E09AD5D" w14:textId="5C784542" w:rsidR="005D1DF9" w:rsidRDefault="005D1DF9" w:rsidP="00467AB3">
      <w:pPr>
        <w:spacing w:line="360" w:lineRule="auto"/>
        <w:rPr>
          <w:sz w:val="24"/>
        </w:rPr>
      </w:pPr>
    </w:p>
    <w:p w14:paraId="0D05CCB9" w14:textId="328B7D38" w:rsidR="00F712B3" w:rsidRDefault="00F712B3" w:rsidP="00467AB3">
      <w:pPr>
        <w:spacing w:line="360" w:lineRule="auto"/>
        <w:rPr>
          <w:sz w:val="24"/>
        </w:rPr>
      </w:pPr>
    </w:p>
    <w:p w14:paraId="2C4FA709" w14:textId="06C7C802" w:rsidR="00F712B3" w:rsidRDefault="00F712B3" w:rsidP="00467AB3">
      <w:pPr>
        <w:spacing w:line="360" w:lineRule="auto"/>
        <w:rPr>
          <w:sz w:val="24"/>
        </w:rPr>
      </w:pPr>
    </w:p>
    <w:p w14:paraId="3950AFFF" w14:textId="677C971C" w:rsidR="00F712B3" w:rsidRDefault="00F712B3" w:rsidP="00467AB3">
      <w:pPr>
        <w:spacing w:line="360" w:lineRule="auto"/>
        <w:rPr>
          <w:sz w:val="24"/>
        </w:rPr>
      </w:pPr>
    </w:p>
    <w:p w14:paraId="31BE0655" w14:textId="6205B9B4" w:rsidR="00F712B3" w:rsidRDefault="00F712B3" w:rsidP="00467AB3">
      <w:pPr>
        <w:spacing w:line="360" w:lineRule="auto"/>
        <w:rPr>
          <w:sz w:val="24"/>
        </w:rPr>
      </w:pPr>
    </w:p>
    <w:p w14:paraId="10B20B88" w14:textId="19710B6B" w:rsidR="00F712B3" w:rsidRDefault="00F712B3" w:rsidP="00467AB3">
      <w:pPr>
        <w:spacing w:line="360" w:lineRule="auto"/>
        <w:rPr>
          <w:sz w:val="24"/>
        </w:rPr>
      </w:pPr>
    </w:p>
    <w:p w14:paraId="20CFC564" w14:textId="5DD445AC" w:rsidR="00F712B3" w:rsidRDefault="00F712B3" w:rsidP="00467AB3">
      <w:pPr>
        <w:spacing w:line="360" w:lineRule="auto"/>
        <w:rPr>
          <w:sz w:val="24"/>
        </w:rPr>
      </w:pPr>
    </w:p>
    <w:p w14:paraId="3381C81A" w14:textId="14E66783" w:rsidR="00F712B3" w:rsidRDefault="00F712B3" w:rsidP="00467AB3">
      <w:pPr>
        <w:spacing w:line="360" w:lineRule="auto"/>
        <w:rPr>
          <w:sz w:val="24"/>
        </w:rPr>
      </w:pPr>
    </w:p>
    <w:p w14:paraId="661DCCCD" w14:textId="2046C7DD" w:rsidR="00F712B3" w:rsidRDefault="00F712B3" w:rsidP="00467AB3">
      <w:pPr>
        <w:spacing w:line="360" w:lineRule="auto"/>
        <w:rPr>
          <w:sz w:val="24"/>
        </w:rPr>
      </w:pPr>
    </w:p>
    <w:p w14:paraId="566E38A2" w14:textId="5D7F8667" w:rsidR="00F712B3" w:rsidRDefault="00F712B3" w:rsidP="00467AB3">
      <w:pPr>
        <w:spacing w:line="360" w:lineRule="auto"/>
        <w:rPr>
          <w:sz w:val="24"/>
        </w:rPr>
      </w:pPr>
    </w:p>
    <w:p w14:paraId="0053F84F" w14:textId="3069AED7" w:rsidR="00F712B3" w:rsidRDefault="00F712B3" w:rsidP="00467AB3">
      <w:pPr>
        <w:spacing w:line="360" w:lineRule="auto"/>
        <w:rPr>
          <w:sz w:val="24"/>
        </w:rPr>
      </w:pPr>
    </w:p>
    <w:p w14:paraId="6165342A" w14:textId="028F111E" w:rsidR="00F712B3" w:rsidRDefault="00F712B3" w:rsidP="00467AB3">
      <w:pPr>
        <w:spacing w:line="360" w:lineRule="auto"/>
        <w:rPr>
          <w:sz w:val="24"/>
        </w:rPr>
      </w:pPr>
    </w:p>
    <w:p w14:paraId="459067EA" w14:textId="4FEF68CE" w:rsidR="00F712B3" w:rsidRDefault="00F712B3" w:rsidP="00467AB3">
      <w:pPr>
        <w:spacing w:line="360" w:lineRule="auto"/>
        <w:rPr>
          <w:sz w:val="24"/>
        </w:rPr>
      </w:pPr>
    </w:p>
    <w:p w14:paraId="2E948DCA" w14:textId="141047E4" w:rsidR="00F712B3" w:rsidRDefault="00F712B3" w:rsidP="00467AB3">
      <w:pPr>
        <w:spacing w:line="360" w:lineRule="auto"/>
        <w:rPr>
          <w:sz w:val="24"/>
        </w:rPr>
      </w:pPr>
    </w:p>
    <w:p w14:paraId="4FA2B092" w14:textId="2B008243" w:rsidR="00F712B3" w:rsidRDefault="00F712B3" w:rsidP="00467AB3">
      <w:pPr>
        <w:spacing w:line="360" w:lineRule="auto"/>
        <w:rPr>
          <w:sz w:val="24"/>
        </w:rPr>
      </w:pPr>
    </w:p>
    <w:p w14:paraId="4D92078D" w14:textId="165DB430" w:rsidR="00ED274C" w:rsidRDefault="00ED274C" w:rsidP="00467AB3">
      <w:pPr>
        <w:spacing w:line="360" w:lineRule="auto"/>
        <w:rPr>
          <w:sz w:val="24"/>
        </w:rPr>
      </w:pPr>
    </w:p>
    <w:p w14:paraId="23D64685" w14:textId="083FDF2E" w:rsidR="00ED274C" w:rsidRDefault="00ED274C" w:rsidP="00467AB3">
      <w:pPr>
        <w:spacing w:line="360" w:lineRule="auto"/>
        <w:rPr>
          <w:sz w:val="24"/>
        </w:rPr>
      </w:pPr>
    </w:p>
    <w:p w14:paraId="15619858" w14:textId="77777777" w:rsidR="00ED274C" w:rsidRDefault="00ED274C" w:rsidP="00467AB3">
      <w:pPr>
        <w:spacing w:line="360" w:lineRule="auto"/>
        <w:rPr>
          <w:sz w:val="24"/>
        </w:rPr>
      </w:pPr>
    </w:p>
    <w:p w14:paraId="46DF94E8" w14:textId="2D7A60F8" w:rsidR="0090667F" w:rsidRPr="0090667F" w:rsidRDefault="0090667F" w:rsidP="0090667F">
      <w:pPr>
        <w:jc w:val="center"/>
        <w:rPr>
          <w:b/>
          <w:sz w:val="32"/>
        </w:rPr>
      </w:pPr>
      <w:r>
        <w:rPr>
          <w:b/>
          <w:sz w:val="32"/>
        </w:rPr>
        <w:lastRenderedPageBreak/>
        <w:t>Chapter 3</w:t>
      </w:r>
    </w:p>
    <w:p w14:paraId="2A77A859" w14:textId="3AD12E0E" w:rsidR="00F712B3" w:rsidRPr="0090667F" w:rsidRDefault="00F712B3" w:rsidP="00ED274C">
      <w:pPr>
        <w:pStyle w:val="Heading1"/>
        <w:spacing w:line="360" w:lineRule="auto"/>
        <w:rPr>
          <w:rFonts w:eastAsia="Calibri"/>
        </w:rPr>
      </w:pPr>
      <w:bookmarkStart w:id="26" w:name="_Toc115345448"/>
      <w:r w:rsidRPr="0090667F">
        <w:rPr>
          <w:rFonts w:eastAsia="Calibri"/>
        </w:rPr>
        <w:t>Research Methodology</w:t>
      </w:r>
      <w:bookmarkEnd w:id="26"/>
    </w:p>
    <w:p w14:paraId="136A3083" w14:textId="60992567" w:rsidR="00F712B3" w:rsidRDefault="00985050" w:rsidP="00ED274C">
      <w:pPr>
        <w:spacing w:line="360" w:lineRule="auto"/>
        <w:jc w:val="both"/>
        <w:rPr>
          <w:sz w:val="24"/>
        </w:rPr>
      </w:pPr>
      <w:r w:rsidRPr="00985050">
        <w:rPr>
          <w:sz w:val="24"/>
        </w:rPr>
        <w:t>The purpose of the research, sampling methodology, sample size, sampling element,</w:t>
      </w:r>
      <w:r w:rsidR="00231183">
        <w:rPr>
          <w:sz w:val="24"/>
        </w:rPr>
        <w:t xml:space="preserve"> sample technique,</w:t>
      </w:r>
      <w:r w:rsidR="003B1FDF">
        <w:rPr>
          <w:sz w:val="24"/>
        </w:rPr>
        <w:t xml:space="preserve"> sampling location</w:t>
      </w:r>
      <w:r w:rsidRPr="00985050">
        <w:rPr>
          <w:sz w:val="24"/>
        </w:rPr>
        <w:t xml:space="preserve"> and sampling frame are all explained in this chapter. This chapter's goal is to outline the </w:t>
      </w:r>
      <w:r>
        <w:rPr>
          <w:sz w:val="24"/>
        </w:rPr>
        <w:t>development</w:t>
      </w:r>
      <w:r w:rsidRPr="00985050">
        <w:rPr>
          <w:sz w:val="24"/>
        </w:rPr>
        <w:t xml:space="preserve"> of the research approach. This chapter also describes the methodology of the research, including the design of the questio</w:t>
      </w:r>
      <w:r w:rsidR="001169F9">
        <w:rPr>
          <w:sz w:val="24"/>
        </w:rPr>
        <w:t xml:space="preserve">nnaires, their distribution, and </w:t>
      </w:r>
      <w:r w:rsidRPr="00985050">
        <w:rPr>
          <w:sz w:val="24"/>
        </w:rPr>
        <w:t>the methods of data collecting that will be used in the study. As a summary of this chapter, we will present a conclusion at the end.</w:t>
      </w:r>
    </w:p>
    <w:p w14:paraId="74297C4D" w14:textId="31885055" w:rsidR="004204E7" w:rsidRPr="007829B9" w:rsidRDefault="007829B9" w:rsidP="00ED274C">
      <w:pPr>
        <w:pStyle w:val="Heading2"/>
        <w:spacing w:line="360" w:lineRule="auto"/>
        <w:jc w:val="both"/>
        <w:rPr>
          <w:rFonts w:eastAsia="Calibri"/>
        </w:rPr>
      </w:pPr>
      <w:bookmarkStart w:id="27" w:name="_Toc115345449"/>
      <w:r>
        <w:rPr>
          <w:rFonts w:eastAsia="Calibri"/>
        </w:rPr>
        <w:t xml:space="preserve">3.1 </w:t>
      </w:r>
      <w:r w:rsidR="004204E7" w:rsidRPr="007829B9">
        <w:rPr>
          <w:rFonts w:eastAsia="Calibri"/>
        </w:rPr>
        <w:t>The Purpose of the Study and its Settings</w:t>
      </w:r>
      <w:bookmarkEnd w:id="27"/>
    </w:p>
    <w:p w14:paraId="1AFCEF2F" w14:textId="79FA0BDE" w:rsidR="00CD34AF" w:rsidRDefault="00C45157" w:rsidP="00ED274C">
      <w:pPr>
        <w:spacing w:line="360" w:lineRule="auto"/>
        <w:jc w:val="both"/>
        <w:rPr>
          <w:sz w:val="24"/>
        </w:rPr>
      </w:pPr>
      <w:r>
        <w:rPr>
          <w:sz w:val="24"/>
        </w:rPr>
        <w:t xml:space="preserve">According to DMI Akhtar, </w:t>
      </w:r>
      <w:r w:rsidR="00B62A70">
        <w:rPr>
          <w:sz w:val="24"/>
        </w:rPr>
        <w:t>a</w:t>
      </w:r>
      <w:r w:rsidR="00B62A70" w:rsidRPr="00B62A70">
        <w:rPr>
          <w:sz w:val="24"/>
        </w:rPr>
        <w:t xml:space="preserve"> study is considered to be valid</w:t>
      </w:r>
      <w:r w:rsidR="00B62A70">
        <w:rPr>
          <w:sz w:val="24"/>
        </w:rPr>
        <w:t xml:space="preserve"> if its findings are correct or </w:t>
      </w:r>
      <w:r w:rsidR="00B62A70" w:rsidRPr="00B62A70">
        <w:rPr>
          <w:sz w:val="24"/>
        </w:rPr>
        <w:t>truthful, and the conceptual framework for doing research is known as the research design.</w:t>
      </w:r>
      <w:r w:rsidR="00B62A70">
        <w:rPr>
          <w:sz w:val="24"/>
        </w:rPr>
        <w:t xml:space="preserve"> </w:t>
      </w:r>
      <w:r w:rsidR="00B62A70" w:rsidRPr="00B62A70">
        <w:rPr>
          <w:sz w:val="24"/>
        </w:rPr>
        <w:t>Research design is not linked to a certain method of data gathering or a specific kind of data. It is important to understand the sort of evidence needed to adequately address the research question</w:t>
      </w:r>
      <w:r w:rsidR="00B62A70">
        <w:rPr>
          <w:sz w:val="24"/>
        </w:rPr>
        <w:t xml:space="preserve"> and come to a conclusion</w:t>
      </w:r>
      <w:r w:rsidR="00B62A70" w:rsidRPr="00B62A70">
        <w:rPr>
          <w:sz w:val="24"/>
        </w:rPr>
        <w:t xml:space="preserve"> while </w:t>
      </w:r>
      <w:r w:rsidR="00B62A70">
        <w:rPr>
          <w:sz w:val="24"/>
        </w:rPr>
        <w:t>designin</w:t>
      </w:r>
      <w:r w:rsidR="00B62A70" w:rsidRPr="00B62A70">
        <w:rPr>
          <w:sz w:val="24"/>
        </w:rPr>
        <w:t>g</w:t>
      </w:r>
      <w:r w:rsidR="00B62A70">
        <w:rPr>
          <w:sz w:val="24"/>
        </w:rPr>
        <w:t xml:space="preserve"> a</w:t>
      </w:r>
      <w:r w:rsidR="00B62A70" w:rsidRPr="00B62A70">
        <w:rPr>
          <w:sz w:val="24"/>
        </w:rPr>
        <w:t xml:space="preserve"> research</w:t>
      </w:r>
      <w:r w:rsidR="00B02B15">
        <w:rPr>
          <w:sz w:val="24"/>
        </w:rPr>
        <w:t xml:space="preserve"> </w:t>
      </w:r>
      <w:r w:rsidR="00B02B15">
        <w:rPr>
          <w:sz w:val="24"/>
        </w:rPr>
        <w:fldChar w:fldCharType="begin"/>
      </w:r>
      <w:r w:rsidR="00B02B15">
        <w:rPr>
          <w:sz w:val="24"/>
        </w:rPr>
        <w:instrText xml:space="preserve"> ADDIN EN.CITE &lt;EndNote&gt;&lt;Cite&gt;&lt;Author&gt;Akhtar&lt;/Author&gt;&lt;Year&gt;2016&lt;/Year&gt;&lt;RecNum&gt;66&lt;/RecNum&gt;&lt;DisplayText&gt;(Akhtar, 2016)&lt;/DisplayText&gt;&lt;record&gt;&lt;rec-number&gt;66&lt;/rec-number&gt;&lt;foreign-keys&gt;&lt;key app="EN" db-id="29adtfethdaxxme5ps25wv2swta099a0p99f" timestamp="1660589170"&gt;66&lt;/key&gt;&lt;/foreign-keys&gt;&lt;ref-type name="Journal Article"&gt;17&lt;/ref-type&gt;&lt;contributors&gt;&lt;authors&gt;&lt;author&gt;Akhtar, Dr Md Inaam %J Research Design&lt;/author&gt;&lt;/authors&gt;&lt;/contributors&gt;&lt;titles&gt;&lt;title&gt;Research design&lt;/title&gt;&lt;/titles&gt;&lt;dates&gt;&lt;year&gt;2016&lt;/year&gt;&lt;/dates&gt;&lt;urls&gt;&lt;/urls&gt;&lt;/record&gt;&lt;/Cite&gt;&lt;/EndNote&gt;</w:instrText>
      </w:r>
      <w:r w:rsidR="00B02B15">
        <w:rPr>
          <w:sz w:val="24"/>
        </w:rPr>
        <w:fldChar w:fldCharType="separate"/>
      </w:r>
      <w:r w:rsidR="00B02B15">
        <w:rPr>
          <w:noProof/>
          <w:sz w:val="24"/>
        </w:rPr>
        <w:t>(</w:t>
      </w:r>
      <w:hyperlink w:anchor="_ENREF_1" w:tooltip="Akhtar, 2016 #66" w:history="1">
        <w:r w:rsidR="00F50D58">
          <w:rPr>
            <w:noProof/>
            <w:sz w:val="24"/>
          </w:rPr>
          <w:t>Akhtar, 2016</w:t>
        </w:r>
      </w:hyperlink>
      <w:r w:rsidR="00B02B15">
        <w:rPr>
          <w:noProof/>
          <w:sz w:val="24"/>
        </w:rPr>
        <w:t>)</w:t>
      </w:r>
      <w:r w:rsidR="00B02B15">
        <w:rPr>
          <w:sz w:val="24"/>
        </w:rPr>
        <w:fldChar w:fldCharType="end"/>
      </w:r>
      <w:r w:rsidR="00B62A70" w:rsidRPr="00B62A70">
        <w:rPr>
          <w:sz w:val="24"/>
        </w:rPr>
        <w:t>.</w:t>
      </w:r>
      <w:r w:rsidR="00B02B15">
        <w:rPr>
          <w:sz w:val="24"/>
        </w:rPr>
        <w:t xml:space="preserve"> </w:t>
      </w:r>
      <w:r w:rsidR="00A6757D">
        <w:rPr>
          <w:sz w:val="24"/>
        </w:rPr>
        <w:t>Thus, to come to a reasonable conclusion in the research findings, this research will be utilizing quantitative design and descriptive analysis.</w:t>
      </w:r>
    </w:p>
    <w:p w14:paraId="39F0842C" w14:textId="7829B071" w:rsidR="00F712B3" w:rsidRDefault="00672025" w:rsidP="00064707">
      <w:pPr>
        <w:spacing w:line="360" w:lineRule="auto"/>
        <w:jc w:val="both"/>
        <w:rPr>
          <w:sz w:val="24"/>
        </w:rPr>
      </w:pPr>
      <w:r w:rsidRPr="00672025">
        <w:rPr>
          <w:sz w:val="24"/>
        </w:rPr>
        <w:t>Statistical research is another name for descriptive research. It is used to research the present scenario. The goal of descriptive study is to correctly depict the characteristics of a given subject or event. Any person's attitude or perspective may be the subject of a descriptive research</w:t>
      </w:r>
      <w:r>
        <w:rPr>
          <w:sz w:val="24"/>
        </w:rPr>
        <w:t xml:space="preserve"> </w:t>
      </w:r>
      <w:r>
        <w:rPr>
          <w:sz w:val="24"/>
        </w:rPr>
        <w:fldChar w:fldCharType="begin"/>
      </w:r>
      <w:r>
        <w:rPr>
          <w:sz w:val="24"/>
        </w:rPr>
        <w:instrText xml:space="preserve"> ADDIN EN.CITE &lt;EndNote&gt;&lt;Cite&gt;&lt;Author&gt;Akhtar&lt;/Author&gt;&lt;Year&gt;2016&lt;/Year&gt;&lt;RecNum&gt;66&lt;/RecNum&gt;&lt;DisplayText&gt;(Akhtar, 2016)&lt;/DisplayText&gt;&lt;record&gt;&lt;rec-number&gt;66&lt;/rec-number&gt;&lt;foreign-keys&gt;&lt;key app="EN" db-id="29adtfethdaxxme5ps25wv2swta099a0p99f" timestamp="1660589170"&gt;66&lt;/key&gt;&lt;/foreign-keys&gt;&lt;ref-type name="Journal Article"&gt;17&lt;/ref-type&gt;&lt;contributors&gt;&lt;authors&gt;&lt;author&gt;Akhtar, Dr Md Inaam %J Research Design&lt;/author&gt;&lt;/authors&gt;&lt;/contributors&gt;&lt;titles&gt;&lt;title&gt;Research design&lt;/title&gt;&lt;/titles&gt;&lt;dates&gt;&lt;year&gt;2016&lt;/year&gt;&lt;/dates&gt;&lt;urls&gt;&lt;/urls&gt;&lt;/record&gt;&lt;/Cite&gt;&lt;/EndNote&gt;</w:instrText>
      </w:r>
      <w:r>
        <w:rPr>
          <w:sz w:val="24"/>
        </w:rPr>
        <w:fldChar w:fldCharType="separate"/>
      </w:r>
      <w:r>
        <w:rPr>
          <w:noProof/>
          <w:sz w:val="24"/>
        </w:rPr>
        <w:t>(</w:t>
      </w:r>
      <w:hyperlink w:anchor="_ENREF_1" w:tooltip="Akhtar, 2016 #66" w:history="1">
        <w:r w:rsidR="00F50D58">
          <w:rPr>
            <w:noProof/>
            <w:sz w:val="24"/>
          </w:rPr>
          <w:t>Akhtar, 2016</w:t>
        </w:r>
      </w:hyperlink>
      <w:r>
        <w:rPr>
          <w:noProof/>
          <w:sz w:val="24"/>
        </w:rPr>
        <w:t>)</w:t>
      </w:r>
      <w:r>
        <w:rPr>
          <w:sz w:val="24"/>
        </w:rPr>
        <w:fldChar w:fldCharType="end"/>
      </w:r>
      <w:r w:rsidRPr="00672025">
        <w:rPr>
          <w:sz w:val="24"/>
        </w:rPr>
        <w:t>.</w:t>
      </w:r>
      <w:r>
        <w:rPr>
          <w:sz w:val="24"/>
        </w:rPr>
        <w:t xml:space="preserve"> In case of this study, the relationship of each of the barriers as the independent variables with technology adaptation as the dependent variable is considered to be the focal point of the data collection. </w:t>
      </w:r>
    </w:p>
    <w:p w14:paraId="0CCD525E" w14:textId="0A6CC027" w:rsidR="00672025" w:rsidRDefault="006C2EF6" w:rsidP="00064707">
      <w:pPr>
        <w:spacing w:line="360" w:lineRule="auto"/>
        <w:jc w:val="both"/>
        <w:rPr>
          <w:sz w:val="24"/>
        </w:rPr>
      </w:pPr>
      <w:r w:rsidRPr="006C2EF6">
        <w:rPr>
          <w:sz w:val="24"/>
        </w:rPr>
        <w:t xml:space="preserve">Hypothesis testing is used in the study to describe the qualities of certain connections as well as the correlational fluctuation between the independent and dependent variables. The report's qualities are either causal or correlational in nature. The goal is to identify dependencies as well as correlations between the variables. Applications such as SPSS </w:t>
      </w:r>
      <w:r w:rsidR="00BF5B86">
        <w:rPr>
          <w:sz w:val="24"/>
        </w:rPr>
        <w:t xml:space="preserve">was </w:t>
      </w:r>
      <w:r w:rsidRPr="006C2EF6">
        <w:rPr>
          <w:sz w:val="24"/>
        </w:rPr>
        <w:t>used to conduct specific correlational studies to confirm t</w:t>
      </w:r>
      <w:r w:rsidR="00EB60E3">
        <w:rPr>
          <w:sz w:val="24"/>
        </w:rPr>
        <w:t xml:space="preserve">he </w:t>
      </w:r>
      <w:proofErr w:type="gramStart"/>
      <w:r w:rsidR="00EB60E3">
        <w:rPr>
          <w:sz w:val="24"/>
        </w:rPr>
        <w:t>cause and effect</w:t>
      </w:r>
      <w:proofErr w:type="gramEnd"/>
      <w:r w:rsidR="00EB60E3">
        <w:rPr>
          <w:sz w:val="24"/>
        </w:rPr>
        <w:t xml:space="preserve"> relationship</w:t>
      </w:r>
      <w:r w:rsidRPr="006C2EF6">
        <w:rPr>
          <w:sz w:val="24"/>
        </w:rPr>
        <w:t>.</w:t>
      </w:r>
    </w:p>
    <w:p w14:paraId="1E45762A" w14:textId="75191202" w:rsidR="00EB60E3" w:rsidRDefault="00EB60E3" w:rsidP="00467AB3">
      <w:pPr>
        <w:spacing w:line="360" w:lineRule="auto"/>
        <w:rPr>
          <w:sz w:val="24"/>
        </w:rPr>
      </w:pPr>
    </w:p>
    <w:p w14:paraId="5EC0A6C5" w14:textId="5A6ADF75" w:rsidR="00D52530" w:rsidRPr="001262EA" w:rsidRDefault="001262EA" w:rsidP="00ED274C">
      <w:pPr>
        <w:pStyle w:val="Heading2"/>
        <w:spacing w:line="360" w:lineRule="auto"/>
        <w:jc w:val="both"/>
        <w:rPr>
          <w:rFonts w:eastAsia="Calibri"/>
        </w:rPr>
      </w:pPr>
      <w:bookmarkStart w:id="28" w:name="_Toc115345450"/>
      <w:r>
        <w:rPr>
          <w:rFonts w:eastAsia="Calibri"/>
        </w:rPr>
        <w:lastRenderedPageBreak/>
        <w:t xml:space="preserve">3.2 </w:t>
      </w:r>
      <w:r w:rsidR="00D52530" w:rsidRPr="001262EA">
        <w:rPr>
          <w:rFonts w:eastAsia="Calibri"/>
        </w:rPr>
        <w:t>Sample Design</w:t>
      </w:r>
      <w:bookmarkEnd w:id="28"/>
    </w:p>
    <w:p w14:paraId="4236D551" w14:textId="50616339" w:rsidR="00D52530" w:rsidRDefault="00BF2D8B" w:rsidP="00ED274C">
      <w:pPr>
        <w:spacing w:line="360" w:lineRule="auto"/>
        <w:jc w:val="both"/>
        <w:rPr>
          <w:sz w:val="24"/>
        </w:rPr>
      </w:pPr>
      <w:r w:rsidRPr="00BF2D8B">
        <w:rPr>
          <w:sz w:val="24"/>
        </w:rPr>
        <w:t xml:space="preserve">Sampling design is a way to state before data are gathered </w:t>
      </w:r>
      <w:r>
        <w:rPr>
          <w:sz w:val="24"/>
        </w:rPr>
        <w:t>as</w:t>
      </w:r>
      <w:r w:rsidRPr="00BF2D8B">
        <w:rPr>
          <w:sz w:val="24"/>
        </w:rPr>
        <w:t xml:space="preserve"> a sample from the population</w:t>
      </w:r>
      <w:r>
        <w:rPr>
          <w:sz w:val="24"/>
        </w:rPr>
        <w:t xml:space="preserve">. </w:t>
      </w:r>
      <w:r w:rsidRPr="00BF2D8B">
        <w:rPr>
          <w:sz w:val="24"/>
        </w:rPr>
        <w:t>The reason why practicing sample size is preferred over employing the population for gathering primary data is because the study may comprise hundreds or thousands of components, making it extraordinarily difficult for researchers to gath</w:t>
      </w:r>
      <w:r>
        <w:rPr>
          <w:sz w:val="24"/>
        </w:rPr>
        <w:t xml:space="preserve">er and evaluate all of the data </w:t>
      </w:r>
      <w:r>
        <w:rPr>
          <w:sz w:val="24"/>
        </w:rPr>
        <w:fldChar w:fldCharType="begin"/>
      </w:r>
      <w:r>
        <w:rPr>
          <w:sz w:val="24"/>
        </w:rPr>
        <w:instrText xml:space="preserve"> ADDIN EN.CITE &lt;EndNote&gt;&lt;Cite&gt;&lt;Author&gt;Sekaran&lt;/Author&gt;&lt;Year&gt;2011&lt;/Year&gt;&lt;RecNum&gt;67&lt;/RecNum&gt;&lt;DisplayText&gt;(Sekaran, Bougie, &amp;amp; Ltd, 2011)&lt;/DisplayText&gt;&lt;record&gt;&lt;rec-number&gt;67&lt;/rec-number&gt;&lt;foreign-keys&gt;&lt;key app="EN" db-id="29adtfethdaxxme5ps25wv2swta099a0p99f" timestamp="1660598538"&gt;67&lt;/key&gt;&lt;/foreign-keys&gt;&lt;ref-type name="Journal Article"&gt;17&lt;/ref-type&gt;&lt;contributors&gt;&lt;authors&gt;&lt;author&gt;Sekaran, Uma&lt;/author&gt;&lt;author&gt;Bougie, Roger %J Chichester: John Wiley&lt;/author&gt;&lt;author&gt;Sons Ltd&lt;/author&gt;&lt;/authors&gt;&lt;/contributors&gt;&lt;titles&gt;&lt;title&gt;Business Research Methods: A skill-building approach&lt;/title&gt;&lt;/titles&gt;&lt;dates&gt;&lt;year&gt;2011&lt;/year&gt;&lt;/dates&gt;&lt;urls&gt;&lt;/urls&gt;&lt;/record&gt;&lt;/Cite&gt;&lt;/EndNote&gt;</w:instrText>
      </w:r>
      <w:r>
        <w:rPr>
          <w:sz w:val="24"/>
        </w:rPr>
        <w:fldChar w:fldCharType="separate"/>
      </w:r>
      <w:r>
        <w:rPr>
          <w:noProof/>
          <w:sz w:val="24"/>
        </w:rPr>
        <w:t>(</w:t>
      </w:r>
      <w:hyperlink w:anchor="_ENREF_65" w:tooltip="Sekaran, 2011 #67" w:history="1">
        <w:r w:rsidR="00F50D58">
          <w:rPr>
            <w:noProof/>
            <w:sz w:val="24"/>
          </w:rPr>
          <w:t>Sekaran, Bougie, &amp; Ltd, 2011</w:t>
        </w:r>
      </w:hyperlink>
      <w:r>
        <w:rPr>
          <w:noProof/>
          <w:sz w:val="24"/>
        </w:rPr>
        <w:t>)</w:t>
      </w:r>
      <w:r>
        <w:rPr>
          <w:sz w:val="24"/>
        </w:rPr>
        <w:fldChar w:fldCharType="end"/>
      </w:r>
      <w:r w:rsidRPr="00BF2D8B">
        <w:rPr>
          <w:sz w:val="24"/>
        </w:rPr>
        <w:t xml:space="preserve">. </w:t>
      </w:r>
      <w:r w:rsidR="0026090F" w:rsidRPr="0026090F">
        <w:rPr>
          <w:sz w:val="24"/>
        </w:rPr>
        <w:t>When opposed to a comprehensive coverage of the population, the selection of a sample often offers a number of benefits. For instance, decreased expenses for analyzing the data collected, less need for skilled fieldworkers, faster data summarizing and reporting, and increased accuracy since fieldwork and data preparation processes may be subject to more stringent oversight</w:t>
      </w:r>
      <w:r w:rsidR="0026090F">
        <w:rPr>
          <w:sz w:val="24"/>
        </w:rPr>
        <w:t xml:space="preserve"> </w:t>
      </w:r>
      <w:r w:rsidR="006303D7">
        <w:rPr>
          <w:sz w:val="24"/>
        </w:rPr>
        <w:fldChar w:fldCharType="begin"/>
      </w:r>
      <w:r w:rsidR="006303D7">
        <w:rPr>
          <w:sz w:val="24"/>
        </w:rPr>
        <w:instrText xml:space="preserve"> ADDIN EN.CITE &lt;EndNote&gt;&lt;Cite&gt;&lt;Author&gt;Ross&lt;/Author&gt;&lt;Year&gt;1978&lt;/Year&gt;&lt;RecNum&gt;68&lt;/RecNum&gt;&lt;DisplayText&gt;(Ross, 1978)&lt;/DisplayText&gt;&lt;record&gt;&lt;rec-number&gt;68&lt;/rec-number&gt;&lt;foreign-keys&gt;&lt;key app="EN" db-id="29adtfethdaxxme5ps25wv2swta099a0p99f" timestamp="1660598952"&gt;68&lt;/key&gt;&lt;/foreign-keys&gt;&lt;ref-type name="Book"&gt;6&lt;/ref-type&gt;&lt;contributors&gt;&lt;authors&gt;&lt;author&gt;Ross, Kenneth Norman&lt;/author&gt;&lt;/authors&gt;&lt;/contributors&gt;&lt;titles&gt;&lt;title&gt;Sample design for educational survey research&lt;/title&gt;&lt;/titles&gt;&lt;dates&gt;&lt;year&gt;1978&lt;/year&gt;&lt;/dates&gt;&lt;publisher&gt;Pergamon Press Oxford&lt;/publisher&gt;&lt;isbn&gt;0080237266&lt;/isbn&gt;&lt;urls&gt;&lt;/urls&gt;&lt;/record&gt;&lt;/Cite&gt;&lt;/EndNote&gt;</w:instrText>
      </w:r>
      <w:r w:rsidR="006303D7">
        <w:rPr>
          <w:sz w:val="24"/>
        </w:rPr>
        <w:fldChar w:fldCharType="separate"/>
      </w:r>
      <w:r w:rsidR="006303D7">
        <w:rPr>
          <w:noProof/>
          <w:sz w:val="24"/>
        </w:rPr>
        <w:t>(</w:t>
      </w:r>
      <w:hyperlink w:anchor="_ENREF_61" w:tooltip="Ross, 1978 #68" w:history="1">
        <w:r w:rsidR="00F50D58">
          <w:rPr>
            <w:noProof/>
            <w:sz w:val="24"/>
          </w:rPr>
          <w:t>Ross, 1978</w:t>
        </w:r>
      </w:hyperlink>
      <w:r w:rsidR="006303D7">
        <w:rPr>
          <w:noProof/>
          <w:sz w:val="24"/>
        </w:rPr>
        <w:t>)</w:t>
      </w:r>
      <w:r w:rsidR="006303D7">
        <w:rPr>
          <w:sz w:val="24"/>
        </w:rPr>
        <w:fldChar w:fldCharType="end"/>
      </w:r>
      <w:r w:rsidR="0026090F" w:rsidRPr="0026090F">
        <w:rPr>
          <w:sz w:val="24"/>
        </w:rPr>
        <w:t>.</w:t>
      </w:r>
      <w:r w:rsidR="006303D7">
        <w:rPr>
          <w:sz w:val="24"/>
        </w:rPr>
        <w:t xml:space="preserve"> </w:t>
      </w:r>
    </w:p>
    <w:p w14:paraId="5CA7BFD8" w14:textId="6A94E66B" w:rsidR="00F712B3" w:rsidRPr="00007458" w:rsidRDefault="00BD2FA5" w:rsidP="00ED274C">
      <w:pPr>
        <w:pStyle w:val="Heading3"/>
        <w:spacing w:line="360" w:lineRule="auto"/>
        <w:jc w:val="both"/>
      </w:pPr>
      <w:bookmarkStart w:id="29" w:name="_Toc115345451"/>
      <w:r>
        <w:t>3.2</w:t>
      </w:r>
      <w:r w:rsidR="00007458" w:rsidRPr="00007458">
        <w:t>.1 Sampling Frame and Sampling Location</w:t>
      </w:r>
      <w:bookmarkEnd w:id="29"/>
    </w:p>
    <w:p w14:paraId="6425ECE9" w14:textId="7C2B60F0" w:rsidR="00007458" w:rsidRDefault="00AC37D7" w:rsidP="00ED274C">
      <w:pPr>
        <w:spacing w:line="360" w:lineRule="auto"/>
        <w:jc w:val="both"/>
        <w:rPr>
          <w:sz w:val="24"/>
        </w:rPr>
      </w:pPr>
      <w:r w:rsidRPr="00AC37D7">
        <w:rPr>
          <w:sz w:val="24"/>
        </w:rPr>
        <w:t>Lists of the real cases from which samples will be taken are called sampling frames. The sample frame ought to reflect the population</w:t>
      </w:r>
      <w:r>
        <w:rPr>
          <w:sz w:val="24"/>
        </w:rPr>
        <w:t xml:space="preserve"> </w:t>
      </w:r>
      <w:r w:rsidR="00FB2FEB">
        <w:rPr>
          <w:sz w:val="24"/>
        </w:rPr>
        <w:fldChar w:fldCharType="begin"/>
      </w:r>
      <w:r w:rsidR="00FB2FEB">
        <w:rPr>
          <w:sz w:val="24"/>
        </w:rPr>
        <w:instrText xml:space="preserve"> ADDIN EN.CITE &lt;EndNote&gt;&lt;Cite&gt;&lt;Author&gt;Taherdoost&lt;/Author&gt;&lt;Year&gt;2016&lt;/Year&gt;&lt;RecNum&gt;69&lt;/RecNum&gt;&lt;DisplayText&gt;(Taherdoost, 2016)&lt;/DisplayText&gt;&lt;record&gt;&lt;rec-number&gt;69&lt;/rec-number&gt;&lt;foreign-keys&gt;&lt;key app="EN" db-id="29adtfethdaxxme5ps25wv2swta099a0p99f" timestamp="1660679993"&gt;69&lt;/key&gt;&lt;/foreign-keys&gt;&lt;ref-type name="Journal Article"&gt;17&lt;/ref-type&gt;&lt;contributors&gt;&lt;authors&gt;&lt;author&gt;Taherdoost, Hamed %J How to choose a sampling technique for research&lt;/author&gt;&lt;/authors&gt;&lt;/contributors&gt;&lt;titles&gt;&lt;title&gt;Sampling methods in research methodology; how to choose a sampling technique for research&lt;/title&gt;&lt;/titles&gt;&lt;dates&gt;&lt;year&gt;2016&lt;/year&gt;&lt;/dates&gt;&lt;urls&gt;&lt;/urls&gt;&lt;/record&gt;&lt;/Cite&gt;&lt;/EndNote&gt;</w:instrText>
      </w:r>
      <w:r w:rsidR="00FB2FEB">
        <w:rPr>
          <w:sz w:val="24"/>
        </w:rPr>
        <w:fldChar w:fldCharType="separate"/>
      </w:r>
      <w:r w:rsidR="00FB2FEB">
        <w:rPr>
          <w:noProof/>
          <w:sz w:val="24"/>
        </w:rPr>
        <w:t>(</w:t>
      </w:r>
      <w:hyperlink w:anchor="_ENREF_69" w:tooltip="Taherdoost, 2016 #69" w:history="1">
        <w:r w:rsidR="00F50D58">
          <w:rPr>
            <w:noProof/>
            <w:sz w:val="24"/>
          </w:rPr>
          <w:t>Taherdoost, 2016</w:t>
        </w:r>
      </w:hyperlink>
      <w:r w:rsidR="00FB2FEB">
        <w:rPr>
          <w:noProof/>
          <w:sz w:val="24"/>
        </w:rPr>
        <w:t>)</w:t>
      </w:r>
      <w:r w:rsidR="00FB2FEB">
        <w:rPr>
          <w:sz w:val="24"/>
        </w:rPr>
        <w:fldChar w:fldCharType="end"/>
      </w:r>
      <w:r w:rsidRPr="00AC37D7">
        <w:rPr>
          <w:sz w:val="24"/>
        </w:rPr>
        <w:t>.</w:t>
      </w:r>
      <w:r w:rsidR="00FB2FEB">
        <w:rPr>
          <w:sz w:val="24"/>
        </w:rPr>
        <w:t xml:space="preserve"> </w:t>
      </w:r>
      <w:r w:rsidR="004942B1" w:rsidRPr="004942B1">
        <w:rPr>
          <w:sz w:val="24"/>
        </w:rPr>
        <w:t>It is an accurate account of all the people or things you wish to study. A population and a sampling frame vary in that a population is broader and a frame is more particular</w:t>
      </w:r>
      <w:r w:rsidR="001D2D81">
        <w:rPr>
          <w:sz w:val="24"/>
        </w:rPr>
        <w:t xml:space="preserve"> </w:t>
      </w:r>
      <w:r w:rsidR="001D2D81">
        <w:rPr>
          <w:sz w:val="24"/>
        </w:rPr>
        <w:fldChar w:fldCharType="begin"/>
      </w:r>
      <w:r w:rsidR="001D2D81">
        <w:rPr>
          <w:sz w:val="24"/>
        </w:rPr>
        <w:instrText xml:space="preserve"> ADDIN EN.CITE &lt;EndNote&gt;&lt;Cite&gt;&lt;Author&gt;Glen&lt;/Author&gt;&lt;Year&gt;2022&lt;/Year&gt;&lt;RecNum&gt;70&lt;/RecNum&gt;&lt;DisplayText&gt;(Glen, 2022)&lt;/DisplayText&gt;&lt;record&gt;&lt;rec-number&gt;70&lt;/rec-number&gt;&lt;foreign-keys&gt;&lt;key app="EN" db-id="29adtfethdaxxme5ps25wv2swta099a0p99f" timestamp="1660684811"&gt;70&lt;/key&gt;&lt;/foreign-keys&gt;&lt;ref-type name="Journal Article"&gt;17&lt;/ref-type&gt;&lt;contributors&gt;&lt;authors&gt;&lt;author&gt;Stephanie Glen&lt;/author&gt;&lt;/authors&gt;&lt;/contributors&gt;&lt;titles&gt;&lt;title&gt;Sampling Frame: Definition, Examples&lt;/title&gt;&lt;/titles&gt;&lt;dates&gt;&lt;year&gt;2022&lt;/year&gt;&lt;/dates&gt;&lt;urls&gt;&lt;related-urls&gt;&lt;url&gt;https://www.statisticshowto.com/probability-and-statistics/statistics-definitions/sampling-frame/#:~:text=A%20sampling%20frame%20is%20a%20list%20of%20things%20that%20you,be%20conducting%20on%20family%20size.&lt;/url&gt;&lt;/related-urls&gt;&lt;/urls&gt;&lt;/record&gt;&lt;/Cite&gt;&lt;/EndNote&gt;</w:instrText>
      </w:r>
      <w:r w:rsidR="001D2D81">
        <w:rPr>
          <w:sz w:val="24"/>
        </w:rPr>
        <w:fldChar w:fldCharType="separate"/>
      </w:r>
      <w:r w:rsidR="001D2D81">
        <w:rPr>
          <w:noProof/>
          <w:sz w:val="24"/>
        </w:rPr>
        <w:t>(</w:t>
      </w:r>
      <w:hyperlink w:anchor="_ENREF_25" w:tooltip="Glen, 2022 #70" w:history="1">
        <w:r w:rsidR="00F50D58">
          <w:rPr>
            <w:noProof/>
            <w:sz w:val="24"/>
          </w:rPr>
          <w:t>Glen, 2022</w:t>
        </w:r>
      </w:hyperlink>
      <w:r w:rsidR="001D2D81">
        <w:rPr>
          <w:noProof/>
          <w:sz w:val="24"/>
        </w:rPr>
        <w:t>)</w:t>
      </w:r>
      <w:r w:rsidR="001D2D81">
        <w:rPr>
          <w:sz w:val="24"/>
        </w:rPr>
        <w:fldChar w:fldCharType="end"/>
      </w:r>
      <w:r w:rsidR="004942B1" w:rsidRPr="004942B1">
        <w:rPr>
          <w:sz w:val="24"/>
        </w:rPr>
        <w:t>.</w:t>
      </w:r>
      <w:r w:rsidR="001D2D81">
        <w:rPr>
          <w:sz w:val="24"/>
        </w:rPr>
        <w:t xml:space="preserve"> </w:t>
      </w:r>
      <w:r w:rsidR="000A2B24">
        <w:rPr>
          <w:sz w:val="24"/>
        </w:rPr>
        <w:t xml:space="preserve">In this research, the survey questionnaire would be distributed the undergrad students of the universities of Bangladesh. </w:t>
      </w:r>
      <w:r w:rsidR="000A2B24" w:rsidRPr="000A2B24">
        <w:rPr>
          <w:sz w:val="24"/>
        </w:rPr>
        <w:t xml:space="preserve">The surveys are provided to all students </w:t>
      </w:r>
      <w:r w:rsidR="00CC5A4A">
        <w:rPr>
          <w:sz w:val="24"/>
        </w:rPr>
        <w:t xml:space="preserve">via online survey using google forms. </w:t>
      </w:r>
    </w:p>
    <w:p w14:paraId="3B400BE7" w14:textId="49D1B0B9" w:rsidR="00CC5A4A" w:rsidRPr="00007458" w:rsidRDefault="00BD2FA5" w:rsidP="00ED274C">
      <w:pPr>
        <w:pStyle w:val="Heading3"/>
        <w:spacing w:line="360" w:lineRule="auto"/>
        <w:jc w:val="both"/>
      </w:pPr>
      <w:bookmarkStart w:id="30" w:name="_Toc115345452"/>
      <w:r>
        <w:t>3.2</w:t>
      </w:r>
      <w:r w:rsidR="00CC5A4A">
        <w:t>.2</w:t>
      </w:r>
      <w:r w:rsidR="00CC5A4A" w:rsidRPr="00007458">
        <w:t xml:space="preserve"> Samp</w:t>
      </w:r>
      <w:r w:rsidR="00CC5A4A">
        <w:t>ling Element</w:t>
      </w:r>
      <w:bookmarkEnd w:id="30"/>
    </w:p>
    <w:p w14:paraId="4B3FDC6E" w14:textId="25429D9D" w:rsidR="00007458" w:rsidRDefault="00CC5A4A" w:rsidP="00ED274C">
      <w:pPr>
        <w:spacing w:line="360" w:lineRule="auto"/>
        <w:jc w:val="both"/>
        <w:rPr>
          <w:sz w:val="24"/>
        </w:rPr>
      </w:pPr>
      <w:r>
        <w:rPr>
          <w:sz w:val="24"/>
        </w:rPr>
        <w:t xml:space="preserve">The survey is not focused on any specific departmental students. Thus, students </w:t>
      </w:r>
      <w:r w:rsidRPr="000A2B24">
        <w:rPr>
          <w:sz w:val="24"/>
        </w:rPr>
        <w:t xml:space="preserve">from all departments rather than just a certain group of undergraduate students </w:t>
      </w:r>
      <w:r>
        <w:rPr>
          <w:sz w:val="24"/>
        </w:rPr>
        <w:t xml:space="preserve">are involved in this research. This will allow us to integrate the various viewpoints of the students of various disciplines. </w:t>
      </w:r>
    </w:p>
    <w:p w14:paraId="442D0A87" w14:textId="32735444" w:rsidR="001F795C" w:rsidRPr="00007458" w:rsidRDefault="00BD2FA5" w:rsidP="00ED274C">
      <w:pPr>
        <w:pStyle w:val="Heading3"/>
        <w:spacing w:line="360" w:lineRule="auto"/>
        <w:jc w:val="both"/>
      </w:pPr>
      <w:bookmarkStart w:id="31" w:name="_Toc115345453"/>
      <w:r>
        <w:t>3.2</w:t>
      </w:r>
      <w:r w:rsidR="001F795C">
        <w:t>.3</w:t>
      </w:r>
      <w:r w:rsidR="001F795C" w:rsidRPr="00007458">
        <w:t xml:space="preserve"> Samp</w:t>
      </w:r>
      <w:r w:rsidR="001F795C">
        <w:t>ling Technique</w:t>
      </w:r>
      <w:bookmarkEnd w:id="31"/>
    </w:p>
    <w:p w14:paraId="2D351054" w14:textId="5F7CA1C1" w:rsidR="00007458" w:rsidRDefault="001F795C" w:rsidP="00ED274C">
      <w:pPr>
        <w:spacing w:line="360" w:lineRule="auto"/>
        <w:jc w:val="both"/>
        <w:rPr>
          <w:sz w:val="24"/>
        </w:rPr>
      </w:pPr>
      <w:r w:rsidRPr="001F795C">
        <w:rPr>
          <w:sz w:val="24"/>
        </w:rPr>
        <w:t>There are two forms of sampling: non-probability sampling and probability sampling. In the probability sampling approach, a researcher uses some characteristics and randomly selects individuals of a population. With the use of this sampling parameter, each member has an equal chance of being included in the sample. Contrarily, in non-probability sampling, participants are chosen at random by the researcher. This type of sampling is not a set or predetermined selection procedure. Due to this, it is challenging to ensure that every component of a population has an equal chance of being represented in a sample.</w:t>
      </w:r>
      <w:r w:rsidR="00532B64">
        <w:rPr>
          <w:sz w:val="24"/>
        </w:rPr>
        <w:t xml:space="preserve"> </w:t>
      </w:r>
      <w:r w:rsidR="00532B64" w:rsidRPr="00532B64">
        <w:rPr>
          <w:sz w:val="24"/>
        </w:rPr>
        <w:t>Non-</w:t>
      </w:r>
      <w:r w:rsidR="00532B64" w:rsidRPr="00532B64">
        <w:rPr>
          <w:sz w:val="24"/>
        </w:rPr>
        <w:lastRenderedPageBreak/>
        <w:t>probability sampling is seen to be significantly more effective than the other kind in cases of early phases of study or financial restrictions on performing research</w:t>
      </w:r>
      <w:r w:rsidR="00EC04C3">
        <w:rPr>
          <w:sz w:val="24"/>
        </w:rPr>
        <w:t xml:space="preserve"> </w:t>
      </w:r>
      <w:r w:rsidR="00C83CB7">
        <w:rPr>
          <w:sz w:val="24"/>
        </w:rPr>
        <w:fldChar w:fldCharType="begin"/>
      </w:r>
      <w:r w:rsidR="00C83CB7">
        <w:rPr>
          <w:sz w:val="24"/>
        </w:rPr>
        <w:instrText xml:space="preserve"> ADDIN EN.CITE &lt;EndNote&gt;&lt;Cite&gt;&lt;Author&gt;QuestionPro&lt;/Author&gt;&lt;Year&gt;2022&lt;/Year&gt;&lt;RecNum&gt;71&lt;/RecNum&gt;&lt;DisplayText&gt;(QuestionPro, 2022)&lt;/DisplayText&gt;&lt;record&gt;&lt;rec-number&gt;71&lt;/rec-number&gt;&lt;foreign-keys&gt;&lt;key app="EN" db-id="29adtfethdaxxme5ps25wv2swta099a0p99f" timestamp="1660687118"&gt;71&lt;/key&gt;&lt;/foreign-keys&gt;&lt;ref-type name="Journal Article"&gt;17&lt;/ref-type&gt;&lt;contributors&gt;&lt;authors&gt;&lt;author&gt;QuestionPro&lt;/author&gt;&lt;/authors&gt;&lt;/contributors&gt;&lt;titles&gt;&lt;title&gt;Types of Sampling: Sampling Methods with Examples&lt;/title&gt;&lt;/titles&gt;&lt;dates&gt;&lt;year&gt;2022&lt;/year&gt;&lt;/dates&gt;&lt;urls&gt;&lt;related-urls&gt;&lt;url&gt;https://www.questionpro.com/blog/types-of-sampling-for-social-research/&lt;/url&gt;&lt;/related-urls&gt;&lt;/urls&gt;&lt;/record&gt;&lt;/Cite&gt;&lt;/EndNote&gt;</w:instrText>
      </w:r>
      <w:r w:rsidR="00C83CB7">
        <w:rPr>
          <w:sz w:val="24"/>
        </w:rPr>
        <w:fldChar w:fldCharType="separate"/>
      </w:r>
      <w:r w:rsidR="00C83CB7">
        <w:rPr>
          <w:noProof/>
          <w:sz w:val="24"/>
        </w:rPr>
        <w:t>(</w:t>
      </w:r>
      <w:hyperlink w:anchor="_ENREF_57" w:tooltip="QuestionPro, 2022 #71" w:history="1">
        <w:r w:rsidR="00F50D58">
          <w:rPr>
            <w:noProof/>
            <w:sz w:val="24"/>
          </w:rPr>
          <w:t>QuestionPro, 2022</w:t>
        </w:r>
      </w:hyperlink>
      <w:r w:rsidR="00C83CB7">
        <w:rPr>
          <w:noProof/>
          <w:sz w:val="24"/>
        </w:rPr>
        <w:t>)</w:t>
      </w:r>
      <w:r w:rsidR="00C83CB7">
        <w:rPr>
          <w:sz w:val="24"/>
        </w:rPr>
        <w:fldChar w:fldCharType="end"/>
      </w:r>
      <w:r w:rsidR="00532B64" w:rsidRPr="00532B64">
        <w:rPr>
          <w:sz w:val="24"/>
        </w:rPr>
        <w:t>.</w:t>
      </w:r>
    </w:p>
    <w:p w14:paraId="4E1FDA83" w14:textId="2F7B1258" w:rsidR="00532B64" w:rsidRDefault="00E36B95" w:rsidP="00064707">
      <w:pPr>
        <w:spacing w:line="360" w:lineRule="auto"/>
        <w:jc w:val="both"/>
        <w:rPr>
          <w:sz w:val="24"/>
        </w:rPr>
      </w:pPr>
      <w:r>
        <w:rPr>
          <w:sz w:val="24"/>
        </w:rPr>
        <w:t xml:space="preserve">In this research we will be using </w:t>
      </w:r>
      <w:r w:rsidRPr="00E36B95">
        <w:rPr>
          <w:sz w:val="24"/>
        </w:rPr>
        <w:t xml:space="preserve">convenience sampling and snowballing </w:t>
      </w:r>
      <w:r>
        <w:rPr>
          <w:sz w:val="24"/>
        </w:rPr>
        <w:t xml:space="preserve">sampling as a part of </w:t>
      </w:r>
      <w:r w:rsidRPr="001F795C">
        <w:rPr>
          <w:sz w:val="24"/>
        </w:rPr>
        <w:t>non-probability sampling</w:t>
      </w:r>
      <w:r>
        <w:rPr>
          <w:sz w:val="24"/>
        </w:rPr>
        <w:t xml:space="preserve">. </w:t>
      </w:r>
      <w:r w:rsidR="008F64FE" w:rsidRPr="008F64FE">
        <w:rPr>
          <w:sz w:val="24"/>
        </w:rPr>
        <w:t>Convenience sampling is so named because it is so simple for the researcher to conduct it and contact the individuals. The sample components are only chosen by researchers with almost little responsibility, and they are chosen entirely on the basis of accessibility rather than representativeness. When gathering input is time- and money-constrained, this non-probability sampling technique is utilized.</w:t>
      </w:r>
      <w:r w:rsidR="008F64FE">
        <w:rPr>
          <w:sz w:val="24"/>
        </w:rPr>
        <w:t xml:space="preserve"> </w:t>
      </w:r>
      <w:r w:rsidR="006238CF" w:rsidRPr="006238CF">
        <w:rPr>
          <w:sz w:val="24"/>
        </w:rPr>
        <w:t>In circumstances when the subject is particularly sensitive and controversial, researchers use snowball sampling</w:t>
      </w:r>
      <w:r w:rsidR="00D90C19">
        <w:rPr>
          <w:sz w:val="24"/>
        </w:rPr>
        <w:t xml:space="preserve"> </w:t>
      </w:r>
      <w:r w:rsidR="00D90C19">
        <w:rPr>
          <w:sz w:val="24"/>
        </w:rPr>
        <w:fldChar w:fldCharType="begin"/>
      </w:r>
      <w:r w:rsidR="00D90C19">
        <w:rPr>
          <w:sz w:val="24"/>
        </w:rPr>
        <w:instrText xml:space="preserve"> ADDIN EN.CITE &lt;EndNote&gt;&lt;Cite&gt;&lt;Author&gt;QuestionPro&lt;/Author&gt;&lt;Year&gt;2022&lt;/Year&gt;&lt;RecNum&gt;71&lt;/RecNum&gt;&lt;DisplayText&gt;(QuestionPro, 2022)&lt;/DisplayText&gt;&lt;record&gt;&lt;rec-number&gt;71&lt;/rec-number&gt;&lt;foreign-keys&gt;&lt;key app="EN" db-id="29adtfethdaxxme5ps25wv2swta099a0p99f" timestamp="1660687118"&gt;71&lt;/key&gt;&lt;/foreign-keys&gt;&lt;ref-type name="Journal Article"&gt;17&lt;/ref-type&gt;&lt;contributors&gt;&lt;authors&gt;&lt;author&gt;QuestionPro&lt;/author&gt;&lt;/authors&gt;&lt;/contributors&gt;&lt;titles&gt;&lt;title&gt;Types of Sampling: Sampling Methods with Examples&lt;/title&gt;&lt;/titles&gt;&lt;dates&gt;&lt;year&gt;2022&lt;/year&gt;&lt;/dates&gt;&lt;urls&gt;&lt;related-urls&gt;&lt;url&gt;https://www.questionpro.com/blog/types-of-sampling-for-social-research/&lt;/url&gt;&lt;/related-urls&gt;&lt;/urls&gt;&lt;/record&gt;&lt;/Cite&gt;&lt;/EndNote&gt;</w:instrText>
      </w:r>
      <w:r w:rsidR="00D90C19">
        <w:rPr>
          <w:sz w:val="24"/>
        </w:rPr>
        <w:fldChar w:fldCharType="separate"/>
      </w:r>
      <w:r w:rsidR="00D90C19">
        <w:rPr>
          <w:noProof/>
          <w:sz w:val="24"/>
        </w:rPr>
        <w:t>(</w:t>
      </w:r>
      <w:hyperlink w:anchor="_ENREF_57" w:tooltip="QuestionPro, 2022 #71" w:history="1">
        <w:r w:rsidR="00F50D58">
          <w:rPr>
            <w:noProof/>
            <w:sz w:val="24"/>
          </w:rPr>
          <w:t>QuestionPro, 2022</w:t>
        </w:r>
      </w:hyperlink>
      <w:r w:rsidR="00D90C19">
        <w:rPr>
          <w:noProof/>
          <w:sz w:val="24"/>
        </w:rPr>
        <w:t>)</w:t>
      </w:r>
      <w:r w:rsidR="00D90C19">
        <w:rPr>
          <w:sz w:val="24"/>
        </w:rPr>
        <w:fldChar w:fldCharType="end"/>
      </w:r>
      <w:r w:rsidR="006238CF" w:rsidRPr="006238CF">
        <w:rPr>
          <w:sz w:val="24"/>
        </w:rPr>
        <w:t>.</w:t>
      </w:r>
    </w:p>
    <w:p w14:paraId="6C0DD61C" w14:textId="52EB1CCF" w:rsidR="00C03BF4" w:rsidRPr="00007458" w:rsidRDefault="00BD2FA5" w:rsidP="00ED274C">
      <w:pPr>
        <w:pStyle w:val="Heading3"/>
        <w:spacing w:line="360" w:lineRule="auto"/>
        <w:jc w:val="both"/>
      </w:pPr>
      <w:bookmarkStart w:id="32" w:name="_Toc115345454"/>
      <w:r>
        <w:t>3.2</w:t>
      </w:r>
      <w:r w:rsidR="00C03BF4">
        <w:t>.4</w:t>
      </w:r>
      <w:r w:rsidR="00C03BF4" w:rsidRPr="00007458">
        <w:t xml:space="preserve"> Samp</w:t>
      </w:r>
      <w:r w:rsidR="00C03BF4">
        <w:t>le Size</w:t>
      </w:r>
      <w:bookmarkEnd w:id="32"/>
    </w:p>
    <w:p w14:paraId="32A59E32" w14:textId="305A440F" w:rsidR="0005138E" w:rsidRDefault="009478CE" w:rsidP="00ED274C">
      <w:pPr>
        <w:spacing w:line="360" w:lineRule="auto"/>
        <w:jc w:val="both"/>
        <w:rPr>
          <w:sz w:val="24"/>
        </w:rPr>
      </w:pPr>
      <w:r w:rsidRPr="009478CE">
        <w:rPr>
          <w:sz w:val="24"/>
        </w:rPr>
        <w:t>Because it is often impractical to investigate the complete population, research is perfor</w:t>
      </w:r>
      <w:r>
        <w:rPr>
          <w:sz w:val="24"/>
        </w:rPr>
        <w:t>med on samples. Conclusions deduced</w:t>
      </w:r>
      <w:r w:rsidRPr="009478CE">
        <w:rPr>
          <w:sz w:val="24"/>
        </w:rPr>
        <w:t xml:space="preserve"> from samples are meant to be reframed to the whole population, and sometimes even to the future. Consequently, the sample must be statistically representative</w:t>
      </w:r>
      <w:r>
        <w:rPr>
          <w:sz w:val="24"/>
        </w:rPr>
        <w:t xml:space="preserve"> of the population</w:t>
      </w:r>
      <w:r w:rsidRPr="009478CE">
        <w:rPr>
          <w:sz w:val="24"/>
        </w:rPr>
        <w:t>. The easiest way to do this is to employ appropriate sample techniques. In reality, neither more nor less must be used; the sample must be of an appropriate size</w:t>
      </w:r>
      <w:r w:rsidR="00C11152">
        <w:rPr>
          <w:sz w:val="24"/>
        </w:rPr>
        <w:t xml:space="preserve"> </w:t>
      </w:r>
      <w:r w:rsidR="00C11152">
        <w:rPr>
          <w:sz w:val="24"/>
        </w:rPr>
        <w:fldChar w:fldCharType="begin"/>
      </w:r>
      <w:r w:rsidR="00C11152">
        <w:rPr>
          <w:sz w:val="24"/>
        </w:rPr>
        <w:instrText xml:space="preserve"> ADDIN EN.CITE &lt;EndNote&gt;&lt;Cite&gt;&lt;Author&gt;Andrade&lt;/Author&gt;&lt;Year&gt;2020&lt;/Year&gt;&lt;RecNum&gt;72&lt;/RecNum&gt;&lt;DisplayText&gt;(Andrade, 2020)&lt;/DisplayText&gt;&lt;record&gt;&lt;rec-number&gt;72&lt;/rec-number&gt;&lt;foreign-keys&gt;&lt;key app="EN" db-id="29adtfethdaxxme5ps25wv2swta099a0p99f" timestamp="1660765386"&gt;72&lt;/key&gt;&lt;/foreign-keys&gt;&lt;ref-type name="Journal Article"&gt;17&lt;/ref-type&gt;&lt;contributors&gt;&lt;authors&gt;&lt;author&gt;Andrade, Chittaranjan %J Indian journal of psychological medicine&lt;/author&gt;&lt;/authors&gt;&lt;/contributors&gt;&lt;titles&gt;&lt;title&gt;Sample size and its importance in research&lt;/title&gt;&lt;/titles&gt;&lt;pages&gt;102-103&lt;/pages&gt;&lt;volume&gt;42&lt;/volume&gt;&lt;number&gt;1&lt;/number&gt;&lt;dates&gt;&lt;year&gt;2020&lt;/year&gt;&lt;/dates&gt;&lt;isbn&gt;0253-7176&lt;/isbn&gt;&lt;urls&gt;&lt;/urls&gt;&lt;/record&gt;&lt;/Cite&gt;&lt;/EndNote&gt;</w:instrText>
      </w:r>
      <w:r w:rsidR="00C11152">
        <w:rPr>
          <w:sz w:val="24"/>
        </w:rPr>
        <w:fldChar w:fldCharType="separate"/>
      </w:r>
      <w:r w:rsidR="00C11152">
        <w:rPr>
          <w:noProof/>
          <w:sz w:val="24"/>
        </w:rPr>
        <w:t>(</w:t>
      </w:r>
      <w:hyperlink w:anchor="_ENREF_3" w:tooltip="Andrade, 2020 #72" w:history="1">
        <w:r w:rsidR="00F50D58">
          <w:rPr>
            <w:noProof/>
            <w:sz w:val="24"/>
          </w:rPr>
          <w:t>Andrade, 2020</w:t>
        </w:r>
      </w:hyperlink>
      <w:r w:rsidR="00C11152">
        <w:rPr>
          <w:noProof/>
          <w:sz w:val="24"/>
        </w:rPr>
        <w:t>)</w:t>
      </w:r>
      <w:r w:rsidR="00C11152">
        <w:rPr>
          <w:sz w:val="24"/>
        </w:rPr>
        <w:fldChar w:fldCharType="end"/>
      </w:r>
      <w:r w:rsidRPr="009478CE">
        <w:rPr>
          <w:sz w:val="24"/>
        </w:rPr>
        <w:t>.</w:t>
      </w:r>
      <w:r>
        <w:rPr>
          <w:sz w:val="24"/>
        </w:rPr>
        <w:t xml:space="preserve"> </w:t>
      </w:r>
    </w:p>
    <w:p w14:paraId="200BE08E" w14:textId="1DC1B935" w:rsidR="00C03BF4" w:rsidRDefault="00151CED" w:rsidP="00ED274C">
      <w:pPr>
        <w:spacing w:line="360" w:lineRule="auto"/>
        <w:jc w:val="both"/>
        <w:rPr>
          <w:sz w:val="24"/>
        </w:rPr>
      </w:pPr>
      <w:r w:rsidRPr="00151CED">
        <w:rPr>
          <w:sz w:val="24"/>
        </w:rPr>
        <w:t>A sample that is bigger than required will be more accurately reflect the population as a whole, lead</w:t>
      </w:r>
      <w:r>
        <w:rPr>
          <w:sz w:val="24"/>
        </w:rPr>
        <w:t>ing to more reliable findings. Unfortunately, t</w:t>
      </w:r>
      <w:r w:rsidRPr="00151CED">
        <w:rPr>
          <w:sz w:val="24"/>
        </w:rPr>
        <w:t>he gain in precision will be minimal a</w:t>
      </w:r>
      <w:r>
        <w:rPr>
          <w:sz w:val="24"/>
        </w:rPr>
        <w:t>fter a particular point</w:t>
      </w:r>
      <w:r w:rsidRPr="00151CED">
        <w:rPr>
          <w:sz w:val="24"/>
        </w:rPr>
        <w:t>.</w:t>
      </w:r>
      <w:r w:rsidR="001E5B8B">
        <w:rPr>
          <w:sz w:val="24"/>
        </w:rPr>
        <w:t xml:space="preserve"> </w:t>
      </w:r>
      <w:r w:rsidR="00B04F9B" w:rsidRPr="00B04F9B">
        <w:rPr>
          <w:sz w:val="24"/>
        </w:rPr>
        <w:t>Comparatively, a sample that is less than required wouldn</w:t>
      </w:r>
      <w:r w:rsidR="00B04F9B">
        <w:rPr>
          <w:sz w:val="24"/>
        </w:rPr>
        <w:t>'t have enough statistical strength</w:t>
      </w:r>
      <w:r w:rsidR="00B04F9B" w:rsidRPr="00B04F9B">
        <w:rPr>
          <w:sz w:val="24"/>
        </w:rPr>
        <w:t xml:space="preserve"> to address the main study issue, and a statistically insignificant result may simply be the consequence of a small number of participants</w:t>
      </w:r>
      <w:r w:rsidR="00BB5C78">
        <w:rPr>
          <w:sz w:val="24"/>
        </w:rPr>
        <w:t xml:space="preserve"> </w:t>
      </w:r>
      <w:r w:rsidR="00BB5C78">
        <w:rPr>
          <w:sz w:val="24"/>
        </w:rPr>
        <w:fldChar w:fldCharType="begin"/>
      </w:r>
      <w:r w:rsidR="00BB5C78">
        <w:rPr>
          <w:sz w:val="24"/>
        </w:rPr>
        <w:instrText xml:space="preserve"> ADDIN EN.CITE &lt;EndNote&gt;&lt;Cite&gt;&lt;Author&gt;Andrade&lt;/Author&gt;&lt;Year&gt;2020&lt;/Year&gt;&lt;RecNum&gt;72&lt;/RecNum&gt;&lt;DisplayText&gt;(Andrade, 2020)&lt;/DisplayText&gt;&lt;record&gt;&lt;rec-number&gt;72&lt;/rec-number&gt;&lt;foreign-keys&gt;&lt;key app="EN" db-id="29adtfethdaxxme5ps25wv2swta099a0p99f" timestamp="1660765386"&gt;72&lt;/key&gt;&lt;/foreign-keys&gt;&lt;ref-type name="Journal Article"&gt;17&lt;/ref-type&gt;&lt;contributors&gt;&lt;authors&gt;&lt;author&gt;Andrade, Chittaranjan %J Indian journal of psychological medicine&lt;/author&gt;&lt;/authors&gt;&lt;/contributors&gt;&lt;titles&gt;&lt;title&gt;Sample size and its importance in research&lt;/title&gt;&lt;/titles&gt;&lt;pages&gt;102-103&lt;/pages&gt;&lt;volume&gt;42&lt;/volume&gt;&lt;number&gt;1&lt;/number&gt;&lt;dates&gt;&lt;year&gt;2020&lt;/year&gt;&lt;/dates&gt;&lt;isbn&gt;0253-7176&lt;/isbn&gt;&lt;urls&gt;&lt;/urls&gt;&lt;/record&gt;&lt;/Cite&gt;&lt;/EndNote&gt;</w:instrText>
      </w:r>
      <w:r w:rsidR="00BB5C78">
        <w:rPr>
          <w:sz w:val="24"/>
        </w:rPr>
        <w:fldChar w:fldCharType="separate"/>
      </w:r>
      <w:r w:rsidR="00BB5C78">
        <w:rPr>
          <w:noProof/>
          <w:sz w:val="24"/>
        </w:rPr>
        <w:t>(</w:t>
      </w:r>
      <w:hyperlink w:anchor="_ENREF_3" w:tooltip="Andrade, 2020 #72" w:history="1">
        <w:r w:rsidR="00F50D58">
          <w:rPr>
            <w:noProof/>
            <w:sz w:val="24"/>
          </w:rPr>
          <w:t>Andrade, 2020</w:t>
        </w:r>
      </w:hyperlink>
      <w:r w:rsidR="00BB5C78">
        <w:rPr>
          <w:noProof/>
          <w:sz w:val="24"/>
        </w:rPr>
        <w:t>)</w:t>
      </w:r>
      <w:r w:rsidR="00BB5C78">
        <w:rPr>
          <w:sz w:val="24"/>
        </w:rPr>
        <w:fldChar w:fldCharType="end"/>
      </w:r>
      <w:r w:rsidR="00B04F9B" w:rsidRPr="00B04F9B">
        <w:rPr>
          <w:sz w:val="24"/>
        </w:rPr>
        <w:t>.</w:t>
      </w:r>
    </w:p>
    <w:p w14:paraId="15C7C693" w14:textId="37CCBA5C" w:rsidR="00B6652E" w:rsidRPr="001262EA" w:rsidRDefault="001262EA" w:rsidP="00ED274C">
      <w:pPr>
        <w:pStyle w:val="Heading2"/>
        <w:spacing w:line="360" w:lineRule="auto"/>
        <w:jc w:val="both"/>
        <w:rPr>
          <w:rFonts w:eastAsia="Calibri"/>
        </w:rPr>
      </w:pPr>
      <w:bookmarkStart w:id="33" w:name="_Toc115345455"/>
      <w:r>
        <w:rPr>
          <w:rFonts w:eastAsia="Calibri"/>
        </w:rPr>
        <w:t xml:space="preserve">3.3 </w:t>
      </w:r>
      <w:r w:rsidR="00B6652E" w:rsidRPr="001262EA">
        <w:rPr>
          <w:rFonts w:eastAsia="Calibri"/>
        </w:rPr>
        <w:t>Research Instrument</w:t>
      </w:r>
      <w:bookmarkEnd w:id="33"/>
    </w:p>
    <w:p w14:paraId="04BCBCF2" w14:textId="6FD8AB33" w:rsidR="00C11152" w:rsidRDefault="008B78CC" w:rsidP="00ED274C">
      <w:pPr>
        <w:spacing w:line="360" w:lineRule="auto"/>
        <w:jc w:val="both"/>
        <w:rPr>
          <w:sz w:val="24"/>
        </w:rPr>
      </w:pPr>
      <w:r w:rsidRPr="008B78CC">
        <w:rPr>
          <w:sz w:val="24"/>
        </w:rPr>
        <w:t xml:space="preserve">These sections provide an explanation of the instrument used in this study. Conducting this is crucial since it helps to gather factual information. The survey method is being used by </w:t>
      </w:r>
      <w:r w:rsidR="00B94B0A">
        <w:rPr>
          <w:sz w:val="24"/>
        </w:rPr>
        <w:t>in this paper</w:t>
      </w:r>
      <w:r w:rsidRPr="008B78CC">
        <w:rPr>
          <w:sz w:val="24"/>
        </w:rPr>
        <w:t xml:space="preserve"> to complete the investigation. Self-administered questionnaire was used to run </w:t>
      </w:r>
      <w:r w:rsidR="00E91C41">
        <w:rPr>
          <w:sz w:val="24"/>
        </w:rPr>
        <w:t>the surveys.</w:t>
      </w:r>
      <w:r w:rsidRPr="008B78CC">
        <w:rPr>
          <w:sz w:val="24"/>
        </w:rPr>
        <w:t xml:space="preserve"> </w:t>
      </w:r>
      <w:r w:rsidR="00E91C41">
        <w:rPr>
          <w:sz w:val="24"/>
        </w:rPr>
        <w:t xml:space="preserve">We </w:t>
      </w:r>
      <w:proofErr w:type="gramStart"/>
      <w:r w:rsidRPr="008B78CC">
        <w:rPr>
          <w:sz w:val="24"/>
        </w:rPr>
        <w:t>plans</w:t>
      </w:r>
      <w:proofErr w:type="gramEnd"/>
      <w:r w:rsidRPr="008B78CC">
        <w:rPr>
          <w:sz w:val="24"/>
        </w:rPr>
        <w:t xml:space="preserve"> to employ this method since it has an acceptable and efficient processing cost.</w:t>
      </w:r>
    </w:p>
    <w:p w14:paraId="03AA3AA8" w14:textId="4E6199AC" w:rsidR="00074B8E" w:rsidRPr="00007458" w:rsidRDefault="00BD2FA5" w:rsidP="00ED274C">
      <w:pPr>
        <w:pStyle w:val="Heading3"/>
        <w:spacing w:line="360" w:lineRule="auto"/>
        <w:jc w:val="both"/>
      </w:pPr>
      <w:bookmarkStart w:id="34" w:name="_Toc115345456"/>
      <w:r>
        <w:lastRenderedPageBreak/>
        <w:t>3.3</w:t>
      </w:r>
      <w:r w:rsidR="00074B8E">
        <w:t>.1</w:t>
      </w:r>
      <w:r w:rsidR="00074B8E" w:rsidRPr="00007458">
        <w:t xml:space="preserve"> </w:t>
      </w:r>
      <w:r w:rsidR="00074B8E">
        <w:t>Questionnaire Survey</w:t>
      </w:r>
      <w:bookmarkEnd w:id="34"/>
    </w:p>
    <w:p w14:paraId="2317938F" w14:textId="40DAE173" w:rsidR="00BB5C78" w:rsidRDefault="002B4D6C" w:rsidP="00ED274C">
      <w:pPr>
        <w:spacing w:line="360" w:lineRule="auto"/>
        <w:jc w:val="both"/>
        <w:rPr>
          <w:sz w:val="24"/>
        </w:rPr>
      </w:pPr>
      <w:r w:rsidRPr="002B4D6C">
        <w:rPr>
          <w:sz w:val="24"/>
        </w:rPr>
        <w:t>The information gathered from the questionnaire survey is necessary to assess whether or not our hypotheses are valid.</w:t>
      </w:r>
      <w:r w:rsidRPr="002B4D6C">
        <w:t xml:space="preserve"> </w:t>
      </w:r>
      <w:r w:rsidRPr="002B4D6C">
        <w:rPr>
          <w:sz w:val="24"/>
        </w:rPr>
        <w:t>The questionnaire survey will also be conducted on undergraduate students at different institutions in Bangladesh because the data collected from respondents is much ea</w:t>
      </w:r>
      <w:r>
        <w:rPr>
          <w:sz w:val="24"/>
        </w:rPr>
        <w:t>sier to understand and evaluate</w:t>
      </w:r>
      <w:r w:rsidRPr="002B4D6C">
        <w:rPr>
          <w:sz w:val="24"/>
        </w:rPr>
        <w:t>. An incorrect assessment of the survey might result in inaccurate data analysis. Therefore, it is important to construct the questionnaires in the correct setting and to steer clear of too complicated and ambiguous inquiries. To guarantee that the whole questionnaire survey may be conducted effectively, simple and basic questions are highly advised.</w:t>
      </w:r>
    </w:p>
    <w:p w14:paraId="5949017C" w14:textId="432804AE" w:rsidR="00531A37" w:rsidRPr="00CA2649" w:rsidRDefault="00BD2FA5" w:rsidP="00ED274C">
      <w:pPr>
        <w:pStyle w:val="Heading3"/>
        <w:spacing w:line="360" w:lineRule="auto"/>
        <w:rPr>
          <w:sz w:val="32"/>
        </w:rPr>
      </w:pPr>
      <w:bookmarkStart w:id="35" w:name="_Toc115345457"/>
      <w:r>
        <w:t>3.3</w:t>
      </w:r>
      <w:r w:rsidR="00CA2649" w:rsidRPr="00CA2649">
        <w:t>.2 Operationalization of Constructs</w:t>
      </w:r>
      <w:bookmarkEnd w:id="35"/>
    </w:p>
    <w:tbl>
      <w:tblPr>
        <w:tblStyle w:val="GridTable5Dark-Accent3"/>
        <w:tblW w:w="0" w:type="auto"/>
        <w:tblLook w:val="04A0" w:firstRow="1" w:lastRow="0" w:firstColumn="1" w:lastColumn="0" w:noHBand="0" w:noVBand="1"/>
      </w:tblPr>
      <w:tblGrid>
        <w:gridCol w:w="1551"/>
        <w:gridCol w:w="1694"/>
        <w:gridCol w:w="1740"/>
        <w:gridCol w:w="2462"/>
        <w:gridCol w:w="1570"/>
      </w:tblGrid>
      <w:tr w:rsidR="00F50D58" w:rsidRPr="00DF257F" w14:paraId="35F196D3" w14:textId="77777777" w:rsidTr="00DF257F">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817" w:type="dxa"/>
          </w:tcPr>
          <w:p w14:paraId="2E641D99" w14:textId="77777777" w:rsidR="00A53664" w:rsidRPr="00DF257F" w:rsidRDefault="00A53664" w:rsidP="00A53664">
            <w:pPr>
              <w:spacing w:after="160" w:line="360" w:lineRule="auto"/>
              <w:rPr>
                <w:bCs w:val="0"/>
                <w:sz w:val="24"/>
                <w:lang w:val="en-MY"/>
              </w:rPr>
            </w:pPr>
            <w:r w:rsidRPr="00DF257F">
              <w:rPr>
                <w:bCs w:val="0"/>
                <w:sz w:val="24"/>
                <w:lang w:val="en-MY"/>
              </w:rPr>
              <w:t>Research Question</w:t>
            </w:r>
          </w:p>
        </w:tc>
        <w:tc>
          <w:tcPr>
            <w:tcW w:w="1818" w:type="dxa"/>
          </w:tcPr>
          <w:p w14:paraId="51D040C3" w14:textId="77777777" w:rsidR="00A53664" w:rsidRPr="00DF257F" w:rsidRDefault="00A53664" w:rsidP="00A53664">
            <w:pPr>
              <w:spacing w:after="160" w:line="360" w:lineRule="auto"/>
              <w:cnfStyle w:val="100000000000" w:firstRow="1" w:lastRow="0" w:firstColumn="0" w:lastColumn="0" w:oddVBand="0" w:evenVBand="0" w:oddHBand="0" w:evenHBand="0" w:firstRowFirstColumn="0" w:firstRowLastColumn="0" w:lastRowFirstColumn="0" w:lastRowLastColumn="0"/>
              <w:rPr>
                <w:sz w:val="24"/>
              </w:rPr>
            </w:pPr>
            <w:r w:rsidRPr="00DF257F">
              <w:rPr>
                <w:bCs w:val="0"/>
                <w:sz w:val="24"/>
                <w:lang w:val="en-MY"/>
              </w:rPr>
              <w:t>Research Objective</w:t>
            </w:r>
          </w:p>
        </w:tc>
        <w:tc>
          <w:tcPr>
            <w:tcW w:w="1830" w:type="dxa"/>
          </w:tcPr>
          <w:p w14:paraId="3D514BF0" w14:textId="77777777" w:rsidR="00A53664" w:rsidRPr="00DF257F" w:rsidRDefault="00A53664" w:rsidP="00A53664">
            <w:pPr>
              <w:spacing w:after="160" w:line="360" w:lineRule="auto"/>
              <w:cnfStyle w:val="100000000000" w:firstRow="1" w:lastRow="0" w:firstColumn="0" w:lastColumn="0" w:oddVBand="0" w:evenVBand="0" w:oddHBand="0" w:evenHBand="0" w:firstRowFirstColumn="0" w:firstRowLastColumn="0" w:lastRowFirstColumn="0" w:lastRowLastColumn="0"/>
              <w:rPr>
                <w:sz w:val="24"/>
              </w:rPr>
            </w:pPr>
            <w:r w:rsidRPr="00DF257F">
              <w:rPr>
                <w:bCs w:val="0"/>
                <w:sz w:val="24"/>
                <w:lang w:val="en-MY"/>
              </w:rPr>
              <w:t>Hypothesis</w:t>
            </w:r>
          </w:p>
        </w:tc>
        <w:tc>
          <w:tcPr>
            <w:tcW w:w="1750" w:type="dxa"/>
          </w:tcPr>
          <w:p w14:paraId="72DAFA85" w14:textId="77777777" w:rsidR="00A53664" w:rsidRPr="00DF257F" w:rsidRDefault="00A53664" w:rsidP="00A53664">
            <w:pPr>
              <w:spacing w:after="160" w:line="360" w:lineRule="auto"/>
              <w:cnfStyle w:val="100000000000" w:firstRow="1" w:lastRow="0" w:firstColumn="0" w:lastColumn="0" w:oddVBand="0" w:evenVBand="0" w:oddHBand="0" w:evenHBand="0" w:firstRowFirstColumn="0" w:firstRowLastColumn="0" w:lastRowFirstColumn="0" w:lastRowLastColumn="0"/>
              <w:rPr>
                <w:sz w:val="24"/>
              </w:rPr>
            </w:pPr>
            <w:r w:rsidRPr="00DF257F">
              <w:rPr>
                <w:bCs w:val="0"/>
                <w:sz w:val="24"/>
                <w:lang w:val="en-MY"/>
              </w:rPr>
              <w:t>Sources</w:t>
            </w:r>
          </w:p>
        </w:tc>
        <w:tc>
          <w:tcPr>
            <w:tcW w:w="1802" w:type="dxa"/>
          </w:tcPr>
          <w:p w14:paraId="55C9B355" w14:textId="77777777" w:rsidR="00A53664" w:rsidRPr="00DF257F" w:rsidRDefault="00A53664" w:rsidP="00A53664">
            <w:pPr>
              <w:spacing w:after="160" w:line="360" w:lineRule="auto"/>
              <w:cnfStyle w:val="100000000000" w:firstRow="1" w:lastRow="0" w:firstColumn="0" w:lastColumn="0" w:oddVBand="0" w:evenVBand="0" w:oddHBand="0" w:evenHBand="0" w:firstRowFirstColumn="0" w:firstRowLastColumn="0" w:lastRowFirstColumn="0" w:lastRowLastColumn="0"/>
              <w:rPr>
                <w:sz w:val="24"/>
              </w:rPr>
            </w:pPr>
            <w:r w:rsidRPr="00DF257F">
              <w:rPr>
                <w:bCs w:val="0"/>
                <w:sz w:val="24"/>
                <w:lang w:val="en-MY"/>
              </w:rPr>
              <w:t>Data Analysis</w:t>
            </w:r>
          </w:p>
        </w:tc>
      </w:tr>
      <w:tr w:rsidR="00F50D58" w:rsidRPr="00A53664" w14:paraId="2BB2E671" w14:textId="77777777" w:rsidTr="00DF2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vMerge w:val="restart"/>
          </w:tcPr>
          <w:p w14:paraId="1033F96B" w14:textId="7A8B1B69" w:rsidR="00A53664" w:rsidRPr="00DF257F" w:rsidRDefault="00A53664" w:rsidP="008F010D">
            <w:pPr>
              <w:spacing w:after="160" w:line="360" w:lineRule="auto"/>
              <w:rPr>
                <w:i/>
                <w:sz w:val="24"/>
              </w:rPr>
            </w:pPr>
            <w:r w:rsidRPr="00DF257F">
              <w:rPr>
                <w:i/>
                <w:sz w:val="24"/>
                <w:lang w:val="en-MY"/>
              </w:rPr>
              <w:t xml:space="preserve">How </w:t>
            </w:r>
            <w:r w:rsidR="0068283C">
              <w:rPr>
                <w:i/>
                <w:sz w:val="24"/>
                <w:lang w:val="en-MY"/>
              </w:rPr>
              <w:t>do</w:t>
            </w:r>
            <w:r w:rsidR="008F010D" w:rsidRPr="00DF257F">
              <w:rPr>
                <w:i/>
                <w:sz w:val="24"/>
                <w:lang w:val="en-MY"/>
              </w:rPr>
              <w:t xml:space="preserve"> </w:t>
            </w:r>
            <w:r w:rsidRPr="00DF257F">
              <w:rPr>
                <w:i/>
                <w:sz w:val="24"/>
                <w:lang w:val="en-MY"/>
              </w:rPr>
              <w:t xml:space="preserve">the </w:t>
            </w:r>
            <w:r w:rsidR="008F010D" w:rsidRPr="00DF257F">
              <w:rPr>
                <w:i/>
                <w:sz w:val="24"/>
                <w:lang w:val="en-MY"/>
              </w:rPr>
              <w:t>factors</w:t>
            </w:r>
            <w:r w:rsidRPr="00DF257F">
              <w:rPr>
                <w:i/>
                <w:sz w:val="24"/>
                <w:lang w:val="en-MY"/>
              </w:rPr>
              <w:t xml:space="preserve"> </w:t>
            </w:r>
            <w:r w:rsidR="008F010D" w:rsidRPr="00DF257F">
              <w:rPr>
                <w:i/>
                <w:sz w:val="24"/>
                <w:lang w:val="en-MY"/>
              </w:rPr>
              <w:t>act as barriers for technology adaptation in education?</w:t>
            </w:r>
          </w:p>
        </w:tc>
        <w:tc>
          <w:tcPr>
            <w:tcW w:w="1818" w:type="dxa"/>
          </w:tcPr>
          <w:p w14:paraId="34F42C67" w14:textId="2C702920" w:rsidR="00A53664" w:rsidRPr="00A53664" w:rsidRDefault="00A53664" w:rsidP="008F010D">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r w:rsidRPr="00A53664">
              <w:rPr>
                <w:sz w:val="24"/>
                <w:lang w:val="en-MY"/>
              </w:rPr>
              <w:t xml:space="preserve">To determine the relationship between </w:t>
            </w:r>
            <w:r w:rsidR="008F010D">
              <w:rPr>
                <w:b/>
                <w:bCs/>
                <w:i/>
                <w:iCs/>
                <w:sz w:val="24"/>
                <w:lang w:val="en-MY"/>
              </w:rPr>
              <w:t>lack of awareness</w:t>
            </w:r>
            <w:r w:rsidRPr="00A53664">
              <w:rPr>
                <w:sz w:val="24"/>
                <w:lang w:val="en-MY"/>
              </w:rPr>
              <w:t xml:space="preserve"> (IV) and </w:t>
            </w:r>
            <w:r w:rsidR="008F010D" w:rsidRPr="008F010D">
              <w:rPr>
                <w:b/>
                <w:i/>
                <w:sz w:val="24"/>
                <w:lang w:val="en-MY"/>
              </w:rPr>
              <w:t>technology adap</w:t>
            </w:r>
            <w:r w:rsidR="00EA484A">
              <w:rPr>
                <w:b/>
                <w:i/>
                <w:sz w:val="24"/>
                <w:lang w:val="en-MY"/>
              </w:rPr>
              <w:t>ta</w:t>
            </w:r>
            <w:r w:rsidR="008F010D" w:rsidRPr="008F010D">
              <w:rPr>
                <w:b/>
                <w:i/>
                <w:sz w:val="24"/>
                <w:lang w:val="en-MY"/>
              </w:rPr>
              <w:t>tion</w:t>
            </w:r>
            <w:r w:rsidRPr="00A53664">
              <w:rPr>
                <w:b/>
                <w:bCs/>
                <w:i/>
                <w:iCs/>
                <w:sz w:val="24"/>
                <w:lang w:val="en-MY"/>
              </w:rPr>
              <w:t xml:space="preserve"> </w:t>
            </w:r>
            <w:r w:rsidRPr="00A53664">
              <w:rPr>
                <w:sz w:val="24"/>
                <w:lang w:val="en-MY"/>
              </w:rPr>
              <w:t>(DV).</w:t>
            </w:r>
          </w:p>
        </w:tc>
        <w:tc>
          <w:tcPr>
            <w:tcW w:w="1830" w:type="dxa"/>
          </w:tcPr>
          <w:p w14:paraId="16583D8B" w14:textId="1A2EA9E5" w:rsidR="00A53664" w:rsidRPr="00A53664" w:rsidRDefault="00A53664" w:rsidP="00F35278">
            <w:pPr>
              <w:spacing w:after="160" w:line="360" w:lineRule="auto"/>
              <w:cnfStyle w:val="000000100000" w:firstRow="0" w:lastRow="0" w:firstColumn="0" w:lastColumn="0" w:oddVBand="0" w:evenVBand="0" w:oddHBand="1" w:evenHBand="0" w:firstRowFirstColumn="0" w:firstRowLastColumn="0" w:lastRowFirstColumn="0" w:lastRowLastColumn="0"/>
              <w:rPr>
                <w:sz w:val="24"/>
                <w:lang w:val="en-MY"/>
              </w:rPr>
            </w:pPr>
            <w:r w:rsidRPr="00A53664">
              <w:rPr>
                <w:b/>
                <w:bCs/>
                <w:sz w:val="24"/>
                <w:lang w:val="en-MY"/>
              </w:rPr>
              <w:t>H</w:t>
            </w:r>
            <w:r w:rsidRPr="008F010D">
              <w:rPr>
                <w:b/>
                <w:bCs/>
                <w:sz w:val="24"/>
                <w:vertAlign w:val="subscript"/>
                <w:lang w:val="en-MY"/>
              </w:rPr>
              <w:t>1</w:t>
            </w:r>
            <w:r w:rsidRPr="00A53664">
              <w:rPr>
                <w:b/>
                <w:bCs/>
                <w:sz w:val="24"/>
                <w:lang w:val="en-MY"/>
              </w:rPr>
              <w:t>:</w:t>
            </w:r>
            <w:r w:rsidRPr="00A53664">
              <w:rPr>
                <w:sz w:val="24"/>
                <w:lang w:val="en-MY"/>
              </w:rPr>
              <w:t xml:space="preserve">  The factor “</w:t>
            </w:r>
            <w:r w:rsidR="00A67EB6">
              <w:rPr>
                <w:sz w:val="24"/>
                <w:lang w:val="en-MY"/>
              </w:rPr>
              <w:t>Lack of A</w:t>
            </w:r>
            <w:r w:rsidR="00A67EB6" w:rsidRPr="00A67EB6">
              <w:rPr>
                <w:sz w:val="24"/>
                <w:lang w:val="en-MY"/>
              </w:rPr>
              <w:t>wareness</w:t>
            </w:r>
            <w:r w:rsidR="00A67EB6">
              <w:rPr>
                <w:sz w:val="24"/>
                <w:lang w:val="en-MY"/>
              </w:rPr>
              <w:t xml:space="preserve">” has </w:t>
            </w:r>
            <w:r w:rsidR="00F35278">
              <w:rPr>
                <w:sz w:val="24"/>
                <w:lang w:val="en-MY"/>
              </w:rPr>
              <w:t>positive</w:t>
            </w:r>
            <w:r w:rsidRPr="00A53664">
              <w:rPr>
                <w:sz w:val="24"/>
                <w:lang w:val="en-MY"/>
              </w:rPr>
              <w:t xml:space="preserve"> and significant relationship with </w:t>
            </w:r>
            <w:r w:rsidR="00A67EB6">
              <w:rPr>
                <w:sz w:val="24"/>
                <w:lang w:val="en-MY"/>
              </w:rPr>
              <w:t>technology adaptation in education</w:t>
            </w:r>
            <w:r w:rsidRPr="00A53664">
              <w:rPr>
                <w:sz w:val="24"/>
                <w:lang w:val="en-MY"/>
              </w:rPr>
              <w:t xml:space="preserve">. </w:t>
            </w:r>
          </w:p>
        </w:tc>
        <w:tc>
          <w:tcPr>
            <w:tcW w:w="1750" w:type="dxa"/>
          </w:tcPr>
          <w:p w14:paraId="303E10F0" w14:textId="03430CF8" w:rsidR="00A53664" w:rsidRPr="00434953" w:rsidRDefault="00434953" w:rsidP="00F50D58">
            <w:pPr>
              <w:pStyle w:val="ListParagraph"/>
              <w:numPr>
                <w:ilvl w:val="0"/>
                <w:numId w:val="17"/>
              </w:numPr>
              <w:spacing w:line="360" w:lineRule="auto"/>
              <w:cnfStyle w:val="000000100000" w:firstRow="0" w:lastRow="0" w:firstColumn="0" w:lastColumn="0" w:oddVBand="0" w:evenVBand="0" w:oddHBand="1" w:evenHBand="0" w:firstRowFirstColumn="0" w:firstRowLastColumn="0" w:lastRowFirstColumn="0" w:lastRowLastColumn="0"/>
              <w:rPr>
                <w:sz w:val="24"/>
              </w:rPr>
            </w:pPr>
            <w:r w:rsidRPr="00434953">
              <w:rPr>
                <w:sz w:val="24"/>
              </w:rPr>
              <w:fldChar w:fldCharType="begin"/>
            </w:r>
            <w:r w:rsidRPr="00434953">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Pr="00434953">
              <w:rPr>
                <w:sz w:val="24"/>
              </w:rPr>
              <w:fldChar w:fldCharType="separate"/>
            </w:r>
            <w:r w:rsidRPr="00434953">
              <w:rPr>
                <w:noProof/>
                <w:sz w:val="24"/>
              </w:rPr>
              <w:t>(</w:t>
            </w:r>
            <w:hyperlink w:anchor="_ENREF_36" w:tooltip="Mahmud, 2009 #51" w:history="1">
              <w:r w:rsidR="00F50D58" w:rsidRPr="00434953">
                <w:rPr>
                  <w:noProof/>
                  <w:sz w:val="24"/>
                </w:rPr>
                <w:t>Mahmud &amp; Gope, 2009</w:t>
              </w:r>
            </w:hyperlink>
            <w:r w:rsidRPr="00434953">
              <w:rPr>
                <w:noProof/>
                <w:sz w:val="24"/>
              </w:rPr>
              <w:t>)</w:t>
            </w:r>
            <w:r w:rsidRPr="00434953">
              <w:rPr>
                <w:sz w:val="24"/>
              </w:rPr>
              <w:fldChar w:fldCharType="end"/>
            </w:r>
          </w:p>
        </w:tc>
        <w:tc>
          <w:tcPr>
            <w:tcW w:w="1802" w:type="dxa"/>
            <w:vMerge w:val="restart"/>
          </w:tcPr>
          <w:p w14:paraId="581C8946" w14:textId="77777777" w:rsidR="00A53664" w:rsidRPr="00A53664" w:rsidRDefault="00A53664" w:rsidP="00A53664">
            <w:pPr>
              <w:spacing w:after="160" w:line="360" w:lineRule="auto"/>
              <w:cnfStyle w:val="000000100000" w:firstRow="0" w:lastRow="0" w:firstColumn="0" w:lastColumn="0" w:oddVBand="0" w:evenVBand="0" w:oddHBand="1" w:evenHBand="0" w:firstRowFirstColumn="0" w:firstRowLastColumn="0" w:lastRowFirstColumn="0" w:lastRowLastColumn="0"/>
              <w:rPr>
                <w:sz w:val="24"/>
                <w:lang w:val="en-GB"/>
              </w:rPr>
            </w:pPr>
            <w:r w:rsidRPr="00A53664">
              <w:rPr>
                <w:b/>
                <w:bCs/>
                <w:sz w:val="24"/>
                <w:lang w:val="en-GB"/>
              </w:rPr>
              <w:t xml:space="preserve">Multiple Regression- </w:t>
            </w:r>
            <w:r w:rsidRPr="00A53664">
              <w:rPr>
                <w:sz w:val="24"/>
                <w:lang w:val="en-GB"/>
              </w:rPr>
              <w:t xml:space="preserve">  </w:t>
            </w:r>
          </w:p>
          <w:p w14:paraId="59CB2436" w14:textId="77777777" w:rsidR="00A53664" w:rsidRPr="00A53664" w:rsidRDefault="00A53664" w:rsidP="00A53664">
            <w:pPr>
              <w:spacing w:after="160" w:line="360" w:lineRule="auto"/>
              <w:cnfStyle w:val="000000100000" w:firstRow="0" w:lastRow="0" w:firstColumn="0" w:lastColumn="0" w:oddVBand="0" w:evenVBand="0" w:oddHBand="1" w:evenHBand="0" w:firstRowFirstColumn="0" w:firstRowLastColumn="0" w:lastRowFirstColumn="0" w:lastRowLastColumn="0"/>
              <w:rPr>
                <w:sz w:val="24"/>
                <w:lang w:val="en-GB"/>
              </w:rPr>
            </w:pPr>
          </w:p>
          <w:p w14:paraId="63CF8875" w14:textId="77777777" w:rsidR="00A53664" w:rsidRPr="00A53664" w:rsidRDefault="00A53664" w:rsidP="00A53664">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r w:rsidRPr="00A53664">
              <w:rPr>
                <w:sz w:val="24"/>
                <w:lang w:val="en-GB"/>
              </w:rPr>
              <w:t>SPSS survival manual: McGraw-Hill Education (UK).</w:t>
            </w:r>
          </w:p>
        </w:tc>
      </w:tr>
      <w:tr w:rsidR="00F50D58" w:rsidRPr="00A53664" w14:paraId="7781324E" w14:textId="77777777" w:rsidTr="00DF257F">
        <w:tc>
          <w:tcPr>
            <w:cnfStyle w:val="001000000000" w:firstRow="0" w:lastRow="0" w:firstColumn="1" w:lastColumn="0" w:oddVBand="0" w:evenVBand="0" w:oddHBand="0" w:evenHBand="0" w:firstRowFirstColumn="0" w:firstRowLastColumn="0" w:lastRowFirstColumn="0" w:lastRowLastColumn="0"/>
            <w:tcW w:w="1817" w:type="dxa"/>
            <w:vMerge/>
          </w:tcPr>
          <w:p w14:paraId="093F5326" w14:textId="77777777" w:rsidR="00A53664" w:rsidRPr="00A53664" w:rsidRDefault="00A53664" w:rsidP="00A53664">
            <w:pPr>
              <w:spacing w:after="160" w:line="360" w:lineRule="auto"/>
              <w:rPr>
                <w:sz w:val="24"/>
              </w:rPr>
            </w:pPr>
          </w:p>
        </w:tc>
        <w:tc>
          <w:tcPr>
            <w:tcW w:w="1818" w:type="dxa"/>
          </w:tcPr>
          <w:p w14:paraId="5D6580F7" w14:textId="5857E908" w:rsidR="00A53664" w:rsidRPr="00A53664" w:rsidRDefault="008F010D" w:rsidP="008F010D">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sidRPr="00A53664">
              <w:rPr>
                <w:sz w:val="24"/>
                <w:lang w:val="en-MY"/>
              </w:rPr>
              <w:t xml:space="preserve">To determine the relationship between </w:t>
            </w:r>
            <w:r>
              <w:rPr>
                <w:b/>
                <w:bCs/>
                <w:i/>
                <w:iCs/>
                <w:sz w:val="24"/>
                <w:lang w:val="en-MY"/>
              </w:rPr>
              <w:t>resistance to change</w:t>
            </w:r>
            <w:r w:rsidRPr="00A53664">
              <w:rPr>
                <w:sz w:val="24"/>
                <w:lang w:val="en-MY"/>
              </w:rPr>
              <w:t xml:space="preserve"> (IV) and </w:t>
            </w:r>
            <w:r w:rsidRPr="008F010D">
              <w:rPr>
                <w:b/>
                <w:i/>
                <w:sz w:val="24"/>
                <w:lang w:val="en-MY"/>
              </w:rPr>
              <w:t xml:space="preserve">technology </w:t>
            </w:r>
            <w:r w:rsidRPr="008F010D">
              <w:rPr>
                <w:b/>
                <w:i/>
                <w:sz w:val="24"/>
                <w:lang w:val="en-MY"/>
              </w:rPr>
              <w:lastRenderedPageBreak/>
              <w:t>adap</w:t>
            </w:r>
            <w:r w:rsidR="00EA484A">
              <w:rPr>
                <w:b/>
                <w:i/>
                <w:sz w:val="24"/>
                <w:lang w:val="en-MY"/>
              </w:rPr>
              <w:t>ta</w:t>
            </w:r>
            <w:r w:rsidRPr="008F010D">
              <w:rPr>
                <w:b/>
                <w:i/>
                <w:sz w:val="24"/>
                <w:lang w:val="en-MY"/>
              </w:rPr>
              <w:t>tion</w:t>
            </w:r>
            <w:r w:rsidRPr="00A53664">
              <w:rPr>
                <w:b/>
                <w:bCs/>
                <w:i/>
                <w:iCs/>
                <w:sz w:val="24"/>
                <w:lang w:val="en-MY"/>
              </w:rPr>
              <w:t xml:space="preserve"> </w:t>
            </w:r>
            <w:r w:rsidRPr="00A53664">
              <w:rPr>
                <w:sz w:val="24"/>
                <w:lang w:val="en-MY"/>
              </w:rPr>
              <w:t>(DV).</w:t>
            </w:r>
          </w:p>
        </w:tc>
        <w:tc>
          <w:tcPr>
            <w:tcW w:w="1830" w:type="dxa"/>
          </w:tcPr>
          <w:p w14:paraId="1A116B5C" w14:textId="59C7F3D3" w:rsidR="00A53664" w:rsidRPr="00A53664" w:rsidRDefault="00A53664" w:rsidP="00F35278">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sidRPr="00A53664">
              <w:rPr>
                <w:b/>
                <w:bCs/>
                <w:sz w:val="24"/>
                <w:lang w:val="en-MY"/>
              </w:rPr>
              <w:lastRenderedPageBreak/>
              <w:t>H</w:t>
            </w:r>
            <w:r w:rsidRPr="008F010D">
              <w:rPr>
                <w:b/>
                <w:bCs/>
                <w:sz w:val="24"/>
                <w:vertAlign w:val="subscript"/>
                <w:lang w:val="en-MY"/>
              </w:rPr>
              <w:t>2</w:t>
            </w:r>
            <w:r w:rsidRPr="00A53664">
              <w:rPr>
                <w:b/>
                <w:bCs/>
                <w:sz w:val="24"/>
                <w:lang w:val="en-MY"/>
              </w:rPr>
              <w:t>:</w:t>
            </w:r>
            <w:r w:rsidRPr="00A53664">
              <w:rPr>
                <w:sz w:val="24"/>
                <w:lang w:val="en-MY"/>
              </w:rPr>
              <w:t xml:space="preserve"> </w:t>
            </w:r>
            <w:r w:rsidR="00A67EB6" w:rsidRPr="00A53664">
              <w:rPr>
                <w:sz w:val="24"/>
                <w:lang w:val="en-MY"/>
              </w:rPr>
              <w:t>The factor “</w:t>
            </w:r>
            <w:r w:rsidR="00A67EB6">
              <w:rPr>
                <w:sz w:val="24"/>
                <w:lang w:val="en-MY"/>
              </w:rPr>
              <w:t xml:space="preserve">Resistance to Change” has </w:t>
            </w:r>
            <w:r w:rsidR="00F35278">
              <w:rPr>
                <w:sz w:val="24"/>
                <w:lang w:val="en-MY"/>
              </w:rPr>
              <w:t>positive</w:t>
            </w:r>
            <w:r w:rsidR="00A67EB6" w:rsidRPr="00A53664">
              <w:rPr>
                <w:sz w:val="24"/>
                <w:lang w:val="en-MY"/>
              </w:rPr>
              <w:t xml:space="preserve"> and significant relationship with </w:t>
            </w:r>
            <w:r w:rsidR="00A67EB6">
              <w:rPr>
                <w:sz w:val="24"/>
                <w:lang w:val="en-MY"/>
              </w:rPr>
              <w:t xml:space="preserve">technology </w:t>
            </w:r>
            <w:r w:rsidR="00A67EB6">
              <w:rPr>
                <w:sz w:val="24"/>
                <w:lang w:val="en-MY"/>
              </w:rPr>
              <w:lastRenderedPageBreak/>
              <w:t>adaptation in education</w:t>
            </w:r>
            <w:r w:rsidR="00A67EB6" w:rsidRPr="00A53664">
              <w:rPr>
                <w:sz w:val="24"/>
                <w:lang w:val="en-MY"/>
              </w:rPr>
              <w:t>.</w:t>
            </w:r>
          </w:p>
        </w:tc>
        <w:tc>
          <w:tcPr>
            <w:tcW w:w="1750" w:type="dxa"/>
          </w:tcPr>
          <w:p w14:paraId="0F31452D" w14:textId="4313FF13" w:rsidR="00A53664" w:rsidRDefault="00434953" w:rsidP="00434953">
            <w:pPr>
              <w:pStyle w:val="ListParagraph"/>
              <w:numPr>
                <w:ilvl w:val="0"/>
                <w:numId w:val="18"/>
              </w:num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lastRenderedPageBreak/>
              <w:fldChar w:fldCharType="begin"/>
            </w:r>
            <w:r>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Pr>
                <w:sz w:val="24"/>
              </w:rPr>
              <w:fldChar w:fldCharType="separate"/>
            </w:r>
            <w:r>
              <w:rPr>
                <w:noProof/>
                <w:sz w:val="24"/>
              </w:rPr>
              <w:t>(</w:t>
            </w:r>
            <w:hyperlink w:anchor="_ENREF_20" w:tooltip="Fabry, 1997 #49" w:history="1">
              <w:r w:rsidR="00F50D58">
                <w:rPr>
                  <w:noProof/>
                  <w:sz w:val="24"/>
                </w:rPr>
                <w:t>Fabry &amp; Higgs, 1997</w:t>
              </w:r>
            </w:hyperlink>
            <w:r>
              <w:rPr>
                <w:noProof/>
                <w:sz w:val="24"/>
              </w:rPr>
              <w:t>)</w:t>
            </w:r>
            <w:r>
              <w:rPr>
                <w:sz w:val="24"/>
              </w:rPr>
              <w:fldChar w:fldCharType="end"/>
            </w:r>
          </w:p>
          <w:p w14:paraId="084F7D6A" w14:textId="6D07B734" w:rsidR="00434953" w:rsidRDefault="00434953" w:rsidP="00434953">
            <w:pPr>
              <w:pStyle w:val="ListParagraph"/>
              <w:numPr>
                <w:ilvl w:val="0"/>
                <w:numId w:val="18"/>
              </w:num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fldChar w:fldCharType="begin"/>
            </w:r>
            <w:r>
              <w:rPr>
                <w:sz w:val="24"/>
              </w:rPr>
              <w:instrText xml:space="preserve"> ADDIN EN.CITE &lt;EndNote&gt;&lt;Cite&gt;&lt;Author&gt;Marcinkiewicz&lt;/Author&gt;&lt;Year&gt;1994&lt;/Year&gt;&lt;RecNum&gt;50&lt;/RecNum&gt;&lt;DisplayText&gt;(Marcinkiewicz, 1994)&lt;/DisplayText&gt;&lt;record&gt;&lt;rec-number&gt;50&lt;/rec-number&gt;&lt;foreign-keys&gt;&lt;key app="EN" db-id="29adtfethdaxxme5ps25wv2swta099a0p99f" timestamp="1660000776"&gt;50&lt;/key&gt;&lt;/foreign-keys&gt;&lt;ref-type name="Journal Article"&gt;17&lt;/ref-type&gt;&lt;contributors&gt;&lt;authors&gt;&lt;author&gt;Marcinkiewicz, Henryk R %J Journal of Research on Computing in Education&lt;/author&gt;&lt;/authors&gt;&lt;/contributors&gt;&lt;titles&gt;&lt;title&gt;Differences in computer use of practicing versus preservice teachers&lt;/title&gt;&lt;/titles&gt;&lt;pages&gt;184-197&lt;/pages&gt;&lt;volume&gt;27&lt;/volume&gt;&lt;number&gt;2&lt;/number&gt;&lt;dates&gt;&lt;year&gt;1994&lt;/year&gt;&lt;/dates&gt;&lt;isbn&gt;0888-6504&lt;/isbn&gt;&lt;urls&gt;&lt;/urls&gt;&lt;/record&gt;&lt;/Cite&gt;&lt;/EndNote&gt;</w:instrText>
            </w:r>
            <w:r>
              <w:rPr>
                <w:sz w:val="24"/>
              </w:rPr>
              <w:fldChar w:fldCharType="separate"/>
            </w:r>
            <w:r>
              <w:rPr>
                <w:noProof/>
                <w:sz w:val="24"/>
              </w:rPr>
              <w:t>(</w:t>
            </w:r>
            <w:hyperlink w:anchor="_ENREF_37" w:tooltip="Marcinkiewicz, 1994 #50" w:history="1">
              <w:r w:rsidR="00F50D58">
                <w:rPr>
                  <w:noProof/>
                  <w:sz w:val="24"/>
                </w:rPr>
                <w:t>Marcinkiewicz, 1994</w:t>
              </w:r>
            </w:hyperlink>
            <w:r>
              <w:rPr>
                <w:noProof/>
                <w:sz w:val="24"/>
              </w:rPr>
              <w:t>)</w:t>
            </w:r>
            <w:r>
              <w:rPr>
                <w:sz w:val="24"/>
              </w:rPr>
              <w:fldChar w:fldCharType="end"/>
            </w:r>
          </w:p>
          <w:p w14:paraId="74E2E3F3" w14:textId="0C148718" w:rsidR="00434953" w:rsidRPr="00434953" w:rsidRDefault="00434953" w:rsidP="00F50D58">
            <w:pPr>
              <w:pStyle w:val="ListParagraph"/>
              <w:numPr>
                <w:ilvl w:val="0"/>
                <w:numId w:val="18"/>
              </w:num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fldChar w:fldCharType="begin"/>
            </w:r>
            <w:r>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Pr>
                <w:sz w:val="24"/>
              </w:rPr>
              <w:fldChar w:fldCharType="separate"/>
            </w:r>
            <w:r>
              <w:rPr>
                <w:noProof/>
                <w:sz w:val="24"/>
              </w:rPr>
              <w:t>(</w:t>
            </w:r>
            <w:hyperlink w:anchor="_ENREF_36" w:tooltip="Mahmud, 2009 #51" w:history="1">
              <w:r w:rsidR="00F50D58">
                <w:rPr>
                  <w:noProof/>
                  <w:sz w:val="24"/>
                </w:rPr>
                <w:t>Mahmud &amp; Gope, 2009</w:t>
              </w:r>
            </w:hyperlink>
            <w:r>
              <w:rPr>
                <w:noProof/>
                <w:sz w:val="24"/>
              </w:rPr>
              <w:t>)</w:t>
            </w:r>
            <w:r>
              <w:rPr>
                <w:sz w:val="24"/>
              </w:rPr>
              <w:fldChar w:fldCharType="end"/>
            </w:r>
          </w:p>
        </w:tc>
        <w:tc>
          <w:tcPr>
            <w:tcW w:w="1802" w:type="dxa"/>
            <w:vMerge/>
          </w:tcPr>
          <w:p w14:paraId="3F4FE7ED" w14:textId="77777777" w:rsidR="00A53664" w:rsidRPr="00A53664" w:rsidRDefault="00A53664" w:rsidP="00A53664">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p>
        </w:tc>
      </w:tr>
      <w:tr w:rsidR="00F50D58" w:rsidRPr="00A53664" w14:paraId="6FD4BEE7" w14:textId="77777777" w:rsidTr="00DF2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vMerge/>
          </w:tcPr>
          <w:p w14:paraId="3273D7EB" w14:textId="77777777" w:rsidR="00A53664" w:rsidRPr="00A53664" w:rsidRDefault="00A53664" w:rsidP="00A53664">
            <w:pPr>
              <w:spacing w:after="160" w:line="360" w:lineRule="auto"/>
              <w:rPr>
                <w:sz w:val="24"/>
              </w:rPr>
            </w:pPr>
          </w:p>
        </w:tc>
        <w:tc>
          <w:tcPr>
            <w:tcW w:w="1818" w:type="dxa"/>
          </w:tcPr>
          <w:p w14:paraId="212F1655" w14:textId="20A397B9" w:rsidR="00A53664" w:rsidRPr="00A53664" w:rsidRDefault="008F010D" w:rsidP="008F010D">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r w:rsidRPr="008F010D">
              <w:rPr>
                <w:sz w:val="24"/>
                <w:lang w:val="en-MY"/>
              </w:rPr>
              <w:t xml:space="preserve">To determine the relationship between </w:t>
            </w:r>
            <w:r>
              <w:rPr>
                <w:b/>
                <w:bCs/>
                <w:i/>
                <w:iCs/>
                <w:sz w:val="24"/>
                <w:lang w:val="en-MY"/>
              </w:rPr>
              <w:t xml:space="preserve">educators’ attitudes </w:t>
            </w:r>
            <w:r w:rsidRPr="008F010D">
              <w:rPr>
                <w:sz w:val="24"/>
                <w:lang w:val="en-MY"/>
              </w:rPr>
              <w:t xml:space="preserve">(IV) and </w:t>
            </w:r>
            <w:r w:rsidRPr="008F010D">
              <w:rPr>
                <w:b/>
                <w:i/>
                <w:sz w:val="24"/>
                <w:lang w:val="en-MY"/>
              </w:rPr>
              <w:t>technology adap</w:t>
            </w:r>
            <w:r w:rsidR="00EA484A">
              <w:rPr>
                <w:b/>
                <w:i/>
                <w:sz w:val="24"/>
                <w:lang w:val="en-MY"/>
              </w:rPr>
              <w:t>ta</w:t>
            </w:r>
            <w:r w:rsidRPr="008F010D">
              <w:rPr>
                <w:b/>
                <w:i/>
                <w:sz w:val="24"/>
                <w:lang w:val="en-MY"/>
              </w:rPr>
              <w:t>tion</w:t>
            </w:r>
            <w:r w:rsidRPr="008F010D">
              <w:rPr>
                <w:b/>
                <w:bCs/>
                <w:i/>
                <w:iCs/>
                <w:sz w:val="24"/>
                <w:lang w:val="en-MY"/>
              </w:rPr>
              <w:t xml:space="preserve"> </w:t>
            </w:r>
            <w:r w:rsidRPr="008F010D">
              <w:rPr>
                <w:sz w:val="24"/>
                <w:lang w:val="en-MY"/>
              </w:rPr>
              <w:t>(DV).</w:t>
            </w:r>
          </w:p>
        </w:tc>
        <w:tc>
          <w:tcPr>
            <w:tcW w:w="1830" w:type="dxa"/>
          </w:tcPr>
          <w:p w14:paraId="26788B0E" w14:textId="4C66939D" w:rsidR="00A53664" w:rsidRPr="00A53664" w:rsidRDefault="00A53664" w:rsidP="00774C51">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r w:rsidRPr="00A53664">
              <w:rPr>
                <w:b/>
                <w:bCs/>
                <w:sz w:val="24"/>
                <w:lang w:val="en-MY"/>
              </w:rPr>
              <w:t>H</w:t>
            </w:r>
            <w:r w:rsidRPr="008F010D">
              <w:rPr>
                <w:b/>
                <w:bCs/>
                <w:sz w:val="24"/>
                <w:vertAlign w:val="subscript"/>
                <w:lang w:val="en-MY"/>
              </w:rPr>
              <w:t>3</w:t>
            </w:r>
            <w:r w:rsidRPr="00A53664">
              <w:rPr>
                <w:b/>
                <w:bCs/>
                <w:sz w:val="24"/>
                <w:lang w:val="en-MY"/>
              </w:rPr>
              <w:t>:</w:t>
            </w:r>
            <w:r w:rsidR="00774C51" w:rsidRPr="00A53664">
              <w:rPr>
                <w:sz w:val="24"/>
                <w:lang w:val="en-MY"/>
              </w:rPr>
              <w:t xml:space="preserve"> The factor “</w:t>
            </w:r>
            <w:r w:rsidR="00774C51">
              <w:rPr>
                <w:sz w:val="24"/>
                <w:lang w:val="en-MY"/>
              </w:rPr>
              <w:t>Educators’ Attitudes” has negative</w:t>
            </w:r>
            <w:r w:rsidR="00774C51" w:rsidRPr="00A53664">
              <w:rPr>
                <w:sz w:val="24"/>
                <w:lang w:val="en-MY"/>
              </w:rPr>
              <w:t xml:space="preserve"> and significant relationship with </w:t>
            </w:r>
            <w:r w:rsidR="00774C51">
              <w:rPr>
                <w:sz w:val="24"/>
                <w:lang w:val="en-MY"/>
              </w:rPr>
              <w:t>technology adaptation in education</w:t>
            </w:r>
            <w:r w:rsidR="00774C51" w:rsidRPr="00A53664">
              <w:rPr>
                <w:sz w:val="24"/>
                <w:lang w:val="en-MY"/>
              </w:rPr>
              <w:t>.</w:t>
            </w:r>
          </w:p>
        </w:tc>
        <w:tc>
          <w:tcPr>
            <w:tcW w:w="1750" w:type="dxa"/>
          </w:tcPr>
          <w:p w14:paraId="1260ADFD" w14:textId="1EF8F7E3" w:rsidR="00A53664" w:rsidRDefault="00434953" w:rsidP="00434953">
            <w:pPr>
              <w:pStyle w:val="ListParagraph"/>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fldChar w:fldCharType="begin"/>
            </w:r>
            <w:r>
              <w:rPr>
                <w:sz w:val="24"/>
              </w:rPr>
              <w:instrText xml:space="preserve"> ADDIN EN.CITE &lt;EndNote&gt;&lt;Cite&gt;&lt;Author&gt;Rogers&lt;/Author&gt;&lt;Year&gt;2014&lt;/Year&gt;&lt;RecNum&gt;52&lt;/RecNum&gt;&lt;DisplayText&gt;(Rogers et al., 2014)&lt;/DisplayText&gt;&lt;record&gt;&lt;rec-number&gt;52&lt;/rec-number&gt;&lt;foreign-keys&gt;&lt;key app="EN" db-id="29adtfethdaxxme5ps25wv2swta099a0p99f" timestamp="1660159312"&gt;52&lt;/key&gt;&lt;/foreign-keys&gt;&lt;ref-type name="Book Section"&gt;5&lt;/ref-type&gt;&lt;contributors&gt;&lt;authors&gt;&lt;author&gt;Rogers, Everett M&lt;/author&gt;&lt;author&gt;Singhal, Arvind&lt;/author&gt;&lt;author&gt;Quinlan, Margaret M&lt;/author&gt;&lt;/authors&gt;&lt;/contributors&gt;&lt;titles&gt;&lt;title&gt;Diffusion of innovations&lt;/title&gt;&lt;secondary-title&gt;An integrated approach to communication theory and research&lt;/secondary-title&gt;&lt;/titles&gt;&lt;pages&gt;432-448&lt;/pages&gt;&lt;dates&gt;&lt;year&gt;2014&lt;/year&gt;&lt;/dates&gt;&lt;publisher&gt;Routledge&lt;/publisher&gt;&lt;isbn&gt;0203887018&lt;/isbn&gt;&lt;urls&gt;&lt;/urls&gt;&lt;/record&gt;&lt;/Cite&gt;&lt;/EndNote&gt;</w:instrText>
            </w:r>
            <w:r>
              <w:rPr>
                <w:sz w:val="24"/>
              </w:rPr>
              <w:fldChar w:fldCharType="separate"/>
            </w:r>
            <w:r>
              <w:rPr>
                <w:noProof/>
                <w:sz w:val="24"/>
              </w:rPr>
              <w:t>(</w:t>
            </w:r>
            <w:hyperlink w:anchor="_ENREF_59" w:tooltip="Rogers, 2014 #52" w:history="1">
              <w:r w:rsidR="00F50D58">
                <w:rPr>
                  <w:noProof/>
                  <w:sz w:val="24"/>
                </w:rPr>
                <w:t>Rogers et al., 2014</w:t>
              </w:r>
            </w:hyperlink>
            <w:r>
              <w:rPr>
                <w:noProof/>
                <w:sz w:val="24"/>
              </w:rPr>
              <w:t>)</w:t>
            </w:r>
            <w:r>
              <w:rPr>
                <w:sz w:val="24"/>
              </w:rPr>
              <w:fldChar w:fldCharType="end"/>
            </w:r>
          </w:p>
          <w:p w14:paraId="7B396EAF" w14:textId="247784ED" w:rsidR="00434953" w:rsidRDefault="00434953" w:rsidP="00434953">
            <w:pPr>
              <w:pStyle w:val="ListParagraph"/>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fldChar w:fldCharType="begin"/>
            </w:r>
            <w:r>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Pr>
                <w:sz w:val="24"/>
              </w:rPr>
              <w:fldChar w:fldCharType="separate"/>
            </w:r>
            <w:r>
              <w:rPr>
                <w:noProof/>
                <w:sz w:val="24"/>
              </w:rPr>
              <w:t>(</w:t>
            </w:r>
            <w:hyperlink w:anchor="_ENREF_20" w:tooltip="Fabry, 1997 #49" w:history="1">
              <w:r w:rsidR="00F50D58">
                <w:rPr>
                  <w:noProof/>
                  <w:sz w:val="24"/>
                </w:rPr>
                <w:t>Fabry &amp; Higgs, 1997</w:t>
              </w:r>
            </w:hyperlink>
            <w:r>
              <w:rPr>
                <w:noProof/>
                <w:sz w:val="24"/>
              </w:rPr>
              <w:t>)</w:t>
            </w:r>
            <w:r>
              <w:rPr>
                <w:sz w:val="24"/>
              </w:rPr>
              <w:fldChar w:fldCharType="end"/>
            </w:r>
          </w:p>
          <w:p w14:paraId="6878E669" w14:textId="7DF21C12" w:rsidR="00434953" w:rsidRDefault="00434953" w:rsidP="00434953">
            <w:pPr>
              <w:pStyle w:val="ListParagraph"/>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fldChar w:fldCharType="begin"/>
            </w:r>
            <w:r>
              <w:rPr>
                <w:sz w:val="24"/>
              </w:rPr>
              <w:instrText xml:space="preserve"> ADDIN EN.CITE &lt;EndNote&gt;&lt;Cite&gt;&lt;Author&gt;Marcinkiewicz&lt;/Author&gt;&lt;Year&gt;1994&lt;/Year&gt;&lt;RecNum&gt;50&lt;/RecNum&gt;&lt;DisplayText&gt;(Marcinkiewicz, 1994)&lt;/DisplayText&gt;&lt;record&gt;&lt;rec-number&gt;50&lt;/rec-number&gt;&lt;foreign-keys&gt;&lt;key app="EN" db-id="29adtfethdaxxme5ps25wv2swta099a0p99f" timestamp="1660000776"&gt;50&lt;/key&gt;&lt;/foreign-keys&gt;&lt;ref-type name="Journal Article"&gt;17&lt;/ref-type&gt;&lt;contributors&gt;&lt;authors&gt;&lt;author&gt;Marcinkiewicz, Henryk R %J Journal of Research on Computing in Education&lt;/author&gt;&lt;/authors&gt;&lt;/contributors&gt;&lt;titles&gt;&lt;title&gt;Differences in computer use of practicing versus preservice teachers&lt;/title&gt;&lt;/titles&gt;&lt;pages&gt;184-197&lt;/pages&gt;&lt;volume&gt;27&lt;/volume&gt;&lt;number&gt;2&lt;/number&gt;&lt;dates&gt;&lt;year&gt;1994&lt;/year&gt;&lt;/dates&gt;&lt;isbn&gt;0888-6504&lt;/isbn&gt;&lt;urls&gt;&lt;/urls&gt;&lt;/record&gt;&lt;/Cite&gt;&lt;/EndNote&gt;</w:instrText>
            </w:r>
            <w:r>
              <w:rPr>
                <w:sz w:val="24"/>
              </w:rPr>
              <w:fldChar w:fldCharType="separate"/>
            </w:r>
            <w:r>
              <w:rPr>
                <w:noProof/>
                <w:sz w:val="24"/>
              </w:rPr>
              <w:t>(</w:t>
            </w:r>
            <w:hyperlink w:anchor="_ENREF_37" w:tooltip="Marcinkiewicz, 1994 #50" w:history="1">
              <w:r w:rsidR="00F50D58">
                <w:rPr>
                  <w:noProof/>
                  <w:sz w:val="24"/>
                </w:rPr>
                <w:t>Marcinkiewicz, 1994</w:t>
              </w:r>
            </w:hyperlink>
            <w:r>
              <w:rPr>
                <w:noProof/>
                <w:sz w:val="24"/>
              </w:rPr>
              <w:t>)</w:t>
            </w:r>
            <w:r>
              <w:rPr>
                <w:sz w:val="24"/>
              </w:rPr>
              <w:fldChar w:fldCharType="end"/>
            </w:r>
          </w:p>
          <w:p w14:paraId="2DA31884" w14:textId="77DB04C3" w:rsidR="00434953" w:rsidRPr="00434953" w:rsidRDefault="00434953" w:rsidP="00F50D58">
            <w:pPr>
              <w:pStyle w:val="ListParagraph"/>
              <w:numPr>
                <w:ilvl w:val="0"/>
                <w:numId w:val="19"/>
              </w:num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fldChar w:fldCharType="begin"/>
            </w:r>
            <w:r>
              <w:rPr>
                <w:sz w:val="24"/>
              </w:rPr>
              <w:instrText xml:space="preserve"> ADDIN EN.CITE &lt;EndNote&gt;&lt;Cite&gt;&lt;Author&gt;Budin&lt;/Author&gt;&lt;Year&gt;1991&lt;/Year&gt;&lt;RecNum&gt;53&lt;/RecNum&gt;&lt;DisplayText&gt;(Budin, 1991)&lt;/DisplayText&gt;&lt;record&gt;&lt;rec-number&gt;53&lt;/rec-number&gt;&lt;foreign-keys&gt;&lt;key app="EN" db-id="29adtfethdaxxme5ps25wv2swta099a0p99f" timestamp="1660171132"&gt;53&lt;/key&gt;&lt;/foreign-keys&gt;&lt;ref-type name="Journal Article"&gt;17&lt;/ref-type&gt;&lt;contributors&gt;&lt;authors&gt;&lt;author&gt;Budin, Howard R %J Computers in the Schools&lt;/author&gt;&lt;/authors&gt;&lt;/contributors&gt;&lt;titles&gt;&lt;title&gt;Technology and the teacher&amp;apos;s role&lt;/title&gt;&lt;/titles&gt;&lt;pages&gt;15-26&lt;/pages&gt;&lt;volume&gt;8&lt;/volume&gt;&lt;number&gt;1-3&lt;/number&gt;&lt;dates&gt;&lt;year&gt;1991&lt;/year&gt;&lt;/dates&gt;&lt;isbn&gt;0738-0569&lt;/isbn&gt;&lt;urls&gt;&lt;/urls&gt;&lt;/record&gt;&lt;/Cite&gt;&lt;/EndNote&gt;</w:instrText>
            </w:r>
            <w:r>
              <w:rPr>
                <w:sz w:val="24"/>
              </w:rPr>
              <w:fldChar w:fldCharType="separate"/>
            </w:r>
            <w:r>
              <w:rPr>
                <w:noProof/>
                <w:sz w:val="24"/>
              </w:rPr>
              <w:t>(</w:t>
            </w:r>
            <w:hyperlink w:anchor="_ENREF_14" w:tooltip="Budin, 1991 #53" w:history="1">
              <w:r w:rsidR="00F50D58">
                <w:rPr>
                  <w:noProof/>
                  <w:sz w:val="24"/>
                </w:rPr>
                <w:t>Budin, 1991</w:t>
              </w:r>
            </w:hyperlink>
            <w:r>
              <w:rPr>
                <w:noProof/>
                <w:sz w:val="24"/>
              </w:rPr>
              <w:t>)</w:t>
            </w:r>
            <w:r>
              <w:rPr>
                <w:sz w:val="24"/>
              </w:rPr>
              <w:fldChar w:fldCharType="end"/>
            </w:r>
          </w:p>
        </w:tc>
        <w:tc>
          <w:tcPr>
            <w:tcW w:w="1802" w:type="dxa"/>
            <w:vMerge/>
          </w:tcPr>
          <w:p w14:paraId="64F04004" w14:textId="77777777" w:rsidR="00A53664" w:rsidRPr="00A53664" w:rsidRDefault="00A53664" w:rsidP="00A53664">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p>
        </w:tc>
      </w:tr>
      <w:tr w:rsidR="00F50D58" w:rsidRPr="00A53664" w14:paraId="64983E85" w14:textId="77777777" w:rsidTr="00DF257F">
        <w:tc>
          <w:tcPr>
            <w:cnfStyle w:val="001000000000" w:firstRow="0" w:lastRow="0" w:firstColumn="1" w:lastColumn="0" w:oddVBand="0" w:evenVBand="0" w:oddHBand="0" w:evenHBand="0" w:firstRowFirstColumn="0" w:firstRowLastColumn="0" w:lastRowFirstColumn="0" w:lastRowLastColumn="0"/>
            <w:tcW w:w="1817" w:type="dxa"/>
            <w:vMerge/>
          </w:tcPr>
          <w:p w14:paraId="4FACA1DF" w14:textId="77777777" w:rsidR="00A53664" w:rsidRPr="00A53664" w:rsidRDefault="00A53664" w:rsidP="00A53664">
            <w:pPr>
              <w:spacing w:after="160" w:line="360" w:lineRule="auto"/>
              <w:rPr>
                <w:sz w:val="24"/>
              </w:rPr>
            </w:pPr>
          </w:p>
        </w:tc>
        <w:tc>
          <w:tcPr>
            <w:tcW w:w="1818" w:type="dxa"/>
          </w:tcPr>
          <w:p w14:paraId="2CCACEE4" w14:textId="0CF54645" w:rsidR="00A53664" w:rsidRPr="00A53664" w:rsidRDefault="008F010D" w:rsidP="008F010D">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sidRPr="00A53664">
              <w:rPr>
                <w:sz w:val="24"/>
                <w:lang w:val="en-MY"/>
              </w:rPr>
              <w:t xml:space="preserve">To determine the relationship between </w:t>
            </w:r>
            <w:r>
              <w:rPr>
                <w:b/>
                <w:bCs/>
                <w:i/>
                <w:iCs/>
                <w:sz w:val="24"/>
                <w:lang w:val="en-MY"/>
              </w:rPr>
              <w:t>lack of training and support</w:t>
            </w:r>
            <w:r w:rsidRPr="00A53664">
              <w:rPr>
                <w:sz w:val="24"/>
                <w:lang w:val="en-MY"/>
              </w:rPr>
              <w:t xml:space="preserve"> (IV) and </w:t>
            </w:r>
            <w:r w:rsidRPr="008F010D">
              <w:rPr>
                <w:b/>
                <w:i/>
                <w:sz w:val="24"/>
                <w:lang w:val="en-MY"/>
              </w:rPr>
              <w:t>technology adap</w:t>
            </w:r>
            <w:r w:rsidR="00EA484A">
              <w:rPr>
                <w:b/>
                <w:i/>
                <w:sz w:val="24"/>
                <w:lang w:val="en-MY"/>
              </w:rPr>
              <w:t>ta</w:t>
            </w:r>
            <w:r w:rsidRPr="008F010D">
              <w:rPr>
                <w:b/>
                <w:i/>
                <w:sz w:val="24"/>
                <w:lang w:val="en-MY"/>
              </w:rPr>
              <w:t>tion</w:t>
            </w:r>
            <w:r w:rsidRPr="00A53664">
              <w:rPr>
                <w:b/>
                <w:bCs/>
                <w:i/>
                <w:iCs/>
                <w:sz w:val="24"/>
                <w:lang w:val="en-MY"/>
              </w:rPr>
              <w:t xml:space="preserve"> </w:t>
            </w:r>
            <w:r w:rsidRPr="00A53664">
              <w:rPr>
                <w:sz w:val="24"/>
                <w:lang w:val="en-MY"/>
              </w:rPr>
              <w:t>(DV).</w:t>
            </w:r>
          </w:p>
        </w:tc>
        <w:tc>
          <w:tcPr>
            <w:tcW w:w="1830" w:type="dxa"/>
          </w:tcPr>
          <w:p w14:paraId="7B6FC35C" w14:textId="17AB59A4" w:rsidR="00A53664" w:rsidRPr="00A53664" w:rsidRDefault="00A53664" w:rsidP="00F35278">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sidRPr="00A53664">
              <w:rPr>
                <w:b/>
                <w:bCs/>
                <w:sz w:val="24"/>
                <w:lang w:val="en-MY"/>
              </w:rPr>
              <w:t>H</w:t>
            </w:r>
            <w:r w:rsidRPr="008F010D">
              <w:rPr>
                <w:b/>
                <w:bCs/>
                <w:sz w:val="24"/>
                <w:vertAlign w:val="subscript"/>
                <w:lang w:val="en-MY"/>
              </w:rPr>
              <w:t>4</w:t>
            </w:r>
            <w:r w:rsidRPr="00A53664">
              <w:rPr>
                <w:b/>
                <w:bCs/>
                <w:sz w:val="24"/>
                <w:lang w:val="en-MY"/>
              </w:rPr>
              <w:t>:</w:t>
            </w:r>
            <w:r w:rsidRPr="00A53664">
              <w:rPr>
                <w:sz w:val="24"/>
                <w:lang w:val="en-MY"/>
              </w:rPr>
              <w:t xml:space="preserve"> </w:t>
            </w:r>
            <w:r w:rsidR="00774C51" w:rsidRPr="00A53664">
              <w:rPr>
                <w:sz w:val="24"/>
                <w:lang w:val="en-MY"/>
              </w:rPr>
              <w:t>The factor “</w:t>
            </w:r>
            <w:r w:rsidR="00774C51">
              <w:rPr>
                <w:sz w:val="24"/>
                <w:lang w:val="en-MY"/>
              </w:rPr>
              <w:t xml:space="preserve">Lack of Training and Support” has </w:t>
            </w:r>
            <w:r w:rsidR="00F35278">
              <w:rPr>
                <w:sz w:val="24"/>
                <w:lang w:val="en-MY"/>
              </w:rPr>
              <w:t>positive</w:t>
            </w:r>
            <w:r w:rsidR="00774C51" w:rsidRPr="00A53664">
              <w:rPr>
                <w:sz w:val="24"/>
                <w:lang w:val="en-MY"/>
              </w:rPr>
              <w:t xml:space="preserve"> and significant relationship with </w:t>
            </w:r>
            <w:r w:rsidR="00774C51">
              <w:rPr>
                <w:sz w:val="24"/>
                <w:lang w:val="en-MY"/>
              </w:rPr>
              <w:t>technology adaptation in education</w:t>
            </w:r>
            <w:r w:rsidR="00774C51" w:rsidRPr="00A53664">
              <w:rPr>
                <w:sz w:val="24"/>
                <w:lang w:val="en-MY"/>
              </w:rPr>
              <w:t>.</w:t>
            </w:r>
          </w:p>
        </w:tc>
        <w:tc>
          <w:tcPr>
            <w:tcW w:w="1750" w:type="dxa"/>
          </w:tcPr>
          <w:p w14:paraId="4F731241" w14:textId="14BE47DD" w:rsidR="00A53664" w:rsidRPr="00434953" w:rsidRDefault="00434953" w:rsidP="00434953">
            <w:pPr>
              <w:pStyle w:val="ListParagraph"/>
              <w:numPr>
                <w:ilvl w:val="0"/>
                <w:numId w:val="20"/>
              </w:num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fldChar w:fldCharType="begin"/>
            </w:r>
            <w:r>
              <w:rPr>
                <w:sz w:val="24"/>
              </w:rPr>
              <w:instrText xml:space="preserve"> ADDIN EN.CITE &lt;EndNote&gt;&lt;Cite&gt;&lt;Author&gt;Young&lt;/Author&gt;&lt;Year&gt;1991&lt;/Year&gt;&lt;RecNum&gt;54&lt;/RecNum&gt;&lt;DisplayText&gt;(Young, 1991)&lt;/DisplayText&gt;&lt;record&gt;&lt;rec-number&gt;54&lt;/rec-number&gt;&lt;foreign-keys&gt;&lt;key app="EN" db-id="29adtfethdaxxme5ps25wv2swta099a0p99f" timestamp="1660171813"&gt;54&lt;/key&gt;&lt;/foreign-keys&gt;&lt;ref-type name="Journal Article"&gt;17&lt;/ref-type&gt;&lt;contributors&gt;&lt;authors&gt;&lt;author&gt;Young, Eileen Boyle %J Computers in the Schools&lt;/author&gt;&lt;/authors&gt;&lt;/contributors&gt;&lt;titles&gt;&lt;title&gt;Empowering teachers to use technology in their classrooms&lt;/title&gt;&lt;/titles&gt;&lt;pages&gt;143-146&lt;/pages&gt;&lt;volume&gt;8&lt;/volume&gt;&lt;number&gt;1-3&lt;/number&gt;&lt;dates&gt;&lt;year&gt;1991&lt;/year&gt;&lt;/dates&gt;&lt;isbn&gt;0738-0569&lt;/isbn&gt;&lt;urls&gt;&lt;/urls&gt;&lt;/record&gt;&lt;/Cite&gt;&lt;/EndNote&gt;</w:instrText>
            </w:r>
            <w:r>
              <w:rPr>
                <w:sz w:val="24"/>
              </w:rPr>
              <w:fldChar w:fldCharType="separate"/>
            </w:r>
            <w:r>
              <w:rPr>
                <w:noProof/>
                <w:sz w:val="24"/>
              </w:rPr>
              <w:t>(</w:t>
            </w:r>
            <w:hyperlink w:anchor="_ENREF_78" w:tooltip="Young, 1991 #54" w:history="1">
              <w:r w:rsidR="00F50D58">
                <w:rPr>
                  <w:noProof/>
                  <w:sz w:val="24"/>
                </w:rPr>
                <w:t>Young, 1991</w:t>
              </w:r>
            </w:hyperlink>
            <w:r>
              <w:rPr>
                <w:noProof/>
                <w:sz w:val="24"/>
              </w:rPr>
              <w:t>)</w:t>
            </w:r>
            <w:r>
              <w:rPr>
                <w:sz w:val="24"/>
              </w:rPr>
              <w:fldChar w:fldCharType="end"/>
            </w:r>
          </w:p>
          <w:p w14:paraId="72BD0E13" w14:textId="245EF302" w:rsidR="00A53664" w:rsidRPr="00A53664" w:rsidRDefault="00A53664" w:rsidP="00A53664">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p>
        </w:tc>
        <w:tc>
          <w:tcPr>
            <w:tcW w:w="1802" w:type="dxa"/>
            <w:vMerge/>
          </w:tcPr>
          <w:p w14:paraId="59D1E703" w14:textId="77777777" w:rsidR="00A53664" w:rsidRPr="00A53664" w:rsidRDefault="00A53664" w:rsidP="00A53664">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p>
        </w:tc>
      </w:tr>
      <w:tr w:rsidR="00F50D58" w:rsidRPr="00A53664" w14:paraId="05DD0415" w14:textId="77777777" w:rsidTr="00DF2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14:paraId="10BFA58F" w14:textId="77777777" w:rsidR="00A53664" w:rsidRPr="00A53664" w:rsidRDefault="00A53664" w:rsidP="00A53664">
            <w:pPr>
              <w:spacing w:line="360" w:lineRule="auto"/>
              <w:rPr>
                <w:sz w:val="24"/>
              </w:rPr>
            </w:pPr>
          </w:p>
        </w:tc>
        <w:tc>
          <w:tcPr>
            <w:tcW w:w="1818" w:type="dxa"/>
          </w:tcPr>
          <w:p w14:paraId="233F1559" w14:textId="5A04953E" w:rsidR="00A53664" w:rsidRPr="00A53664" w:rsidRDefault="008F010D" w:rsidP="008F010D">
            <w:pPr>
              <w:spacing w:line="360" w:lineRule="auto"/>
              <w:cnfStyle w:val="000000100000" w:firstRow="0" w:lastRow="0" w:firstColumn="0" w:lastColumn="0" w:oddVBand="0" w:evenVBand="0" w:oddHBand="1" w:evenHBand="0" w:firstRowFirstColumn="0" w:firstRowLastColumn="0" w:lastRowFirstColumn="0" w:lastRowLastColumn="0"/>
              <w:rPr>
                <w:sz w:val="24"/>
              </w:rPr>
            </w:pPr>
            <w:r w:rsidRPr="00A53664">
              <w:rPr>
                <w:sz w:val="24"/>
                <w:lang w:val="en-MY"/>
              </w:rPr>
              <w:t xml:space="preserve">To determine the relationship between </w:t>
            </w:r>
            <w:r>
              <w:rPr>
                <w:b/>
                <w:bCs/>
                <w:i/>
                <w:iCs/>
                <w:sz w:val="24"/>
                <w:lang w:val="en-MY"/>
              </w:rPr>
              <w:t xml:space="preserve">cost </w:t>
            </w:r>
            <w:r w:rsidRPr="00A53664">
              <w:rPr>
                <w:sz w:val="24"/>
                <w:lang w:val="en-MY"/>
              </w:rPr>
              <w:t xml:space="preserve">(IV) and </w:t>
            </w:r>
            <w:r w:rsidRPr="008F010D">
              <w:rPr>
                <w:b/>
                <w:i/>
                <w:sz w:val="24"/>
                <w:lang w:val="en-MY"/>
              </w:rPr>
              <w:t xml:space="preserve">technology </w:t>
            </w:r>
            <w:r w:rsidRPr="008F010D">
              <w:rPr>
                <w:b/>
                <w:i/>
                <w:sz w:val="24"/>
                <w:lang w:val="en-MY"/>
              </w:rPr>
              <w:lastRenderedPageBreak/>
              <w:t>adap</w:t>
            </w:r>
            <w:r w:rsidR="00EA484A">
              <w:rPr>
                <w:b/>
                <w:i/>
                <w:sz w:val="24"/>
                <w:lang w:val="en-MY"/>
              </w:rPr>
              <w:t>ta</w:t>
            </w:r>
            <w:r w:rsidRPr="008F010D">
              <w:rPr>
                <w:b/>
                <w:i/>
                <w:sz w:val="24"/>
                <w:lang w:val="en-MY"/>
              </w:rPr>
              <w:t>tion</w:t>
            </w:r>
            <w:r w:rsidRPr="00A53664">
              <w:rPr>
                <w:b/>
                <w:bCs/>
                <w:i/>
                <w:iCs/>
                <w:sz w:val="24"/>
                <w:lang w:val="en-MY"/>
              </w:rPr>
              <w:t xml:space="preserve"> </w:t>
            </w:r>
            <w:r w:rsidRPr="00A53664">
              <w:rPr>
                <w:sz w:val="24"/>
                <w:lang w:val="en-MY"/>
              </w:rPr>
              <w:t>(DV).</w:t>
            </w:r>
          </w:p>
        </w:tc>
        <w:tc>
          <w:tcPr>
            <w:tcW w:w="1830" w:type="dxa"/>
          </w:tcPr>
          <w:p w14:paraId="4622CC3A" w14:textId="5F1D193A" w:rsidR="00A53664" w:rsidRPr="00A53664" w:rsidRDefault="008F010D" w:rsidP="00F35278">
            <w:pPr>
              <w:spacing w:line="360" w:lineRule="auto"/>
              <w:cnfStyle w:val="000000100000" w:firstRow="0" w:lastRow="0" w:firstColumn="0" w:lastColumn="0" w:oddVBand="0" w:evenVBand="0" w:oddHBand="1" w:evenHBand="0" w:firstRowFirstColumn="0" w:firstRowLastColumn="0" w:lastRowFirstColumn="0" w:lastRowLastColumn="0"/>
              <w:rPr>
                <w:b/>
                <w:bCs/>
                <w:sz w:val="24"/>
                <w:lang w:val="en-MY"/>
              </w:rPr>
            </w:pPr>
            <w:r>
              <w:rPr>
                <w:b/>
                <w:bCs/>
                <w:sz w:val="24"/>
                <w:lang w:val="en-MY"/>
              </w:rPr>
              <w:lastRenderedPageBreak/>
              <w:t>H</w:t>
            </w:r>
            <w:r w:rsidRPr="008F010D">
              <w:rPr>
                <w:b/>
                <w:bCs/>
                <w:sz w:val="24"/>
                <w:vertAlign w:val="subscript"/>
                <w:lang w:val="en-MY"/>
              </w:rPr>
              <w:t>5</w:t>
            </w:r>
            <w:r>
              <w:rPr>
                <w:b/>
                <w:bCs/>
                <w:sz w:val="24"/>
                <w:lang w:val="en-MY"/>
              </w:rPr>
              <w:t>:</w:t>
            </w:r>
            <w:r w:rsidR="00774C51" w:rsidRPr="00A53664">
              <w:rPr>
                <w:sz w:val="24"/>
                <w:lang w:val="en-MY"/>
              </w:rPr>
              <w:t xml:space="preserve"> The factor “</w:t>
            </w:r>
            <w:r w:rsidR="00774C51">
              <w:rPr>
                <w:sz w:val="24"/>
                <w:lang w:val="en-MY"/>
              </w:rPr>
              <w:t xml:space="preserve">Cost” has </w:t>
            </w:r>
            <w:r w:rsidR="00F35278">
              <w:rPr>
                <w:sz w:val="24"/>
                <w:lang w:val="en-MY"/>
              </w:rPr>
              <w:t>positive</w:t>
            </w:r>
            <w:r w:rsidR="00774C51" w:rsidRPr="00A53664">
              <w:rPr>
                <w:sz w:val="24"/>
                <w:lang w:val="en-MY"/>
              </w:rPr>
              <w:t xml:space="preserve"> and significant relationship with </w:t>
            </w:r>
            <w:r w:rsidR="00774C51">
              <w:rPr>
                <w:sz w:val="24"/>
                <w:lang w:val="en-MY"/>
              </w:rPr>
              <w:t xml:space="preserve">technology </w:t>
            </w:r>
            <w:r w:rsidR="00774C51">
              <w:rPr>
                <w:sz w:val="24"/>
                <w:lang w:val="en-MY"/>
              </w:rPr>
              <w:lastRenderedPageBreak/>
              <w:t>adaptation in education</w:t>
            </w:r>
            <w:r w:rsidR="00774C51" w:rsidRPr="00A53664">
              <w:rPr>
                <w:sz w:val="24"/>
                <w:lang w:val="en-MY"/>
              </w:rPr>
              <w:t>.</w:t>
            </w:r>
          </w:p>
        </w:tc>
        <w:tc>
          <w:tcPr>
            <w:tcW w:w="1750" w:type="dxa"/>
          </w:tcPr>
          <w:p w14:paraId="40019F31" w14:textId="4D2470E7" w:rsidR="00A53664" w:rsidRPr="00434953" w:rsidRDefault="00434953" w:rsidP="00F50D58">
            <w:pPr>
              <w:pStyle w:val="ListParagraph"/>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lastRenderedPageBreak/>
              <w:fldChar w:fldCharType="begin"/>
            </w:r>
            <w:r>
              <w:rPr>
                <w:sz w:val="24"/>
              </w:rPr>
              <w:instrText xml:space="preserve"> ADDIN EN.CITE &lt;EndNote&gt;&lt;Cite&gt;&lt;Author&gt;Fabry&lt;/Author&gt;&lt;Year&gt;1997&lt;/Year&gt;&lt;RecNum&gt;49&lt;/RecNum&gt;&lt;DisplayText&gt;(Fabry &amp;amp; Higgs, 1997)&lt;/DisplayText&gt;&lt;record&gt;&lt;rec-number&gt;49&lt;/rec-number&gt;&lt;foreign-keys&gt;&lt;key app="EN" db-id="29adtfethdaxxme5ps25wv2swta099a0p99f" timestamp="1659999910"&gt;49&lt;/key&gt;&lt;/foreign-keys&gt;&lt;ref-type name="Journal Article"&gt;17&lt;/ref-type&gt;&lt;contributors&gt;&lt;authors&gt;&lt;author&gt;Fabry, Dee L&lt;/author&gt;&lt;author&gt;Higgs, John R %J Journal of educational computing research&lt;/author&gt;&lt;/authors&gt;&lt;/contributors&gt;&lt;titles&gt;&lt;title&gt;Barriers to the effective use of technology in education: Current status&lt;/title&gt;&lt;/titles&gt;&lt;pages&gt;385-395&lt;/pages&gt;&lt;volume&gt;17&lt;/volume&gt;&lt;number&gt;4&lt;/number&gt;&lt;dates&gt;&lt;year&gt;1997&lt;/year&gt;&lt;/dates&gt;&lt;isbn&gt;0735-6331&lt;/isbn&gt;&lt;urls&gt;&lt;/urls&gt;&lt;/record&gt;&lt;/Cite&gt;&lt;/EndNote&gt;</w:instrText>
            </w:r>
            <w:r>
              <w:rPr>
                <w:sz w:val="24"/>
              </w:rPr>
              <w:fldChar w:fldCharType="separate"/>
            </w:r>
            <w:r>
              <w:rPr>
                <w:noProof/>
                <w:sz w:val="24"/>
              </w:rPr>
              <w:t>(</w:t>
            </w:r>
            <w:hyperlink w:anchor="_ENREF_20" w:tooltip="Fabry, 1997 #49" w:history="1">
              <w:r w:rsidR="00F50D58">
                <w:rPr>
                  <w:noProof/>
                  <w:sz w:val="24"/>
                </w:rPr>
                <w:t>Fabry &amp; Higgs, 1997</w:t>
              </w:r>
            </w:hyperlink>
            <w:r>
              <w:rPr>
                <w:noProof/>
                <w:sz w:val="24"/>
              </w:rPr>
              <w:t>)</w:t>
            </w:r>
            <w:r>
              <w:rPr>
                <w:sz w:val="24"/>
              </w:rPr>
              <w:fldChar w:fldCharType="end"/>
            </w:r>
          </w:p>
        </w:tc>
        <w:tc>
          <w:tcPr>
            <w:tcW w:w="1802" w:type="dxa"/>
          </w:tcPr>
          <w:p w14:paraId="1944F7A4" w14:textId="77777777" w:rsidR="00A53664" w:rsidRPr="00A53664" w:rsidRDefault="00A53664" w:rsidP="00A53664">
            <w:pPr>
              <w:spacing w:line="360" w:lineRule="auto"/>
              <w:cnfStyle w:val="000000100000" w:firstRow="0" w:lastRow="0" w:firstColumn="0" w:lastColumn="0" w:oddVBand="0" w:evenVBand="0" w:oddHBand="1" w:evenHBand="0" w:firstRowFirstColumn="0" w:firstRowLastColumn="0" w:lastRowFirstColumn="0" w:lastRowLastColumn="0"/>
              <w:rPr>
                <w:sz w:val="24"/>
              </w:rPr>
            </w:pPr>
          </w:p>
        </w:tc>
      </w:tr>
      <w:tr w:rsidR="00F50D58" w:rsidRPr="00A53664" w14:paraId="0489DFC9" w14:textId="77777777" w:rsidTr="00DF257F">
        <w:tc>
          <w:tcPr>
            <w:cnfStyle w:val="001000000000" w:firstRow="0" w:lastRow="0" w:firstColumn="1" w:lastColumn="0" w:oddVBand="0" w:evenVBand="0" w:oddHBand="0" w:evenHBand="0" w:firstRowFirstColumn="0" w:firstRowLastColumn="0" w:lastRowFirstColumn="0" w:lastRowLastColumn="0"/>
            <w:tcW w:w="1817" w:type="dxa"/>
          </w:tcPr>
          <w:p w14:paraId="0AF24145" w14:textId="1350D236" w:rsidR="008F010D" w:rsidRDefault="008F010D" w:rsidP="00A53664">
            <w:pPr>
              <w:spacing w:line="360" w:lineRule="auto"/>
              <w:rPr>
                <w:sz w:val="24"/>
              </w:rPr>
            </w:pPr>
          </w:p>
          <w:p w14:paraId="73117423" w14:textId="77777777" w:rsidR="008F010D" w:rsidRPr="008F010D" w:rsidRDefault="008F010D" w:rsidP="008F010D">
            <w:pPr>
              <w:rPr>
                <w:sz w:val="24"/>
              </w:rPr>
            </w:pPr>
          </w:p>
          <w:p w14:paraId="6AE43F91" w14:textId="77777777" w:rsidR="008F010D" w:rsidRPr="008F010D" w:rsidRDefault="008F010D" w:rsidP="008F010D">
            <w:pPr>
              <w:rPr>
                <w:sz w:val="24"/>
              </w:rPr>
            </w:pPr>
          </w:p>
          <w:p w14:paraId="1E9D141F" w14:textId="51679662" w:rsidR="008F010D" w:rsidRDefault="008F010D" w:rsidP="008F010D">
            <w:pPr>
              <w:rPr>
                <w:sz w:val="24"/>
              </w:rPr>
            </w:pPr>
          </w:p>
          <w:p w14:paraId="0E011F6C" w14:textId="5C1F2256" w:rsidR="008F010D" w:rsidRDefault="008F010D" w:rsidP="008F010D">
            <w:pPr>
              <w:rPr>
                <w:sz w:val="24"/>
              </w:rPr>
            </w:pPr>
          </w:p>
          <w:p w14:paraId="31752E9C" w14:textId="77777777" w:rsidR="00A53664" w:rsidRPr="008F010D" w:rsidRDefault="00A53664" w:rsidP="008F010D">
            <w:pPr>
              <w:rPr>
                <w:sz w:val="24"/>
              </w:rPr>
            </w:pPr>
          </w:p>
        </w:tc>
        <w:tc>
          <w:tcPr>
            <w:tcW w:w="1818" w:type="dxa"/>
          </w:tcPr>
          <w:p w14:paraId="0ABEAAEB" w14:textId="7967CC4D" w:rsidR="00A53664" w:rsidRPr="00A53664" w:rsidRDefault="008F010D" w:rsidP="008F010D">
            <w:pPr>
              <w:spacing w:line="360" w:lineRule="auto"/>
              <w:cnfStyle w:val="000000000000" w:firstRow="0" w:lastRow="0" w:firstColumn="0" w:lastColumn="0" w:oddVBand="0" w:evenVBand="0" w:oddHBand="0" w:evenHBand="0" w:firstRowFirstColumn="0" w:firstRowLastColumn="0" w:lastRowFirstColumn="0" w:lastRowLastColumn="0"/>
              <w:rPr>
                <w:sz w:val="24"/>
              </w:rPr>
            </w:pPr>
            <w:r w:rsidRPr="00A53664">
              <w:rPr>
                <w:sz w:val="24"/>
                <w:lang w:val="en-MY"/>
              </w:rPr>
              <w:t xml:space="preserve">To determine the relationship between </w:t>
            </w:r>
            <w:r>
              <w:rPr>
                <w:b/>
                <w:bCs/>
                <w:i/>
                <w:iCs/>
                <w:sz w:val="24"/>
                <w:lang w:val="en-MY"/>
              </w:rPr>
              <w:t>low internet bandwidth</w:t>
            </w:r>
            <w:r w:rsidRPr="00A53664">
              <w:rPr>
                <w:sz w:val="24"/>
                <w:lang w:val="en-MY"/>
              </w:rPr>
              <w:t xml:space="preserve"> (IV) and </w:t>
            </w:r>
            <w:r w:rsidRPr="008F010D">
              <w:rPr>
                <w:b/>
                <w:i/>
                <w:sz w:val="24"/>
                <w:lang w:val="en-MY"/>
              </w:rPr>
              <w:t>technology adap</w:t>
            </w:r>
            <w:r w:rsidR="00EA484A">
              <w:rPr>
                <w:b/>
                <w:i/>
                <w:sz w:val="24"/>
                <w:lang w:val="en-MY"/>
              </w:rPr>
              <w:t>ta</w:t>
            </w:r>
            <w:r w:rsidRPr="008F010D">
              <w:rPr>
                <w:b/>
                <w:i/>
                <w:sz w:val="24"/>
                <w:lang w:val="en-MY"/>
              </w:rPr>
              <w:t>tion</w:t>
            </w:r>
            <w:r w:rsidRPr="00A53664">
              <w:rPr>
                <w:b/>
                <w:bCs/>
                <w:i/>
                <w:iCs/>
                <w:sz w:val="24"/>
                <w:lang w:val="en-MY"/>
              </w:rPr>
              <w:t xml:space="preserve"> </w:t>
            </w:r>
            <w:r w:rsidRPr="00A53664">
              <w:rPr>
                <w:sz w:val="24"/>
                <w:lang w:val="en-MY"/>
              </w:rPr>
              <w:t>(DV).</w:t>
            </w:r>
          </w:p>
        </w:tc>
        <w:tc>
          <w:tcPr>
            <w:tcW w:w="1830" w:type="dxa"/>
          </w:tcPr>
          <w:p w14:paraId="4FAFAB59" w14:textId="0B4F072B" w:rsidR="00A53664" w:rsidRPr="00A53664" w:rsidRDefault="008F010D" w:rsidP="00F35278">
            <w:pPr>
              <w:spacing w:line="360" w:lineRule="auto"/>
              <w:cnfStyle w:val="000000000000" w:firstRow="0" w:lastRow="0" w:firstColumn="0" w:lastColumn="0" w:oddVBand="0" w:evenVBand="0" w:oddHBand="0" w:evenHBand="0" w:firstRowFirstColumn="0" w:firstRowLastColumn="0" w:lastRowFirstColumn="0" w:lastRowLastColumn="0"/>
              <w:rPr>
                <w:b/>
                <w:bCs/>
                <w:sz w:val="24"/>
                <w:lang w:val="en-MY"/>
              </w:rPr>
            </w:pPr>
            <w:r>
              <w:rPr>
                <w:b/>
                <w:bCs/>
                <w:sz w:val="24"/>
                <w:lang w:val="en-MY"/>
              </w:rPr>
              <w:t>H</w:t>
            </w:r>
            <w:r w:rsidRPr="008F010D">
              <w:rPr>
                <w:b/>
                <w:bCs/>
                <w:sz w:val="24"/>
                <w:vertAlign w:val="subscript"/>
                <w:lang w:val="en-MY"/>
              </w:rPr>
              <w:t>6</w:t>
            </w:r>
            <w:r>
              <w:rPr>
                <w:b/>
                <w:bCs/>
                <w:sz w:val="24"/>
                <w:lang w:val="en-MY"/>
              </w:rPr>
              <w:t>:</w:t>
            </w:r>
            <w:r w:rsidR="00774C51" w:rsidRPr="00A53664">
              <w:rPr>
                <w:sz w:val="24"/>
                <w:lang w:val="en-MY"/>
              </w:rPr>
              <w:t xml:space="preserve"> The factor “</w:t>
            </w:r>
            <w:r w:rsidR="00774C51">
              <w:rPr>
                <w:sz w:val="24"/>
                <w:lang w:val="en-MY"/>
              </w:rPr>
              <w:t xml:space="preserve">Low Internet Bandwidth” has </w:t>
            </w:r>
            <w:r w:rsidR="00F35278">
              <w:rPr>
                <w:sz w:val="24"/>
                <w:lang w:val="en-MY"/>
              </w:rPr>
              <w:t>positive</w:t>
            </w:r>
            <w:r w:rsidR="00774C51" w:rsidRPr="00A53664">
              <w:rPr>
                <w:sz w:val="24"/>
                <w:lang w:val="en-MY"/>
              </w:rPr>
              <w:t xml:space="preserve"> and significant relationship with </w:t>
            </w:r>
            <w:r w:rsidR="00774C51">
              <w:rPr>
                <w:sz w:val="24"/>
                <w:lang w:val="en-MY"/>
              </w:rPr>
              <w:t>technology adaptation in education</w:t>
            </w:r>
            <w:r w:rsidR="00774C51" w:rsidRPr="00A53664">
              <w:rPr>
                <w:sz w:val="24"/>
                <w:lang w:val="en-MY"/>
              </w:rPr>
              <w:t>.</w:t>
            </w:r>
          </w:p>
        </w:tc>
        <w:tc>
          <w:tcPr>
            <w:tcW w:w="1750" w:type="dxa"/>
          </w:tcPr>
          <w:p w14:paraId="214D5518" w14:textId="316509D5" w:rsidR="00A53664" w:rsidRPr="00434953" w:rsidRDefault="00434953" w:rsidP="00F50D58">
            <w:pPr>
              <w:pStyle w:val="ListParagraph"/>
              <w:numPr>
                <w:ilvl w:val="0"/>
                <w:numId w:val="22"/>
              </w:num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fldChar w:fldCharType="begin"/>
            </w:r>
            <w:r w:rsidR="007861E9">
              <w:rPr>
                <w:sz w:val="24"/>
              </w:rPr>
              <w:instrText xml:space="preserve"> ADDIN EN.CITE &lt;EndNote&gt;&lt;Cite&gt;&lt;Author&gt;Khan&lt;/Author&gt;&lt;Year&gt;2021&lt;/Year&gt;&lt;RecNum&gt;55&lt;/RecNum&gt;&lt;DisplayText&gt;(M. M. Khan et al., 2021)&lt;/DisplayText&gt;&lt;record&gt;&lt;rec-number&gt;55&lt;/rec-number&gt;&lt;foreign-keys&gt;&lt;key app="EN" db-id="29adtfethdaxxme5ps25wv2swta099a0p99f" timestamp="1660178806"&gt;55&lt;/key&gt;&lt;/foreign-keys&gt;&lt;ref-type name="Journal Article"&gt;17&lt;/ref-type&gt;&lt;contributors&gt;&lt;authors&gt;&lt;author&gt;Khan, Mohammad Monirujjaman&lt;/author&gt;&lt;author&gt;Rahman, SM Tahsinur&lt;/author&gt;&lt;author&gt;Islam, Sabik Tawsif Anjum %J Creative Education&lt;/author&gt;&lt;/authors&gt;&lt;/contributors&gt;&lt;titles&gt;&lt;title&gt;Online education system in Bangladesh during COVID-19 pandemic&lt;/title&gt;&lt;/titles&gt;&lt;pages&gt;441-452&lt;/pages&gt;&lt;volume&gt;12&lt;/volume&gt;&lt;number&gt;2&lt;/number&gt;&lt;dates&gt;&lt;year&gt;2021&lt;/year&gt;&lt;/dates&gt;&lt;urls&gt;&lt;/urls&gt;&lt;/record&gt;&lt;/Cite&gt;&lt;/EndNote&gt;</w:instrText>
            </w:r>
            <w:r>
              <w:rPr>
                <w:sz w:val="24"/>
              </w:rPr>
              <w:fldChar w:fldCharType="separate"/>
            </w:r>
            <w:r w:rsidR="007861E9">
              <w:rPr>
                <w:noProof/>
                <w:sz w:val="24"/>
              </w:rPr>
              <w:t>(</w:t>
            </w:r>
            <w:hyperlink w:anchor="_ENREF_30" w:tooltip="Khan, 2021 #55" w:history="1">
              <w:r w:rsidR="00F50D58">
                <w:rPr>
                  <w:noProof/>
                  <w:sz w:val="24"/>
                </w:rPr>
                <w:t>M. M. Khan et al., 2021</w:t>
              </w:r>
            </w:hyperlink>
            <w:r w:rsidR="007861E9">
              <w:rPr>
                <w:noProof/>
                <w:sz w:val="24"/>
              </w:rPr>
              <w:t>)</w:t>
            </w:r>
            <w:r>
              <w:rPr>
                <w:sz w:val="24"/>
              </w:rPr>
              <w:fldChar w:fldCharType="end"/>
            </w:r>
          </w:p>
        </w:tc>
        <w:tc>
          <w:tcPr>
            <w:tcW w:w="1802" w:type="dxa"/>
          </w:tcPr>
          <w:p w14:paraId="2EC63271" w14:textId="77777777" w:rsidR="00A53664" w:rsidRPr="00A53664" w:rsidRDefault="00A53664" w:rsidP="00A53664">
            <w:pPr>
              <w:spacing w:line="360" w:lineRule="auto"/>
              <w:cnfStyle w:val="000000000000" w:firstRow="0" w:lastRow="0" w:firstColumn="0" w:lastColumn="0" w:oddVBand="0" w:evenVBand="0" w:oddHBand="0" w:evenHBand="0" w:firstRowFirstColumn="0" w:firstRowLastColumn="0" w:lastRowFirstColumn="0" w:lastRowLastColumn="0"/>
              <w:rPr>
                <w:sz w:val="24"/>
              </w:rPr>
            </w:pPr>
          </w:p>
        </w:tc>
      </w:tr>
      <w:tr w:rsidR="00F50D58" w:rsidRPr="00A53664" w14:paraId="796D991F" w14:textId="77777777" w:rsidTr="00DF25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14:paraId="385AE77B" w14:textId="77777777" w:rsidR="00A53664" w:rsidRPr="00A53664" w:rsidRDefault="00A53664" w:rsidP="00A53664">
            <w:pPr>
              <w:spacing w:line="360" w:lineRule="auto"/>
              <w:rPr>
                <w:sz w:val="24"/>
              </w:rPr>
            </w:pPr>
          </w:p>
        </w:tc>
        <w:tc>
          <w:tcPr>
            <w:tcW w:w="1818" w:type="dxa"/>
          </w:tcPr>
          <w:p w14:paraId="126F1BC6" w14:textId="6E049121" w:rsidR="00A53664" w:rsidRPr="00A53664" w:rsidRDefault="008F010D" w:rsidP="008F010D">
            <w:pPr>
              <w:spacing w:line="360" w:lineRule="auto"/>
              <w:cnfStyle w:val="000000100000" w:firstRow="0" w:lastRow="0" w:firstColumn="0" w:lastColumn="0" w:oddVBand="0" w:evenVBand="0" w:oddHBand="1" w:evenHBand="0" w:firstRowFirstColumn="0" w:firstRowLastColumn="0" w:lastRowFirstColumn="0" w:lastRowLastColumn="0"/>
              <w:rPr>
                <w:sz w:val="24"/>
              </w:rPr>
            </w:pPr>
            <w:r w:rsidRPr="00A53664">
              <w:rPr>
                <w:sz w:val="24"/>
                <w:lang w:val="en-MY"/>
              </w:rPr>
              <w:t xml:space="preserve">To determine the relationship between </w:t>
            </w:r>
            <w:r>
              <w:rPr>
                <w:b/>
                <w:bCs/>
                <w:i/>
                <w:iCs/>
                <w:sz w:val="24"/>
                <w:lang w:val="en-MY"/>
              </w:rPr>
              <w:t>inadequate ICT infrastructure</w:t>
            </w:r>
            <w:r w:rsidRPr="00A53664">
              <w:rPr>
                <w:sz w:val="24"/>
                <w:lang w:val="en-MY"/>
              </w:rPr>
              <w:t xml:space="preserve"> (IV) and </w:t>
            </w:r>
            <w:r w:rsidRPr="008F010D">
              <w:rPr>
                <w:b/>
                <w:i/>
                <w:sz w:val="24"/>
                <w:lang w:val="en-MY"/>
              </w:rPr>
              <w:t>technology adap</w:t>
            </w:r>
            <w:r w:rsidR="00651B35">
              <w:rPr>
                <w:b/>
                <w:i/>
                <w:sz w:val="24"/>
                <w:lang w:val="en-MY"/>
              </w:rPr>
              <w:t>ta</w:t>
            </w:r>
            <w:r w:rsidRPr="008F010D">
              <w:rPr>
                <w:b/>
                <w:i/>
                <w:sz w:val="24"/>
                <w:lang w:val="en-MY"/>
              </w:rPr>
              <w:t>tion</w:t>
            </w:r>
            <w:r w:rsidRPr="00A53664">
              <w:rPr>
                <w:b/>
                <w:bCs/>
                <w:i/>
                <w:iCs/>
                <w:sz w:val="24"/>
                <w:lang w:val="en-MY"/>
              </w:rPr>
              <w:t xml:space="preserve"> </w:t>
            </w:r>
            <w:r w:rsidRPr="00A53664">
              <w:rPr>
                <w:sz w:val="24"/>
                <w:lang w:val="en-MY"/>
              </w:rPr>
              <w:t>(DV).</w:t>
            </w:r>
          </w:p>
        </w:tc>
        <w:tc>
          <w:tcPr>
            <w:tcW w:w="1830" w:type="dxa"/>
          </w:tcPr>
          <w:p w14:paraId="4B893659" w14:textId="6815B777" w:rsidR="00A53664" w:rsidRPr="00A53664" w:rsidRDefault="008F010D" w:rsidP="00F35278">
            <w:pPr>
              <w:spacing w:line="360" w:lineRule="auto"/>
              <w:cnfStyle w:val="000000100000" w:firstRow="0" w:lastRow="0" w:firstColumn="0" w:lastColumn="0" w:oddVBand="0" w:evenVBand="0" w:oddHBand="1" w:evenHBand="0" w:firstRowFirstColumn="0" w:firstRowLastColumn="0" w:lastRowFirstColumn="0" w:lastRowLastColumn="0"/>
              <w:rPr>
                <w:b/>
                <w:bCs/>
                <w:sz w:val="24"/>
                <w:lang w:val="en-MY"/>
              </w:rPr>
            </w:pPr>
            <w:r>
              <w:rPr>
                <w:b/>
                <w:bCs/>
                <w:sz w:val="24"/>
                <w:lang w:val="en-MY"/>
              </w:rPr>
              <w:t>H</w:t>
            </w:r>
            <w:r w:rsidRPr="008F010D">
              <w:rPr>
                <w:b/>
                <w:bCs/>
                <w:sz w:val="24"/>
                <w:vertAlign w:val="subscript"/>
                <w:lang w:val="en-MY"/>
              </w:rPr>
              <w:t>7</w:t>
            </w:r>
            <w:r>
              <w:rPr>
                <w:b/>
                <w:bCs/>
                <w:sz w:val="24"/>
                <w:lang w:val="en-MY"/>
              </w:rPr>
              <w:t>:</w:t>
            </w:r>
            <w:r w:rsidR="006817C9" w:rsidRPr="00A53664">
              <w:rPr>
                <w:sz w:val="24"/>
                <w:lang w:val="en-MY"/>
              </w:rPr>
              <w:t xml:space="preserve"> The factor “</w:t>
            </w:r>
            <w:r w:rsidR="006817C9">
              <w:rPr>
                <w:sz w:val="24"/>
                <w:lang w:val="en-MY"/>
              </w:rPr>
              <w:t xml:space="preserve">Inadequate ICT infrastructure” has </w:t>
            </w:r>
            <w:r w:rsidR="00F35278">
              <w:rPr>
                <w:sz w:val="24"/>
                <w:lang w:val="en-MY"/>
              </w:rPr>
              <w:t>positive</w:t>
            </w:r>
            <w:r w:rsidR="006817C9" w:rsidRPr="00A53664">
              <w:rPr>
                <w:sz w:val="24"/>
                <w:lang w:val="en-MY"/>
              </w:rPr>
              <w:t xml:space="preserve"> and significant relationship with </w:t>
            </w:r>
            <w:r w:rsidR="006817C9">
              <w:rPr>
                <w:sz w:val="24"/>
                <w:lang w:val="en-MY"/>
              </w:rPr>
              <w:t>technology adaptation in education</w:t>
            </w:r>
            <w:r w:rsidR="006817C9" w:rsidRPr="00A53664">
              <w:rPr>
                <w:sz w:val="24"/>
                <w:lang w:val="en-MY"/>
              </w:rPr>
              <w:t>.</w:t>
            </w:r>
          </w:p>
        </w:tc>
        <w:tc>
          <w:tcPr>
            <w:tcW w:w="1750" w:type="dxa"/>
          </w:tcPr>
          <w:p w14:paraId="69F6CFBE" w14:textId="580B8529" w:rsidR="00A53664" w:rsidRPr="00DF257F" w:rsidRDefault="00DF257F" w:rsidP="00F50D58">
            <w:pPr>
              <w:pStyle w:val="ListParagraph"/>
              <w:numPr>
                <w:ilvl w:val="0"/>
                <w:numId w:val="23"/>
              </w:num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fldChar w:fldCharType="begin"/>
            </w:r>
            <w:r>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Pr>
                <w:sz w:val="24"/>
              </w:rPr>
              <w:fldChar w:fldCharType="separate"/>
            </w:r>
            <w:r>
              <w:rPr>
                <w:noProof/>
                <w:sz w:val="24"/>
              </w:rPr>
              <w:t>(</w:t>
            </w:r>
            <w:hyperlink w:anchor="_ENREF_36" w:tooltip="Mahmud, 2009 #51" w:history="1">
              <w:r w:rsidR="00F50D58">
                <w:rPr>
                  <w:noProof/>
                  <w:sz w:val="24"/>
                </w:rPr>
                <w:t>Mahmud &amp; Gope, 2009</w:t>
              </w:r>
            </w:hyperlink>
            <w:r>
              <w:rPr>
                <w:noProof/>
                <w:sz w:val="24"/>
              </w:rPr>
              <w:t>)</w:t>
            </w:r>
            <w:r>
              <w:rPr>
                <w:sz w:val="24"/>
              </w:rPr>
              <w:fldChar w:fldCharType="end"/>
            </w:r>
          </w:p>
        </w:tc>
        <w:tc>
          <w:tcPr>
            <w:tcW w:w="1802" w:type="dxa"/>
          </w:tcPr>
          <w:p w14:paraId="3C8C9CF1" w14:textId="77777777" w:rsidR="00A53664" w:rsidRPr="00A53664" w:rsidRDefault="00A53664" w:rsidP="00A53664">
            <w:pPr>
              <w:spacing w:line="360" w:lineRule="auto"/>
              <w:cnfStyle w:val="000000100000" w:firstRow="0" w:lastRow="0" w:firstColumn="0" w:lastColumn="0" w:oddVBand="0" w:evenVBand="0" w:oddHBand="1" w:evenHBand="0" w:firstRowFirstColumn="0" w:firstRowLastColumn="0" w:lastRowFirstColumn="0" w:lastRowLastColumn="0"/>
              <w:rPr>
                <w:sz w:val="24"/>
              </w:rPr>
            </w:pPr>
          </w:p>
        </w:tc>
      </w:tr>
    </w:tbl>
    <w:p w14:paraId="52989EF5" w14:textId="15982BBE" w:rsidR="001C1B4C" w:rsidRDefault="001C1B4C" w:rsidP="00467AB3">
      <w:pPr>
        <w:spacing w:line="360" w:lineRule="auto"/>
        <w:rPr>
          <w:sz w:val="24"/>
        </w:rPr>
      </w:pPr>
    </w:p>
    <w:p w14:paraId="2224E973" w14:textId="5F1B752A" w:rsidR="00992790" w:rsidRPr="00CA2649" w:rsidRDefault="00BD2FA5" w:rsidP="00ED274C">
      <w:pPr>
        <w:pStyle w:val="Heading3"/>
        <w:spacing w:line="360" w:lineRule="auto"/>
        <w:jc w:val="both"/>
        <w:rPr>
          <w:sz w:val="32"/>
        </w:rPr>
      </w:pPr>
      <w:bookmarkStart w:id="36" w:name="_Toc115345458"/>
      <w:r>
        <w:t>3.3</w:t>
      </w:r>
      <w:r w:rsidR="00992790">
        <w:t>.3</w:t>
      </w:r>
      <w:r w:rsidR="00992790" w:rsidRPr="00CA2649">
        <w:t xml:space="preserve"> </w:t>
      </w:r>
      <w:r w:rsidR="00992790">
        <w:t>Questionnaire Design</w:t>
      </w:r>
      <w:bookmarkEnd w:id="36"/>
    </w:p>
    <w:p w14:paraId="239A94A9" w14:textId="262570FE" w:rsidR="001C1B4C" w:rsidRDefault="003128A5" w:rsidP="00ED274C">
      <w:pPr>
        <w:spacing w:line="360" w:lineRule="auto"/>
        <w:jc w:val="both"/>
        <w:rPr>
          <w:sz w:val="24"/>
        </w:rPr>
      </w:pPr>
      <w:r w:rsidRPr="003128A5">
        <w:rPr>
          <w:sz w:val="24"/>
        </w:rPr>
        <w:t>The questionnaire designs should be simple and straightforward in order to guarantee that undergraduate students will grasp them in a short amount of time. There are nine portions in the whole questionnaire.</w:t>
      </w:r>
      <w:r>
        <w:rPr>
          <w:sz w:val="24"/>
        </w:rPr>
        <w:t xml:space="preserve"> Section I includes the demographics of the respondents; and sections II to IX includes the evaluation of the independent variables as well as the dependent variable. </w:t>
      </w:r>
    </w:p>
    <w:p w14:paraId="056C80CA" w14:textId="7CEFF86A" w:rsidR="006962C7" w:rsidRDefault="006962C7" w:rsidP="00064707">
      <w:pPr>
        <w:spacing w:line="360" w:lineRule="auto"/>
        <w:jc w:val="both"/>
        <w:rPr>
          <w:sz w:val="24"/>
        </w:rPr>
      </w:pPr>
      <w:r w:rsidRPr="006962C7">
        <w:rPr>
          <w:sz w:val="24"/>
        </w:rPr>
        <w:lastRenderedPageBreak/>
        <w:t>The survey questions were created with the understanding that they should be used to explain study and other object</w:t>
      </w:r>
      <w:r w:rsidR="00926494">
        <w:rPr>
          <w:sz w:val="24"/>
        </w:rPr>
        <w:t>ives. The</w:t>
      </w:r>
      <w:r w:rsidRPr="006962C7">
        <w:rPr>
          <w:sz w:val="24"/>
        </w:rPr>
        <w:t xml:space="preserve"> survey questionnaire </w:t>
      </w:r>
      <w:r w:rsidR="00926494">
        <w:rPr>
          <w:sz w:val="24"/>
        </w:rPr>
        <w:t xml:space="preserve">has been adjusted </w:t>
      </w:r>
      <w:r w:rsidRPr="006962C7">
        <w:rPr>
          <w:sz w:val="24"/>
        </w:rPr>
        <w:t>to meet the goals of the study based on the findings of the literature review as well.</w:t>
      </w:r>
      <w:r w:rsidR="00DD1687">
        <w:rPr>
          <w:sz w:val="24"/>
        </w:rPr>
        <w:t xml:space="preserve"> </w:t>
      </w:r>
    </w:p>
    <w:p w14:paraId="56A1B2E5" w14:textId="0B8DBE7E" w:rsidR="008F5491" w:rsidRDefault="00122553" w:rsidP="00ED274C">
      <w:pPr>
        <w:spacing w:line="360" w:lineRule="auto"/>
        <w:jc w:val="both"/>
        <w:rPr>
          <w:sz w:val="24"/>
        </w:rPr>
      </w:pPr>
      <w:r w:rsidRPr="00122553">
        <w:rPr>
          <w:sz w:val="24"/>
        </w:rPr>
        <w:t>In Section I, the respondent</w:t>
      </w:r>
      <w:r w:rsidR="004F5C33">
        <w:rPr>
          <w:sz w:val="24"/>
        </w:rPr>
        <w:t>s are</w:t>
      </w:r>
      <w:r w:rsidR="00BB7E1B">
        <w:rPr>
          <w:sz w:val="24"/>
        </w:rPr>
        <w:t xml:space="preserve"> identified as</w:t>
      </w:r>
      <w:r w:rsidRPr="00122553">
        <w:rPr>
          <w:sz w:val="24"/>
        </w:rPr>
        <w:t xml:space="preserve"> undergraduate student</w:t>
      </w:r>
      <w:r w:rsidR="00BB7E1B">
        <w:rPr>
          <w:sz w:val="24"/>
        </w:rPr>
        <w:t>s</w:t>
      </w:r>
      <w:r w:rsidRPr="00122553">
        <w:rPr>
          <w:sz w:val="24"/>
        </w:rPr>
        <w:t xml:space="preserve"> using the demographic questions.</w:t>
      </w:r>
      <w:r w:rsidR="00BB7E1B">
        <w:rPr>
          <w:sz w:val="24"/>
        </w:rPr>
        <w:t xml:space="preserve"> The information was collected in terms of the students’ gender, age group, department, and major selection. </w:t>
      </w:r>
      <w:r w:rsidR="00397EEC">
        <w:rPr>
          <w:sz w:val="24"/>
        </w:rPr>
        <w:t>There are five</w:t>
      </w:r>
      <w:r w:rsidR="00397EEC" w:rsidRPr="00397EEC">
        <w:rPr>
          <w:sz w:val="24"/>
        </w:rPr>
        <w:t xml:space="preserve"> questions in all in this section.</w:t>
      </w:r>
      <w:r w:rsidR="00397EEC">
        <w:rPr>
          <w:sz w:val="24"/>
        </w:rPr>
        <w:t xml:space="preserve"> Sections II to IX includes the 8 variables that has been used to identify the barriers in using technology for education. A typical five-level Likert scale has been used in order to evaluate the answers provided by the respondents. The five points Likert scale ranges from “Strongly Disa</w:t>
      </w:r>
      <w:r w:rsidR="00397EEC" w:rsidRPr="00397EEC">
        <w:rPr>
          <w:sz w:val="24"/>
        </w:rPr>
        <w:t xml:space="preserve">gree, </w:t>
      </w:r>
      <w:r w:rsidR="00397EEC">
        <w:rPr>
          <w:sz w:val="24"/>
        </w:rPr>
        <w:t>Disagree, Neutral, Agree and Strongly A</w:t>
      </w:r>
      <w:r w:rsidR="00397EEC" w:rsidRPr="00397EEC">
        <w:rPr>
          <w:sz w:val="24"/>
        </w:rPr>
        <w:t>gree”</w:t>
      </w:r>
      <w:r w:rsidR="001A0799">
        <w:rPr>
          <w:sz w:val="24"/>
        </w:rPr>
        <w:t>.</w:t>
      </w:r>
      <w:r w:rsidR="00397EEC">
        <w:rPr>
          <w:sz w:val="24"/>
        </w:rPr>
        <w:t xml:space="preserve"> </w:t>
      </w:r>
      <w:r w:rsidR="00F47B18">
        <w:rPr>
          <w:sz w:val="24"/>
        </w:rPr>
        <w:t>The 7 independent variables (</w:t>
      </w:r>
      <w:r w:rsidR="00F47B18" w:rsidRPr="00F47B18">
        <w:rPr>
          <w:sz w:val="24"/>
          <w:lang w:val="en-MY"/>
        </w:rPr>
        <w:t>Lack of Awareness</w:t>
      </w:r>
      <w:r w:rsidR="00F47B18">
        <w:rPr>
          <w:sz w:val="24"/>
        </w:rPr>
        <w:t xml:space="preserve">, </w:t>
      </w:r>
      <w:r w:rsidR="00F47B18" w:rsidRPr="00F47B18">
        <w:rPr>
          <w:sz w:val="24"/>
          <w:lang w:val="en-MY"/>
        </w:rPr>
        <w:t>Resistance to Change</w:t>
      </w:r>
      <w:r w:rsidR="00F47B18">
        <w:rPr>
          <w:sz w:val="24"/>
        </w:rPr>
        <w:t xml:space="preserve">, </w:t>
      </w:r>
      <w:r w:rsidR="00F47B18" w:rsidRPr="00F47B18">
        <w:rPr>
          <w:sz w:val="24"/>
          <w:lang w:val="en-MY"/>
        </w:rPr>
        <w:t>Educators’ Attitudes</w:t>
      </w:r>
      <w:r w:rsidR="00F47B18">
        <w:rPr>
          <w:sz w:val="24"/>
        </w:rPr>
        <w:t xml:space="preserve">, </w:t>
      </w:r>
      <w:r w:rsidR="00F47B18" w:rsidRPr="00F47B18">
        <w:rPr>
          <w:sz w:val="24"/>
          <w:lang w:val="en-MY"/>
        </w:rPr>
        <w:t>Lack of Training and Support</w:t>
      </w:r>
      <w:r w:rsidR="00F47B18">
        <w:rPr>
          <w:sz w:val="24"/>
        </w:rPr>
        <w:t xml:space="preserve">, </w:t>
      </w:r>
      <w:r w:rsidR="00F47B18" w:rsidRPr="00F47B18">
        <w:rPr>
          <w:sz w:val="24"/>
          <w:lang w:val="en-MY"/>
        </w:rPr>
        <w:t>Cost</w:t>
      </w:r>
      <w:r w:rsidR="00F47B18">
        <w:rPr>
          <w:sz w:val="24"/>
        </w:rPr>
        <w:t xml:space="preserve">, </w:t>
      </w:r>
      <w:r w:rsidR="00F47B18" w:rsidRPr="00F47B18">
        <w:rPr>
          <w:sz w:val="24"/>
          <w:lang w:val="en-MY"/>
        </w:rPr>
        <w:t>Low Internet Bandwidth</w:t>
      </w:r>
      <w:r w:rsidR="00F47B18">
        <w:rPr>
          <w:sz w:val="24"/>
        </w:rPr>
        <w:t xml:space="preserve">, and </w:t>
      </w:r>
      <w:r w:rsidR="00F47B18" w:rsidRPr="00F47B18">
        <w:rPr>
          <w:sz w:val="24"/>
          <w:lang w:val="en-MY"/>
        </w:rPr>
        <w:t>Inadequate ICT infrastructure</w:t>
      </w:r>
      <w:r w:rsidR="00F47B18">
        <w:rPr>
          <w:sz w:val="24"/>
        </w:rPr>
        <w:t xml:space="preserve">) are included from section II to VIII; and the dependent variable (Technology Adaptation) is included in section XI. </w:t>
      </w:r>
    </w:p>
    <w:p w14:paraId="3BC947A7" w14:textId="02D878FD" w:rsidR="008F5491" w:rsidRPr="00CA2649" w:rsidRDefault="00BD2FA5" w:rsidP="00ED274C">
      <w:pPr>
        <w:pStyle w:val="Heading3"/>
        <w:spacing w:line="360" w:lineRule="auto"/>
        <w:jc w:val="both"/>
        <w:rPr>
          <w:sz w:val="32"/>
        </w:rPr>
      </w:pPr>
      <w:bookmarkStart w:id="37" w:name="_Toc115345459"/>
      <w:r>
        <w:t>3.3</w:t>
      </w:r>
      <w:r w:rsidR="008F5491">
        <w:t>.4</w:t>
      </w:r>
      <w:r w:rsidR="008F5491" w:rsidRPr="00CA2649">
        <w:t xml:space="preserve"> </w:t>
      </w:r>
      <w:r w:rsidR="008F5491">
        <w:t xml:space="preserve">Questionnaire </w:t>
      </w:r>
      <w:r w:rsidR="008F5491" w:rsidRPr="008F5491">
        <w:t>Distribution and Data Collection</w:t>
      </w:r>
      <w:bookmarkEnd w:id="37"/>
    </w:p>
    <w:p w14:paraId="49CD35ED" w14:textId="77777777" w:rsidR="00645F91" w:rsidRDefault="00E93181" w:rsidP="00ED274C">
      <w:pPr>
        <w:spacing w:line="360" w:lineRule="auto"/>
        <w:jc w:val="both"/>
        <w:rPr>
          <w:sz w:val="24"/>
        </w:rPr>
      </w:pPr>
      <w:r>
        <w:rPr>
          <w:sz w:val="24"/>
        </w:rPr>
        <w:t xml:space="preserve">The data has been collected from a number of undergraduate students of Bangladesh studying in public or private universities. The questionnaire has been developed with the help of ‘Google Form’ and has been distributed to the students via email, messenger, and WhatsApp. </w:t>
      </w:r>
      <w:r w:rsidR="0067361E">
        <w:rPr>
          <w:sz w:val="24"/>
        </w:rPr>
        <w:t>The questionnaire has been</w:t>
      </w:r>
      <w:r w:rsidR="00D67A0A">
        <w:rPr>
          <w:sz w:val="24"/>
        </w:rPr>
        <w:t xml:space="preserve"> distributed to more than 300 students and we were able to successfully retrieve 150 responses. </w:t>
      </w:r>
      <w:r w:rsidR="002B241E">
        <w:rPr>
          <w:sz w:val="24"/>
        </w:rPr>
        <w:t xml:space="preserve">At first, these 150 responses </w:t>
      </w:r>
      <w:proofErr w:type="gramStart"/>
      <w:r w:rsidR="002B241E">
        <w:rPr>
          <w:sz w:val="24"/>
        </w:rPr>
        <w:t>has</w:t>
      </w:r>
      <w:proofErr w:type="gramEnd"/>
      <w:r w:rsidR="002B241E">
        <w:rPr>
          <w:sz w:val="24"/>
        </w:rPr>
        <w:t xml:space="preserve"> been entered in an excel file and then given value to each data before importing the file to SPSS for statistical analysis. </w:t>
      </w:r>
    </w:p>
    <w:p w14:paraId="43F6A989" w14:textId="08E55070" w:rsidR="008F5491" w:rsidRDefault="00645F91" w:rsidP="00064707">
      <w:pPr>
        <w:spacing w:line="360" w:lineRule="auto"/>
        <w:jc w:val="both"/>
        <w:rPr>
          <w:sz w:val="24"/>
        </w:rPr>
      </w:pPr>
      <w:r w:rsidRPr="00645F91">
        <w:rPr>
          <w:sz w:val="24"/>
        </w:rPr>
        <w:t>The obtained survey results are utilized to analyze the data and support the conclusions using the Statistic</w:t>
      </w:r>
      <w:r>
        <w:rPr>
          <w:sz w:val="24"/>
        </w:rPr>
        <w:t>al Package for Social Sciences or SPSS version 25. As already mentioned, t</w:t>
      </w:r>
      <w:r w:rsidRPr="00645F91">
        <w:rPr>
          <w:sz w:val="24"/>
        </w:rPr>
        <w:t>here are nine parts in the questionnaire:</w:t>
      </w:r>
      <w:r w:rsidR="001C1C19">
        <w:rPr>
          <w:sz w:val="24"/>
        </w:rPr>
        <w:t xml:space="preserve"> </w:t>
      </w:r>
      <w:r w:rsidR="001C1C19" w:rsidRPr="001C1C19">
        <w:rPr>
          <w:sz w:val="24"/>
        </w:rPr>
        <w:t>(I)</w:t>
      </w:r>
      <w:r w:rsidR="001C1C19">
        <w:rPr>
          <w:sz w:val="24"/>
        </w:rPr>
        <w:t xml:space="preserve"> Demographics</w:t>
      </w:r>
      <w:r w:rsidR="001C1C19" w:rsidRPr="001C1C19">
        <w:rPr>
          <w:sz w:val="24"/>
        </w:rPr>
        <w:t xml:space="preserve"> (II)</w:t>
      </w:r>
      <w:r w:rsidR="001C1C19">
        <w:rPr>
          <w:sz w:val="24"/>
        </w:rPr>
        <w:t xml:space="preserve"> </w:t>
      </w:r>
      <w:r w:rsidR="001C1C19" w:rsidRPr="00F47B18">
        <w:rPr>
          <w:sz w:val="24"/>
          <w:lang w:val="en-MY"/>
        </w:rPr>
        <w:t>Lack of Awareness</w:t>
      </w:r>
      <w:r w:rsidR="001C1C19">
        <w:rPr>
          <w:sz w:val="24"/>
        </w:rPr>
        <w:t xml:space="preserve"> </w:t>
      </w:r>
      <w:r w:rsidR="001C1C19" w:rsidRPr="001C1C19">
        <w:rPr>
          <w:sz w:val="24"/>
        </w:rPr>
        <w:t>(III)</w:t>
      </w:r>
      <w:r w:rsidR="001C1C19">
        <w:rPr>
          <w:sz w:val="24"/>
        </w:rPr>
        <w:t xml:space="preserve"> </w:t>
      </w:r>
      <w:r w:rsidR="001C1C19" w:rsidRPr="00F47B18">
        <w:rPr>
          <w:sz w:val="24"/>
          <w:lang w:val="en-MY"/>
        </w:rPr>
        <w:t>Resistance to Change</w:t>
      </w:r>
      <w:r w:rsidR="001C1C19" w:rsidRPr="001C1C19">
        <w:rPr>
          <w:sz w:val="24"/>
        </w:rPr>
        <w:t xml:space="preserve"> (IV)</w:t>
      </w:r>
      <w:r w:rsidR="001C1C19">
        <w:rPr>
          <w:sz w:val="24"/>
        </w:rPr>
        <w:t xml:space="preserve"> </w:t>
      </w:r>
      <w:r w:rsidR="001C1C19" w:rsidRPr="00F47B18">
        <w:rPr>
          <w:sz w:val="24"/>
          <w:lang w:val="en-MY"/>
        </w:rPr>
        <w:t>Educators’ Attitudes</w:t>
      </w:r>
      <w:r w:rsidR="001C1C19" w:rsidRPr="001C1C19">
        <w:rPr>
          <w:sz w:val="24"/>
        </w:rPr>
        <w:t xml:space="preserve"> (V) </w:t>
      </w:r>
      <w:r w:rsidR="001C1C19" w:rsidRPr="00F47B18">
        <w:rPr>
          <w:sz w:val="24"/>
          <w:lang w:val="en-MY"/>
        </w:rPr>
        <w:t>Lack of Training and Support</w:t>
      </w:r>
      <w:r w:rsidR="001C1C19">
        <w:rPr>
          <w:sz w:val="24"/>
          <w:lang w:val="en-MY"/>
        </w:rPr>
        <w:t xml:space="preserve"> (VI) </w:t>
      </w:r>
      <w:r w:rsidR="001C1C19" w:rsidRPr="00F47B18">
        <w:rPr>
          <w:sz w:val="24"/>
          <w:lang w:val="en-MY"/>
        </w:rPr>
        <w:t>Cost</w:t>
      </w:r>
      <w:r w:rsidR="001C1C19">
        <w:rPr>
          <w:sz w:val="24"/>
          <w:lang w:val="en-MY"/>
        </w:rPr>
        <w:t xml:space="preserve"> (VII) </w:t>
      </w:r>
      <w:r w:rsidR="001C1C19" w:rsidRPr="00F47B18">
        <w:rPr>
          <w:sz w:val="24"/>
          <w:lang w:val="en-MY"/>
        </w:rPr>
        <w:t>Low Internet Bandwidth</w:t>
      </w:r>
      <w:r w:rsidR="001C1C19">
        <w:rPr>
          <w:sz w:val="24"/>
          <w:lang w:val="en-MY"/>
        </w:rPr>
        <w:t xml:space="preserve"> (VII) </w:t>
      </w:r>
      <w:r w:rsidR="001C1C19" w:rsidRPr="00F47B18">
        <w:rPr>
          <w:sz w:val="24"/>
          <w:lang w:val="en-MY"/>
        </w:rPr>
        <w:t>Inadequate ICT infrastructure</w:t>
      </w:r>
      <w:r w:rsidR="001C1C19">
        <w:rPr>
          <w:sz w:val="24"/>
        </w:rPr>
        <w:t xml:space="preserve"> (IX) Technology Adaptation. </w:t>
      </w:r>
      <w:r w:rsidR="004305CF" w:rsidRPr="004305CF">
        <w:rPr>
          <w:sz w:val="24"/>
        </w:rPr>
        <w:t>The survey's closed-ended questions were supported by a Likert scale ranging from "Strongly Disagree" (=1) to "Strongly Agree" (=5)</w:t>
      </w:r>
      <w:r w:rsidR="00A60ABA">
        <w:rPr>
          <w:sz w:val="24"/>
        </w:rPr>
        <w:t xml:space="preserve"> with a neutral response in the middle</w:t>
      </w:r>
      <w:r w:rsidR="004305CF" w:rsidRPr="004305CF">
        <w:rPr>
          <w:sz w:val="24"/>
        </w:rPr>
        <w:t>.</w:t>
      </w:r>
      <w:r w:rsidR="004305CF">
        <w:rPr>
          <w:sz w:val="24"/>
        </w:rPr>
        <w:t xml:space="preserve"> </w:t>
      </w:r>
      <w:r w:rsidR="00715E61" w:rsidRPr="00715E61">
        <w:rPr>
          <w:sz w:val="24"/>
        </w:rPr>
        <w:t>Most commonly, Likert-scale surveys have been employed in research on factors that affect individuals differently, like motivation, anxiety, and self-assurance.</w:t>
      </w:r>
      <w:r w:rsidR="001D2AA6">
        <w:rPr>
          <w:sz w:val="24"/>
        </w:rPr>
        <w:t xml:space="preserve"> </w:t>
      </w:r>
      <w:r w:rsidR="001D2AA6" w:rsidRPr="001D2AA6">
        <w:rPr>
          <w:sz w:val="24"/>
        </w:rPr>
        <w:t xml:space="preserve">The deviation from the neutral answer is used to </w:t>
      </w:r>
      <w:r w:rsidR="001D2AA6" w:rsidRPr="001D2AA6">
        <w:rPr>
          <w:sz w:val="24"/>
        </w:rPr>
        <w:lastRenderedPageBreak/>
        <w:t>determine the confidence, or strength, measurement in a Likert-scale style</w:t>
      </w:r>
      <w:r w:rsidR="001D2AA6">
        <w:rPr>
          <w:sz w:val="24"/>
        </w:rPr>
        <w:t xml:space="preserve"> </w:t>
      </w:r>
      <w:r w:rsidR="001D2AA6">
        <w:rPr>
          <w:sz w:val="24"/>
        </w:rPr>
        <w:fldChar w:fldCharType="begin"/>
      </w:r>
      <w:r w:rsidR="001D2AA6">
        <w:rPr>
          <w:sz w:val="24"/>
        </w:rPr>
        <w:instrText xml:space="preserve"> ADDIN EN.CITE &lt;EndNote&gt;&lt;Cite&gt;&lt;Author&gt;Maurer&lt;/Author&gt;&lt;Year&gt;1998&lt;/Year&gt;&lt;RecNum&gt;74&lt;/RecNum&gt;&lt;DisplayText&gt;(Maurer &amp;amp; Pierce, 1998)&lt;/DisplayText&gt;&lt;record&gt;&lt;rec-number&gt;74&lt;/rec-number&gt;&lt;foreign-keys&gt;&lt;key app="EN" db-id="29adtfethdaxxme5ps25wv2swta099a0p99f" timestamp="1663365115"&gt;74&lt;/key&gt;&lt;/foreign-keys&gt;&lt;ref-type name="Journal Article"&gt;17&lt;/ref-type&gt;&lt;contributors&gt;&lt;authors&gt;&lt;author&gt;Maurer, Todd J&lt;/author&gt;&lt;author&gt;Pierce, Heather R %J Journal of applied psychology&lt;/author&gt;&lt;/authors&gt;&lt;/contributors&gt;&lt;titles&gt;&lt;title&gt;A comparison of Likert scale and traditional measures of self-efficacy&lt;/title&gt;&lt;/titles&gt;&lt;pages&gt;324&lt;/pages&gt;&lt;volume&gt;83&lt;/volume&gt;&lt;number&gt;2&lt;/number&gt;&lt;dates&gt;&lt;year&gt;1998&lt;/year&gt;&lt;/dates&gt;&lt;isbn&gt;1939-1854&lt;/isbn&gt;&lt;urls&gt;&lt;/urls&gt;&lt;/record&gt;&lt;/Cite&gt;&lt;/EndNote&gt;</w:instrText>
      </w:r>
      <w:r w:rsidR="001D2AA6">
        <w:rPr>
          <w:sz w:val="24"/>
        </w:rPr>
        <w:fldChar w:fldCharType="separate"/>
      </w:r>
      <w:r w:rsidR="001D2AA6">
        <w:rPr>
          <w:noProof/>
          <w:sz w:val="24"/>
        </w:rPr>
        <w:t>(</w:t>
      </w:r>
      <w:hyperlink w:anchor="_ENREF_38" w:tooltip="Maurer, 1998 #74" w:history="1">
        <w:r w:rsidR="00F50D58">
          <w:rPr>
            <w:noProof/>
            <w:sz w:val="24"/>
          </w:rPr>
          <w:t>Maurer &amp; Pierce, 1998</w:t>
        </w:r>
      </w:hyperlink>
      <w:r w:rsidR="001D2AA6">
        <w:rPr>
          <w:noProof/>
          <w:sz w:val="24"/>
        </w:rPr>
        <w:t>)</w:t>
      </w:r>
      <w:r w:rsidR="001D2AA6">
        <w:rPr>
          <w:sz w:val="24"/>
        </w:rPr>
        <w:fldChar w:fldCharType="end"/>
      </w:r>
      <w:r w:rsidR="001D2AA6" w:rsidRPr="001D2AA6">
        <w:rPr>
          <w:sz w:val="24"/>
        </w:rPr>
        <w:t>.</w:t>
      </w:r>
      <w:r w:rsidR="00715E61" w:rsidRPr="00715E61">
        <w:rPr>
          <w:sz w:val="24"/>
        </w:rPr>
        <w:t xml:space="preserve"> Likert-scale questionnaires have the following benefits:</w:t>
      </w:r>
      <w:r w:rsidR="00752D11">
        <w:rPr>
          <w:sz w:val="24"/>
        </w:rPr>
        <w:t xml:space="preserve"> </w:t>
      </w:r>
      <w:r w:rsidR="00B7480F">
        <w:rPr>
          <w:sz w:val="24"/>
        </w:rPr>
        <w:t>(</w:t>
      </w:r>
      <w:proofErr w:type="spellStart"/>
      <w:r w:rsidR="00B7480F">
        <w:rPr>
          <w:sz w:val="24"/>
        </w:rPr>
        <w:t>i</w:t>
      </w:r>
      <w:proofErr w:type="spellEnd"/>
      <w:r w:rsidR="00B7480F">
        <w:rPr>
          <w:sz w:val="24"/>
        </w:rPr>
        <w:t>) information</w:t>
      </w:r>
      <w:r w:rsidR="00B7480F" w:rsidRPr="00B7480F">
        <w:rPr>
          <w:sz w:val="24"/>
        </w:rPr>
        <w:t xml:space="preserve"> can be acquired from a lot of people quite rapidly,</w:t>
      </w:r>
      <w:r w:rsidR="00B7480F">
        <w:rPr>
          <w:sz w:val="24"/>
        </w:rPr>
        <w:t xml:space="preserve"> (ii) </w:t>
      </w:r>
      <w:r w:rsidR="00752D11" w:rsidRPr="00752D11">
        <w:rPr>
          <w:sz w:val="24"/>
        </w:rPr>
        <w:t>They may provide very accurate asse</w:t>
      </w:r>
      <w:r w:rsidR="00752D11">
        <w:rPr>
          <w:sz w:val="24"/>
        </w:rPr>
        <w:t xml:space="preserve">ssments of a person's abilities, (iii) </w:t>
      </w:r>
      <w:r w:rsidR="000E117E" w:rsidRPr="000E117E">
        <w:rPr>
          <w:sz w:val="24"/>
        </w:rPr>
        <w:t>a number of methods may be used to establish the validity of the conclusions drawn from the data they offer, and</w:t>
      </w:r>
      <w:r w:rsidR="000E117E">
        <w:rPr>
          <w:sz w:val="24"/>
        </w:rPr>
        <w:t xml:space="preserve"> (iv) </w:t>
      </w:r>
      <w:r w:rsidR="00843862" w:rsidRPr="00843862">
        <w:rPr>
          <w:sz w:val="24"/>
        </w:rPr>
        <w:t>They may be used in conjunction with qualitative data-collection methods like open-ended questions, participant observation, and interviews to compare, contrast, and merge the data they present</w:t>
      </w:r>
      <w:r w:rsidR="00843862">
        <w:rPr>
          <w:sz w:val="24"/>
        </w:rPr>
        <w:t xml:space="preserve"> </w:t>
      </w:r>
      <w:r w:rsidR="004F0ACB">
        <w:rPr>
          <w:sz w:val="24"/>
        </w:rPr>
        <w:fldChar w:fldCharType="begin"/>
      </w:r>
      <w:r w:rsidR="004F0ACB">
        <w:rPr>
          <w:sz w:val="24"/>
        </w:rPr>
        <w:instrText xml:space="preserve"> ADDIN EN.CITE &lt;EndNote&gt;&lt;Cite&gt;&lt;Author&gt;Nemoto&lt;/Author&gt;&lt;Year&gt;2014&lt;/Year&gt;&lt;RecNum&gt;73&lt;/RecNum&gt;&lt;DisplayText&gt;(Nemoto &amp;amp; Beglar, 2014)&lt;/DisplayText&gt;&lt;record&gt;&lt;rec-number&gt;73&lt;/rec-number&gt;&lt;foreign-keys&gt;&lt;key app="EN" db-id="29adtfethdaxxme5ps25wv2swta099a0p99f" timestamp="1663320859"&gt;73&lt;/key&gt;&lt;/foreign-keys&gt;&lt;ref-type name="Conference Proceedings"&gt;10&lt;/ref-type&gt;&lt;contributors&gt;&lt;authors&gt;&lt;author&gt;Nemoto, Tomoko&lt;/author&gt;&lt;author&gt;Beglar, David&lt;/author&gt;&lt;/authors&gt;&lt;/contributors&gt;&lt;titles&gt;&lt;title&gt;Likert-scale questionnaires&lt;/title&gt;&lt;secondary-title&gt;JALT 2013 conference proceedings&lt;/secondary-title&gt;&lt;/titles&gt;&lt;pages&gt;1-8&lt;/pages&gt;&lt;dates&gt;&lt;year&gt;2014&lt;/year&gt;&lt;/dates&gt;&lt;urls&gt;&lt;/urls&gt;&lt;/record&gt;&lt;/Cite&gt;&lt;/EndNote&gt;</w:instrText>
      </w:r>
      <w:r w:rsidR="004F0ACB">
        <w:rPr>
          <w:sz w:val="24"/>
        </w:rPr>
        <w:fldChar w:fldCharType="separate"/>
      </w:r>
      <w:r w:rsidR="004F0ACB">
        <w:rPr>
          <w:noProof/>
          <w:sz w:val="24"/>
        </w:rPr>
        <w:t>(</w:t>
      </w:r>
      <w:hyperlink w:anchor="_ENREF_47" w:tooltip="Nemoto, 2014 #73" w:history="1">
        <w:r w:rsidR="00F50D58">
          <w:rPr>
            <w:noProof/>
            <w:sz w:val="24"/>
          </w:rPr>
          <w:t>Nemoto &amp; Beglar, 2014</w:t>
        </w:r>
      </w:hyperlink>
      <w:r w:rsidR="004F0ACB">
        <w:rPr>
          <w:noProof/>
          <w:sz w:val="24"/>
        </w:rPr>
        <w:t>)</w:t>
      </w:r>
      <w:r w:rsidR="004F0ACB">
        <w:rPr>
          <w:sz w:val="24"/>
        </w:rPr>
        <w:fldChar w:fldCharType="end"/>
      </w:r>
      <w:r w:rsidR="00843862" w:rsidRPr="00843862">
        <w:rPr>
          <w:sz w:val="24"/>
        </w:rPr>
        <w:t>.</w:t>
      </w:r>
      <w:r w:rsidR="004F0ACB">
        <w:rPr>
          <w:sz w:val="24"/>
        </w:rPr>
        <w:t xml:space="preserve"> </w:t>
      </w:r>
    </w:p>
    <w:p w14:paraId="781E5446" w14:textId="10B2930A" w:rsidR="00E25495" w:rsidRPr="00CA2649" w:rsidRDefault="00BD2FA5" w:rsidP="00ED274C">
      <w:pPr>
        <w:pStyle w:val="Heading3"/>
        <w:spacing w:line="360" w:lineRule="auto"/>
        <w:jc w:val="both"/>
        <w:rPr>
          <w:sz w:val="32"/>
        </w:rPr>
      </w:pPr>
      <w:bookmarkStart w:id="38" w:name="_Toc115345460"/>
      <w:r>
        <w:t>3.3</w:t>
      </w:r>
      <w:r w:rsidR="00E25495">
        <w:t>.5</w:t>
      </w:r>
      <w:r w:rsidR="00E25495" w:rsidRPr="00CA2649">
        <w:t xml:space="preserve"> </w:t>
      </w:r>
      <w:r w:rsidR="00E25495" w:rsidRPr="00E25495">
        <w:t>Pilot Test</w:t>
      </w:r>
      <w:bookmarkEnd w:id="38"/>
    </w:p>
    <w:p w14:paraId="773A15F0" w14:textId="0127CCA8" w:rsidR="008F5491" w:rsidRDefault="00E835B5" w:rsidP="00ED274C">
      <w:pPr>
        <w:spacing w:line="360" w:lineRule="auto"/>
        <w:jc w:val="both"/>
        <w:rPr>
          <w:sz w:val="24"/>
        </w:rPr>
      </w:pPr>
      <w:r w:rsidRPr="00E835B5">
        <w:rPr>
          <w:sz w:val="24"/>
        </w:rPr>
        <w:t>To ensure the validity of the results, 150 samples in total were collected. The Bangladeshi undergraduate students were chosen at random to receive the surveys. After being gathered, the data were evaluated using SPSS software. The reliability test result for the pilot test is shown below:</w:t>
      </w:r>
    </w:p>
    <w:p w14:paraId="5EE9DFDC" w14:textId="77777777" w:rsidR="004A41AE" w:rsidRPr="002D3C42" w:rsidRDefault="004A41AE" w:rsidP="004A41AE">
      <w:pPr>
        <w:spacing w:line="360" w:lineRule="auto"/>
        <w:rPr>
          <w:b/>
          <w:sz w:val="24"/>
          <w:u w:val="single"/>
        </w:rPr>
      </w:pPr>
      <w:r w:rsidRPr="002D3C42">
        <w:rPr>
          <w:b/>
          <w:sz w:val="24"/>
          <w:u w:val="single"/>
        </w:rPr>
        <w:t>Reliability Analysis Results (Pilot Test)</w:t>
      </w:r>
    </w:p>
    <w:tbl>
      <w:tblPr>
        <w:tblW w:w="9528" w:type="dxa"/>
        <w:tblInd w:w="-5" w:type="dxa"/>
        <w:tblBorders>
          <w:top w:val="nil"/>
          <w:left w:val="nil"/>
          <w:bottom w:val="nil"/>
          <w:right w:val="nil"/>
        </w:tblBorders>
        <w:tblLayout w:type="fixed"/>
        <w:tblLook w:val="0000" w:firstRow="0" w:lastRow="0" w:firstColumn="0" w:lastColumn="0" w:noHBand="0" w:noVBand="0"/>
      </w:tblPr>
      <w:tblGrid>
        <w:gridCol w:w="3176"/>
        <w:gridCol w:w="3176"/>
        <w:gridCol w:w="3176"/>
      </w:tblGrid>
      <w:tr w:rsidR="005422E4" w:rsidRPr="00670593" w14:paraId="460DE3C3" w14:textId="77777777" w:rsidTr="0067181D">
        <w:trPr>
          <w:trHeight w:val="133"/>
        </w:trPr>
        <w:tc>
          <w:tcPr>
            <w:tcW w:w="3176" w:type="dxa"/>
            <w:tcBorders>
              <w:top w:val="single" w:sz="4" w:space="0" w:color="auto"/>
              <w:left w:val="single" w:sz="4" w:space="0" w:color="auto"/>
              <w:bottom w:val="single" w:sz="4" w:space="0" w:color="auto"/>
              <w:right w:val="single" w:sz="4" w:space="0" w:color="auto"/>
            </w:tcBorders>
          </w:tcPr>
          <w:p w14:paraId="15F5F36C" w14:textId="77777777" w:rsidR="005422E4" w:rsidRPr="00670593" w:rsidRDefault="005422E4" w:rsidP="005422E4">
            <w:pPr>
              <w:autoSpaceDE w:val="0"/>
              <w:autoSpaceDN w:val="0"/>
              <w:adjustRightInd w:val="0"/>
              <w:spacing w:after="0" w:line="240" w:lineRule="auto"/>
              <w:rPr>
                <w:rFonts w:eastAsia="Calibri" w:cstheme="minorHAnsi"/>
                <w:b/>
                <w:color w:val="000000"/>
                <w:sz w:val="23"/>
                <w:szCs w:val="23"/>
              </w:rPr>
            </w:pPr>
            <w:r w:rsidRPr="00670593">
              <w:rPr>
                <w:rFonts w:eastAsia="Calibri" w:cstheme="minorHAnsi"/>
                <w:b/>
                <w:color w:val="000000"/>
                <w:sz w:val="23"/>
                <w:szCs w:val="23"/>
              </w:rPr>
              <w:t xml:space="preserve">Variables </w:t>
            </w:r>
          </w:p>
        </w:tc>
        <w:tc>
          <w:tcPr>
            <w:tcW w:w="3176" w:type="dxa"/>
            <w:tcBorders>
              <w:top w:val="single" w:sz="4" w:space="0" w:color="auto"/>
              <w:left w:val="single" w:sz="4" w:space="0" w:color="auto"/>
              <w:bottom w:val="single" w:sz="4" w:space="0" w:color="auto"/>
              <w:right w:val="single" w:sz="4" w:space="0" w:color="auto"/>
            </w:tcBorders>
          </w:tcPr>
          <w:p w14:paraId="178832A1" w14:textId="77777777" w:rsidR="005422E4" w:rsidRPr="00670593" w:rsidRDefault="005422E4" w:rsidP="005422E4">
            <w:pPr>
              <w:autoSpaceDE w:val="0"/>
              <w:autoSpaceDN w:val="0"/>
              <w:adjustRightInd w:val="0"/>
              <w:spacing w:after="0" w:line="240" w:lineRule="auto"/>
              <w:rPr>
                <w:rFonts w:eastAsia="Calibri" w:cstheme="minorHAnsi"/>
                <w:b/>
                <w:color w:val="000000"/>
                <w:sz w:val="23"/>
                <w:szCs w:val="23"/>
              </w:rPr>
            </w:pPr>
            <w:r w:rsidRPr="00670593">
              <w:rPr>
                <w:rFonts w:eastAsia="Calibri" w:cstheme="minorHAnsi"/>
                <w:b/>
                <w:color w:val="000000"/>
                <w:sz w:val="23"/>
                <w:szCs w:val="23"/>
              </w:rPr>
              <w:t xml:space="preserve">Dimensions </w:t>
            </w:r>
          </w:p>
        </w:tc>
        <w:tc>
          <w:tcPr>
            <w:tcW w:w="3176" w:type="dxa"/>
            <w:tcBorders>
              <w:top w:val="single" w:sz="4" w:space="0" w:color="auto"/>
              <w:left w:val="single" w:sz="4" w:space="0" w:color="auto"/>
              <w:bottom w:val="single" w:sz="4" w:space="0" w:color="auto"/>
              <w:right w:val="single" w:sz="4" w:space="0" w:color="auto"/>
            </w:tcBorders>
          </w:tcPr>
          <w:p w14:paraId="5F0B0D66" w14:textId="77777777" w:rsidR="005422E4" w:rsidRPr="00670593" w:rsidRDefault="005422E4" w:rsidP="005422E4">
            <w:pPr>
              <w:autoSpaceDE w:val="0"/>
              <w:autoSpaceDN w:val="0"/>
              <w:adjustRightInd w:val="0"/>
              <w:spacing w:after="0" w:line="240" w:lineRule="auto"/>
              <w:rPr>
                <w:rFonts w:eastAsia="Calibri" w:cstheme="minorHAnsi"/>
                <w:b/>
                <w:color w:val="000000"/>
                <w:sz w:val="23"/>
                <w:szCs w:val="23"/>
              </w:rPr>
            </w:pPr>
            <w:r w:rsidRPr="00670593">
              <w:rPr>
                <w:rFonts w:eastAsia="Calibri" w:cstheme="minorHAnsi"/>
                <w:b/>
                <w:color w:val="000000"/>
                <w:sz w:val="23"/>
                <w:szCs w:val="23"/>
              </w:rPr>
              <w:t xml:space="preserve">Cronbach’s Alpha </w:t>
            </w:r>
          </w:p>
        </w:tc>
      </w:tr>
      <w:tr w:rsidR="005422E4" w:rsidRPr="00670593" w14:paraId="04364D67" w14:textId="77777777" w:rsidTr="0067181D">
        <w:trPr>
          <w:trHeight w:val="133"/>
        </w:trPr>
        <w:tc>
          <w:tcPr>
            <w:tcW w:w="3176" w:type="dxa"/>
            <w:tcBorders>
              <w:top w:val="single" w:sz="4" w:space="0" w:color="auto"/>
              <w:left w:val="single" w:sz="4" w:space="0" w:color="auto"/>
              <w:bottom w:val="single" w:sz="4" w:space="0" w:color="auto"/>
              <w:right w:val="single" w:sz="4" w:space="0" w:color="auto"/>
            </w:tcBorders>
          </w:tcPr>
          <w:p w14:paraId="1DE78449" w14:textId="77777777"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 xml:space="preserve">Independent Variable </w:t>
            </w:r>
          </w:p>
        </w:tc>
        <w:tc>
          <w:tcPr>
            <w:tcW w:w="3176" w:type="dxa"/>
            <w:tcBorders>
              <w:top w:val="single" w:sz="4" w:space="0" w:color="auto"/>
              <w:left w:val="single" w:sz="4" w:space="0" w:color="auto"/>
              <w:bottom w:val="single" w:sz="4" w:space="0" w:color="auto"/>
              <w:right w:val="single" w:sz="4" w:space="0" w:color="auto"/>
            </w:tcBorders>
          </w:tcPr>
          <w:p w14:paraId="55CAB331" w14:textId="5D12B76A"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Lack of A</w:t>
            </w:r>
            <w:r w:rsidR="00EA484A" w:rsidRPr="00670593">
              <w:rPr>
                <w:rFonts w:eastAsia="Calibri" w:cstheme="minorHAnsi"/>
                <w:color w:val="000000"/>
                <w:sz w:val="23"/>
                <w:szCs w:val="23"/>
              </w:rPr>
              <w:t>wareness</w:t>
            </w:r>
          </w:p>
        </w:tc>
        <w:tc>
          <w:tcPr>
            <w:tcW w:w="3176" w:type="dxa"/>
            <w:tcBorders>
              <w:top w:val="single" w:sz="4" w:space="0" w:color="auto"/>
              <w:left w:val="single" w:sz="4" w:space="0" w:color="auto"/>
              <w:bottom w:val="single" w:sz="4" w:space="0" w:color="auto"/>
              <w:right w:val="single" w:sz="4" w:space="0" w:color="auto"/>
            </w:tcBorders>
          </w:tcPr>
          <w:p w14:paraId="5C49545D" w14:textId="3FE45B2B" w:rsidR="005422E4" w:rsidRPr="00670593" w:rsidRDefault="0067181D"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0.850</w:t>
            </w:r>
          </w:p>
        </w:tc>
      </w:tr>
      <w:tr w:rsidR="005422E4" w:rsidRPr="00670593" w14:paraId="5A02884A" w14:textId="77777777" w:rsidTr="0067181D">
        <w:trPr>
          <w:trHeight w:val="133"/>
        </w:trPr>
        <w:tc>
          <w:tcPr>
            <w:tcW w:w="3176" w:type="dxa"/>
            <w:tcBorders>
              <w:top w:val="single" w:sz="4" w:space="0" w:color="auto"/>
              <w:left w:val="single" w:sz="4" w:space="0" w:color="auto"/>
              <w:bottom w:val="single" w:sz="4" w:space="0" w:color="auto"/>
              <w:right w:val="single" w:sz="4" w:space="0" w:color="auto"/>
            </w:tcBorders>
          </w:tcPr>
          <w:p w14:paraId="32442530" w14:textId="77777777"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 xml:space="preserve">Independent Variable </w:t>
            </w:r>
          </w:p>
        </w:tc>
        <w:tc>
          <w:tcPr>
            <w:tcW w:w="3176" w:type="dxa"/>
            <w:tcBorders>
              <w:top w:val="single" w:sz="4" w:space="0" w:color="auto"/>
              <w:left w:val="single" w:sz="4" w:space="0" w:color="auto"/>
              <w:bottom w:val="single" w:sz="4" w:space="0" w:color="auto"/>
              <w:right w:val="single" w:sz="4" w:space="0" w:color="auto"/>
            </w:tcBorders>
          </w:tcPr>
          <w:p w14:paraId="7B5361D3" w14:textId="70AB647B"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Resistance to C</w:t>
            </w:r>
            <w:r w:rsidR="00EA484A" w:rsidRPr="00670593">
              <w:rPr>
                <w:rFonts w:eastAsia="Calibri" w:cstheme="minorHAnsi"/>
                <w:color w:val="000000"/>
                <w:sz w:val="23"/>
                <w:szCs w:val="23"/>
              </w:rPr>
              <w:t>hange</w:t>
            </w:r>
          </w:p>
        </w:tc>
        <w:tc>
          <w:tcPr>
            <w:tcW w:w="3176" w:type="dxa"/>
            <w:tcBorders>
              <w:top w:val="single" w:sz="4" w:space="0" w:color="auto"/>
              <w:left w:val="single" w:sz="4" w:space="0" w:color="auto"/>
              <w:bottom w:val="single" w:sz="4" w:space="0" w:color="auto"/>
              <w:right w:val="single" w:sz="4" w:space="0" w:color="auto"/>
            </w:tcBorders>
          </w:tcPr>
          <w:p w14:paraId="48DCCF1E" w14:textId="6AFE7686" w:rsidR="005422E4" w:rsidRPr="00670593" w:rsidRDefault="00581541"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0.696</w:t>
            </w:r>
          </w:p>
        </w:tc>
      </w:tr>
      <w:tr w:rsidR="005422E4" w:rsidRPr="00670593" w14:paraId="7FDABC05" w14:textId="77777777" w:rsidTr="0067181D">
        <w:trPr>
          <w:trHeight w:val="133"/>
        </w:trPr>
        <w:tc>
          <w:tcPr>
            <w:tcW w:w="3176" w:type="dxa"/>
            <w:tcBorders>
              <w:top w:val="single" w:sz="4" w:space="0" w:color="auto"/>
              <w:left w:val="single" w:sz="4" w:space="0" w:color="auto"/>
              <w:bottom w:val="single" w:sz="4" w:space="0" w:color="auto"/>
              <w:right w:val="single" w:sz="4" w:space="0" w:color="auto"/>
            </w:tcBorders>
          </w:tcPr>
          <w:p w14:paraId="2E336948" w14:textId="77777777"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 xml:space="preserve">Independent Variable </w:t>
            </w:r>
          </w:p>
        </w:tc>
        <w:tc>
          <w:tcPr>
            <w:tcW w:w="3176" w:type="dxa"/>
            <w:tcBorders>
              <w:top w:val="single" w:sz="4" w:space="0" w:color="auto"/>
              <w:left w:val="single" w:sz="4" w:space="0" w:color="auto"/>
              <w:bottom w:val="single" w:sz="4" w:space="0" w:color="auto"/>
              <w:right w:val="single" w:sz="4" w:space="0" w:color="auto"/>
            </w:tcBorders>
          </w:tcPr>
          <w:p w14:paraId="055AC64D" w14:textId="777A7039"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Educators’ A</w:t>
            </w:r>
            <w:r w:rsidR="00EA484A" w:rsidRPr="00670593">
              <w:rPr>
                <w:rFonts w:eastAsia="Calibri" w:cstheme="minorHAnsi"/>
                <w:color w:val="000000"/>
                <w:sz w:val="23"/>
                <w:szCs w:val="23"/>
              </w:rPr>
              <w:t>ttitudes</w:t>
            </w:r>
          </w:p>
        </w:tc>
        <w:tc>
          <w:tcPr>
            <w:tcW w:w="3176" w:type="dxa"/>
            <w:tcBorders>
              <w:top w:val="single" w:sz="4" w:space="0" w:color="auto"/>
              <w:left w:val="single" w:sz="4" w:space="0" w:color="auto"/>
              <w:bottom w:val="single" w:sz="4" w:space="0" w:color="auto"/>
              <w:right w:val="single" w:sz="4" w:space="0" w:color="auto"/>
            </w:tcBorders>
          </w:tcPr>
          <w:p w14:paraId="067634F8" w14:textId="0541C9B8" w:rsidR="005422E4" w:rsidRPr="00670593" w:rsidRDefault="00581541"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0.851</w:t>
            </w:r>
          </w:p>
        </w:tc>
      </w:tr>
      <w:tr w:rsidR="005422E4" w:rsidRPr="00670593" w14:paraId="468FD396" w14:textId="77777777" w:rsidTr="0067181D">
        <w:trPr>
          <w:trHeight w:val="133"/>
        </w:trPr>
        <w:tc>
          <w:tcPr>
            <w:tcW w:w="3176" w:type="dxa"/>
            <w:tcBorders>
              <w:top w:val="single" w:sz="4" w:space="0" w:color="auto"/>
              <w:left w:val="single" w:sz="4" w:space="0" w:color="auto"/>
              <w:right w:val="single" w:sz="4" w:space="0" w:color="auto"/>
            </w:tcBorders>
          </w:tcPr>
          <w:p w14:paraId="056C1949" w14:textId="77777777"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 xml:space="preserve">Independent Variable </w:t>
            </w:r>
          </w:p>
        </w:tc>
        <w:tc>
          <w:tcPr>
            <w:tcW w:w="3176" w:type="dxa"/>
            <w:tcBorders>
              <w:top w:val="single" w:sz="4" w:space="0" w:color="auto"/>
              <w:left w:val="single" w:sz="4" w:space="0" w:color="auto"/>
              <w:right w:val="single" w:sz="4" w:space="0" w:color="auto"/>
            </w:tcBorders>
          </w:tcPr>
          <w:p w14:paraId="1F12B69A" w14:textId="511AA842"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Lack of Training and S</w:t>
            </w:r>
            <w:r w:rsidR="00EA484A" w:rsidRPr="00670593">
              <w:rPr>
                <w:rFonts w:eastAsia="Calibri" w:cstheme="minorHAnsi"/>
                <w:color w:val="000000"/>
                <w:sz w:val="23"/>
                <w:szCs w:val="23"/>
              </w:rPr>
              <w:t>upport</w:t>
            </w:r>
          </w:p>
        </w:tc>
        <w:tc>
          <w:tcPr>
            <w:tcW w:w="3176" w:type="dxa"/>
            <w:tcBorders>
              <w:top w:val="single" w:sz="4" w:space="0" w:color="auto"/>
              <w:left w:val="single" w:sz="4" w:space="0" w:color="auto"/>
              <w:right w:val="single" w:sz="4" w:space="0" w:color="auto"/>
            </w:tcBorders>
          </w:tcPr>
          <w:p w14:paraId="2BF3E473" w14:textId="3DEC4C45" w:rsidR="005422E4" w:rsidRPr="00670593" w:rsidRDefault="00581541"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0.750</w:t>
            </w:r>
          </w:p>
        </w:tc>
      </w:tr>
      <w:tr w:rsidR="005422E4" w:rsidRPr="00670593" w14:paraId="58D94434" w14:textId="77777777" w:rsidTr="005422E4">
        <w:trPr>
          <w:trHeight w:val="287"/>
        </w:trPr>
        <w:tc>
          <w:tcPr>
            <w:tcW w:w="3176" w:type="dxa"/>
            <w:tcBorders>
              <w:top w:val="single" w:sz="4" w:space="0" w:color="auto"/>
              <w:left w:val="single" w:sz="4" w:space="0" w:color="auto"/>
              <w:bottom w:val="single" w:sz="4" w:space="0" w:color="auto"/>
              <w:right w:val="single" w:sz="4" w:space="0" w:color="auto"/>
            </w:tcBorders>
          </w:tcPr>
          <w:p w14:paraId="16B50A18" w14:textId="071F3F5A"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Independent Variable</w:t>
            </w:r>
          </w:p>
        </w:tc>
        <w:tc>
          <w:tcPr>
            <w:tcW w:w="3176" w:type="dxa"/>
            <w:tcBorders>
              <w:top w:val="single" w:sz="4" w:space="0" w:color="auto"/>
              <w:left w:val="single" w:sz="4" w:space="0" w:color="auto"/>
              <w:bottom w:val="single" w:sz="4" w:space="0" w:color="auto"/>
              <w:right w:val="single" w:sz="4" w:space="0" w:color="auto"/>
            </w:tcBorders>
          </w:tcPr>
          <w:p w14:paraId="3A510413" w14:textId="31A59A54" w:rsidR="005422E4" w:rsidRPr="00670593" w:rsidRDefault="00EA484A"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Cost</w:t>
            </w:r>
          </w:p>
        </w:tc>
        <w:tc>
          <w:tcPr>
            <w:tcW w:w="3176" w:type="dxa"/>
            <w:tcBorders>
              <w:top w:val="single" w:sz="4" w:space="0" w:color="auto"/>
              <w:left w:val="single" w:sz="4" w:space="0" w:color="auto"/>
              <w:bottom w:val="single" w:sz="4" w:space="0" w:color="auto"/>
              <w:right w:val="single" w:sz="4" w:space="0" w:color="auto"/>
            </w:tcBorders>
          </w:tcPr>
          <w:p w14:paraId="51162012" w14:textId="400ABA59" w:rsidR="005422E4" w:rsidRPr="00670593" w:rsidRDefault="00581541"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0.865</w:t>
            </w:r>
          </w:p>
        </w:tc>
      </w:tr>
      <w:tr w:rsidR="005422E4" w:rsidRPr="00670593" w14:paraId="144A9835" w14:textId="77777777" w:rsidTr="005422E4">
        <w:trPr>
          <w:trHeight w:val="269"/>
        </w:trPr>
        <w:tc>
          <w:tcPr>
            <w:tcW w:w="3176" w:type="dxa"/>
            <w:tcBorders>
              <w:top w:val="single" w:sz="4" w:space="0" w:color="auto"/>
              <w:left w:val="single" w:sz="4" w:space="0" w:color="auto"/>
              <w:bottom w:val="single" w:sz="4" w:space="0" w:color="auto"/>
              <w:right w:val="single" w:sz="4" w:space="0" w:color="auto"/>
            </w:tcBorders>
          </w:tcPr>
          <w:p w14:paraId="1AE81862" w14:textId="54CE059C"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Independent Variable</w:t>
            </w:r>
          </w:p>
        </w:tc>
        <w:tc>
          <w:tcPr>
            <w:tcW w:w="3176" w:type="dxa"/>
            <w:tcBorders>
              <w:top w:val="single" w:sz="4" w:space="0" w:color="auto"/>
              <w:left w:val="single" w:sz="4" w:space="0" w:color="auto"/>
              <w:bottom w:val="single" w:sz="4" w:space="0" w:color="auto"/>
              <w:right w:val="single" w:sz="4" w:space="0" w:color="auto"/>
            </w:tcBorders>
          </w:tcPr>
          <w:p w14:paraId="54FC22DE" w14:textId="142ED9DD"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Low Internet B</w:t>
            </w:r>
            <w:r w:rsidR="00EA484A" w:rsidRPr="00670593">
              <w:rPr>
                <w:rFonts w:eastAsia="Calibri" w:cstheme="minorHAnsi"/>
                <w:color w:val="000000"/>
                <w:sz w:val="23"/>
                <w:szCs w:val="23"/>
              </w:rPr>
              <w:t>andwidth</w:t>
            </w:r>
          </w:p>
        </w:tc>
        <w:tc>
          <w:tcPr>
            <w:tcW w:w="3176" w:type="dxa"/>
            <w:tcBorders>
              <w:top w:val="single" w:sz="4" w:space="0" w:color="auto"/>
              <w:left w:val="single" w:sz="4" w:space="0" w:color="auto"/>
              <w:bottom w:val="single" w:sz="4" w:space="0" w:color="auto"/>
              <w:right w:val="single" w:sz="4" w:space="0" w:color="auto"/>
            </w:tcBorders>
          </w:tcPr>
          <w:p w14:paraId="67D2927C" w14:textId="230CF002" w:rsidR="005422E4" w:rsidRPr="00670593" w:rsidRDefault="00A52F14" w:rsidP="005422E4">
            <w:pPr>
              <w:autoSpaceDE w:val="0"/>
              <w:autoSpaceDN w:val="0"/>
              <w:adjustRightInd w:val="0"/>
              <w:spacing w:after="0" w:line="240" w:lineRule="auto"/>
              <w:rPr>
                <w:rFonts w:eastAsia="Calibri" w:cstheme="minorHAnsi"/>
                <w:color w:val="000000"/>
                <w:sz w:val="23"/>
                <w:szCs w:val="23"/>
              </w:rPr>
            </w:pPr>
            <w:r>
              <w:rPr>
                <w:rFonts w:eastAsia="Calibri" w:cstheme="minorHAnsi"/>
                <w:color w:val="000000"/>
                <w:sz w:val="23"/>
                <w:szCs w:val="23"/>
              </w:rPr>
              <w:t>0.782</w:t>
            </w:r>
          </w:p>
        </w:tc>
      </w:tr>
      <w:tr w:rsidR="005422E4" w:rsidRPr="00670593" w14:paraId="620B1F4A" w14:textId="77777777" w:rsidTr="005422E4">
        <w:trPr>
          <w:trHeight w:val="260"/>
        </w:trPr>
        <w:tc>
          <w:tcPr>
            <w:tcW w:w="3176" w:type="dxa"/>
            <w:tcBorders>
              <w:top w:val="single" w:sz="4" w:space="0" w:color="auto"/>
              <w:left w:val="single" w:sz="4" w:space="0" w:color="auto"/>
              <w:bottom w:val="single" w:sz="4" w:space="0" w:color="auto"/>
              <w:right w:val="single" w:sz="4" w:space="0" w:color="auto"/>
            </w:tcBorders>
          </w:tcPr>
          <w:p w14:paraId="5043FD69" w14:textId="7EBA0810"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Independent Variable</w:t>
            </w:r>
          </w:p>
        </w:tc>
        <w:tc>
          <w:tcPr>
            <w:tcW w:w="3176" w:type="dxa"/>
            <w:tcBorders>
              <w:top w:val="single" w:sz="4" w:space="0" w:color="auto"/>
              <w:left w:val="single" w:sz="4" w:space="0" w:color="auto"/>
              <w:bottom w:val="single" w:sz="4" w:space="0" w:color="auto"/>
              <w:right w:val="single" w:sz="4" w:space="0" w:color="auto"/>
            </w:tcBorders>
          </w:tcPr>
          <w:p w14:paraId="5B5D91CA" w14:textId="39AE46B0"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Inadequate ICT I</w:t>
            </w:r>
            <w:r w:rsidR="00EA484A" w:rsidRPr="00670593">
              <w:rPr>
                <w:rFonts w:eastAsia="Calibri" w:cstheme="minorHAnsi"/>
                <w:color w:val="000000"/>
                <w:sz w:val="23"/>
                <w:szCs w:val="23"/>
              </w:rPr>
              <w:t>nfrastructure</w:t>
            </w:r>
          </w:p>
        </w:tc>
        <w:tc>
          <w:tcPr>
            <w:tcW w:w="3176" w:type="dxa"/>
            <w:tcBorders>
              <w:top w:val="single" w:sz="4" w:space="0" w:color="auto"/>
              <w:left w:val="single" w:sz="4" w:space="0" w:color="auto"/>
              <w:bottom w:val="single" w:sz="4" w:space="0" w:color="auto"/>
              <w:right w:val="single" w:sz="4" w:space="0" w:color="auto"/>
            </w:tcBorders>
          </w:tcPr>
          <w:p w14:paraId="2FAEDAC2" w14:textId="05F07416" w:rsidR="005422E4" w:rsidRPr="00670593" w:rsidRDefault="00813CF7" w:rsidP="005422E4">
            <w:pPr>
              <w:autoSpaceDE w:val="0"/>
              <w:autoSpaceDN w:val="0"/>
              <w:adjustRightInd w:val="0"/>
              <w:spacing w:after="0" w:line="240" w:lineRule="auto"/>
              <w:rPr>
                <w:rFonts w:eastAsia="Calibri" w:cstheme="minorHAnsi"/>
                <w:color w:val="000000"/>
                <w:sz w:val="23"/>
                <w:szCs w:val="23"/>
              </w:rPr>
            </w:pPr>
            <w:r>
              <w:rPr>
                <w:rFonts w:eastAsia="Calibri" w:cstheme="minorHAnsi"/>
                <w:color w:val="000000"/>
                <w:sz w:val="23"/>
                <w:szCs w:val="23"/>
              </w:rPr>
              <w:t>0.704</w:t>
            </w:r>
          </w:p>
        </w:tc>
      </w:tr>
      <w:tr w:rsidR="005422E4" w:rsidRPr="00670593" w14:paraId="4480710D" w14:textId="77777777" w:rsidTr="005422E4">
        <w:trPr>
          <w:trHeight w:val="260"/>
        </w:trPr>
        <w:tc>
          <w:tcPr>
            <w:tcW w:w="3176" w:type="dxa"/>
            <w:tcBorders>
              <w:top w:val="single" w:sz="4" w:space="0" w:color="auto"/>
              <w:left w:val="single" w:sz="4" w:space="0" w:color="auto"/>
              <w:bottom w:val="single" w:sz="4" w:space="0" w:color="auto"/>
              <w:right w:val="single" w:sz="4" w:space="0" w:color="auto"/>
            </w:tcBorders>
          </w:tcPr>
          <w:p w14:paraId="056595A1" w14:textId="05AD2225" w:rsidR="005422E4" w:rsidRPr="00670593" w:rsidRDefault="005422E4"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Dependent Variable</w:t>
            </w:r>
          </w:p>
        </w:tc>
        <w:tc>
          <w:tcPr>
            <w:tcW w:w="3176" w:type="dxa"/>
            <w:tcBorders>
              <w:top w:val="single" w:sz="4" w:space="0" w:color="auto"/>
              <w:left w:val="single" w:sz="4" w:space="0" w:color="auto"/>
              <w:bottom w:val="single" w:sz="4" w:space="0" w:color="auto"/>
              <w:right w:val="single" w:sz="4" w:space="0" w:color="auto"/>
            </w:tcBorders>
          </w:tcPr>
          <w:p w14:paraId="2529E7C7" w14:textId="3B8276A2" w:rsidR="005422E4" w:rsidRPr="00670593" w:rsidRDefault="00494D7F" w:rsidP="005422E4">
            <w:pPr>
              <w:autoSpaceDE w:val="0"/>
              <w:autoSpaceDN w:val="0"/>
              <w:adjustRightInd w:val="0"/>
              <w:spacing w:after="0" w:line="240" w:lineRule="auto"/>
              <w:rPr>
                <w:rFonts w:eastAsia="Calibri" w:cstheme="minorHAnsi"/>
                <w:color w:val="000000"/>
                <w:sz w:val="23"/>
                <w:szCs w:val="23"/>
              </w:rPr>
            </w:pPr>
            <w:r w:rsidRPr="00670593">
              <w:rPr>
                <w:rFonts w:eastAsia="Calibri" w:cstheme="minorHAnsi"/>
                <w:color w:val="000000"/>
                <w:sz w:val="23"/>
                <w:szCs w:val="23"/>
              </w:rPr>
              <w:t>T</w:t>
            </w:r>
            <w:r w:rsidR="00EA484A" w:rsidRPr="00670593">
              <w:rPr>
                <w:rFonts w:eastAsia="Calibri" w:cstheme="minorHAnsi"/>
                <w:color w:val="000000"/>
                <w:sz w:val="23"/>
                <w:szCs w:val="23"/>
              </w:rPr>
              <w:t>echnology Adap</w:t>
            </w:r>
            <w:r w:rsidRPr="00670593">
              <w:rPr>
                <w:rFonts w:eastAsia="Calibri" w:cstheme="minorHAnsi"/>
                <w:color w:val="000000"/>
                <w:sz w:val="23"/>
                <w:szCs w:val="23"/>
              </w:rPr>
              <w:t>ta</w:t>
            </w:r>
            <w:r w:rsidR="00EA484A" w:rsidRPr="00670593">
              <w:rPr>
                <w:rFonts w:eastAsia="Calibri" w:cstheme="minorHAnsi"/>
                <w:color w:val="000000"/>
                <w:sz w:val="23"/>
                <w:szCs w:val="23"/>
              </w:rPr>
              <w:t>tion</w:t>
            </w:r>
          </w:p>
        </w:tc>
        <w:tc>
          <w:tcPr>
            <w:tcW w:w="3176" w:type="dxa"/>
            <w:tcBorders>
              <w:top w:val="single" w:sz="4" w:space="0" w:color="auto"/>
              <w:left w:val="single" w:sz="4" w:space="0" w:color="auto"/>
              <w:bottom w:val="single" w:sz="4" w:space="0" w:color="auto"/>
              <w:right w:val="single" w:sz="4" w:space="0" w:color="auto"/>
            </w:tcBorders>
          </w:tcPr>
          <w:p w14:paraId="53AD902A" w14:textId="1B9EF0D8" w:rsidR="005422E4" w:rsidRPr="00670593" w:rsidRDefault="00C07E86" w:rsidP="005422E4">
            <w:pPr>
              <w:autoSpaceDE w:val="0"/>
              <w:autoSpaceDN w:val="0"/>
              <w:adjustRightInd w:val="0"/>
              <w:spacing w:after="0" w:line="240" w:lineRule="auto"/>
              <w:rPr>
                <w:rFonts w:eastAsia="Calibri" w:cstheme="minorHAnsi"/>
                <w:color w:val="000000"/>
                <w:sz w:val="23"/>
                <w:szCs w:val="23"/>
              </w:rPr>
            </w:pPr>
            <w:r>
              <w:rPr>
                <w:rFonts w:eastAsia="Calibri" w:cstheme="minorHAnsi"/>
                <w:color w:val="000000"/>
                <w:sz w:val="23"/>
                <w:szCs w:val="23"/>
              </w:rPr>
              <w:t>0.813</w:t>
            </w:r>
          </w:p>
        </w:tc>
      </w:tr>
    </w:tbl>
    <w:p w14:paraId="6EE306D8" w14:textId="275E246B" w:rsidR="004A41AE" w:rsidRDefault="004A41AE" w:rsidP="00467AB3">
      <w:pPr>
        <w:spacing w:line="360" w:lineRule="auto"/>
        <w:rPr>
          <w:sz w:val="24"/>
        </w:rPr>
      </w:pPr>
    </w:p>
    <w:p w14:paraId="1E08C43B" w14:textId="0A51776D" w:rsidR="001C1B4C" w:rsidRDefault="00767C73" w:rsidP="00064707">
      <w:pPr>
        <w:spacing w:line="360" w:lineRule="auto"/>
        <w:jc w:val="both"/>
        <w:rPr>
          <w:sz w:val="24"/>
        </w:rPr>
      </w:pPr>
      <w:r>
        <w:rPr>
          <w:sz w:val="24"/>
        </w:rPr>
        <w:t xml:space="preserve">The results of the reliability test given above concludes to be a good reliability for all the variables since the Cronbach’s Alpha for each variable resulted to be greater or equal to 0.7. </w:t>
      </w:r>
    </w:p>
    <w:p w14:paraId="13C2F74A" w14:textId="41F0E23A" w:rsidR="00756866" w:rsidRPr="001262EA" w:rsidRDefault="001262EA" w:rsidP="00ED274C">
      <w:pPr>
        <w:pStyle w:val="Heading2"/>
        <w:spacing w:line="360" w:lineRule="auto"/>
        <w:jc w:val="both"/>
        <w:rPr>
          <w:rFonts w:eastAsia="Calibri"/>
        </w:rPr>
      </w:pPr>
      <w:bookmarkStart w:id="39" w:name="_Toc115345461"/>
      <w:r>
        <w:rPr>
          <w:rFonts w:eastAsia="Calibri"/>
        </w:rPr>
        <w:t xml:space="preserve">3.4 </w:t>
      </w:r>
      <w:r w:rsidR="00756866" w:rsidRPr="001262EA">
        <w:rPr>
          <w:rFonts w:eastAsia="Calibri"/>
        </w:rPr>
        <w:t>Chapter Summary</w:t>
      </w:r>
      <w:bookmarkEnd w:id="39"/>
    </w:p>
    <w:p w14:paraId="64FE8862" w14:textId="56411EF5" w:rsidR="00756866" w:rsidRDefault="00AD3D80" w:rsidP="00ED274C">
      <w:pPr>
        <w:spacing w:line="360" w:lineRule="auto"/>
        <w:jc w:val="both"/>
        <w:rPr>
          <w:sz w:val="24"/>
        </w:rPr>
      </w:pPr>
      <w:r w:rsidRPr="00AD3D80">
        <w:rPr>
          <w:sz w:val="24"/>
        </w:rPr>
        <w:t>The research approach used to carry out this study is covered in chapter 3. For instance, this chapter 3 provides descriptions of creating the study, the data collecting technique, sampling the study designs, instrument for data collection, data management, and data analysis. The conclusions from the data collected will also be d</w:t>
      </w:r>
      <w:r w:rsidR="00696F43">
        <w:rPr>
          <w:sz w:val="24"/>
        </w:rPr>
        <w:t>isclosed in chapter 4 afterwards</w:t>
      </w:r>
      <w:r w:rsidRPr="00AD3D80">
        <w:rPr>
          <w:sz w:val="24"/>
        </w:rPr>
        <w:t>.</w:t>
      </w:r>
    </w:p>
    <w:p w14:paraId="2CBD5C97" w14:textId="3BFB03FD" w:rsidR="009E2D09" w:rsidRDefault="009E2D09" w:rsidP="00467AB3">
      <w:pPr>
        <w:spacing w:line="360" w:lineRule="auto"/>
        <w:rPr>
          <w:sz w:val="24"/>
        </w:rPr>
      </w:pPr>
    </w:p>
    <w:p w14:paraId="3FF8EE84" w14:textId="21BA3C73" w:rsidR="00566A64" w:rsidRDefault="00566A64" w:rsidP="00467AB3">
      <w:pPr>
        <w:spacing w:line="360" w:lineRule="auto"/>
        <w:rPr>
          <w:sz w:val="24"/>
        </w:rPr>
      </w:pPr>
    </w:p>
    <w:p w14:paraId="4B8C7A2C" w14:textId="2F460425" w:rsidR="009E2D09" w:rsidRPr="009E2D09" w:rsidRDefault="009E2D09" w:rsidP="009E2D09">
      <w:pPr>
        <w:jc w:val="center"/>
        <w:rPr>
          <w:b/>
          <w:sz w:val="32"/>
        </w:rPr>
      </w:pPr>
      <w:r>
        <w:rPr>
          <w:b/>
          <w:sz w:val="32"/>
        </w:rPr>
        <w:lastRenderedPageBreak/>
        <w:t>Chapter 4</w:t>
      </w:r>
    </w:p>
    <w:p w14:paraId="4FE808B0" w14:textId="79C0C2DD" w:rsidR="000E6C7C" w:rsidRPr="009E2D09" w:rsidRDefault="002E2AA2" w:rsidP="00ED274C">
      <w:pPr>
        <w:pStyle w:val="Heading1"/>
        <w:spacing w:line="360" w:lineRule="auto"/>
        <w:rPr>
          <w:rFonts w:eastAsia="Calibri"/>
        </w:rPr>
      </w:pPr>
      <w:bookmarkStart w:id="40" w:name="_Toc115345462"/>
      <w:r w:rsidRPr="009E2D09">
        <w:rPr>
          <w:rFonts w:eastAsia="Calibri"/>
        </w:rPr>
        <w:t>Research Analysis and Findings</w:t>
      </w:r>
      <w:bookmarkEnd w:id="40"/>
    </w:p>
    <w:p w14:paraId="1CF0EF9B" w14:textId="1478BBAD" w:rsidR="000E6C7C" w:rsidRDefault="001B2368" w:rsidP="00ED274C">
      <w:pPr>
        <w:spacing w:line="360" w:lineRule="auto"/>
        <w:jc w:val="both"/>
        <w:rPr>
          <w:sz w:val="24"/>
        </w:rPr>
      </w:pPr>
      <w:r w:rsidRPr="001B2368">
        <w:rPr>
          <w:sz w:val="24"/>
        </w:rPr>
        <w:t>By examining the seven main barriers that are thought to have a major and detrimental effect on technology adoption in education, this chapter demonstrates the findings of the study. The information was gathered all at once. Data were collected for this quantitative study using a questionnaire with closed-ended questions and a Likert scale for items relating to the independent and dependent variables. These numerical statistics were gathered from Bangladesh's undergraduate students at various private and/or public institutions.</w:t>
      </w:r>
    </w:p>
    <w:p w14:paraId="76C48B20" w14:textId="689CD241" w:rsidR="001B2368" w:rsidRDefault="009808C6" w:rsidP="00064707">
      <w:pPr>
        <w:spacing w:line="360" w:lineRule="auto"/>
        <w:jc w:val="both"/>
        <w:rPr>
          <w:sz w:val="24"/>
        </w:rPr>
      </w:pPr>
      <w:r w:rsidRPr="009808C6">
        <w:rPr>
          <w:sz w:val="24"/>
        </w:rPr>
        <w:t>Multiple regression analysis and correlation analysis are used in this research to further explain and evaluate the hypotheses. Finding the link between the independent variables and the dependent variable is the fundamental purpose of this research. Therefore, the purpose of this research is to identify any links or correlations between the variables. As a result, the correlation analysis aids in identifying the connections between the independent and dependent variables. Additionally, multiple linear regression is a tried-and-true statistical technique for examining the standardized coefficient, beta, or relationship direction, determining the significance level of the associations, and examining the variation among the components. All of these characteristics of correlation and regression analysis aid in establishing and determining a study's conclusions by evaluating the hypotheses. This explains why multiple regression and correlation are employed to evaluate the hypotheses.</w:t>
      </w:r>
    </w:p>
    <w:p w14:paraId="3A070E08" w14:textId="3A439F7D" w:rsidR="000E6C7C" w:rsidRDefault="00536FC8" w:rsidP="00064707">
      <w:pPr>
        <w:spacing w:line="360" w:lineRule="auto"/>
        <w:jc w:val="both"/>
        <w:rPr>
          <w:sz w:val="24"/>
        </w:rPr>
      </w:pPr>
      <w:r w:rsidRPr="00536FC8">
        <w:rPr>
          <w:sz w:val="24"/>
        </w:rPr>
        <w:t>This section discusses the descriptive analysis, the demographic profile of the respondents, the exploratory factor analysis of the independent and dependent variables, the normality test and outcome of the data, the evaluation of the four hypotheses using multiple regression and correlation, the outcome of the four hypotheses, and the research's conclusions.</w:t>
      </w:r>
    </w:p>
    <w:p w14:paraId="333A907A" w14:textId="3230A9AA" w:rsidR="00C03FF3" w:rsidRPr="003857BD" w:rsidRDefault="003857BD" w:rsidP="00ED274C">
      <w:pPr>
        <w:pStyle w:val="Heading2"/>
        <w:spacing w:line="360" w:lineRule="auto"/>
        <w:jc w:val="both"/>
        <w:rPr>
          <w:rFonts w:eastAsia="Calibri"/>
        </w:rPr>
      </w:pPr>
      <w:bookmarkStart w:id="41" w:name="_Toc115345463"/>
      <w:r>
        <w:rPr>
          <w:rFonts w:eastAsia="Calibri"/>
        </w:rPr>
        <w:t xml:space="preserve">4.1 </w:t>
      </w:r>
      <w:r w:rsidR="00150260" w:rsidRPr="003857BD">
        <w:rPr>
          <w:rFonts w:eastAsia="Calibri"/>
        </w:rPr>
        <w:t>Descriptive Analysi</w:t>
      </w:r>
      <w:r w:rsidR="00C03FF3" w:rsidRPr="003857BD">
        <w:rPr>
          <w:rFonts w:eastAsia="Calibri"/>
        </w:rPr>
        <w:t>s</w:t>
      </w:r>
      <w:bookmarkEnd w:id="41"/>
    </w:p>
    <w:p w14:paraId="66C808BA" w14:textId="05AA62C8" w:rsidR="00811F73" w:rsidRDefault="000F70D0" w:rsidP="00ED274C">
      <w:pPr>
        <w:spacing w:line="360" w:lineRule="auto"/>
        <w:jc w:val="both"/>
        <w:rPr>
          <w:sz w:val="24"/>
        </w:rPr>
      </w:pPr>
      <w:r w:rsidRPr="000F70D0">
        <w:rPr>
          <w:sz w:val="24"/>
        </w:rPr>
        <w:t>The fundamental analysis is conducted in this part to highlight the respondents' demographic traits. Since the demographic data are evaluated in nominal and ordinal units, frequency and percentage will be used</w:t>
      </w:r>
      <w:r>
        <w:rPr>
          <w:sz w:val="24"/>
        </w:rPr>
        <w:t xml:space="preserve"> to exhibit it;</w:t>
      </w:r>
      <w:r w:rsidRPr="000F70D0">
        <w:rPr>
          <w:sz w:val="24"/>
        </w:rPr>
        <w:t xml:space="preserve"> for the independent and dependent variables</w:t>
      </w:r>
      <w:r>
        <w:rPr>
          <w:sz w:val="24"/>
        </w:rPr>
        <w:t xml:space="preserve">, </w:t>
      </w:r>
      <w:r w:rsidRPr="000F70D0">
        <w:rPr>
          <w:sz w:val="24"/>
        </w:rPr>
        <w:t>mean and standard deviation</w:t>
      </w:r>
      <w:r>
        <w:rPr>
          <w:sz w:val="24"/>
        </w:rPr>
        <w:t xml:space="preserve"> will be used</w:t>
      </w:r>
      <w:r w:rsidRPr="000F70D0">
        <w:rPr>
          <w:sz w:val="24"/>
        </w:rPr>
        <w:t>.</w:t>
      </w:r>
    </w:p>
    <w:p w14:paraId="60C962FB" w14:textId="1FE2355A" w:rsidR="00811F73" w:rsidRPr="00927359" w:rsidRDefault="00C21C8D" w:rsidP="00ED274C">
      <w:pPr>
        <w:pStyle w:val="Heading3"/>
        <w:spacing w:line="360" w:lineRule="auto"/>
        <w:jc w:val="both"/>
      </w:pPr>
      <w:bookmarkStart w:id="42" w:name="_Toc115345464"/>
      <w:r>
        <w:lastRenderedPageBreak/>
        <w:t>4.1</w:t>
      </w:r>
      <w:r w:rsidR="00927359">
        <w:t xml:space="preserve">.1 </w:t>
      </w:r>
      <w:r w:rsidR="00927359" w:rsidRPr="00927359">
        <w:t>The Demographics of the Respondents</w:t>
      </w:r>
      <w:bookmarkEnd w:id="42"/>
    </w:p>
    <w:p w14:paraId="3D10FDDE" w14:textId="22F49C49" w:rsidR="000E6C7C" w:rsidRDefault="002D5A3C" w:rsidP="00ED274C">
      <w:pPr>
        <w:spacing w:line="360" w:lineRule="auto"/>
        <w:jc w:val="both"/>
        <w:rPr>
          <w:sz w:val="24"/>
        </w:rPr>
      </w:pPr>
      <w:r w:rsidRPr="002D5A3C">
        <w:rPr>
          <w:sz w:val="24"/>
        </w:rPr>
        <w:t>The demographic study of the research includes the undergraduate students'</w:t>
      </w:r>
      <w:r>
        <w:rPr>
          <w:sz w:val="24"/>
        </w:rPr>
        <w:t xml:space="preserve"> gender, age range, the department they belong to, their selected major, and their location. </w:t>
      </w:r>
    </w:p>
    <w:p w14:paraId="35748172" w14:textId="6081605A" w:rsidR="002005CC" w:rsidRPr="002005CC" w:rsidRDefault="00B44BBA" w:rsidP="00064707">
      <w:pPr>
        <w:spacing w:line="360" w:lineRule="auto"/>
        <w:jc w:val="both"/>
        <w:rPr>
          <w:sz w:val="24"/>
        </w:rPr>
      </w:pPr>
      <w:r w:rsidRPr="00B44BBA">
        <w:rPr>
          <w:sz w:val="24"/>
        </w:rPr>
        <w:t>According to the demographic information provided in the table below, there are 93 men overall in the sample, or 62 percent of the 150 undergraduate students. This demonstrates the typical cultural context of low involvement rates for women overall. Acc</w:t>
      </w:r>
      <w:r>
        <w:rPr>
          <w:sz w:val="24"/>
        </w:rPr>
        <w:t>ording to the sample, we can observe that there are only 38 percent</w:t>
      </w:r>
      <w:r w:rsidRPr="00B44BBA">
        <w:rPr>
          <w:sz w:val="24"/>
        </w:rPr>
        <w:t xml:space="preserve"> female undergraduate students in the whole population. The vari</w:t>
      </w:r>
      <w:r>
        <w:rPr>
          <w:sz w:val="24"/>
        </w:rPr>
        <w:t>able of age is not continuous. Therefore, a</w:t>
      </w:r>
      <w:r w:rsidRPr="00B44BBA">
        <w:rPr>
          <w:sz w:val="24"/>
        </w:rPr>
        <w:t xml:space="preserve">ge is divided into three categories in this research, which keeps age as a categorical variable for the purpose of simplicity. According to the study results, undergraduate students between the ages of 25 and 27 make up the most significant age </w:t>
      </w:r>
      <w:r>
        <w:rPr>
          <w:sz w:val="24"/>
        </w:rPr>
        <w:t>group. This group makes up 54.7 percent of the whole sample</w:t>
      </w:r>
      <w:r w:rsidRPr="00B44BBA">
        <w:rPr>
          <w:sz w:val="24"/>
        </w:rPr>
        <w:t>. Students between the ages of 22 and 24 make up the second most common age group and account for 42.7 percent of all underg</w:t>
      </w:r>
      <w:r>
        <w:rPr>
          <w:sz w:val="24"/>
        </w:rPr>
        <w:t>raduate participants in the survey</w:t>
      </w:r>
      <w:r w:rsidR="00D9552B">
        <w:rPr>
          <w:sz w:val="24"/>
        </w:rPr>
        <w:t>. Additionally, 2.7 percent</w:t>
      </w:r>
      <w:r w:rsidRPr="00B44BBA">
        <w:rPr>
          <w:sz w:val="24"/>
        </w:rPr>
        <w:t xml:space="preserve"> of the students are between the ages of 19 and 21.</w:t>
      </w:r>
    </w:p>
    <w:p w14:paraId="5196BD6B" w14:textId="27098989" w:rsidR="002005CC" w:rsidRDefault="002005CC" w:rsidP="00064707">
      <w:pPr>
        <w:spacing w:line="360" w:lineRule="auto"/>
        <w:jc w:val="both"/>
        <w:rPr>
          <w:sz w:val="24"/>
        </w:rPr>
      </w:pPr>
      <w:r w:rsidRPr="002005CC">
        <w:rPr>
          <w:sz w:val="24"/>
        </w:rPr>
        <w:t xml:space="preserve">In terms of the </w:t>
      </w:r>
      <w:r w:rsidR="00331554">
        <w:rPr>
          <w:sz w:val="24"/>
        </w:rPr>
        <w:t>respective departments the students belong to, BBA has the highest percentage of 69.3. The second highest percentage belongs to the ‘Other’ category which is 17.3.</w:t>
      </w:r>
      <w:r w:rsidR="00CE78EF">
        <w:rPr>
          <w:sz w:val="24"/>
        </w:rPr>
        <w:t xml:space="preserve"> The ‘Other’ category does not represent a single department but includes a combination of different departments</w:t>
      </w:r>
      <w:r w:rsidR="00CB1C4F">
        <w:rPr>
          <w:sz w:val="24"/>
        </w:rPr>
        <w:t xml:space="preserve"> that we were unable to list</w:t>
      </w:r>
      <w:r w:rsidR="00CE78EF">
        <w:rPr>
          <w:sz w:val="24"/>
        </w:rPr>
        <w:t xml:space="preserve"> individually.</w:t>
      </w:r>
      <w:r w:rsidR="00331554">
        <w:rPr>
          <w:sz w:val="24"/>
        </w:rPr>
        <w:t xml:space="preserve"> </w:t>
      </w:r>
      <w:r w:rsidR="00CE78EF">
        <w:rPr>
          <w:sz w:val="24"/>
        </w:rPr>
        <w:t>This is due to the variety of departments available in different public and private universities of Bangladesh.</w:t>
      </w:r>
      <w:r w:rsidR="000E3D49">
        <w:rPr>
          <w:sz w:val="24"/>
        </w:rPr>
        <w:t xml:space="preserve"> The third most prominent department is CSE having the percentage of 10. </w:t>
      </w:r>
      <w:r w:rsidR="00C245D1">
        <w:rPr>
          <w:sz w:val="24"/>
        </w:rPr>
        <w:t>The remaining 3.3 percent of students belong to EEE and Journalism departments.</w:t>
      </w:r>
      <w:r w:rsidR="00331554">
        <w:rPr>
          <w:sz w:val="24"/>
        </w:rPr>
        <w:t xml:space="preserve"> </w:t>
      </w:r>
      <w:r w:rsidRPr="002005CC">
        <w:rPr>
          <w:sz w:val="24"/>
        </w:rPr>
        <w:t xml:space="preserve"> </w:t>
      </w:r>
    </w:p>
    <w:p w14:paraId="33EE0425" w14:textId="2CD23628" w:rsidR="00850771" w:rsidRPr="002005CC" w:rsidRDefault="00850771" w:rsidP="00064707">
      <w:pPr>
        <w:spacing w:line="360" w:lineRule="auto"/>
        <w:jc w:val="both"/>
        <w:rPr>
          <w:sz w:val="24"/>
        </w:rPr>
      </w:pPr>
      <w:r>
        <w:rPr>
          <w:sz w:val="24"/>
        </w:rPr>
        <w:t xml:space="preserve">As per the research results, marketing is the most popular major subject taken by 27 students out of the 150 respondents; which is about 18 percent of the total. HRM is the second most popular subject with 16.7 percent. 14.7 percent of students have selected the ‘Other’ category for major selection. 12.7 percent of students have taken Finance as their major subject, 12 percent have taken MIS, 10 percent have taken Accounting, 9.3 percent have taken SE, 2.7 percent have taken SCM, 2 percent have taken IB, 1.3 percent have taken EE, and 0.7 percent have taken PE. </w:t>
      </w:r>
      <w:r w:rsidR="00712EC3">
        <w:rPr>
          <w:sz w:val="24"/>
        </w:rPr>
        <w:t>It is quite obvious that the percentage of Business majors would be greater since the 69.3 percent of the respondents belongs to BBA department.</w:t>
      </w:r>
    </w:p>
    <w:p w14:paraId="7BC79E51" w14:textId="3FCCE160" w:rsidR="00896053" w:rsidRDefault="00896053" w:rsidP="00467AB3">
      <w:pPr>
        <w:spacing w:line="360" w:lineRule="auto"/>
        <w:rPr>
          <w:sz w:val="24"/>
        </w:rPr>
      </w:pPr>
    </w:p>
    <w:p w14:paraId="1C83FDB9" w14:textId="442F04A6" w:rsidR="00896053" w:rsidRDefault="008B69E4" w:rsidP="0034670E">
      <w:pPr>
        <w:spacing w:line="360" w:lineRule="auto"/>
        <w:jc w:val="center"/>
        <w:rPr>
          <w:sz w:val="24"/>
        </w:rPr>
      </w:pPr>
      <w:r>
        <w:rPr>
          <w:b/>
          <w:sz w:val="24"/>
        </w:rPr>
        <w:lastRenderedPageBreak/>
        <w:t xml:space="preserve">Table </w:t>
      </w:r>
      <w:r w:rsidR="0034670E" w:rsidRPr="0034670E">
        <w:rPr>
          <w:b/>
          <w:sz w:val="24"/>
        </w:rPr>
        <w:t>1: Demographic</w:t>
      </w:r>
      <w:r w:rsidR="0034670E">
        <w:rPr>
          <w:b/>
          <w:sz w:val="24"/>
        </w:rPr>
        <w:t>s of the R</w:t>
      </w:r>
      <w:r w:rsidR="0034670E" w:rsidRPr="0034670E">
        <w:rPr>
          <w:b/>
          <w:sz w:val="24"/>
        </w:rPr>
        <w:t>espondents</w:t>
      </w:r>
    </w:p>
    <w:tbl>
      <w:tblPr>
        <w:tblStyle w:val="PlainTable3"/>
        <w:tblW w:w="0" w:type="auto"/>
        <w:tblLook w:val="04A0" w:firstRow="1" w:lastRow="0" w:firstColumn="1" w:lastColumn="0" w:noHBand="0" w:noVBand="1"/>
      </w:tblPr>
      <w:tblGrid>
        <w:gridCol w:w="2254"/>
        <w:gridCol w:w="2254"/>
        <w:gridCol w:w="2254"/>
        <w:gridCol w:w="2255"/>
      </w:tblGrid>
      <w:tr w:rsidR="00B44D86" w:rsidRPr="00B44D86" w14:paraId="5308FEB4" w14:textId="77777777" w:rsidTr="006003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gridSpan w:val="2"/>
          </w:tcPr>
          <w:p w14:paraId="0AB01DF0" w14:textId="49788A6A" w:rsidR="00B44D86" w:rsidRPr="006003F6" w:rsidRDefault="00B44D86" w:rsidP="00B44D86">
            <w:pPr>
              <w:spacing w:line="360" w:lineRule="auto"/>
              <w:jc w:val="center"/>
              <w:rPr>
                <w:sz w:val="24"/>
              </w:rPr>
            </w:pPr>
            <w:r w:rsidRPr="006003F6">
              <w:rPr>
                <w:sz w:val="24"/>
              </w:rPr>
              <w:t>Categories</w:t>
            </w:r>
          </w:p>
        </w:tc>
        <w:tc>
          <w:tcPr>
            <w:tcW w:w="2254" w:type="dxa"/>
          </w:tcPr>
          <w:p w14:paraId="2179474C" w14:textId="774168BE" w:rsidR="00B44D86" w:rsidRPr="006003F6" w:rsidRDefault="00B44D86" w:rsidP="00B44D86">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sidRPr="006003F6">
              <w:rPr>
                <w:sz w:val="24"/>
              </w:rPr>
              <w:t>Frequency</w:t>
            </w:r>
          </w:p>
        </w:tc>
        <w:tc>
          <w:tcPr>
            <w:tcW w:w="2255" w:type="dxa"/>
          </w:tcPr>
          <w:p w14:paraId="44B0F08C" w14:textId="3E0A9DF8" w:rsidR="00B44D86" w:rsidRPr="006003F6" w:rsidRDefault="00B44D86" w:rsidP="00B44D86">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sidRPr="006003F6">
              <w:rPr>
                <w:sz w:val="24"/>
              </w:rPr>
              <w:t>Percentage</w:t>
            </w:r>
          </w:p>
        </w:tc>
      </w:tr>
      <w:tr w:rsidR="00B44D86" w14:paraId="60DDDA34" w14:textId="77777777" w:rsidTr="006003F6">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254" w:type="dxa"/>
          </w:tcPr>
          <w:p w14:paraId="1B20230C" w14:textId="02A90734" w:rsidR="00B44D86" w:rsidRPr="006003F6" w:rsidRDefault="00B44D86" w:rsidP="006003F6">
            <w:pPr>
              <w:spacing w:line="360" w:lineRule="auto"/>
              <w:jc w:val="center"/>
              <w:rPr>
                <w:sz w:val="24"/>
              </w:rPr>
            </w:pPr>
            <w:r w:rsidRPr="006003F6">
              <w:rPr>
                <w:sz w:val="24"/>
              </w:rPr>
              <w:t>Gender</w:t>
            </w:r>
          </w:p>
        </w:tc>
        <w:tc>
          <w:tcPr>
            <w:tcW w:w="2254" w:type="dxa"/>
          </w:tcPr>
          <w:p w14:paraId="1CDBA9D7" w14:textId="77777777" w:rsidR="00B44D86" w:rsidRDefault="00B44D86" w:rsidP="006003F6">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Male</w:t>
            </w:r>
          </w:p>
          <w:p w14:paraId="3AED4D2A" w14:textId="0E00FFAB" w:rsidR="00B44D86" w:rsidRDefault="00B44D86" w:rsidP="006003F6">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Female</w:t>
            </w:r>
          </w:p>
        </w:tc>
        <w:tc>
          <w:tcPr>
            <w:tcW w:w="2254" w:type="dxa"/>
          </w:tcPr>
          <w:p w14:paraId="3ABF68DF" w14:textId="77777777" w:rsidR="00B44D86" w:rsidRDefault="002E6E54"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93</w:t>
            </w:r>
          </w:p>
          <w:p w14:paraId="3CB61AE0" w14:textId="629D67EC" w:rsidR="002E6E54" w:rsidRDefault="002E6E54"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57</w:t>
            </w:r>
          </w:p>
        </w:tc>
        <w:tc>
          <w:tcPr>
            <w:tcW w:w="2255" w:type="dxa"/>
          </w:tcPr>
          <w:p w14:paraId="24B5D66C" w14:textId="77777777" w:rsidR="00B44D86" w:rsidRDefault="002E6E54"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62</w:t>
            </w:r>
          </w:p>
          <w:p w14:paraId="3131DC51" w14:textId="7D732F91" w:rsidR="002E6E54" w:rsidRDefault="002E6E54"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38</w:t>
            </w:r>
          </w:p>
        </w:tc>
      </w:tr>
      <w:tr w:rsidR="00B44D86" w14:paraId="7A0867D6" w14:textId="77777777" w:rsidTr="006003F6">
        <w:tc>
          <w:tcPr>
            <w:cnfStyle w:val="001000000000" w:firstRow="0" w:lastRow="0" w:firstColumn="1" w:lastColumn="0" w:oddVBand="0" w:evenVBand="0" w:oddHBand="0" w:evenHBand="0" w:firstRowFirstColumn="0" w:firstRowLastColumn="0" w:lastRowFirstColumn="0" w:lastRowLastColumn="0"/>
            <w:tcW w:w="2254" w:type="dxa"/>
          </w:tcPr>
          <w:p w14:paraId="3A08E15F" w14:textId="7CB824CE" w:rsidR="00B44D86" w:rsidRDefault="006003F6" w:rsidP="006003F6">
            <w:pPr>
              <w:spacing w:line="360" w:lineRule="auto"/>
              <w:jc w:val="center"/>
              <w:rPr>
                <w:sz w:val="24"/>
              </w:rPr>
            </w:pPr>
            <w:r>
              <w:rPr>
                <w:sz w:val="24"/>
              </w:rPr>
              <w:t>Age range</w:t>
            </w:r>
          </w:p>
        </w:tc>
        <w:tc>
          <w:tcPr>
            <w:tcW w:w="2254" w:type="dxa"/>
          </w:tcPr>
          <w:p w14:paraId="6804C0A8" w14:textId="0D2BCA5B" w:rsidR="00B44D86" w:rsidRDefault="006003F6"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19 – 21</w:t>
            </w:r>
          </w:p>
          <w:p w14:paraId="744154B4" w14:textId="168EFABA" w:rsidR="006003F6" w:rsidRDefault="006003F6"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22 – 24</w:t>
            </w:r>
          </w:p>
          <w:p w14:paraId="01BAC33F" w14:textId="00DCA497" w:rsidR="006003F6" w:rsidRDefault="006003F6"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25 –</w:t>
            </w:r>
            <w:r w:rsidR="00EC281B">
              <w:rPr>
                <w:sz w:val="24"/>
              </w:rPr>
              <w:t xml:space="preserve"> 27</w:t>
            </w:r>
            <w:r>
              <w:rPr>
                <w:sz w:val="24"/>
              </w:rPr>
              <w:t xml:space="preserve"> </w:t>
            </w:r>
          </w:p>
        </w:tc>
        <w:tc>
          <w:tcPr>
            <w:tcW w:w="2254" w:type="dxa"/>
          </w:tcPr>
          <w:p w14:paraId="190EAACE" w14:textId="77777777" w:rsidR="00B44D86" w:rsidRDefault="002E6E54"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4</w:t>
            </w:r>
          </w:p>
          <w:p w14:paraId="27F49513" w14:textId="77777777" w:rsidR="002E6E54" w:rsidRDefault="002E6E54"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64</w:t>
            </w:r>
          </w:p>
          <w:p w14:paraId="74E0F12B" w14:textId="5B56AB1D" w:rsidR="002E6E54" w:rsidRDefault="002E6E54"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82</w:t>
            </w:r>
          </w:p>
        </w:tc>
        <w:tc>
          <w:tcPr>
            <w:tcW w:w="2255" w:type="dxa"/>
          </w:tcPr>
          <w:p w14:paraId="2C9B7FF6" w14:textId="77777777" w:rsidR="00B44D86" w:rsidRDefault="002E6E54"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2.7</w:t>
            </w:r>
          </w:p>
          <w:p w14:paraId="56A42D5F" w14:textId="77777777" w:rsidR="002E6E54" w:rsidRDefault="002E6E54"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42.7</w:t>
            </w:r>
          </w:p>
          <w:p w14:paraId="7491020B" w14:textId="79835597" w:rsidR="002E6E54" w:rsidRDefault="002E6E54"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54.7</w:t>
            </w:r>
          </w:p>
        </w:tc>
      </w:tr>
      <w:tr w:rsidR="00B44D86" w14:paraId="36184840" w14:textId="77777777" w:rsidTr="00600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2F848916" w14:textId="40B59E1E" w:rsidR="00B44D86" w:rsidRDefault="006003F6" w:rsidP="006003F6">
            <w:pPr>
              <w:spacing w:line="360" w:lineRule="auto"/>
              <w:jc w:val="center"/>
              <w:rPr>
                <w:sz w:val="24"/>
              </w:rPr>
            </w:pPr>
            <w:r>
              <w:rPr>
                <w:sz w:val="24"/>
              </w:rPr>
              <w:t>D</w:t>
            </w:r>
            <w:r w:rsidR="009F17B2">
              <w:rPr>
                <w:sz w:val="24"/>
              </w:rPr>
              <w:t>e</w:t>
            </w:r>
            <w:r>
              <w:rPr>
                <w:sz w:val="24"/>
              </w:rPr>
              <w:t>partment</w:t>
            </w:r>
          </w:p>
        </w:tc>
        <w:tc>
          <w:tcPr>
            <w:tcW w:w="2254" w:type="dxa"/>
          </w:tcPr>
          <w:p w14:paraId="77192EF5" w14:textId="77777777" w:rsidR="00B44D86" w:rsidRDefault="006003F6"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BBA</w:t>
            </w:r>
          </w:p>
          <w:p w14:paraId="472C78CE" w14:textId="77777777" w:rsidR="006003F6" w:rsidRDefault="006003F6"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CSE</w:t>
            </w:r>
          </w:p>
          <w:p w14:paraId="71474094" w14:textId="77777777" w:rsidR="006003F6" w:rsidRDefault="006003F6"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EEE</w:t>
            </w:r>
          </w:p>
          <w:p w14:paraId="098115CC" w14:textId="77777777" w:rsidR="006003F6" w:rsidRDefault="006003F6"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Journalism</w:t>
            </w:r>
          </w:p>
          <w:p w14:paraId="0A8BCCB7" w14:textId="3D8A7041" w:rsidR="006003F6" w:rsidRDefault="006003F6"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Other</w:t>
            </w:r>
          </w:p>
        </w:tc>
        <w:tc>
          <w:tcPr>
            <w:tcW w:w="2254" w:type="dxa"/>
          </w:tcPr>
          <w:p w14:paraId="2CF875E9" w14:textId="77777777" w:rsidR="00B44D86"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104</w:t>
            </w:r>
          </w:p>
          <w:p w14:paraId="4A9710DD" w14:textId="77777777"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15</w:t>
            </w:r>
          </w:p>
          <w:p w14:paraId="09FEDBEB" w14:textId="77777777"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3</w:t>
            </w:r>
          </w:p>
          <w:p w14:paraId="055385BC" w14:textId="77777777"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2</w:t>
            </w:r>
          </w:p>
          <w:p w14:paraId="3039330B" w14:textId="1D26EA80"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26</w:t>
            </w:r>
          </w:p>
        </w:tc>
        <w:tc>
          <w:tcPr>
            <w:tcW w:w="2255" w:type="dxa"/>
          </w:tcPr>
          <w:p w14:paraId="79F4A405" w14:textId="77777777" w:rsidR="00B44D86"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69.3</w:t>
            </w:r>
          </w:p>
          <w:p w14:paraId="41992E45" w14:textId="77777777"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10</w:t>
            </w:r>
          </w:p>
          <w:p w14:paraId="63F25C5C" w14:textId="77777777"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2</w:t>
            </w:r>
          </w:p>
          <w:p w14:paraId="37D3CA9E" w14:textId="77777777"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1.3</w:t>
            </w:r>
          </w:p>
          <w:p w14:paraId="1D67E711" w14:textId="103B6E8D" w:rsidR="006F08DD" w:rsidRDefault="006F08D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17.3</w:t>
            </w:r>
          </w:p>
        </w:tc>
      </w:tr>
      <w:tr w:rsidR="00B44D86" w14:paraId="4B5951A7" w14:textId="77777777" w:rsidTr="006003F6">
        <w:tc>
          <w:tcPr>
            <w:cnfStyle w:val="001000000000" w:firstRow="0" w:lastRow="0" w:firstColumn="1" w:lastColumn="0" w:oddVBand="0" w:evenVBand="0" w:oddHBand="0" w:evenHBand="0" w:firstRowFirstColumn="0" w:firstRowLastColumn="0" w:lastRowFirstColumn="0" w:lastRowLastColumn="0"/>
            <w:tcW w:w="2254" w:type="dxa"/>
          </w:tcPr>
          <w:p w14:paraId="5C988741" w14:textId="2390835D" w:rsidR="00B44D86" w:rsidRDefault="006003F6" w:rsidP="006003F6">
            <w:pPr>
              <w:spacing w:line="360" w:lineRule="auto"/>
              <w:jc w:val="center"/>
              <w:rPr>
                <w:sz w:val="24"/>
              </w:rPr>
            </w:pPr>
            <w:r>
              <w:rPr>
                <w:sz w:val="24"/>
              </w:rPr>
              <w:t>Major</w:t>
            </w:r>
          </w:p>
        </w:tc>
        <w:tc>
          <w:tcPr>
            <w:tcW w:w="2254" w:type="dxa"/>
          </w:tcPr>
          <w:p w14:paraId="21916D69" w14:textId="77777777" w:rsidR="00B44D86" w:rsidRDefault="006003F6"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Accounting</w:t>
            </w:r>
          </w:p>
          <w:p w14:paraId="1F390168" w14:textId="77777777" w:rsidR="006003F6" w:rsidRDefault="006003F6"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Marketing</w:t>
            </w:r>
          </w:p>
          <w:p w14:paraId="6D12E6EF" w14:textId="25E8DB3F" w:rsidR="006003F6" w:rsidRDefault="00AE7BFC"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HRM</w:t>
            </w:r>
          </w:p>
          <w:p w14:paraId="79C95049" w14:textId="23CEF64D" w:rsidR="00AE7BFC" w:rsidRDefault="00AE7BFC"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Finance</w:t>
            </w:r>
          </w:p>
          <w:p w14:paraId="55CBAFD4" w14:textId="11DE67F5" w:rsidR="00030A8A"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MIS</w:t>
            </w:r>
          </w:p>
          <w:p w14:paraId="1C46E152" w14:textId="4232016B" w:rsidR="00030A8A"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SCM</w:t>
            </w:r>
          </w:p>
          <w:p w14:paraId="136D372C" w14:textId="241BF30B" w:rsidR="00030A8A"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IB</w:t>
            </w:r>
          </w:p>
          <w:p w14:paraId="5F47A437" w14:textId="2BF0F93A" w:rsidR="00030A8A"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SE</w:t>
            </w:r>
          </w:p>
          <w:p w14:paraId="5695FF29" w14:textId="5D0A4075" w:rsidR="00030A8A"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PE</w:t>
            </w:r>
          </w:p>
          <w:p w14:paraId="685A03E4" w14:textId="77777777" w:rsidR="00AE7BFC"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EE</w:t>
            </w:r>
          </w:p>
          <w:p w14:paraId="6289B7CE" w14:textId="6673CBF6" w:rsidR="00030A8A" w:rsidRDefault="00030A8A" w:rsidP="00467AB3">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Other</w:t>
            </w:r>
          </w:p>
        </w:tc>
        <w:tc>
          <w:tcPr>
            <w:tcW w:w="2254" w:type="dxa"/>
          </w:tcPr>
          <w:p w14:paraId="5842CAEB" w14:textId="77777777" w:rsidR="00B44D86"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15</w:t>
            </w:r>
          </w:p>
          <w:p w14:paraId="3E553A54"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27</w:t>
            </w:r>
          </w:p>
          <w:p w14:paraId="67F814DE"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25</w:t>
            </w:r>
          </w:p>
          <w:p w14:paraId="08398DB9"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19</w:t>
            </w:r>
          </w:p>
          <w:p w14:paraId="31CFE722"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18</w:t>
            </w:r>
          </w:p>
          <w:p w14:paraId="3104CBBA"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4</w:t>
            </w:r>
          </w:p>
          <w:p w14:paraId="5847B722"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3</w:t>
            </w:r>
          </w:p>
          <w:p w14:paraId="4C3B57D8"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14</w:t>
            </w:r>
          </w:p>
          <w:p w14:paraId="6045A856"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w:t>
            </w:r>
          </w:p>
          <w:p w14:paraId="3096D394"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w:t>
            </w:r>
          </w:p>
          <w:p w14:paraId="585D48F4" w14:textId="175C5F02"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22</w:t>
            </w:r>
          </w:p>
        </w:tc>
        <w:tc>
          <w:tcPr>
            <w:tcW w:w="2255" w:type="dxa"/>
          </w:tcPr>
          <w:p w14:paraId="2714715A" w14:textId="77777777" w:rsidR="00B44D86"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10</w:t>
            </w:r>
          </w:p>
          <w:p w14:paraId="5E8AFD71"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18</w:t>
            </w:r>
          </w:p>
          <w:p w14:paraId="70013A41"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16.7</w:t>
            </w:r>
          </w:p>
          <w:p w14:paraId="41AB43FF"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12.7</w:t>
            </w:r>
          </w:p>
          <w:p w14:paraId="123A9B79"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12</w:t>
            </w:r>
          </w:p>
          <w:p w14:paraId="54052171"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2.7</w:t>
            </w:r>
          </w:p>
          <w:p w14:paraId="756EDF15"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2</w:t>
            </w:r>
          </w:p>
          <w:p w14:paraId="10E52EF7"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9.3</w:t>
            </w:r>
          </w:p>
          <w:p w14:paraId="5C608927"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0.7</w:t>
            </w:r>
          </w:p>
          <w:p w14:paraId="0DC9122C" w14:textId="77777777"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1.3</w:t>
            </w:r>
          </w:p>
          <w:p w14:paraId="0DC4A0CB" w14:textId="71FCC564" w:rsidR="004F439D" w:rsidRDefault="004F439D" w:rsidP="002E6E54">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14.7</w:t>
            </w:r>
          </w:p>
        </w:tc>
      </w:tr>
      <w:tr w:rsidR="00B44D86" w14:paraId="2D6BA3D6" w14:textId="77777777" w:rsidTr="00D67229">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2254" w:type="dxa"/>
          </w:tcPr>
          <w:p w14:paraId="3C9E5F91" w14:textId="50838431" w:rsidR="00B44D86" w:rsidRDefault="006003F6" w:rsidP="006003F6">
            <w:pPr>
              <w:spacing w:line="360" w:lineRule="auto"/>
              <w:jc w:val="center"/>
              <w:rPr>
                <w:sz w:val="24"/>
              </w:rPr>
            </w:pPr>
            <w:r>
              <w:rPr>
                <w:sz w:val="24"/>
              </w:rPr>
              <w:t>Location</w:t>
            </w:r>
          </w:p>
        </w:tc>
        <w:tc>
          <w:tcPr>
            <w:tcW w:w="2254" w:type="dxa"/>
          </w:tcPr>
          <w:p w14:paraId="5C0CD2FE" w14:textId="77777777" w:rsidR="00B44D86" w:rsidRDefault="00030A8A"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Urban</w:t>
            </w:r>
          </w:p>
          <w:p w14:paraId="22C506BC" w14:textId="1C178C71" w:rsidR="00030A8A" w:rsidRDefault="00030A8A" w:rsidP="00467AB3">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Village</w:t>
            </w:r>
          </w:p>
        </w:tc>
        <w:tc>
          <w:tcPr>
            <w:tcW w:w="2254" w:type="dxa"/>
          </w:tcPr>
          <w:p w14:paraId="36577A0E" w14:textId="77777777" w:rsidR="00B44D86" w:rsidRDefault="004F439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145</w:t>
            </w:r>
          </w:p>
          <w:p w14:paraId="7BA01197" w14:textId="54F241ED" w:rsidR="004F439D" w:rsidRDefault="004F439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5</w:t>
            </w:r>
          </w:p>
        </w:tc>
        <w:tc>
          <w:tcPr>
            <w:tcW w:w="2255" w:type="dxa"/>
          </w:tcPr>
          <w:p w14:paraId="42AB9D6A" w14:textId="77777777" w:rsidR="00B44D86" w:rsidRDefault="004F439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96.7</w:t>
            </w:r>
          </w:p>
          <w:p w14:paraId="46CFD001" w14:textId="4F028189" w:rsidR="004F439D" w:rsidRDefault="004F439D" w:rsidP="002E6E54">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3.3</w:t>
            </w:r>
          </w:p>
        </w:tc>
      </w:tr>
    </w:tbl>
    <w:p w14:paraId="0DCE0E76" w14:textId="77777777" w:rsidR="00061A05" w:rsidRDefault="00061A05" w:rsidP="00467AB3">
      <w:pPr>
        <w:spacing w:line="360" w:lineRule="auto"/>
        <w:rPr>
          <w:sz w:val="24"/>
        </w:rPr>
      </w:pPr>
    </w:p>
    <w:p w14:paraId="6EF2C8DF" w14:textId="31EEF2F9" w:rsidR="00D67229" w:rsidRDefault="007B04CB" w:rsidP="00064707">
      <w:pPr>
        <w:spacing w:line="360" w:lineRule="auto"/>
        <w:jc w:val="both"/>
        <w:rPr>
          <w:sz w:val="24"/>
        </w:rPr>
      </w:pPr>
      <w:r>
        <w:rPr>
          <w:sz w:val="24"/>
        </w:rPr>
        <w:t>The study outcomes show that the majority of undergraduate students are from urban location with a percentage of 96.7. The remaining 3.3 percent of students are from villages.</w:t>
      </w:r>
    </w:p>
    <w:p w14:paraId="36EBFECB" w14:textId="77777777" w:rsidR="008C18CE" w:rsidRDefault="008C18CE" w:rsidP="00467AB3">
      <w:pPr>
        <w:spacing w:line="360" w:lineRule="auto"/>
        <w:rPr>
          <w:sz w:val="24"/>
        </w:rPr>
      </w:pPr>
    </w:p>
    <w:p w14:paraId="0F2A2FD7" w14:textId="6C5A632B" w:rsidR="00116369" w:rsidRDefault="00C21C8D" w:rsidP="00ED274C">
      <w:pPr>
        <w:pStyle w:val="Heading3"/>
        <w:spacing w:line="360" w:lineRule="auto"/>
        <w:jc w:val="both"/>
      </w:pPr>
      <w:bookmarkStart w:id="43" w:name="_Toc115345465"/>
      <w:r>
        <w:lastRenderedPageBreak/>
        <w:t>4.1</w:t>
      </w:r>
      <w:r w:rsidR="00116369">
        <w:t xml:space="preserve">.2 </w:t>
      </w:r>
      <w:r w:rsidR="00116369" w:rsidRPr="00927359">
        <w:t>The</w:t>
      </w:r>
      <w:r w:rsidR="00116369">
        <w:t xml:space="preserve"> Dependent and Independent Variables</w:t>
      </w:r>
      <w:bookmarkEnd w:id="43"/>
    </w:p>
    <w:p w14:paraId="48E721C1" w14:textId="33788C1B" w:rsidR="00B86D39" w:rsidRDefault="005061F0" w:rsidP="00ED274C">
      <w:pPr>
        <w:spacing w:line="360" w:lineRule="auto"/>
        <w:jc w:val="both"/>
        <w:rPr>
          <w:sz w:val="24"/>
        </w:rPr>
      </w:pPr>
      <w:r>
        <w:rPr>
          <w:sz w:val="24"/>
        </w:rPr>
        <w:t xml:space="preserve">The </w:t>
      </w:r>
      <w:r w:rsidRPr="005061F0">
        <w:rPr>
          <w:sz w:val="24"/>
        </w:rPr>
        <w:t xml:space="preserve">dependent and </w:t>
      </w:r>
      <w:r>
        <w:rPr>
          <w:sz w:val="24"/>
        </w:rPr>
        <w:t>in</w:t>
      </w:r>
      <w:r w:rsidRPr="005061F0">
        <w:rPr>
          <w:sz w:val="24"/>
        </w:rPr>
        <w:t xml:space="preserve">dependent variables </w:t>
      </w:r>
      <w:r w:rsidR="001B17BC">
        <w:rPr>
          <w:sz w:val="24"/>
        </w:rPr>
        <w:t xml:space="preserve">used </w:t>
      </w:r>
      <w:r w:rsidRPr="005061F0">
        <w:rPr>
          <w:sz w:val="24"/>
        </w:rPr>
        <w:t>in this research are statistically analyzed in the table below using descriptive statistics.</w:t>
      </w:r>
      <w:r w:rsidR="001B17BC">
        <w:rPr>
          <w:sz w:val="24"/>
        </w:rPr>
        <w:t xml:space="preserve"> </w:t>
      </w:r>
      <w:r w:rsidR="00B53468" w:rsidRPr="00B53468">
        <w:rPr>
          <w:sz w:val="24"/>
        </w:rPr>
        <w:t>According to the table, the average mean value for the independ</w:t>
      </w:r>
      <w:r w:rsidR="00114AA7">
        <w:rPr>
          <w:sz w:val="24"/>
        </w:rPr>
        <w:t xml:space="preserve">ent variable – </w:t>
      </w:r>
      <w:r w:rsidR="00B53468" w:rsidRPr="00B52D02">
        <w:rPr>
          <w:b/>
          <w:i/>
          <w:sz w:val="24"/>
        </w:rPr>
        <w:t>Lack of Awareness</w:t>
      </w:r>
      <w:r w:rsidR="00B53468" w:rsidRPr="00B53468">
        <w:rPr>
          <w:sz w:val="24"/>
        </w:rPr>
        <w:t xml:space="preserve"> is 4.17, with a total mean score of 20.85, indicating that most respondents </w:t>
      </w:r>
      <w:r w:rsidR="00BD4C28">
        <w:rPr>
          <w:sz w:val="24"/>
        </w:rPr>
        <w:t>selected “Strongly A</w:t>
      </w:r>
      <w:r w:rsidR="00B53468" w:rsidRPr="00B53468">
        <w:rPr>
          <w:sz w:val="24"/>
        </w:rPr>
        <w:t>g</w:t>
      </w:r>
      <w:r w:rsidR="00BD4C28">
        <w:rPr>
          <w:sz w:val="24"/>
        </w:rPr>
        <w:t>ree” for this variable</w:t>
      </w:r>
      <w:r w:rsidR="00B53468">
        <w:rPr>
          <w:sz w:val="24"/>
        </w:rPr>
        <w:t>. The item</w:t>
      </w:r>
      <w:r w:rsidR="00114AA7">
        <w:rPr>
          <w:sz w:val="24"/>
        </w:rPr>
        <w:t xml:space="preserve"> –</w:t>
      </w:r>
      <w:proofErr w:type="gramStart"/>
      <w:r w:rsidR="00B53468">
        <w:rPr>
          <w:sz w:val="24"/>
        </w:rPr>
        <w:t>L</w:t>
      </w:r>
      <w:r w:rsidR="00B53468" w:rsidRPr="00B53468">
        <w:rPr>
          <w:sz w:val="24"/>
        </w:rPr>
        <w:t>ack.of.Awareness</w:t>
      </w:r>
      <w:proofErr w:type="gramEnd"/>
      <w:r w:rsidR="00B53468" w:rsidRPr="00B53468">
        <w:rPr>
          <w:sz w:val="24"/>
        </w:rPr>
        <w:t>04 (Learning new technologies</w:t>
      </w:r>
      <w:r w:rsidR="003327E8">
        <w:rPr>
          <w:sz w:val="24"/>
        </w:rPr>
        <w:t xml:space="preserve"> enhances the students' abilities</w:t>
      </w:r>
      <w:r w:rsidR="00B53468">
        <w:rPr>
          <w:sz w:val="24"/>
        </w:rPr>
        <w:t>),</w:t>
      </w:r>
      <w:r w:rsidR="00B53468" w:rsidRPr="00B53468">
        <w:rPr>
          <w:sz w:val="24"/>
        </w:rPr>
        <w:t xml:space="preserve"> has the highest mean score of 4.4</w:t>
      </w:r>
      <w:r w:rsidR="00C157A7">
        <w:rPr>
          <w:sz w:val="24"/>
        </w:rPr>
        <w:t>4. The lowest mean value of the item –</w:t>
      </w:r>
      <w:r w:rsidR="00B53468">
        <w:rPr>
          <w:sz w:val="24"/>
        </w:rPr>
        <w:t xml:space="preserve"> </w:t>
      </w:r>
      <w:proofErr w:type="gramStart"/>
      <w:r w:rsidR="00B53468">
        <w:rPr>
          <w:sz w:val="24"/>
        </w:rPr>
        <w:t>Lack.of.Awareness</w:t>
      </w:r>
      <w:proofErr w:type="gramEnd"/>
      <w:r w:rsidR="00B53468">
        <w:rPr>
          <w:sz w:val="24"/>
        </w:rPr>
        <w:t xml:space="preserve">02 </w:t>
      </w:r>
      <w:r w:rsidR="00B53468" w:rsidRPr="00B53468">
        <w:rPr>
          <w:sz w:val="24"/>
        </w:rPr>
        <w:t>(I am patient when learning to use a new technology)</w:t>
      </w:r>
      <w:r w:rsidR="00B53468">
        <w:rPr>
          <w:sz w:val="24"/>
        </w:rPr>
        <w:t>, is 3.97</w:t>
      </w:r>
      <w:r w:rsidR="00B53468" w:rsidRPr="00B53468">
        <w:rPr>
          <w:sz w:val="24"/>
        </w:rPr>
        <w:t>. The standard deviation is within a narrow margin of the mean score, falling between 0.823 and 1.003.</w:t>
      </w:r>
    </w:p>
    <w:p w14:paraId="7F89FA1D" w14:textId="3B098C23" w:rsidR="00B53468" w:rsidRPr="00B86D39" w:rsidRDefault="00114AA7" w:rsidP="00064707">
      <w:pPr>
        <w:spacing w:line="360" w:lineRule="auto"/>
        <w:jc w:val="both"/>
        <w:rPr>
          <w:sz w:val="24"/>
        </w:rPr>
      </w:pPr>
      <w:r w:rsidRPr="00114AA7">
        <w:rPr>
          <w:sz w:val="24"/>
        </w:rPr>
        <w:t>With a total mean score of 14.58 and an average mean value of 3.64</w:t>
      </w:r>
      <w:r>
        <w:rPr>
          <w:sz w:val="24"/>
        </w:rPr>
        <w:t xml:space="preserve">5 for the independent variable – </w:t>
      </w:r>
      <w:r w:rsidRPr="00B52D02">
        <w:rPr>
          <w:b/>
          <w:i/>
          <w:sz w:val="24"/>
        </w:rPr>
        <w:t>Resistance to Change</w:t>
      </w:r>
      <w:r>
        <w:rPr>
          <w:sz w:val="24"/>
        </w:rPr>
        <w:t>,</w:t>
      </w:r>
      <w:r w:rsidRPr="00114AA7">
        <w:rPr>
          <w:sz w:val="24"/>
        </w:rPr>
        <w:t xml:space="preserve"> it can be seen that the majority of respondents selec</w:t>
      </w:r>
      <w:r w:rsidR="00F22652">
        <w:rPr>
          <w:sz w:val="24"/>
        </w:rPr>
        <w:t>ted "Agree" for this variable. While the i</w:t>
      </w:r>
      <w:r w:rsidRPr="00114AA7">
        <w:rPr>
          <w:sz w:val="24"/>
        </w:rPr>
        <w:t xml:space="preserve">tem </w:t>
      </w:r>
      <w:r>
        <w:rPr>
          <w:sz w:val="24"/>
        </w:rPr>
        <w:t>–</w:t>
      </w:r>
      <w:r w:rsidRPr="00114AA7">
        <w:rPr>
          <w:sz w:val="24"/>
        </w:rPr>
        <w:t xml:space="preserve"> Res.to.Change01</w:t>
      </w:r>
      <w:r w:rsidR="00F22652">
        <w:rPr>
          <w:sz w:val="24"/>
        </w:rPr>
        <w:t xml:space="preserve"> </w:t>
      </w:r>
      <w:r w:rsidR="00F22652" w:rsidRPr="00114AA7">
        <w:rPr>
          <w:sz w:val="24"/>
        </w:rPr>
        <w:t xml:space="preserve">(Younger educators are more likely to implement new </w:t>
      </w:r>
      <w:r w:rsidR="00F22652">
        <w:rPr>
          <w:sz w:val="24"/>
        </w:rPr>
        <w:t>technologies in the curriculum)</w:t>
      </w:r>
      <w:r w:rsidRPr="00114AA7">
        <w:rPr>
          <w:sz w:val="24"/>
        </w:rPr>
        <w:t xml:space="preserve"> has the greatest mean value of 3</w:t>
      </w:r>
      <w:r w:rsidR="00F22652">
        <w:rPr>
          <w:sz w:val="24"/>
        </w:rPr>
        <w:t>.97, item –</w:t>
      </w:r>
      <w:r w:rsidRPr="00114AA7">
        <w:rPr>
          <w:sz w:val="24"/>
        </w:rPr>
        <w:t xml:space="preserve"> Res.to.Ch</w:t>
      </w:r>
      <w:r w:rsidR="00F22652">
        <w:rPr>
          <w:sz w:val="24"/>
        </w:rPr>
        <w:t>ange02</w:t>
      </w:r>
      <w:r w:rsidR="006B0C07">
        <w:rPr>
          <w:sz w:val="24"/>
        </w:rPr>
        <w:t xml:space="preserve"> </w:t>
      </w:r>
      <w:r w:rsidR="006B0C07" w:rsidRPr="00114AA7">
        <w:rPr>
          <w:sz w:val="24"/>
        </w:rPr>
        <w:t xml:space="preserve">(Online educational platforms have benefited me more compared to </w:t>
      </w:r>
      <w:r w:rsidR="006B0C07">
        <w:rPr>
          <w:sz w:val="24"/>
        </w:rPr>
        <w:t>traditional classroom lectures)</w:t>
      </w:r>
      <w:r w:rsidR="00F22652">
        <w:rPr>
          <w:sz w:val="24"/>
        </w:rPr>
        <w:t xml:space="preserve"> has a mean value of 3.33</w:t>
      </w:r>
      <w:r w:rsidR="006B0C07">
        <w:rPr>
          <w:sz w:val="24"/>
        </w:rPr>
        <w:t>.</w:t>
      </w:r>
      <w:r w:rsidRPr="00114AA7">
        <w:rPr>
          <w:sz w:val="24"/>
        </w:rPr>
        <w:t xml:space="preserve"> </w:t>
      </w:r>
      <w:r w:rsidR="00E1466D" w:rsidRPr="00E1466D">
        <w:rPr>
          <w:sz w:val="24"/>
        </w:rPr>
        <w:t xml:space="preserve">The standard deviation is within a narrow margin of the mean score, falling between </w:t>
      </w:r>
      <w:r w:rsidR="003C5773" w:rsidRPr="003C5773">
        <w:rPr>
          <w:sz w:val="24"/>
        </w:rPr>
        <w:t>0</w:t>
      </w:r>
      <w:r w:rsidR="00E1466D">
        <w:rPr>
          <w:sz w:val="24"/>
        </w:rPr>
        <w:t>.915 and</w:t>
      </w:r>
      <w:r w:rsidR="00AF7217">
        <w:rPr>
          <w:sz w:val="24"/>
        </w:rPr>
        <w:t xml:space="preserve"> 1.261</w:t>
      </w:r>
      <w:r w:rsidR="003C5773" w:rsidRPr="003C5773">
        <w:rPr>
          <w:sz w:val="24"/>
        </w:rPr>
        <w:t>.</w:t>
      </w:r>
    </w:p>
    <w:p w14:paraId="067F0C01" w14:textId="4501CF79" w:rsidR="00B4054E" w:rsidRDefault="00B52D02" w:rsidP="00064707">
      <w:pPr>
        <w:spacing w:line="360" w:lineRule="auto"/>
        <w:jc w:val="both"/>
        <w:rPr>
          <w:sz w:val="24"/>
        </w:rPr>
      </w:pPr>
      <w:r>
        <w:rPr>
          <w:sz w:val="24"/>
        </w:rPr>
        <w:t>In case of the</w:t>
      </w:r>
      <w:r w:rsidRPr="00B52D02">
        <w:rPr>
          <w:sz w:val="24"/>
        </w:rPr>
        <w:t xml:space="preserve"> </w:t>
      </w:r>
      <w:r w:rsidR="002E3210">
        <w:rPr>
          <w:sz w:val="24"/>
        </w:rPr>
        <w:t xml:space="preserve">independent </w:t>
      </w:r>
      <w:r w:rsidRPr="00B52D02">
        <w:rPr>
          <w:sz w:val="24"/>
        </w:rPr>
        <w:t xml:space="preserve">variable </w:t>
      </w:r>
      <w:r w:rsidR="004A46FB">
        <w:rPr>
          <w:sz w:val="24"/>
        </w:rPr>
        <w:t>–</w:t>
      </w:r>
      <w:r w:rsidRPr="00B52D02">
        <w:rPr>
          <w:sz w:val="24"/>
        </w:rPr>
        <w:t xml:space="preserve"> </w:t>
      </w:r>
      <w:r w:rsidR="004A46FB" w:rsidRPr="00A51AD6">
        <w:rPr>
          <w:b/>
          <w:i/>
          <w:sz w:val="24"/>
        </w:rPr>
        <w:t>Educators’ Attitudes</w:t>
      </w:r>
      <w:r w:rsidRPr="00B52D02">
        <w:rPr>
          <w:sz w:val="24"/>
        </w:rPr>
        <w:t xml:space="preserve">, the total mean score is </w:t>
      </w:r>
      <w:r w:rsidR="00A51AD6" w:rsidRPr="00A51AD6">
        <w:rPr>
          <w:sz w:val="24"/>
        </w:rPr>
        <w:t>16.53</w:t>
      </w:r>
      <w:r w:rsidR="00A51AD6">
        <w:rPr>
          <w:sz w:val="24"/>
        </w:rPr>
        <w:t xml:space="preserve"> </w:t>
      </w:r>
      <w:r w:rsidRPr="00B52D02">
        <w:rPr>
          <w:sz w:val="24"/>
        </w:rPr>
        <w:t xml:space="preserve">and the average of the mean value is </w:t>
      </w:r>
      <w:r w:rsidR="00A51AD6" w:rsidRPr="00A51AD6">
        <w:rPr>
          <w:sz w:val="24"/>
        </w:rPr>
        <w:t>3.306</w:t>
      </w:r>
      <w:r w:rsidR="00A51AD6">
        <w:rPr>
          <w:sz w:val="24"/>
        </w:rPr>
        <w:t xml:space="preserve"> </w:t>
      </w:r>
      <w:r w:rsidRPr="00B52D02">
        <w:rPr>
          <w:sz w:val="24"/>
        </w:rPr>
        <w:t xml:space="preserve">that shows most of the respondents </w:t>
      </w:r>
      <w:r w:rsidR="00BD4C28">
        <w:rPr>
          <w:sz w:val="24"/>
        </w:rPr>
        <w:t>selected “N</w:t>
      </w:r>
      <w:r w:rsidR="00A51AD6">
        <w:rPr>
          <w:sz w:val="24"/>
        </w:rPr>
        <w:t>eutral</w:t>
      </w:r>
      <w:r w:rsidR="00BD4C28">
        <w:rPr>
          <w:sz w:val="24"/>
        </w:rPr>
        <w:t>”</w:t>
      </w:r>
      <w:r w:rsidRPr="00B52D02">
        <w:rPr>
          <w:sz w:val="24"/>
        </w:rPr>
        <w:t xml:space="preserve"> for this variable. </w:t>
      </w:r>
      <w:proofErr w:type="gramStart"/>
      <w:r w:rsidRPr="00B52D02">
        <w:rPr>
          <w:sz w:val="24"/>
        </w:rPr>
        <w:t>Also</w:t>
      </w:r>
      <w:proofErr w:type="gramEnd"/>
      <w:r w:rsidRPr="00B52D02">
        <w:rPr>
          <w:sz w:val="24"/>
        </w:rPr>
        <w:t xml:space="preserve"> the highest mean value is </w:t>
      </w:r>
      <w:r w:rsidR="00A51AD6" w:rsidRPr="00A51AD6">
        <w:rPr>
          <w:sz w:val="24"/>
        </w:rPr>
        <w:t>3.57</w:t>
      </w:r>
      <w:r w:rsidRPr="00B52D02">
        <w:rPr>
          <w:sz w:val="24"/>
        </w:rPr>
        <w:t xml:space="preserve">, which is item – </w:t>
      </w:r>
      <w:r w:rsidR="00A51AD6">
        <w:rPr>
          <w:sz w:val="24"/>
        </w:rPr>
        <w:t>Edu.Attitude03 (</w:t>
      </w:r>
      <w:r w:rsidR="00A51AD6" w:rsidRPr="00A51AD6">
        <w:rPr>
          <w:sz w:val="24"/>
        </w:rPr>
        <w:t>Most educators wait until they are bound to use the new technology</w:t>
      </w:r>
      <w:r w:rsidRPr="00B52D02">
        <w:rPr>
          <w:sz w:val="24"/>
        </w:rPr>
        <w:t xml:space="preserve">). </w:t>
      </w:r>
      <w:r w:rsidR="00A51AD6">
        <w:rPr>
          <w:sz w:val="24"/>
        </w:rPr>
        <w:t>And the lowest mean value is 3.1</w:t>
      </w:r>
      <w:r w:rsidR="00C157A7">
        <w:rPr>
          <w:sz w:val="24"/>
        </w:rPr>
        <w:t>3, which is</w:t>
      </w:r>
      <w:r w:rsidRPr="00B52D02">
        <w:rPr>
          <w:sz w:val="24"/>
        </w:rPr>
        <w:t xml:space="preserve"> – </w:t>
      </w:r>
      <w:r w:rsidR="00A51AD6">
        <w:rPr>
          <w:sz w:val="24"/>
        </w:rPr>
        <w:t>Edu.Attitude01 (</w:t>
      </w:r>
      <w:r w:rsidR="00A51AD6" w:rsidRPr="00A51AD6">
        <w:rPr>
          <w:sz w:val="24"/>
        </w:rPr>
        <w:t>Most educators avoid using new technologies</w:t>
      </w:r>
      <w:r w:rsidRPr="00B52D02">
        <w:rPr>
          <w:sz w:val="24"/>
        </w:rPr>
        <w:t xml:space="preserve">). </w:t>
      </w:r>
      <w:r w:rsidR="00261713" w:rsidRPr="00E1466D">
        <w:rPr>
          <w:sz w:val="24"/>
        </w:rPr>
        <w:t>The standard deviation is within a narrow margin of the mean score, falling between</w:t>
      </w:r>
      <w:r w:rsidR="00261713">
        <w:rPr>
          <w:sz w:val="24"/>
        </w:rPr>
        <w:t xml:space="preserve"> 0.955 and </w:t>
      </w:r>
      <w:r w:rsidR="00261713" w:rsidRPr="00261713">
        <w:rPr>
          <w:sz w:val="24"/>
        </w:rPr>
        <w:t>1.081</w:t>
      </w:r>
      <w:r w:rsidR="00261713">
        <w:rPr>
          <w:sz w:val="24"/>
        </w:rPr>
        <w:t>.</w:t>
      </w:r>
    </w:p>
    <w:p w14:paraId="57523703" w14:textId="17268141" w:rsidR="00D57454" w:rsidRDefault="007C0F68" w:rsidP="00064707">
      <w:pPr>
        <w:spacing w:line="360" w:lineRule="auto"/>
        <w:jc w:val="both"/>
        <w:rPr>
          <w:sz w:val="24"/>
        </w:rPr>
      </w:pPr>
      <w:r>
        <w:rPr>
          <w:sz w:val="24"/>
        </w:rPr>
        <w:t>In case of the</w:t>
      </w:r>
      <w:r w:rsidRPr="00B52D02">
        <w:rPr>
          <w:sz w:val="24"/>
        </w:rPr>
        <w:t xml:space="preserve"> </w:t>
      </w:r>
      <w:r w:rsidR="002E3210">
        <w:rPr>
          <w:sz w:val="24"/>
        </w:rPr>
        <w:t xml:space="preserve">independent </w:t>
      </w:r>
      <w:r w:rsidRPr="00B52D02">
        <w:rPr>
          <w:sz w:val="24"/>
        </w:rPr>
        <w:t xml:space="preserve">variable </w:t>
      </w:r>
      <w:r>
        <w:rPr>
          <w:sz w:val="24"/>
        </w:rPr>
        <w:t>–</w:t>
      </w:r>
      <w:r w:rsidRPr="00B52D02">
        <w:rPr>
          <w:sz w:val="24"/>
        </w:rPr>
        <w:t xml:space="preserve"> </w:t>
      </w:r>
      <w:r>
        <w:rPr>
          <w:b/>
          <w:i/>
          <w:sz w:val="24"/>
        </w:rPr>
        <w:t>Lack of Training &amp; Support</w:t>
      </w:r>
      <w:r w:rsidRPr="00B52D02">
        <w:rPr>
          <w:sz w:val="24"/>
        </w:rPr>
        <w:t xml:space="preserve">, the total mean score is </w:t>
      </w:r>
      <w:r w:rsidR="00D472E3">
        <w:rPr>
          <w:sz w:val="24"/>
        </w:rPr>
        <w:t>16.5</w:t>
      </w:r>
      <w:r>
        <w:rPr>
          <w:sz w:val="24"/>
        </w:rPr>
        <w:t xml:space="preserve"> </w:t>
      </w:r>
      <w:r w:rsidRPr="00B52D02">
        <w:rPr>
          <w:sz w:val="24"/>
        </w:rPr>
        <w:t xml:space="preserve">and the average of the mean value is </w:t>
      </w:r>
      <w:r w:rsidR="00D472E3">
        <w:rPr>
          <w:sz w:val="24"/>
        </w:rPr>
        <w:t>3.3</w:t>
      </w:r>
      <w:r>
        <w:rPr>
          <w:sz w:val="24"/>
        </w:rPr>
        <w:t xml:space="preserve"> </w:t>
      </w:r>
      <w:r w:rsidRPr="00B52D02">
        <w:rPr>
          <w:sz w:val="24"/>
        </w:rPr>
        <w:t xml:space="preserve">that shows most of the respondents </w:t>
      </w:r>
      <w:r>
        <w:rPr>
          <w:sz w:val="24"/>
        </w:rPr>
        <w:t>selected “Neutral”</w:t>
      </w:r>
      <w:r w:rsidRPr="00B52D02">
        <w:rPr>
          <w:sz w:val="24"/>
        </w:rPr>
        <w:t xml:space="preserve"> for this variable.</w:t>
      </w:r>
      <w:r w:rsidRPr="007C0F68">
        <w:rPr>
          <w:sz w:val="24"/>
        </w:rPr>
        <w:t xml:space="preserve"> </w:t>
      </w:r>
      <w:r>
        <w:rPr>
          <w:sz w:val="24"/>
        </w:rPr>
        <w:t>The item –</w:t>
      </w:r>
      <w:r w:rsidR="00D472E3">
        <w:rPr>
          <w:sz w:val="24"/>
        </w:rPr>
        <w:t xml:space="preserve"> </w:t>
      </w:r>
      <w:proofErr w:type="gramStart"/>
      <w:r w:rsidR="00D472E3">
        <w:rPr>
          <w:sz w:val="24"/>
        </w:rPr>
        <w:t>Lack.of.TandS</w:t>
      </w:r>
      <w:proofErr w:type="gramEnd"/>
      <w:r w:rsidR="00D472E3">
        <w:rPr>
          <w:sz w:val="24"/>
        </w:rPr>
        <w:t>01 (</w:t>
      </w:r>
      <w:r w:rsidR="00D472E3" w:rsidRPr="00D472E3">
        <w:rPr>
          <w:sz w:val="24"/>
        </w:rPr>
        <w:t>Most educators lack the required training and expertise to operate a new technology</w:t>
      </w:r>
      <w:r>
        <w:rPr>
          <w:sz w:val="24"/>
        </w:rPr>
        <w:t>),</w:t>
      </w:r>
      <w:r w:rsidRPr="00B53468">
        <w:rPr>
          <w:sz w:val="24"/>
        </w:rPr>
        <w:t xml:space="preserve"> ha</w:t>
      </w:r>
      <w:r w:rsidR="00D472E3">
        <w:rPr>
          <w:sz w:val="24"/>
        </w:rPr>
        <w:t>s the highest mean score of 3.68</w:t>
      </w:r>
      <w:r w:rsidR="00B225C2">
        <w:rPr>
          <w:sz w:val="24"/>
        </w:rPr>
        <w:t>. The lowest mean value of the item –</w:t>
      </w:r>
      <w:r>
        <w:rPr>
          <w:sz w:val="24"/>
        </w:rPr>
        <w:t xml:space="preserve"> </w:t>
      </w:r>
      <w:proofErr w:type="gramStart"/>
      <w:r w:rsidR="00AE0302" w:rsidRPr="00AE0302">
        <w:rPr>
          <w:sz w:val="24"/>
        </w:rPr>
        <w:t>Lack.of.TandS</w:t>
      </w:r>
      <w:proofErr w:type="gramEnd"/>
      <w:r w:rsidR="00AE0302" w:rsidRPr="00AE0302">
        <w:rPr>
          <w:sz w:val="24"/>
        </w:rPr>
        <w:t>04</w:t>
      </w:r>
      <w:r w:rsidR="00AE0302">
        <w:rPr>
          <w:sz w:val="24"/>
        </w:rPr>
        <w:t xml:space="preserve"> (</w:t>
      </w:r>
      <w:r w:rsidR="00AE0302" w:rsidRPr="00AE0302">
        <w:rPr>
          <w:sz w:val="24"/>
        </w:rPr>
        <w:t>Most curriculums are written with technologically driven teaching methods in mind</w:t>
      </w:r>
      <w:r w:rsidRPr="00B53468">
        <w:rPr>
          <w:sz w:val="24"/>
        </w:rPr>
        <w:t>)</w:t>
      </w:r>
      <w:r w:rsidR="00AE0302">
        <w:rPr>
          <w:sz w:val="24"/>
        </w:rPr>
        <w:t>, is 3.06</w:t>
      </w:r>
      <w:r w:rsidRPr="00B53468">
        <w:rPr>
          <w:sz w:val="24"/>
        </w:rPr>
        <w:t xml:space="preserve">. The standard deviation is within a narrow margin of the mean score, falling between </w:t>
      </w:r>
      <w:r w:rsidR="00101909" w:rsidRPr="00101909">
        <w:rPr>
          <w:sz w:val="24"/>
        </w:rPr>
        <w:t>0.929</w:t>
      </w:r>
      <w:r w:rsidR="00101909">
        <w:rPr>
          <w:sz w:val="24"/>
        </w:rPr>
        <w:t xml:space="preserve"> and </w:t>
      </w:r>
      <w:r w:rsidR="00101909" w:rsidRPr="00101909">
        <w:rPr>
          <w:sz w:val="24"/>
        </w:rPr>
        <w:t>1.082</w:t>
      </w:r>
      <w:r w:rsidRPr="00B53468">
        <w:rPr>
          <w:sz w:val="24"/>
        </w:rPr>
        <w:t>.</w:t>
      </w:r>
    </w:p>
    <w:p w14:paraId="3B39495F" w14:textId="0577F654" w:rsidR="008B69E4" w:rsidRPr="008B69E4" w:rsidRDefault="008B69E4" w:rsidP="008B69E4">
      <w:pPr>
        <w:spacing w:line="360" w:lineRule="auto"/>
        <w:jc w:val="center"/>
        <w:rPr>
          <w:b/>
          <w:sz w:val="24"/>
        </w:rPr>
      </w:pPr>
      <w:r w:rsidRPr="008B69E4">
        <w:rPr>
          <w:b/>
          <w:sz w:val="24"/>
        </w:rPr>
        <w:lastRenderedPageBreak/>
        <w:t>Table</w:t>
      </w:r>
      <w:r>
        <w:rPr>
          <w:b/>
          <w:sz w:val="24"/>
        </w:rPr>
        <w:t xml:space="preserve"> </w:t>
      </w:r>
      <w:r w:rsidRPr="008B69E4">
        <w:rPr>
          <w:b/>
          <w:sz w:val="24"/>
        </w:rPr>
        <w:t>2</w:t>
      </w:r>
      <w:r w:rsidR="00BE3E93">
        <w:rPr>
          <w:b/>
          <w:sz w:val="24"/>
        </w:rPr>
        <w:t xml:space="preserve">: The Descriptive Statistics for </w:t>
      </w:r>
      <w:r w:rsidR="0050509B">
        <w:rPr>
          <w:b/>
          <w:sz w:val="24"/>
        </w:rPr>
        <w:t xml:space="preserve">the </w:t>
      </w:r>
      <w:r w:rsidR="00BE3E93">
        <w:rPr>
          <w:b/>
          <w:sz w:val="24"/>
        </w:rPr>
        <w:t>Dependent &amp; Independent V</w:t>
      </w:r>
      <w:r w:rsidRPr="008B69E4">
        <w:rPr>
          <w:b/>
          <w:sz w:val="24"/>
        </w:rPr>
        <w:t>ariables</w:t>
      </w:r>
    </w:p>
    <w:tbl>
      <w:tblPr>
        <w:tblStyle w:val="PlainTable3"/>
        <w:tblW w:w="0" w:type="auto"/>
        <w:tblLook w:val="04A0" w:firstRow="1" w:lastRow="0" w:firstColumn="1" w:lastColumn="0" w:noHBand="0" w:noVBand="1"/>
      </w:tblPr>
      <w:tblGrid>
        <w:gridCol w:w="1726"/>
        <w:gridCol w:w="1927"/>
        <w:gridCol w:w="906"/>
        <w:gridCol w:w="2266"/>
        <w:gridCol w:w="746"/>
        <w:gridCol w:w="1456"/>
      </w:tblGrid>
      <w:tr w:rsidR="008C18CE" w14:paraId="3C84025D" w14:textId="77777777" w:rsidTr="00C168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6" w:type="dxa"/>
          </w:tcPr>
          <w:p w14:paraId="1308A052" w14:textId="105BC735" w:rsidR="008C18CE" w:rsidRPr="00C61982" w:rsidRDefault="008C18CE" w:rsidP="008C18CE">
            <w:pPr>
              <w:spacing w:line="360" w:lineRule="auto"/>
              <w:jc w:val="center"/>
              <w:rPr>
                <w:sz w:val="20"/>
                <w:szCs w:val="20"/>
              </w:rPr>
            </w:pPr>
            <w:r w:rsidRPr="00C61982">
              <w:rPr>
                <w:sz w:val="20"/>
                <w:szCs w:val="20"/>
              </w:rPr>
              <w:t>Variable</w:t>
            </w:r>
          </w:p>
        </w:tc>
        <w:tc>
          <w:tcPr>
            <w:tcW w:w="2833" w:type="dxa"/>
            <w:gridSpan w:val="2"/>
          </w:tcPr>
          <w:p w14:paraId="4CFB377D" w14:textId="6C8F1679" w:rsidR="008C18CE" w:rsidRPr="00C61982" w:rsidRDefault="008C18CE" w:rsidP="008C18CE">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61982">
              <w:rPr>
                <w:sz w:val="20"/>
                <w:szCs w:val="20"/>
              </w:rPr>
              <w:t>Code</w:t>
            </w:r>
          </w:p>
        </w:tc>
        <w:tc>
          <w:tcPr>
            <w:tcW w:w="2266" w:type="dxa"/>
          </w:tcPr>
          <w:p w14:paraId="5C8C9E1C" w14:textId="6DF3313C" w:rsidR="008C18CE" w:rsidRPr="00C61982" w:rsidRDefault="008C18CE" w:rsidP="008C18CE">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61982">
              <w:rPr>
                <w:sz w:val="20"/>
                <w:szCs w:val="20"/>
              </w:rPr>
              <w:t>Variables and Items</w:t>
            </w:r>
          </w:p>
        </w:tc>
        <w:tc>
          <w:tcPr>
            <w:tcW w:w="746" w:type="dxa"/>
          </w:tcPr>
          <w:p w14:paraId="199A8100" w14:textId="6680C892" w:rsidR="008C18CE" w:rsidRPr="00C61982" w:rsidRDefault="008C18CE" w:rsidP="008C18CE">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61982">
              <w:rPr>
                <w:sz w:val="20"/>
                <w:szCs w:val="20"/>
              </w:rPr>
              <w:t>Mean</w:t>
            </w:r>
          </w:p>
        </w:tc>
        <w:tc>
          <w:tcPr>
            <w:tcW w:w="1456" w:type="dxa"/>
          </w:tcPr>
          <w:p w14:paraId="575394E5" w14:textId="2BFF8B6D" w:rsidR="008C18CE" w:rsidRPr="00C61982" w:rsidRDefault="008C18CE" w:rsidP="008C18CE">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61982">
              <w:rPr>
                <w:sz w:val="20"/>
                <w:szCs w:val="20"/>
              </w:rPr>
              <w:t>Standard deviation</w:t>
            </w:r>
          </w:p>
        </w:tc>
      </w:tr>
      <w:tr w:rsidR="008C18CE" w14:paraId="60FD87E0"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2F5B7637" w14:textId="77777777" w:rsidR="008C18CE" w:rsidRPr="00A95B0E" w:rsidRDefault="008C18CE" w:rsidP="008C18CE">
            <w:pPr>
              <w:spacing w:line="360" w:lineRule="auto"/>
              <w:jc w:val="center"/>
              <w:rPr>
                <w:sz w:val="20"/>
                <w:szCs w:val="20"/>
              </w:rPr>
            </w:pPr>
          </w:p>
        </w:tc>
        <w:tc>
          <w:tcPr>
            <w:tcW w:w="1927" w:type="dxa"/>
          </w:tcPr>
          <w:p w14:paraId="62D2D9F2" w14:textId="736E47DF" w:rsidR="008C18CE" w:rsidRPr="00A95B0E" w:rsidRDefault="008C18CE"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Lack.of.Awareness</w:t>
            </w:r>
            <w:proofErr w:type="gramEnd"/>
            <w:r w:rsidRPr="00A95B0E">
              <w:rPr>
                <w:sz w:val="20"/>
                <w:szCs w:val="20"/>
              </w:rPr>
              <w:t>01</w:t>
            </w:r>
          </w:p>
        </w:tc>
        <w:tc>
          <w:tcPr>
            <w:tcW w:w="3172" w:type="dxa"/>
            <w:gridSpan w:val="2"/>
          </w:tcPr>
          <w:p w14:paraId="4DFFFB12" w14:textId="031D5A6E" w:rsidR="008C18CE" w:rsidRPr="00A95B0E" w:rsidRDefault="00A62788" w:rsidP="00A62788">
            <w:pPr>
              <w:cnfStyle w:val="000000100000" w:firstRow="0" w:lastRow="0" w:firstColumn="0" w:lastColumn="0" w:oddVBand="0" w:evenVBand="0" w:oddHBand="1" w:evenHBand="0" w:firstRowFirstColumn="0" w:firstRowLastColumn="0" w:lastRowFirstColumn="0" w:lastRowLastColumn="0"/>
              <w:rPr>
                <w:sz w:val="20"/>
                <w:szCs w:val="20"/>
              </w:rPr>
            </w:pPr>
            <w:r w:rsidRPr="00A62788">
              <w:rPr>
                <w:sz w:val="20"/>
                <w:szCs w:val="20"/>
              </w:rPr>
              <w:t>It is important to integrate technology in education</w:t>
            </w:r>
          </w:p>
        </w:tc>
        <w:tc>
          <w:tcPr>
            <w:tcW w:w="746" w:type="dxa"/>
          </w:tcPr>
          <w:p w14:paraId="704FB96D" w14:textId="73DCBA4D" w:rsidR="008C18CE" w:rsidRPr="00A95B0E" w:rsidRDefault="00CC18FA" w:rsidP="00A6278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4.38</w:t>
            </w:r>
          </w:p>
        </w:tc>
        <w:tc>
          <w:tcPr>
            <w:tcW w:w="1456" w:type="dxa"/>
          </w:tcPr>
          <w:p w14:paraId="3D898D46" w14:textId="3C93085C" w:rsidR="008C18CE" w:rsidRPr="00A95B0E" w:rsidRDefault="00CC18FA" w:rsidP="00A6278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1.001</w:t>
            </w:r>
          </w:p>
        </w:tc>
      </w:tr>
      <w:tr w:rsidR="008C18CE" w14:paraId="3225D7C7"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79528738" w14:textId="77777777" w:rsidR="008C18CE" w:rsidRPr="00A95B0E" w:rsidRDefault="008C18CE" w:rsidP="008C18CE">
            <w:pPr>
              <w:spacing w:line="360" w:lineRule="auto"/>
              <w:jc w:val="center"/>
              <w:rPr>
                <w:sz w:val="20"/>
                <w:szCs w:val="20"/>
              </w:rPr>
            </w:pPr>
          </w:p>
        </w:tc>
        <w:tc>
          <w:tcPr>
            <w:tcW w:w="1927" w:type="dxa"/>
          </w:tcPr>
          <w:p w14:paraId="6E1A704B" w14:textId="0B9FD214" w:rsidR="008C18CE" w:rsidRPr="00A95B0E" w:rsidRDefault="008C18CE" w:rsidP="00A62788">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95B0E">
              <w:rPr>
                <w:sz w:val="20"/>
                <w:szCs w:val="20"/>
              </w:rPr>
              <w:t>Lack.of.Awareness</w:t>
            </w:r>
            <w:proofErr w:type="gramEnd"/>
            <w:r w:rsidRPr="00A95B0E">
              <w:rPr>
                <w:sz w:val="20"/>
                <w:szCs w:val="20"/>
              </w:rPr>
              <w:t>02</w:t>
            </w:r>
          </w:p>
        </w:tc>
        <w:tc>
          <w:tcPr>
            <w:tcW w:w="3172" w:type="dxa"/>
            <w:gridSpan w:val="2"/>
          </w:tcPr>
          <w:p w14:paraId="0752DE51" w14:textId="78C1298A" w:rsidR="008C18CE" w:rsidRPr="00A95B0E" w:rsidRDefault="00A62788" w:rsidP="00A62788">
            <w:pPr>
              <w:cnfStyle w:val="000000000000" w:firstRow="0" w:lastRow="0" w:firstColumn="0" w:lastColumn="0" w:oddVBand="0" w:evenVBand="0" w:oddHBand="0" w:evenHBand="0" w:firstRowFirstColumn="0" w:firstRowLastColumn="0" w:lastRowFirstColumn="0" w:lastRowLastColumn="0"/>
              <w:rPr>
                <w:sz w:val="20"/>
                <w:szCs w:val="20"/>
              </w:rPr>
            </w:pPr>
            <w:r w:rsidRPr="00A62788">
              <w:rPr>
                <w:sz w:val="20"/>
                <w:szCs w:val="20"/>
              </w:rPr>
              <w:t>I am patient when learning to use a new technology</w:t>
            </w:r>
          </w:p>
        </w:tc>
        <w:tc>
          <w:tcPr>
            <w:tcW w:w="746" w:type="dxa"/>
          </w:tcPr>
          <w:p w14:paraId="112780A7" w14:textId="35403DF2" w:rsidR="008C18CE" w:rsidRPr="00A95B0E" w:rsidRDefault="00CC18FA" w:rsidP="00A6278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3.97</w:t>
            </w:r>
          </w:p>
        </w:tc>
        <w:tc>
          <w:tcPr>
            <w:tcW w:w="1456" w:type="dxa"/>
          </w:tcPr>
          <w:p w14:paraId="337F3520" w14:textId="2BB9947C" w:rsidR="008C18CE" w:rsidRPr="00A95B0E" w:rsidRDefault="00CC18FA" w:rsidP="00A6278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0.904</w:t>
            </w:r>
          </w:p>
        </w:tc>
      </w:tr>
      <w:tr w:rsidR="008C18CE" w14:paraId="34036BDF"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70D3CE3F" w14:textId="108CFC5B" w:rsidR="008C18CE" w:rsidRPr="00A95B0E" w:rsidRDefault="008C18CE" w:rsidP="008C18CE">
            <w:pPr>
              <w:spacing w:line="360" w:lineRule="auto"/>
              <w:jc w:val="center"/>
              <w:rPr>
                <w:sz w:val="20"/>
                <w:szCs w:val="20"/>
              </w:rPr>
            </w:pPr>
            <w:r w:rsidRPr="00A95B0E">
              <w:rPr>
                <w:sz w:val="20"/>
                <w:szCs w:val="20"/>
              </w:rPr>
              <w:t>Lack of awareness</w:t>
            </w:r>
          </w:p>
        </w:tc>
        <w:tc>
          <w:tcPr>
            <w:tcW w:w="1927" w:type="dxa"/>
          </w:tcPr>
          <w:p w14:paraId="089C48BE" w14:textId="465DDD9F" w:rsidR="008C18CE" w:rsidRPr="00A95B0E" w:rsidRDefault="008C18CE"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Lack.of.Awareness</w:t>
            </w:r>
            <w:proofErr w:type="gramEnd"/>
            <w:r w:rsidRPr="00A95B0E">
              <w:rPr>
                <w:sz w:val="20"/>
                <w:szCs w:val="20"/>
              </w:rPr>
              <w:t>03</w:t>
            </w:r>
          </w:p>
        </w:tc>
        <w:tc>
          <w:tcPr>
            <w:tcW w:w="3172" w:type="dxa"/>
            <w:gridSpan w:val="2"/>
          </w:tcPr>
          <w:p w14:paraId="6E9F4C41" w14:textId="778EA960" w:rsidR="008C18CE" w:rsidRPr="00A95B0E" w:rsidRDefault="00A62788" w:rsidP="00A62788">
            <w:pPr>
              <w:cnfStyle w:val="000000100000" w:firstRow="0" w:lastRow="0" w:firstColumn="0" w:lastColumn="0" w:oddVBand="0" w:evenVBand="0" w:oddHBand="1" w:evenHBand="0" w:firstRowFirstColumn="0" w:firstRowLastColumn="0" w:lastRowFirstColumn="0" w:lastRowLastColumn="0"/>
              <w:rPr>
                <w:sz w:val="20"/>
                <w:szCs w:val="20"/>
              </w:rPr>
            </w:pPr>
            <w:r w:rsidRPr="00A62788">
              <w:rPr>
                <w:sz w:val="20"/>
                <w:szCs w:val="20"/>
              </w:rPr>
              <w:t>I feel it is important to get updated technology in education even when the old ones work well</w:t>
            </w:r>
          </w:p>
        </w:tc>
        <w:tc>
          <w:tcPr>
            <w:tcW w:w="746" w:type="dxa"/>
          </w:tcPr>
          <w:p w14:paraId="703D5265" w14:textId="242179E0" w:rsidR="008C18CE" w:rsidRPr="00A95B0E" w:rsidRDefault="00CC18FA" w:rsidP="00A6278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4.04</w:t>
            </w:r>
          </w:p>
        </w:tc>
        <w:tc>
          <w:tcPr>
            <w:tcW w:w="1456" w:type="dxa"/>
          </w:tcPr>
          <w:p w14:paraId="7B8EE566" w14:textId="629A0664" w:rsidR="008C18CE" w:rsidRPr="00A95B0E" w:rsidRDefault="00CC18FA" w:rsidP="00A6278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1.003</w:t>
            </w:r>
          </w:p>
        </w:tc>
      </w:tr>
      <w:tr w:rsidR="008C18CE" w14:paraId="5946D930"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024E208F" w14:textId="77777777" w:rsidR="008C18CE" w:rsidRPr="00A95B0E" w:rsidRDefault="008C18CE" w:rsidP="008C18CE">
            <w:pPr>
              <w:spacing w:line="360" w:lineRule="auto"/>
              <w:jc w:val="center"/>
              <w:rPr>
                <w:sz w:val="20"/>
                <w:szCs w:val="20"/>
              </w:rPr>
            </w:pPr>
          </w:p>
        </w:tc>
        <w:tc>
          <w:tcPr>
            <w:tcW w:w="1927" w:type="dxa"/>
          </w:tcPr>
          <w:p w14:paraId="0A43B990" w14:textId="1941F88E" w:rsidR="008C18CE" w:rsidRPr="00A95B0E" w:rsidRDefault="008C18CE" w:rsidP="00A62788">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95B0E">
              <w:rPr>
                <w:sz w:val="20"/>
                <w:szCs w:val="20"/>
              </w:rPr>
              <w:t>Lack.of.Awareness</w:t>
            </w:r>
            <w:proofErr w:type="gramEnd"/>
            <w:r w:rsidRPr="00A95B0E">
              <w:rPr>
                <w:sz w:val="20"/>
                <w:szCs w:val="20"/>
              </w:rPr>
              <w:t>04</w:t>
            </w:r>
          </w:p>
        </w:tc>
        <w:tc>
          <w:tcPr>
            <w:tcW w:w="3172" w:type="dxa"/>
            <w:gridSpan w:val="2"/>
          </w:tcPr>
          <w:p w14:paraId="633271D9" w14:textId="0413537D" w:rsidR="008C18CE" w:rsidRPr="00A95B0E" w:rsidRDefault="00A62788" w:rsidP="00A62788">
            <w:pPr>
              <w:cnfStyle w:val="000000000000" w:firstRow="0" w:lastRow="0" w:firstColumn="0" w:lastColumn="0" w:oddVBand="0" w:evenVBand="0" w:oddHBand="0" w:evenHBand="0" w:firstRowFirstColumn="0" w:firstRowLastColumn="0" w:lastRowFirstColumn="0" w:lastRowLastColumn="0"/>
              <w:rPr>
                <w:sz w:val="20"/>
                <w:szCs w:val="20"/>
              </w:rPr>
            </w:pPr>
            <w:r w:rsidRPr="00A62788">
              <w:rPr>
                <w:sz w:val="20"/>
                <w:szCs w:val="20"/>
              </w:rPr>
              <w:t>Learning new technology enhances the students’ abilities</w:t>
            </w:r>
          </w:p>
        </w:tc>
        <w:tc>
          <w:tcPr>
            <w:tcW w:w="746" w:type="dxa"/>
          </w:tcPr>
          <w:p w14:paraId="21468CEF" w14:textId="4A8455C7" w:rsidR="008C18CE" w:rsidRPr="00A95B0E" w:rsidRDefault="00CC18FA" w:rsidP="00A6278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4.44</w:t>
            </w:r>
          </w:p>
        </w:tc>
        <w:tc>
          <w:tcPr>
            <w:tcW w:w="1456" w:type="dxa"/>
          </w:tcPr>
          <w:p w14:paraId="2A9961BA" w14:textId="29C4C1FE" w:rsidR="008C18CE" w:rsidRPr="00A95B0E" w:rsidRDefault="00CC18FA" w:rsidP="00A62788">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0.823</w:t>
            </w:r>
          </w:p>
        </w:tc>
      </w:tr>
      <w:tr w:rsidR="008C18CE" w14:paraId="3AE6AC43" w14:textId="77777777" w:rsidTr="00C1688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726" w:type="dxa"/>
          </w:tcPr>
          <w:p w14:paraId="0E06DE42" w14:textId="015EA35D" w:rsidR="008C18CE" w:rsidRPr="00A95B0E" w:rsidRDefault="008C18CE" w:rsidP="00A06C7C">
            <w:pPr>
              <w:spacing w:line="360" w:lineRule="auto"/>
              <w:jc w:val="right"/>
              <w:rPr>
                <w:sz w:val="20"/>
                <w:szCs w:val="20"/>
              </w:rPr>
            </w:pPr>
          </w:p>
        </w:tc>
        <w:tc>
          <w:tcPr>
            <w:tcW w:w="1927" w:type="dxa"/>
          </w:tcPr>
          <w:p w14:paraId="388938F5" w14:textId="7F68853A" w:rsidR="008C18CE" w:rsidRPr="00A95B0E" w:rsidRDefault="008C18CE"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Lack.of.Awareness</w:t>
            </w:r>
            <w:proofErr w:type="gramEnd"/>
            <w:r w:rsidRPr="00A95B0E">
              <w:rPr>
                <w:sz w:val="20"/>
                <w:szCs w:val="20"/>
              </w:rPr>
              <w:t>05</w:t>
            </w:r>
          </w:p>
        </w:tc>
        <w:tc>
          <w:tcPr>
            <w:tcW w:w="3172" w:type="dxa"/>
            <w:gridSpan w:val="2"/>
          </w:tcPr>
          <w:p w14:paraId="035AE493" w14:textId="22B51CB7" w:rsidR="008C18CE" w:rsidRPr="00A95B0E" w:rsidRDefault="00A62788" w:rsidP="00A62788">
            <w:pPr>
              <w:cnfStyle w:val="000000100000" w:firstRow="0" w:lastRow="0" w:firstColumn="0" w:lastColumn="0" w:oddVBand="0" w:evenVBand="0" w:oddHBand="1" w:evenHBand="0" w:firstRowFirstColumn="0" w:firstRowLastColumn="0" w:lastRowFirstColumn="0" w:lastRowLastColumn="0"/>
              <w:rPr>
                <w:sz w:val="20"/>
                <w:szCs w:val="20"/>
              </w:rPr>
            </w:pPr>
            <w:r w:rsidRPr="00A62788">
              <w:rPr>
                <w:sz w:val="20"/>
                <w:szCs w:val="20"/>
              </w:rPr>
              <w:t>I am used to being introduced to new technology</w:t>
            </w:r>
          </w:p>
        </w:tc>
        <w:tc>
          <w:tcPr>
            <w:tcW w:w="746" w:type="dxa"/>
          </w:tcPr>
          <w:p w14:paraId="50FF9F83" w14:textId="78A71D25" w:rsidR="008C18CE" w:rsidRPr="00A95B0E" w:rsidRDefault="00CC18FA" w:rsidP="00A6278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4.02</w:t>
            </w:r>
          </w:p>
        </w:tc>
        <w:tc>
          <w:tcPr>
            <w:tcW w:w="1456" w:type="dxa"/>
          </w:tcPr>
          <w:p w14:paraId="799742B2" w14:textId="44C2D849" w:rsidR="008C18CE" w:rsidRPr="00A95B0E" w:rsidRDefault="00CC18FA" w:rsidP="00A6278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0.886</w:t>
            </w:r>
          </w:p>
        </w:tc>
      </w:tr>
      <w:tr w:rsidR="00A06C7C" w14:paraId="073A26D1" w14:textId="77777777" w:rsidTr="00C1688C">
        <w:trPr>
          <w:trHeight w:val="233"/>
        </w:trPr>
        <w:tc>
          <w:tcPr>
            <w:cnfStyle w:val="001000000000" w:firstRow="0" w:lastRow="0" w:firstColumn="1" w:lastColumn="0" w:oddVBand="0" w:evenVBand="0" w:oddHBand="0" w:evenHBand="0" w:firstRowFirstColumn="0" w:firstRowLastColumn="0" w:lastRowFirstColumn="0" w:lastRowLastColumn="0"/>
            <w:tcW w:w="6825" w:type="dxa"/>
            <w:gridSpan w:val="4"/>
          </w:tcPr>
          <w:p w14:paraId="399C824E" w14:textId="1D523451" w:rsidR="00A06C7C" w:rsidRPr="00A95B0E" w:rsidRDefault="00A06C7C" w:rsidP="004B2CDB">
            <w:pPr>
              <w:spacing w:line="360" w:lineRule="auto"/>
              <w:jc w:val="center"/>
              <w:rPr>
                <w:sz w:val="20"/>
                <w:szCs w:val="20"/>
              </w:rPr>
            </w:pPr>
            <w:r w:rsidRPr="00A95B0E">
              <w:rPr>
                <w:sz w:val="20"/>
                <w:szCs w:val="20"/>
              </w:rPr>
              <w:t>Average of lack of awareness</w:t>
            </w:r>
          </w:p>
        </w:tc>
        <w:tc>
          <w:tcPr>
            <w:tcW w:w="746" w:type="dxa"/>
          </w:tcPr>
          <w:p w14:paraId="443FC1B4" w14:textId="27548A27" w:rsidR="00A06C7C" w:rsidRPr="006126F2" w:rsidRDefault="006126F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6126F2">
              <w:rPr>
                <w:b/>
                <w:sz w:val="20"/>
                <w:szCs w:val="20"/>
              </w:rPr>
              <w:t>4.17</w:t>
            </w:r>
          </w:p>
        </w:tc>
        <w:tc>
          <w:tcPr>
            <w:tcW w:w="1456" w:type="dxa"/>
          </w:tcPr>
          <w:p w14:paraId="5CF6E849" w14:textId="77777777" w:rsidR="00A06C7C" w:rsidRPr="00A95B0E" w:rsidRDefault="00A06C7C"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F040B1" w14:paraId="7E931915" w14:textId="77777777" w:rsidTr="00C1688C">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825" w:type="dxa"/>
            <w:gridSpan w:val="4"/>
          </w:tcPr>
          <w:p w14:paraId="5BD7DD96" w14:textId="56C19B4A" w:rsidR="00F040B1" w:rsidRPr="00A95B0E" w:rsidRDefault="00F040B1" w:rsidP="004B2CDB">
            <w:pPr>
              <w:spacing w:line="360" w:lineRule="auto"/>
              <w:jc w:val="center"/>
              <w:rPr>
                <w:sz w:val="20"/>
                <w:szCs w:val="20"/>
              </w:rPr>
            </w:pPr>
            <w:r>
              <w:rPr>
                <w:sz w:val="20"/>
                <w:szCs w:val="20"/>
              </w:rPr>
              <w:t>Total mean score</w:t>
            </w:r>
          </w:p>
        </w:tc>
        <w:tc>
          <w:tcPr>
            <w:tcW w:w="746" w:type="dxa"/>
          </w:tcPr>
          <w:p w14:paraId="035CA32E" w14:textId="3B53157D" w:rsidR="00F040B1" w:rsidRPr="006126F2" w:rsidRDefault="00F040B1"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20.85</w:t>
            </w:r>
          </w:p>
        </w:tc>
        <w:tc>
          <w:tcPr>
            <w:tcW w:w="1456" w:type="dxa"/>
          </w:tcPr>
          <w:p w14:paraId="13ECCD77" w14:textId="77777777" w:rsidR="00F040B1" w:rsidRPr="00A95B0E" w:rsidRDefault="00F040B1"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140ED" w14:paraId="59811B13"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3D5FFB20" w14:textId="77777777" w:rsidR="00A06C7C" w:rsidRPr="00A95B0E" w:rsidRDefault="00A06C7C" w:rsidP="00A06C7C">
            <w:pPr>
              <w:spacing w:line="360" w:lineRule="auto"/>
              <w:jc w:val="center"/>
              <w:rPr>
                <w:sz w:val="20"/>
                <w:szCs w:val="20"/>
              </w:rPr>
            </w:pPr>
          </w:p>
        </w:tc>
        <w:tc>
          <w:tcPr>
            <w:tcW w:w="1927" w:type="dxa"/>
          </w:tcPr>
          <w:p w14:paraId="2631DA63" w14:textId="3423DCC3"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Res.to.Change01</w:t>
            </w:r>
          </w:p>
        </w:tc>
        <w:tc>
          <w:tcPr>
            <w:tcW w:w="3172" w:type="dxa"/>
            <w:gridSpan w:val="2"/>
          </w:tcPr>
          <w:p w14:paraId="6193C0AF" w14:textId="30F4F056" w:rsidR="00A06C7C" w:rsidRPr="00A95B0E" w:rsidRDefault="0015518F" w:rsidP="00A62788">
            <w:pPr>
              <w:cnfStyle w:val="000000000000" w:firstRow="0" w:lastRow="0" w:firstColumn="0" w:lastColumn="0" w:oddVBand="0" w:evenVBand="0" w:oddHBand="0" w:evenHBand="0" w:firstRowFirstColumn="0" w:firstRowLastColumn="0" w:lastRowFirstColumn="0" w:lastRowLastColumn="0"/>
              <w:rPr>
                <w:sz w:val="20"/>
                <w:szCs w:val="20"/>
              </w:rPr>
            </w:pPr>
            <w:r w:rsidRPr="0015518F">
              <w:rPr>
                <w:sz w:val="20"/>
                <w:szCs w:val="20"/>
              </w:rPr>
              <w:t>Younger educators are more likely to implement new technologies in the curriculum</w:t>
            </w:r>
          </w:p>
        </w:tc>
        <w:tc>
          <w:tcPr>
            <w:tcW w:w="746" w:type="dxa"/>
          </w:tcPr>
          <w:p w14:paraId="7C53E6AB" w14:textId="5713E02B" w:rsidR="00A06C7C" w:rsidRPr="00A95B0E" w:rsidRDefault="00035F4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3.97</w:t>
            </w:r>
          </w:p>
        </w:tc>
        <w:tc>
          <w:tcPr>
            <w:tcW w:w="1456" w:type="dxa"/>
          </w:tcPr>
          <w:p w14:paraId="39C519F2" w14:textId="140811D5" w:rsidR="00A06C7C" w:rsidRPr="00A95B0E" w:rsidRDefault="00035F4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0.915</w:t>
            </w:r>
          </w:p>
        </w:tc>
      </w:tr>
      <w:tr w:rsidR="00B140ED" w14:paraId="77E14F56"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22C81495" w14:textId="77777777" w:rsidR="00A06C7C" w:rsidRPr="00A95B0E" w:rsidRDefault="00A06C7C" w:rsidP="00A06C7C">
            <w:pPr>
              <w:spacing w:line="360" w:lineRule="auto"/>
              <w:jc w:val="center"/>
              <w:rPr>
                <w:sz w:val="20"/>
                <w:szCs w:val="20"/>
              </w:rPr>
            </w:pPr>
          </w:p>
        </w:tc>
        <w:tc>
          <w:tcPr>
            <w:tcW w:w="1927" w:type="dxa"/>
          </w:tcPr>
          <w:p w14:paraId="70CA6EF8" w14:textId="6B0A19E0"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r w:rsidRPr="00A95B0E">
              <w:rPr>
                <w:sz w:val="20"/>
                <w:szCs w:val="20"/>
              </w:rPr>
              <w:t>Res.to.Change02</w:t>
            </w:r>
          </w:p>
        </w:tc>
        <w:tc>
          <w:tcPr>
            <w:tcW w:w="3172" w:type="dxa"/>
            <w:gridSpan w:val="2"/>
          </w:tcPr>
          <w:p w14:paraId="21100DF1" w14:textId="335B39BE" w:rsidR="00A06C7C" w:rsidRPr="00A95B0E" w:rsidRDefault="0015518F" w:rsidP="00A62788">
            <w:pPr>
              <w:cnfStyle w:val="000000100000" w:firstRow="0" w:lastRow="0" w:firstColumn="0" w:lastColumn="0" w:oddVBand="0" w:evenVBand="0" w:oddHBand="1" w:evenHBand="0" w:firstRowFirstColumn="0" w:firstRowLastColumn="0" w:lastRowFirstColumn="0" w:lastRowLastColumn="0"/>
              <w:rPr>
                <w:sz w:val="20"/>
                <w:szCs w:val="20"/>
              </w:rPr>
            </w:pPr>
            <w:r w:rsidRPr="0015518F">
              <w:rPr>
                <w:sz w:val="20"/>
                <w:szCs w:val="20"/>
              </w:rPr>
              <w:t>Online educational platforms have benefited me more compared to traditional classroom lectures</w:t>
            </w:r>
          </w:p>
        </w:tc>
        <w:tc>
          <w:tcPr>
            <w:tcW w:w="746" w:type="dxa"/>
          </w:tcPr>
          <w:p w14:paraId="7FF3951D" w14:textId="272A861B" w:rsidR="00A06C7C" w:rsidRPr="00A95B0E" w:rsidRDefault="00035F4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3.33</w:t>
            </w:r>
          </w:p>
        </w:tc>
        <w:tc>
          <w:tcPr>
            <w:tcW w:w="1456" w:type="dxa"/>
          </w:tcPr>
          <w:p w14:paraId="3EAC6D13" w14:textId="22692D13" w:rsidR="00A06C7C" w:rsidRPr="00A95B0E" w:rsidRDefault="00035F4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1.261</w:t>
            </w:r>
          </w:p>
        </w:tc>
      </w:tr>
      <w:tr w:rsidR="00B140ED" w14:paraId="064CD7FF"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513983F4" w14:textId="5A6963AE" w:rsidR="00A06C7C" w:rsidRPr="00A95B0E" w:rsidRDefault="00A06C7C" w:rsidP="00A06C7C">
            <w:pPr>
              <w:spacing w:line="360" w:lineRule="auto"/>
              <w:jc w:val="center"/>
              <w:rPr>
                <w:sz w:val="20"/>
                <w:szCs w:val="20"/>
              </w:rPr>
            </w:pPr>
            <w:r w:rsidRPr="00A95B0E">
              <w:rPr>
                <w:sz w:val="20"/>
                <w:szCs w:val="20"/>
              </w:rPr>
              <w:t>Resistance to change</w:t>
            </w:r>
          </w:p>
        </w:tc>
        <w:tc>
          <w:tcPr>
            <w:tcW w:w="1927" w:type="dxa"/>
          </w:tcPr>
          <w:p w14:paraId="2687F81E" w14:textId="352E5F45"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Res.to.Change03</w:t>
            </w:r>
          </w:p>
        </w:tc>
        <w:tc>
          <w:tcPr>
            <w:tcW w:w="3172" w:type="dxa"/>
            <w:gridSpan w:val="2"/>
          </w:tcPr>
          <w:p w14:paraId="49464D85" w14:textId="08000A75" w:rsidR="00A06C7C" w:rsidRPr="00A95B0E" w:rsidRDefault="0015518F" w:rsidP="00A62788">
            <w:pPr>
              <w:cnfStyle w:val="000000000000" w:firstRow="0" w:lastRow="0" w:firstColumn="0" w:lastColumn="0" w:oddVBand="0" w:evenVBand="0" w:oddHBand="0" w:evenHBand="0" w:firstRowFirstColumn="0" w:firstRowLastColumn="0" w:lastRowFirstColumn="0" w:lastRowLastColumn="0"/>
              <w:rPr>
                <w:sz w:val="20"/>
                <w:szCs w:val="20"/>
              </w:rPr>
            </w:pPr>
            <w:r w:rsidRPr="0015518F">
              <w:rPr>
                <w:sz w:val="20"/>
                <w:szCs w:val="20"/>
              </w:rPr>
              <w:t>Most educators are habituated to the traditional format of providing hardcopy lecture materials</w:t>
            </w:r>
          </w:p>
        </w:tc>
        <w:tc>
          <w:tcPr>
            <w:tcW w:w="746" w:type="dxa"/>
          </w:tcPr>
          <w:p w14:paraId="2918D11E" w14:textId="42CDC5DF" w:rsidR="00A06C7C" w:rsidRPr="00A95B0E" w:rsidRDefault="00035F4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3.73</w:t>
            </w:r>
          </w:p>
        </w:tc>
        <w:tc>
          <w:tcPr>
            <w:tcW w:w="1456" w:type="dxa"/>
          </w:tcPr>
          <w:p w14:paraId="381B31A8" w14:textId="30CCDBF3" w:rsidR="00A06C7C" w:rsidRPr="00A95B0E" w:rsidRDefault="00035F4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0.932</w:t>
            </w:r>
          </w:p>
        </w:tc>
      </w:tr>
      <w:tr w:rsidR="00B140ED" w14:paraId="361F8AF0"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6DC93197" w14:textId="68B9F651" w:rsidR="00A06C7C" w:rsidRPr="00A95B0E" w:rsidRDefault="00A06C7C" w:rsidP="00A06C7C">
            <w:pPr>
              <w:spacing w:line="360" w:lineRule="auto"/>
              <w:rPr>
                <w:sz w:val="20"/>
                <w:szCs w:val="20"/>
              </w:rPr>
            </w:pPr>
          </w:p>
        </w:tc>
        <w:tc>
          <w:tcPr>
            <w:tcW w:w="1927" w:type="dxa"/>
          </w:tcPr>
          <w:p w14:paraId="5A806657" w14:textId="23CBD446"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r w:rsidRPr="00A95B0E">
              <w:rPr>
                <w:sz w:val="20"/>
                <w:szCs w:val="20"/>
              </w:rPr>
              <w:t>Res.to.Change05</w:t>
            </w:r>
          </w:p>
        </w:tc>
        <w:tc>
          <w:tcPr>
            <w:tcW w:w="3172" w:type="dxa"/>
            <w:gridSpan w:val="2"/>
          </w:tcPr>
          <w:p w14:paraId="0AE2F472" w14:textId="121BE3F7" w:rsidR="00A06C7C" w:rsidRPr="00A95B0E" w:rsidRDefault="0015518F" w:rsidP="00A62788">
            <w:pPr>
              <w:cnfStyle w:val="000000100000" w:firstRow="0" w:lastRow="0" w:firstColumn="0" w:lastColumn="0" w:oddVBand="0" w:evenVBand="0" w:oddHBand="1" w:evenHBand="0" w:firstRowFirstColumn="0" w:firstRowLastColumn="0" w:lastRowFirstColumn="0" w:lastRowLastColumn="0"/>
              <w:rPr>
                <w:sz w:val="20"/>
                <w:szCs w:val="20"/>
              </w:rPr>
            </w:pPr>
            <w:r w:rsidRPr="0015518F">
              <w:rPr>
                <w:sz w:val="20"/>
                <w:szCs w:val="20"/>
              </w:rPr>
              <w:t>I can learn to use a new technology faster than my educators</w:t>
            </w:r>
          </w:p>
        </w:tc>
        <w:tc>
          <w:tcPr>
            <w:tcW w:w="746" w:type="dxa"/>
          </w:tcPr>
          <w:p w14:paraId="3FC86EEA" w14:textId="0076A36E" w:rsidR="00A06C7C" w:rsidRPr="00A95B0E" w:rsidRDefault="00035F4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3.55</w:t>
            </w:r>
          </w:p>
        </w:tc>
        <w:tc>
          <w:tcPr>
            <w:tcW w:w="1456" w:type="dxa"/>
          </w:tcPr>
          <w:p w14:paraId="0753D503" w14:textId="10264F87" w:rsidR="00A06C7C" w:rsidRPr="00A95B0E" w:rsidRDefault="00035F4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0.987</w:t>
            </w:r>
          </w:p>
        </w:tc>
      </w:tr>
      <w:tr w:rsidR="00AF6CD4" w14:paraId="36A0D1C8"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441A88FC" w14:textId="60A1B449" w:rsidR="00AF6CD4" w:rsidRPr="0015518F" w:rsidRDefault="00C1688C" w:rsidP="00A966AA">
            <w:pPr>
              <w:jc w:val="center"/>
              <w:rPr>
                <w:sz w:val="20"/>
                <w:szCs w:val="20"/>
              </w:rPr>
            </w:pPr>
            <w:r>
              <w:rPr>
                <w:sz w:val="20"/>
                <w:szCs w:val="20"/>
              </w:rPr>
              <w:t>A</w:t>
            </w:r>
            <w:r w:rsidR="00A966AA">
              <w:rPr>
                <w:sz w:val="20"/>
                <w:szCs w:val="20"/>
              </w:rPr>
              <w:t>verage of resistance to change</w:t>
            </w:r>
          </w:p>
        </w:tc>
        <w:tc>
          <w:tcPr>
            <w:tcW w:w="746" w:type="dxa"/>
          </w:tcPr>
          <w:p w14:paraId="49060CCE" w14:textId="15E8B0E5" w:rsidR="00AF6CD4" w:rsidRPr="006126F2" w:rsidRDefault="006126F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6126F2">
              <w:rPr>
                <w:b/>
                <w:sz w:val="20"/>
                <w:szCs w:val="20"/>
              </w:rPr>
              <w:t>3.645</w:t>
            </w:r>
          </w:p>
        </w:tc>
        <w:tc>
          <w:tcPr>
            <w:tcW w:w="1456" w:type="dxa"/>
          </w:tcPr>
          <w:p w14:paraId="08260BD6" w14:textId="77777777" w:rsidR="00AF6CD4" w:rsidRPr="00A95B0E" w:rsidRDefault="00AF6CD4"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52D02" w14:paraId="74D77DD7"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7C48BD29" w14:textId="77377E13" w:rsidR="00B52D02" w:rsidRDefault="00B52D02" w:rsidP="00A966AA">
            <w:pPr>
              <w:jc w:val="center"/>
              <w:rPr>
                <w:sz w:val="20"/>
                <w:szCs w:val="20"/>
              </w:rPr>
            </w:pPr>
            <w:r>
              <w:rPr>
                <w:sz w:val="20"/>
                <w:szCs w:val="20"/>
              </w:rPr>
              <w:t>Total mean score</w:t>
            </w:r>
          </w:p>
        </w:tc>
        <w:tc>
          <w:tcPr>
            <w:tcW w:w="746" w:type="dxa"/>
          </w:tcPr>
          <w:p w14:paraId="0D8DCF26" w14:textId="0B524916" w:rsidR="00B52D02" w:rsidRPr="006126F2" w:rsidRDefault="00B52D0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14.58</w:t>
            </w:r>
          </w:p>
        </w:tc>
        <w:tc>
          <w:tcPr>
            <w:tcW w:w="1456" w:type="dxa"/>
          </w:tcPr>
          <w:p w14:paraId="1450A505" w14:textId="77777777" w:rsidR="00B52D02" w:rsidRPr="00A95B0E" w:rsidRDefault="00B52D0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140ED" w14:paraId="18FAA7EB"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24E6E6CE" w14:textId="77777777" w:rsidR="00A06C7C" w:rsidRPr="00A95B0E" w:rsidRDefault="00A06C7C" w:rsidP="00A06C7C">
            <w:pPr>
              <w:spacing w:line="360" w:lineRule="auto"/>
              <w:jc w:val="center"/>
              <w:rPr>
                <w:sz w:val="20"/>
                <w:szCs w:val="20"/>
              </w:rPr>
            </w:pPr>
          </w:p>
        </w:tc>
        <w:tc>
          <w:tcPr>
            <w:tcW w:w="1927" w:type="dxa"/>
          </w:tcPr>
          <w:p w14:paraId="49312F86" w14:textId="1337398C"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Edu.Attitude01</w:t>
            </w:r>
          </w:p>
        </w:tc>
        <w:tc>
          <w:tcPr>
            <w:tcW w:w="3172" w:type="dxa"/>
            <w:gridSpan w:val="2"/>
          </w:tcPr>
          <w:p w14:paraId="7EF8F47A" w14:textId="2AF8DF6B" w:rsidR="00A06C7C" w:rsidRPr="00A95B0E" w:rsidRDefault="0015518F" w:rsidP="0015518F">
            <w:pPr>
              <w:cnfStyle w:val="000000000000" w:firstRow="0" w:lastRow="0" w:firstColumn="0" w:lastColumn="0" w:oddVBand="0" w:evenVBand="0" w:oddHBand="0" w:evenHBand="0" w:firstRowFirstColumn="0" w:firstRowLastColumn="0" w:lastRowFirstColumn="0" w:lastRowLastColumn="0"/>
              <w:rPr>
                <w:sz w:val="20"/>
                <w:szCs w:val="20"/>
              </w:rPr>
            </w:pPr>
            <w:r w:rsidRPr="0015518F">
              <w:rPr>
                <w:sz w:val="20"/>
                <w:szCs w:val="20"/>
              </w:rPr>
              <w:t>Most educators avoid using new technologies</w:t>
            </w:r>
          </w:p>
        </w:tc>
        <w:tc>
          <w:tcPr>
            <w:tcW w:w="746" w:type="dxa"/>
          </w:tcPr>
          <w:p w14:paraId="2FC7F37E" w14:textId="79208837" w:rsidR="00A06C7C" w:rsidRPr="00A95B0E" w:rsidRDefault="00BA6589"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3.13</w:t>
            </w:r>
          </w:p>
        </w:tc>
        <w:tc>
          <w:tcPr>
            <w:tcW w:w="1456" w:type="dxa"/>
          </w:tcPr>
          <w:p w14:paraId="24D4F654" w14:textId="427C7A2A" w:rsidR="00A06C7C" w:rsidRPr="00A95B0E" w:rsidRDefault="00BA6589"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1.001</w:t>
            </w:r>
          </w:p>
        </w:tc>
      </w:tr>
      <w:tr w:rsidR="00B140ED" w14:paraId="340914CB"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3BA0E360" w14:textId="77777777" w:rsidR="00A06C7C" w:rsidRPr="00A95B0E" w:rsidRDefault="00A06C7C" w:rsidP="00A06C7C">
            <w:pPr>
              <w:spacing w:line="360" w:lineRule="auto"/>
              <w:jc w:val="center"/>
              <w:rPr>
                <w:sz w:val="20"/>
                <w:szCs w:val="20"/>
              </w:rPr>
            </w:pPr>
          </w:p>
        </w:tc>
        <w:tc>
          <w:tcPr>
            <w:tcW w:w="1927" w:type="dxa"/>
          </w:tcPr>
          <w:p w14:paraId="263FA029" w14:textId="7A6DA92B"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r w:rsidRPr="00A95B0E">
              <w:rPr>
                <w:sz w:val="20"/>
                <w:szCs w:val="20"/>
              </w:rPr>
              <w:t>Edu.Attitude02</w:t>
            </w:r>
          </w:p>
        </w:tc>
        <w:tc>
          <w:tcPr>
            <w:tcW w:w="3172" w:type="dxa"/>
            <w:gridSpan w:val="2"/>
          </w:tcPr>
          <w:p w14:paraId="71F006E7" w14:textId="31029B4C" w:rsidR="00A06C7C" w:rsidRPr="00A95B0E" w:rsidRDefault="0015518F" w:rsidP="0015518F">
            <w:pPr>
              <w:cnfStyle w:val="000000100000" w:firstRow="0" w:lastRow="0" w:firstColumn="0" w:lastColumn="0" w:oddVBand="0" w:evenVBand="0" w:oddHBand="1" w:evenHBand="0" w:firstRowFirstColumn="0" w:firstRowLastColumn="0" w:lastRowFirstColumn="0" w:lastRowLastColumn="0"/>
              <w:rPr>
                <w:sz w:val="20"/>
                <w:szCs w:val="20"/>
              </w:rPr>
            </w:pPr>
            <w:r w:rsidRPr="0015518F">
              <w:rPr>
                <w:sz w:val="20"/>
                <w:szCs w:val="20"/>
              </w:rPr>
              <w:t>Most educators feel that using technology takes up valuable time during class</w:t>
            </w:r>
          </w:p>
        </w:tc>
        <w:tc>
          <w:tcPr>
            <w:tcW w:w="746" w:type="dxa"/>
          </w:tcPr>
          <w:p w14:paraId="2045CD19" w14:textId="1A6EFDF7" w:rsidR="00A06C7C" w:rsidRPr="00A95B0E" w:rsidRDefault="00BA6589"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3.25</w:t>
            </w:r>
          </w:p>
        </w:tc>
        <w:tc>
          <w:tcPr>
            <w:tcW w:w="1456" w:type="dxa"/>
          </w:tcPr>
          <w:p w14:paraId="30D9F141" w14:textId="5DF65E3E" w:rsidR="00A06C7C" w:rsidRPr="00A95B0E" w:rsidRDefault="00BA6589"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0.955</w:t>
            </w:r>
          </w:p>
        </w:tc>
      </w:tr>
      <w:tr w:rsidR="00B140ED" w14:paraId="3C8BA4BD"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12A8F74C" w14:textId="75000A25" w:rsidR="00A06C7C" w:rsidRPr="00A95B0E" w:rsidRDefault="00A06C7C" w:rsidP="00A06C7C">
            <w:pPr>
              <w:spacing w:line="360" w:lineRule="auto"/>
              <w:jc w:val="center"/>
              <w:rPr>
                <w:sz w:val="20"/>
                <w:szCs w:val="20"/>
              </w:rPr>
            </w:pPr>
            <w:r w:rsidRPr="00A95B0E">
              <w:rPr>
                <w:sz w:val="20"/>
                <w:szCs w:val="20"/>
              </w:rPr>
              <w:t>educators’ attitude</w:t>
            </w:r>
          </w:p>
        </w:tc>
        <w:tc>
          <w:tcPr>
            <w:tcW w:w="1927" w:type="dxa"/>
          </w:tcPr>
          <w:p w14:paraId="7723C9FD" w14:textId="4AF31F99"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Edu.Attitude03</w:t>
            </w:r>
          </w:p>
        </w:tc>
        <w:tc>
          <w:tcPr>
            <w:tcW w:w="3172" w:type="dxa"/>
            <w:gridSpan w:val="2"/>
          </w:tcPr>
          <w:p w14:paraId="3308F5A2" w14:textId="3C8DE55A" w:rsidR="00A06C7C" w:rsidRPr="00A95B0E" w:rsidRDefault="0015518F" w:rsidP="0015518F">
            <w:pPr>
              <w:cnfStyle w:val="000000000000" w:firstRow="0" w:lastRow="0" w:firstColumn="0" w:lastColumn="0" w:oddVBand="0" w:evenVBand="0" w:oddHBand="0" w:evenHBand="0" w:firstRowFirstColumn="0" w:firstRowLastColumn="0" w:lastRowFirstColumn="0" w:lastRowLastColumn="0"/>
              <w:rPr>
                <w:sz w:val="20"/>
                <w:szCs w:val="20"/>
              </w:rPr>
            </w:pPr>
            <w:r w:rsidRPr="0015518F">
              <w:rPr>
                <w:sz w:val="20"/>
                <w:szCs w:val="20"/>
              </w:rPr>
              <w:t>Most educators wait until they are bound to use the new technology</w:t>
            </w:r>
          </w:p>
        </w:tc>
        <w:tc>
          <w:tcPr>
            <w:tcW w:w="746" w:type="dxa"/>
          </w:tcPr>
          <w:p w14:paraId="79C4121A" w14:textId="3A9D38B5" w:rsidR="00A06C7C" w:rsidRPr="00A95B0E" w:rsidRDefault="00BA6589"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3.57</w:t>
            </w:r>
          </w:p>
        </w:tc>
        <w:tc>
          <w:tcPr>
            <w:tcW w:w="1456" w:type="dxa"/>
          </w:tcPr>
          <w:p w14:paraId="71F76FDF" w14:textId="64F00BD0" w:rsidR="00A06C7C" w:rsidRPr="00A95B0E" w:rsidRDefault="00BA6589"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0.985</w:t>
            </w:r>
          </w:p>
        </w:tc>
      </w:tr>
      <w:tr w:rsidR="00B140ED" w14:paraId="36397BA0"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243946AD" w14:textId="77777777" w:rsidR="00A06C7C" w:rsidRPr="00A95B0E" w:rsidRDefault="00A06C7C" w:rsidP="00A06C7C">
            <w:pPr>
              <w:spacing w:line="360" w:lineRule="auto"/>
              <w:jc w:val="center"/>
              <w:rPr>
                <w:sz w:val="20"/>
                <w:szCs w:val="20"/>
              </w:rPr>
            </w:pPr>
          </w:p>
        </w:tc>
        <w:tc>
          <w:tcPr>
            <w:tcW w:w="1927" w:type="dxa"/>
          </w:tcPr>
          <w:p w14:paraId="445931B1" w14:textId="02A6774A"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r w:rsidRPr="00A95B0E">
              <w:rPr>
                <w:sz w:val="20"/>
                <w:szCs w:val="20"/>
              </w:rPr>
              <w:t>Edu.Attitude04</w:t>
            </w:r>
          </w:p>
        </w:tc>
        <w:tc>
          <w:tcPr>
            <w:tcW w:w="3172" w:type="dxa"/>
            <w:gridSpan w:val="2"/>
          </w:tcPr>
          <w:p w14:paraId="2CD41AC9" w14:textId="39A6AD61" w:rsidR="00A06C7C" w:rsidRPr="00A95B0E" w:rsidRDefault="0015518F" w:rsidP="0015518F">
            <w:pPr>
              <w:cnfStyle w:val="000000100000" w:firstRow="0" w:lastRow="0" w:firstColumn="0" w:lastColumn="0" w:oddVBand="0" w:evenVBand="0" w:oddHBand="1" w:evenHBand="0" w:firstRowFirstColumn="0" w:firstRowLastColumn="0" w:lastRowFirstColumn="0" w:lastRowLastColumn="0"/>
              <w:rPr>
                <w:sz w:val="20"/>
                <w:szCs w:val="20"/>
              </w:rPr>
            </w:pPr>
            <w:r w:rsidRPr="0015518F">
              <w:rPr>
                <w:sz w:val="20"/>
                <w:szCs w:val="20"/>
              </w:rPr>
              <w:t>Most educators believe that integrating newer technology in education will increase their work load</w:t>
            </w:r>
          </w:p>
        </w:tc>
        <w:tc>
          <w:tcPr>
            <w:tcW w:w="746" w:type="dxa"/>
          </w:tcPr>
          <w:p w14:paraId="60144F6F" w14:textId="686D7155" w:rsidR="00A06C7C" w:rsidRPr="00A95B0E" w:rsidRDefault="00BA6589"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3.20</w:t>
            </w:r>
          </w:p>
        </w:tc>
        <w:tc>
          <w:tcPr>
            <w:tcW w:w="1456" w:type="dxa"/>
          </w:tcPr>
          <w:p w14:paraId="06383AEE" w14:textId="2E4A778D" w:rsidR="00A06C7C" w:rsidRPr="00A95B0E" w:rsidRDefault="00BA6589"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1.081</w:t>
            </w:r>
          </w:p>
        </w:tc>
      </w:tr>
      <w:tr w:rsidR="00B140ED" w14:paraId="041D15FE"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0AB70EC8" w14:textId="2112EE40" w:rsidR="00A06C7C" w:rsidRPr="00A95B0E" w:rsidRDefault="00A06C7C" w:rsidP="00A06C7C">
            <w:pPr>
              <w:spacing w:line="360" w:lineRule="auto"/>
              <w:rPr>
                <w:sz w:val="20"/>
                <w:szCs w:val="20"/>
              </w:rPr>
            </w:pPr>
          </w:p>
        </w:tc>
        <w:tc>
          <w:tcPr>
            <w:tcW w:w="1927" w:type="dxa"/>
          </w:tcPr>
          <w:p w14:paraId="2BBED790" w14:textId="7471CD40"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Edu.Attitude05</w:t>
            </w:r>
          </w:p>
        </w:tc>
        <w:tc>
          <w:tcPr>
            <w:tcW w:w="3172" w:type="dxa"/>
            <w:gridSpan w:val="2"/>
          </w:tcPr>
          <w:p w14:paraId="53607F09" w14:textId="6BDD45A6" w:rsidR="00A06C7C" w:rsidRPr="00A95B0E" w:rsidRDefault="0015518F" w:rsidP="0015518F">
            <w:pPr>
              <w:cnfStyle w:val="000000000000" w:firstRow="0" w:lastRow="0" w:firstColumn="0" w:lastColumn="0" w:oddVBand="0" w:evenVBand="0" w:oddHBand="0" w:evenHBand="0" w:firstRowFirstColumn="0" w:firstRowLastColumn="0" w:lastRowFirstColumn="0" w:lastRowLastColumn="0"/>
              <w:rPr>
                <w:sz w:val="20"/>
                <w:szCs w:val="20"/>
              </w:rPr>
            </w:pPr>
            <w:r w:rsidRPr="0015518F">
              <w:rPr>
                <w:sz w:val="20"/>
                <w:szCs w:val="20"/>
              </w:rPr>
              <w:t>Most educators show a lack of confidence in case of using a new technology</w:t>
            </w:r>
          </w:p>
        </w:tc>
        <w:tc>
          <w:tcPr>
            <w:tcW w:w="746" w:type="dxa"/>
          </w:tcPr>
          <w:p w14:paraId="37F6604D" w14:textId="0E18110F" w:rsidR="00A06C7C" w:rsidRPr="00A95B0E" w:rsidRDefault="00BA6589"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3.38</w:t>
            </w:r>
          </w:p>
        </w:tc>
        <w:tc>
          <w:tcPr>
            <w:tcW w:w="1456" w:type="dxa"/>
          </w:tcPr>
          <w:p w14:paraId="01D93042" w14:textId="174B60F3" w:rsidR="00A06C7C" w:rsidRPr="00A95B0E" w:rsidRDefault="00BA6589"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1.072</w:t>
            </w:r>
          </w:p>
        </w:tc>
      </w:tr>
      <w:tr w:rsidR="00AF6CD4" w14:paraId="7701D8C6"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16224EF2" w14:textId="11BE377F" w:rsidR="00AF6CD4" w:rsidRPr="0015518F" w:rsidRDefault="00C1688C" w:rsidP="00A966AA">
            <w:pPr>
              <w:jc w:val="center"/>
              <w:rPr>
                <w:sz w:val="20"/>
                <w:szCs w:val="20"/>
              </w:rPr>
            </w:pPr>
            <w:r>
              <w:rPr>
                <w:sz w:val="20"/>
                <w:szCs w:val="20"/>
              </w:rPr>
              <w:t>A</w:t>
            </w:r>
            <w:r w:rsidR="00A966AA">
              <w:rPr>
                <w:sz w:val="20"/>
                <w:szCs w:val="20"/>
              </w:rPr>
              <w:t>verage of educators’ attitude</w:t>
            </w:r>
          </w:p>
        </w:tc>
        <w:tc>
          <w:tcPr>
            <w:tcW w:w="746" w:type="dxa"/>
          </w:tcPr>
          <w:p w14:paraId="3D3B4646" w14:textId="3E605593" w:rsidR="00AF6CD4" w:rsidRPr="00334A06" w:rsidRDefault="00334A06"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334A06">
              <w:rPr>
                <w:b/>
                <w:sz w:val="20"/>
                <w:szCs w:val="20"/>
              </w:rPr>
              <w:t>3.306</w:t>
            </w:r>
          </w:p>
        </w:tc>
        <w:tc>
          <w:tcPr>
            <w:tcW w:w="1456" w:type="dxa"/>
          </w:tcPr>
          <w:p w14:paraId="2603B34A" w14:textId="77777777" w:rsidR="00AF6CD4" w:rsidRPr="00A95B0E" w:rsidRDefault="00AF6CD4"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A46FB" w14:paraId="589D2941"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7E07D835" w14:textId="3484DE97" w:rsidR="004A46FB" w:rsidRDefault="004A46FB" w:rsidP="00A966AA">
            <w:pPr>
              <w:jc w:val="center"/>
              <w:rPr>
                <w:sz w:val="20"/>
                <w:szCs w:val="20"/>
              </w:rPr>
            </w:pPr>
            <w:r>
              <w:rPr>
                <w:sz w:val="20"/>
                <w:szCs w:val="20"/>
              </w:rPr>
              <w:t>Total mean score</w:t>
            </w:r>
          </w:p>
        </w:tc>
        <w:tc>
          <w:tcPr>
            <w:tcW w:w="746" w:type="dxa"/>
          </w:tcPr>
          <w:p w14:paraId="0DFE7154" w14:textId="79006B8F" w:rsidR="004A46FB" w:rsidRPr="00334A06" w:rsidRDefault="004A46F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16.53</w:t>
            </w:r>
          </w:p>
        </w:tc>
        <w:tc>
          <w:tcPr>
            <w:tcW w:w="1456" w:type="dxa"/>
          </w:tcPr>
          <w:p w14:paraId="754E5198" w14:textId="77777777" w:rsidR="004A46FB" w:rsidRPr="00A95B0E" w:rsidRDefault="004A46F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4144F" w14:paraId="6D89B357"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61AB9ECF" w14:textId="77777777" w:rsidR="00A06C7C" w:rsidRPr="00A95B0E" w:rsidRDefault="00A06C7C" w:rsidP="00A06C7C">
            <w:pPr>
              <w:spacing w:line="360" w:lineRule="auto"/>
              <w:jc w:val="center"/>
              <w:rPr>
                <w:sz w:val="20"/>
                <w:szCs w:val="20"/>
              </w:rPr>
            </w:pPr>
          </w:p>
        </w:tc>
        <w:tc>
          <w:tcPr>
            <w:tcW w:w="1927" w:type="dxa"/>
          </w:tcPr>
          <w:p w14:paraId="0FF8615D" w14:textId="78363B1F"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Lack.of.TandS</w:t>
            </w:r>
            <w:proofErr w:type="gramEnd"/>
            <w:r w:rsidRPr="00A95B0E">
              <w:rPr>
                <w:sz w:val="20"/>
                <w:szCs w:val="20"/>
              </w:rPr>
              <w:t>01</w:t>
            </w:r>
          </w:p>
        </w:tc>
        <w:tc>
          <w:tcPr>
            <w:tcW w:w="3172" w:type="dxa"/>
            <w:gridSpan w:val="2"/>
          </w:tcPr>
          <w:p w14:paraId="46BBF16B" w14:textId="0DCC2407" w:rsidR="00A06C7C" w:rsidRPr="00A95B0E" w:rsidRDefault="00BB09F7" w:rsidP="00BB09F7">
            <w:pPr>
              <w:cnfStyle w:val="000000100000" w:firstRow="0" w:lastRow="0" w:firstColumn="0" w:lastColumn="0" w:oddVBand="0" w:evenVBand="0" w:oddHBand="1" w:evenHBand="0" w:firstRowFirstColumn="0" w:firstRowLastColumn="0" w:lastRowFirstColumn="0" w:lastRowLastColumn="0"/>
              <w:rPr>
                <w:sz w:val="20"/>
                <w:szCs w:val="20"/>
              </w:rPr>
            </w:pPr>
            <w:r w:rsidRPr="00BB09F7">
              <w:rPr>
                <w:sz w:val="20"/>
                <w:szCs w:val="20"/>
              </w:rPr>
              <w:t>Most educators lack the required training and expertise to operate a new technology</w:t>
            </w:r>
          </w:p>
        </w:tc>
        <w:tc>
          <w:tcPr>
            <w:tcW w:w="746" w:type="dxa"/>
          </w:tcPr>
          <w:p w14:paraId="33297E66" w14:textId="431FB78F" w:rsidR="00A06C7C" w:rsidRPr="00A95B0E" w:rsidRDefault="00FC66B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3.68</w:t>
            </w:r>
          </w:p>
        </w:tc>
        <w:tc>
          <w:tcPr>
            <w:tcW w:w="1456" w:type="dxa"/>
          </w:tcPr>
          <w:p w14:paraId="59E2D171" w14:textId="201EBB48" w:rsidR="00A06C7C" w:rsidRPr="00A95B0E" w:rsidRDefault="00FC66B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0.929</w:t>
            </w:r>
          </w:p>
        </w:tc>
      </w:tr>
      <w:tr w:rsidR="00D4144F" w14:paraId="6C9E7C84"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18C18643" w14:textId="77777777" w:rsidR="00A06C7C" w:rsidRPr="00A95B0E" w:rsidRDefault="00A06C7C" w:rsidP="00A06C7C">
            <w:pPr>
              <w:spacing w:line="360" w:lineRule="auto"/>
              <w:jc w:val="center"/>
              <w:rPr>
                <w:sz w:val="20"/>
                <w:szCs w:val="20"/>
              </w:rPr>
            </w:pPr>
          </w:p>
        </w:tc>
        <w:tc>
          <w:tcPr>
            <w:tcW w:w="1927" w:type="dxa"/>
          </w:tcPr>
          <w:p w14:paraId="53487DB9" w14:textId="6FDE07F0"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95B0E">
              <w:rPr>
                <w:sz w:val="20"/>
                <w:szCs w:val="20"/>
              </w:rPr>
              <w:t>Lack.of.TandS</w:t>
            </w:r>
            <w:proofErr w:type="gramEnd"/>
            <w:r w:rsidRPr="00A95B0E">
              <w:rPr>
                <w:sz w:val="20"/>
                <w:szCs w:val="20"/>
              </w:rPr>
              <w:t>02</w:t>
            </w:r>
          </w:p>
        </w:tc>
        <w:tc>
          <w:tcPr>
            <w:tcW w:w="3172" w:type="dxa"/>
            <w:gridSpan w:val="2"/>
          </w:tcPr>
          <w:p w14:paraId="1F0C03B1" w14:textId="26C48953" w:rsidR="00A06C7C" w:rsidRPr="00A95B0E" w:rsidRDefault="00BB09F7" w:rsidP="00BB09F7">
            <w:pPr>
              <w:cnfStyle w:val="000000000000" w:firstRow="0" w:lastRow="0" w:firstColumn="0" w:lastColumn="0" w:oddVBand="0" w:evenVBand="0" w:oddHBand="0" w:evenHBand="0" w:firstRowFirstColumn="0" w:firstRowLastColumn="0" w:lastRowFirstColumn="0" w:lastRowLastColumn="0"/>
              <w:rPr>
                <w:sz w:val="20"/>
                <w:szCs w:val="20"/>
              </w:rPr>
            </w:pPr>
            <w:r w:rsidRPr="00BB09F7">
              <w:rPr>
                <w:sz w:val="20"/>
                <w:szCs w:val="20"/>
              </w:rPr>
              <w:t>Most universities of Bangladesh allocate the required resources for technological support</w:t>
            </w:r>
          </w:p>
        </w:tc>
        <w:tc>
          <w:tcPr>
            <w:tcW w:w="746" w:type="dxa"/>
          </w:tcPr>
          <w:p w14:paraId="2AF65CD7" w14:textId="01F5820D" w:rsidR="00A06C7C" w:rsidRPr="00A95B0E" w:rsidRDefault="00FC66B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3.17</w:t>
            </w:r>
          </w:p>
        </w:tc>
        <w:tc>
          <w:tcPr>
            <w:tcW w:w="1456" w:type="dxa"/>
          </w:tcPr>
          <w:p w14:paraId="48547F25" w14:textId="5CC7A718" w:rsidR="00A06C7C" w:rsidRPr="00A95B0E" w:rsidRDefault="00FC66B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1.064</w:t>
            </w:r>
          </w:p>
        </w:tc>
      </w:tr>
      <w:tr w:rsidR="00D4144F" w14:paraId="2B1BCB94"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4E5AB644" w14:textId="1B90676F" w:rsidR="00A06C7C" w:rsidRPr="00A95B0E" w:rsidRDefault="00A06C7C" w:rsidP="00A06C7C">
            <w:pPr>
              <w:spacing w:line="360" w:lineRule="auto"/>
              <w:jc w:val="center"/>
              <w:rPr>
                <w:sz w:val="20"/>
                <w:szCs w:val="20"/>
              </w:rPr>
            </w:pPr>
            <w:r w:rsidRPr="00A95B0E">
              <w:rPr>
                <w:sz w:val="20"/>
                <w:szCs w:val="20"/>
              </w:rPr>
              <w:t>Lack of training &amp; support</w:t>
            </w:r>
          </w:p>
        </w:tc>
        <w:tc>
          <w:tcPr>
            <w:tcW w:w="1927" w:type="dxa"/>
          </w:tcPr>
          <w:p w14:paraId="11761D76" w14:textId="77777777"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
          <w:p w14:paraId="090F3330" w14:textId="4CF5EC46"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Lack.of.TandS</w:t>
            </w:r>
            <w:proofErr w:type="gramEnd"/>
            <w:r w:rsidRPr="00A95B0E">
              <w:rPr>
                <w:sz w:val="20"/>
                <w:szCs w:val="20"/>
              </w:rPr>
              <w:t>03</w:t>
            </w:r>
          </w:p>
        </w:tc>
        <w:tc>
          <w:tcPr>
            <w:tcW w:w="3172" w:type="dxa"/>
            <w:gridSpan w:val="2"/>
          </w:tcPr>
          <w:p w14:paraId="272B5BCE" w14:textId="5D99B64C" w:rsidR="00A06C7C" w:rsidRPr="00A95B0E" w:rsidRDefault="00BB09F7" w:rsidP="00BB09F7">
            <w:pPr>
              <w:cnfStyle w:val="000000100000" w:firstRow="0" w:lastRow="0" w:firstColumn="0" w:lastColumn="0" w:oddVBand="0" w:evenVBand="0" w:oddHBand="1" w:evenHBand="0" w:firstRowFirstColumn="0" w:firstRowLastColumn="0" w:lastRowFirstColumn="0" w:lastRowLastColumn="0"/>
              <w:rPr>
                <w:sz w:val="20"/>
                <w:szCs w:val="20"/>
              </w:rPr>
            </w:pPr>
            <w:r w:rsidRPr="00BB09F7">
              <w:rPr>
                <w:sz w:val="20"/>
                <w:szCs w:val="20"/>
              </w:rPr>
              <w:t>Most universities of Bangladesh consider training educators as a mandatory task</w:t>
            </w:r>
          </w:p>
        </w:tc>
        <w:tc>
          <w:tcPr>
            <w:tcW w:w="746" w:type="dxa"/>
          </w:tcPr>
          <w:p w14:paraId="456DBD7C" w14:textId="5B5FFD1D" w:rsidR="00A06C7C" w:rsidRPr="00A95B0E" w:rsidRDefault="00FC66B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3.12</w:t>
            </w:r>
          </w:p>
        </w:tc>
        <w:tc>
          <w:tcPr>
            <w:tcW w:w="1456" w:type="dxa"/>
          </w:tcPr>
          <w:p w14:paraId="1E0B1B1C" w14:textId="4A320BBE" w:rsidR="00A06C7C" w:rsidRPr="00A95B0E" w:rsidRDefault="00FC66B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1.146</w:t>
            </w:r>
          </w:p>
        </w:tc>
      </w:tr>
      <w:tr w:rsidR="00D4144F" w14:paraId="0FB9F4A4"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01E9EF60" w14:textId="77777777" w:rsidR="00A06C7C" w:rsidRPr="00A95B0E" w:rsidRDefault="00A06C7C" w:rsidP="00A06C7C">
            <w:pPr>
              <w:spacing w:line="360" w:lineRule="auto"/>
              <w:jc w:val="center"/>
              <w:rPr>
                <w:sz w:val="20"/>
                <w:szCs w:val="20"/>
              </w:rPr>
            </w:pPr>
          </w:p>
        </w:tc>
        <w:tc>
          <w:tcPr>
            <w:tcW w:w="1927" w:type="dxa"/>
          </w:tcPr>
          <w:p w14:paraId="0690F5CB" w14:textId="02718212"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95B0E">
              <w:rPr>
                <w:sz w:val="20"/>
                <w:szCs w:val="20"/>
              </w:rPr>
              <w:t>Lack.of.TandS</w:t>
            </w:r>
            <w:proofErr w:type="gramEnd"/>
            <w:r w:rsidRPr="00A95B0E">
              <w:rPr>
                <w:sz w:val="20"/>
                <w:szCs w:val="20"/>
              </w:rPr>
              <w:t>04</w:t>
            </w:r>
          </w:p>
        </w:tc>
        <w:tc>
          <w:tcPr>
            <w:tcW w:w="3172" w:type="dxa"/>
            <w:gridSpan w:val="2"/>
          </w:tcPr>
          <w:p w14:paraId="02321DE8" w14:textId="6887CD31" w:rsidR="00A06C7C" w:rsidRPr="00A95B0E" w:rsidRDefault="00BB09F7" w:rsidP="00BB09F7">
            <w:pPr>
              <w:cnfStyle w:val="000000000000" w:firstRow="0" w:lastRow="0" w:firstColumn="0" w:lastColumn="0" w:oddVBand="0" w:evenVBand="0" w:oddHBand="0" w:evenHBand="0" w:firstRowFirstColumn="0" w:firstRowLastColumn="0" w:lastRowFirstColumn="0" w:lastRowLastColumn="0"/>
              <w:rPr>
                <w:sz w:val="20"/>
                <w:szCs w:val="20"/>
              </w:rPr>
            </w:pPr>
            <w:r w:rsidRPr="00BB09F7">
              <w:rPr>
                <w:sz w:val="20"/>
                <w:szCs w:val="20"/>
              </w:rPr>
              <w:t>Most curriculums are written with technologically driven teaching methods in mind</w:t>
            </w:r>
          </w:p>
        </w:tc>
        <w:tc>
          <w:tcPr>
            <w:tcW w:w="746" w:type="dxa"/>
          </w:tcPr>
          <w:p w14:paraId="57B1F761" w14:textId="7685B5A7" w:rsidR="00A06C7C" w:rsidRPr="00A95B0E" w:rsidRDefault="00FC66B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3.06</w:t>
            </w:r>
          </w:p>
        </w:tc>
        <w:tc>
          <w:tcPr>
            <w:tcW w:w="1456" w:type="dxa"/>
          </w:tcPr>
          <w:p w14:paraId="616C3855" w14:textId="4D04B2FC" w:rsidR="00A06C7C" w:rsidRPr="00A95B0E" w:rsidRDefault="00FC66B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1.082</w:t>
            </w:r>
          </w:p>
        </w:tc>
      </w:tr>
      <w:tr w:rsidR="00D4144F" w14:paraId="6AE8CC4E"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67F0246A" w14:textId="06C7A472" w:rsidR="00A06C7C" w:rsidRPr="00A95B0E" w:rsidRDefault="00A06C7C" w:rsidP="00A06C7C">
            <w:pPr>
              <w:spacing w:line="360" w:lineRule="auto"/>
              <w:rPr>
                <w:sz w:val="20"/>
                <w:szCs w:val="20"/>
              </w:rPr>
            </w:pPr>
          </w:p>
        </w:tc>
        <w:tc>
          <w:tcPr>
            <w:tcW w:w="1927" w:type="dxa"/>
          </w:tcPr>
          <w:p w14:paraId="02B1E76E" w14:textId="13D2ED11"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Lack.of.TandS</w:t>
            </w:r>
            <w:proofErr w:type="gramEnd"/>
            <w:r w:rsidRPr="00A95B0E">
              <w:rPr>
                <w:sz w:val="20"/>
                <w:szCs w:val="20"/>
              </w:rPr>
              <w:t>05</w:t>
            </w:r>
          </w:p>
        </w:tc>
        <w:tc>
          <w:tcPr>
            <w:tcW w:w="3172" w:type="dxa"/>
            <w:gridSpan w:val="2"/>
          </w:tcPr>
          <w:p w14:paraId="7E08102B" w14:textId="279769A8" w:rsidR="00A06C7C" w:rsidRPr="00A95B0E" w:rsidRDefault="00BB09F7" w:rsidP="00BB09F7">
            <w:pPr>
              <w:cnfStyle w:val="000000100000" w:firstRow="0" w:lastRow="0" w:firstColumn="0" w:lastColumn="0" w:oddVBand="0" w:evenVBand="0" w:oddHBand="1" w:evenHBand="0" w:firstRowFirstColumn="0" w:firstRowLastColumn="0" w:lastRowFirstColumn="0" w:lastRowLastColumn="0"/>
              <w:rPr>
                <w:sz w:val="20"/>
                <w:szCs w:val="20"/>
              </w:rPr>
            </w:pPr>
            <w:r w:rsidRPr="00BB09F7">
              <w:rPr>
                <w:sz w:val="20"/>
                <w:szCs w:val="20"/>
              </w:rPr>
              <w:t>Most educators find it difficult to manage their time for the training sessions</w:t>
            </w:r>
          </w:p>
        </w:tc>
        <w:tc>
          <w:tcPr>
            <w:tcW w:w="746" w:type="dxa"/>
          </w:tcPr>
          <w:p w14:paraId="16613E15" w14:textId="7A390318" w:rsidR="00A06C7C" w:rsidRPr="00A95B0E" w:rsidRDefault="00FC66B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3.47</w:t>
            </w:r>
          </w:p>
        </w:tc>
        <w:tc>
          <w:tcPr>
            <w:tcW w:w="1456" w:type="dxa"/>
          </w:tcPr>
          <w:p w14:paraId="2B976ACC" w14:textId="6979D37F" w:rsidR="00A06C7C" w:rsidRPr="00A95B0E" w:rsidRDefault="00FC66B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0.995</w:t>
            </w:r>
          </w:p>
        </w:tc>
      </w:tr>
      <w:tr w:rsidR="00AF6CD4" w14:paraId="17200E7F"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7F5F815A" w14:textId="3DD8E3F8" w:rsidR="00AF6CD4" w:rsidRPr="00BB09F7" w:rsidRDefault="00C1688C" w:rsidP="00A966AA">
            <w:pPr>
              <w:jc w:val="center"/>
              <w:rPr>
                <w:sz w:val="20"/>
                <w:szCs w:val="20"/>
              </w:rPr>
            </w:pPr>
            <w:r>
              <w:rPr>
                <w:sz w:val="20"/>
                <w:szCs w:val="20"/>
              </w:rPr>
              <w:t>A</w:t>
            </w:r>
            <w:r w:rsidR="00A966AA">
              <w:rPr>
                <w:sz w:val="20"/>
                <w:szCs w:val="20"/>
              </w:rPr>
              <w:t>verage of lack of training &amp; support</w:t>
            </w:r>
          </w:p>
        </w:tc>
        <w:tc>
          <w:tcPr>
            <w:tcW w:w="746" w:type="dxa"/>
          </w:tcPr>
          <w:p w14:paraId="0DF24EBD" w14:textId="3D05AC80" w:rsidR="00AF6CD4" w:rsidRPr="007B5406" w:rsidRDefault="007B5406"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B5406">
              <w:rPr>
                <w:b/>
                <w:sz w:val="20"/>
                <w:szCs w:val="20"/>
              </w:rPr>
              <w:t>3.3</w:t>
            </w:r>
          </w:p>
        </w:tc>
        <w:tc>
          <w:tcPr>
            <w:tcW w:w="1456" w:type="dxa"/>
          </w:tcPr>
          <w:p w14:paraId="23C351A6" w14:textId="77777777" w:rsidR="00AF6CD4" w:rsidRPr="00A95B0E" w:rsidRDefault="00AF6CD4"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A46FB" w14:paraId="77DD4E32"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302BC013" w14:textId="000DCDB4" w:rsidR="004A46FB" w:rsidRDefault="004A46FB" w:rsidP="00A966AA">
            <w:pPr>
              <w:jc w:val="center"/>
              <w:rPr>
                <w:sz w:val="20"/>
                <w:szCs w:val="20"/>
              </w:rPr>
            </w:pPr>
            <w:r>
              <w:rPr>
                <w:sz w:val="20"/>
                <w:szCs w:val="20"/>
              </w:rPr>
              <w:t>Total mean score</w:t>
            </w:r>
          </w:p>
        </w:tc>
        <w:tc>
          <w:tcPr>
            <w:tcW w:w="746" w:type="dxa"/>
          </w:tcPr>
          <w:p w14:paraId="19745CB7" w14:textId="32785933" w:rsidR="004A46FB" w:rsidRPr="007B5406" w:rsidRDefault="00D472E3"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16.5</w:t>
            </w:r>
          </w:p>
        </w:tc>
        <w:tc>
          <w:tcPr>
            <w:tcW w:w="1456" w:type="dxa"/>
          </w:tcPr>
          <w:p w14:paraId="20159AB8" w14:textId="77777777" w:rsidR="004A46FB" w:rsidRPr="00A95B0E" w:rsidRDefault="004A46F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4144F" w14:paraId="7245B2BB"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6FF3DFFA" w14:textId="77777777" w:rsidR="00A06C7C" w:rsidRPr="00A95B0E" w:rsidRDefault="00A06C7C" w:rsidP="00A06C7C">
            <w:pPr>
              <w:spacing w:line="360" w:lineRule="auto"/>
              <w:rPr>
                <w:sz w:val="20"/>
                <w:szCs w:val="20"/>
              </w:rPr>
            </w:pPr>
          </w:p>
        </w:tc>
        <w:tc>
          <w:tcPr>
            <w:tcW w:w="1927" w:type="dxa"/>
          </w:tcPr>
          <w:p w14:paraId="79E45D66" w14:textId="56707741"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Cost01</w:t>
            </w:r>
          </w:p>
        </w:tc>
        <w:tc>
          <w:tcPr>
            <w:tcW w:w="3172" w:type="dxa"/>
            <w:gridSpan w:val="2"/>
          </w:tcPr>
          <w:p w14:paraId="48DFFB54" w14:textId="656FD910" w:rsidR="00A06C7C" w:rsidRPr="00A95B0E" w:rsidRDefault="002F2397" w:rsidP="002F2397">
            <w:pPr>
              <w:cnfStyle w:val="000000000000" w:firstRow="0" w:lastRow="0" w:firstColumn="0" w:lastColumn="0" w:oddVBand="0" w:evenVBand="0" w:oddHBand="0" w:evenHBand="0" w:firstRowFirstColumn="0" w:firstRowLastColumn="0" w:lastRowFirstColumn="0" w:lastRowLastColumn="0"/>
              <w:rPr>
                <w:sz w:val="20"/>
                <w:szCs w:val="20"/>
              </w:rPr>
            </w:pPr>
            <w:r w:rsidRPr="002F2397">
              <w:rPr>
                <w:sz w:val="20"/>
                <w:szCs w:val="20"/>
              </w:rPr>
              <w:t>Adequate technical support is provided by my university</w:t>
            </w:r>
          </w:p>
        </w:tc>
        <w:tc>
          <w:tcPr>
            <w:tcW w:w="746" w:type="dxa"/>
          </w:tcPr>
          <w:p w14:paraId="53B9A74C" w14:textId="39AC82F5" w:rsidR="00A06C7C" w:rsidRPr="00A95B0E" w:rsidRDefault="0032409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3.36</w:t>
            </w:r>
          </w:p>
        </w:tc>
        <w:tc>
          <w:tcPr>
            <w:tcW w:w="1456" w:type="dxa"/>
          </w:tcPr>
          <w:p w14:paraId="1453EA06" w14:textId="2F853E42" w:rsidR="00A06C7C" w:rsidRPr="00A95B0E" w:rsidRDefault="0032409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1.057</w:t>
            </w:r>
          </w:p>
        </w:tc>
      </w:tr>
      <w:tr w:rsidR="00D4144F" w14:paraId="19D49F1A"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46E4EA2A" w14:textId="77777777" w:rsidR="00A06C7C" w:rsidRPr="00A95B0E" w:rsidRDefault="00A06C7C" w:rsidP="00A06C7C">
            <w:pPr>
              <w:spacing w:line="360" w:lineRule="auto"/>
              <w:rPr>
                <w:sz w:val="20"/>
                <w:szCs w:val="20"/>
              </w:rPr>
            </w:pPr>
          </w:p>
        </w:tc>
        <w:tc>
          <w:tcPr>
            <w:tcW w:w="1927" w:type="dxa"/>
          </w:tcPr>
          <w:p w14:paraId="56F833AF" w14:textId="509E2658"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r w:rsidRPr="00A95B0E">
              <w:rPr>
                <w:sz w:val="20"/>
                <w:szCs w:val="20"/>
              </w:rPr>
              <w:t>Cost02</w:t>
            </w:r>
          </w:p>
        </w:tc>
        <w:tc>
          <w:tcPr>
            <w:tcW w:w="3172" w:type="dxa"/>
            <w:gridSpan w:val="2"/>
          </w:tcPr>
          <w:p w14:paraId="0AE3A608" w14:textId="688B56DF" w:rsidR="00A06C7C" w:rsidRPr="00A95B0E" w:rsidRDefault="002F2397" w:rsidP="002F2397">
            <w:pPr>
              <w:cnfStyle w:val="000000100000" w:firstRow="0" w:lastRow="0" w:firstColumn="0" w:lastColumn="0" w:oddVBand="0" w:evenVBand="0" w:oddHBand="1" w:evenHBand="0" w:firstRowFirstColumn="0" w:firstRowLastColumn="0" w:lastRowFirstColumn="0" w:lastRowLastColumn="0"/>
              <w:rPr>
                <w:sz w:val="20"/>
                <w:szCs w:val="20"/>
              </w:rPr>
            </w:pPr>
            <w:r w:rsidRPr="002F2397">
              <w:rPr>
                <w:sz w:val="20"/>
                <w:szCs w:val="20"/>
              </w:rPr>
              <w:t>Appropriate amount of funding is allocated for the training facilities</w:t>
            </w:r>
          </w:p>
        </w:tc>
        <w:tc>
          <w:tcPr>
            <w:tcW w:w="746" w:type="dxa"/>
          </w:tcPr>
          <w:p w14:paraId="5A653222" w14:textId="010DC677" w:rsidR="00A06C7C" w:rsidRPr="00A95B0E" w:rsidRDefault="0032409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3.17</w:t>
            </w:r>
          </w:p>
        </w:tc>
        <w:tc>
          <w:tcPr>
            <w:tcW w:w="1456" w:type="dxa"/>
          </w:tcPr>
          <w:p w14:paraId="77412926" w14:textId="713AE131" w:rsidR="00A06C7C" w:rsidRPr="00A95B0E" w:rsidRDefault="0032409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1.028</w:t>
            </w:r>
          </w:p>
        </w:tc>
      </w:tr>
      <w:tr w:rsidR="00D4144F" w14:paraId="590A540F"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2D78BB08" w14:textId="7DF6CFC6" w:rsidR="00A06C7C" w:rsidRPr="00A95B0E" w:rsidRDefault="00A06C7C" w:rsidP="00F06F6D">
            <w:pPr>
              <w:spacing w:line="360" w:lineRule="auto"/>
              <w:jc w:val="center"/>
              <w:rPr>
                <w:sz w:val="20"/>
                <w:szCs w:val="20"/>
              </w:rPr>
            </w:pPr>
            <w:r w:rsidRPr="00A95B0E">
              <w:rPr>
                <w:sz w:val="20"/>
                <w:szCs w:val="20"/>
              </w:rPr>
              <w:t>cost</w:t>
            </w:r>
          </w:p>
        </w:tc>
        <w:tc>
          <w:tcPr>
            <w:tcW w:w="1927" w:type="dxa"/>
          </w:tcPr>
          <w:p w14:paraId="0BABE26C" w14:textId="0BF958FA"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Cost03</w:t>
            </w:r>
          </w:p>
        </w:tc>
        <w:tc>
          <w:tcPr>
            <w:tcW w:w="3172" w:type="dxa"/>
            <w:gridSpan w:val="2"/>
          </w:tcPr>
          <w:p w14:paraId="5C1A0BC5" w14:textId="5121DAE0" w:rsidR="00A06C7C" w:rsidRPr="00A95B0E" w:rsidRDefault="002F2397" w:rsidP="002F2397">
            <w:pPr>
              <w:cnfStyle w:val="000000000000" w:firstRow="0" w:lastRow="0" w:firstColumn="0" w:lastColumn="0" w:oddVBand="0" w:evenVBand="0" w:oddHBand="0" w:evenHBand="0" w:firstRowFirstColumn="0" w:firstRowLastColumn="0" w:lastRowFirstColumn="0" w:lastRowLastColumn="0"/>
              <w:rPr>
                <w:sz w:val="20"/>
                <w:szCs w:val="20"/>
              </w:rPr>
            </w:pPr>
            <w:r w:rsidRPr="002F2397">
              <w:rPr>
                <w:sz w:val="20"/>
                <w:szCs w:val="20"/>
              </w:rPr>
              <w:t>My university provides adequate software support for a smooth transition towards adapting newer technology</w:t>
            </w:r>
          </w:p>
        </w:tc>
        <w:tc>
          <w:tcPr>
            <w:tcW w:w="746" w:type="dxa"/>
          </w:tcPr>
          <w:p w14:paraId="6E4269CB" w14:textId="14652FDC" w:rsidR="00A06C7C" w:rsidRPr="00A95B0E" w:rsidRDefault="0032409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3.25</w:t>
            </w:r>
          </w:p>
        </w:tc>
        <w:tc>
          <w:tcPr>
            <w:tcW w:w="1456" w:type="dxa"/>
          </w:tcPr>
          <w:p w14:paraId="04E179CD" w14:textId="32F9B18B" w:rsidR="00A06C7C" w:rsidRPr="00A95B0E" w:rsidRDefault="0032409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1.076</w:t>
            </w:r>
          </w:p>
        </w:tc>
      </w:tr>
      <w:tr w:rsidR="00D4144F" w14:paraId="6B92F2B2"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2036259D" w14:textId="77777777" w:rsidR="00A06C7C" w:rsidRPr="00A95B0E" w:rsidRDefault="00A06C7C" w:rsidP="00A06C7C">
            <w:pPr>
              <w:spacing w:line="360" w:lineRule="auto"/>
              <w:rPr>
                <w:sz w:val="20"/>
                <w:szCs w:val="20"/>
              </w:rPr>
            </w:pPr>
          </w:p>
        </w:tc>
        <w:tc>
          <w:tcPr>
            <w:tcW w:w="1927" w:type="dxa"/>
          </w:tcPr>
          <w:p w14:paraId="584DC6EF" w14:textId="043CACC3"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r w:rsidRPr="00A95B0E">
              <w:rPr>
                <w:sz w:val="20"/>
                <w:szCs w:val="20"/>
              </w:rPr>
              <w:t>Cost04</w:t>
            </w:r>
          </w:p>
        </w:tc>
        <w:tc>
          <w:tcPr>
            <w:tcW w:w="3172" w:type="dxa"/>
            <w:gridSpan w:val="2"/>
          </w:tcPr>
          <w:p w14:paraId="3AD5A2EE" w14:textId="29C1D1D6" w:rsidR="00A06C7C" w:rsidRPr="00A95B0E" w:rsidRDefault="002F2397" w:rsidP="002F2397">
            <w:pPr>
              <w:cnfStyle w:val="000000100000" w:firstRow="0" w:lastRow="0" w:firstColumn="0" w:lastColumn="0" w:oddVBand="0" w:evenVBand="0" w:oddHBand="1" w:evenHBand="0" w:firstRowFirstColumn="0" w:firstRowLastColumn="0" w:lastRowFirstColumn="0" w:lastRowLastColumn="0"/>
              <w:rPr>
                <w:sz w:val="20"/>
                <w:szCs w:val="20"/>
              </w:rPr>
            </w:pPr>
            <w:r w:rsidRPr="002F2397">
              <w:rPr>
                <w:sz w:val="20"/>
                <w:szCs w:val="20"/>
              </w:rPr>
              <w:t>My university provides adequate network support for seamless connectivity</w:t>
            </w:r>
          </w:p>
        </w:tc>
        <w:tc>
          <w:tcPr>
            <w:tcW w:w="746" w:type="dxa"/>
          </w:tcPr>
          <w:p w14:paraId="30D851B7" w14:textId="28CCCD00" w:rsidR="00A06C7C" w:rsidRPr="00A95B0E" w:rsidRDefault="0032409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3.23</w:t>
            </w:r>
          </w:p>
        </w:tc>
        <w:tc>
          <w:tcPr>
            <w:tcW w:w="1456" w:type="dxa"/>
          </w:tcPr>
          <w:p w14:paraId="75C3975E" w14:textId="65C8F65F" w:rsidR="00A06C7C" w:rsidRPr="00A95B0E" w:rsidRDefault="0032409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1.124</w:t>
            </w:r>
          </w:p>
        </w:tc>
      </w:tr>
      <w:tr w:rsidR="00D4144F" w14:paraId="5C200659"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26D0A74B" w14:textId="50AB0BF1" w:rsidR="00A06C7C" w:rsidRPr="00A95B0E" w:rsidRDefault="00A06C7C" w:rsidP="00A06C7C">
            <w:pPr>
              <w:spacing w:line="360" w:lineRule="auto"/>
              <w:rPr>
                <w:sz w:val="20"/>
                <w:szCs w:val="20"/>
              </w:rPr>
            </w:pPr>
          </w:p>
        </w:tc>
        <w:tc>
          <w:tcPr>
            <w:tcW w:w="1927" w:type="dxa"/>
          </w:tcPr>
          <w:p w14:paraId="2DAEC2D6" w14:textId="0753D2F5"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r w:rsidRPr="00A95B0E">
              <w:rPr>
                <w:sz w:val="20"/>
                <w:szCs w:val="20"/>
              </w:rPr>
              <w:t>Cost05</w:t>
            </w:r>
          </w:p>
        </w:tc>
        <w:tc>
          <w:tcPr>
            <w:tcW w:w="3172" w:type="dxa"/>
            <w:gridSpan w:val="2"/>
          </w:tcPr>
          <w:p w14:paraId="2475565F" w14:textId="52F553AB" w:rsidR="00A06C7C" w:rsidRPr="00A95B0E" w:rsidRDefault="002F2397" w:rsidP="002F2397">
            <w:pPr>
              <w:cnfStyle w:val="000000000000" w:firstRow="0" w:lastRow="0" w:firstColumn="0" w:lastColumn="0" w:oddVBand="0" w:evenVBand="0" w:oddHBand="0" w:evenHBand="0" w:firstRowFirstColumn="0" w:firstRowLastColumn="0" w:lastRowFirstColumn="0" w:lastRowLastColumn="0"/>
              <w:rPr>
                <w:sz w:val="20"/>
                <w:szCs w:val="20"/>
              </w:rPr>
            </w:pPr>
            <w:r w:rsidRPr="002F2397">
              <w:rPr>
                <w:sz w:val="20"/>
                <w:szCs w:val="20"/>
              </w:rPr>
              <w:t>My university does not compromise quality when integrating new technology</w:t>
            </w:r>
          </w:p>
        </w:tc>
        <w:tc>
          <w:tcPr>
            <w:tcW w:w="746" w:type="dxa"/>
          </w:tcPr>
          <w:p w14:paraId="447F510E" w14:textId="5F0D6008" w:rsidR="00A06C7C" w:rsidRPr="00A95B0E" w:rsidRDefault="0032409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3.28</w:t>
            </w:r>
          </w:p>
        </w:tc>
        <w:tc>
          <w:tcPr>
            <w:tcW w:w="1456" w:type="dxa"/>
          </w:tcPr>
          <w:p w14:paraId="6355580E" w14:textId="04362A96" w:rsidR="00A06C7C" w:rsidRPr="00A95B0E" w:rsidRDefault="0032409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1.124</w:t>
            </w:r>
          </w:p>
        </w:tc>
      </w:tr>
      <w:tr w:rsidR="00AF6CD4" w14:paraId="1F9FD63E"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68651E93" w14:textId="48D7DA02" w:rsidR="00AF6CD4" w:rsidRPr="002F2397" w:rsidRDefault="00A966AA" w:rsidP="00A966AA">
            <w:pPr>
              <w:jc w:val="center"/>
              <w:rPr>
                <w:sz w:val="20"/>
                <w:szCs w:val="20"/>
              </w:rPr>
            </w:pPr>
            <w:r>
              <w:rPr>
                <w:sz w:val="20"/>
                <w:szCs w:val="20"/>
              </w:rPr>
              <w:t>average of cost</w:t>
            </w:r>
          </w:p>
        </w:tc>
        <w:tc>
          <w:tcPr>
            <w:tcW w:w="746" w:type="dxa"/>
          </w:tcPr>
          <w:p w14:paraId="0A52E43E" w14:textId="7573B8B1" w:rsidR="00AF6CD4" w:rsidRPr="007B5406" w:rsidRDefault="007B5406"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B5406">
              <w:rPr>
                <w:b/>
                <w:sz w:val="20"/>
                <w:szCs w:val="20"/>
              </w:rPr>
              <w:t>3.258</w:t>
            </w:r>
          </w:p>
        </w:tc>
        <w:tc>
          <w:tcPr>
            <w:tcW w:w="1456" w:type="dxa"/>
          </w:tcPr>
          <w:p w14:paraId="290AD526" w14:textId="77777777" w:rsidR="00AF6CD4" w:rsidRPr="00A95B0E" w:rsidRDefault="00AF6CD4"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A46FB" w14:paraId="70AB25ED"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01896A79" w14:textId="70DAE689" w:rsidR="004A46FB" w:rsidRDefault="004A46FB" w:rsidP="00A966AA">
            <w:pPr>
              <w:jc w:val="center"/>
              <w:rPr>
                <w:sz w:val="20"/>
                <w:szCs w:val="20"/>
              </w:rPr>
            </w:pPr>
            <w:r>
              <w:rPr>
                <w:sz w:val="20"/>
                <w:szCs w:val="20"/>
              </w:rPr>
              <w:t>Total mean score</w:t>
            </w:r>
          </w:p>
        </w:tc>
        <w:tc>
          <w:tcPr>
            <w:tcW w:w="746" w:type="dxa"/>
          </w:tcPr>
          <w:p w14:paraId="0FC64C32" w14:textId="7E6189AA" w:rsidR="004A46FB" w:rsidRPr="007B5406" w:rsidRDefault="00180942"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16.29</w:t>
            </w:r>
          </w:p>
        </w:tc>
        <w:tc>
          <w:tcPr>
            <w:tcW w:w="1456" w:type="dxa"/>
          </w:tcPr>
          <w:p w14:paraId="4565E265" w14:textId="77777777" w:rsidR="004A46FB" w:rsidRPr="00A95B0E" w:rsidRDefault="004A46F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4144F" w14:paraId="6A56218C"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579B7698" w14:textId="77777777" w:rsidR="00A06C7C" w:rsidRPr="00A95B0E" w:rsidRDefault="00A06C7C" w:rsidP="00A06C7C">
            <w:pPr>
              <w:spacing w:line="360" w:lineRule="auto"/>
              <w:rPr>
                <w:sz w:val="20"/>
                <w:szCs w:val="20"/>
              </w:rPr>
            </w:pPr>
          </w:p>
        </w:tc>
        <w:tc>
          <w:tcPr>
            <w:tcW w:w="1927" w:type="dxa"/>
          </w:tcPr>
          <w:p w14:paraId="02217E50" w14:textId="1BA4DFC5"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Low.Int.Band</w:t>
            </w:r>
            <w:proofErr w:type="gramEnd"/>
            <w:r w:rsidRPr="00A95B0E">
              <w:rPr>
                <w:sz w:val="20"/>
                <w:szCs w:val="20"/>
              </w:rPr>
              <w:t>01</w:t>
            </w:r>
          </w:p>
        </w:tc>
        <w:tc>
          <w:tcPr>
            <w:tcW w:w="3172" w:type="dxa"/>
            <w:gridSpan w:val="2"/>
          </w:tcPr>
          <w:p w14:paraId="59F7756A" w14:textId="2D0D20A3" w:rsidR="00A06C7C" w:rsidRPr="00A95B0E" w:rsidRDefault="00BA3EA4" w:rsidP="00BA3EA4">
            <w:pPr>
              <w:cnfStyle w:val="000000100000" w:firstRow="0" w:lastRow="0" w:firstColumn="0" w:lastColumn="0" w:oddVBand="0" w:evenVBand="0" w:oddHBand="1" w:evenHBand="0" w:firstRowFirstColumn="0" w:firstRowLastColumn="0" w:lastRowFirstColumn="0" w:lastRowLastColumn="0"/>
              <w:rPr>
                <w:sz w:val="20"/>
                <w:szCs w:val="20"/>
              </w:rPr>
            </w:pPr>
            <w:r w:rsidRPr="00BA3EA4">
              <w:rPr>
                <w:sz w:val="20"/>
                <w:szCs w:val="20"/>
              </w:rPr>
              <w:t>I can access the e-learning site of my university without any issue</w:t>
            </w:r>
          </w:p>
        </w:tc>
        <w:tc>
          <w:tcPr>
            <w:tcW w:w="746" w:type="dxa"/>
          </w:tcPr>
          <w:p w14:paraId="05603FC0" w14:textId="7C249F85" w:rsidR="00A06C7C" w:rsidRPr="00A95B0E" w:rsidRDefault="00D46800"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3.34</w:t>
            </w:r>
          </w:p>
        </w:tc>
        <w:tc>
          <w:tcPr>
            <w:tcW w:w="1456" w:type="dxa"/>
          </w:tcPr>
          <w:p w14:paraId="587A63DE" w14:textId="56018066" w:rsidR="00A06C7C" w:rsidRPr="00A95B0E" w:rsidRDefault="00D46800"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1.214</w:t>
            </w:r>
          </w:p>
        </w:tc>
      </w:tr>
      <w:tr w:rsidR="00D4144F" w14:paraId="066EC980"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2DAE8A52" w14:textId="77777777" w:rsidR="00A06C7C" w:rsidRPr="00A95B0E" w:rsidRDefault="00A06C7C" w:rsidP="00A06C7C">
            <w:pPr>
              <w:spacing w:line="360" w:lineRule="auto"/>
              <w:rPr>
                <w:sz w:val="20"/>
                <w:szCs w:val="20"/>
              </w:rPr>
            </w:pPr>
          </w:p>
        </w:tc>
        <w:tc>
          <w:tcPr>
            <w:tcW w:w="1927" w:type="dxa"/>
          </w:tcPr>
          <w:p w14:paraId="1BFD4448" w14:textId="78F711F2"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95B0E">
              <w:rPr>
                <w:sz w:val="20"/>
                <w:szCs w:val="20"/>
              </w:rPr>
              <w:t>Low.Int.Band</w:t>
            </w:r>
            <w:proofErr w:type="gramEnd"/>
            <w:r w:rsidRPr="00A95B0E">
              <w:rPr>
                <w:sz w:val="20"/>
                <w:szCs w:val="20"/>
              </w:rPr>
              <w:t>02</w:t>
            </w:r>
          </w:p>
        </w:tc>
        <w:tc>
          <w:tcPr>
            <w:tcW w:w="3172" w:type="dxa"/>
            <w:gridSpan w:val="2"/>
          </w:tcPr>
          <w:p w14:paraId="5E31457D" w14:textId="4813F253" w:rsidR="00A06C7C" w:rsidRPr="00A95B0E" w:rsidRDefault="00BA3EA4" w:rsidP="00BA3EA4">
            <w:pPr>
              <w:cnfStyle w:val="000000000000" w:firstRow="0" w:lastRow="0" w:firstColumn="0" w:lastColumn="0" w:oddVBand="0" w:evenVBand="0" w:oddHBand="0" w:evenHBand="0" w:firstRowFirstColumn="0" w:firstRowLastColumn="0" w:lastRowFirstColumn="0" w:lastRowLastColumn="0"/>
              <w:rPr>
                <w:sz w:val="20"/>
                <w:szCs w:val="20"/>
              </w:rPr>
            </w:pPr>
            <w:r w:rsidRPr="00BA3EA4">
              <w:rPr>
                <w:sz w:val="20"/>
                <w:szCs w:val="20"/>
              </w:rPr>
              <w:t>I have never faced any internet issue while giving online exams</w:t>
            </w:r>
          </w:p>
        </w:tc>
        <w:tc>
          <w:tcPr>
            <w:tcW w:w="746" w:type="dxa"/>
          </w:tcPr>
          <w:p w14:paraId="2343A341" w14:textId="01E18FA5" w:rsidR="00A06C7C" w:rsidRPr="00A95B0E" w:rsidRDefault="00D46800"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2.26</w:t>
            </w:r>
          </w:p>
        </w:tc>
        <w:tc>
          <w:tcPr>
            <w:tcW w:w="1456" w:type="dxa"/>
          </w:tcPr>
          <w:p w14:paraId="74DABC18" w14:textId="119CA54E" w:rsidR="00A06C7C" w:rsidRPr="00A95B0E" w:rsidRDefault="00D46800"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1.234</w:t>
            </w:r>
          </w:p>
        </w:tc>
      </w:tr>
      <w:tr w:rsidR="00D4144F" w14:paraId="41DA9D82"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37B7E9DB" w14:textId="0723D9EB" w:rsidR="00A06C7C" w:rsidRPr="00A95B0E" w:rsidRDefault="00A06C7C" w:rsidP="00F06F6D">
            <w:pPr>
              <w:spacing w:line="360" w:lineRule="auto"/>
              <w:jc w:val="center"/>
              <w:rPr>
                <w:sz w:val="20"/>
                <w:szCs w:val="20"/>
              </w:rPr>
            </w:pPr>
            <w:r w:rsidRPr="00A95B0E">
              <w:rPr>
                <w:sz w:val="20"/>
                <w:szCs w:val="20"/>
              </w:rPr>
              <w:t>low internet bandwidth</w:t>
            </w:r>
          </w:p>
        </w:tc>
        <w:tc>
          <w:tcPr>
            <w:tcW w:w="1927" w:type="dxa"/>
          </w:tcPr>
          <w:p w14:paraId="25933D38" w14:textId="035CEF74"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Low.Int.Band</w:t>
            </w:r>
            <w:proofErr w:type="gramEnd"/>
            <w:r w:rsidRPr="00A95B0E">
              <w:rPr>
                <w:sz w:val="20"/>
                <w:szCs w:val="20"/>
              </w:rPr>
              <w:t>03</w:t>
            </w:r>
          </w:p>
        </w:tc>
        <w:tc>
          <w:tcPr>
            <w:tcW w:w="3172" w:type="dxa"/>
            <w:gridSpan w:val="2"/>
          </w:tcPr>
          <w:p w14:paraId="1CA04BD6" w14:textId="373CF25B" w:rsidR="00A06C7C" w:rsidRPr="00A95B0E" w:rsidRDefault="00BA3EA4" w:rsidP="00BA3EA4">
            <w:pPr>
              <w:cnfStyle w:val="000000100000" w:firstRow="0" w:lastRow="0" w:firstColumn="0" w:lastColumn="0" w:oddVBand="0" w:evenVBand="0" w:oddHBand="1" w:evenHBand="0" w:firstRowFirstColumn="0" w:firstRowLastColumn="0" w:lastRowFirstColumn="0" w:lastRowLastColumn="0"/>
              <w:rPr>
                <w:sz w:val="20"/>
                <w:szCs w:val="20"/>
              </w:rPr>
            </w:pPr>
            <w:r w:rsidRPr="00BA3EA4">
              <w:rPr>
                <w:sz w:val="20"/>
                <w:szCs w:val="20"/>
              </w:rPr>
              <w:t>My university has adequate bandwidth to support all classroom activities</w:t>
            </w:r>
          </w:p>
        </w:tc>
        <w:tc>
          <w:tcPr>
            <w:tcW w:w="746" w:type="dxa"/>
          </w:tcPr>
          <w:p w14:paraId="4C8A16F3" w14:textId="22F28293" w:rsidR="00A06C7C" w:rsidRPr="00A95B0E" w:rsidRDefault="00D46800"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3.05</w:t>
            </w:r>
          </w:p>
        </w:tc>
        <w:tc>
          <w:tcPr>
            <w:tcW w:w="1456" w:type="dxa"/>
          </w:tcPr>
          <w:p w14:paraId="689F49AF" w14:textId="7E7DAFA8" w:rsidR="00A06C7C" w:rsidRPr="00A95B0E" w:rsidRDefault="00D46800"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1.233</w:t>
            </w:r>
          </w:p>
        </w:tc>
      </w:tr>
      <w:tr w:rsidR="00D4144F" w14:paraId="1C2E6FAD"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139B3185" w14:textId="77777777" w:rsidR="00A06C7C" w:rsidRPr="00A95B0E" w:rsidRDefault="00A06C7C" w:rsidP="00A06C7C">
            <w:pPr>
              <w:spacing w:line="360" w:lineRule="auto"/>
              <w:rPr>
                <w:sz w:val="20"/>
                <w:szCs w:val="20"/>
              </w:rPr>
            </w:pPr>
          </w:p>
        </w:tc>
        <w:tc>
          <w:tcPr>
            <w:tcW w:w="1927" w:type="dxa"/>
          </w:tcPr>
          <w:p w14:paraId="43C77383" w14:textId="1608539E" w:rsidR="00A06C7C" w:rsidRPr="00A95B0E" w:rsidRDefault="00A06C7C" w:rsidP="00A62788">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95B0E">
              <w:rPr>
                <w:sz w:val="20"/>
                <w:szCs w:val="20"/>
              </w:rPr>
              <w:t>Low.Int.Band</w:t>
            </w:r>
            <w:proofErr w:type="gramEnd"/>
            <w:r w:rsidRPr="00A95B0E">
              <w:rPr>
                <w:sz w:val="20"/>
                <w:szCs w:val="20"/>
              </w:rPr>
              <w:t>04</w:t>
            </w:r>
          </w:p>
        </w:tc>
        <w:tc>
          <w:tcPr>
            <w:tcW w:w="3172" w:type="dxa"/>
            <w:gridSpan w:val="2"/>
          </w:tcPr>
          <w:p w14:paraId="55A74B45" w14:textId="21D05957" w:rsidR="00A06C7C" w:rsidRPr="00A95B0E" w:rsidRDefault="00BA3EA4" w:rsidP="00BA3EA4">
            <w:pPr>
              <w:cnfStyle w:val="000000000000" w:firstRow="0" w:lastRow="0" w:firstColumn="0" w:lastColumn="0" w:oddVBand="0" w:evenVBand="0" w:oddHBand="0" w:evenHBand="0" w:firstRowFirstColumn="0" w:firstRowLastColumn="0" w:lastRowFirstColumn="0" w:lastRowLastColumn="0"/>
              <w:rPr>
                <w:sz w:val="20"/>
                <w:szCs w:val="20"/>
              </w:rPr>
            </w:pPr>
            <w:r w:rsidRPr="00BA3EA4">
              <w:rPr>
                <w:sz w:val="20"/>
                <w:szCs w:val="20"/>
              </w:rPr>
              <w:t>My university has adequate network coverage that let students work from anywhere in the university</w:t>
            </w:r>
          </w:p>
        </w:tc>
        <w:tc>
          <w:tcPr>
            <w:tcW w:w="746" w:type="dxa"/>
          </w:tcPr>
          <w:p w14:paraId="0DFF7860" w14:textId="53354A5F" w:rsidR="00A06C7C" w:rsidRPr="00A95B0E" w:rsidRDefault="00D46800"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2.83</w:t>
            </w:r>
          </w:p>
        </w:tc>
        <w:tc>
          <w:tcPr>
            <w:tcW w:w="1456" w:type="dxa"/>
          </w:tcPr>
          <w:p w14:paraId="1CB9BA57" w14:textId="647B6F8B" w:rsidR="00A06C7C" w:rsidRPr="00A95B0E" w:rsidRDefault="00D46800"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1.217</w:t>
            </w:r>
          </w:p>
        </w:tc>
      </w:tr>
      <w:tr w:rsidR="00D4144F" w14:paraId="26A6408A"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710BBE86" w14:textId="77777777" w:rsidR="00A06C7C" w:rsidRPr="00A95B0E" w:rsidRDefault="00A06C7C" w:rsidP="00A06C7C">
            <w:pPr>
              <w:spacing w:line="360" w:lineRule="auto"/>
              <w:rPr>
                <w:sz w:val="20"/>
                <w:szCs w:val="20"/>
              </w:rPr>
            </w:pPr>
          </w:p>
        </w:tc>
        <w:tc>
          <w:tcPr>
            <w:tcW w:w="1927" w:type="dxa"/>
          </w:tcPr>
          <w:p w14:paraId="6A990A9F" w14:textId="594A5247" w:rsidR="00A06C7C" w:rsidRPr="00A95B0E" w:rsidRDefault="00A06C7C" w:rsidP="00A6278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A95B0E">
              <w:rPr>
                <w:sz w:val="20"/>
                <w:szCs w:val="20"/>
              </w:rPr>
              <w:t>Low.Int.Band</w:t>
            </w:r>
            <w:proofErr w:type="gramEnd"/>
            <w:r w:rsidRPr="00A95B0E">
              <w:rPr>
                <w:sz w:val="20"/>
                <w:szCs w:val="20"/>
              </w:rPr>
              <w:t>05</w:t>
            </w:r>
          </w:p>
        </w:tc>
        <w:tc>
          <w:tcPr>
            <w:tcW w:w="3172" w:type="dxa"/>
            <w:gridSpan w:val="2"/>
          </w:tcPr>
          <w:p w14:paraId="0C395DFE" w14:textId="60714CB9" w:rsidR="00A06C7C" w:rsidRPr="00A95B0E" w:rsidRDefault="00BA3EA4" w:rsidP="00BA3EA4">
            <w:pPr>
              <w:cnfStyle w:val="000000100000" w:firstRow="0" w:lastRow="0" w:firstColumn="0" w:lastColumn="0" w:oddVBand="0" w:evenVBand="0" w:oddHBand="1" w:evenHBand="0" w:firstRowFirstColumn="0" w:firstRowLastColumn="0" w:lastRowFirstColumn="0" w:lastRowLastColumn="0"/>
              <w:rPr>
                <w:sz w:val="20"/>
                <w:szCs w:val="20"/>
              </w:rPr>
            </w:pPr>
            <w:r w:rsidRPr="00BA3EA4">
              <w:rPr>
                <w:sz w:val="20"/>
                <w:szCs w:val="20"/>
              </w:rPr>
              <w:t>I have reliable and inexpensive internet connection at home</w:t>
            </w:r>
          </w:p>
        </w:tc>
        <w:tc>
          <w:tcPr>
            <w:tcW w:w="746" w:type="dxa"/>
          </w:tcPr>
          <w:p w14:paraId="0FD77FCA" w14:textId="0C7E3922" w:rsidR="00A06C7C" w:rsidRPr="00A95B0E" w:rsidRDefault="00D46800"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3.57</w:t>
            </w:r>
          </w:p>
        </w:tc>
        <w:tc>
          <w:tcPr>
            <w:tcW w:w="1456" w:type="dxa"/>
          </w:tcPr>
          <w:p w14:paraId="594E29CB" w14:textId="2CC59BE4" w:rsidR="00A06C7C" w:rsidRPr="00A95B0E" w:rsidRDefault="00D46800"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1.108</w:t>
            </w:r>
          </w:p>
        </w:tc>
      </w:tr>
      <w:tr w:rsidR="00AF6CD4" w14:paraId="0BB57F3F"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7B6CD488" w14:textId="4D578B23" w:rsidR="00AF6CD4" w:rsidRPr="00BA3EA4" w:rsidRDefault="00A966AA" w:rsidP="00A966AA">
            <w:pPr>
              <w:jc w:val="center"/>
              <w:rPr>
                <w:sz w:val="20"/>
                <w:szCs w:val="20"/>
              </w:rPr>
            </w:pPr>
            <w:r>
              <w:rPr>
                <w:sz w:val="20"/>
                <w:szCs w:val="20"/>
              </w:rPr>
              <w:t>average of low internet bandwidth</w:t>
            </w:r>
          </w:p>
        </w:tc>
        <w:tc>
          <w:tcPr>
            <w:tcW w:w="746" w:type="dxa"/>
          </w:tcPr>
          <w:p w14:paraId="1922574D" w14:textId="608CF8BA" w:rsidR="00AF6CD4" w:rsidRPr="007B5406" w:rsidRDefault="007B5406"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7B5406">
              <w:rPr>
                <w:b/>
                <w:sz w:val="20"/>
                <w:szCs w:val="20"/>
              </w:rPr>
              <w:t>3.01</w:t>
            </w:r>
          </w:p>
        </w:tc>
        <w:tc>
          <w:tcPr>
            <w:tcW w:w="1456" w:type="dxa"/>
          </w:tcPr>
          <w:p w14:paraId="557BDC0B" w14:textId="77777777" w:rsidR="00AF6CD4" w:rsidRPr="00A95B0E" w:rsidRDefault="00AF6CD4"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A46FB" w14:paraId="2498C117"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3F01DC2A" w14:textId="133445AE" w:rsidR="004A46FB" w:rsidRDefault="004A46FB" w:rsidP="00A966AA">
            <w:pPr>
              <w:jc w:val="center"/>
              <w:rPr>
                <w:sz w:val="20"/>
                <w:szCs w:val="20"/>
              </w:rPr>
            </w:pPr>
            <w:r>
              <w:rPr>
                <w:sz w:val="20"/>
                <w:szCs w:val="20"/>
              </w:rPr>
              <w:t>Total mean score</w:t>
            </w:r>
          </w:p>
        </w:tc>
        <w:tc>
          <w:tcPr>
            <w:tcW w:w="746" w:type="dxa"/>
          </w:tcPr>
          <w:p w14:paraId="45681BA9" w14:textId="744EFA6E" w:rsidR="004A46FB" w:rsidRPr="007B5406" w:rsidRDefault="00D978D2"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15.05</w:t>
            </w:r>
          </w:p>
        </w:tc>
        <w:tc>
          <w:tcPr>
            <w:tcW w:w="1456" w:type="dxa"/>
          </w:tcPr>
          <w:p w14:paraId="45FA0B85" w14:textId="77777777" w:rsidR="004A46FB" w:rsidRPr="00A95B0E" w:rsidRDefault="004A46FB"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61982" w14:paraId="02950C0D"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0452C355" w14:textId="77777777" w:rsidR="004B2CDB" w:rsidRPr="00A95B0E" w:rsidRDefault="004B2CDB" w:rsidP="00A06C7C">
            <w:pPr>
              <w:spacing w:line="360" w:lineRule="auto"/>
              <w:rPr>
                <w:sz w:val="20"/>
                <w:szCs w:val="20"/>
              </w:rPr>
            </w:pPr>
          </w:p>
        </w:tc>
        <w:tc>
          <w:tcPr>
            <w:tcW w:w="1927" w:type="dxa"/>
          </w:tcPr>
          <w:p w14:paraId="761C3A64" w14:textId="0BD33471" w:rsidR="004B2CDB" w:rsidRPr="00A95B0E" w:rsidRDefault="004B2CDB" w:rsidP="00A62788">
            <w:pPr>
              <w:cnfStyle w:val="000000000000" w:firstRow="0" w:lastRow="0" w:firstColumn="0" w:lastColumn="0" w:oddVBand="0" w:evenVBand="0" w:oddHBand="0" w:evenHBand="0" w:firstRowFirstColumn="0" w:firstRowLastColumn="0" w:lastRowFirstColumn="0" w:lastRowLastColumn="0"/>
              <w:rPr>
                <w:sz w:val="20"/>
                <w:szCs w:val="20"/>
              </w:rPr>
            </w:pPr>
            <w:r w:rsidRPr="004B2CDB">
              <w:rPr>
                <w:sz w:val="20"/>
                <w:szCs w:val="20"/>
              </w:rPr>
              <w:t>Inad.ICT.Infra01</w:t>
            </w:r>
          </w:p>
        </w:tc>
        <w:tc>
          <w:tcPr>
            <w:tcW w:w="3172" w:type="dxa"/>
            <w:gridSpan w:val="2"/>
          </w:tcPr>
          <w:p w14:paraId="33F8F61B" w14:textId="6F8FB9B2" w:rsidR="004B2CDB" w:rsidRPr="00A95B0E" w:rsidRDefault="0012543D" w:rsidP="0012543D">
            <w:pPr>
              <w:cnfStyle w:val="000000000000" w:firstRow="0" w:lastRow="0" w:firstColumn="0" w:lastColumn="0" w:oddVBand="0" w:evenVBand="0" w:oddHBand="0" w:evenHBand="0" w:firstRowFirstColumn="0" w:firstRowLastColumn="0" w:lastRowFirstColumn="0" w:lastRowLastColumn="0"/>
              <w:rPr>
                <w:sz w:val="20"/>
                <w:szCs w:val="20"/>
              </w:rPr>
            </w:pPr>
            <w:r w:rsidRPr="0012543D">
              <w:rPr>
                <w:sz w:val="20"/>
                <w:szCs w:val="20"/>
              </w:rPr>
              <w:t xml:space="preserve">I own more than one </w:t>
            </w:r>
            <w:proofErr w:type="gramStart"/>
            <w:r w:rsidRPr="0012543D">
              <w:rPr>
                <w:sz w:val="20"/>
                <w:szCs w:val="20"/>
              </w:rPr>
              <w:t>devices</w:t>
            </w:r>
            <w:proofErr w:type="gramEnd"/>
            <w:r w:rsidRPr="0012543D">
              <w:rPr>
                <w:sz w:val="20"/>
                <w:szCs w:val="20"/>
              </w:rPr>
              <w:t xml:space="preserve"> at home</w:t>
            </w:r>
          </w:p>
        </w:tc>
        <w:tc>
          <w:tcPr>
            <w:tcW w:w="746" w:type="dxa"/>
          </w:tcPr>
          <w:p w14:paraId="71063350" w14:textId="7A1C6C5E" w:rsidR="004B2CDB" w:rsidRPr="00A95B0E" w:rsidRDefault="000C5F9E"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3.95</w:t>
            </w:r>
          </w:p>
        </w:tc>
        <w:tc>
          <w:tcPr>
            <w:tcW w:w="1456" w:type="dxa"/>
          </w:tcPr>
          <w:p w14:paraId="15EB652C" w14:textId="7C07B914" w:rsidR="004B2CDB" w:rsidRPr="00A95B0E" w:rsidRDefault="000C5F9E"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1.104</w:t>
            </w:r>
          </w:p>
        </w:tc>
      </w:tr>
      <w:tr w:rsidR="00C1688C" w14:paraId="1FD89B3D"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202DDE39" w14:textId="77777777" w:rsidR="004B2CDB" w:rsidRPr="00A95B0E" w:rsidRDefault="004B2CDB" w:rsidP="00A06C7C">
            <w:pPr>
              <w:spacing w:line="360" w:lineRule="auto"/>
              <w:rPr>
                <w:sz w:val="20"/>
                <w:szCs w:val="20"/>
              </w:rPr>
            </w:pPr>
          </w:p>
        </w:tc>
        <w:tc>
          <w:tcPr>
            <w:tcW w:w="1927" w:type="dxa"/>
          </w:tcPr>
          <w:p w14:paraId="1AB2F33F" w14:textId="19E92838" w:rsidR="004B2CDB" w:rsidRPr="00A95B0E" w:rsidRDefault="004B2CDB" w:rsidP="00A6278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Inad.ICT.Infra02</w:t>
            </w:r>
          </w:p>
        </w:tc>
        <w:tc>
          <w:tcPr>
            <w:tcW w:w="3172" w:type="dxa"/>
            <w:gridSpan w:val="2"/>
          </w:tcPr>
          <w:p w14:paraId="5E2A76C0" w14:textId="413AE56B" w:rsidR="004B2CDB" w:rsidRPr="00A95B0E" w:rsidRDefault="0012543D" w:rsidP="0012543D">
            <w:pPr>
              <w:cnfStyle w:val="000000100000" w:firstRow="0" w:lastRow="0" w:firstColumn="0" w:lastColumn="0" w:oddVBand="0" w:evenVBand="0" w:oddHBand="1" w:evenHBand="0" w:firstRowFirstColumn="0" w:firstRowLastColumn="0" w:lastRowFirstColumn="0" w:lastRowLastColumn="0"/>
              <w:rPr>
                <w:sz w:val="20"/>
                <w:szCs w:val="20"/>
              </w:rPr>
            </w:pPr>
            <w:r w:rsidRPr="0012543D">
              <w:rPr>
                <w:sz w:val="20"/>
                <w:szCs w:val="20"/>
              </w:rPr>
              <w:t>I have a proper internet connection at home</w:t>
            </w:r>
          </w:p>
        </w:tc>
        <w:tc>
          <w:tcPr>
            <w:tcW w:w="746" w:type="dxa"/>
          </w:tcPr>
          <w:p w14:paraId="1E1A8CCD" w14:textId="40514B5A" w:rsidR="004B2CDB" w:rsidRPr="00A95B0E" w:rsidRDefault="000C5F9E"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3.70</w:t>
            </w:r>
          </w:p>
        </w:tc>
        <w:tc>
          <w:tcPr>
            <w:tcW w:w="1456" w:type="dxa"/>
          </w:tcPr>
          <w:p w14:paraId="7B986145" w14:textId="5CB52018" w:rsidR="004B2CDB" w:rsidRPr="00A95B0E" w:rsidRDefault="000C5F9E"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1.145</w:t>
            </w:r>
          </w:p>
        </w:tc>
      </w:tr>
      <w:tr w:rsidR="00C61982" w14:paraId="06909984"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7AD46158" w14:textId="603C44A0" w:rsidR="004B2CDB" w:rsidRPr="00A95B0E" w:rsidRDefault="004B2CDB" w:rsidP="00F06F6D">
            <w:pPr>
              <w:spacing w:line="360" w:lineRule="auto"/>
              <w:jc w:val="center"/>
              <w:rPr>
                <w:sz w:val="20"/>
                <w:szCs w:val="20"/>
              </w:rPr>
            </w:pPr>
            <w:r>
              <w:rPr>
                <w:sz w:val="20"/>
                <w:szCs w:val="20"/>
              </w:rPr>
              <w:t>Inadequate ict infrastructure</w:t>
            </w:r>
          </w:p>
        </w:tc>
        <w:tc>
          <w:tcPr>
            <w:tcW w:w="1927" w:type="dxa"/>
          </w:tcPr>
          <w:p w14:paraId="40A77411" w14:textId="76B0AB01" w:rsidR="004B2CDB" w:rsidRPr="00A95B0E" w:rsidRDefault="004B2CDB"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Inad.ICT.Infra03</w:t>
            </w:r>
          </w:p>
        </w:tc>
        <w:tc>
          <w:tcPr>
            <w:tcW w:w="3172" w:type="dxa"/>
            <w:gridSpan w:val="2"/>
          </w:tcPr>
          <w:p w14:paraId="731C76D5" w14:textId="391AD007" w:rsidR="004B2CDB" w:rsidRPr="00A95B0E" w:rsidRDefault="0012543D" w:rsidP="0012543D">
            <w:pPr>
              <w:cnfStyle w:val="000000000000" w:firstRow="0" w:lastRow="0" w:firstColumn="0" w:lastColumn="0" w:oddVBand="0" w:evenVBand="0" w:oddHBand="0" w:evenHBand="0" w:firstRowFirstColumn="0" w:firstRowLastColumn="0" w:lastRowFirstColumn="0" w:lastRowLastColumn="0"/>
              <w:rPr>
                <w:sz w:val="20"/>
                <w:szCs w:val="20"/>
              </w:rPr>
            </w:pPr>
            <w:r w:rsidRPr="0012543D">
              <w:rPr>
                <w:sz w:val="20"/>
                <w:szCs w:val="20"/>
              </w:rPr>
              <w:t>There are enough computers in the university for all the students</w:t>
            </w:r>
          </w:p>
        </w:tc>
        <w:tc>
          <w:tcPr>
            <w:tcW w:w="746" w:type="dxa"/>
          </w:tcPr>
          <w:p w14:paraId="2607AE3C" w14:textId="7678A97F" w:rsidR="004B2CDB" w:rsidRPr="00A95B0E" w:rsidRDefault="000C5F9E"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2.83</w:t>
            </w:r>
          </w:p>
        </w:tc>
        <w:tc>
          <w:tcPr>
            <w:tcW w:w="1456" w:type="dxa"/>
          </w:tcPr>
          <w:p w14:paraId="0FB3FA28" w14:textId="6F28E36F" w:rsidR="004B2CDB" w:rsidRPr="00A95B0E" w:rsidRDefault="000C5F9E"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1.239</w:t>
            </w:r>
          </w:p>
        </w:tc>
      </w:tr>
      <w:tr w:rsidR="00C1688C" w14:paraId="5921E6B0"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6484B882" w14:textId="77777777" w:rsidR="004B2CDB" w:rsidRPr="00A95B0E" w:rsidRDefault="004B2CDB" w:rsidP="00A06C7C">
            <w:pPr>
              <w:spacing w:line="360" w:lineRule="auto"/>
              <w:rPr>
                <w:sz w:val="20"/>
                <w:szCs w:val="20"/>
              </w:rPr>
            </w:pPr>
          </w:p>
        </w:tc>
        <w:tc>
          <w:tcPr>
            <w:tcW w:w="1927" w:type="dxa"/>
          </w:tcPr>
          <w:p w14:paraId="52A7506E" w14:textId="3FAED066" w:rsidR="004B2CDB" w:rsidRPr="00A95B0E" w:rsidRDefault="004B2CDB" w:rsidP="00A6278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Inad.ICT.Infra04</w:t>
            </w:r>
          </w:p>
        </w:tc>
        <w:tc>
          <w:tcPr>
            <w:tcW w:w="3172" w:type="dxa"/>
            <w:gridSpan w:val="2"/>
          </w:tcPr>
          <w:p w14:paraId="77C579CD" w14:textId="3DF7BA34" w:rsidR="004B2CDB" w:rsidRPr="00A95B0E" w:rsidRDefault="0012543D" w:rsidP="0012543D">
            <w:pPr>
              <w:cnfStyle w:val="000000100000" w:firstRow="0" w:lastRow="0" w:firstColumn="0" w:lastColumn="0" w:oddVBand="0" w:evenVBand="0" w:oddHBand="1" w:evenHBand="0" w:firstRowFirstColumn="0" w:firstRowLastColumn="0" w:lastRowFirstColumn="0" w:lastRowLastColumn="0"/>
              <w:rPr>
                <w:sz w:val="20"/>
                <w:szCs w:val="20"/>
              </w:rPr>
            </w:pPr>
            <w:r w:rsidRPr="0012543D">
              <w:rPr>
                <w:sz w:val="20"/>
                <w:szCs w:val="20"/>
              </w:rPr>
              <w:t>My university website is very interactive and user friendly</w:t>
            </w:r>
          </w:p>
        </w:tc>
        <w:tc>
          <w:tcPr>
            <w:tcW w:w="746" w:type="dxa"/>
          </w:tcPr>
          <w:p w14:paraId="6DDEB89D" w14:textId="2F57EC6E" w:rsidR="004B2CDB" w:rsidRPr="00A95B0E" w:rsidRDefault="000C5F9E"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3.38</w:t>
            </w:r>
          </w:p>
        </w:tc>
        <w:tc>
          <w:tcPr>
            <w:tcW w:w="1456" w:type="dxa"/>
          </w:tcPr>
          <w:p w14:paraId="145D44B7" w14:textId="502023B7" w:rsidR="004B2CDB" w:rsidRPr="00A95B0E" w:rsidRDefault="000C5F9E"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1.115</w:t>
            </w:r>
          </w:p>
        </w:tc>
      </w:tr>
      <w:tr w:rsidR="00C61982" w14:paraId="75943E26"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68E471C9" w14:textId="77777777" w:rsidR="004B2CDB" w:rsidRPr="00A95B0E" w:rsidRDefault="004B2CDB" w:rsidP="00A06C7C">
            <w:pPr>
              <w:spacing w:line="360" w:lineRule="auto"/>
              <w:rPr>
                <w:sz w:val="20"/>
                <w:szCs w:val="20"/>
              </w:rPr>
            </w:pPr>
          </w:p>
        </w:tc>
        <w:tc>
          <w:tcPr>
            <w:tcW w:w="1927" w:type="dxa"/>
          </w:tcPr>
          <w:p w14:paraId="1EEE0A48" w14:textId="347EB22F" w:rsidR="004B2CDB" w:rsidRPr="00A95B0E" w:rsidRDefault="004B2CDB"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Inad.ICT.Infra05</w:t>
            </w:r>
          </w:p>
        </w:tc>
        <w:tc>
          <w:tcPr>
            <w:tcW w:w="3172" w:type="dxa"/>
            <w:gridSpan w:val="2"/>
          </w:tcPr>
          <w:p w14:paraId="2D0D32F7" w14:textId="0769B812" w:rsidR="004B2CDB" w:rsidRPr="00A95B0E" w:rsidRDefault="0012543D" w:rsidP="0012543D">
            <w:pPr>
              <w:cnfStyle w:val="000000000000" w:firstRow="0" w:lastRow="0" w:firstColumn="0" w:lastColumn="0" w:oddVBand="0" w:evenVBand="0" w:oddHBand="0" w:evenHBand="0" w:firstRowFirstColumn="0" w:firstRowLastColumn="0" w:lastRowFirstColumn="0" w:lastRowLastColumn="0"/>
              <w:rPr>
                <w:sz w:val="20"/>
                <w:szCs w:val="20"/>
              </w:rPr>
            </w:pPr>
            <w:r w:rsidRPr="0012543D">
              <w:rPr>
                <w:sz w:val="20"/>
                <w:szCs w:val="20"/>
              </w:rPr>
              <w:t>My university has provided me with an official e-mail address</w:t>
            </w:r>
          </w:p>
        </w:tc>
        <w:tc>
          <w:tcPr>
            <w:tcW w:w="746" w:type="dxa"/>
          </w:tcPr>
          <w:p w14:paraId="6E68FA28" w14:textId="48700577" w:rsidR="004B2CDB" w:rsidRPr="00A95B0E" w:rsidRDefault="000C5F9E"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4.13</w:t>
            </w:r>
          </w:p>
        </w:tc>
        <w:tc>
          <w:tcPr>
            <w:tcW w:w="1456" w:type="dxa"/>
          </w:tcPr>
          <w:p w14:paraId="4C51B4DC" w14:textId="44AB7066" w:rsidR="004B2CDB" w:rsidRPr="00A95B0E" w:rsidRDefault="000C5F9E"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1.143</w:t>
            </w:r>
          </w:p>
        </w:tc>
      </w:tr>
      <w:tr w:rsidR="00AF6CD4" w14:paraId="607CA41A"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6B82A3A5" w14:textId="6AB22E4B" w:rsidR="00AF6CD4" w:rsidRPr="0012543D" w:rsidRDefault="00A966AA" w:rsidP="00A966AA">
            <w:pPr>
              <w:jc w:val="center"/>
              <w:rPr>
                <w:sz w:val="20"/>
                <w:szCs w:val="20"/>
              </w:rPr>
            </w:pPr>
            <w:r>
              <w:rPr>
                <w:sz w:val="20"/>
                <w:szCs w:val="20"/>
              </w:rPr>
              <w:t>average of inadequate ict infrastructure</w:t>
            </w:r>
          </w:p>
        </w:tc>
        <w:tc>
          <w:tcPr>
            <w:tcW w:w="746" w:type="dxa"/>
          </w:tcPr>
          <w:p w14:paraId="0DCCEB74" w14:textId="249B64C9" w:rsidR="00AF6CD4" w:rsidRPr="007B5406" w:rsidRDefault="007B5406" w:rsidP="00A06C7C">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7B5406">
              <w:rPr>
                <w:b/>
                <w:sz w:val="20"/>
                <w:szCs w:val="20"/>
              </w:rPr>
              <w:t>3.598</w:t>
            </w:r>
          </w:p>
        </w:tc>
        <w:tc>
          <w:tcPr>
            <w:tcW w:w="1456" w:type="dxa"/>
          </w:tcPr>
          <w:p w14:paraId="09717405" w14:textId="77777777" w:rsidR="00AF6CD4" w:rsidRPr="00A95B0E" w:rsidRDefault="00AF6CD4" w:rsidP="00A06C7C">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A46FB" w14:paraId="39AD0EF5"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0DE2899E" w14:textId="3F23A0B3" w:rsidR="004A46FB" w:rsidRDefault="004A46FB" w:rsidP="00A966AA">
            <w:pPr>
              <w:jc w:val="center"/>
              <w:rPr>
                <w:sz w:val="20"/>
                <w:szCs w:val="20"/>
              </w:rPr>
            </w:pPr>
            <w:r>
              <w:rPr>
                <w:sz w:val="20"/>
                <w:szCs w:val="20"/>
              </w:rPr>
              <w:t>Total mean score</w:t>
            </w:r>
          </w:p>
        </w:tc>
        <w:tc>
          <w:tcPr>
            <w:tcW w:w="746" w:type="dxa"/>
          </w:tcPr>
          <w:p w14:paraId="46C62EA4" w14:textId="74A4DCA4" w:rsidR="004A46FB" w:rsidRPr="007B5406" w:rsidRDefault="00F93360" w:rsidP="00A06C7C">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17.99</w:t>
            </w:r>
          </w:p>
        </w:tc>
        <w:tc>
          <w:tcPr>
            <w:tcW w:w="1456" w:type="dxa"/>
          </w:tcPr>
          <w:p w14:paraId="3BF824EB" w14:textId="77777777" w:rsidR="004A46FB" w:rsidRPr="00A95B0E" w:rsidRDefault="004A46FB" w:rsidP="00A06C7C">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1688C" w14:paraId="0F716158"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72EE17A8" w14:textId="77777777" w:rsidR="00C875F2" w:rsidRPr="00A95B0E" w:rsidRDefault="00C875F2" w:rsidP="00A06C7C">
            <w:pPr>
              <w:spacing w:line="360" w:lineRule="auto"/>
              <w:rPr>
                <w:sz w:val="20"/>
                <w:szCs w:val="20"/>
              </w:rPr>
            </w:pPr>
          </w:p>
        </w:tc>
        <w:tc>
          <w:tcPr>
            <w:tcW w:w="1927" w:type="dxa"/>
          </w:tcPr>
          <w:p w14:paraId="330E85B0" w14:textId="28D1D72B" w:rsidR="00C875F2" w:rsidRDefault="00C875F2" w:rsidP="00A62788">
            <w:pPr>
              <w:cnfStyle w:val="000000100000" w:firstRow="0" w:lastRow="0" w:firstColumn="0" w:lastColumn="0" w:oddVBand="0" w:evenVBand="0" w:oddHBand="1" w:evenHBand="0" w:firstRowFirstColumn="0" w:firstRowLastColumn="0" w:lastRowFirstColumn="0" w:lastRowLastColumn="0"/>
              <w:rPr>
                <w:sz w:val="20"/>
                <w:szCs w:val="20"/>
              </w:rPr>
            </w:pPr>
            <w:r w:rsidRPr="00C875F2">
              <w:rPr>
                <w:sz w:val="20"/>
                <w:szCs w:val="20"/>
              </w:rPr>
              <w:t>Tech.Adapt01</w:t>
            </w:r>
          </w:p>
        </w:tc>
        <w:tc>
          <w:tcPr>
            <w:tcW w:w="3172" w:type="dxa"/>
            <w:gridSpan w:val="2"/>
          </w:tcPr>
          <w:p w14:paraId="4F2B7BF1" w14:textId="4AAD168E" w:rsidR="00C875F2" w:rsidRPr="00A95B0E" w:rsidRDefault="00B140ED" w:rsidP="00B140ED">
            <w:pPr>
              <w:cnfStyle w:val="000000100000" w:firstRow="0" w:lastRow="0" w:firstColumn="0" w:lastColumn="0" w:oddVBand="0" w:evenVBand="0" w:oddHBand="1" w:evenHBand="0" w:firstRowFirstColumn="0" w:firstRowLastColumn="0" w:lastRowFirstColumn="0" w:lastRowLastColumn="0"/>
              <w:rPr>
                <w:sz w:val="20"/>
                <w:szCs w:val="20"/>
              </w:rPr>
            </w:pPr>
            <w:r w:rsidRPr="00B140ED">
              <w:rPr>
                <w:sz w:val="20"/>
                <w:szCs w:val="20"/>
              </w:rPr>
              <w:t>We have been briefed before our first online class was conducted</w:t>
            </w:r>
          </w:p>
        </w:tc>
        <w:tc>
          <w:tcPr>
            <w:tcW w:w="746" w:type="dxa"/>
          </w:tcPr>
          <w:p w14:paraId="523E9F92" w14:textId="457F268D"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3.22</w:t>
            </w:r>
          </w:p>
        </w:tc>
        <w:tc>
          <w:tcPr>
            <w:tcW w:w="1456" w:type="dxa"/>
          </w:tcPr>
          <w:p w14:paraId="477C87C5" w14:textId="40FDCA0E"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1.214</w:t>
            </w:r>
          </w:p>
        </w:tc>
      </w:tr>
      <w:tr w:rsidR="00AF6CD4" w14:paraId="49CF30C9"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641C5A3D" w14:textId="77777777" w:rsidR="00C875F2" w:rsidRPr="00A95B0E" w:rsidRDefault="00C875F2" w:rsidP="00A06C7C">
            <w:pPr>
              <w:spacing w:line="360" w:lineRule="auto"/>
              <w:rPr>
                <w:sz w:val="20"/>
                <w:szCs w:val="20"/>
              </w:rPr>
            </w:pPr>
          </w:p>
        </w:tc>
        <w:tc>
          <w:tcPr>
            <w:tcW w:w="1927" w:type="dxa"/>
          </w:tcPr>
          <w:p w14:paraId="2EBEC967" w14:textId="36EB4029" w:rsidR="00C875F2" w:rsidRDefault="00C875F2"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Tech.Adapt02</w:t>
            </w:r>
          </w:p>
        </w:tc>
        <w:tc>
          <w:tcPr>
            <w:tcW w:w="3172" w:type="dxa"/>
            <w:gridSpan w:val="2"/>
          </w:tcPr>
          <w:p w14:paraId="684135D4" w14:textId="01DB9B35" w:rsidR="00C875F2" w:rsidRPr="00A95B0E" w:rsidRDefault="00B140ED" w:rsidP="00B140ED">
            <w:pPr>
              <w:cnfStyle w:val="000000000000" w:firstRow="0" w:lastRow="0" w:firstColumn="0" w:lastColumn="0" w:oddVBand="0" w:evenVBand="0" w:oddHBand="0" w:evenHBand="0" w:firstRowFirstColumn="0" w:firstRowLastColumn="0" w:lastRowFirstColumn="0" w:lastRowLastColumn="0"/>
              <w:rPr>
                <w:sz w:val="20"/>
                <w:szCs w:val="20"/>
              </w:rPr>
            </w:pPr>
            <w:r w:rsidRPr="00B140ED">
              <w:rPr>
                <w:sz w:val="20"/>
                <w:szCs w:val="20"/>
              </w:rPr>
              <w:t>Educators who use technology in teaching are considered more prestigious than those who do not</w:t>
            </w:r>
          </w:p>
        </w:tc>
        <w:tc>
          <w:tcPr>
            <w:tcW w:w="746" w:type="dxa"/>
          </w:tcPr>
          <w:p w14:paraId="28BAF5CF" w14:textId="359A12B8"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3.57</w:t>
            </w:r>
          </w:p>
        </w:tc>
        <w:tc>
          <w:tcPr>
            <w:tcW w:w="1456" w:type="dxa"/>
          </w:tcPr>
          <w:p w14:paraId="2774E057" w14:textId="38D3B2CA"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1.096</w:t>
            </w:r>
          </w:p>
        </w:tc>
      </w:tr>
      <w:tr w:rsidR="00C1688C" w14:paraId="7C869CFB"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7A4B2B1B" w14:textId="77777777" w:rsidR="00C875F2" w:rsidRPr="00A95B0E" w:rsidRDefault="00C875F2" w:rsidP="00A06C7C">
            <w:pPr>
              <w:spacing w:line="360" w:lineRule="auto"/>
              <w:rPr>
                <w:sz w:val="20"/>
                <w:szCs w:val="20"/>
              </w:rPr>
            </w:pPr>
          </w:p>
        </w:tc>
        <w:tc>
          <w:tcPr>
            <w:tcW w:w="1927" w:type="dxa"/>
          </w:tcPr>
          <w:p w14:paraId="30C196A2" w14:textId="0E9784FF" w:rsidR="00C875F2" w:rsidRDefault="00C875F2" w:rsidP="00A6278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Tech.Adapt03</w:t>
            </w:r>
          </w:p>
        </w:tc>
        <w:tc>
          <w:tcPr>
            <w:tcW w:w="3172" w:type="dxa"/>
            <w:gridSpan w:val="2"/>
          </w:tcPr>
          <w:p w14:paraId="0DBC8704" w14:textId="3B9488E4" w:rsidR="00C875F2" w:rsidRPr="00A95B0E" w:rsidRDefault="00D4144F" w:rsidP="00D4144F">
            <w:pPr>
              <w:cnfStyle w:val="000000100000" w:firstRow="0" w:lastRow="0" w:firstColumn="0" w:lastColumn="0" w:oddVBand="0" w:evenVBand="0" w:oddHBand="1" w:evenHBand="0" w:firstRowFirstColumn="0" w:firstRowLastColumn="0" w:lastRowFirstColumn="0" w:lastRowLastColumn="0"/>
              <w:rPr>
                <w:sz w:val="20"/>
                <w:szCs w:val="20"/>
              </w:rPr>
            </w:pPr>
            <w:r w:rsidRPr="00D4144F">
              <w:rPr>
                <w:sz w:val="20"/>
                <w:szCs w:val="20"/>
              </w:rPr>
              <w:t>The use of technologies in education is pertinent</w:t>
            </w:r>
          </w:p>
        </w:tc>
        <w:tc>
          <w:tcPr>
            <w:tcW w:w="746" w:type="dxa"/>
          </w:tcPr>
          <w:p w14:paraId="149466D8" w14:textId="227A0855"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w:t>
            </w:r>
          </w:p>
        </w:tc>
        <w:tc>
          <w:tcPr>
            <w:tcW w:w="1456" w:type="dxa"/>
          </w:tcPr>
          <w:p w14:paraId="1C3A1D66" w14:textId="50AE6090"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0.901</w:t>
            </w:r>
          </w:p>
        </w:tc>
      </w:tr>
      <w:tr w:rsidR="00AF6CD4" w14:paraId="17E67FCB"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6195E593" w14:textId="77777777" w:rsidR="00C875F2" w:rsidRPr="00A95B0E" w:rsidRDefault="00C875F2" w:rsidP="00A06C7C">
            <w:pPr>
              <w:spacing w:line="360" w:lineRule="auto"/>
              <w:rPr>
                <w:sz w:val="20"/>
                <w:szCs w:val="20"/>
              </w:rPr>
            </w:pPr>
          </w:p>
        </w:tc>
        <w:tc>
          <w:tcPr>
            <w:tcW w:w="1927" w:type="dxa"/>
          </w:tcPr>
          <w:p w14:paraId="4E9526D9" w14:textId="5A28AEC3" w:rsidR="00C875F2" w:rsidRDefault="00C875F2"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Tech.Adapt04</w:t>
            </w:r>
          </w:p>
        </w:tc>
        <w:tc>
          <w:tcPr>
            <w:tcW w:w="3172" w:type="dxa"/>
            <w:gridSpan w:val="2"/>
          </w:tcPr>
          <w:p w14:paraId="4B0022A1" w14:textId="5E811937" w:rsidR="00C875F2" w:rsidRPr="00A95B0E" w:rsidRDefault="00D4144F" w:rsidP="00D4144F">
            <w:pPr>
              <w:cnfStyle w:val="000000000000" w:firstRow="0" w:lastRow="0" w:firstColumn="0" w:lastColumn="0" w:oddVBand="0" w:evenVBand="0" w:oddHBand="0" w:evenHBand="0" w:firstRowFirstColumn="0" w:firstRowLastColumn="0" w:lastRowFirstColumn="0" w:lastRowLastColumn="0"/>
              <w:rPr>
                <w:sz w:val="20"/>
                <w:szCs w:val="20"/>
              </w:rPr>
            </w:pPr>
            <w:r w:rsidRPr="00D4144F">
              <w:rPr>
                <w:sz w:val="20"/>
                <w:szCs w:val="20"/>
              </w:rPr>
              <w:t>The results of using technology in education are apparent to me</w:t>
            </w:r>
          </w:p>
        </w:tc>
        <w:tc>
          <w:tcPr>
            <w:tcW w:w="746" w:type="dxa"/>
          </w:tcPr>
          <w:p w14:paraId="5F3D657C" w14:textId="3F8B478E"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3.77</w:t>
            </w:r>
          </w:p>
        </w:tc>
        <w:tc>
          <w:tcPr>
            <w:tcW w:w="1456" w:type="dxa"/>
          </w:tcPr>
          <w:p w14:paraId="516B2E92" w14:textId="3931C4D2"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0.901</w:t>
            </w:r>
          </w:p>
        </w:tc>
      </w:tr>
      <w:tr w:rsidR="00C1688C" w14:paraId="0C06552C" w14:textId="77777777" w:rsidTr="00C1688C">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726" w:type="dxa"/>
          </w:tcPr>
          <w:p w14:paraId="769CECF3" w14:textId="54384301" w:rsidR="00C875F2" w:rsidRPr="00A95B0E" w:rsidRDefault="00C875F2" w:rsidP="00F06F6D">
            <w:pPr>
              <w:spacing w:line="360" w:lineRule="auto"/>
              <w:jc w:val="center"/>
              <w:rPr>
                <w:sz w:val="20"/>
                <w:szCs w:val="20"/>
              </w:rPr>
            </w:pPr>
            <w:r>
              <w:rPr>
                <w:sz w:val="20"/>
                <w:szCs w:val="20"/>
              </w:rPr>
              <w:t>technology adaptation</w:t>
            </w:r>
          </w:p>
        </w:tc>
        <w:tc>
          <w:tcPr>
            <w:tcW w:w="1927" w:type="dxa"/>
          </w:tcPr>
          <w:p w14:paraId="7D3B1A7D" w14:textId="68DE9C86" w:rsidR="00C875F2" w:rsidRDefault="00C875F2" w:rsidP="00A6278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Tech.Adapt05</w:t>
            </w:r>
          </w:p>
        </w:tc>
        <w:tc>
          <w:tcPr>
            <w:tcW w:w="3172" w:type="dxa"/>
            <w:gridSpan w:val="2"/>
          </w:tcPr>
          <w:p w14:paraId="5F74231F" w14:textId="41BA67A7" w:rsidR="00C875F2" w:rsidRPr="00A95B0E" w:rsidRDefault="00D4144F" w:rsidP="00D4144F">
            <w:pPr>
              <w:cnfStyle w:val="000000100000" w:firstRow="0" w:lastRow="0" w:firstColumn="0" w:lastColumn="0" w:oddVBand="0" w:evenVBand="0" w:oddHBand="1" w:evenHBand="0" w:firstRowFirstColumn="0" w:firstRowLastColumn="0" w:lastRowFirstColumn="0" w:lastRowLastColumn="0"/>
              <w:rPr>
                <w:sz w:val="20"/>
                <w:szCs w:val="20"/>
              </w:rPr>
            </w:pPr>
            <w:r w:rsidRPr="00D4144F">
              <w:rPr>
                <w:sz w:val="20"/>
                <w:szCs w:val="20"/>
              </w:rPr>
              <w:t>My university fully supports the use of technology in education</w:t>
            </w:r>
          </w:p>
        </w:tc>
        <w:tc>
          <w:tcPr>
            <w:tcW w:w="746" w:type="dxa"/>
          </w:tcPr>
          <w:p w14:paraId="057443E4" w14:textId="154BFF19"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3.51</w:t>
            </w:r>
          </w:p>
        </w:tc>
        <w:tc>
          <w:tcPr>
            <w:tcW w:w="1456" w:type="dxa"/>
          </w:tcPr>
          <w:p w14:paraId="585D3D52" w14:textId="213CC835"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0.961</w:t>
            </w:r>
          </w:p>
        </w:tc>
      </w:tr>
      <w:tr w:rsidR="00AF6CD4" w14:paraId="06804074"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54ECF639" w14:textId="77777777" w:rsidR="00C875F2" w:rsidRPr="00A95B0E" w:rsidRDefault="00C875F2" w:rsidP="00A06C7C">
            <w:pPr>
              <w:spacing w:line="360" w:lineRule="auto"/>
              <w:rPr>
                <w:sz w:val="20"/>
                <w:szCs w:val="20"/>
              </w:rPr>
            </w:pPr>
          </w:p>
        </w:tc>
        <w:tc>
          <w:tcPr>
            <w:tcW w:w="1927" w:type="dxa"/>
          </w:tcPr>
          <w:p w14:paraId="21AEC240" w14:textId="52C2D8D1" w:rsidR="00C875F2" w:rsidRDefault="00C875F2"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Tech.Adapt06</w:t>
            </w:r>
          </w:p>
        </w:tc>
        <w:tc>
          <w:tcPr>
            <w:tcW w:w="3172" w:type="dxa"/>
            <w:gridSpan w:val="2"/>
          </w:tcPr>
          <w:p w14:paraId="485ED56F" w14:textId="321A06B9" w:rsidR="00C875F2" w:rsidRPr="00A95B0E" w:rsidRDefault="006F6C2D" w:rsidP="00D4144F">
            <w:pPr>
              <w:cnfStyle w:val="000000000000" w:firstRow="0" w:lastRow="0" w:firstColumn="0" w:lastColumn="0" w:oddVBand="0" w:evenVBand="0" w:oddHBand="0" w:evenHBand="0" w:firstRowFirstColumn="0" w:firstRowLastColumn="0" w:lastRowFirstColumn="0" w:lastRowLastColumn="0"/>
              <w:rPr>
                <w:sz w:val="20"/>
                <w:szCs w:val="20"/>
              </w:rPr>
            </w:pPr>
            <w:r w:rsidRPr="006F6C2D">
              <w:rPr>
                <w:sz w:val="20"/>
                <w:szCs w:val="20"/>
              </w:rPr>
              <w:t>Using technology in education increases my productivity</w:t>
            </w:r>
          </w:p>
        </w:tc>
        <w:tc>
          <w:tcPr>
            <w:tcW w:w="746" w:type="dxa"/>
          </w:tcPr>
          <w:p w14:paraId="792EE866" w14:textId="7CECD014"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4.15</w:t>
            </w:r>
          </w:p>
        </w:tc>
        <w:tc>
          <w:tcPr>
            <w:tcW w:w="1456" w:type="dxa"/>
          </w:tcPr>
          <w:p w14:paraId="17969289" w14:textId="44A42953"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0.865</w:t>
            </w:r>
          </w:p>
        </w:tc>
      </w:tr>
      <w:tr w:rsidR="00C1688C" w14:paraId="30AF7D61"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48F655D9" w14:textId="77777777" w:rsidR="00C875F2" w:rsidRPr="00A95B0E" w:rsidRDefault="00C875F2" w:rsidP="00A06C7C">
            <w:pPr>
              <w:spacing w:line="360" w:lineRule="auto"/>
              <w:rPr>
                <w:sz w:val="20"/>
                <w:szCs w:val="20"/>
              </w:rPr>
            </w:pPr>
          </w:p>
        </w:tc>
        <w:tc>
          <w:tcPr>
            <w:tcW w:w="1927" w:type="dxa"/>
          </w:tcPr>
          <w:p w14:paraId="2D483183" w14:textId="208F7DAE" w:rsidR="00C875F2" w:rsidRDefault="00C875F2" w:rsidP="00A6278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Tech.Adapt07</w:t>
            </w:r>
          </w:p>
        </w:tc>
        <w:tc>
          <w:tcPr>
            <w:tcW w:w="3172" w:type="dxa"/>
            <w:gridSpan w:val="2"/>
          </w:tcPr>
          <w:p w14:paraId="45A03399" w14:textId="3B1A3B4D" w:rsidR="00C875F2" w:rsidRPr="00A95B0E" w:rsidRDefault="006F6C2D" w:rsidP="00D4144F">
            <w:pPr>
              <w:cnfStyle w:val="000000100000" w:firstRow="0" w:lastRow="0" w:firstColumn="0" w:lastColumn="0" w:oddVBand="0" w:evenVBand="0" w:oddHBand="1" w:evenHBand="0" w:firstRowFirstColumn="0" w:firstRowLastColumn="0" w:lastRowFirstColumn="0" w:lastRowLastColumn="0"/>
              <w:rPr>
                <w:sz w:val="20"/>
                <w:szCs w:val="20"/>
              </w:rPr>
            </w:pPr>
            <w:r w:rsidRPr="006F6C2D">
              <w:rPr>
                <w:sz w:val="20"/>
                <w:szCs w:val="20"/>
              </w:rPr>
              <w:t>Using technology in education does not require a lot of mental effort</w:t>
            </w:r>
          </w:p>
        </w:tc>
        <w:tc>
          <w:tcPr>
            <w:tcW w:w="746" w:type="dxa"/>
          </w:tcPr>
          <w:p w14:paraId="2DE85996" w14:textId="43C887ED"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3.43</w:t>
            </w:r>
          </w:p>
        </w:tc>
        <w:tc>
          <w:tcPr>
            <w:tcW w:w="1456" w:type="dxa"/>
          </w:tcPr>
          <w:p w14:paraId="45C1A3A3" w14:textId="66B82CD0"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1.144</w:t>
            </w:r>
          </w:p>
        </w:tc>
      </w:tr>
      <w:tr w:rsidR="00AF6CD4" w14:paraId="2AC3795D"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460FF594" w14:textId="77777777" w:rsidR="00C875F2" w:rsidRPr="00A95B0E" w:rsidRDefault="00C875F2" w:rsidP="00A06C7C">
            <w:pPr>
              <w:spacing w:line="360" w:lineRule="auto"/>
              <w:rPr>
                <w:sz w:val="20"/>
                <w:szCs w:val="20"/>
              </w:rPr>
            </w:pPr>
          </w:p>
        </w:tc>
        <w:tc>
          <w:tcPr>
            <w:tcW w:w="1927" w:type="dxa"/>
          </w:tcPr>
          <w:p w14:paraId="6D4D042E" w14:textId="551C6BEE" w:rsidR="00C875F2" w:rsidRDefault="00C875F2"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Tech.Adapt08</w:t>
            </w:r>
          </w:p>
        </w:tc>
        <w:tc>
          <w:tcPr>
            <w:tcW w:w="3172" w:type="dxa"/>
            <w:gridSpan w:val="2"/>
          </w:tcPr>
          <w:p w14:paraId="3EA65B9C" w14:textId="59F123BB" w:rsidR="00C875F2" w:rsidRPr="00A95B0E" w:rsidRDefault="0041205E" w:rsidP="00D4144F">
            <w:pPr>
              <w:cnfStyle w:val="000000000000" w:firstRow="0" w:lastRow="0" w:firstColumn="0" w:lastColumn="0" w:oddVBand="0" w:evenVBand="0" w:oddHBand="0" w:evenHBand="0" w:firstRowFirstColumn="0" w:firstRowLastColumn="0" w:lastRowFirstColumn="0" w:lastRowLastColumn="0"/>
              <w:rPr>
                <w:sz w:val="20"/>
                <w:szCs w:val="20"/>
              </w:rPr>
            </w:pPr>
            <w:r w:rsidRPr="0041205E">
              <w:rPr>
                <w:sz w:val="20"/>
                <w:szCs w:val="20"/>
              </w:rPr>
              <w:t>All universities should adopt paperless processes</w:t>
            </w:r>
          </w:p>
        </w:tc>
        <w:tc>
          <w:tcPr>
            <w:tcW w:w="746" w:type="dxa"/>
          </w:tcPr>
          <w:p w14:paraId="0F15561A" w14:textId="734F4061"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3.82</w:t>
            </w:r>
          </w:p>
        </w:tc>
        <w:tc>
          <w:tcPr>
            <w:tcW w:w="1456" w:type="dxa"/>
          </w:tcPr>
          <w:p w14:paraId="4094E289" w14:textId="313DE317"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1.124</w:t>
            </w:r>
          </w:p>
        </w:tc>
      </w:tr>
      <w:tr w:rsidR="00C1688C" w14:paraId="79D2E8F6"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4420DE2F" w14:textId="77777777" w:rsidR="00C875F2" w:rsidRPr="00A95B0E" w:rsidRDefault="00C875F2" w:rsidP="00A06C7C">
            <w:pPr>
              <w:spacing w:line="360" w:lineRule="auto"/>
              <w:rPr>
                <w:sz w:val="20"/>
                <w:szCs w:val="20"/>
              </w:rPr>
            </w:pPr>
          </w:p>
        </w:tc>
        <w:tc>
          <w:tcPr>
            <w:tcW w:w="1927" w:type="dxa"/>
          </w:tcPr>
          <w:p w14:paraId="3BF8787B" w14:textId="4A3A4BBF" w:rsidR="00C875F2" w:rsidRDefault="00C875F2" w:rsidP="00A6278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Tech.Adapt09</w:t>
            </w:r>
          </w:p>
        </w:tc>
        <w:tc>
          <w:tcPr>
            <w:tcW w:w="3172" w:type="dxa"/>
            <w:gridSpan w:val="2"/>
          </w:tcPr>
          <w:p w14:paraId="4632E47E" w14:textId="5A9A0E74" w:rsidR="00C875F2" w:rsidRPr="00A95B0E" w:rsidRDefault="0041205E" w:rsidP="00D4144F">
            <w:pPr>
              <w:cnfStyle w:val="000000100000" w:firstRow="0" w:lastRow="0" w:firstColumn="0" w:lastColumn="0" w:oddVBand="0" w:evenVBand="0" w:oddHBand="1" w:evenHBand="0" w:firstRowFirstColumn="0" w:firstRowLastColumn="0" w:lastRowFirstColumn="0" w:lastRowLastColumn="0"/>
              <w:rPr>
                <w:sz w:val="20"/>
                <w:szCs w:val="20"/>
              </w:rPr>
            </w:pPr>
            <w:r w:rsidRPr="0041205E">
              <w:rPr>
                <w:sz w:val="20"/>
                <w:szCs w:val="20"/>
              </w:rPr>
              <w:t>Wi-Fi access in my university is excellent</w:t>
            </w:r>
          </w:p>
        </w:tc>
        <w:tc>
          <w:tcPr>
            <w:tcW w:w="746" w:type="dxa"/>
          </w:tcPr>
          <w:p w14:paraId="29749F80" w14:textId="42C77CC2"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2.88</w:t>
            </w:r>
          </w:p>
        </w:tc>
        <w:tc>
          <w:tcPr>
            <w:tcW w:w="1456" w:type="dxa"/>
          </w:tcPr>
          <w:p w14:paraId="7A17B049" w14:textId="6F5B1961" w:rsidR="00C875F2" w:rsidRPr="00A95B0E" w:rsidRDefault="000C5F9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1.263</w:t>
            </w:r>
          </w:p>
        </w:tc>
      </w:tr>
      <w:tr w:rsidR="00AF6CD4" w14:paraId="20AC4450" w14:textId="77777777" w:rsidTr="00C1688C">
        <w:tc>
          <w:tcPr>
            <w:cnfStyle w:val="001000000000" w:firstRow="0" w:lastRow="0" w:firstColumn="1" w:lastColumn="0" w:oddVBand="0" w:evenVBand="0" w:oddHBand="0" w:evenHBand="0" w:firstRowFirstColumn="0" w:firstRowLastColumn="0" w:lastRowFirstColumn="0" w:lastRowLastColumn="0"/>
            <w:tcW w:w="1726" w:type="dxa"/>
          </w:tcPr>
          <w:p w14:paraId="4583A4AD" w14:textId="77777777" w:rsidR="00C875F2" w:rsidRPr="00A95B0E" w:rsidRDefault="00C875F2" w:rsidP="00A06C7C">
            <w:pPr>
              <w:spacing w:line="360" w:lineRule="auto"/>
              <w:rPr>
                <w:sz w:val="20"/>
                <w:szCs w:val="20"/>
              </w:rPr>
            </w:pPr>
          </w:p>
        </w:tc>
        <w:tc>
          <w:tcPr>
            <w:tcW w:w="1927" w:type="dxa"/>
          </w:tcPr>
          <w:p w14:paraId="665150B8" w14:textId="06DC0962" w:rsidR="00C875F2" w:rsidRDefault="00C875F2" w:rsidP="00A6278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Tech.Adapt</w:t>
            </w:r>
            <w:r w:rsidRPr="00C875F2">
              <w:rPr>
                <w:sz w:val="20"/>
                <w:szCs w:val="20"/>
              </w:rPr>
              <w:t>1</w:t>
            </w:r>
            <w:r>
              <w:rPr>
                <w:sz w:val="20"/>
                <w:szCs w:val="20"/>
              </w:rPr>
              <w:t>0</w:t>
            </w:r>
          </w:p>
        </w:tc>
        <w:tc>
          <w:tcPr>
            <w:tcW w:w="3172" w:type="dxa"/>
            <w:gridSpan w:val="2"/>
          </w:tcPr>
          <w:p w14:paraId="589294CF" w14:textId="61C5C8BA" w:rsidR="00C875F2" w:rsidRPr="00A95B0E" w:rsidRDefault="0041205E" w:rsidP="00D4144F">
            <w:pPr>
              <w:cnfStyle w:val="000000000000" w:firstRow="0" w:lastRow="0" w:firstColumn="0" w:lastColumn="0" w:oddVBand="0" w:evenVBand="0" w:oddHBand="0" w:evenHBand="0" w:firstRowFirstColumn="0" w:firstRowLastColumn="0" w:lastRowFirstColumn="0" w:lastRowLastColumn="0"/>
              <w:rPr>
                <w:sz w:val="20"/>
                <w:szCs w:val="20"/>
              </w:rPr>
            </w:pPr>
            <w:r w:rsidRPr="0041205E">
              <w:rPr>
                <w:sz w:val="20"/>
                <w:szCs w:val="20"/>
              </w:rPr>
              <w:t>University classes should be conducted completely online</w:t>
            </w:r>
          </w:p>
        </w:tc>
        <w:tc>
          <w:tcPr>
            <w:tcW w:w="746" w:type="dxa"/>
          </w:tcPr>
          <w:p w14:paraId="0A63AD9B" w14:textId="04387A8A"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3.06</w:t>
            </w:r>
          </w:p>
        </w:tc>
        <w:tc>
          <w:tcPr>
            <w:tcW w:w="1456" w:type="dxa"/>
          </w:tcPr>
          <w:p w14:paraId="2D07D612" w14:textId="5D6557EE" w:rsidR="00C875F2" w:rsidRPr="00A95B0E" w:rsidRDefault="000C5F9E"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1.347</w:t>
            </w:r>
          </w:p>
        </w:tc>
      </w:tr>
      <w:tr w:rsidR="00AF6CD4" w14:paraId="06D3D27F" w14:textId="77777777" w:rsidTr="00C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5" w:type="dxa"/>
            <w:gridSpan w:val="4"/>
          </w:tcPr>
          <w:p w14:paraId="36CC122B" w14:textId="5D5C260B" w:rsidR="00AF6CD4" w:rsidRPr="0041205E" w:rsidRDefault="00A966AA" w:rsidP="00A966AA">
            <w:pPr>
              <w:jc w:val="center"/>
              <w:rPr>
                <w:sz w:val="20"/>
                <w:szCs w:val="20"/>
              </w:rPr>
            </w:pPr>
            <w:r>
              <w:rPr>
                <w:sz w:val="20"/>
                <w:szCs w:val="20"/>
              </w:rPr>
              <w:t>average of technology adaptation</w:t>
            </w:r>
          </w:p>
        </w:tc>
        <w:tc>
          <w:tcPr>
            <w:tcW w:w="746" w:type="dxa"/>
          </w:tcPr>
          <w:p w14:paraId="4DE1D41C" w14:textId="4914C116" w:rsidR="00AF6CD4" w:rsidRPr="00B4054E" w:rsidRDefault="00B4054E" w:rsidP="00B140ED">
            <w:pPr>
              <w:spacing w:line="360"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B4054E">
              <w:rPr>
                <w:b/>
                <w:sz w:val="20"/>
                <w:szCs w:val="20"/>
              </w:rPr>
              <w:t>3.515</w:t>
            </w:r>
          </w:p>
        </w:tc>
        <w:tc>
          <w:tcPr>
            <w:tcW w:w="1456" w:type="dxa"/>
          </w:tcPr>
          <w:p w14:paraId="6B9323DD" w14:textId="77777777" w:rsidR="00AF6CD4" w:rsidRPr="00A95B0E" w:rsidRDefault="00AF6CD4" w:rsidP="00B140ED">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A46FB" w14:paraId="04C9799A" w14:textId="77777777" w:rsidTr="00C1688C">
        <w:tc>
          <w:tcPr>
            <w:cnfStyle w:val="001000000000" w:firstRow="0" w:lastRow="0" w:firstColumn="1" w:lastColumn="0" w:oddVBand="0" w:evenVBand="0" w:oddHBand="0" w:evenHBand="0" w:firstRowFirstColumn="0" w:firstRowLastColumn="0" w:lastRowFirstColumn="0" w:lastRowLastColumn="0"/>
            <w:tcW w:w="6825" w:type="dxa"/>
            <w:gridSpan w:val="4"/>
          </w:tcPr>
          <w:p w14:paraId="6C0B70C8" w14:textId="404ABD2C" w:rsidR="004A46FB" w:rsidRDefault="004A46FB" w:rsidP="00A966AA">
            <w:pPr>
              <w:jc w:val="center"/>
              <w:rPr>
                <w:sz w:val="20"/>
                <w:szCs w:val="20"/>
              </w:rPr>
            </w:pPr>
            <w:r>
              <w:rPr>
                <w:sz w:val="20"/>
                <w:szCs w:val="20"/>
              </w:rPr>
              <w:t>Total mean score</w:t>
            </w:r>
          </w:p>
        </w:tc>
        <w:tc>
          <w:tcPr>
            <w:tcW w:w="746" w:type="dxa"/>
          </w:tcPr>
          <w:p w14:paraId="0DF29CA7" w14:textId="52DB30B9" w:rsidR="004A46FB" w:rsidRPr="00B4054E" w:rsidRDefault="00FF7CD2" w:rsidP="00B140ED">
            <w:pPr>
              <w:spacing w:line="36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35.15</w:t>
            </w:r>
          </w:p>
        </w:tc>
        <w:tc>
          <w:tcPr>
            <w:tcW w:w="1456" w:type="dxa"/>
          </w:tcPr>
          <w:p w14:paraId="2F705DC1" w14:textId="77777777" w:rsidR="004A46FB" w:rsidRPr="00A95B0E" w:rsidRDefault="004A46FB" w:rsidP="00B140ED">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6FE1A4E5" w14:textId="2ED16AA8" w:rsidR="00D67229" w:rsidRDefault="00D67229" w:rsidP="00467AB3">
      <w:pPr>
        <w:spacing w:line="360" w:lineRule="auto"/>
        <w:rPr>
          <w:sz w:val="24"/>
        </w:rPr>
      </w:pPr>
    </w:p>
    <w:p w14:paraId="0FAAAF08" w14:textId="30882C35" w:rsidR="00180942" w:rsidRDefault="00180942" w:rsidP="00064707">
      <w:pPr>
        <w:spacing w:line="360" w:lineRule="auto"/>
        <w:jc w:val="both"/>
        <w:rPr>
          <w:sz w:val="24"/>
        </w:rPr>
      </w:pPr>
      <w:r>
        <w:rPr>
          <w:sz w:val="24"/>
        </w:rPr>
        <w:t>In case of the</w:t>
      </w:r>
      <w:r w:rsidRPr="00B52D02">
        <w:rPr>
          <w:sz w:val="24"/>
        </w:rPr>
        <w:t xml:space="preserve"> </w:t>
      </w:r>
      <w:r w:rsidR="002E3210">
        <w:rPr>
          <w:sz w:val="24"/>
        </w:rPr>
        <w:t xml:space="preserve">independent </w:t>
      </w:r>
      <w:r w:rsidRPr="00B52D02">
        <w:rPr>
          <w:sz w:val="24"/>
        </w:rPr>
        <w:t xml:space="preserve">variable </w:t>
      </w:r>
      <w:r>
        <w:rPr>
          <w:sz w:val="24"/>
        </w:rPr>
        <w:t>–</w:t>
      </w:r>
      <w:r w:rsidRPr="00B52D02">
        <w:rPr>
          <w:sz w:val="24"/>
        </w:rPr>
        <w:t xml:space="preserve"> </w:t>
      </w:r>
      <w:r>
        <w:rPr>
          <w:b/>
          <w:i/>
          <w:sz w:val="24"/>
        </w:rPr>
        <w:t>Cost</w:t>
      </w:r>
      <w:r w:rsidRPr="00B52D02">
        <w:rPr>
          <w:sz w:val="24"/>
        </w:rPr>
        <w:t xml:space="preserve">, the total mean score is </w:t>
      </w:r>
      <w:r>
        <w:rPr>
          <w:sz w:val="24"/>
        </w:rPr>
        <w:t xml:space="preserve">16.29 </w:t>
      </w:r>
      <w:r w:rsidRPr="00B52D02">
        <w:rPr>
          <w:sz w:val="24"/>
        </w:rPr>
        <w:t xml:space="preserve">and the average of the mean value is </w:t>
      </w:r>
      <w:r>
        <w:rPr>
          <w:sz w:val="24"/>
        </w:rPr>
        <w:t xml:space="preserve">3.258 </w:t>
      </w:r>
      <w:r w:rsidRPr="00B52D02">
        <w:rPr>
          <w:sz w:val="24"/>
        </w:rPr>
        <w:t xml:space="preserve">that shows most of the respondents </w:t>
      </w:r>
      <w:r>
        <w:rPr>
          <w:sz w:val="24"/>
        </w:rPr>
        <w:t>selected “Neutral”</w:t>
      </w:r>
      <w:r w:rsidRPr="00B52D02">
        <w:rPr>
          <w:sz w:val="24"/>
        </w:rPr>
        <w:t xml:space="preserve"> for this variable.</w:t>
      </w:r>
      <w:r w:rsidRPr="007C0F68">
        <w:rPr>
          <w:sz w:val="24"/>
        </w:rPr>
        <w:t xml:space="preserve"> </w:t>
      </w:r>
      <w:r>
        <w:rPr>
          <w:sz w:val="24"/>
        </w:rPr>
        <w:t>The item – Cost01 (</w:t>
      </w:r>
      <w:r w:rsidRPr="00180942">
        <w:rPr>
          <w:sz w:val="24"/>
        </w:rPr>
        <w:t>Adequate technical support is provided by my university</w:t>
      </w:r>
      <w:r>
        <w:rPr>
          <w:sz w:val="24"/>
        </w:rPr>
        <w:t>),</w:t>
      </w:r>
      <w:r w:rsidRPr="00B53468">
        <w:rPr>
          <w:sz w:val="24"/>
        </w:rPr>
        <w:t xml:space="preserve"> ha</w:t>
      </w:r>
      <w:r>
        <w:rPr>
          <w:sz w:val="24"/>
        </w:rPr>
        <w:t xml:space="preserve">s the highest mean score of 3.36. The lowest mean value of the item – </w:t>
      </w:r>
      <w:r w:rsidR="00D52D8D">
        <w:rPr>
          <w:sz w:val="24"/>
        </w:rPr>
        <w:t>Cost02 (</w:t>
      </w:r>
      <w:r w:rsidR="00D52D8D" w:rsidRPr="00D52D8D">
        <w:rPr>
          <w:sz w:val="24"/>
        </w:rPr>
        <w:t>Appropriate amount of funding is allocated for the training facilities</w:t>
      </w:r>
      <w:r w:rsidRPr="00B53468">
        <w:rPr>
          <w:sz w:val="24"/>
        </w:rPr>
        <w:t>)</w:t>
      </w:r>
      <w:r w:rsidR="00D52D8D">
        <w:rPr>
          <w:sz w:val="24"/>
        </w:rPr>
        <w:t>, is 3.17</w:t>
      </w:r>
      <w:r w:rsidRPr="00B53468">
        <w:rPr>
          <w:sz w:val="24"/>
        </w:rPr>
        <w:t>. Th</w:t>
      </w:r>
      <w:r w:rsidR="00D52D8D">
        <w:rPr>
          <w:sz w:val="24"/>
        </w:rPr>
        <w:t>e standard deviation is a little deviated from</w:t>
      </w:r>
      <w:r w:rsidRPr="00B53468">
        <w:rPr>
          <w:sz w:val="24"/>
        </w:rPr>
        <w:t xml:space="preserve"> the mean score, falling between </w:t>
      </w:r>
      <w:r w:rsidR="00D52D8D">
        <w:rPr>
          <w:sz w:val="24"/>
        </w:rPr>
        <w:t xml:space="preserve">1.028 and </w:t>
      </w:r>
      <w:r w:rsidR="00D52D8D" w:rsidRPr="00D52D8D">
        <w:rPr>
          <w:sz w:val="24"/>
        </w:rPr>
        <w:t>1.124</w:t>
      </w:r>
      <w:r w:rsidRPr="00B53468">
        <w:rPr>
          <w:sz w:val="24"/>
        </w:rPr>
        <w:t>.</w:t>
      </w:r>
    </w:p>
    <w:p w14:paraId="3FB5C48B" w14:textId="7D76CAB0" w:rsidR="00D52D8D" w:rsidRDefault="00D52D8D" w:rsidP="00064707">
      <w:pPr>
        <w:spacing w:line="360" w:lineRule="auto"/>
        <w:jc w:val="both"/>
        <w:rPr>
          <w:sz w:val="24"/>
        </w:rPr>
      </w:pPr>
      <w:r>
        <w:rPr>
          <w:sz w:val="24"/>
        </w:rPr>
        <w:t>In case of the</w:t>
      </w:r>
      <w:r w:rsidRPr="00B52D02">
        <w:rPr>
          <w:sz w:val="24"/>
        </w:rPr>
        <w:t xml:space="preserve"> </w:t>
      </w:r>
      <w:r w:rsidR="002E3210">
        <w:rPr>
          <w:sz w:val="24"/>
        </w:rPr>
        <w:t xml:space="preserve">independent </w:t>
      </w:r>
      <w:r w:rsidRPr="00B52D02">
        <w:rPr>
          <w:sz w:val="24"/>
        </w:rPr>
        <w:t xml:space="preserve">variable </w:t>
      </w:r>
      <w:r>
        <w:rPr>
          <w:sz w:val="24"/>
        </w:rPr>
        <w:t>–</w:t>
      </w:r>
      <w:r w:rsidRPr="00B52D02">
        <w:rPr>
          <w:sz w:val="24"/>
        </w:rPr>
        <w:t xml:space="preserve"> </w:t>
      </w:r>
      <w:r>
        <w:rPr>
          <w:b/>
          <w:i/>
          <w:sz w:val="24"/>
        </w:rPr>
        <w:t>Low Internet Bandwidth</w:t>
      </w:r>
      <w:r w:rsidRPr="00B52D02">
        <w:rPr>
          <w:sz w:val="24"/>
        </w:rPr>
        <w:t xml:space="preserve">, the total mean score is </w:t>
      </w:r>
      <w:r w:rsidR="00D978D2" w:rsidRPr="00D978D2">
        <w:rPr>
          <w:sz w:val="24"/>
        </w:rPr>
        <w:t>15.05</w:t>
      </w:r>
      <w:r w:rsidR="00D978D2">
        <w:rPr>
          <w:sz w:val="24"/>
        </w:rPr>
        <w:t xml:space="preserve"> </w:t>
      </w:r>
      <w:r w:rsidRPr="00B52D02">
        <w:rPr>
          <w:sz w:val="24"/>
        </w:rPr>
        <w:t xml:space="preserve">and the average of the mean value is </w:t>
      </w:r>
      <w:r w:rsidR="00D978D2">
        <w:rPr>
          <w:sz w:val="24"/>
        </w:rPr>
        <w:t>3.01</w:t>
      </w:r>
      <w:r>
        <w:rPr>
          <w:sz w:val="24"/>
        </w:rPr>
        <w:t xml:space="preserve"> </w:t>
      </w:r>
      <w:r w:rsidRPr="00B52D02">
        <w:rPr>
          <w:sz w:val="24"/>
        </w:rPr>
        <w:t xml:space="preserve">that shows most of the respondents </w:t>
      </w:r>
      <w:r>
        <w:rPr>
          <w:sz w:val="24"/>
        </w:rPr>
        <w:t>selected “Neutral”</w:t>
      </w:r>
      <w:r w:rsidRPr="00B52D02">
        <w:rPr>
          <w:sz w:val="24"/>
        </w:rPr>
        <w:t xml:space="preserve"> </w:t>
      </w:r>
      <w:r w:rsidR="00D978D2">
        <w:rPr>
          <w:sz w:val="24"/>
        </w:rPr>
        <w:t xml:space="preserve">to “Disagree” </w:t>
      </w:r>
      <w:r w:rsidRPr="00B52D02">
        <w:rPr>
          <w:sz w:val="24"/>
        </w:rPr>
        <w:t>for this variable.</w:t>
      </w:r>
      <w:r w:rsidRPr="007C0F68">
        <w:rPr>
          <w:sz w:val="24"/>
        </w:rPr>
        <w:t xml:space="preserve"> </w:t>
      </w:r>
      <w:r>
        <w:rPr>
          <w:sz w:val="24"/>
        </w:rPr>
        <w:t xml:space="preserve">The item – </w:t>
      </w:r>
      <w:proofErr w:type="gramStart"/>
      <w:r w:rsidR="00D978D2">
        <w:rPr>
          <w:sz w:val="24"/>
        </w:rPr>
        <w:t>Low.Int.Band</w:t>
      </w:r>
      <w:proofErr w:type="gramEnd"/>
      <w:r w:rsidR="00D978D2">
        <w:rPr>
          <w:sz w:val="24"/>
        </w:rPr>
        <w:t>05 (</w:t>
      </w:r>
      <w:r w:rsidR="00D978D2" w:rsidRPr="00D978D2">
        <w:rPr>
          <w:sz w:val="24"/>
        </w:rPr>
        <w:t>I have reliable and inexpensive internet connection at home</w:t>
      </w:r>
      <w:r>
        <w:rPr>
          <w:sz w:val="24"/>
        </w:rPr>
        <w:t>),</w:t>
      </w:r>
      <w:r w:rsidRPr="00B53468">
        <w:rPr>
          <w:sz w:val="24"/>
        </w:rPr>
        <w:t xml:space="preserve"> ha</w:t>
      </w:r>
      <w:r>
        <w:rPr>
          <w:sz w:val="24"/>
        </w:rPr>
        <w:t>s the highest mean score of 3.</w:t>
      </w:r>
      <w:r w:rsidR="00D978D2">
        <w:rPr>
          <w:sz w:val="24"/>
        </w:rPr>
        <w:t>57</w:t>
      </w:r>
      <w:r>
        <w:rPr>
          <w:sz w:val="24"/>
        </w:rPr>
        <w:t xml:space="preserve">. The lowest mean value of the item – </w:t>
      </w:r>
      <w:proofErr w:type="gramStart"/>
      <w:r w:rsidR="00D978D2" w:rsidRPr="00D978D2">
        <w:rPr>
          <w:sz w:val="24"/>
        </w:rPr>
        <w:t>Low.Int.Band</w:t>
      </w:r>
      <w:proofErr w:type="gramEnd"/>
      <w:r w:rsidR="00D978D2" w:rsidRPr="00D978D2">
        <w:rPr>
          <w:sz w:val="24"/>
        </w:rPr>
        <w:t>02</w:t>
      </w:r>
      <w:r w:rsidR="00D978D2">
        <w:rPr>
          <w:sz w:val="24"/>
        </w:rPr>
        <w:t xml:space="preserve"> (</w:t>
      </w:r>
      <w:r w:rsidR="00D978D2" w:rsidRPr="00D978D2">
        <w:rPr>
          <w:sz w:val="24"/>
        </w:rPr>
        <w:t xml:space="preserve">I have never faced any internet issue while giving </w:t>
      </w:r>
      <w:r w:rsidR="00D978D2" w:rsidRPr="00D978D2">
        <w:rPr>
          <w:sz w:val="24"/>
        </w:rPr>
        <w:lastRenderedPageBreak/>
        <w:t>online exams</w:t>
      </w:r>
      <w:r w:rsidRPr="00B53468">
        <w:rPr>
          <w:sz w:val="24"/>
        </w:rPr>
        <w:t>)</w:t>
      </w:r>
      <w:r w:rsidR="00D978D2">
        <w:rPr>
          <w:sz w:val="24"/>
        </w:rPr>
        <w:t>, is 2.26</w:t>
      </w:r>
      <w:r w:rsidRPr="00B53468">
        <w:rPr>
          <w:sz w:val="24"/>
        </w:rPr>
        <w:t>. Th</w:t>
      </w:r>
      <w:r>
        <w:rPr>
          <w:sz w:val="24"/>
        </w:rPr>
        <w:t>e standard deviation is a little deviated from</w:t>
      </w:r>
      <w:r w:rsidRPr="00B53468">
        <w:rPr>
          <w:sz w:val="24"/>
        </w:rPr>
        <w:t xml:space="preserve"> </w:t>
      </w:r>
      <w:r w:rsidR="007E0B58">
        <w:rPr>
          <w:sz w:val="24"/>
        </w:rPr>
        <w:t xml:space="preserve">the mean score, falling between </w:t>
      </w:r>
      <w:r w:rsidR="007E0B58" w:rsidRPr="007E0B58">
        <w:rPr>
          <w:sz w:val="24"/>
        </w:rPr>
        <w:t>1.108</w:t>
      </w:r>
      <w:r w:rsidR="007E0B58">
        <w:rPr>
          <w:sz w:val="24"/>
        </w:rPr>
        <w:t xml:space="preserve"> and </w:t>
      </w:r>
      <w:r w:rsidR="007E0B58" w:rsidRPr="007E0B58">
        <w:rPr>
          <w:sz w:val="24"/>
        </w:rPr>
        <w:t>1.234</w:t>
      </w:r>
      <w:r w:rsidRPr="00B53468">
        <w:rPr>
          <w:sz w:val="24"/>
        </w:rPr>
        <w:t>.</w:t>
      </w:r>
    </w:p>
    <w:p w14:paraId="5D1ED69D" w14:textId="0ECBAC22" w:rsidR="007E0B58" w:rsidRDefault="007E0B58" w:rsidP="00064707">
      <w:pPr>
        <w:spacing w:line="360" w:lineRule="auto"/>
        <w:jc w:val="both"/>
        <w:rPr>
          <w:sz w:val="24"/>
        </w:rPr>
      </w:pPr>
      <w:r>
        <w:rPr>
          <w:sz w:val="24"/>
        </w:rPr>
        <w:t>In case of the</w:t>
      </w:r>
      <w:r w:rsidRPr="00B52D02">
        <w:rPr>
          <w:sz w:val="24"/>
        </w:rPr>
        <w:t xml:space="preserve"> </w:t>
      </w:r>
      <w:r w:rsidR="002E3210">
        <w:rPr>
          <w:sz w:val="24"/>
        </w:rPr>
        <w:t xml:space="preserve">independent </w:t>
      </w:r>
      <w:r w:rsidRPr="00B52D02">
        <w:rPr>
          <w:sz w:val="24"/>
        </w:rPr>
        <w:t xml:space="preserve">variable </w:t>
      </w:r>
      <w:r>
        <w:rPr>
          <w:sz w:val="24"/>
        </w:rPr>
        <w:t>–</w:t>
      </w:r>
      <w:r w:rsidRPr="00B52D02">
        <w:rPr>
          <w:sz w:val="24"/>
        </w:rPr>
        <w:t xml:space="preserve"> </w:t>
      </w:r>
      <w:r>
        <w:rPr>
          <w:b/>
          <w:i/>
          <w:sz w:val="24"/>
        </w:rPr>
        <w:t>Inadequate ICT Infrastructure</w:t>
      </w:r>
      <w:r w:rsidRPr="00B52D02">
        <w:rPr>
          <w:sz w:val="24"/>
        </w:rPr>
        <w:t xml:space="preserve">, the total mean score is </w:t>
      </w:r>
      <w:r w:rsidR="00BF771B">
        <w:rPr>
          <w:sz w:val="24"/>
        </w:rPr>
        <w:t>17.9</w:t>
      </w:r>
      <w:r>
        <w:rPr>
          <w:sz w:val="24"/>
        </w:rPr>
        <w:t xml:space="preserve">9 </w:t>
      </w:r>
      <w:r w:rsidRPr="00B52D02">
        <w:rPr>
          <w:sz w:val="24"/>
        </w:rPr>
        <w:t xml:space="preserve">and the average of the mean value is </w:t>
      </w:r>
      <w:r w:rsidR="00D77361">
        <w:rPr>
          <w:sz w:val="24"/>
        </w:rPr>
        <w:t>3.</w:t>
      </w:r>
      <w:r>
        <w:rPr>
          <w:sz w:val="24"/>
        </w:rPr>
        <w:t>5</w:t>
      </w:r>
      <w:r w:rsidR="00D77361">
        <w:rPr>
          <w:sz w:val="24"/>
        </w:rPr>
        <w:t>9</w:t>
      </w:r>
      <w:r>
        <w:rPr>
          <w:sz w:val="24"/>
        </w:rPr>
        <w:t xml:space="preserve">8 </w:t>
      </w:r>
      <w:r w:rsidRPr="00B52D02">
        <w:rPr>
          <w:sz w:val="24"/>
        </w:rPr>
        <w:t xml:space="preserve">that shows most of the respondents </w:t>
      </w:r>
      <w:r>
        <w:rPr>
          <w:sz w:val="24"/>
        </w:rPr>
        <w:t>selected</w:t>
      </w:r>
      <w:r w:rsidR="00F93360">
        <w:rPr>
          <w:sz w:val="24"/>
        </w:rPr>
        <w:t xml:space="preserve"> “Agree” to</w:t>
      </w:r>
      <w:r>
        <w:rPr>
          <w:sz w:val="24"/>
        </w:rPr>
        <w:t xml:space="preserve"> “Neutral”</w:t>
      </w:r>
      <w:r w:rsidRPr="00B52D02">
        <w:rPr>
          <w:sz w:val="24"/>
        </w:rPr>
        <w:t xml:space="preserve"> for this variable.</w:t>
      </w:r>
      <w:r w:rsidRPr="007C0F68">
        <w:rPr>
          <w:sz w:val="24"/>
        </w:rPr>
        <w:t xml:space="preserve"> </w:t>
      </w:r>
      <w:r>
        <w:rPr>
          <w:sz w:val="24"/>
        </w:rPr>
        <w:t xml:space="preserve">The item – </w:t>
      </w:r>
      <w:r w:rsidR="00B027B5" w:rsidRPr="00B027B5">
        <w:rPr>
          <w:sz w:val="24"/>
        </w:rPr>
        <w:t>Inad.ICT.Infra05</w:t>
      </w:r>
      <w:r w:rsidR="00B027B5">
        <w:rPr>
          <w:sz w:val="24"/>
        </w:rPr>
        <w:t xml:space="preserve"> (</w:t>
      </w:r>
      <w:r w:rsidR="00B027B5" w:rsidRPr="00B027B5">
        <w:rPr>
          <w:sz w:val="24"/>
        </w:rPr>
        <w:t>My university has provided me with an official e-mail address</w:t>
      </w:r>
      <w:r>
        <w:rPr>
          <w:sz w:val="24"/>
        </w:rPr>
        <w:t>),</w:t>
      </w:r>
      <w:r w:rsidRPr="00B53468">
        <w:rPr>
          <w:sz w:val="24"/>
        </w:rPr>
        <w:t xml:space="preserve"> ha</w:t>
      </w:r>
      <w:r w:rsidR="00B027B5">
        <w:rPr>
          <w:sz w:val="24"/>
        </w:rPr>
        <w:t>s the highest mean score of 4</w:t>
      </w:r>
      <w:r>
        <w:rPr>
          <w:sz w:val="24"/>
        </w:rPr>
        <w:t>.</w:t>
      </w:r>
      <w:r w:rsidR="00B027B5">
        <w:rPr>
          <w:sz w:val="24"/>
        </w:rPr>
        <w:t>1</w:t>
      </w:r>
      <w:r>
        <w:rPr>
          <w:sz w:val="24"/>
        </w:rPr>
        <w:t xml:space="preserve">3. The lowest mean value of the item – </w:t>
      </w:r>
      <w:r w:rsidR="00971752" w:rsidRPr="00971752">
        <w:rPr>
          <w:sz w:val="24"/>
        </w:rPr>
        <w:t>Inad.ICT.Infra03</w:t>
      </w:r>
      <w:r w:rsidR="00971752">
        <w:rPr>
          <w:sz w:val="24"/>
        </w:rPr>
        <w:t xml:space="preserve"> (</w:t>
      </w:r>
      <w:r w:rsidR="00971752" w:rsidRPr="00971752">
        <w:rPr>
          <w:sz w:val="24"/>
        </w:rPr>
        <w:t>There are enough computers in the university for all the students</w:t>
      </w:r>
      <w:r w:rsidRPr="00B53468">
        <w:rPr>
          <w:sz w:val="24"/>
        </w:rPr>
        <w:t>)</w:t>
      </w:r>
      <w:r w:rsidR="00971752">
        <w:rPr>
          <w:sz w:val="24"/>
        </w:rPr>
        <w:t>, is 2.83</w:t>
      </w:r>
      <w:r w:rsidRPr="00B53468">
        <w:rPr>
          <w:sz w:val="24"/>
        </w:rPr>
        <w:t>. Th</w:t>
      </w:r>
      <w:r>
        <w:rPr>
          <w:sz w:val="24"/>
        </w:rPr>
        <w:t>e standard deviation is a little deviated from</w:t>
      </w:r>
      <w:r w:rsidRPr="00B53468">
        <w:rPr>
          <w:sz w:val="24"/>
        </w:rPr>
        <w:t xml:space="preserve"> the mean score, falling between </w:t>
      </w:r>
      <w:r w:rsidR="001B1BE2">
        <w:rPr>
          <w:sz w:val="24"/>
        </w:rPr>
        <w:t xml:space="preserve">1.104 </w:t>
      </w:r>
      <w:r>
        <w:rPr>
          <w:sz w:val="24"/>
        </w:rPr>
        <w:t xml:space="preserve">and </w:t>
      </w:r>
      <w:r w:rsidR="00971752">
        <w:rPr>
          <w:sz w:val="24"/>
        </w:rPr>
        <w:t>1.239</w:t>
      </w:r>
      <w:r w:rsidRPr="00B53468">
        <w:rPr>
          <w:sz w:val="24"/>
        </w:rPr>
        <w:t>.</w:t>
      </w:r>
    </w:p>
    <w:p w14:paraId="64B05E4F" w14:textId="28932B0D" w:rsidR="007E0B58" w:rsidRDefault="002E3210" w:rsidP="00064707">
      <w:pPr>
        <w:spacing w:line="360" w:lineRule="auto"/>
        <w:jc w:val="both"/>
        <w:rPr>
          <w:sz w:val="24"/>
        </w:rPr>
      </w:pPr>
      <w:r>
        <w:rPr>
          <w:sz w:val="24"/>
        </w:rPr>
        <w:t>In case of the</w:t>
      </w:r>
      <w:r w:rsidRPr="00B52D02">
        <w:rPr>
          <w:sz w:val="24"/>
        </w:rPr>
        <w:t xml:space="preserve"> </w:t>
      </w:r>
      <w:r>
        <w:rPr>
          <w:sz w:val="24"/>
        </w:rPr>
        <w:t xml:space="preserve">dependent </w:t>
      </w:r>
      <w:r w:rsidRPr="00B52D02">
        <w:rPr>
          <w:sz w:val="24"/>
        </w:rPr>
        <w:t xml:space="preserve">variable </w:t>
      </w:r>
      <w:r>
        <w:rPr>
          <w:sz w:val="24"/>
        </w:rPr>
        <w:t>–</w:t>
      </w:r>
      <w:r w:rsidRPr="00B52D02">
        <w:rPr>
          <w:sz w:val="24"/>
        </w:rPr>
        <w:t xml:space="preserve"> </w:t>
      </w:r>
      <w:r w:rsidR="00FF7CD2">
        <w:rPr>
          <w:b/>
          <w:i/>
          <w:sz w:val="24"/>
        </w:rPr>
        <w:t>Technology Adaptation</w:t>
      </w:r>
      <w:r w:rsidRPr="00B52D02">
        <w:rPr>
          <w:sz w:val="24"/>
        </w:rPr>
        <w:t xml:space="preserve">, the total mean score is </w:t>
      </w:r>
      <w:r w:rsidR="00FF7CD2">
        <w:rPr>
          <w:sz w:val="24"/>
        </w:rPr>
        <w:t>35.15</w:t>
      </w:r>
      <w:r>
        <w:rPr>
          <w:sz w:val="24"/>
        </w:rPr>
        <w:t xml:space="preserve"> </w:t>
      </w:r>
      <w:r w:rsidRPr="00B52D02">
        <w:rPr>
          <w:sz w:val="24"/>
        </w:rPr>
        <w:t xml:space="preserve">and the average of the mean value is </w:t>
      </w:r>
      <w:r w:rsidR="00FF7CD2">
        <w:rPr>
          <w:sz w:val="24"/>
        </w:rPr>
        <w:t>3.515</w:t>
      </w:r>
      <w:r>
        <w:rPr>
          <w:sz w:val="24"/>
        </w:rPr>
        <w:t xml:space="preserve"> </w:t>
      </w:r>
      <w:r w:rsidRPr="00B52D02">
        <w:rPr>
          <w:sz w:val="24"/>
        </w:rPr>
        <w:t xml:space="preserve">that shows most of the respondents </w:t>
      </w:r>
      <w:r>
        <w:rPr>
          <w:sz w:val="24"/>
        </w:rPr>
        <w:t xml:space="preserve">selected </w:t>
      </w:r>
      <w:r w:rsidR="00ED47A6">
        <w:rPr>
          <w:sz w:val="24"/>
        </w:rPr>
        <w:t xml:space="preserve">“Agree” to </w:t>
      </w:r>
      <w:r>
        <w:rPr>
          <w:sz w:val="24"/>
        </w:rPr>
        <w:t>“Neutral”</w:t>
      </w:r>
      <w:r w:rsidRPr="00B52D02">
        <w:rPr>
          <w:sz w:val="24"/>
        </w:rPr>
        <w:t xml:space="preserve"> for this variable.</w:t>
      </w:r>
      <w:r w:rsidRPr="007C0F68">
        <w:rPr>
          <w:sz w:val="24"/>
        </w:rPr>
        <w:t xml:space="preserve"> </w:t>
      </w:r>
      <w:r>
        <w:rPr>
          <w:sz w:val="24"/>
        </w:rPr>
        <w:t xml:space="preserve">The item – </w:t>
      </w:r>
      <w:r w:rsidR="001B6A51" w:rsidRPr="001B6A51">
        <w:rPr>
          <w:sz w:val="24"/>
        </w:rPr>
        <w:t>Tech.Adapt06</w:t>
      </w:r>
      <w:r w:rsidR="001B6A51">
        <w:rPr>
          <w:sz w:val="24"/>
        </w:rPr>
        <w:t xml:space="preserve"> (</w:t>
      </w:r>
      <w:r w:rsidR="001B6A51" w:rsidRPr="001B6A51">
        <w:rPr>
          <w:sz w:val="24"/>
        </w:rPr>
        <w:t>Using technology in education increases my productivity</w:t>
      </w:r>
      <w:r>
        <w:rPr>
          <w:sz w:val="24"/>
        </w:rPr>
        <w:t>),</w:t>
      </w:r>
      <w:r w:rsidRPr="00B53468">
        <w:rPr>
          <w:sz w:val="24"/>
        </w:rPr>
        <w:t xml:space="preserve"> ha</w:t>
      </w:r>
      <w:r w:rsidR="001B6A51">
        <w:rPr>
          <w:sz w:val="24"/>
        </w:rPr>
        <w:t>s the highest mean score of 4.15</w:t>
      </w:r>
      <w:r>
        <w:rPr>
          <w:sz w:val="24"/>
        </w:rPr>
        <w:t xml:space="preserve">. The lowest mean value of the item – </w:t>
      </w:r>
      <w:r w:rsidR="00702A1D" w:rsidRPr="00702A1D">
        <w:rPr>
          <w:sz w:val="24"/>
        </w:rPr>
        <w:t>Tech.Adapt09</w:t>
      </w:r>
      <w:r w:rsidR="00702A1D">
        <w:rPr>
          <w:sz w:val="24"/>
        </w:rPr>
        <w:t xml:space="preserve"> (</w:t>
      </w:r>
      <w:r w:rsidR="00702A1D" w:rsidRPr="00702A1D">
        <w:rPr>
          <w:sz w:val="24"/>
        </w:rPr>
        <w:t>Wi-Fi access in my university is excellent</w:t>
      </w:r>
      <w:r w:rsidRPr="00B53468">
        <w:rPr>
          <w:sz w:val="24"/>
        </w:rPr>
        <w:t>)</w:t>
      </w:r>
      <w:r w:rsidR="00702A1D">
        <w:rPr>
          <w:sz w:val="24"/>
        </w:rPr>
        <w:t>, is 2.88</w:t>
      </w:r>
      <w:r w:rsidRPr="00B53468">
        <w:rPr>
          <w:sz w:val="24"/>
        </w:rPr>
        <w:t>. Th</w:t>
      </w:r>
      <w:r>
        <w:rPr>
          <w:sz w:val="24"/>
        </w:rPr>
        <w:t xml:space="preserve">e standard deviation is </w:t>
      </w:r>
      <w:r w:rsidR="00B76BF0">
        <w:rPr>
          <w:sz w:val="24"/>
        </w:rPr>
        <w:t>within a slightly larger margin of</w:t>
      </w:r>
      <w:r w:rsidRPr="00B53468">
        <w:rPr>
          <w:sz w:val="24"/>
        </w:rPr>
        <w:t xml:space="preserve"> the mean score, falling between </w:t>
      </w:r>
      <w:r w:rsidR="00B76BF0">
        <w:rPr>
          <w:sz w:val="24"/>
        </w:rPr>
        <w:t>0.865</w:t>
      </w:r>
      <w:r>
        <w:rPr>
          <w:sz w:val="24"/>
        </w:rPr>
        <w:t xml:space="preserve"> and </w:t>
      </w:r>
      <w:r w:rsidR="00B76BF0">
        <w:rPr>
          <w:sz w:val="24"/>
        </w:rPr>
        <w:t>1.3</w:t>
      </w:r>
      <w:r w:rsidRPr="00D52D8D">
        <w:rPr>
          <w:sz w:val="24"/>
        </w:rPr>
        <w:t>4</w:t>
      </w:r>
      <w:r w:rsidR="00B76BF0">
        <w:rPr>
          <w:sz w:val="24"/>
        </w:rPr>
        <w:t>7</w:t>
      </w:r>
      <w:r w:rsidRPr="00B53468">
        <w:rPr>
          <w:sz w:val="24"/>
        </w:rPr>
        <w:t>.</w:t>
      </w:r>
    </w:p>
    <w:p w14:paraId="7BA7FAE2" w14:textId="2E3E6DEE" w:rsidR="001A72B9" w:rsidRPr="00970C7B" w:rsidRDefault="00970C7B" w:rsidP="00ED274C">
      <w:pPr>
        <w:pStyle w:val="Heading2"/>
        <w:spacing w:line="360" w:lineRule="auto"/>
        <w:jc w:val="both"/>
        <w:rPr>
          <w:rFonts w:eastAsia="Calibri"/>
        </w:rPr>
      </w:pPr>
      <w:bookmarkStart w:id="44" w:name="_Toc115345466"/>
      <w:r>
        <w:rPr>
          <w:rFonts w:eastAsia="Calibri"/>
        </w:rPr>
        <w:t xml:space="preserve">4.2 </w:t>
      </w:r>
      <w:r w:rsidR="00A63F1E" w:rsidRPr="00970C7B">
        <w:rPr>
          <w:rFonts w:eastAsia="Calibri"/>
        </w:rPr>
        <w:t>Analysis of the Measures</w:t>
      </w:r>
      <w:bookmarkEnd w:id="44"/>
      <w:r w:rsidR="00A63F1E" w:rsidRPr="00970C7B">
        <w:rPr>
          <w:rFonts w:eastAsia="Calibri"/>
        </w:rPr>
        <w:t xml:space="preserve"> </w:t>
      </w:r>
    </w:p>
    <w:p w14:paraId="32F582E1" w14:textId="2AB54991" w:rsidR="00180942" w:rsidRDefault="00A63F1E" w:rsidP="00ED274C">
      <w:pPr>
        <w:spacing w:line="360" w:lineRule="auto"/>
        <w:jc w:val="both"/>
        <w:rPr>
          <w:sz w:val="24"/>
        </w:rPr>
      </w:pPr>
      <w:r w:rsidRPr="00A63F1E">
        <w:rPr>
          <w:sz w:val="24"/>
        </w:rPr>
        <w:t>The reliability test, which evaluates both the scale's and the items' reliability, is a crucial and efficient test. Cronbach's alpha is used to assess the internal consistency of the created elements, demonstrating whether or not all the core items (of the variables) are evaluating the same construct. Although the test is sensitive to the quantity of items per variable, this means that the number of items per construct has a significant impact on the value of Cronbach's alpha</w:t>
      </w:r>
      <w:r w:rsidR="00692C01">
        <w:rPr>
          <w:sz w:val="24"/>
        </w:rPr>
        <w:t xml:space="preserve"> </w:t>
      </w:r>
      <w:r w:rsidR="00692C01">
        <w:rPr>
          <w:sz w:val="24"/>
        </w:rPr>
        <w:fldChar w:fldCharType="begin"/>
      </w:r>
      <w:r w:rsidR="00692C01">
        <w:rPr>
          <w:sz w:val="24"/>
        </w:rPr>
        <w:instrText xml:space="preserve"> ADDIN EN.CITE &lt;EndNote&gt;&lt;Cite&gt;&lt;Author&gt;Pallant&lt;/Author&gt;&lt;Year&gt;2020&lt;/Year&gt;&lt;RecNum&gt;75&lt;/RecNum&gt;&lt;DisplayText&gt;(Pallant, 2020)&lt;/DisplayText&gt;&lt;record&gt;&lt;rec-number&gt;75&lt;/rec-number&gt;&lt;foreign-keys&gt;&lt;key app="EN" db-id="29adtfethdaxxme5ps25wv2swta099a0p99f" timestamp="1663695807"&gt;75&lt;/key&gt;&lt;/foreign-keys&gt;&lt;ref-type name="Book"&gt;6&lt;/ref-type&gt;&lt;contributors&gt;&lt;authors&gt;&lt;author&gt;Pallant, Julie&lt;/author&gt;&lt;/authors&gt;&lt;/contributors&gt;&lt;titles&gt;&lt;title&gt;SPSS survival manual: A step by step guide to data analysis using IBM SPSS&lt;/title&gt;&lt;/titles&gt;&lt;dates&gt;&lt;year&gt;2020&lt;/year&gt;&lt;/dates&gt;&lt;publisher&gt;Routledge&lt;/publisher&gt;&lt;isbn&gt;1003117457&lt;/isbn&gt;&lt;urls&gt;&lt;/urls&gt;&lt;/record&gt;&lt;/Cite&gt;&lt;/EndNote&gt;</w:instrText>
      </w:r>
      <w:r w:rsidR="00692C01">
        <w:rPr>
          <w:sz w:val="24"/>
        </w:rPr>
        <w:fldChar w:fldCharType="separate"/>
      </w:r>
      <w:r w:rsidR="00692C01">
        <w:rPr>
          <w:noProof/>
          <w:sz w:val="24"/>
        </w:rPr>
        <w:t>(</w:t>
      </w:r>
      <w:hyperlink w:anchor="_ENREF_51" w:tooltip="Pallant, 2020 #75" w:history="1">
        <w:r w:rsidR="00F50D58">
          <w:rPr>
            <w:noProof/>
            <w:sz w:val="24"/>
          </w:rPr>
          <w:t>Pallant, 2020</w:t>
        </w:r>
      </w:hyperlink>
      <w:r w:rsidR="00692C01">
        <w:rPr>
          <w:noProof/>
          <w:sz w:val="24"/>
        </w:rPr>
        <w:t>)</w:t>
      </w:r>
      <w:r w:rsidR="00692C01">
        <w:rPr>
          <w:sz w:val="24"/>
        </w:rPr>
        <w:fldChar w:fldCharType="end"/>
      </w:r>
      <w:r w:rsidRPr="00A63F1E">
        <w:rPr>
          <w:sz w:val="24"/>
        </w:rPr>
        <w:t>.</w:t>
      </w:r>
    </w:p>
    <w:p w14:paraId="091ACF52" w14:textId="77777777" w:rsidR="00CA7E89" w:rsidRPr="00CA7E89" w:rsidRDefault="00CA7E89" w:rsidP="00064707">
      <w:pPr>
        <w:spacing w:line="360" w:lineRule="auto"/>
        <w:jc w:val="both"/>
        <w:rPr>
          <w:b/>
          <w:sz w:val="24"/>
        </w:rPr>
      </w:pPr>
      <w:r w:rsidRPr="00CA7E89">
        <w:rPr>
          <w:b/>
          <w:sz w:val="24"/>
        </w:rPr>
        <w:t xml:space="preserve">PARAMETERS:    </w:t>
      </w:r>
    </w:p>
    <w:p w14:paraId="64903941" w14:textId="7E82689C" w:rsidR="00CA7E89" w:rsidRPr="00CA7E89" w:rsidRDefault="00221DD3" w:rsidP="00064707">
      <w:pPr>
        <w:spacing w:line="360" w:lineRule="auto"/>
        <w:jc w:val="both"/>
        <w:rPr>
          <w:sz w:val="24"/>
        </w:rPr>
      </w:pPr>
      <w:r>
        <w:rPr>
          <w:b/>
          <w:sz w:val="24"/>
        </w:rPr>
        <w:t>C</w:t>
      </w:r>
      <w:r w:rsidR="00CA7E89" w:rsidRPr="00CA7E89">
        <w:rPr>
          <w:b/>
          <w:sz w:val="24"/>
        </w:rPr>
        <w:t>ronbach’s Alpha</w:t>
      </w:r>
      <w:r w:rsidR="00CA7E89" w:rsidRPr="00CA7E89">
        <w:rPr>
          <w:sz w:val="24"/>
        </w:rPr>
        <w:t xml:space="preserve">: </w:t>
      </w:r>
      <w:r w:rsidR="00CA7E89">
        <w:rPr>
          <w:sz w:val="24"/>
        </w:rPr>
        <w:t>The value must be greater or equal to 0.70</w:t>
      </w:r>
      <w:r w:rsidR="00281150">
        <w:rPr>
          <w:sz w:val="24"/>
        </w:rPr>
        <w:t xml:space="preserve"> </w:t>
      </w:r>
      <w:r w:rsidR="00281150">
        <w:rPr>
          <w:sz w:val="24"/>
        </w:rPr>
        <w:fldChar w:fldCharType="begin"/>
      </w:r>
      <w:r w:rsidR="00281150">
        <w:rPr>
          <w:sz w:val="24"/>
        </w:rPr>
        <w:instrText xml:space="preserve"> ADDIN EN.CITE &lt;EndNote&gt;&lt;Cite&gt;&lt;Author&gt;Tavakol&lt;/Author&gt;&lt;Year&gt;2011&lt;/Year&gt;&lt;RecNum&gt;76&lt;/RecNum&gt;&lt;DisplayText&gt;(Tavakol &amp;amp; Dennick, 2011)&lt;/DisplayText&gt;&lt;record&gt;&lt;rec-number&gt;76&lt;/rec-number&gt;&lt;foreign-keys&gt;&lt;key app="EN" db-id="29adtfethdaxxme5ps25wv2swta099a0p99f" timestamp="1663951663"&gt;76&lt;/key&gt;&lt;/foreign-keys&gt;&lt;ref-type name="Journal Article"&gt;17&lt;/ref-type&gt;&lt;contributors&gt;&lt;authors&gt;&lt;author&gt;Tavakol, Mohsen&lt;/author&gt;&lt;author&gt;Dennick, Reg %J International journal of medical education&lt;/author&gt;&lt;/authors&gt;&lt;/contributors&gt;&lt;titles&gt;&lt;title&gt;Making sense of Cronbach&amp;apos;s alpha&lt;/title&gt;&lt;/titles&gt;&lt;pages&gt;53&lt;/pages&gt;&lt;volume&gt;2&lt;/volume&gt;&lt;dates&gt;&lt;year&gt;2011&lt;/year&gt;&lt;/dates&gt;&lt;urls&gt;&lt;/urls&gt;&lt;/record&gt;&lt;/Cite&gt;&lt;/EndNote&gt;</w:instrText>
      </w:r>
      <w:r w:rsidR="00281150">
        <w:rPr>
          <w:sz w:val="24"/>
        </w:rPr>
        <w:fldChar w:fldCharType="separate"/>
      </w:r>
      <w:r w:rsidR="00281150">
        <w:rPr>
          <w:noProof/>
          <w:sz w:val="24"/>
        </w:rPr>
        <w:t>(</w:t>
      </w:r>
      <w:hyperlink w:anchor="_ENREF_70" w:tooltip="Tavakol, 2011 #76" w:history="1">
        <w:r w:rsidR="00F50D58">
          <w:rPr>
            <w:noProof/>
            <w:sz w:val="24"/>
          </w:rPr>
          <w:t>Tavakol &amp; Dennick, 2011</w:t>
        </w:r>
      </w:hyperlink>
      <w:r w:rsidR="00281150">
        <w:rPr>
          <w:noProof/>
          <w:sz w:val="24"/>
        </w:rPr>
        <w:t>)</w:t>
      </w:r>
      <w:r w:rsidR="00281150">
        <w:rPr>
          <w:sz w:val="24"/>
        </w:rPr>
        <w:fldChar w:fldCharType="end"/>
      </w:r>
      <w:r w:rsidR="00281150">
        <w:rPr>
          <w:sz w:val="24"/>
        </w:rPr>
        <w:t>.</w:t>
      </w:r>
      <w:r w:rsidR="00CA7E89" w:rsidRPr="00CA7E89">
        <w:rPr>
          <w:sz w:val="24"/>
        </w:rPr>
        <w:t xml:space="preserve"> </w:t>
      </w:r>
    </w:p>
    <w:p w14:paraId="0BF162DC" w14:textId="5DB4F0CC" w:rsidR="00CA7E89" w:rsidRPr="00CA7E89" w:rsidRDefault="00CA7E89" w:rsidP="00064707">
      <w:pPr>
        <w:spacing w:line="360" w:lineRule="auto"/>
        <w:jc w:val="both"/>
        <w:rPr>
          <w:sz w:val="24"/>
        </w:rPr>
      </w:pPr>
      <w:r w:rsidRPr="00CA7E89">
        <w:rPr>
          <w:b/>
          <w:sz w:val="24"/>
        </w:rPr>
        <w:t>Inter-item correlation</w:t>
      </w:r>
      <w:r w:rsidRPr="00CA7E89">
        <w:rPr>
          <w:sz w:val="24"/>
        </w:rPr>
        <w:t xml:space="preserve">: </w:t>
      </w:r>
      <w:r w:rsidR="001E7976">
        <w:rPr>
          <w:sz w:val="24"/>
        </w:rPr>
        <w:t>must be within the range of 0.15 and 0.50</w:t>
      </w:r>
      <w:r w:rsidR="000C5D4B">
        <w:rPr>
          <w:sz w:val="24"/>
        </w:rPr>
        <w:t xml:space="preserve"> </w:t>
      </w:r>
      <w:r w:rsidR="000C5D4B">
        <w:rPr>
          <w:sz w:val="24"/>
        </w:rPr>
        <w:fldChar w:fldCharType="begin"/>
      </w:r>
      <w:r w:rsidR="000C5D4B">
        <w:rPr>
          <w:sz w:val="24"/>
        </w:rPr>
        <w:instrText xml:space="preserve"> ADDIN EN.CITE &lt;EndNote&gt;&lt;Cite&gt;&lt;Author&gt;Bolat&lt;/Author&gt;&lt;Year&gt;2017&lt;/Year&gt;&lt;RecNum&gt;77&lt;/RecNum&gt;&lt;DisplayText&gt;(Bolat et al., 2017)&lt;/DisplayText&gt;&lt;record&gt;&lt;rec-number&gt;77&lt;/rec-number&gt;&lt;foreign-keys&gt;&lt;key app="EN" db-id="29adtfethdaxxme5ps25wv2swta099a0p99f" timestamp="1663951836"&gt;77&lt;/key&gt;&lt;/foreign-keys&gt;&lt;ref-type name="Journal Article"&gt;17&lt;/ref-type&gt;&lt;contributors&gt;&lt;authors&gt;&lt;author&gt;Bolat, Nurullah&lt;/author&gt;&lt;author&gt;Yavuz, Mesut&lt;/author&gt;&lt;author&gt;ELİAÇIK, Kayı&lt;/author&gt;&lt;author&gt;Zorlu, Adil&lt;/author&gt;&lt;author&gt;Evren, Cüneyt&lt;/author&gt;&lt;author&gt;Köse, Samet %J Anatolian Journal of Psychiatry/Anadolu Psikiyatri Dergisi&lt;/author&gt;&lt;/authors&gt;&lt;/contributors&gt;&lt;titles&gt;&lt;title&gt;Psychometric properties of the 20-Item Toronto Alexithymia Scale in a Turkish adolescent sample&lt;/title&gt;&lt;/titles&gt;&lt;volume&gt;18&lt;/volume&gt;&lt;number&gt;4&lt;/number&gt;&lt;dates&gt;&lt;year&gt;2017&lt;/year&gt;&lt;/dates&gt;&lt;isbn&gt;1302-6631&lt;/isbn&gt;&lt;urls&gt;&lt;/urls&gt;&lt;/record&gt;&lt;/Cite&gt;&lt;/EndNote&gt;</w:instrText>
      </w:r>
      <w:r w:rsidR="000C5D4B">
        <w:rPr>
          <w:sz w:val="24"/>
        </w:rPr>
        <w:fldChar w:fldCharType="separate"/>
      </w:r>
      <w:r w:rsidR="000C5D4B">
        <w:rPr>
          <w:noProof/>
          <w:sz w:val="24"/>
        </w:rPr>
        <w:t>(</w:t>
      </w:r>
      <w:hyperlink w:anchor="_ENREF_12" w:tooltip="Bolat, 2017 #77" w:history="1">
        <w:r w:rsidR="00F50D58">
          <w:rPr>
            <w:noProof/>
            <w:sz w:val="24"/>
          </w:rPr>
          <w:t>Bolat et al., 2017</w:t>
        </w:r>
      </w:hyperlink>
      <w:r w:rsidR="000C5D4B">
        <w:rPr>
          <w:noProof/>
          <w:sz w:val="24"/>
        </w:rPr>
        <w:t>)</w:t>
      </w:r>
      <w:r w:rsidR="000C5D4B">
        <w:rPr>
          <w:sz w:val="24"/>
        </w:rPr>
        <w:fldChar w:fldCharType="end"/>
      </w:r>
      <w:r w:rsidR="00281150">
        <w:rPr>
          <w:sz w:val="24"/>
        </w:rPr>
        <w:t>.</w:t>
      </w:r>
      <w:r w:rsidRPr="00CA7E89">
        <w:rPr>
          <w:sz w:val="24"/>
        </w:rPr>
        <w:t xml:space="preserve"> </w:t>
      </w:r>
    </w:p>
    <w:p w14:paraId="5D263701" w14:textId="6EE1865D" w:rsidR="00FC4955" w:rsidRPr="00E26C10" w:rsidRDefault="00CA7E89" w:rsidP="00ED274C">
      <w:pPr>
        <w:spacing w:line="360" w:lineRule="auto"/>
        <w:jc w:val="both"/>
        <w:rPr>
          <w:sz w:val="24"/>
        </w:rPr>
      </w:pPr>
      <w:r w:rsidRPr="00E26C10">
        <w:rPr>
          <w:b/>
          <w:sz w:val="24"/>
        </w:rPr>
        <w:t>Item-total statistic</w:t>
      </w:r>
      <w:r w:rsidRPr="00E26C10">
        <w:rPr>
          <w:sz w:val="24"/>
        </w:rPr>
        <w:t xml:space="preserve">: the </w:t>
      </w:r>
      <w:r w:rsidR="00E26C10">
        <w:rPr>
          <w:sz w:val="24"/>
        </w:rPr>
        <w:t xml:space="preserve">values of </w:t>
      </w:r>
      <w:r w:rsidRPr="00E26C10">
        <w:rPr>
          <w:sz w:val="24"/>
        </w:rPr>
        <w:t>“Cron</w:t>
      </w:r>
      <w:r w:rsidR="00E26C10">
        <w:rPr>
          <w:sz w:val="24"/>
        </w:rPr>
        <w:t>bach’s Alpha If item deleted” must be greater than</w:t>
      </w:r>
      <w:r w:rsidRPr="00E26C10">
        <w:rPr>
          <w:sz w:val="24"/>
        </w:rPr>
        <w:t xml:space="preserve"> 0.30 and cannot exceed the actual Cronbach’s Alpha value. </w:t>
      </w:r>
    </w:p>
    <w:p w14:paraId="7684E542" w14:textId="1F679E20" w:rsidR="00CA7E89" w:rsidRPr="00CA7E89" w:rsidRDefault="00CA7E89" w:rsidP="00726139">
      <w:pPr>
        <w:spacing w:line="360" w:lineRule="auto"/>
        <w:jc w:val="center"/>
        <w:rPr>
          <w:b/>
          <w:sz w:val="24"/>
        </w:rPr>
      </w:pPr>
      <w:r w:rsidRPr="00CA7E89">
        <w:rPr>
          <w:b/>
          <w:sz w:val="24"/>
        </w:rPr>
        <w:lastRenderedPageBreak/>
        <w:t>Table</w:t>
      </w:r>
      <w:r w:rsidR="00726139">
        <w:rPr>
          <w:b/>
          <w:sz w:val="24"/>
        </w:rPr>
        <w:t xml:space="preserve"> </w:t>
      </w:r>
      <w:r w:rsidRPr="00CA7E89">
        <w:rPr>
          <w:b/>
          <w:sz w:val="24"/>
        </w:rPr>
        <w:t>3</w:t>
      </w:r>
      <w:r w:rsidR="00726139">
        <w:rPr>
          <w:b/>
          <w:sz w:val="24"/>
        </w:rPr>
        <w:t>: Cronbach’s A</w:t>
      </w:r>
      <w:r w:rsidRPr="00CA7E89">
        <w:rPr>
          <w:b/>
          <w:sz w:val="24"/>
        </w:rPr>
        <w:t xml:space="preserve">lpha and </w:t>
      </w:r>
      <w:r w:rsidR="00726139">
        <w:rPr>
          <w:b/>
          <w:sz w:val="24"/>
        </w:rPr>
        <w:t>the Level of S</w:t>
      </w:r>
      <w:r w:rsidRPr="00CA7E89">
        <w:rPr>
          <w:b/>
          <w:sz w:val="24"/>
        </w:rPr>
        <w:t>ig</w:t>
      </w:r>
      <w:r w:rsidR="00726139">
        <w:rPr>
          <w:b/>
          <w:sz w:val="24"/>
        </w:rPr>
        <w:t>nificance for Each Variable</w:t>
      </w:r>
    </w:p>
    <w:tbl>
      <w:tblPr>
        <w:tblStyle w:val="PlainTable3"/>
        <w:tblW w:w="8726" w:type="dxa"/>
        <w:jc w:val="center"/>
        <w:tblLook w:val="04A0" w:firstRow="1" w:lastRow="0" w:firstColumn="1" w:lastColumn="0" w:noHBand="0" w:noVBand="1"/>
      </w:tblPr>
      <w:tblGrid>
        <w:gridCol w:w="2094"/>
        <w:gridCol w:w="3788"/>
        <w:gridCol w:w="1430"/>
        <w:gridCol w:w="1414"/>
      </w:tblGrid>
      <w:tr w:rsidR="00DC74D3" w:rsidRPr="00CA7E89" w14:paraId="24C2F64D" w14:textId="77777777" w:rsidTr="007E6D9C">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100" w:firstRow="0" w:lastRow="0" w:firstColumn="1" w:lastColumn="0" w:oddVBand="0" w:evenVBand="0" w:oddHBand="0" w:evenHBand="0" w:firstRowFirstColumn="1" w:firstRowLastColumn="0" w:lastRowFirstColumn="0" w:lastRowLastColumn="0"/>
            <w:tcW w:w="2094" w:type="dxa"/>
            <w:noWrap/>
            <w:hideMark/>
          </w:tcPr>
          <w:p w14:paraId="635C067E" w14:textId="4D9DE941" w:rsidR="00DC74D3" w:rsidRPr="00C1688C" w:rsidRDefault="00DC74D3" w:rsidP="00C9482F">
            <w:pPr>
              <w:spacing w:after="160" w:line="360" w:lineRule="auto"/>
              <w:jc w:val="center"/>
              <w:rPr>
                <w:sz w:val="24"/>
              </w:rPr>
            </w:pPr>
            <w:r w:rsidRPr="00C1688C">
              <w:rPr>
                <w:sz w:val="24"/>
              </w:rPr>
              <w:t>Types of Variables</w:t>
            </w:r>
          </w:p>
        </w:tc>
        <w:tc>
          <w:tcPr>
            <w:tcW w:w="3788" w:type="dxa"/>
            <w:hideMark/>
          </w:tcPr>
          <w:p w14:paraId="5C71F0CE" w14:textId="77777777" w:rsidR="00DC74D3" w:rsidRPr="00CA7E89" w:rsidRDefault="00DC74D3" w:rsidP="00C9482F">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4"/>
              </w:rPr>
            </w:pPr>
            <w:r w:rsidRPr="00CA7E89">
              <w:rPr>
                <w:sz w:val="24"/>
              </w:rPr>
              <w:t>Variables Tested</w:t>
            </w:r>
          </w:p>
        </w:tc>
        <w:tc>
          <w:tcPr>
            <w:tcW w:w="1430" w:type="dxa"/>
            <w:hideMark/>
          </w:tcPr>
          <w:p w14:paraId="1A2FF14B" w14:textId="77777777" w:rsidR="00DC74D3" w:rsidRPr="00CA7E89" w:rsidRDefault="00DC74D3" w:rsidP="00C9482F">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4"/>
              </w:rPr>
            </w:pPr>
            <w:r w:rsidRPr="00CA7E89">
              <w:rPr>
                <w:sz w:val="24"/>
              </w:rPr>
              <w:t>No. of Items</w:t>
            </w:r>
          </w:p>
        </w:tc>
        <w:tc>
          <w:tcPr>
            <w:tcW w:w="1414" w:type="dxa"/>
            <w:hideMark/>
          </w:tcPr>
          <w:p w14:paraId="3C4897A6" w14:textId="77777777" w:rsidR="00DC74D3" w:rsidRPr="00CA7E89" w:rsidRDefault="00DC74D3" w:rsidP="00C9482F">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4"/>
              </w:rPr>
            </w:pPr>
            <w:r w:rsidRPr="00CA7E89">
              <w:rPr>
                <w:sz w:val="24"/>
              </w:rPr>
              <w:t>Alpha Value</w:t>
            </w:r>
          </w:p>
        </w:tc>
      </w:tr>
      <w:tr w:rsidR="00DC74D3" w:rsidRPr="00CA7E89" w14:paraId="0B9583D3" w14:textId="77777777" w:rsidTr="007E6D9C">
        <w:trPr>
          <w:cnfStyle w:val="000000100000" w:firstRow="0" w:lastRow="0" w:firstColumn="0" w:lastColumn="0" w:oddVBand="0" w:evenVBand="0" w:oddHBand="1" w:evenHBand="0" w:firstRowFirstColumn="0" w:firstRowLastColumn="0" w:lastRowFirstColumn="0" w:lastRowLastColumn="0"/>
          <w:trHeight w:hRule="exact" w:val="378"/>
          <w:jc w:val="center"/>
        </w:trPr>
        <w:tc>
          <w:tcPr>
            <w:cnfStyle w:val="001000000000" w:firstRow="0" w:lastRow="0" w:firstColumn="1" w:lastColumn="0" w:oddVBand="0" w:evenVBand="0" w:oddHBand="0" w:evenHBand="0" w:firstRowFirstColumn="0" w:firstRowLastColumn="0" w:lastRowFirstColumn="0" w:lastRowLastColumn="0"/>
            <w:tcW w:w="2094" w:type="dxa"/>
            <w:noWrap/>
            <w:hideMark/>
          </w:tcPr>
          <w:p w14:paraId="666F9E5E" w14:textId="77777777" w:rsidR="00DC74D3" w:rsidRPr="00CA7E89" w:rsidRDefault="00DC74D3" w:rsidP="00734680">
            <w:pPr>
              <w:spacing w:after="160" w:line="360" w:lineRule="auto"/>
              <w:jc w:val="center"/>
              <w:rPr>
                <w:sz w:val="24"/>
              </w:rPr>
            </w:pPr>
            <w:r w:rsidRPr="00CA7E89">
              <w:rPr>
                <w:sz w:val="24"/>
              </w:rPr>
              <w:t>IV</w:t>
            </w:r>
          </w:p>
        </w:tc>
        <w:tc>
          <w:tcPr>
            <w:tcW w:w="3788" w:type="dxa"/>
            <w:noWrap/>
            <w:hideMark/>
          </w:tcPr>
          <w:p w14:paraId="631B7767" w14:textId="15ED3A2E" w:rsidR="00DC74D3" w:rsidRPr="00CA7E89" w:rsidRDefault="00DC74D3" w:rsidP="00CA7E89">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Lack of Awareness</w:t>
            </w:r>
          </w:p>
        </w:tc>
        <w:tc>
          <w:tcPr>
            <w:tcW w:w="1430" w:type="dxa"/>
            <w:noWrap/>
            <w:hideMark/>
          </w:tcPr>
          <w:p w14:paraId="2FC0A2E7" w14:textId="1741C33E" w:rsidR="00DC74D3" w:rsidRPr="00CA7E89" w:rsidRDefault="00DC74D3" w:rsidP="00734680">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5</w:t>
            </w:r>
          </w:p>
        </w:tc>
        <w:tc>
          <w:tcPr>
            <w:tcW w:w="1414" w:type="dxa"/>
            <w:noWrap/>
            <w:hideMark/>
          </w:tcPr>
          <w:p w14:paraId="0C3654C2" w14:textId="28DB90BE" w:rsidR="00DC74D3" w:rsidRPr="00CA7E89" w:rsidRDefault="00DC74D3" w:rsidP="00734680">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0.9</w:t>
            </w:r>
          </w:p>
        </w:tc>
      </w:tr>
      <w:tr w:rsidR="00DC74D3" w:rsidRPr="00CA7E89" w14:paraId="6896C3C7" w14:textId="77777777" w:rsidTr="007E6D9C">
        <w:trPr>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hideMark/>
          </w:tcPr>
          <w:p w14:paraId="01EEEC81" w14:textId="77777777" w:rsidR="00DC74D3" w:rsidRPr="00CA7E89" w:rsidRDefault="00DC74D3" w:rsidP="00734680">
            <w:pPr>
              <w:spacing w:after="160" w:line="360" w:lineRule="auto"/>
              <w:jc w:val="center"/>
              <w:rPr>
                <w:sz w:val="24"/>
              </w:rPr>
            </w:pPr>
            <w:r w:rsidRPr="00CA7E89">
              <w:rPr>
                <w:sz w:val="24"/>
              </w:rPr>
              <w:t>IV</w:t>
            </w:r>
          </w:p>
        </w:tc>
        <w:tc>
          <w:tcPr>
            <w:tcW w:w="3788" w:type="dxa"/>
            <w:noWrap/>
            <w:hideMark/>
          </w:tcPr>
          <w:p w14:paraId="45F3C2D7" w14:textId="41849156" w:rsidR="00DC74D3" w:rsidRPr="00CA7E89" w:rsidRDefault="00DC74D3" w:rsidP="00CA7E89">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Resistance to Change</w:t>
            </w:r>
          </w:p>
        </w:tc>
        <w:tc>
          <w:tcPr>
            <w:tcW w:w="1430" w:type="dxa"/>
            <w:noWrap/>
            <w:hideMark/>
          </w:tcPr>
          <w:p w14:paraId="338691DE" w14:textId="77777777" w:rsidR="00DC74D3" w:rsidRPr="00CA7E89" w:rsidRDefault="00DC74D3" w:rsidP="00734680">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4"/>
              </w:rPr>
            </w:pPr>
            <w:r w:rsidRPr="00CA7E89">
              <w:rPr>
                <w:sz w:val="24"/>
              </w:rPr>
              <w:t>4</w:t>
            </w:r>
          </w:p>
        </w:tc>
        <w:tc>
          <w:tcPr>
            <w:tcW w:w="1414" w:type="dxa"/>
            <w:noWrap/>
            <w:hideMark/>
          </w:tcPr>
          <w:p w14:paraId="4C96C15F" w14:textId="2263CE6A" w:rsidR="00DC74D3" w:rsidRPr="00CA7E89" w:rsidRDefault="00DC74D3" w:rsidP="00734680">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0.7</w:t>
            </w:r>
          </w:p>
        </w:tc>
      </w:tr>
      <w:tr w:rsidR="00DC74D3" w:rsidRPr="00CA7E89" w14:paraId="5D0A0754" w14:textId="77777777" w:rsidTr="007E6D9C">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hideMark/>
          </w:tcPr>
          <w:p w14:paraId="7AE191AA" w14:textId="77777777" w:rsidR="00DC74D3" w:rsidRPr="00CA7E89" w:rsidRDefault="00DC74D3" w:rsidP="00734680">
            <w:pPr>
              <w:spacing w:after="160" w:line="360" w:lineRule="auto"/>
              <w:jc w:val="center"/>
              <w:rPr>
                <w:sz w:val="24"/>
              </w:rPr>
            </w:pPr>
            <w:r w:rsidRPr="00CA7E89">
              <w:rPr>
                <w:sz w:val="24"/>
              </w:rPr>
              <w:t>IV</w:t>
            </w:r>
          </w:p>
        </w:tc>
        <w:tc>
          <w:tcPr>
            <w:tcW w:w="3788" w:type="dxa"/>
            <w:noWrap/>
            <w:hideMark/>
          </w:tcPr>
          <w:p w14:paraId="3A9E27EF" w14:textId="11B6B19F" w:rsidR="00DC74D3" w:rsidRPr="00CA7E89" w:rsidRDefault="00DC74D3" w:rsidP="00CA7E89">
            <w:pPr>
              <w:spacing w:after="160"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Educators’ Attitudes</w:t>
            </w:r>
          </w:p>
        </w:tc>
        <w:tc>
          <w:tcPr>
            <w:tcW w:w="1430" w:type="dxa"/>
            <w:noWrap/>
            <w:hideMark/>
          </w:tcPr>
          <w:p w14:paraId="606EDB5B" w14:textId="77777777" w:rsidR="00DC74D3" w:rsidRPr="00CA7E89" w:rsidRDefault="00DC74D3" w:rsidP="00734680">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CA7E89">
              <w:rPr>
                <w:sz w:val="24"/>
              </w:rPr>
              <w:t>5</w:t>
            </w:r>
          </w:p>
        </w:tc>
        <w:tc>
          <w:tcPr>
            <w:tcW w:w="1414" w:type="dxa"/>
            <w:noWrap/>
            <w:hideMark/>
          </w:tcPr>
          <w:p w14:paraId="17E2229B" w14:textId="5745BBC4" w:rsidR="00DC74D3" w:rsidRPr="00CA7E89" w:rsidRDefault="00DC74D3" w:rsidP="00734680">
            <w:pPr>
              <w:spacing w:after="160"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0.9</w:t>
            </w:r>
          </w:p>
        </w:tc>
      </w:tr>
      <w:tr w:rsidR="00DC74D3" w:rsidRPr="00CA7E89" w14:paraId="6E6EB6B4" w14:textId="77777777" w:rsidTr="007E6D9C">
        <w:trPr>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hideMark/>
          </w:tcPr>
          <w:p w14:paraId="64C81487" w14:textId="77777777" w:rsidR="00DC74D3" w:rsidRPr="00CA7E89" w:rsidRDefault="00DC74D3" w:rsidP="00734680">
            <w:pPr>
              <w:spacing w:after="160" w:line="360" w:lineRule="auto"/>
              <w:jc w:val="center"/>
              <w:rPr>
                <w:sz w:val="24"/>
              </w:rPr>
            </w:pPr>
            <w:r w:rsidRPr="00CA7E89">
              <w:rPr>
                <w:sz w:val="24"/>
              </w:rPr>
              <w:t>IV</w:t>
            </w:r>
          </w:p>
        </w:tc>
        <w:tc>
          <w:tcPr>
            <w:tcW w:w="3788" w:type="dxa"/>
            <w:noWrap/>
            <w:hideMark/>
          </w:tcPr>
          <w:p w14:paraId="6AC87846" w14:textId="2EF0CEA6" w:rsidR="00DC74D3" w:rsidRPr="00CA7E89" w:rsidRDefault="00DC74D3" w:rsidP="00CA7E89">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Lack of Training and Support</w:t>
            </w:r>
          </w:p>
        </w:tc>
        <w:tc>
          <w:tcPr>
            <w:tcW w:w="1430" w:type="dxa"/>
            <w:noWrap/>
            <w:hideMark/>
          </w:tcPr>
          <w:p w14:paraId="27BB1196" w14:textId="5428DC71" w:rsidR="00DC74D3" w:rsidRPr="00CA7E89" w:rsidRDefault="00DC74D3" w:rsidP="00734680">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5</w:t>
            </w:r>
          </w:p>
        </w:tc>
        <w:tc>
          <w:tcPr>
            <w:tcW w:w="1414" w:type="dxa"/>
            <w:noWrap/>
            <w:hideMark/>
          </w:tcPr>
          <w:p w14:paraId="4E9E8095" w14:textId="1B518985" w:rsidR="00DC74D3" w:rsidRPr="00CA7E89" w:rsidRDefault="00DC74D3" w:rsidP="00734680">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0.8</w:t>
            </w:r>
          </w:p>
        </w:tc>
      </w:tr>
      <w:tr w:rsidR="00DC74D3" w:rsidRPr="00CA7E89" w14:paraId="0792590B" w14:textId="77777777" w:rsidTr="007E6D9C">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tcPr>
          <w:p w14:paraId="259BB565" w14:textId="753688FB" w:rsidR="00DC74D3" w:rsidRPr="00CA7E89" w:rsidRDefault="00DC74D3" w:rsidP="00734680">
            <w:pPr>
              <w:spacing w:line="360" w:lineRule="auto"/>
              <w:jc w:val="center"/>
              <w:rPr>
                <w:sz w:val="24"/>
              </w:rPr>
            </w:pPr>
            <w:r w:rsidRPr="00CA7E89">
              <w:rPr>
                <w:sz w:val="24"/>
              </w:rPr>
              <w:t>IV</w:t>
            </w:r>
          </w:p>
        </w:tc>
        <w:tc>
          <w:tcPr>
            <w:tcW w:w="3788" w:type="dxa"/>
            <w:noWrap/>
          </w:tcPr>
          <w:p w14:paraId="618ABCC8" w14:textId="74E33FF0" w:rsidR="00DC74D3" w:rsidRPr="00CA7E89" w:rsidRDefault="00DC74D3" w:rsidP="00CA7E89">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Cost</w:t>
            </w:r>
          </w:p>
        </w:tc>
        <w:tc>
          <w:tcPr>
            <w:tcW w:w="1430" w:type="dxa"/>
            <w:noWrap/>
          </w:tcPr>
          <w:p w14:paraId="22791D60" w14:textId="3E9DCC58" w:rsidR="00DC74D3" w:rsidRPr="00CA7E89" w:rsidRDefault="00DC74D3" w:rsidP="00734680">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5</w:t>
            </w:r>
          </w:p>
        </w:tc>
        <w:tc>
          <w:tcPr>
            <w:tcW w:w="1414" w:type="dxa"/>
            <w:noWrap/>
          </w:tcPr>
          <w:p w14:paraId="1B68A1C0" w14:textId="5359AADA" w:rsidR="00DC74D3" w:rsidRPr="00CA7E89" w:rsidRDefault="00DC74D3" w:rsidP="00734680">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0.9</w:t>
            </w:r>
          </w:p>
        </w:tc>
      </w:tr>
      <w:tr w:rsidR="00DC74D3" w:rsidRPr="00CA7E89" w14:paraId="27944052" w14:textId="77777777" w:rsidTr="007E6D9C">
        <w:trPr>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tcPr>
          <w:p w14:paraId="6A3CB293" w14:textId="4831F055" w:rsidR="00DC74D3" w:rsidRPr="00CA7E89" w:rsidRDefault="00DC74D3" w:rsidP="00734680">
            <w:pPr>
              <w:spacing w:line="360" w:lineRule="auto"/>
              <w:jc w:val="center"/>
              <w:rPr>
                <w:sz w:val="24"/>
              </w:rPr>
            </w:pPr>
            <w:r w:rsidRPr="00CA7E89">
              <w:rPr>
                <w:sz w:val="24"/>
              </w:rPr>
              <w:t>IV</w:t>
            </w:r>
          </w:p>
        </w:tc>
        <w:tc>
          <w:tcPr>
            <w:tcW w:w="3788" w:type="dxa"/>
            <w:noWrap/>
          </w:tcPr>
          <w:p w14:paraId="359B9941" w14:textId="484C8AF9" w:rsidR="00DC74D3" w:rsidRPr="00CA7E89" w:rsidRDefault="00DC74D3" w:rsidP="00CA7E89">
            <w:pPr>
              <w:spacing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Low Internet Bandwidth</w:t>
            </w:r>
          </w:p>
        </w:tc>
        <w:tc>
          <w:tcPr>
            <w:tcW w:w="1430" w:type="dxa"/>
            <w:noWrap/>
          </w:tcPr>
          <w:p w14:paraId="2D532303" w14:textId="46B51805" w:rsidR="00DC74D3" w:rsidRPr="00CA7E89" w:rsidRDefault="00DC74D3" w:rsidP="00734680">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5</w:t>
            </w:r>
          </w:p>
        </w:tc>
        <w:tc>
          <w:tcPr>
            <w:tcW w:w="1414" w:type="dxa"/>
            <w:noWrap/>
          </w:tcPr>
          <w:p w14:paraId="6973001B" w14:textId="2FFFBB70" w:rsidR="00DC74D3" w:rsidRPr="00CA7E89" w:rsidRDefault="00DC74D3" w:rsidP="00734680">
            <w:pPr>
              <w:spacing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0.8</w:t>
            </w:r>
          </w:p>
        </w:tc>
      </w:tr>
      <w:tr w:rsidR="00DC74D3" w:rsidRPr="00CA7E89" w14:paraId="6D49F125" w14:textId="77777777" w:rsidTr="007E6D9C">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tcPr>
          <w:p w14:paraId="48B4A893" w14:textId="3EDDBD21" w:rsidR="00DC74D3" w:rsidRPr="00CA7E89" w:rsidRDefault="00DC74D3" w:rsidP="00734680">
            <w:pPr>
              <w:spacing w:line="360" w:lineRule="auto"/>
              <w:jc w:val="center"/>
              <w:rPr>
                <w:sz w:val="24"/>
              </w:rPr>
            </w:pPr>
            <w:r w:rsidRPr="00CA7E89">
              <w:rPr>
                <w:sz w:val="24"/>
              </w:rPr>
              <w:t>IV</w:t>
            </w:r>
          </w:p>
        </w:tc>
        <w:tc>
          <w:tcPr>
            <w:tcW w:w="3788" w:type="dxa"/>
            <w:noWrap/>
          </w:tcPr>
          <w:p w14:paraId="55B3DD40" w14:textId="01617F54" w:rsidR="00DC74D3" w:rsidRPr="00CA7E89" w:rsidRDefault="00DC74D3" w:rsidP="00CA7E89">
            <w:pPr>
              <w:spacing w:line="360" w:lineRule="auto"/>
              <w:cnfStyle w:val="000000100000" w:firstRow="0" w:lastRow="0" w:firstColumn="0" w:lastColumn="0" w:oddVBand="0" w:evenVBand="0" w:oddHBand="1" w:evenHBand="0" w:firstRowFirstColumn="0" w:firstRowLastColumn="0" w:lastRowFirstColumn="0" w:lastRowLastColumn="0"/>
              <w:rPr>
                <w:sz w:val="24"/>
              </w:rPr>
            </w:pPr>
            <w:r>
              <w:rPr>
                <w:sz w:val="24"/>
              </w:rPr>
              <w:t>Inadequate ICT Infrastructure</w:t>
            </w:r>
          </w:p>
        </w:tc>
        <w:tc>
          <w:tcPr>
            <w:tcW w:w="1430" w:type="dxa"/>
            <w:noWrap/>
          </w:tcPr>
          <w:p w14:paraId="703BD5E3" w14:textId="2C675FAB" w:rsidR="00DC74D3" w:rsidRPr="00CA7E89" w:rsidRDefault="00DC74D3" w:rsidP="00734680">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5</w:t>
            </w:r>
          </w:p>
        </w:tc>
        <w:tc>
          <w:tcPr>
            <w:tcW w:w="1414" w:type="dxa"/>
            <w:noWrap/>
          </w:tcPr>
          <w:p w14:paraId="4289460C" w14:textId="32712026" w:rsidR="00DC74D3" w:rsidRPr="00CA7E89" w:rsidRDefault="00DC74D3" w:rsidP="00734680">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Pr>
                <w:sz w:val="24"/>
              </w:rPr>
              <w:t>0.7</w:t>
            </w:r>
          </w:p>
        </w:tc>
      </w:tr>
      <w:tr w:rsidR="00DC74D3" w:rsidRPr="00CA7E89" w14:paraId="780787A3" w14:textId="77777777" w:rsidTr="007E6D9C">
        <w:trPr>
          <w:trHeight w:val="148"/>
          <w:jc w:val="center"/>
        </w:trPr>
        <w:tc>
          <w:tcPr>
            <w:cnfStyle w:val="001000000000" w:firstRow="0" w:lastRow="0" w:firstColumn="1" w:lastColumn="0" w:oddVBand="0" w:evenVBand="0" w:oddHBand="0" w:evenHBand="0" w:firstRowFirstColumn="0" w:firstRowLastColumn="0" w:lastRowFirstColumn="0" w:lastRowLastColumn="0"/>
            <w:tcW w:w="2094" w:type="dxa"/>
            <w:noWrap/>
            <w:hideMark/>
          </w:tcPr>
          <w:p w14:paraId="2864083C" w14:textId="77777777" w:rsidR="00DC74D3" w:rsidRPr="00CA7E89" w:rsidRDefault="00DC74D3" w:rsidP="00734680">
            <w:pPr>
              <w:spacing w:after="160" w:line="360" w:lineRule="auto"/>
              <w:jc w:val="center"/>
              <w:rPr>
                <w:sz w:val="24"/>
              </w:rPr>
            </w:pPr>
            <w:r w:rsidRPr="00CA7E89">
              <w:rPr>
                <w:sz w:val="24"/>
              </w:rPr>
              <w:t>DV</w:t>
            </w:r>
          </w:p>
        </w:tc>
        <w:tc>
          <w:tcPr>
            <w:tcW w:w="3788" w:type="dxa"/>
            <w:noWrap/>
            <w:hideMark/>
          </w:tcPr>
          <w:p w14:paraId="209CAE8E" w14:textId="070C3410" w:rsidR="00DC74D3" w:rsidRPr="00CA7E89" w:rsidRDefault="00DC74D3" w:rsidP="00CA7E89">
            <w:pPr>
              <w:spacing w:after="160" w:line="360" w:lineRule="auto"/>
              <w:cnfStyle w:val="000000000000" w:firstRow="0" w:lastRow="0" w:firstColumn="0" w:lastColumn="0" w:oddVBand="0" w:evenVBand="0" w:oddHBand="0" w:evenHBand="0" w:firstRowFirstColumn="0" w:firstRowLastColumn="0" w:lastRowFirstColumn="0" w:lastRowLastColumn="0"/>
              <w:rPr>
                <w:sz w:val="24"/>
              </w:rPr>
            </w:pPr>
            <w:r>
              <w:rPr>
                <w:sz w:val="24"/>
              </w:rPr>
              <w:t>Technology Adaptation</w:t>
            </w:r>
          </w:p>
        </w:tc>
        <w:tc>
          <w:tcPr>
            <w:tcW w:w="1430" w:type="dxa"/>
            <w:noWrap/>
            <w:hideMark/>
          </w:tcPr>
          <w:p w14:paraId="35E13F60" w14:textId="77777777" w:rsidR="00DC74D3" w:rsidRPr="00CA7E89" w:rsidRDefault="00DC74D3" w:rsidP="00734680">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4"/>
              </w:rPr>
            </w:pPr>
            <w:r w:rsidRPr="00CA7E89">
              <w:rPr>
                <w:sz w:val="24"/>
              </w:rPr>
              <w:t>10</w:t>
            </w:r>
          </w:p>
        </w:tc>
        <w:tc>
          <w:tcPr>
            <w:tcW w:w="1414" w:type="dxa"/>
            <w:noWrap/>
            <w:hideMark/>
          </w:tcPr>
          <w:p w14:paraId="1D490BC9" w14:textId="51C9D10A" w:rsidR="00DC74D3" w:rsidRPr="00CA7E89" w:rsidRDefault="00DC74D3" w:rsidP="00734680">
            <w:pPr>
              <w:spacing w:after="160" w:line="360" w:lineRule="auto"/>
              <w:jc w:val="center"/>
              <w:cnfStyle w:val="000000000000" w:firstRow="0" w:lastRow="0" w:firstColumn="0" w:lastColumn="0" w:oddVBand="0" w:evenVBand="0" w:oddHBand="0" w:evenHBand="0" w:firstRowFirstColumn="0" w:firstRowLastColumn="0" w:lastRowFirstColumn="0" w:lastRowLastColumn="0"/>
              <w:rPr>
                <w:sz w:val="24"/>
              </w:rPr>
            </w:pPr>
            <w:r>
              <w:rPr>
                <w:sz w:val="24"/>
              </w:rPr>
              <w:t>0.8</w:t>
            </w:r>
          </w:p>
        </w:tc>
      </w:tr>
    </w:tbl>
    <w:p w14:paraId="4BEC214D" w14:textId="41CA12FC" w:rsidR="00D67229" w:rsidRDefault="00D67229" w:rsidP="00467AB3">
      <w:pPr>
        <w:spacing w:line="360" w:lineRule="auto"/>
        <w:rPr>
          <w:sz w:val="24"/>
        </w:rPr>
      </w:pPr>
    </w:p>
    <w:p w14:paraId="463D02CF" w14:textId="77777777" w:rsidR="00265EDA" w:rsidRDefault="00265EDA" w:rsidP="00531F92">
      <w:pPr>
        <w:spacing w:line="360" w:lineRule="auto"/>
        <w:rPr>
          <w:sz w:val="24"/>
        </w:rPr>
      </w:pPr>
    </w:p>
    <w:p w14:paraId="7E53BD5D" w14:textId="75512D1F" w:rsidR="00531F92" w:rsidRPr="00531F92" w:rsidRDefault="00531F92" w:rsidP="00064707">
      <w:pPr>
        <w:spacing w:line="360" w:lineRule="auto"/>
        <w:jc w:val="both"/>
        <w:rPr>
          <w:sz w:val="24"/>
        </w:rPr>
      </w:pPr>
      <w:r>
        <w:rPr>
          <w:sz w:val="24"/>
        </w:rPr>
        <w:t>There are 3</w:t>
      </w:r>
      <w:r w:rsidRPr="00531F92">
        <w:rPr>
          <w:sz w:val="24"/>
        </w:rPr>
        <w:t xml:space="preserve">4 items total among the seven independent variables. At the individual level, the alpha values are 0.9, 0.7, 0.9, 0.8, 0.9, 0.8, and 0.7 for each of the independent variables: lack of awareness, resistance to change, educators' attitudes, lack of training and support, cost, low internet bandwidth, and inadequate ICT infrastructure. Each of them </w:t>
      </w:r>
      <w:proofErr w:type="gramStart"/>
      <w:r w:rsidRPr="00531F92">
        <w:rPr>
          <w:sz w:val="24"/>
        </w:rPr>
        <w:t>are</w:t>
      </w:r>
      <w:proofErr w:type="gramEnd"/>
      <w:r w:rsidRPr="00531F92">
        <w:rPr>
          <w:sz w:val="24"/>
        </w:rPr>
        <w:t xml:space="preserve"> equal to or higher than the cutoff level of 0.70, which is quite promising. The</w:t>
      </w:r>
      <w:r w:rsidR="007E6D9C">
        <w:rPr>
          <w:sz w:val="24"/>
        </w:rPr>
        <w:t xml:space="preserve"> alpha value is 0.8 for the single</w:t>
      </w:r>
      <w:r w:rsidRPr="00531F92">
        <w:rPr>
          <w:sz w:val="24"/>
        </w:rPr>
        <w:t xml:space="preserve"> dependent variable</w:t>
      </w:r>
      <w:r>
        <w:rPr>
          <w:sz w:val="24"/>
        </w:rPr>
        <w:t xml:space="preserve"> with 10 </w:t>
      </w:r>
      <w:proofErr w:type="gramStart"/>
      <w:r>
        <w:rPr>
          <w:sz w:val="24"/>
        </w:rPr>
        <w:t>item</w:t>
      </w:r>
      <w:proofErr w:type="gramEnd"/>
      <w:r>
        <w:rPr>
          <w:sz w:val="24"/>
        </w:rPr>
        <w:t xml:space="preserve"> in it</w:t>
      </w:r>
      <w:r w:rsidRPr="00531F92">
        <w:rPr>
          <w:sz w:val="24"/>
        </w:rPr>
        <w:t>, technological adaption, which is likewise quite good. These reliability levels all meet acceptable standards.</w:t>
      </w:r>
    </w:p>
    <w:p w14:paraId="707A2A96" w14:textId="15EC9947" w:rsidR="00DC74D3" w:rsidRDefault="00531F92" w:rsidP="00064707">
      <w:pPr>
        <w:spacing w:line="360" w:lineRule="auto"/>
        <w:jc w:val="both"/>
        <w:rPr>
          <w:sz w:val="24"/>
        </w:rPr>
      </w:pPr>
      <w:r w:rsidRPr="00531F92">
        <w:rPr>
          <w:sz w:val="24"/>
        </w:rPr>
        <w:t>Consequently, the items in this study's instruments are sufficiently capable of identifying the variables. This is in accordance with the fact that all of the measurements of the variables were made using well-established instruments from earlier research. As a result, the independent and dependent variables examined in this study were kept since they were regarded appropriate and trustworthy for this research.</w:t>
      </w:r>
    </w:p>
    <w:p w14:paraId="30C0EF7E" w14:textId="74B07F2D" w:rsidR="00265EDA" w:rsidRDefault="00265EDA" w:rsidP="00531F92">
      <w:pPr>
        <w:spacing w:line="360" w:lineRule="auto"/>
        <w:rPr>
          <w:sz w:val="24"/>
        </w:rPr>
      </w:pPr>
    </w:p>
    <w:p w14:paraId="16F771A1" w14:textId="552C0F4A" w:rsidR="00265EDA" w:rsidRPr="00DC74D3" w:rsidRDefault="00265EDA" w:rsidP="00531F92">
      <w:pPr>
        <w:spacing w:line="360" w:lineRule="auto"/>
        <w:rPr>
          <w:sz w:val="24"/>
        </w:rPr>
      </w:pPr>
    </w:p>
    <w:p w14:paraId="3A4B8114" w14:textId="4EF1FAA8" w:rsidR="008D5ADF" w:rsidRPr="00FF3F8D" w:rsidRDefault="00FF3F8D" w:rsidP="00826F6A">
      <w:pPr>
        <w:pStyle w:val="Heading2"/>
        <w:spacing w:line="360" w:lineRule="auto"/>
        <w:jc w:val="both"/>
      </w:pPr>
      <w:bookmarkStart w:id="45" w:name="_Toc115345467"/>
      <w:r>
        <w:lastRenderedPageBreak/>
        <w:t xml:space="preserve">4.3 </w:t>
      </w:r>
      <w:r w:rsidR="004E3E73" w:rsidRPr="00FF3F8D">
        <w:t>Testing Hypothesis</w:t>
      </w:r>
      <w:bookmarkEnd w:id="45"/>
    </w:p>
    <w:p w14:paraId="784DC737" w14:textId="102116D5" w:rsidR="004E3E73" w:rsidRPr="002B5FFC" w:rsidRDefault="002B5FFC" w:rsidP="00826F6A">
      <w:pPr>
        <w:pStyle w:val="Heading3"/>
        <w:spacing w:line="360" w:lineRule="auto"/>
        <w:jc w:val="both"/>
      </w:pPr>
      <w:bookmarkStart w:id="46" w:name="_Toc115345468"/>
      <w:r w:rsidRPr="002B5FFC">
        <w:t>4.3.1 Regression Analysis:</w:t>
      </w:r>
      <w:bookmarkEnd w:id="46"/>
    </w:p>
    <w:p w14:paraId="2F1F2C9F" w14:textId="6AFC3683" w:rsidR="00AE737D" w:rsidRPr="00DD11AD" w:rsidRDefault="00DD11AD" w:rsidP="00826F6A">
      <w:pPr>
        <w:spacing w:line="360" w:lineRule="auto"/>
        <w:jc w:val="both"/>
        <w:rPr>
          <w:sz w:val="24"/>
        </w:rPr>
      </w:pPr>
      <w:r w:rsidRPr="00DD11AD">
        <w:rPr>
          <w:sz w:val="24"/>
        </w:rPr>
        <w:t>The analysis of the seven independent variables, or characteristics, that have substantial and adverse associations with the dependent variable technological adaption, is the primary goal of the research. The study's hypotheses are correlational, and we examine and investigate the direction and strength of the relationship between the independent variable</w:t>
      </w:r>
      <w:r w:rsidR="00335655">
        <w:rPr>
          <w:sz w:val="24"/>
        </w:rPr>
        <w:t>s</w:t>
      </w:r>
      <w:r w:rsidRPr="00DD11AD">
        <w:rPr>
          <w:sz w:val="24"/>
        </w:rPr>
        <w:t>—</w:t>
      </w:r>
      <w:r w:rsidR="00335655" w:rsidRPr="00335655">
        <w:rPr>
          <w:sz w:val="24"/>
        </w:rPr>
        <w:t>lack of awareness, resistance to change, educators' attitudes, a lack of training and support, cost, low internet bandwidth, and inadequate ICT infrastructure</w:t>
      </w:r>
      <w:r w:rsidRPr="00DD11AD">
        <w:rPr>
          <w:sz w:val="24"/>
        </w:rPr>
        <w:t>—and the dependent factors—</w:t>
      </w:r>
      <w:r w:rsidR="00335655" w:rsidRPr="00335655">
        <w:rPr>
          <w:sz w:val="24"/>
        </w:rPr>
        <w:t xml:space="preserve"> technology adaptation</w:t>
      </w:r>
      <w:r w:rsidRPr="00DD11AD">
        <w:rPr>
          <w:sz w:val="24"/>
        </w:rPr>
        <w:t>. To do this, a multiple regression analysis is conducted using simultaneous entry of each independent variable into the equation.</w:t>
      </w:r>
    </w:p>
    <w:p w14:paraId="55F69CDB" w14:textId="6D550E7A" w:rsidR="00BE7CDE" w:rsidRPr="00BE7CDE" w:rsidRDefault="00BE7CDE" w:rsidP="00194ACC">
      <w:pPr>
        <w:spacing w:line="360" w:lineRule="auto"/>
        <w:jc w:val="center"/>
        <w:rPr>
          <w:b/>
          <w:sz w:val="24"/>
        </w:rPr>
      </w:pPr>
      <w:r w:rsidRPr="00BE7CDE">
        <w:rPr>
          <w:b/>
          <w:sz w:val="24"/>
        </w:rPr>
        <w:t>Table</w:t>
      </w:r>
      <w:r w:rsidR="00194ACC">
        <w:rPr>
          <w:b/>
          <w:sz w:val="24"/>
        </w:rPr>
        <w:t xml:space="preserve"> </w:t>
      </w:r>
      <w:r w:rsidRPr="00BE7CDE">
        <w:rPr>
          <w:b/>
          <w:sz w:val="24"/>
        </w:rPr>
        <w:t xml:space="preserve">4: </w:t>
      </w:r>
      <w:r w:rsidR="00F55825">
        <w:rPr>
          <w:b/>
          <w:sz w:val="24"/>
        </w:rPr>
        <w:t>Standardized beta values,</w:t>
      </w:r>
      <w:r w:rsidR="00194ACC">
        <w:rPr>
          <w:b/>
          <w:sz w:val="24"/>
        </w:rPr>
        <w:t xml:space="preserve"> unstandardized beta values</w:t>
      </w:r>
      <w:r w:rsidR="00F55825">
        <w:rPr>
          <w:b/>
          <w:sz w:val="24"/>
        </w:rPr>
        <w:t xml:space="preserve"> and VIF</w:t>
      </w:r>
      <w:r w:rsidR="00194ACC">
        <w:rPr>
          <w:b/>
          <w:sz w:val="24"/>
        </w:rPr>
        <w:t>.</w:t>
      </w:r>
    </w:p>
    <w:tbl>
      <w:tblPr>
        <w:tblStyle w:val="PlainTable3"/>
        <w:tblW w:w="9360" w:type="dxa"/>
        <w:jc w:val="center"/>
        <w:tblLook w:val="04A0" w:firstRow="1" w:lastRow="0" w:firstColumn="1" w:lastColumn="0" w:noHBand="0" w:noVBand="1"/>
      </w:tblPr>
      <w:tblGrid>
        <w:gridCol w:w="3677"/>
        <w:gridCol w:w="1857"/>
        <w:gridCol w:w="2116"/>
        <w:gridCol w:w="1710"/>
      </w:tblGrid>
      <w:tr w:rsidR="001603A3" w:rsidRPr="00BE7CDE" w14:paraId="31FA160F" w14:textId="5BD25C74" w:rsidTr="001603A3">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100" w:firstRow="0" w:lastRow="0" w:firstColumn="1" w:lastColumn="0" w:oddVBand="0" w:evenVBand="0" w:oddHBand="0" w:evenHBand="0" w:firstRowFirstColumn="1" w:firstRowLastColumn="0" w:lastRowFirstColumn="0" w:lastRowLastColumn="0"/>
            <w:tcW w:w="3677" w:type="dxa"/>
            <w:hideMark/>
          </w:tcPr>
          <w:p w14:paraId="70EC5299" w14:textId="77777777" w:rsidR="001603A3" w:rsidRPr="00BE7CDE" w:rsidRDefault="001603A3" w:rsidP="00BE7CDE">
            <w:pPr>
              <w:spacing w:after="160" w:line="360" w:lineRule="auto"/>
              <w:rPr>
                <w:sz w:val="24"/>
              </w:rPr>
            </w:pPr>
            <w:r w:rsidRPr="00BE7CDE">
              <w:rPr>
                <w:sz w:val="24"/>
              </w:rPr>
              <w:t>Independent Variables</w:t>
            </w:r>
          </w:p>
        </w:tc>
        <w:tc>
          <w:tcPr>
            <w:tcW w:w="1857" w:type="dxa"/>
            <w:hideMark/>
          </w:tcPr>
          <w:p w14:paraId="4C88AF23" w14:textId="60E1169A" w:rsidR="001603A3" w:rsidRPr="00BE7CDE" w:rsidRDefault="001603A3" w:rsidP="00BE7CDE">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4"/>
              </w:rPr>
            </w:pPr>
            <w:r w:rsidRPr="00BE7CDE">
              <w:rPr>
                <w:sz w:val="24"/>
              </w:rPr>
              <w:t>Beta (standardized coefficient)</w:t>
            </w:r>
          </w:p>
        </w:tc>
        <w:tc>
          <w:tcPr>
            <w:tcW w:w="2116" w:type="dxa"/>
            <w:hideMark/>
          </w:tcPr>
          <w:p w14:paraId="32B3ACD4" w14:textId="7BC04EB7" w:rsidR="001603A3" w:rsidRPr="00BE7CDE" w:rsidRDefault="001603A3" w:rsidP="00BE7CDE">
            <w:pPr>
              <w:spacing w:after="160"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Unstandardized B</w:t>
            </w:r>
          </w:p>
        </w:tc>
        <w:tc>
          <w:tcPr>
            <w:tcW w:w="1710" w:type="dxa"/>
          </w:tcPr>
          <w:p w14:paraId="3031AA61" w14:textId="1C7D6B61" w:rsidR="001603A3" w:rsidRDefault="001603A3" w:rsidP="00BE7CDE">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VIF</w:t>
            </w:r>
          </w:p>
        </w:tc>
      </w:tr>
      <w:tr w:rsidR="001603A3" w:rsidRPr="00BE7CDE" w14:paraId="489A40BF" w14:textId="7C6215B7" w:rsidTr="001603A3">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45472F2A" w14:textId="4C27409D" w:rsidR="001603A3" w:rsidRPr="001603A3" w:rsidRDefault="001603A3" w:rsidP="001603A3">
            <w:pPr>
              <w:spacing w:line="360" w:lineRule="auto"/>
            </w:pPr>
            <w:r w:rsidRPr="001603A3">
              <w:t>lack of awareness</w:t>
            </w:r>
          </w:p>
        </w:tc>
        <w:tc>
          <w:tcPr>
            <w:tcW w:w="1857" w:type="dxa"/>
            <w:noWrap/>
          </w:tcPr>
          <w:p w14:paraId="56E92AE9" w14:textId="7F950CFC"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0.171</w:t>
            </w:r>
          </w:p>
        </w:tc>
        <w:tc>
          <w:tcPr>
            <w:tcW w:w="2116" w:type="dxa"/>
            <w:noWrap/>
          </w:tcPr>
          <w:p w14:paraId="4A1FFF84" w14:textId="1D15D703"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0.312</w:t>
            </w:r>
          </w:p>
        </w:tc>
        <w:tc>
          <w:tcPr>
            <w:tcW w:w="1710" w:type="dxa"/>
          </w:tcPr>
          <w:p w14:paraId="59E7FC73" w14:textId="71BA9F0B"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1.946</w:t>
            </w:r>
          </w:p>
        </w:tc>
      </w:tr>
      <w:tr w:rsidR="001603A3" w:rsidRPr="00BE7CDE" w14:paraId="362AE34C" w14:textId="33CCA211" w:rsidTr="001603A3">
        <w:trPr>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0507160F" w14:textId="546C2CB4" w:rsidR="001603A3" w:rsidRPr="001603A3" w:rsidRDefault="001603A3" w:rsidP="001603A3">
            <w:pPr>
              <w:spacing w:line="360" w:lineRule="auto"/>
            </w:pPr>
            <w:r w:rsidRPr="001603A3">
              <w:t>Resistance to change</w:t>
            </w:r>
          </w:p>
        </w:tc>
        <w:tc>
          <w:tcPr>
            <w:tcW w:w="1857" w:type="dxa"/>
            <w:noWrap/>
          </w:tcPr>
          <w:p w14:paraId="7BE5F438" w14:textId="40AE408E"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0.253</w:t>
            </w:r>
          </w:p>
        </w:tc>
        <w:tc>
          <w:tcPr>
            <w:tcW w:w="2116" w:type="dxa"/>
            <w:noWrap/>
          </w:tcPr>
          <w:p w14:paraId="3FD70014" w14:textId="0BCBF0FF"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0.566</w:t>
            </w:r>
          </w:p>
        </w:tc>
        <w:tc>
          <w:tcPr>
            <w:tcW w:w="1710" w:type="dxa"/>
          </w:tcPr>
          <w:p w14:paraId="4C723B4B" w14:textId="1F74702B"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2.448</w:t>
            </w:r>
          </w:p>
        </w:tc>
      </w:tr>
      <w:tr w:rsidR="001603A3" w:rsidRPr="00BE7CDE" w14:paraId="1980E4B6" w14:textId="55599346" w:rsidTr="001603A3">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57720513" w14:textId="4FE4E461" w:rsidR="001603A3" w:rsidRPr="001603A3" w:rsidRDefault="001603A3" w:rsidP="001603A3">
            <w:pPr>
              <w:spacing w:line="360" w:lineRule="auto"/>
            </w:pPr>
            <w:r w:rsidRPr="001603A3">
              <w:t>educators’ attitudes</w:t>
            </w:r>
          </w:p>
        </w:tc>
        <w:tc>
          <w:tcPr>
            <w:tcW w:w="1857" w:type="dxa"/>
            <w:noWrap/>
          </w:tcPr>
          <w:p w14:paraId="4C399F64" w14:textId="539D8D91"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-0.010</w:t>
            </w:r>
          </w:p>
        </w:tc>
        <w:tc>
          <w:tcPr>
            <w:tcW w:w="2116" w:type="dxa"/>
            <w:noWrap/>
          </w:tcPr>
          <w:p w14:paraId="59A491F9" w14:textId="269CAE79"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-0.016</w:t>
            </w:r>
          </w:p>
        </w:tc>
        <w:tc>
          <w:tcPr>
            <w:tcW w:w="1710" w:type="dxa"/>
          </w:tcPr>
          <w:p w14:paraId="6873B4E7" w14:textId="50FFEF2C"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1.712</w:t>
            </w:r>
          </w:p>
        </w:tc>
      </w:tr>
      <w:tr w:rsidR="001603A3" w:rsidRPr="00BE7CDE" w14:paraId="6F54B2C4" w14:textId="39EFDEE8" w:rsidTr="001603A3">
        <w:trPr>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18F4124A" w14:textId="7E48FD5B" w:rsidR="001603A3" w:rsidRPr="001603A3" w:rsidRDefault="001603A3" w:rsidP="001603A3">
            <w:pPr>
              <w:spacing w:line="360" w:lineRule="auto"/>
            </w:pPr>
            <w:r w:rsidRPr="001603A3">
              <w:t>lack of training and support</w:t>
            </w:r>
          </w:p>
        </w:tc>
        <w:tc>
          <w:tcPr>
            <w:tcW w:w="1857" w:type="dxa"/>
            <w:noWrap/>
          </w:tcPr>
          <w:p w14:paraId="666E58B4" w14:textId="0EEE2AFF"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0.150</w:t>
            </w:r>
          </w:p>
        </w:tc>
        <w:tc>
          <w:tcPr>
            <w:tcW w:w="2116" w:type="dxa"/>
            <w:noWrap/>
          </w:tcPr>
          <w:p w14:paraId="324DD798" w14:textId="4DCDD04B"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0.271</w:t>
            </w:r>
          </w:p>
        </w:tc>
        <w:tc>
          <w:tcPr>
            <w:tcW w:w="1710" w:type="dxa"/>
          </w:tcPr>
          <w:p w14:paraId="42472DB8" w14:textId="058744C1"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2.003</w:t>
            </w:r>
          </w:p>
        </w:tc>
      </w:tr>
      <w:tr w:rsidR="001603A3" w:rsidRPr="00BE7CDE" w14:paraId="0460EE9C" w14:textId="3FB1B19A" w:rsidTr="001603A3">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1EF0C84B" w14:textId="051A576C" w:rsidR="001603A3" w:rsidRPr="001603A3" w:rsidRDefault="001603A3" w:rsidP="001603A3">
            <w:pPr>
              <w:spacing w:line="360" w:lineRule="auto"/>
            </w:pPr>
            <w:r w:rsidRPr="001603A3">
              <w:t>cost</w:t>
            </w:r>
          </w:p>
        </w:tc>
        <w:tc>
          <w:tcPr>
            <w:tcW w:w="1857" w:type="dxa"/>
            <w:noWrap/>
          </w:tcPr>
          <w:p w14:paraId="650D159C" w14:textId="5BC2C44B"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0.042</w:t>
            </w:r>
          </w:p>
        </w:tc>
        <w:tc>
          <w:tcPr>
            <w:tcW w:w="2116" w:type="dxa"/>
            <w:noWrap/>
          </w:tcPr>
          <w:p w14:paraId="4202E6E6" w14:textId="03404E0D"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0.065</w:t>
            </w:r>
          </w:p>
        </w:tc>
        <w:tc>
          <w:tcPr>
            <w:tcW w:w="1710" w:type="dxa"/>
          </w:tcPr>
          <w:p w14:paraId="1EF73EE8" w14:textId="31654474"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2.804</w:t>
            </w:r>
          </w:p>
        </w:tc>
      </w:tr>
      <w:tr w:rsidR="001603A3" w:rsidRPr="00BE7CDE" w14:paraId="682CA9F9" w14:textId="0E351B95" w:rsidTr="001603A3">
        <w:trPr>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5444D3E3" w14:textId="2703FE99" w:rsidR="001603A3" w:rsidRPr="001603A3" w:rsidRDefault="001603A3" w:rsidP="001603A3">
            <w:pPr>
              <w:spacing w:line="360" w:lineRule="auto"/>
            </w:pPr>
            <w:r w:rsidRPr="001603A3">
              <w:t>low internet bandwidth</w:t>
            </w:r>
          </w:p>
        </w:tc>
        <w:tc>
          <w:tcPr>
            <w:tcW w:w="1857" w:type="dxa"/>
            <w:noWrap/>
          </w:tcPr>
          <w:p w14:paraId="4C020D34" w14:textId="0F75F38B"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0.187</w:t>
            </w:r>
          </w:p>
        </w:tc>
        <w:tc>
          <w:tcPr>
            <w:tcW w:w="2116" w:type="dxa"/>
            <w:noWrap/>
          </w:tcPr>
          <w:p w14:paraId="05C16AD9" w14:textId="1220A495"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0.284</w:t>
            </w:r>
          </w:p>
        </w:tc>
        <w:tc>
          <w:tcPr>
            <w:tcW w:w="1710" w:type="dxa"/>
          </w:tcPr>
          <w:p w14:paraId="266FD9AE" w14:textId="14FFF3A7" w:rsidR="001603A3" w:rsidRPr="001603A3" w:rsidRDefault="001603A3" w:rsidP="001603A3">
            <w:pPr>
              <w:spacing w:line="360" w:lineRule="auto"/>
              <w:jc w:val="center"/>
              <w:cnfStyle w:val="000000000000" w:firstRow="0" w:lastRow="0" w:firstColumn="0" w:lastColumn="0" w:oddVBand="0" w:evenVBand="0" w:oddHBand="0" w:evenHBand="0" w:firstRowFirstColumn="0" w:firstRowLastColumn="0" w:lastRowFirstColumn="0" w:lastRowLastColumn="0"/>
            </w:pPr>
            <w:r w:rsidRPr="001603A3">
              <w:t>2.751</w:t>
            </w:r>
          </w:p>
        </w:tc>
      </w:tr>
      <w:tr w:rsidR="001603A3" w:rsidRPr="00BE7CDE" w14:paraId="3CA271A5" w14:textId="2BFEA4AE" w:rsidTr="001603A3">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3677" w:type="dxa"/>
            <w:noWrap/>
          </w:tcPr>
          <w:p w14:paraId="44A9B319" w14:textId="3E7DF66C" w:rsidR="001603A3" w:rsidRPr="001603A3" w:rsidRDefault="001603A3" w:rsidP="001603A3">
            <w:pPr>
              <w:spacing w:line="360" w:lineRule="auto"/>
            </w:pPr>
            <w:r w:rsidRPr="001603A3">
              <w:t>inadequate ict infrastructure</w:t>
            </w:r>
          </w:p>
        </w:tc>
        <w:tc>
          <w:tcPr>
            <w:tcW w:w="1857" w:type="dxa"/>
            <w:noWrap/>
          </w:tcPr>
          <w:p w14:paraId="5F1BBADD" w14:textId="39193BB3"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0.255</w:t>
            </w:r>
          </w:p>
        </w:tc>
        <w:tc>
          <w:tcPr>
            <w:tcW w:w="2116" w:type="dxa"/>
            <w:noWrap/>
          </w:tcPr>
          <w:p w14:paraId="45DCA493" w14:textId="75673B58"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0.438</w:t>
            </w:r>
          </w:p>
        </w:tc>
        <w:tc>
          <w:tcPr>
            <w:tcW w:w="1710" w:type="dxa"/>
          </w:tcPr>
          <w:p w14:paraId="63007117" w14:textId="3A331B85" w:rsidR="001603A3" w:rsidRPr="001603A3" w:rsidRDefault="001603A3" w:rsidP="001603A3">
            <w:pPr>
              <w:spacing w:line="360" w:lineRule="auto"/>
              <w:jc w:val="center"/>
              <w:cnfStyle w:val="000000100000" w:firstRow="0" w:lastRow="0" w:firstColumn="0" w:lastColumn="0" w:oddVBand="0" w:evenVBand="0" w:oddHBand="1" w:evenHBand="0" w:firstRowFirstColumn="0" w:firstRowLastColumn="0" w:lastRowFirstColumn="0" w:lastRowLastColumn="0"/>
            </w:pPr>
            <w:r w:rsidRPr="001603A3">
              <w:t>2.855</w:t>
            </w:r>
          </w:p>
        </w:tc>
      </w:tr>
    </w:tbl>
    <w:p w14:paraId="4FDA334A" w14:textId="31705964" w:rsidR="00BE7CDE" w:rsidRDefault="00BE7CDE" w:rsidP="00BE7CDE">
      <w:pPr>
        <w:spacing w:line="360" w:lineRule="auto"/>
        <w:rPr>
          <w:sz w:val="24"/>
        </w:rPr>
      </w:pPr>
    </w:p>
    <w:p w14:paraId="3E221391" w14:textId="63599383" w:rsidR="004469D7" w:rsidRDefault="004469D7" w:rsidP="00064707">
      <w:pPr>
        <w:spacing w:line="360" w:lineRule="auto"/>
        <w:jc w:val="both"/>
        <w:rPr>
          <w:sz w:val="24"/>
        </w:rPr>
      </w:pPr>
      <w:r w:rsidRPr="004469D7">
        <w:rPr>
          <w:sz w:val="24"/>
        </w:rPr>
        <w:t>According to the findings of the regression analysis, the association between the predictor factors and "technology adaptation" is significan</w:t>
      </w:r>
      <w:r>
        <w:rPr>
          <w:sz w:val="24"/>
        </w:rPr>
        <w:t>t at a 99% confidence level since</w:t>
      </w:r>
      <w:r w:rsidRPr="004469D7">
        <w:rPr>
          <w:sz w:val="24"/>
        </w:rPr>
        <w:t xml:space="preserve"> the level of significa</w:t>
      </w:r>
      <w:r>
        <w:rPr>
          <w:sz w:val="24"/>
        </w:rPr>
        <w:t xml:space="preserve">nce is </w:t>
      </w:r>
      <w:r w:rsidRPr="004469D7">
        <w:rPr>
          <w:sz w:val="24"/>
        </w:rPr>
        <w:t>at 0.000</w:t>
      </w:r>
      <w:r>
        <w:rPr>
          <w:sz w:val="24"/>
        </w:rPr>
        <w:t xml:space="preserve"> which is presented in the model summary table in appendix 3</w:t>
      </w:r>
      <w:r w:rsidRPr="004469D7">
        <w:rPr>
          <w:sz w:val="24"/>
        </w:rPr>
        <w:t>.</w:t>
      </w:r>
    </w:p>
    <w:p w14:paraId="0DC5E5A0" w14:textId="0ACA0AB7" w:rsidR="00AE737D" w:rsidRPr="00AE737D" w:rsidRDefault="00AE737D" w:rsidP="00064707">
      <w:pPr>
        <w:spacing w:line="360" w:lineRule="auto"/>
        <w:jc w:val="both"/>
        <w:rPr>
          <w:b/>
          <w:sz w:val="24"/>
        </w:rPr>
      </w:pPr>
      <w:r w:rsidRPr="00AE737D">
        <w:rPr>
          <w:b/>
          <w:sz w:val="24"/>
        </w:rPr>
        <w:t>Standardized and Unstandardized Beta Coefficients:</w:t>
      </w:r>
    </w:p>
    <w:p w14:paraId="15ADB675" w14:textId="020C3C09" w:rsidR="00200CF2" w:rsidRDefault="00200CF2" w:rsidP="00064707">
      <w:pPr>
        <w:spacing w:line="360" w:lineRule="auto"/>
        <w:jc w:val="both"/>
        <w:rPr>
          <w:sz w:val="24"/>
        </w:rPr>
      </w:pPr>
      <w:r>
        <w:rPr>
          <w:sz w:val="24"/>
        </w:rPr>
        <w:t xml:space="preserve">For the independent variable, </w:t>
      </w:r>
      <w:r w:rsidRPr="00516B5B">
        <w:rPr>
          <w:i/>
          <w:sz w:val="24"/>
        </w:rPr>
        <w:t>lack of awareness</w:t>
      </w:r>
      <w:r>
        <w:rPr>
          <w:sz w:val="24"/>
        </w:rPr>
        <w:t>, the unstandardized beta coefficient value is 0.312. This indicates that for every 1 unit increase in the ind</w:t>
      </w:r>
      <w:r w:rsidR="005A1EFB">
        <w:rPr>
          <w:sz w:val="24"/>
        </w:rPr>
        <w:t>ependent variable there is a 0.3</w:t>
      </w:r>
      <w:r>
        <w:rPr>
          <w:sz w:val="24"/>
        </w:rPr>
        <w:t>1</w:t>
      </w:r>
      <w:r w:rsidR="005A1EFB">
        <w:rPr>
          <w:sz w:val="24"/>
        </w:rPr>
        <w:t>2</w:t>
      </w:r>
      <w:r>
        <w:rPr>
          <w:sz w:val="24"/>
        </w:rPr>
        <w:t xml:space="preserve"> increase in the dependent variable since there is a positive relationship between them.</w:t>
      </w:r>
      <w:r w:rsidR="003577A5">
        <w:rPr>
          <w:sz w:val="24"/>
        </w:rPr>
        <w:t xml:space="preserve"> The </w:t>
      </w:r>
      <w:r w:rsidR="003577A5">
        <w:rPr>
          <w:sz w:val="24"/>
        </w:rPr>
        <w:lastRenderedPageBreak/>
        <w:t xml:space="preserve">standardized coefficient of this variable gives us an insight in terms of standard deviation. Therefore, for every 1 unit increase in </w:t>
      </w:r>
      <w:r w:rsidR="00E1523C">
        <w:rPr>
          <w:sz w:val="24"/>
        </w:rPr>
        <w:t xml:space="preserve">the </w:t>
      </w:r>
      <w:r w:rsidR="003577A5">
        <w:rPr>
          <w:sz w:val="24"/>
        </w:rPr>
        <w:t>standard deviation</w:t>
      </w:r>
      <w:r w:rsidR="00E1523C">
        <w:rPr>
          <w:sz w:val="24"/>
        </w:rPr>
        <w:t xml:space="preserve"> of this variable,</w:t>
      </w:r>
      <w:r w:rsidR="003577A5">
        <w:rPr>
          <w:sz w:val="24"/>
        </w:rPr>
        <w:t xml:space="preserve"> there is a 0.171 increase in the dependent variable.</w:t>
      </w:r>
    </w:p>
    <w:p w14:paraId="426DC183" w14:textId="42E54C1A" w:rsidR="00200CF2" w:rsidRDefault="00200CF2" w:rsidP="00064707">
      <w:pPr>
        <w:spacing w:line="360" w:lineRule="auto"/>
        <w:jc w:val="both"/>
        <w:rPr>
          <w:sz w:val="24"/>
        </w:rPr>
      </w:pPr>
      <w:r>
        <w:rPr>
          <w:sz w:val="24"/>
        </w:rPr>
        <w:t xml:space="preserve">For the independent variable, </w:t>
      </w:r>
      <w:r w:rsidRPr="00516B5B">
        <w:rPr>
          <w:i/>
          <w:sz w:val="24"/>
        </w:rPr>
        <w:t>resistance to change</w:t>
      </w:r>
      <w:r>
        <w:rPr>
          <w:sz w:val="24"/>
        </w:rPr>
        <w:t>, the unstandardized beta coefficient value is 0.566. This indicates that for every 1 unit increase in the independent variable there is a 0.566 increase in the dependent variable since there is a positive relationship between them.</w:t>
      </w:r>
      <w:r w:rsidR="003577A5">
        <w:rPr>
          <w:sz w:val="24"/>
        </w:rPr>
        <w:t xml:space="preserve"> On the other hand, for every 1 unit increase</w:t>
      </w:r>
      <w:r w:rsidR="00E1523C">
        <w:rPr>
          <w:sz w:val="24"/>
        </w:rPr>
        <w:t xml:space="preserve"> in the standard deviation in this variable, there is a 0.253 increase in the dependent variable.</w:t>
      </w:r>
    </w:p>
    <w:p w14:paraId="00C092AF" w14:textId="416C688E" w:rsidR="00200CF2" w:rsidRDefault="00200CF2" w:rsidP="00064707">
      <w:pPr>
        <w:spacing w:line="360" w:lineRule="auto"/>
        <w:jc w:val="both"/>
        <w:rPr>
          <w:sz w:val="24"/>
        </w:rPr>
      </w:pPr>
      <w:r>
        <w:rPr>
          <w:sz w:val="24"/>
        </w:rPr>
        <w:t xml:space="preserve">For the independent variable, </w:t>
      </w:r>
      <w:r w:rsidR="005A1EFB" w:rsidRPr="00516B5B">
        <w:rPr>
          <w:i/>
          <w:sz w:val="24"/>
        </w:rPr>
        <w:t>educators’ attitudes</w:t>
      </w:r>
      <w:r>
        <w:rPr>
          <w:sz w:val="24"/>
        </w:rPr>
        <w:t xml:space="preserve">, the unstandardized beta coefficient value is </w:t>
      </w:r>
      <w:r w:rsidR="005A1EFB">
        <w:rPr>
          <w:sz w:val="24"/>
        </w:rPr>
        <w:t>- 0.016</w:t>
      </w:r>
      <w:r>
        <w:rPr>
          <w:sz w:val="24"/>
        </w:rPr>
        <w:t>. This indicates that for every 1 unit increase in the indep</w:t>
      </w:r>
      <w:r w:rsidR="005A1EFB">
        <w:rPr>
          <w:sz w:val="24"/>
        </w:rPr>
        <w:t>endent variable there is a 0.016 de</w:t>
      </w:r>
      <w:r>
        <w:rPr>
          <w:sz w:val="24"/>
        </w:rPr>
        <w:t>crease in the dependen</w:t>
      </w:r>
      <w:r w:rsidR="005A1EFB">
        <w:rPr>
          <w:sz w:val="24"/>
        </w:rPr>
        <w:t>t variable since there is a nega</w:t>
      </w:r>
      <w:r>
        <w:rPr>
          <w:sz w:val="24"/>
        </w:rPr>
        <w:t>tive relationship between them.</w:t>
      </w:r>
      <w:r w:rsidR="00E1523C">
        <w:rPr>
          <w:sz w:val="24"/>
        </w:rPr>
        <w:t xml:space="preserve"> On the other hand, for every 1 unit increase in the standard deviation in this variable, there is a 0.010 decrease in the dependent variable.</w:t>
      </w:r>
    </w:p>
    <w:p w14:paraId="4A0D714E" w14:textId="420D30E8" w:rsidR="00200CF2" w:rsidRDefault="005A1EFB" w:rsidP="00064707">
      <w:pPr>
        <w:spacing w:line="360" w:lineRule="auto"/>
        <w:jc w:val="both"/>
        <w:rPr>
          <w:sz w:val="24"/>
        </w:rPr>
      </w:pPr>
      <w:r>
        <w:rPr>
          <w:sz w:val="24"/>
        </w:rPr>
        <w:t xml:space="preserve">For the independent variable, </w:t>
      </w:r>
      <w:r w:rsidRPr="00516B5B">
        <w:rPr>
          <w:i/>
          <w:sz w:val="24"/>
        </w:rPr>
        <w:t>lack of training and support</w:t>
      </w:r>
      <w:r>
        <w:rPr>
          <w:sz w:val="24"/>
        </w:rPr>
        <w:t>, the unstandardized beta coefficient value is 0.271. This indicates that for every 1 unit increase in the independent variable there is a 0.271 increase in the dependent variable since there is a positive relationship between them.</w:t>
      </w:r>
      <w:r w:rsidR="00BF6A11">
        <w:rPr>
          <w:sz w:val="24"/>
        </w:rPr>
        <w:t xml:space="preserve"> On the other hand, for every 1 unit increase in the standard deviation in this variable, there is a 0.150 increase in the dependent variable.</w:t>
      </w:r>
    </w:p>
    <w:p w14:paraId="6ADD0BCC" w14:textId="4FE8575F" w:rsidR="00200CF2" w:rsidRDefault="005A1EFB" w:rsidP="00064707">
      <w:pPr>
        <w:spacing w:line="360" w:lineRule="auto"/>
        <w:jc w:val="both"/>
        <w:rPr>
          <w:sz w:val="24"/>
        </w:rPr>
      </w:pPr>
      <w:r>
        <w:rPr>
          <w:sz w:val="24"/>
        </w:rPr>
        <w:t xml:space="preserve">For the independent variable, </w:t>
      </w:r>
      <w:r w:rsidR="00055A1D" w:rsidRPr="00516B5B">
        <w:rPr>
          <w:i/>
          <w:sz w:val="24"/>
        </w:rPr>
        <w:t>cost</w:t>
      </w:r>
      <w:r>
        <w:rPr>
          <w:sz w:val="24"/>
        </w:rPr>
        <w:t xml:space="preserve">, the unstandardized beta coefficient value is </w:t>
      </w:r>
      <w:r w:rsidR="00055A1D">
        <w:rPr>
          <w:sz w:val="24"/>
        </w:rPr>
        <w:t>0.065</w:t>
      </w:r>
      <w:r>
        <w:rPr>
          <w:sz w:val="24"/>
        </w:rPr>
        <w:t>. This indicates that for every 1 unit increase in the indep</w:t>
      </w:r>
      <w:r w:rsidR="00055A1D">
        <w:rPr>
          <w:sz w:val="24"/>
        </w:rPr>
        <w:t>endent variable there is a 0.065</w:t>
      </w:r>
      <w:r>
        <w:rPr>
          <w:sz w:val="24"/>
        </w:rPr>
        <w:t xml:space="preserve"> increase in the dependent variable since there is a positive relationship between them.</w:t>
      </w:r>
      <w:r w:rsidR="00BF6A11">
        <w:rPr>
          <w:sz w:val="24"/>
        </w:rPr>
        <w:t xml:space="preserve"> On the other hand, for every 1 unit increase in the standard deviation in this variable, there is a 0.042 increase in the dependent variable.</w:t>
      </w:r>
    </w:p>
    <w:p w14:paraId="20FECF41" w14:textId="2306A4C9" w:rsidR="00055A1D" w:rsidRDefault="00055A1D" w:rsidP="00064707">
      <w:pPr>
        <w:spacing w:line="360" w:lineRule="auto"/>
        <w:jc w:val="both"/>
        <w:rPr>
          <w:sz w:val="24"/>
        </w:rPr>
      </w:pPr>
      <w:r>
        <w:rPr>
          <w:sz w:val="24"/>
        </w:rPr>
        <w:t xml:space="preserve">For the independent variable, </w:t>
      </w:r>
      <w:r w:rsidRPr="00516B5B">
        <w:rPr>
          <w:i/>
          <w:sz w:val="24"/>
        </w:rPr>
        <w:t>low internet bandwidth</w:t>
      </w:r>
      <w:r>
        <w:rPr>
          <w:sz w:val="24"/>
        </w:rPr>
        <w:t>, the unstandardized beta coefficient value is 0.284. This indicates that for every 1 unit increase in the independent variable there is a 0.284 increase in the dependent variable since there is a positive relationship between them.</w:t>
      </w:r>
      <w:r w:rsidR="00EE2D69">
        <w:rPr>
          <w:sz w:val="24"/>
        </w:rPr>
        <w:t xml:space="preserve"> On the other hand, for every 1 unit increase in the standard deviation in this variable, there is a 0.187 increase in the dependent variable.</w:t>
      </w:r>
    </w:p>
    <w:p w14:paraId="55FF24FB" w14:textId="59D0C193" w:rsidR="00AE737D" w:rsidRPr="00265EDA" w:rsidRDefault="00055A1D" w:rsidP="00064707">
      <w:pPr>
        <w:spacing w:line="360" w:lineRule="auto"/>
        <w:jc w:val="both"/>
        <w:rPr>
          <w:sz w:val="24"/>
        </w:rPr>
      </w:pPr>
      <w:r>
        <w:rPr>
          <w:sz w:val="24"/>
        </w:rPr>
        <w:lastRenderedPageBreak/>
        <w:t xml:space="preserve">For the independent variable, </w:t>
      </w:r>
      <w:r w:rsidRPr="00516B5B">
        <w:rPr>
          <w:i/>
          <w:sz w:val="24"/>
        </w:rPr>
        <w:t>inadequate ICT infrastructure</w:t>
      </w:r>
      <w:r>
        <w:rPr>
          <w:sz w:val="24"/>
        </w:rPr>
        <w:t>, the unstandardized beta coefficient value is 0.438. This indicates that for every 1 unit increase in the independent variable there is a 0.438 increase in the dependent variable since there is a positive relationship between them.</w:t>
      </w:r>
      <w:r w:rsidR="00EE2D69" w:rsidRPr="00EE2D69">
        <w:rPr>
          <w:sz w:val="24"/>
        </w:rPr>
        <w:t xml:space="preserve"> </w:t>
      </w:r>
      <w:r w:rsidR="00EE2D69">
        <w:rPr>
          <w:sz w:val="24"/>
        </w:rPr>
        <w:t>On the other hand, for every 1 unit increase in the standard deviation in this variable, there is a 0.255 increase in the dependent variable.</w:t>
      </w:r>
    </w:p>
    <w:p w14:paraId="0493AEFE" w14:textId="69D97234" w:rsidR="00AE737D" w:rsidRPr="00AE737D" w:rsidRDefault="00AE737D" w:rsidP="00064707">
      <w:pPr>
        <w:spacing w:line="360" w:lineRule="auto"/>
        <w:jc w:val="both"/>
        <w:rPr>
          <w:b/>
          <w:sz w:val="24"/>
        </w:rPr>
      </w:pPr>
      <w:r w:rsidRPr="00AE737D">
        <w:rPr>
          <w:b/>
          <w:sz w:val="24"/>
        </w:rPr>
        <w:t>Multi-collinearity:</w:t>
      </w:r>
    </w:p>
    <w:p w14:paraId="682EBC1F" w14:textId="61466B81" w:rsidR="00AE737D" w:rsidRDefault="00AE737D" w:rsidP="00064707">
      <w:pPr>
        <w:spacing w:line="360" w:lineRule="auto"/>
        <w:jc w:val="both"/>
        <w:rPr>
          <w:sz w:val="24"/>
        </w:rPr>
      </w:pPr>
      <w:r w:rsidRPr="00AE737D">
        <w:rPr>
          <w:sz w:val="24"/>
        </w:rPr>
        <w:t>Multi</w:t>
      </w:r>
      <w:r>
        <w:rPr>
          <w:sz w:val="24"/>
        </w:rPr>
        <w:t>-</w:t>
      </w:r>
      <w:r w:rsidRPr="00AE737D">
        <w:rPr>
          <w:sz w:val="24"/>
        </w:rPr>
        <w:t>collinearity is a statisti</w:t>
      </w:r>
      <w:r>
        <w:rPr>
          <w:sz w:val="24"/>
        </w:rPr>
        <w:t>cal occurrence of a</w:t>
      </w:r>
      <w:r w:rsidRPr="00AE737D">
        <w:rPr>
          <w:sz w:val="24"/>
        </w:rPr>
        <w:t xml:space="preserve"> strong correlation between two or more predictor variables in a multiple regression model. A little amount of multi</w:t>
      </w:r>
      <w:r>
        <w:rPr>
          <w:sz w:val="24"/>
        </w:rPr>
        <w:t>-</w:t>
      </w:r>
      <w:r w:rsidRPr="00AE737D">
        <w:rPr>
          <w:sz w:val="24"/>
        </w:rPr>
        <w:t>collinearity may sometimes</w:t>
      </w:r>
      <w:r>
        <w:rPr>
          <w:sz w:val="24"/>
        </w:rPr>
        <w:t xml:space="preserve"> lead to significant issues. However,</w:t>
      </w:r>
      <w:r w:rsidRPr="00AE737D">
        <w:rPr>
          <w:sz w:val="24"/>
        </w:rPr>
        <w:t xml:space="preserve"> when it is considerabl</w:t>
      </w:r>
      <w:r>
        <w:rPr>
          <w:sz w:val="24"/>
        </w:rPr>
        <w:t>e, it becomes a problem that can</w:t>
      </w:r>
      <w:r w:rsidRPr="00AE737D">
        <w:rPr>
          <w:sz w:val="24"/>
        </w:rPr>
        <w:t xml:space="preserve"> to be resolved</w:t>
      </w:r>
      <w:r w:rsidR="00FE056D">
        <w:rPr>
          <w:sz w:val="24"/>
        </w:rPr>
        <w:t xml:space="preserve">. </w:t>
      </w:r>
      <w:r w:rsidR="00FE056D" w:rsidRPr="00FE056D">
        <w:rPr>
          <w:sz w:val="24"/>
        </w:rPr>
        <w:t xml:space="preserve">The majority of the time, an indicator termed </w:t>
      </w:r>
      <w:r w:rsidR="00FE056D">
        <w:rPr>
          <w:sz w:val="24"/>
        </w:rPr>
        <w:t>as variance inflation factors or VIF is employed</w:t>
      </w:r>
      <w:r w:rsidR="00FE056D" w:rsidRPr="00FE056D">
        <w:rPr>
          <w:sz w:val="24"/>
        </w:rPr>
        <w:t xml:space="preserve"> to identify multi</w:t>
      </w:r>
      <w:r w:rsidR="00FE056D">
        <w:rPr>
          <w:sz w:val="24"/>
        </w:rPr>
        <w:t>-</w:t>
      </w:r>
      <w:r w:rsidR="003407F9">
        <w:rPr>
          <w:sz w:val="24"/>
        </w:rPr>
        <w:t>collinearity</w:t>
      </w:r>
      <w:r w:rsidR="00A934B1">
        <w:rPr>
          <w:sz w:val="24"/>
        </w:rPr>
        <w:t xml:space="preserve"> </w:t>
      </w:r>
      <w:r w:rsidR="00A934B1">
        <w:rPr>
          <w:sz w:val="24"/>
        </w:rPr>
        <w:fldChar w:fldCharType="begin"/>
      </w:r>
      <w:r w:rsidR="00A934B1">
        <w:rPr>
          <w:sz w:val="24"/>
        </w:rPr>
        <w:instrText xml:space="preserve"> ADDIN EN.CITE &lt;EndNote&gt;&lt;Cite&gt;&lt;Author&gt;Daoud&lt;/Author&gt;&lt;Year&gt;2017&lt;/Year&gt;&lt;RecNum&gt;78&lt;/RecNum&gt;&lt;DisplayText&gt;(Daoud, 2017)&lt;/DisplayText&gt;&lt;record&gt;&lt;rec-number&gt;78&lt;/rec-number&gt;&lt;foreign-keys&gt;&lt;key app="EN" db-id="29adtfethdaxxme5ps25wv2swta099a0p99f" timestamp="1664204480"&gt;78&lt;/key&gt;&lt;/foreign-keys&gt;&lt;ref-type name="Conference Proceedings"&gt;10&lt;/ref-type&gt;&lt;contributors&gt;&lt;authors&gt;&lt;author&gt;Daoud, Jamal I&lt;/author&gt;&lt;/authors&gt;&lt;/contributors&gt;&lt;titles&gt;&lt;title&gt;Multicollinearity and regression analysis&lt;/title&gt;&lt;secondary-title&gt;Journal of Physics: Conference Series&lt;/secondary-title&gt;&lt;/titles&gt;&lt;pages&gt;012009&lt;/pages&gt;&lt;volume&gt;949&lt;/volume&gt;&lt;number&gt;1&lt;/number&gt;&lt;dates&gt;&lt;year&gt;2017&lt;/year&gt;&lt;/dates&gt;&lt;publisher&gt;IOP Publishing&lt;/publisher&gt;&lt;isbn&gt;1742-6596&lt;/isbn&gt;&lt;urls&gt;&lt;/urls&gt;&lt;/record&gt;&lt;/Cite&gt;&lt;/EndNote&gt;</w:instrText>
      </w:r>
      <w:r w:rsidR="00A934B1">
        <w:rPr>
          <w:sz w:val="24"/>
        </w:rPr>
        <w:fldChar w:fldCharType="separate"/>
      </w:r>
      <w:r w:rsidR="00A934B1">
        <w:rPr>
          <w:noProof/>
          <w:sz w:val="24"/>
        </w:rPr>
        <w:t>(</w:t>
      </w:r>
      <w:hyperlink w:anchor="_ENREF_19" w:tooltip="Daoud, 2017 #78" w:history="1">
        <w:r w:rsidR="00F50D58">
          <w:rPr>
            <w:noProof/>
            <w:sz w:val="24"/>
          </w:rPr>
          <w:t>Daoud, 2017</w:t>
        </w:r>
      </w:hyperlink>
      <w:r w:rsidR="00A934B1">
        <w:rPr>
          <w:noProof/>
          <w:sz w:val="24"/>
        </w:rPr>
        <w:t>)</w:t>
      </w:r>
      <w:r w:rsidR="00A934B1">
        <w:rPr>
          <w:sz w:val="24"/>
        </w:rPr>
        <w:fldChar w:fldCharType="end"/>
      </w:r>
      <w:r w:rsidR="00A934B1">
        <w:rPr>
          <w:sz w:val="24"/>
        </w:rPr>
        <w:t>. As per GR Frank</w:t>
      </w:r>
      <w:r w:rsidR="007D64F3">
        <w:rPr>
          <w:sz w:val="24"/>
        </w:rPr>
        <w:t xml:space="preserve">, a VIF value </w:t>
      </w:r>
      <w:r w:rsidR="00A934B1">
        <w:rPr>
          <w:sz w:val="24"/>
        </w:rPr>
        <w:t xml:space="preserve">above 10 indicate a strong correlation between one or more predictors </w:t>
      </w:r>
      <w:r w:rsidR="00A934B1">
        <w:rPr>
          <w:sz w:val="24"/>
        </w:rPr>
        <w:fldChar w:fldCharType="begin"/>
      </w:r>
      <w:r w:rsidR="00A934B1">
        <w:rPr>
          <w:sz w:val="24"/>
        </w:rPr>
        <w:instrText xml:space="preserve"> ADDIN EN.CITE &lt;EndNote&gt;&lt;Cite&gt;&lt;Author&gt;Franke&lt;/Author&gt;&lt;Year&gt;2010&lt;/Year&gt;&lt;RecNum&gt;79&lt;/RecNum&gt;&lt;DisplayText&gt;(Franke, 2010)&lt;/DisplayText&gt;&lt;record&gt;&lt;rec-number&gt;79&lt;/rec-number&gt;&lt;foreign-keys&gt;&lt;key app="EN" db-id="29adtfethdaxxme5ps25wv2swta099a0p99f" timestamp="1664209618"&gt;79&lt;/key&gt;&lt;/foreign-keys&gt;&lt;ref-type name="Journal Article"&gt;17&lt;/ref-type&gt;&lt;contributors&gt;&lt;authors&gt;&lt;author&gt;Franke, George R %J Wiley international encyclopedia of marketing&lt;/author&gt;&lt;/authors&gt;&lt;/contributors&gt;&lt;titles&gt;&lt;title&gt;Multicollinearity&lt;/title&gt;&lt;/titles&gt;&lt;dates&gt;&lt;year&gt;2010&lt;/year&gt;&lt;/dates&gt;&lt;urls&gt;&lt;/urls&gt;&lt;/record&gt;&lt;/Cite&gt;&lt;/EndNote&gt;</w:instrText>
      </w:r>
      <w:r w:rsidR="00A934B1">
        <w:rPr>
          <w:sz w:val="24"/>
        </w:rPr>
        <w:fldChar w:fldCharType="separate"/>
      </w:r>
      <w:r w:rsidR="00A934B1">
        <w:rPr>
          <w:noProof/>
          <w:sz w:val="24"/>
        </w:rPr>
        <w:t>(</w:t>
      </w:r>
      <w:hyperlink w:anchor="_ENREF_23" w:tooltip="Franke, 2010 #79" w:history="1">
        <w:r w:rsidR="00F50D58">
          <w:rPr>
            <w:noProof/>
            <w:sz w:val="24"/>
          </w:rPr>
          <w:t>Franke, 2010</w:t>
        </w:r>
      </w:hyperlink>
      <w:r w:rsidR="00A934B1">
        <w:rPr>
          <w:noProof/>
          <w:sz w:val="24"/>
        </w:rPr>
        <w:t>)</w:t>
      </w:r>
      <w:r w:rsidR="00A934B1">
        <w:rPr>
          <w:sz w:val="24"/>
        </w:rPr>
        <w:fldChar w:fldCharType="end"/>
      </w:r>
      <w:r w:rsidR="0037769C">
        <w:rPr>
          <w:sz w:val="24"/>
        </w:rPr>
        <w:t xml:space="preserve">. </w:t>
      </w:r>
      <w:r w:rsidR="00B80E2D" w:rsidRPr="00B80E2D">
        <w:rPr>
          <w:sz w:val="24"/>
        </w:rPr>
        <w:t xml:space="preserve">When there is a high degree of correlation between </w:t>
      </w:r>
      <w:r w:rsidR="00B80E2D">
        <w:rPr>
          <w:sz w:val="24"/>
        </w:rPr>
        <w:t>the</w:t>
      </w:r>
      <w:r w:rsidR="00B80E2D" w:rsidRPr="00B80E2D">
        <w:rPr>
          <w:sz w:val="24"/>
        </w:rPr>
        <w:t xml:space="preserve"> predictors, the relationship between the </w:t>
      </w:r>
      <w:r w:rsidR="00B80E2D">
        <w:rPr>
          <w:sz w:val="24"/>
        </w:rPr>
        <w:t xml:space="preserve">predictors and the criterion </w:t>
      </w:r>
      <w:r w:rsidR="00B80E2D" w:rsidRPr="00B80E2D">
        <w:rPr>
          <w:sz w:val="24"/>
        </w:rPr>
        <w:t xml:space="preserve">is likely to be deformed, </w:t>
      </w:r>
      <w:r w:rsidR="00B80E2D">
        <w:rPr>
          <w:sz w:val="24"/>
        </w:rPr>
        <w:t>making it more likely for the</w:t>
      </w:r>
      <w:r w:rsidR="00B80E2D" w:rsidRPr="00B80E2D">
        <w:rPr>
          <w:sz w:val="24"/>
        </w:rPr>
        <w:t xml:space="preserve"> evaluatio</w:t>
      </w:r>
      <w:r w:rsidR="00B80E2D">
        <w:rPr>
          <w:sz w:val="24"/>
        </w:rPr>
        <w:t>n of relationships to be inaccurate</w:t>
      </w:r>
      <w:r w:rsidR="00B80E2D" w:rsidRPr="00B80E2D">
        <w:rPr>
          <w:sz w:val="24"/>
        </w:rPr>
        <w:t>. In the worst</w:t>
      </w:r>
      <w:r w:rsidR="00AA4EF6">
        <w:rPr>
          <w:sz w:val="24"/>
        </w:rPr>
        <w:t xml:space="preserve"> case</w:t>
      </w:r>
      <w:r w:rsidR="00B80E2D" w:rsidRPr="00B80E2D">
        <w:rPr>
          <w:sz w:val="24"/>
        </w:rPr>
        <w:t xml:space="preserve"> scenario, if the variables </w:t>
      </w:r>
      <w:r w:rsidR="00AA4EF6">
        <w:rPr>
          <w:sz w:val="24"/>
        </w:rPr>
        <w:t xml:space="preserve">are completely correlated, it may be impossible to conduct </w:t>
      </w:r>
      <w:r w:rsidR="00B80E2D" w:rsidRPr="00B80E2D">
        <w:rPr>
          <w:sz w:val="24"/>
        </w:rPr>
        <w:t>regression</w:t>
      </w:r>
      <w:r w:rsidR="00AA4EF6">
        <w:rPr>
          <w:sz w:val="24"/>
        </w:rPr>
        <w:t xml:space="preserve"> analysis</w:t>
      </w:r>
      <w:r>
        <w:rPr>
          <w:sz w:val="24"/>
        </w:rPr>
        <w:t xml:space="preserve"> </w:t>
      </w:r>
      <w:r w:rsidR="00356D72">
        <w:rPr>
          <w:sz w:val="24"/>
        </w:rPr>
        <w:fldChar w:fldCharType="begin"/>
      </w:r>
      <w:r w:rsidR="00356D72">
        <w:rPr>
          <w:sz w:val="24"/>
        </w:rPr>
        <w:instrText xml:space="preserve"> ADDIN EN.CITE &lt;EndNote&gt;&lt;Cite&gt;&lt;Author&gt;Daoud&lt;/Author&gt;&lt;Year&gt;2017&lt;/Year&gt;&lt;RecNum&gt;78&lt;/RecNum&gt;&lt;DisplayText&gt;(Daoud, 2017)&lt;/DisplayText&gt;&lt;record&gt;&lt;rec-number&gt;78&lt;/rec-number&gt;&lt;foreign-keys&gt;&lt;key app="EN" db-id="29adtfethdaxxme5ps25wv2swta099a0p99f" timestamp="1664204480"&gt;78&lt;/key&gt;&lt;/foreign-keys&gt;&lt;ref-type name="Conference Proceedings"&gt;10&lt;/ref-type&gt;&lt;contributors&gt;&lt;authors&gt;&lt;author&gt;Daoud, Jamal I&lt;/author&gt;&lt;/authors&gt;&lt;/contributors&gt;&lt;titles&gt;&lt;title&gt;Multicollinearity and regression analysis&lt;/title&gt;&lt;secondary-title&gt;Journal of Physics: Conference Series&lt;/secondary-title&gt;&lt;/titles&gt;&lt;pages&gt;012009&lt;/pages&gt;&lt;volume&gt;949&lt;/volume&gt;&lt;number&gt;1&lt;/number&gt;&lt;dates&gt;&lt;year&gt;2017&lt;/year&gt;&lt;/dates&gt;&lt;publisher&gt;IOP Publishing&lt;/publisher&gt;&lt;isbn&gt;1742-6596&lt;/isbn&gt;&lt;urls&gt;&lt;/urls&gt;&lt;/record&gt;&lt;/Cite&gt;&lt;/EndNote&gt;</w:instrText>
      </w:r>
      <w:r w:rsidR="00356D72">
        <w:rPr>
          <w:sz w:val="24"/>
        </w:rPr>
        <w:fldChar w:fldCharType="separate"/>
      </w:r>
      <w:r w:rsidR="00356D72">
        <w:rPr>
          <w:noProof/>
          <w:sz w:val="24"/>
        </w:rPr>
        <w:t>(</w:t>
      </w:r>
      <w:hyperlink w:anchor="_ENREF_19" w:tooltip="Daoud, 2017 #78" w:history="1">
        <w:r w:rsidR="00F50D58">
          <w:rPr>
            <w:noProof/>
            <w:sz w:val="24"/>
          </w:rPr>
          <w:t>Daoud, 2017</w:t>
        </w:r>
      </w:hyperlink>
      <w:r w:rsidR="00356D72">
        <w:rPr>
          <w:noProof/>
          <w:sz w:val="24"/>
        </w:rPr>
        <w:t>)</w:t>
      </w:r>
      <w:r w:rsidR="00356D72">
        <w:rPr>
          <w:sz w:val="24"/>
        </w:rPr>
        <w:fldChar w:fldCharType="end"/>
      </w:r>
      <w:r w:rsidRPr="00AE737D">
        <w:rPr>
          <w:sz w:val="24"/>
        </w:rPr>
        <w:t>.</w:t>
      </w:r>
      <w:r w:rsidR="00356D72">
        <w:rPr>
          <w:sz w:val="24"/>
        </w:rPr>
        <w:t xml:space="preserve"> </w:t>
      </w:r>
    </w:p>
    <w:p w14:paraId="715F72B8" w14:textId="596D7899" w:rsidR="00873622" w:rsidRDefault="00873622" w:rsidP="00064707">
      <w:pPr>
        <w:spacing w:line="360" w:lineRule="auto"/>
        <w:jc w:val="both"/>
        <w:rPr>
          <w:sz w:val="24"/>
        </w:rPr>
      </w:pPr>
      <w:r>
        <w:rPr>
          <w:sz w:val="24"/>
        </w:rPr>
        <w:t xml:space="preserve">If we observe the VIF values in the Coefficients table presented in Appendix 3, we can see that the VIF values of all the variables are less than 3. Having values less than 3 indicates </w:t>
      </w:r>
      <w:r w:rsidR="00A934B1">
        <w:rPr>
          <w:sz w:val="24"/>
        </w:rPr>
        <w:t xml:space="preserve">that there </w:t>
      </w:r>
      <w:proofErr w:type="gramStart"/>
      <w:r w:rsidR="00A934B1">
        <w:rPr>
          <w:sz w:val="24"/>
        </w:rPr>
        <w:t>is</w:t>
      </w:r>
      <w:proofErr w:type="gramEnd"/>
      <w:r w:rsidR="00A934B1">
        <w:rPr>
          <w:sz w:val="24"/>
        </w:rPr>
        <w:t xml:space="preserve"> no multi-collinearity issues</w:t>
      </w:r>
      <w:r>
        <w:rPr>
          <w:sz w:val="24"/>
        </w:rPr>
        <w:t xml:space="preserve">. </w:t>
      </w:r>
      <w:r w:rsidR="002B25C1">
        <w:rPr>
          <w:sz w:val="24"/>
        </w:rPr>
        <w:t>Also, w</w:t>
      </w:r>
      <w:r w:rsidR="002B25C1" w:rsidRPr="002B25C1">
        <w:rPr>
          <w:sz w:val="24"/>
        </w:rPr>
        <w:t>hen predictive variables are strongly linked and their Eigenvalues are close to 0, there is multi</w:t>
      </w:r>
      <w:r w:rsidR="002B25C1">
        <w:rPr>
          <w:sz w:val="24"/>
        </w:rPr>
        <w:t>-</w:t>
      </w:r>
      <w:r w:rsidR="002B25C1" w:rsidRPr="002B25C1">
        <w:rPr>
          <w:sz w:val="24"/>
        </w:rPr>
        <w:t>collinearity, which causes even little variations in the data to have a significant impact on the estimations of the regression coefficients</w:t>
      </w:r>
      <w:r w:rsidR="006A051F">
        <w:rPr>
          <w:sz w:val="24"/>
        </w:rPr>
        <w:t xml:space="preserve"> </w:t>
      </w:r>
      <w:r w:rsidR="006A051F">
        <w:rPr>
          <w:sz w:val="24"/>
        </w:rPr>
        <w:fldChar w:fldCharType="begin"/>
      </w:r>
      <w:r w:rsidR="006A051F">
        <w:rPr>
          <w:sz w:val="24"/>
        </w:rPr>
        <w:instrText xml:space="preserve"> ADDIN EN.CITE &lt;EndNote&gt;&lt;Cite&gt;&lt;Author&gt;Kim&lt;/Author&gt;&lt;Year&gt;2019&lt;/Year&gt;&lt;RecNum&gt;80&lt;/RecNum&gt;&lt;DisplayText&gt;(Kim, 2019)&lt;/DisplayText&gt;&lt;record&gt;&lt;rec-number&gt;80&lt;/rec-number&gt;&lt;foreign-keys&gt;&lt;key app="EN" db-id="29adtfethdaxxme5ps25wv2swta099a0p99f" timestamp="1664225442"&gt;80&lt;/key&gt;&lt;/foreign-keys&gt;&lt;ref-type name="Journal Article"&gt;17&lt;/ref-type&gt;&lt;contributors&gt;&lt;authors&gt;&lt;author&gt;Kim, Jong Hae %J Korean journal of anesthesiology&lt;/author&gt;&lt;/authors&gt;&lt;/contributors&gt;&lt;titles&gt;&lt;title&gt;Multicollinearity and misleading statistical results&lt;/title&gt;&lt;/titles&gt;&lt;pages&gt;558-569&lt;/pages&gt;&lt;volume&gt;72&lt;/volume&gt;&lt;number&gt;6&lt;/number&gt;&lt;dates&gt;&lt;year&gt;2019&lt;/year&gt;&lt;/dates&gt;&lt;urls&gt;&lt;/urls&gt;&lt;/record&gt;&lt;/Cite&gt;&lt;/EndNote&gt;</w:instrText>
      </w:r>
      <w:r w:rsidR="006A051F">
        <w:rPr>
          <w:sz w:val="24"/>
        </w:rPr>
        <w:fldChar w:fldCharType="separate"/>
      </w:r>
      <w:r w:rsidR="006A051F">
        <w:rPr>
          <w:noProof/>
          <w:sz w:val="24"/>
        </w:rPr>
        <w:t>(</w:t>
      </w:r>
      <w:hyperlink w:anchor="_ENREF_32" w:tooltip="Kim, 2019 #80" w:history="1">
        <w:r w:rsidR="00F50D58">
          <w:rPr>
            <w:noProof/>
            <w:sz w:val="24"/>
          </w:rPr>
          <w:t>Kim, 2019</w:t>
        </w:r>
      </w:hyperlink>
      <w:r w:rsidR="006A051F">
        <w:rPr>
          <w:noProof/>
          <w:sz w:val="24"/>
        </w:rPr>
        <w:t>)</w:t>
      </w:r>
      <w:r w:rsidR="006A051F">
        <w:rPr>
          <w:sz w:val="24"/>
        </w:rPr>
        <w:fldChar w:fldCharType="end"/>
      </w:r>
      <w:r w:rsidR="006A051F">
        <w:rPr>
          <w:sz w:val="24"/>
        </w:rPr>
        <w:t xml:space="preserve">. As per the collinearity diagnostics table presented in appendix 3, all the eigenvalues are significantly greater than 0. </w:t>
      </w:r>
    </w:p>
    <w:p w14:paraId="454E3DE9" w14:textId="6B23CB73" w:rsidR="00873622" w:rsidRPr="00873622" w:rsidRDefault="00873622" w:rsidP="00064707">
      <w:pPr>
        <w:spacing w:line="360" w:lineRule="auto"/>
        <w:jc w:val="both"/>
        <w:rPr>
          <w:b/>
          <w:sz w:val="24"/>
        </w:rPr>
      </w:pPr>
      <w:r w:rsidRPr="00873622">
        <w:rPr>
          <w:b/>
          <w:sz w:val="24"/>
        </w:rPr>
        <w:t>R Square:</w:t>
      </w:r>
    </w:p>
    <w:p w14:paraId="04FAECB2" w14:textId="16749ED8" w:rsidR="008D5ADF" w:rsidRDefault="00194ACC" w:rsidP="00064707">
      <w:pPr>
        <w:spacing w:line="360" w:lineRule="auto"/>
        <w:jc w:val="both"/>
        <w:rPr>
          <w:sz w:val="24"/>
        </w:rPr>
      </w:pPr>
      <w:r w:rsidRPr="00194ACC">
        <w:rPr>
          <w:sz w:val="24"/>
        </w:rPr>
        <w:t>The most crucial step in comprehending the results of multiple regression is to analyze the R square</w:t>
      </w:r>
      <w:r w:rsidR="00E47207">
        <w:rPr>
          <w:sz w:val="24"/>
        </w:rPr>
        <w:t xml:space="preserve"> (R</w:t>
      </w:r>
      <w:r w:rsidR="00E47207" w:rsidRPr="00E47207">
        <w:rPr>
          <w:sz w:val="24"/>
          <w:vertAlign w:val="superscript"/>
        </w:rPr>
        <w:t>2</w:t>
      </w:r>
      <w:r w:rsidR="00E47207">
        <w:rPr>
          <w:sz w:val="24"/>
        </w:rPr>
        <w:t>)</w:t>
      </w:r>
      <w:r w:rsidRPr="00194ACC">
        <w:rPr>
          <w:sz w:val="24"/>
        </w:rPr>
        <w:t xml:space="preserve"> and the adjusted R square figures. The R square displays </w:t>
      </w:r>
      <w:r w:rsidR="00244528">
        <w:rPr>
          <w:sz w:val="24"/>
        </w:rPr>
        <w:t>the goodness of</w:t>
      </w:r>
      <w:r>
        <w:rPr>
          <w:sz w:val="24"/>
        </w:rPr>
        <w:t xml:space="preserve"> fit of the dataset</w:t>
      </w:r>
      <w:r w:rsidRPr="00194ACC">
        <w:rPr>
          <w:sz w:val="24"/>
        </w:rPr>
        <w:t>.</w:t>
      </w:r>
      <w:r w:rsidR="00244528">
        <w:rPr>
          <w:sz w:val="24"/>
        </w:rPr>
        <w:t xml:space="preserve"> As a general rule of thumb, the data will be a better fit if the value of R square is closer to 1.</w:t>
      </w:r>
      <w:r>
        <w:rPr>
          <w:sz w:val="24"/>
        </w:rPr>
        <w:t xml:space="preserve"> As shown in the table presented in Appendix 3, the R square value of the predictors and the criterion is 0.682 or 68.2%.</w:t>
      </w:r>
      <w:r w:rsidR="000E2B7F">
        <w:rPr>
          <w:sz w:val="24"/>
        </w:rPr>
        <w:t xml:space="preserve"> This is considered to be a very good value or percentage since it can be explained as 68.2% of the variation in the dependent variable (Technology </w:t>
      </w:r>
      <w:r w:rsidR="000E2B7F">
        <w:rPr>
          <w:sz w:val="24"/>
        </w:rPr>
        <w:lastRenderedPageBreak/>
        <w:t>Adaptation) is explained by its linear relationship with the independent variables (Lack of Awareness, Resistance to Change, Educators’ Attitudes, Lack of Training and Support, Cost, Low Internet Bandwidth, and Inadequate ICT infrastructure)</w:t>
      </w:r>
      <w:r w:rsidR="00630412">
        <w:rPr>
          <w:sz w:val="24"/>
        </w:rPr>
        <w:t xml:space="preserve">. Only 31.8% of the variation is due to other unknown factors. </w:t>
      </w:r>
      <w:r w:rsidR="000E2B7F">
        <w:rPr>
          <w:sz w:val="24"/>
        </w:rPr>
        <w:t xml:space="preserve">  </w:t>
      </w:r>
    </w:p>
    <w:p w14:paraId="4860ED1D" w14:textId="1C7CA31C" w:rsidR="00265EDA" w:rsidRPr="002B5FFC" w:rsidRDefault="00265EDA" w:rsidP="00064707">
      <w:pPr>
        <w:spacing w:line="360" w:lineRule="auto"/>
        <w:jc w:val="both"/>
        <w:rPr>
          <w:b/>
          <w:sz w:val="28"/>
        </w:rPr>
      </w:pPr>
      <w:r>
        <w:rPr>
          <w:b/>
          <w:sz w:val="28"/>
        </w:rPr>
        <w:t>4.3.2</w:t>
      </w:r>
      <w:r w:rsidRPr="002B5FFC">
        <w:rPr>
          <w:b/>
          <w:sz w:val="28"/>
        </w:rPr>
        <w:t xml:space="preserve"> </w:t>
      </w:r>
      <w:r>
        <w:rPr>
          <w:b/>
          <w:sz w:val="28"/>
        </w:rPr>
        <w:t>Correlation</w:t>
      </w:r>
      <w:r w:rsidRPr="002B5FFC">
        <w:rPr>
          <w:b/>
          <w:sz w:val="28"/>
        </w:rPr>
        <w:t xml:space="preserve"> Analysis:</w:t>
      </w:r>
    </w:p>
    <w:p w14:paraId="6719F8F7" w14:textId="76D84B43" w:rsidR="008278CA" w:rsidRDefault="00766668" w:rsidP="00064707">
      <w:pPr>
        <w:spacing w:line="360" w:lineRule="auto"/>
        <w:jc w:val="both"/>
        <w:rPr>
          <w:sz w:val="24"/>
        </w:rPr>
      </w:pPr>
      <w:r w:rsidRPr="00766668">
        <w:rPr>
          <w:sz w:val="24"/>
        </w:rPr>
        <w:t>The research must determine the direction and strength of the relationship between the seven independent vari</w:t>
      </w:r>
      <w:r>
        <w:rPr>
          <w:sz w:val="24"/>
        </w:rPr>
        <w:t>ables and the technology adaptation</w:t>
      </w:r>
      <w:r w:rsidRPr="00766668">
        <w:rPr>
          <w:sz w:val="24"/>
        </w:rPr>
        <w:t xml:space="preserve"> in addition to the regression. To ascertain the direction and strength of the association between the technology and each of the independent factors in this case, the Spearman's rho correlation coefficient test is employed to assess the inter</w:t>
      </w:r>
      <w:r>
        <w:rPr>
          <w:sz w:val="24"/>
        </w:rPr>
        <w:t>-</w:t>
      </w:r>
      <w:r w:rsidRPr="00766668">
        <w:rPr>
          <w:sz w:val="24"/>
        </w:rPr>
        <w:t>correlation among the independent and dependent variables</w:t>
      </w:r>
      <w:r w:rsidR="00655ED7">
        <w:rPr>
          <w:sz w:val="24"/>
        </w:rPr>
        <w:t xml:space="preserve">. </w:t>
      </w:r>
      <w:r w:rsidRPr="00766668">
        <w:rPr>
          <w:sz w:val="24"/>
        </w:rPr>
        <w:t>The</w:t>
      </w:r>
      <w:r w:rsidR="00B81731">
        <w:rPr>
          <w:sz w:val="24"/>
        </w:rPr>
        <w:t xml:space="preserve"> foll</w:t>
      </w:r>
      <w:r w:rsidR="00F55825">
        <w:rPr>
          <w:sz w:val="24"/>
        </w:rPr>
        <w:t xml:space="preserve">owing table presents the </w:t>
      </w:r>
      <w:r w:rsidR="00655ED7">
        <w:rPr>
          <w:sz w:val="24"/>
        </w:rPr>
        <w:t>values</w:t>
      </w:r>
      <w:r w:rsidRPr="00766668">
        <w:rPr>
          <w:sz w:val="24"/>
        </w:rPr>
        <w:t>.</w:t>
      </w:r>
    </w:p>
    <w:p w14:paraId="5AA7EAF4" w14:textId="78689E51" w:rsidR="00F55825" w:rsidRDefault="00F55825" w:rsidP="00F55825">
      <w:pPr>
        <w:spacing w:line="360" w:lineRule="auto"/>
        <w:jc w:val="center"/>
        <w:rPr>
          <w:b/>
          <w:sz w:val="24"/>
        </w:rPr>
      </w:pPr>
      <w:r w:rsidRPr="00BE7CDE">
        <w:rPr>
          <w:b/>
          <w:sz w:val="24"/>
        </w:rPr>
        <w:t>Table</w:t>
      </w:r>
      <w:r>
        <w:rPr>
          <w:b/>
          <w:sz w:val="24"/>
        </w:rPr>
        <w:t xml:space="preserve"> 5</w:t>
      </w:r>
      <w:r w:rsidRPr="00BE7CDE">
        <w:rPr>
          <w:b/>
          <w:sz w:val="24"/>
        </w:rPr>
        <w:t xml:space="preserve">: </w:t>
      </w:r>
      <w:r w:rsidR="00C565FA">
        <w:rPr>
          <w:b/>
          <w:sz w:val="24"/>
        </w:rPr>
        <w:t>Spearman’s Rho Correlation Coefficient</w:t>
      </w:r>
      <w:r>
        <w:rPr>
          <w:b/>
          <w:sz w:val="24"/>
        </w:rPr>
        <w:t>.</w:t>
      </w:r>
    </w:p>
    <w:p w14:paraId="608E7BB1" w14:textId="77777777" w:rsidR="008278CA" w:rsidRPr="00F55825" w:rsidRDefault="008278CA" w:rsidP="00F55825">
      <w:pPr>
        <w:spacing w:line="360" w:lineRule="auto"/>
        <w:jc w:val="center"/>
        <w:rPr>
          <w:b/>
          <w:sz w:val="24"/>
        </w:rPr>
      </w:pPr>
    </w:p>
    <w:tbl>
      <w:tblPr>
        <w:tblStyle w:val="GridTable3"/>
        <w:tblW w:w="0" w:type="auto"/>
        <w:tblInd w:w="5" w:type="dxa"/>
        <w:tblLook w:val="04A0" w:firstRow="1" w:lastRow="0" w:firstColumn="1" w:lastColumn="0" w:noHBand="0" w:noVBand="1"/>
      </w:tblPr>
      <w:tblGrid>
        <w:gridCol w:w="1328"/>
        <w:gridCol w:w="1102"/>
        <w:gridCol w:w="1100"/>
        <w:gridCol w:w="1094"/>
        <w:gridCol w:w="1106"/>
        <w:gridCol w:w="1087"/>
        <w:gridCol w:w="1096"/>
        <w:gridCol w:w="1104"/>
      </w:tblGrid>
      <w:tr w:rsidR="00F55825" w14:paraId="4F9A5B42" w14:textId="77777777" w:rsidTr="00C565F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8" w:type="dxa"/>
          </w:tcPr>
          <w:p w14:paraId="090CF6E3" w14:textId="0E213220" w:rsidR="00F55825" w:rsidRDefault="00F55825" w:rsidP="00C565FA">
            <w:pPr>
              <w:spacing w:line="360" w:lineRule="auto"/>
              <w:jc w:val="center"/>
              <w:rPr>
                <w:sz w:val="24"/>
              </w:rPr>
            </w:pPr>
            <w:r>
              <w:rPr>
                <w:sz w:val="24"/>
              </w:rPr>
              <w:t>Variables</w:t>
            </w:r>
          </w:p>
        </w:tc>
        <w:tc>
          <w:tcPr>
            <w:tcW w:w="1102" w:type="dxa"/>
          </w:tcPr>
          <w:p w14:paraId="51680EF9" w14:textId="01384BDD"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LOA</w:t>
            </w:r>
          </w:p>
        </w:tc>
        <w:tc>
          <w:tcPr>
            <w:tcW w:w="1100" w:type="dxa"/>
          </w:tcPr>
          <w:p w14:paraId="20133C41" w14:textId="653082F7"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RTC</w:t>
            </w:r>
          </w:p>
        </w:tc>
        <w:tc>
          <w:tcPr>
            <w:tcW w:w="1094" w:type="dxa"/>
          </w:tcPr>
          <w:p w14:paraId="1CFB3C44" w14:textId="26DB6E28"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EA</w:t>
            </w:r>
          </w:p>
        </w:tc>
        <w:tc>
          <w:tcPr>
            <w:tcW w:w="1106" w:type="dxa"/>
          </w:tcPr>
          <w:p w14:paraId="6D43CE73" w14:textId="50EEDCC1"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LOTS</w:t>
            </w:r>
          </w:p>
        </w:tc>
        <w:tc>
          <w:tcPr>
            <w:tcW w:w="1087" w:type="dxa"/>
          </w:tcPr>
          <w:p w14:paraId="5D53F222" w14:textId="7697CA4D"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C</w:t>
            </w:r>
          </w:p>
        </w:tc>
        <w:tc>
          <w:tcPr>
            <w:tcW w:w="1096" w:type="dxa"/>
          </w:tcPr>
          <w:p w14:paraId="787CF2F7" w14:textId="762B0722"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LIB</w:t>
            </w:r>
          </w:p>
        </w:tc>
        <w:tc>
          <w:tcPr>
            <w:tcW w:w="1104" w:type="dxa"/>
          </w:tcPr>
          <w:p w14:paraId="6C81EE28" w14:textId="2F2B7701" w:rsidR="00F55825" w:rsidRDefault="00F55825" w:rsidP="00C565FA">
            <w:pPr>
              <w:spacing w:line="360" w:lineRule="auto"/>
              <w:jc w:val="center"/>
              <w:cnfStyle w:val="100000000000" w:firstRow="1" w:lastRow="0" w:firstColumn="0" w:lastColumn="0" w:oddVBand="0" w:evenVBand="0" w:oddHBand="0" w:evenHBand="0" w:firstRowFirstColumn="0" w:firstRowLastColumn="0" w:lastRowFirstColumn="0" w:lastRowLastColumn="0"/>
              <w:rPr>
                <w:sz w:val="24"/>
              </w:rPr>
            </w:pPr>
            <w:r>
              <w:rPr>
                <w:sz w:val="24"/>
              </w:rPr>
              <w:t>IICTI</w:t>
            </w:r>
          </w:p>
        </w:tc>
      </w:tr>
      <w:tr w:rsidR="00C565FA" w14:paraId="1D87C8F1" w14:textId="77777777" w:rsidTr="00C56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FABCE03" w14:textId="6E523CEE" w:rsidR="00C565FA" w:rsidRDefault="00C565FA" w:rsidP="00C565FA">
            <w:pPr>
              <w:spacing w:line="360" w:lineRule="auto"/>
              <w:jc w:val="center"/>
              <w:rPr>
                <w:sz w:val="24"/>
              </w:rPr>
            </w:pPr>
            <w:r>
              <w:rPr>
                <w:sz w:val="24"/>
              </w:rPr>
              <w:t>Technology Adaption</w:t>
            </w:r>
          </w:p>
        </w:tc>
        <w:tc>
          <w:tcPr>
            <w:tcW w:w="1102" w:type="dxa"/>
          </w:tcPr>
          <w:p w14:paraId="372ECBCA"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2D0B3D88" w14:textId="63C928CA"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.404</w:t>
            </w:r>
          </w:p>
        </w:tc>
        <w:tc>
          <w:tcPr>
            <w:tcW w:w="1100" w:type="dxa"/>
          </w:tcPr>
          <w:p w14:paraId="31ABC846"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23444860" w14:textId="194CC845"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.515</w:t>
            </w:r>
          </w:p>
        </w:tc>
        <w:tc>
          <w:tcPr>
            <w:tcW w:w="1094" w:type="dxa"/>
          </w:tcPr>
          <w:p w14:paraId="70ED4F4D"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0D9946AC" w14:textId="262EEAAA"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.235</w:t>
            </w:r>
          </w:p>
        </w:tc>
        <w:tc>
          <w:tcPr>
            <w:tcW w:w="1106" w:type="dxa"/>
          </w:tcPr>
          <w:p w14:paraId="636AF856"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4C38E603" w14:textId="5B082B1E"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.382</w:t>
            </w:r>
          </w:p>
        </w:tc>
        <w:tc>
          <w:tcPr>
            <w:tcW w:w="1087" w:type="dxa"/>
          </w:tcPr>
          <w:p w14:paraId="56EDE865"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3DDCDD67" w14:textId="19C5DE4D"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.542</w:t>
            </w:r>
          </w:p>
        </w:tc>
        <w:tc>
          <w:tcPr>
            <w:tcW w:w="1096" w:type="dxa"/>
          </w:tcPr>
          <w:p w14:paraId="177C55F4"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5D2689DD" w14:textId="7FF93BE9"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.507</w:t>
            </w:r>
          </w:p>
        </w:tc>
        <w:tc>
          <w:tcPr>
            <w:tcW w:w="1104" w:type="dxa"/>
          </w:tcPr>
          <w:p w14:paraId="7468AACE" w14:textId="77777777"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pPr>
          </w:p>
          <w:p w14:paraId="2A83CE22" w14:textId="17FA324E" w:rsidR="00C565FA" w:rsidRDefault="00C565FA" w:rsidP="00C565FA">
            <w:pPr>
              <w:spacing w:line="360" w:lineRule="auto"/>
              <w:jc w:val="center"/>
              <w:cnfStyle w:val="000000100000" w:firstRow="0" w:lastRow="0" w:firstColumn="0" w:lastColumn="0" w:oddVBand="0" w:evenVBand="0" w:oddHBand="1" w:evenHBand="0" w:firstRowFirstColumn="0" w:firstRowLastColumn="0" w:lastRowFirstColumn="0" w:lastRowLastColumn="0"/>
              <w:rPr>
                <w:sz w:val="24"/>
              </w:rPr>
            </w:pPr>
            <w:r w:rsidRPr="008B2256">
              <w:t>.551</w:t>
            </w:r>
          </w:p>
        </w:tc>
      </w:tr>
    </w:tbl>
    <w:p w14:paraId="0EEEC0D7" w14:textId="62CC2D98" w:rsidR="008278CA" w:rsidRDefault="008278CA" w:rsidP="00467AB3">
      <w:pPr>
        <w:spacing w:line="360" w:lineRule="auto"/>
        <w:rPr>
          <w:sz w:val="24"/>
        </w:rPr>
      </w:pPr>
    </w:p>
    <w:p w14:paraId="0804DA4C" w14:textId="0DD3956F" w:rsidR="00F55825" w:rsidRDefault="00E37124" w:rsidP="00064707">
      <w:pPr>
        <w:spacing w:line="360" w:lineRule="auto"/>
        <w:jc w:val="both"/>
        <w:rPr>
          <w:sz w:val="24"/>
        </w:rPr>
      </w:pPr>
      <w:r>
        <w:rPr>
          <w:sz w:val="24"/>
        </w:rPr>
        <w:t xml:space="preserve">As per P </w:t>
      </w:r>
      <w:proofErr w:type="spellStart"/>
      <w:r>
        <w:rPr>
          <w:sz w:val="24"/>
        </w:rPr>
        <w:t>Schobar</w:t>
      </w:r>
      <w:proofErr w:type="spellEnd"/>
      <w:r>
        <w:rPr>
          <w:sz w:val="24"/>
        </w:rPr>
        <w:t>, the traditional method of correlation coefficient i</w:t>
      </w:r>
      <w:r w:rsidRPr="00E37124">
        <w:rPr>
          <w:sz w:val="24"/>
        </w:rPr>
        <w:t>nterpretation</w:t>
      </w:r>
      <w:r>
        <w:rPr>
          <w:sz w:val="24"/>
        </w:rPr>
        <w:t xml:space="preserve"> considers correlation coefficient values between variables ranging from </w:t>
      </w:r>
      <w:r w:rsidRPr="00E37124">
        <w:rPr>
          <w:sz w:val="24"/>
        </w:rPr>
        <w:t>0.00</w:t>
      </w:r>
      <w:r>
        <w:rPr>
          <w:sz w:val="24"/>
        </w:rPr>
        <w:t xml:space="preserve"> </w:t>
      </w:r>
      <w:r w:rsidRPr="00E37124">
        <w:rPr>
          <w:sz w:val="24"/>
        </w:rPr>
        <w:t>–</w:t>
      </w:r>
      <w:r>
        <w:rPr>
          <w:sz w:val="24"/>
        </w:rPr>
        <w:t xml:space="preserve"> </w:t>
      </w:r>
      <w:r w:rsidRPr="00E37124">
        <w:rPr>
          <w:sz w:val="24"/>
        </w:rPr>
        <w:t xml:space="preserve">0.10 </w:t>
      </w:r>
      <w:r>
        <w:rPr>
          <w:sz w:val="24"/>
        </w:rPr>
        <w:t>to have negligible</w:t>
      </w:r>
      <w:r w:rsidRPr="00E37124">
        <w:rPr>
          <w:sz w:val="24"/>
        </w:rPr>
        <w:t xml:space="preserve"> correlation</w:t>
      </w:r>
      <w:r>
        <w:rPr>
          <w:sz w:val="24"/>
        </w:rPr>
        <w:t xml:space="preserve"> between them; </w:t>
      </w:r>
      <w:r w:rsidRPr="00E37124">
        <w:rPr>
          <w:sz w:val="24"/>
        </w:rPr>
        <w:t>0.10</w:t>
      </w:r>
      <w:r>
        <w:rPr>
          <w:sz w:val="24"/>
        </w:rPr>
        <w:t xml:space="preserve"> </w:t>
      </w:r>
      <w:r w:rsidRPr="00E37124">
        <w:rPr>
          <w:sz w:val="24"/>
        </w:rPr>
        <w:t>–</w:t>
      </w:r>
      <w:r>
        <w:rPr>
          <w:sz w:val="24"/>
        </w:rPr>
        <w:t xml:space="preserve"> </w:t>
      </w:r>
      <w:r w:rsidRPr="00E37124">
        <w:rPr>
          <w:sz w:val="24"/>
        </w:rPr>
        <w:t>0.39</w:t>
      </w:r>
      <w:r>
        <w:rPr>
          <w:sz w:val="24"/>
        </w:rPr>
        <w:t xml:space="preserve"> to have w</w:t>
      </w:r>
      <w:r w:rsidRPr="00E37124">
        <w:rPr>
          <w:sz w:val="24"/>
        </w:rPr>
        <w:t>eak correlation</w:t>
      </w:r>
      <w:r>
        <w:rPr>
          <w:sz w:val="24"/>
        </w:rPr>
        <w:t xml:space="preserve">; </w:t>
      </w:r>
      <w:r w:rsidRPr="00E37124">
        <w:rPr>
          <w:sz w:val="24"/>
        </w:rPr>
        <w:t>0.40</w:t>
      </w:r>
      <w:r>
        <w:rPr>
          <w:sz w:val="24"/>
        </w:rPr>
        <w:t xml:space="preserve"> </w:t>
      </w:r>
      <w:r w:rsidRPr="00E37124">
        <w:rPr>
          <w:sz w:val="24"/>
        </w:rPr>
        <w:t>–</w:t>
      </w:r>
      <w:r>
        <w:rPr>
          <w:sz w:val="24"/>
        </w:rPr>
        <w:t xml:space="preserve"> 0.69 to have m</w:t>
      </w:r>
      <w:r w:rsidRPr="00E37124">
        <w:rPr>
          <w:sz w:val="24"/>
        </w:rPr>
        <w:t>oderate correlation</w:t>
      </w:r>
      <w:r>
        <w:rPr>
          <w:sz w:val="24"/>
        </w:rPr>
        <w:t xml:space="preserve">; </w:t>
      </w:r>
      <w:r w:rsidRPr="00E37124">
        <w:rPr>
          <w:sz w:val="24"/>
        </w:rPr>
        <w:t>0.70</w:t>
      </w:r>
      <w:r>
        <w:rPr>
          <w:sz w:val="24"/>
        </w:rPr>
        <w:t xml:space="preserve"> </w:t>
      </w:r>
      <w:r w:rsidRPr="00E37124">
        <w:rPr>
          <w:sz w:val="24"/>
        </w:rPr>
        <w:t>–</w:t>
      </w:r>
      <w:r>
        <w:rPr>
          <w:sz w:val="24"/>
        </w:rPr>
        <w:t xml:space="preserve"> </w:t>
      </w:r>
      <w:r w:rsidRPr="00E37124">
        <w:rPr>
          <w:sz w:val="24"/>
        </w:rPr>
        <w:t xml:space="preserve">0.89 </w:t>
      </w:r>
      <w:r>
        <w:rPr>
          <w:sz w:val="24"/>
        </w:rPr>
        <w:t>to have s</w:t>
      </w:r>
      <w:r w:rsidRPr="00E37124">
        <w:rPr>
          <w:sz w:val="24"/>
        </w:rPr>
        <w:t>trong correlation</w:t>
      </w:r>
      <w:r>
        <w:rPr>
          <w:sz w:val="24"/>
        </w:rPr>
        <w:t xml:space="preserve">; and </w:t>
      </w:r>
      <w:r w:rsidRPr="00E37124">
        <w:rPr>
          <w:sz w:val="24"/>
        </w:rPr>
        <w:t>0.90</w:t>
      </w:r>
      <w:r>
        <w:rPr>
          <w:sz w:val="24"/>
        </w:rPr>
        <w:t xml:space="preserve"> </w:t>
      </w:r>
      <w:r w:rsidRPr="00E37124">
        <w:rPr>
          <w:sz w:val="24"/>
        </w:rPr>
        <w:t>–</w:t>
      </w:r>
      <w:r>
        <w:rPr>
          <w:sz w:val="24"/>
        </w:rPr>
        <w:t xml:space="preserve"> </w:t>
      </w:r>
      <w:r w:rsidRPr="00E37124">
        <w:rPr>
          <w:sz w:val="24"/>
        </w:rPr>
        <w:t xml:space="preserve">1.00 </w:t>
      </w:r>
      <w:r w:rsidR="00A80860">
        <w:rPr>
          <w:sz w:val="24"/>
        </w:rPr>
        <w:t>to have a v</w:t>
      </w:r>
      <w:r w:rsidRPr="00E37124">
        <w:rPr>
          <w:sz w:val="24"/>
        </w:rPr>
        <w:t>ery strong correlation</w:t>
      </w:r>
      <w:r w:rsidR="00A80860">
        <w:rPr>
          <w:sz w:val="24"/>
        </w:rPr>
        <w:t xml:space="preserve"> </w:t>
      </w:r>
      <w:r w:rsidR="00A80860">
        <w:rPr>
          <w:sz w:val="24"/>
        </w:rPr>
        <w:fldChar w:fldCharType="begin"/>
      </w:r>
      <w:r w:rsidR="00A80860">
        <w:rPr>
          <w:sz w:val="24"/>
        </w:rPr>
        <w:instrText xml:space="preserve"> ADDIN EN.CITE &lt;EndNote&gt;&lt;Cite&gt;&lt;Author&gt;Schober&lt;/Author&gt;&lt;Year&gt;2018&lt;/Year&gt;&lt;RecNum&gt;81&lt;/RecNum&gt;&lt;DisplayText&gt;(Schober, Boer, Schwarte, &amp;amp; Analgesia, 2018)&lt;/DisplayText&gt;&lt;record&gt;&lt;rec-number&gt;81&lt;/rec-number&gt;&lt;foreign-keys&gt;&lt;key app="EN" db-id="29adtfethdaxxme5ps25wv2swta099a0p99f" timestamp="1664230095"&gt;81&lt;/key&gt;&lt;/foreign-keys&gt;&lt;ref-type name="Journal Article"&gt;17&lt;/ref-type&gt;&lt;contributors&gt;&lt;authors&gt;&lt;author&gt;Schober, Patrick&lt;/author&gt;&lt;author&gt;Boer, Christa&lt;/author&gt;&lt;author&gt;Schwarte, Lothar A %J Anesthesia&lt;/author&gt;&lt;author&gt;Analgesia&lt;/author&gt;&lt;/authors&gt;&lt;/contributors&gt;&lt;titles&gt;&lt;title&gt;Correlation coefficients: appropriate use and interpretation&lt;/title&gt;&lt;/titles&gt;&lt;pages&gt;1763-1768&lt;/pages&gt;&lt;volume&gt;126&lt;/volume&gt;&lt;number&gt;5&lt;/number&gt;&lt;dates&gt;&lt;year&gt;2018&lt;/year&gt;&lt;/dates&gt;&lt;isbn&gt;0003-2999&lt;/isbn&gt;&lt;urls&gt;&lt;/urls&gt;&lt;/record&gt;&lt;/Cite&gt;&lt;/EndNote&gt;</w:instrText>
      </w:r>
      <w:r w:rsidR="00A80860">
        <w:rPr>
          <w:sz w:val="24"/>
        </w:rPr>
        <w:fldChar w:fldCharType="separate"/>
      </w:r>
      <w:r w:rsidR="00A80860">
        <w:rPr>
          <w:noProof/>
          <w:sz w:val="24"/>
        </w:rPr>
        <w:t>(</w:t>
      </w:r>
      <w:hyperlink w:anchor="_ENREF_64" w:tooltip="Schober, 2018 #81" w:history="1">
        <w:r w:rsidR="00F50D58">
          <w:rPr>
            <w:noProof/>
            <w:sz w:val="24"/>
          </w:rPr>
          <w:t>Schober, Boer, Schwarte, &amp; Analgesia, 2018</w:t>
        </w:r>
      </w:hyperlink>
      <w:r w:rsidR="00A80860">
        <w:rPr>
          <w:noProof/>
          <w:sz w:val="24"/>
        </w:rPr>
        <w:t>)</w:t>
      </w:r>
      <w:r w:rsidR="00A80860">
        <w:rPr>
          <w:sz w:val="24"/>
        </w:rPr>
        <w:fldChar w:fldCharType="end"/>
      </w:r>
      <w:r>
        <w:rPr>
          <w:sz w:val="24"/>
        </w:rPr>
        <w:t xml:space="preserve">. </w:t>
      </w:r>
    </w:p>
    <w:p w14:paraId="177DB36E" w14:textId="20F2DA01" w:rsidR="00E37124" w:rsidRDefault="00466CC2" w:rsidP="00064707">
      <w:pPr>
        <w:spacing w:line="360" w:lineRule="auto"/>
        <w:jc w:val="both"/>
        <w:rPr>
          <w:sz w:val="24"/>
        </w:rPr>
      </w:pPr>
      <w:r w:rsidRPr="00466CC2">
        <w:rPr>
          <w:sz w:val="24"/>
        </w:rPr>
        <w:t>All of the inter</w:t>
      </w:r>
      <w:r>
        <w:rPr>
          <w:sz w:val="24"/>
        </w:rPr>
        <w:t>-</w:t>
      </w:r>
      <w:r w:rsidRPr="00466CC2">
        <w:rPr>
          <w:sz w:val="24"/>
        </w:rPr>
        <w:t xml:space="preserve">correlation relationships in the table above are significant at the level of 0.01 or at 99% confidence interval, which gives more precise results. </w:t>
      </w:r>
      <w:r w:rsidR="00A80860">
        <w:rPr>
          <w:sz w:val="24"/>
        </w:rPr>
        <w:t xml:space="preserve">Looking at the correlation coefficient values, we can identify that the variables ‘Educators’ Attitudes’ and ‘Lack of Training and Support’ has a weak correlation with ‘Technology Adaptation’. The remaining variables show a moderate correlation with ‘Technology Adaptation’. </w:t>
      </w:r>
    </w:p>
    <w:p w14:paraId="1FA226F7" w14:textId="77777777" w:rsidR="00B75474" w:rsidRDefault="00B75474" w:rsidP="00064707">
      <w:pPr>
        <w:spacing w:line="360" w:lineRule="auto"/>
        <w:jc w:val="both"/>
        <w:rPr>
          <w:sz w:val="24"/>
        </w:rPr>
      </w:pPr>
    </w:p>
    <w:p w14:paraId="3525305E" w14:textId="16224B9E" w:rsidR="00801173" w:rsidRPr="00801173" w:rsidRDefault="00801173" w:rsidP="00826F6A">
      <w:pPr>
        <w:pStyle w:val="Heading2"/>
        <w:spacing w:line="360" w:lineRule="auto"/>
        <w:jc w:val="both"/>
      </w:pPr>
      <w:bookmarkStart w:id="47" w:name="_Toc514393581"/>
      <w:bookmarkStart w:id="48" w:name="_Toc115345469"/>
      <w:r w:rsidRPr="00801173">
        <w:lastRenderedPageBreak/>
        <w:t xml:space="preserve">4.4 </w:t>
      </w:r>
      <w:bookmarkEnd w:id="47"/>
      <w:r>
        <w:t>Chapter Summary</w:t>
      </w:r>
      <w:bookmarkEnd w:id="48"/>
    </w:p>
    <w:p w14:paraId="03ECBBB9" w14:textId="74C2CA71" w:rsidR="000431F1" w:rsidRDefault="002730D3" w:rsidP="00826F6A">
      <w:pPr>
        <w:spacing w:line="360" w:lineRule="auto"/>
        <w:jc w:val="both"/>
        <w:rPr>
          <w:sz w:val="24"/>
        </w:rPr>
      </w:pPr>
      <w:r>
        <w:rPr>
          <w:sz w:val="24"/>
        </w:rPr>
        <w:t xml:space="preserve">By </w:t>
      </w:r>
      <w:r w:rsidR="00CF7CA7">
        <w:rPr>
          <w:sz w:val="24"/>
        </w:rPr>
        <w:t>employing</w:t>
      </w:r>
      <w:r>
        <w:rPr>
          <w:sz w:val="24"/>
        </w:rPr>
        <w:t xml:space="preserve"> </w:t>
      </w:r>
      <w:r w:rsidR="00B22D07" w:rsidRPr="00B22D07">
        <w:rPr>
          <w:sz w:val="24"/>
        </w:rPr>
        <w:t>Cronbach's Alpha test, this research first looked at the demographic profile of the survey participants before confirming the accuracy of every variable. Furthermore, the regression and Spearman's rho correlation coefficient tests were used to examine the hypotheses. The guidelines and cutoff points are explained by reviewing a variety of publications.</w:t>
      </w:r>
    </w:p>
    <w:p w14:paraId="6FDD3EF8" w14:textId="15C59BEB" w:rsidR="003176C7" w:rsidRDefault="003176C7" w:rsidP="00467AB3">
      <w:pPr>
        <w:spacing w:line="360" w:lineRule="auto"/>
        <w:rPr>
          <w:sz w:val="24"/>
        </w:rPr>
      </w:pPr>
    </w:p>
    <w:p w14:paraId="58FB4888" w14:textId="3B1A7228" w:rsidR="003176C7" w:rsidRDefault="003176C7" w:rsidP="00467AB3">
      <w:pPr>
        <w:spacing w:line="360" w:lineRule="auto"/>
        <w:rPr>
          <w:sz w:val="24"/>
        </w:rPr>
      </w:pPr>
    </w:p>
    <w:p w14:paraId="009A3FD4" w14:textId="388F4C95" w:rsidR="003176C7" w:rsidRDefault="003176C7" w:rsidP="00467AB3">
      <w:pPr>
        <w:spacing w:line="360" w:lineRule="auto"/>
        <w:rPr>
          <w:sz w:val="24"/>
        </w:rPr>
      </w:pPr>
    </w:p>
    <w:p w14:paraId="6C79BC2E" w14:textId="15352407" w:rsidR="003176C7" w:rsidRDefault="003176C7" w:rsidP="00467AB3">
      <w:pPr>
        <w:spacing w:line="360" w:lineRule="auto"/>
        <w:rPr>
          <w:sz w:val="24"/>
        </w:rPr>
      </w:pPr>
    </w:p>
    <w:p w14:paraId="32B3E900" w14:textId="3AFE7147" w:rsidR="003176C7" w:rsidRDefault="003176C7" w:rsidP="00467AB3">
      <w:pPr>
        <w:spacing w:line="360" w:lineRule="auto"/>
        <w:rPr>
          <w:sz w:val="24"/>
        </w:rPr>
      </w:pPr>
    </w:p>
    <w:p w14:paraId="4E4C872F" w14:textId="68EB0078" w:rsidR="003176C7" w:rsidRDefault="003176C7" w:rsidP="00467AB3">
      <w:pPr>
        <w:spacing w:line="360" w:lineRule="auto"/>
        <w:rPr>
          <w:sz w:val="24"/>
        </w:rPr>
      </w:pPr>
    </w:p>
    <w:p w14:paraId="1A7DF91A" w14:textId="6DCA176F" w:rsidR="003176C7" w:rsidRDefault="003176C7" w:rsidP="00467AB3">
      <w:pPr>
        <w:spacing w:line="360" w:lineRule="auto"/>
        <w:rPr>
          <w:sz w:val="24"/>
        </w:rPr>
      </w:pPr>
    </w:p>
    <w:p w14:paraId="7CF1F7FA" w14:textId="69C33F5C" w:rsidR="003176C7" w:rsidRDefault="003176C7" w:rsidP="00467AB3">
      <w:pPr>
        <w:spacing w:line="360" w:lineRule="auto"/>
        <w:rPr>
          <w:sz w:val="24"/>
        </w:rPr>
      </w:pPr>
    </w:p>
    <w:p w14:paraId="02628AE9" w14:textId="1977C1FF" w:rsidR="003176C7" w:rsidRDefault="003176C7" w:rsidP="00467AB3">
      <w:pPr>
        <w:spacing w:line="360" w:lineRule="auto"/>
        <w:rPr>
          <w:sz w:val="24"/>
        </w:rPr>
      </w:pPr>
    </w:p>
    <w:p w14:paraId="225A13B4" w14:textId="74B2B67B" w:rsidR="003176C7" w:rsidRDefault="003176C7" w:rsidP="00467AB3">
      <w:pPr>
        <w:spacing w:line="360" w:lineRule="auto"/>
        <w:rPr>
          <w:sz w:val="24"/>
        </w:rPr>
      </w:pPr>
    </w:p>
    <w:p w14:paraId="070F8193" w14:textId="78EAA5A9" w:rsidR="003176C7" w:rsidRDefault="003176C7" w:rsidP="00467AB3">
      <w:pPr>
        <w:spacing w:line="360" w:lineRule="auto"/>
        <w:rPr>
          <w:sz w:val="24"/>
        </w:rPr>
      </w:pPr>
    </w:p>
    <w:p w14:paraId="5CE24C9D" w14:textId="70A20590" w:rsidR="003176C7" w:rsidRDefault="003176C7" w:rsidP="00467AB3">
      <w:pPr>
        <w:spacing w:line="360" w:lineRule="auto"/>
        <w:rPr>
          <w:sz w:val="24"/>
        </w:rPr>
      </w:pPr>
    </w:p>
    <w:p w14:paraId="12BC600C" w14:textId="5FBD7437" w:rsidR="003176C7" w:rsidRDefault="003176C7" w:rsidP="00467AB3">
      <w:pPr>
        <w:spacing w:line="360" w:lineRule="auto"/>
        <w:rPr>
          <w:sz w:val="24"/>
        </w:rPr>
      </w:pPr>
    </w:p>
    <w:p w14:paraId="0220433E" w14:textId="2AC04C29" w:rsidR="003176C7" w:rsidRDefault="003176C7" w:rsidP="00467AB3">
      <w:pPr>
        <w:spacing w:line="360" w:lineRule="auto"/>
        <w:rPr>
          <w:sz w:val="24"/>
        </w:rPr>
      </w:pPr>
    </w:p>
    <w:p w14:paraId="2E3681F0" w14:textId="7C2391C6" w:rsidR="003176C7" w:rsidRDefault="003176C7" w:rsidP="00467AB3">
      <w:pPr>
        <w:spacing w:line="360" w:lineRule="auto"/>
        <w:rPr>
          <w:sz w:val="24"/>
        </w:rPr>
      </w:pPr>
    </w:p>
    <w:p w14:paraId="7B9C64F8" w14:textId="39DA6AAA" w:rsidR="003176C7" w:rsidRDefault="003176C7" w:rsidP="00467AB3">
      <w:pPr>
        <w:spacing w:line="360" w:lineRule="auto"/>
        <w:rPr>
          <w:sz w:val="24"/>
        </w:rPr>
      </w:pPr>
    </w:p>
    <w:p w14:paraId="0B3ADD3E" w14:textId="6C46530F" w:rsidR="003176C7" w:rsidRDefault="003176C7" w:rsidP="00467AB3">
      <w:pPr>
        <w:spacing w:line="360" w:lineRule="auto"/>
        <w:rPr>
          <w:sz w:val="24"/>
        </w:rPr>
      </w:pPr>
    </w:p>
    <w:p w14:paraId="60ED67D9" w14:textId="77777777" w:rsidR="003176C7" w:rsidRDefault="003176C7" w:rsidP="00064707">
      <w:pPr>
        <w:spacing w:line="360" w:lineRule="auto"/>
        <w:jc w:val="both"/>
        <w:rPr>
          <w:sz w:val="24"/>
        </w:rPr>
      </w:pPr>
    </w:p>
    <w:p w14:paraId="4DCB8C5E" w14:textId="7FC69F8E" w:rsidR="00C86011" w:rsidRPr="009E2D09" w:rsidRDefault="00C86011" w:rsidP="00064707">
      <w:pPr>
        <w:jc w:val="center"/>
        <w:rPr>
          <w:b/>
          <w:sz w:val="32"/>
        </w:rPr>
      </w:pPr>
      <w:r>
        <w:rPr>
          <w:b/>
          <w:sz w:val="32"/>
        </w:rPr>
        <w:lastRenderedPageBreak/>
        <w:t>Chapter 5</w:t>
      </w:r>
    </w:p>
    <w:p w14:paraId="14D4D1E9" w14:textId="64CDD3CB" w:rsidR="00C86011" w:rsidRPr="009E2D09" w:rsidRDefault="00CE6D6F" w:rsidP="00826F6A">
      <w:pPr>
        <w:pStyle w:val="Heading1"/>
        <w:spacing w:line="360" w:lineRule="auto"/>
        <w:rPr>
          <w:rFonts w:eastAsia="Calibri"/>
        </w:rPr>
      </w:pPr>
      <w:bookmarkStart w:id="49" w:name="_Toc115345470"/>
      <w:r>
        <w:rPr>
          <w:rFonts w:eastAsia="Calibri"/>
        </w:rPr>
        <w:t>Discussion,</w:t>
      </w:r>
      <w:r w:rsidRPr="00CE6D6F">
        <w:rPr>
          <w:rFonts w:eastAsia="Calibri"/>
        </w:rPr>
        <w:t xml:space="preserve"> </w:t>
      </w:r>
      <w:r>
        <w:rPr>
          <w:rFonts w:eastAsia="Calibri"/>
        </w:rPr>
        <w:t xml:space="preserve">Conclusion </w:t>
      </w:r>
      <w:r w:rsidR="00C86011">
        <w:rPr>
          <w:rFonts w:eastAsia="Calibri"/>
        </w:rPr>
        <w:t xml:space="preserve">&amp; </w:t>
      </w:r>
      <w:r>
        <w:rPr>
          <w:rFonts w:eastAsia="Calibri"/>
        </w:rPr>
        <w:t>Limitation</w:t>
      </w:r>
      <w:bookmarkEnd w:id="49"/>
    </w:p>
    <w:p w14:paraId="3D557896" w14:textId="52753FD3" w:rsidR="006834C5" w:rsidRPr="006834C5" w:rsidRDefault="006834C5" w:rsidP="00826F6A">
      <w:pPr>
        <w:pStyle w:val="Heading2"/>
        <w:spacing w:line="360" w:lineRule="auto"/>
        <w:jc w:val="both"/>
      </w:pPr>
      <w:bookmarkStart w:id="50" w:name="_Toc115345471"/>
      <w:r>
        <w:t>5.1 Discussion</w:t>
      </w:r>
      <w:bookmarkEnd w:id="50"/>
    </w:p>
    <w:p w14:paraId="5BB4CA1E" w14:textId="6A2E669E" w:rsidR="00071D32" w:rsidRDefault="00CD3D93" w:rsidP="00826F6A">
      <w:pPr>
        <w:spacing w:line="360" w:lineRule="auto"/>
        <w:jc w:val="both"/>
        <w:rPr>
          <w:sz w:val="24"/>
        </w:rPr>
      </w:pPr>
      <w:r>
        <w:rPr>
          <w:sz w:val="24"/>
        </w:rPr>
        <w:t xml:space="preserve">The research was aimed to identify the factors that act as barriers to adapting technology in the field of education. </w:t>
      </w:r>
      <w:r w:rsidR="004D77D2">
        <w:rPr>
          <w:sz w:val="24"/>
        </w:rPr>
        <w:t xml:space="preserve">In order to avoid complications, the sample of 150 respondents were collected from undergraduate students of Bangladesh. </w:t>
      </w:r>
      <w:r w:rsidR="00071D32">
        <w:rPr>
          <w:sz w:val="24"/>
        </w:rPr>
        <w:t>This research focused</w:t>
      </w:r>
      <w:r w:rsidR="00505146">
        <w:rPr>
          <w:sz w:val="24"/>
        </w:rPr>
        <w:t xml:space="preserve"> on particular factors that </w:t>
      </w:r>
      <w:r w:rsidR="00071D32">
        <w:rPr>
          <w:sz w:val="24"/>
        </w:rPr>
        <w:t xml:space="preserve">presumably act as barriers to the adoption of technology. </w:t>
      </w:r>
      <w:r w:rsidR="00335655">
        <w:rPr>
          <w:sz w:val="24"/>
        </w:rPr>
        <w:t xml:space="preserve">The factors selected for this research to be conducted was – </w:t>
      </w:r>
      <w:r w:rsidR="00335655" w:rsidRPr="00335655">
        <w:rPr>
          <w:sz w:val="24"/>
        </w:rPr>
        <w:t>lack of awareness, resistance to change, educators' attitudes, a lack of training and support, cost, low internet bandwidth, and inadequate ICT infrastructure</w:t>
      </w:r>
      <w:r w:rsidR="00335655">
        <w:rPr>
          <w:sz w:val="24"/>
        </w:rPr>
        <w:t xml:space="preserve">. </w:t>
      </w:r>
      <w:r w:rsidR="00071D32">
        <w:rPr>
          <w:sz w:val="24"/>
        </w:rPr>
        <w:t xml:space="preserve">Using the hypotheses, we concluded that all the variables, except the ‘educators’ attitudes’ variable, have a positive relationship with the criterion ‘technology adaptation’. </w:t>
      </w:r>
      <w:r w:rsidR="00335655">
        <w:rPr>
          <w:sz w:val="24"/>
        </w:rPr>
        <w:t>Thereby, the variables</w:t>
      </w:r>
      <w:r w:rsidR="002E79C6">
        <w:rPr>
          <w:sz w:val="24"/>
        </w:rPr>
        <w:t xml:space="preserve"> –</w:t>
      </w:r>
      <w:r w:rsidR="00335655">
        <w:rPr>
          <w:sz w:val="24"/>
        </w:rPr>
        <w:t xml:space="preserve"> </w:t>
      </w:r>
      <w:r w:rsidR="00335655" w:rsidRPr="00335655">
        <w:rPr>
          <w:sz w:val="24"/>
        </w:rPr>
        <w:t>lack of awareness, resistance to change, a lack of training and support, cost, low internet bandwidth, and inadequate ICT infrastructure</w:t>
      </w:r>
      <w:r w:rsidR="00335655">
        <w:rPr>
          <w:sz w:val="24"/>
        </w:rPr>
        <w:t xml:space="preserve"> greatly affects the adaption of technology and may act as barriers that need to be overcome.  </w:t>
      </w:r>
    </w:p>
    <w:p w14:paraId="105CF07F" w14:textId="549BA34C" w:rsidR="004469D7" w:rsidRDefault="00652400" w:rsidP="00064707">
      <w:pPr>
        <w:spacing w:line="360" w:lineRule="auto"/>
        <w:jc w:val="both"/>
        <w:rPr>
          <w:sz w:val="24"/>
        </w:rPr>
      </w:pPr>
      <w:r>
        <w:rPr>
          <w:sz w:val="24"/>
        </w:rPr>
        <w:t xml:space="preserve">The factor that affects the adaption of technology the most is </w:t>
      </w:r>
      <w:r w:rsidR="008C6427">
        <w:rPr>
          <w:sz w:val="24"/>
        </w:rPr>
        <w:t>resistance to change</w:t>
      </w:r>
      <w:r>
        <w:rPr>
          <w:sz w:val="24"/>
        </w:rPr>
        <w:t xml:space="preserve">. This is viewed to be the first barrier to technology adaptation. </w:t>
      </w:r>
      <w:r w:rsidR="001E2125">
        <w:rPr>
          <w:sz w:val="24"/>
        </w:rPr>
        <w:t>According to F Blin, d</w:t>
      </w:r>
      <w:r w:rsidR="001E2125" w:rsidRPr="001E2125">
        <w:rPr>
          <w:sz w:val="24"/>
        </w:rPr>
        <w:t>espite the fact that technology is already prevalent in the majority of educational institutions, there is no indication that it has had a substantial influence on teaching methods</w:t>
      </w:r>
      <w:r w:rsidR="001E2125">
        <w:rPr>
          <w:sz w:val="24"/>
        </w:rPr>
        <w:t xml:space="preserve"> </w:t>
      </w:r>
      <w:r w:rsidR="00A52DBE">
        <w:rPr>
          <w:sz w:val="24"/>
        </w:rPr>
        <w:fldChar w:fldCharType="begin"/>
      </w:r>
      <w:r w:rsidR="00A52DBE">
        <w:rPr>
          <w:sz w:val="24"/>
        </w:rPr>
        <w:instrText xml:space="preserve"> ADDIN EN.CITE &lt;EndNote&gt;&lt;Cite&gt;&lt;Author&gt;Blin&lt;/Author&gt;&lt;Year&gt;2008&lt;/Year&gt;&lt;RecNum&gt;84&lt;/RecNum&gt;&lt;DisplayText&gt;(Blin, Munro, &amp;amp; Education, 2008)&lt;/DisplayText&gt;&lt;record&gt;&lt;rec-number&gt;84&lt;/rec-number&gt;&lt;foreign-keys&gt;&lt;key app="EN" db-id="29adtfethdaxxme5ps25wv2swta099a0p99f" timestamp="1664288261"&gt;84&lt;/key&gt;&lt;/foreign-keys&gt;&lt;ref-type name="Journal Article"&gt;17&lt;/ref-type&gt;&lt;contributors&gt;&lt;authors&gt;&lt;author&gt;Blin, Françoise&lt;/author&gt;&lt;author&gt;Munro, Morag %J Computers&lt;/author&gt;&lt;author&gt;Education&lt;/author&gt;&lt;/authors&gt;&lt;/contributors&gt;&lt;titles&gt;&lt;title&gt;Why hasn’t technology disrupted academics’ teaching practices? Understanding resistance to change through the lens of activity theory&lt;/title&gt;&lt;/titles&gt;&lt;pages&gt;475-490&lt;/pages&gt;&lt;volume&gt;50&lt;/volume&gt;&lt;number&gt;2&lt;/number&gt;&lt;dates&gt;&lt;year&gt;2008&lt;/year&gt;&lt;/dates&gt;&lt;isbn&gt;0360-1315&lt;/isbn&gt;&lt;urls&gt;&lt;/urls&gt;&lt;/record&gt;&lt;/Cite&gt;&lt;/EndNote&gt;</w:instrText>
      </w:r>
      <w:r w:rsidR="00A52DBE">
        <w:rPr>
          <w:sz w:val="24"/>
        </w:rPr>
        <w:fldChar w:fldCharType="separate"/>
      </w:r>
      <w:r w:rsidR="00A52DBE">
        <w:rPr>
          <w:noProof/>
          <w:sz w:val="24"/>
        </w:rPr>
        <w:t>(</w:t>
      </w:r>
      <w:hyperlink w:anchor="_ENREF_11" w:tooltip="Blin, 2008 #84" w:history="1">
        <w:r w:rsidR="00F50D58">
          <w:rPr>
            <w:noProof/>
            <w:sz w:val="24"/>
          </w:rPr>
          <w:t>Blin, Munro, &amp; Education, 2008</w:t>
        </w:r>
      </w:hyperlink>
      <w:r w:rsidR="00A52DBE">
        <w:rPr>
          <w:noProof/>
          <w:sz w:val="24"/>
        </w:rPr>
        <w:t>)</w:t>
      </w:r>
      <w:r w:rsidR="00A52DBE">
        <w:rPr>
          <w:sz w:val="24"/>
        </w:rPr>
        <w:fldChar w:fldCharType="end"/>
      </w:r>
      <w:r w:rsidR="001E2125" w:rsidRPr="001E2125">
        <w:rPr>
          <w:sz w:val="24"/>
        </w:rPr>
        <w:t>.</w:t>
      </w:r>
      <w:r w:rsidR="00A52DBE">
        <w:rPr>
          <w:sz w:val="24"/>
        </w:rPr>
        <w:t xml:space="preserve"> </w:t>
      </w:r>
      <w:r w:rsidR="003946C0" w:rsidRPr="003946C0">
        <w:rPr>
          <w:sz w:val="24"/>
        </w:rPr>
        <w:t xml:space="preserve">We frequently use technology to supplement more conventional forms of instruction. Examples include using smart boards to enhance lesson presentations, making notes readable in PowerPoint and accessible online, expanding the library </w:t>
      </w:r>
      <w:r w:rsidR="00F44F65">
        <w:rPr>
          <w:sz w:val="24"/>
        </w:rPr>
        <w:t xml:space="preserve">online </w:t>
      </w:r>
      <w:r w:rsidR="003946C0" w:rsidRPr="003946C0">
        <w:rPr>
          <w:sz w:val="24"/>
        </w:rPr>
        <w:t>by granting access to information and knowledge, and reenacting face-to-face instructional discussions asynchronously online. These are all admirable, incremental advancements in quality and versatility but fall short of being revolutionary</w:t>
      </w:r>
      <w:r w:rsidR="003946C0">
        <w:rPr>
          <w:sz w:val="24"/>
        </w:rPr>
        <w:t xml:space="preserve"> </w:t>
      </w:r>
      <w:r w:rsidR="003946C0">
        <w:rPr>
          <w:sz w:val="24"/>
        </w:rPr>
        <w:fldChar w:fldCharType="begin"/>
      </w:r>
      <w:r w:rsidR="003946C0">
        <w:rPr>
          <w:sz w:val="24"/>
        </w:rPr>
        <w:instrText xml:space="preserve"> ADDIN EN.CITE &lt;EndNote&gt;&lt;Cite&gt;&lt;Author&gt;Beetham&lt;/Author&gt;&lt;Year&gt;2007&lt;/Year&gt;&lt;RecNum&gt;85&lt;/RecNum&gt;&lt;DisplayText&gt;(Beetham &amp;amp; Sharpe, 2007)&lt;/DisplayText&gt;&lt;record&gt;&lt;rec-number&gt;85&lt;/rec-number&gt;&lt;foreign-keys&gt;&lt;key app="EN" db-id="29adtfethdaxxme5ps25wv2swta099a0p99f" timestamp="1664288620"&gt;85&lt;/key&gt;&lt;/foreign-keys&gt;&lt;ref-type name="Book"&gt;6&lt;/ref-type&gt;&lt;contributors&gt;&lt;authors&gt;&lt;author&gt;Beetham, Helen&lt;/author&gt;&lt;author&gt;Sharpe, Rhona&lt;/author&gt;&lt;/authors&gt;&lt;/contributors&gt;&lt;titles&gt;&lt;title&gt;Rethinking pedagogy for a digital age: Designing and delivering e-learning&lt;/title&gt;&lt;/titles&gt;&lt;dates&gt;&lt;year&gt;2007&lt;/year&gt;&lt;/dates&gt;&lt;publisher&gt;routledge&lt;/publisher&gt;&lt;isbn&gt;1134132484&lt;/isbn&gt;&lt;urls&gt;&lt;/urls&gt;&lt;/record&gt;&lt;/Cite&gt;&lt;/EndNote&gt;</w:instrText>
      </w:r>
      <w:r w:rsidR="003946C0">
        <w:rPr>
          <w:sz w:val="24"/>
        </w:rPr>
        <w:fldChar w:fldCharType="separate"/>
      </w:r>
      <w:r w:rsidR="003946C0">
        <w:rPr>
          <w:noProof/>
          <w:sz w:val="24"/>
        </w:rPr>
        <w:t>(</w:t>
      </w:r>
      <w:hyperlink w:anchor="_ENREF_6" w:tooltip="Beetham, 2007 #85" w:history="1">
        <w:r w:rsidR="00F50D58">
          <w:rPr>
            <w:noProof/>
            <w:sz w:val="24"/>
          </w:rPr>
          <w:t>Beetham &amp; Sharpe, 2007</w:t>
        </w:r>
      </w:hyperlink>
      <w:r w:rsidR="003946C0">
        <w:rPr>
          <w:noProof/>
          <w:sz w:val="24"/>
        </w:rPr>
        <w:t>)</w:t>
      </w:r>
      <w:r w:rsidR="003946C0">
        <w:rPr>
          <w:sz w:val="24"/>
        </w:rPr>
        <w:fldChar w:fldCharType="end"/>
      </w:r>
      <w:r w:rsidR="003946C0" w:rsidRPr="003946C0">
        <w:rPr>
          <w:sz w:val="24"/>
        </w:rPr>
        <w:t>.</w:t>
      </w:r>
      <w:r w:rsidR="003946C0">
        <w:rPr>
          <w:sz w:val="24"/>
        </w:rPr>
        <w:t xml:space="preserve"> </w:t>
      </w:r>
      <w:r w:rsidR="009D5914">
        <w:rPr>
          <w:sz w:val="24"/>
        </w:rPr>
        <w:t xml:space="preserve">The second barrier to technology adaptation is inadequate ICT infrastructure. </w:t>
      </w:r>
      <w:r w:rsidR="004D17DF">
        <w:rPr>
          <w:sz w:val="24"/>
        </w:rPr>
        <w:t xml:space="preserve">As per K Mahmud and K </w:t>
      </w:r>
      <w:proofErr w:type="spellStart"/>
      <w:r w:rsidR="004D17DF">
        <w:rPr>
          <w:sz w:val="24"/>
        </w:rPr>
        <w:t>Gope</w:t>
      </w:r>
      <w:proofErr w:type="spellEnd"/>
      <w:r w:rsidR="004D17DF">
        <w:rPr>
          <w:sz w:val="24"/>
        </w:rPr>
        <w:t xml:space="preserve">, </w:t>
      </w:r>
      <w:r w:rsidR="00F96D21">
        <w:rPr>
          <w:sz w:val="24"/>
        </w:rPr>
        <w:t>t</w:t>
      </w:r>
      <w:r w:rsidR="00F96D21" w:rsidRPr="00F96D21">
        <w:rPr>
          <w:sz w:val="24"/>
        </w:rPr>
        <w:t>he two most crucial prerequisites for e-le</w:t>
      </w:r>
      <w:r w:rsidR="00F96D21">
        <w:rPr>
          <w:sz w:val="24"/>
        </w:rPr>
        <w:t>arning are computers and h</w:t>
      </w:r>
      <w:r w:rsidR="00F96D21" w:rsidRPr="00F96D21">
        <w:rPr>
          <w:sz w:val="24"/>
        </w:rPr>
        <w:t>igh speed internet</w:t>
      </w:r>
      <w:r w:rsidR="00F96D21">
        <w:rPr>
          <w:sz w:val="24"/>
        </w:rPr>
        <w:t xml:space="preserve"> access</w:t>
      </w:r>
      <w:r w:rsidR="00F96D21" w:rsidRPr="00F96D21">
        <w:rPr>
          <w:sz w:val="24"/>
        </w:rPr>
        <w:t>; without these resources, e-learning initiatives at institutions face significant practical challenges</w:t>
      </w:r>
      <w:r w:rsidR="004F7102">
        <w:rPr>
          <w:sz w:val="24"/>
        </w:rPr>
        <w:t xml:space="preserve"> </w:t>
      </w:r>
      <w:r w:rsidR="004F7102">
        <w:rPr>
          <w:sz w:val="24"/>
        </w:rPr>
        <w:fldChar w:fldCharType="begin"/>
      </w:r>
      <w:r w:rsidR="004F7102">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004F7102">
        <w:rPr>
          <w:sz w:val="24"/>
        </w:rPr>
        <w:fldChar w:fldCharType="separate"/>
      </w:r>
      <w:r w:rsidR="004F7102">
        <w:rPr>
          <w:noProof/>
          <w:sz w:val="24"/>
        </w:rPr>
        <w:t>(</w:t>
      </w:r>
      <w:hyperlink w:anchor="_ENREF_36" w:tooltip="Mahmud, 2009 #51" w:history="1">
        <w:r w:rsidR="00F50D58">
          <w:rPr>
            <w:noProof/>
            <w:sz w:val="24"/>
          </w:rPr>
          <w:t>Mahmud &amp; Gope, 2009</w:t>
        </w:r>
      </w:hyperlink>
      <w:r w:rsidR="004F7102">
        <w:rPr>
          <w:noProof/>
          <w:sz w:val="24"/>
        </w:rPr>
        <w:t>)</w:t>
      </w:r>
      <w:r w:rsidR="004F7102">
        <w:rPr>
          <w:sz w:val="24"/>
        </w:rPr>
        <w:fldChar w:fldCharType="end"/>
      </w:r>
      <w:r w:rsidR="00F96D21" w:rsidRPr="00F96D21">
        <w:rPr>
          <w:sz w:val="24"/>
        </w:rPr>
        <w:t>.</w:t>
      </w:r>
      <w:r w:rsidR="00A13694">
        <w:rPr>
          <w:sz w:val="24"/>
        </w:rPr>
        <w:t xml:space="preserve"> </w:t>
      </w:r>
      <w:r w:rsidR="00482991">
        <w:rPr>
          <w:sz w:val="24"/>
        </w:rPr>
        <w:t>The third</w:t>
      </w:r>
      <w:r w:rsidR="00A640E7">
        <w:rPr>
          <w:sz w:val="24"/>
        </w:rPr>
        <w:t xml:space="preserve"> barrier to technology adaptation is </w:t>
      </w:r>
      <w:r w:rsidR="008C6427">
        <w:rPr>
          <w:sz w:val="24"/>
        </w:rPr>
        <w:t xml:space="preserve">the </w:t>
      </w:r>
      <w:r w:rsidR="00A640E7">
        <w:rPr>
          <w:sz w:val="24"/>
        </w:rPr>
        <w:t>lack of awareness</w:t>
      </w:r>
      <w:r w:rsidR="008C6427">
        <w:rPr>
          <w:sz w:val="24"/>
        </w:rPr>
        <w:t xml:space="preserve"> of both the students as well as educators</w:t>
      </w:r>
      <w:r w:rsidR="00A640E7">
        <w:rPr>
          <w:sz w:val="24"/>
        </w:rPr>
        <w:t>.</w:t>
      </w:r>
      <w:r w:rsidR="004F7102">
        <w:rPr>
          <w:sz w:val="24"/>
        </w:rPr>
        <w:t xml:space="preserve"> </w:t>
      </w:r>
      <w:r w:rsidR="00482991">
        <w:rPr>
          <w:sz w:val="24"/>
        </w:rPr>
        <w:t xml:space="preserve">According to K Mahmud and K </w:t>
      </w:r>
      <w:proofErr w:type="spellStart"/>
      <w:r w:rsidR="00482991">
        <w:rPr>
          <w:sz w:val="24"/>
        </w:rPr>
        <w:t>Gope</w:t>
      </w:r>
      <w:proofErr w:type="spellEnd"/>
      <w:r w:rsidR="00482991">
        <w:rPr>
          <w:sz w:val="24"/>
        </w:rPr>
        <w:t xml:space="preserve">, </w:t>
      </w:r>
      <w:r w:rsidR="00482991">
        <w:rPr>
          <w:sz w:val="24"/>
        </w:rPr>
        <w:lastRenderedPageBreak/>
        <w:t>s</w:t>
      </w:r>
      <w:r w:rsidR="00482991" w:rsidRPr="00482991">
        <w:rPr>
          <w:sz w:val="24"/>
        </w:rPr>
        <w:t>tudents and instructors still do not fully realize the significance of making an effort to adjust to changing situations</w:t>
      </w:r>
      <w:r w:rsidR="00482991">
        <w:rPr>
          <w:sz w:val="24"/>
        </w:rPr>
        <w:t xml:space="preserve"> </w:t>
      </w:r>
      <w:r w:rsidR="00482991">
        <w:rPr>
          <w:sz w:val="24"/>
        </w:rPr>
        <w:fldChar w:fldCharType="begin"/>
      </w:r>
      <w:r w:rsidR="00482991">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00482991">
        <w:rPr>
          <w:sz w:val="24"/>
        </w:rPr>
        <w:fldChar w:fldCharType="separate"/>
      </w:r>
      <w:r w:rsidR="00482991">
        <w:rPr>
          <w:noProof/>
          <w:sz w:val="24"/>
        </w:rPr>
        <w:t>(</w:t>
      </w:r>
      <w:hyperlink w:anchor="_ENREF_36" w:tooltip="Mahmud, 2009 #51" w:history="1">
        <w:r w:rsidR="00F50D58">
          <w:rPr>
            <w:noProof/>
            <w:sz w:val="24"/>
          </w:rPr>
          <w:t>Mahmud &amp; Gope, 2009</w:t>
        </w:r>
      </w:hyperlink>
      <w:r w:rsidR="00482991">
        <w:rPr>
          <w:noProof/>
          <w:sz w:val="24"/>
        </w:rPr>
        <w:t>)</w:t>
      </w:r>
      <w:r w:rsidR="00482991">
        <w:rPr>
          <w:sz w:val="24"/>
        </w:rPr>
        <w:fldChar w:fldCharType="end"/>
      </w:r>
      <w:r w:rsidR="00482991" w:rsidRPr="00482991">
        <w:rPr>
          <w:sz w:val="24"/>
        </w:rPr>
        <w:t>.</w:t>
      </w:r>
      <w:r w:rsidR="00A13694">
        <w:rPr>
          <w:sz w:val="24"/>
        </w:rPr>
        <w:t xml:space="preserve"> </w:t>
      </w:r>
      <w:r w:rsidR="00482991">
        <w:rPr>
          <w:sz w:val="24"/>
        </w:rPr>
        <w:t xml:space="preserve">The fourth barrier is low internet bandwidth. </w:t>
      </w:r>
      <w:r w:rsidR="00F9004A">
        <w:rPr>
          <w:sz w:val="24"/>
        </w:rPr>
        <w:t xml:space="preserve">As per K Mahmud and K </w:t>
      </w:r>
      <w:proofErr w:type="spellStart"/>
      <w:r w:rsidR="00F9004A">
        <w:rPr>
          <w:sz w:val="24"/>
        </w:rPr>
        <w:t>Gope</w:t>
      </w:r>
      <w:proofErr w:type="spellEnd"/>
      <w:r w:rsidR="00F9004A">
        <w:rPr>
          <w:sz w:val="24"/>
        </w:rPr>
        <w:t xml:space="preserve">, </w:t>
      </w:r>
      <w:r w:rsidR="00F9004A" w:rsidRPr="00F9004A">
        <w:rPr>
          <w:sz w:val="24"/>
        </w:rPr>
        <w:t>Bangladesh has one of the poorest rates of internet use worldwide. According to their research, students' typical bandwidth is 5.6 Kbps</w:t>
      </w:r>
      <w:r w:rsidR="00F9004A">
        <w:rPr>
          <w:sz w:val="24"/>
        </w:rPr>
        <w:t xml:space="preserve"> </w:t>
      </w:r>
      <w:r w:rsidR="00F9004A">
        <w:rPr>
          <w:sz w:val="24"/>
        </w:rPr>
        <w:fldChar w:fldCharType="begin"/>
      </w:r>
      <w:r w:rsidR="00F9004A">
        <w:rPr>
          <w:sz w:val="24"/>
        </w:rPr>
        <w:instrText xml:space="preserve"> ADDIN EN.CITE &lt;EndNote&gt;&lt;Cite&gt;&lt;Author&gt;Mahmud&lt;/Author&gt;&lt;Year&gt;2009&lt;/Year&gt;&lt;RecNum&gt;51&lt;/RecNum&gt;&lt;DisplayText&gt;(Mahmud &amp;amp; Gope, 2009)&lt;/DisplayText&gt;&lt;record&gt;&lt;rec-number&gt;51&lt;/rec-number&gt;&lt;foreign-keys&gt;&lt;key app="EN" db-id="29adtfethdaxxme5ps25wv2swta099a0p99f" timestamp="1660158681"&gt;51&lt;/key&gt;&lt;/foreign-keys&gt;&lt;ref-type name="Conference Proceedings"&gt;10&lt;/ref-type&gt;&lt;contributors&gt;&lt;authors&gt;&lt;author&gt;Mahmud, Khaled&lt;/author&gt;&lt;author&gt;Gope, Khonika&lt;/author&gt;&lt;/authors&gt;&lt;/contributors&gt;&lt;titles&gt;&lt;title&gt;Challenges of implementing e-learning for higher education in least developed countries: a case study on Bangladesh&lt;/title&gt;&lt;secondary-title&gt;2009 international conference on information and multimedia technology&lt;/secondary-title&gt;&lt;/titles&gt;&lt;pages&gt;155-159&lt;/pages&gt;&lt;dates&gt;&lt;year&gt;2009&lt;/year&gt;&lt;/dates&gt;&lt;publisher&gt;IEEE&lt;/publisher&gt;&lt;isbn&gt;1424453836&lt;/isbn&gt;&lt;urls&gt;&lt;/urls&gt;&lt;/record&gt;&lt;/Cite&gt;&lt;/EndNote&gt;</w:instrText>
      </w:r>
      <w:r w:rsidR="00F9004A">
        <w:rPr>
          <w:sz w:val="24"/>
        </w:rPr>
        <w:fldChar w:fldCharType="separate"/>
      </w:r>
      <w:r w:rsidR="00F9004A">
        <w:rPr>
          <w:noProof/>
          <w:sz w:val="24"/>
        </w:rPr>
        <w:t>(</w:t>
      </w:r>
      <w:hyperlink w:anchor="_ENREF_36" w:tooltip="Mahmud, 2009 #51" w:history="1">
        <w:r w:rsidR="00F50D58">
          <w:rPr>
            <w:noProof/>
            <w:sz w:val="24"/>
          </w:rPr>
          <w:t>Mahmud &amp; Gope, 2009</w:t>
        </w:r>
      </w:hyperlink>
      <w:r w:rsidR="00F9004A">
        <w:rPr>
          <w:noProof/>
          <w:sz w:val="24"/>
        </w:rPr>
        <w:t>)</w:t>
      </w:r>
      <w:r w:rsidR="00F9004A">
        <w:rPr>
          <w:sz w:val="24"/>
        </w:rPr>
        <w:fldChar w:fldCharType="end"/>
      </w:r>
      <w:r w:rsidR="00F9004A" w:rsidRPr="00F9004A">
        <w:rPr>
          <w:sz w:val="24"/>
        </w:rPr>
        <w:t>.</w:t>
      </w:r>
      <w:r w:rsidR="00A13694">
        <w:rPr>
          <w:sz w:val="24"/>
        </w:rPr>
        <w:t xml:space="preserve"> </w:t>
      </w:r>
      <w:r w:rsidR="00F9004A">
        <w:rPr>
          <w:sz w:val="24"/>
        </w:rPr>
        <w:t xml:space="preserve">The fifth barrier is the lack of adequate training and support provided to the educators. </w:t>
      </w:r>
      <w:r w:rsidR="00EA1567">
        <w:rPr>
          <w:sz w:val="24"/>
        </w:rPr>
        <w:t>According to Young, t</w:t>
      </w:r>
      <w:r w:rsidR="00EA1567" w:rsidRPr="00EA1567">
        <w:rPr>
          <w:sz w:val="24"/>
        </w:rPr>
        <w:t>he responsibility of equipping and educating university faculties is ofte</w:t>
      </w:r>
      <w:r w:rsidR="00EA1567">
        <w:rPr>
          <w:sz w:val="24"/>
        </w:rPr>
        <w:t xml:space="preserve">n </w:t>
      </w:r>
      <w:r w:rsidR="0071449C">
        <w:rPr>
          <w:sz w:val="24"/>
        </w:rPr>
        <w:t>seen as the most</w:t>
      </w:r>
      <w:r w:rsidR="00EA1567">
        <w:rPr>
          <w:sz w:val="24"/>
        </w:rPr>
        <w:t xml:space="preserve"> important</w:t>
      </w:r>
      <w:r w:rsidR="005F7DF5">
        <w:rPr>
          <w:sz w:val="24"/>
        </w:rPr>
        <w:t>, yet</w:t>
      </w:r>
      <w:r w:rsidR="00EA1567">
        <w:rPr>
          <w:sz w:val="24"/>
        </w:rPr>
        <w:t xml:space="preserve"> difficult task in </w:t>
      </w:r>
      <w:r w:rsidR="00EA1567" w:rsidRPr="00EA1567">
        <w:rPr>
          <w:sz w:val="24"/>
        </w:rPr>
        <w:t>universities. Faculty members often don't know how to utilize technology and lack the tools they need to educate themselves</w:t>
      </w:r>
      <w:r w:rsidR="00EA1567">
        <w:rPr>
          <w:sz w:val="24"/>
        </w:rPr>
        <w:t xml:space="preserve"> before teaching the students </w:t>
      </w:r>
      <w:r w:rsidR="00EA1567">
        <w:rPr>
          <w:sz w:val="24"/>
        </w:rPr>
        <w:fldChar w:fldCharType="begin"/>
      </w:r>
      <w:r w:rsidR="00EA1567">
        <w:rPr>
          <w:sz w:val="24"/>
        </w:rPr>
        <w:instrText xml:space="preserve"> ADDIN EN.CITE &lt;EndNote&gt;&lt;Cite&gt;&lt;Author&gt;Young&lt;/Author&gt;&lt;Year&gt;1991&lt;/Year&gt;&lt;RecNum&gt;54&lt;/RecNum&gt;&lt;DisplayText&gt;(Young, 1991)&lt;/DisplayText&gt;&lt;record&gt;&lt;rec-number&gt;54&lt;/rec-number&gt;&lt;foreign-keys&gt;&lt;key app="EN" db-id="29adtfethdaxxme5ps25wv2swta099a0p99f" timestamp="1660171813"&gt;54&lt;/key&gt;&lt;/foreign-keys&gt;&lt;ref-type name="Journal Article"&gt;17&lt;/ref-type&gt;&lt;contributors&gt;&lt;authors&gt;&lt;author&gt;Young, Eileen Boyle %J Computers in the Schools&lt;/author&gt;&lt;/authors&gt;&lt;/contributors&gt;&lt;titles&gt;&lt;title&gt;Empowering teachers to use technology in their classrooms&lt;/title&gt;&lt;/titles&gt;&lt;pages&gt;143-146&lt;/pages&gt;&lt;volume&gt;8&lt;/volume&gt;&lt;number&gt;1-3&lt;/number&gt;&lt;dates&gt;&lt;year&gt;1991&lt;/year&gt;&lt;/dates&gt;&lt;isbn&gt;0738-0569&lt;/isbn&gt;&lt;urls&gt;&lt;/urls&gt;&lt;/record&gt;&lt;/Cite&gt;&lt;/EndNote&gt;</w:instrText>
      </w:r>
      <w:r w:rsidR="00EA1567">
        <w:rPr>
          <w:sz w:val="24"/>
        </w:rPr>
        <w:fldChar w:fldCharType="separate"/>
      </w:r>
      <w:r w:rsidR="00EA1567">
        <w:rPr>
          <w:noProof/>
          <w:sz w:val="24"/>
        </w:rPr>
        <w:t>(</w:t>
      </w:r>
      <w:hyperlink w:anchor="_ENREF_78" w:tooltip="Young, 1991 #54" w:history="1">
        <w:r w:rsidR="00F50D58">
          <w:rPr>
            <w:noProof/>
            <w:sz w:val="24"/>
          </w:rPr>
          <w:t>Young, 1991</w:t>
        </w:r>
      </w:hyperlink>
      <w:r w:rsidR="00EA1567">
        <w:rPr>
          <w:noProof/>
          <w:sz w:val="24"/>
        </w:rPr>
        <w:t>)</w:t>
      </w:r>
      <w:r w:rsidR="00EA1567">
        <w:rPr>
          <w:sz w:val="24"/>
        </w:rPr>
        <w:fldChar w:fldCharType="end"/>
      </w:r>
      <w:r w:rsidR="00EA1567" w:rsidRPr="00EA1567">
        <w:rPr>
          <w:sz w:val="24"/>
        </w:rPr>
        <w:t>.</w:t>
      </w:r>
      <w:r w:rsidR="00EA1567">
        <w:rPr>
          <w:sz w:val="24"/>
        </w:rPr>
        <w:t xml:space="preserve"> The sixth and last barrier is cost</w:t>
      </w:r>
      <w:r w:rsidR="007861E9">
        <w:rPr>
          <w:sz w:val="24"/>
        </w:rPr>
        <w:t xml:space="preserve">. </w:t>
      </w:r>
      <w:r w:rsidR="007861E9" w:rsidRPr="007861E9">
        <w:rPr>
          <w:sz w:val="24"/>
        </w:rPr>
        <w:t>In developing nations like Bangladesh, where most individuals live below the worldwide poverty line, it is particularly difficult to allocate the enormous funds required to ensure successful technology integration into educational institutions</w:t>
      </w:r>
      <w:r w:rsidR="007861E9">
        <w:rPr>
          <w:sz w:val="24"/>
        </w:rPr>
        <w:t xml:space="preserve"> </w:t>
      </w:r>
      <w:r w:rsidR="007861E9">
        <w:rPr>
          <w:sz w:val="24"/>
        </w:rPr>
        <w:fldChar w:fldCharType="begin"/>
      </w:r>
      <w:r w:rsidR="007861E9">
        <w:rPr>
          <w:sz w:val="24"/>
        </w:rPr>
        <w:instrText xml:space="preserve"> ADDIN EN.CITE &lt;EndNote&gt;&lt;Cite&gt;&lt;Author&gt;Khan&lt;/Author&gt;&lt;Year&gt;2012&lt;/Year&gt;&lt;RecNum&gt;86&lt;/RecNum&gt;&lt;DisplayText&gt;(M. S. H. Khan, Hasan, &amp;amp; Clement, 2012)&lt;/DisplayText&gt;&lt;record&gt;&lt;rec-number&gt;86&lt;/rec-number&gt;&lt;foreign-keys&gt;&lt;key app="EN" db-id="29adtfethdaxxme5ps25wv2swta099a0p99f" timestamp="1664318673"&gt;86&lt;/key&gt;&lt;/foreign-keys&gt;&lt;ref-type name="Journal Article"&gt;17&lt;/ref-type&gt;&lt;contributors&gt;&lt;authors&gt;&lt;author&gt;Khan, Md Shahadat Hossain&lt;/author&gt;&lt;author&gt;Hasan, Mahbub&lt;/author&gt;&lt;author&gt;Clement, Che Kum %J International Journal of instruction&lt;/author&gt;&lt;/authors&gt;&lt;/contributors&gt;&lt;titles&gt;&lt;title&gt;Barriers to the introduction of ICT into education in developing countries: The example of Bangladesh&lt;/title&gt;&lt;/titles&gt;&lt;volume&gt;5&lt;/volume&gt;&lt;number&gt;2&lt;/number&gt;&lt;dates&gt;&lt;year&gt;2012&lt;/year&gt;&lt;/dates&gt;&lt;isbn&gt;1694-609X&lt;/isbn&gt;&lt;urls&gt;&lt;/urls&gt;&lt;/record&gt;&lt;/Cite&gt;&lt;/EndNote&gt;</w:instrText>
      </w:r>
      <w:r w:rsidR="007861E9">
        <w:rPr>
          <w:sz w:val="24"/>
        </w:rPr>
        <w:fldChar w:fldCharType="separate"/>
      </w:r>
      <w:r w:rsidR="007861E9">
        <w:rPr>
          <w:noProof/>
          <w:sz w:val="24"/>
        </w:rPr>
        <w:t>(</w:t>
      </w:r>
      <w:hyperlink w:anchor="_ENREF_31" w:tooltip="Khan, 2012 #86" w:history="1">
        <w:r w:rsidR="00F50D58">
          <w:rPr>
            <w:noProof/>
            <w:sz w:val="24"/>
          </w:rPr>
          <w:t>M. S. H. Khan, Hasan, &amp; Clement, 2012</w:t>
        </w:r>
      </w:hyperlink>
      <w:r w:rsidR="007861E9">
        <w:rPr>
          <w:noProof/>
          <w:sz w:val="24"/>
        </w:rPr>
        <w:t>)</w:t>
      </w:r>
      <w:r w:rsidR="007861E9">
        <w:rPr>
          <w:sz w:val="24"/>
        </w:rPr>
        <w:fldChar w:fldCharType="end"/>
      </w:r>
      <w:r w:rsidR="007861E9" w:rsidRPr="007861E9">
        <w:rPr>
          <w:sz w:val="24"/>
        </w:rPr>
        <w:t>.</w:t>
      </w:r>
      <w:r w:rsidR="007861E9">
        <w:rPr>
          <w:sz w:val="24"/>
        </w:rPr>
        <w:t xml:space="preserve"> </w:t>
      </w:r>
    </w:p>
    <w:p w14:paraId="0EA799DD" w14:textId="5377CCC9" w:rsidR="00000F16" w:rsidRDefault="00051574" w:rsidP="00064707">
      <w:pPr>
        <w:spacing w:line="360" w:lineRule="auto"/>
        <w:jc w:val="both"/>
        <w:rPr>
          <w:sz w:val="24"/>
        </w:rPr>
      </w:pPr>
      <w:r w:rsidRPr="00051574">
        <w:rPr>
          <w:sz w:val="24"/>
        </w:rPr>
        <w:t>Despite the fact that many important earlier research on the variables influencing technology adoption for education served as the foundation for the liter</w:t>
      </w:r>
      <w:r>
        <w:rPr>
          <w:sz w:val="24"/>
        </w:rPr>
        <w:t xml:space="preserve">ature evaluation for this study, the findings of this study highlighted the </w:t>
      </w:r>
      <w:r w:rsidR="00D419D2">
        <w:rPr>
          <w:sz w:val="24"/>
        </w:rPr>
        <w:t xml:space="preserve">factors that have a high impact on the adaption of technology. </w:t>
      </w:r>
      <w:r w:rsidR="00416F2D" w:rsidRPr="00416F2D">
        <w:rPr>
          <w:sz w:val="24"/>
        </w:rPr>
        <w:t>The item –</w:t>
      </w:r>
      <w:r w:rsidR="00416F2D">
        <w:rPr>
          <w:sz w:val="24"/>
        </w:rPr>
        <w:t xml:space="preserve"> </w:t>
      </w:r>
      <w:proofErr w:type="gramStart"/>
      <w:r w:rsidR="00416F2D" w:rsidRPr="00416F2D">
        <w:rPr>
          <w:sz w:val="24"/>
        </w:rPr>
        <w:t>Lack.of.Awareness</w:t>
      </w:r>
      <w:proofErr w:type="gramEnd"/>
      <w:r w:rsidR="00416F2D" w:rsidRPr="00416F2D">
        <w:rPr>
          <w:sz w:val="24"/>
        </w:rPr>
        <w:t>04 (</w:t>
      </w:r>
      <w:r w:rsidR="003327E8" w:rsidRPr="00B53468">
        <w:rPr>
          <w:sz w:val="24"/>
        </w:rPr>
        <w:t>Learning new technologies</w:t>
      </w:r>
      <w:r w:rsidR="003327E8">
        <w:rPr>
          <w:sz w:val="24"/>
        </w:rPr>
        <w:t xml:space="preserve"> enhances the students' abilities), with</w:t>
      </w:r>
      <w:r w:rsidR="00416F2D" w:rsidRPr="00416F2D">
        <w:rPr>
          <w:sz w:val="24"/>
        </w:rPr>
        <w:t xml:space="preserve"> the highest mean score of 4.44</w:t>
      </w:r>
      <w:r w:rsidR="003327E8">
        <w:rPr>
          <w:sz w:val="24"/>
        </w:rPr>
        <w:t xml:space="preserve"> within the ‘lack of awareness</w:t>
      </w:r>
      <w:r w:rsidR="00AE4C48">
        <w:rPr>
          <w:sz w:val="24"/>
        </w:rPr>
        <w:t>’</w:t>
      </w:r>
      <w:r w:rsidR="003327E8">
        <w:rPr>
          <w:sz w:val="24"/>
        </w:rPr>
        <w:t xml:space="preserve"> variable measures the strong relationship it has with technology adaptation</w:t>
      </w:r>
      <w:r w:rsidR="00416F2D" w:rsidRPr="00416F2D">
        <w:rPr>
          <w:sz w:val="24"/>
        </w:rPr>
        <w:t>.</w:t>
      </w:r>
      <w:r w:rsidR="003327E8">
        <w:rPr>
          <w:sz w:val="24"/>
        </w:rPr>
        <w:t xml:space="preserve"> In order to </w:t>
      </w:r>
      <w:r w:rsidR="00AE4C48">
        <w:rPr>
          <w:sz w:val="24"/>
        </w:rPr>
        <w:t>avoid this factor as a barrier, universities must focus on introducing students to newer technologies t</w:t>
      </w:r>
      <w:r w:rsidR="00F356C7">
        <w:rPr>
          <w:sz w:val="24"/>
        </w:rPr>
        <w:t xml:space="preserve">ime to time and ensure proper alignment of the technology with educational materials. </w:t>
      </w:r>
      <w:r w:rsidR="00227F58">
        <w:rPr>
          <w:sz w:val="24"/>
        </w:rPr>
        <w:t>T</w:t>
      </w:r>
      <w:r w:rsidR="00227F58" w:rsidRPr="00227F58">
        <w:rPr>
          <w:sz w:val="24"/>
        </w:rPr>
        <w:t xml:space="preserve">he item – Res.to.Change01 (Younger educators are more likely to implement new technologies in </w:t>
      </w:r>
      <w:r w:rsidR="00227F58">
        <w:rPr>
          <w:sz w:val="24"/>
        </w:rPr>
        <w:t>the curriculum) with the highest</w:t>
      </w:r>
      <w:r w:rsidR="00227F58" w:rsidRPr="00227F58">
        <w:rPr>
          <w:sz w:val="24"/>
        </w:rPr>
        <w:t xml:space="preserve"> mean value of 3.97</w:t>
      </w:r>
      <w:r w:rsidR="00227F58">
        <w:rPr>
          <w:sz w:val="24"/>
        </w:rPr>
        <w:t xml:space="preserve"> within the variable ‘resistance to change’ highlights the fact that the current undergraduate students of Bangladesh feel that younger educators are contributing more to technologies being implemented during sessions.</w:t>
      </w:r>
      <w:r w:rsidR="00DC7F44">
        <w:rPr>
          <w:sz w:val="24"/>
        </w:rPr>
        <w:t xml:space="preserve"> It </w:t>
      </w:r>
      <w:r w:rsidR="00D9407A">
        <w:rPr>
          <w:sz w:val="24"/>
        </w:rPr>
        <w:t>is of great importance that it is ensured that educators of all age ranges a</w:t>
      </w:r>
      <w:r w:rsidR="00C95CB1">
        <w:rPr>
          <w:sz w:val="24"/>
        </w:rPr>
        <w:t>re equally equipped to utilize</w:t>
      </w:r>
      <w:r w:rsidR="00D9407A">
        <w:rPr>
          <w:sz w:val="24"/>
        </w:rPr>
        <w:t xml:space="preserve"> new technologies</w:t>
      </w:r>
      <w:r w:rsidR="00C95CB1">
        <w:rPr>
          <w:sz w:val="24"/>
        </w:rPr>
        <w:t xml:space="preserve">. Furthermore, developing open mindsets towards integrating newer technologies is very </w:t>
      </w:r>
      <w:r w:rsidR="00F250D2">
        <w:rPr>
          <w:sz w:val="24"/>
        </w:rPr>
        <w:t>essential</w:t>
      </w:r>
      <w:r w:rsidR="00D9407A">
        <w:rPr>
          <w:sz w:val="24"/>
        </w:rPr>
        <w:t xml:space="preserve">. </w:t>
      </w:r>
      <w:r w:rsidR="004C43BB" w:rsidRPr="004C43BB">
        <w:rPr>
          <w:sz w:val="24"/>
        </w:rPr>
        <w:t xml:space="preserve">The item – </w:t>
      </w:r>
      <w:proofErr w:type="gramStart"/>
      <w:r w:rsidR="004C43BB" w:rsidRPr="004C43BB">
        <w:rPr>
          <w:sz w:val="24"/>
        </w:rPr>
        <w:t>Lack.of.TandS</w:t>
      </w:r>
      <w:proofErr w:type="gramEnd"/>
      <w:r w:rsidR="004C43BB" w:rsidRPr="004C43BB">
        <w:rPr>
          <w:sz w:val="24"/>
        </w:rPr>
        <w:t>01 (Most educators lack the required training and expertise t</w:t>
      </w:r>
      <w:r w:rsidR="004C43BB">
        <w:rPr>
          <w:sz w:val="24"/>
        </w:rPr>
        <w:t>o operate a new technology), with</w:t>
      </w:r>
      <w:r w:rsidR="004C43BB" w:rsidRPr="004C43BB">
        <w:rPr>
          <w:sz w:val="24"/>
        </w:rPr>
        <w:t xml:space="preserve"> the highest mean score of 3.68</w:t>
      </w:r>
      <w:r w:rsidR="004C43BB">
        <w:rPr>
          <w:sz w:val="24"/>
        </w:rPr>
        <w:t xml:space="preserve"> within the variable ‘lack of training and support’ clearly states one of the major issues</w:t>
      </w:r>
      <w:r w:rsidR="004C43BB" w:rsidRPr="004C43BB">
        <w:rPr>
          <w:sz w:val="24"/>
        </w:rPr>
        <w:t>.</w:t>
      </w:r>
      <w:r w:rsidR="004C43BB">
        <w:rPr>
          <w:sz w:val="24"/>
        </w:rPr>
        <w:t xml:space="preserve"> Provi</w:t>
      </w:r>
      <w:r w:rsidR="00A22D09">
        <w:rPr>
          <w:sz w:val="24"/>
        </w:rPr>
        <w:t>di</w:t>
      </w:r>
      <w:r w:rsidR="004C43BB">
        <w:rPr>
          <w:sz w:val="24"/>
        </w:rPr>
        <w:t>ng pr</w:t>
      </w:r>
      <w:r w:rsidR="00F250D2">
        <w:rPr>
          <w:sz w:val="24"/>
        </w:rPr>
        <w:t>oper training to the educators are one of the basic requirement</w:t>
      </w:r>
      <w:r w:rsidR="008107DA">
        <w:rPr>
          <w:sz w:val="24"/>
        </w:rPr>
        <w:t>s</w:t>
      </w:r>
      <w:r w:rsidR="00F250D2">
        <w:rPr>
          <w:sz w:val="24"/>
        </w:rPr>
        <w:t xml:space="preserve"> to ensure proper integration of technology for </w:t>
      </w:r>
      <w:r w:rsidR="00A22D09">
        <w:rPr>
          <w:sz w:val="24"/>
        </w:rPr>
        <w:t xml:space="preserve">quality </w:t>
      </w:r>
      <w:r w:rsidR="00F250D2">
        <w:rPr>
          <w:sz w:val="24"/>
        </w:rPr>
        <w:t xml:space="preserve">education. </w:t>
      </w:r>
      <w:r w:rsidR="003E0DE2">
        <w:rPr>
          <w:sz w:val="24"/>
        </w:rPr>
        <w:t>The item – Cost01 (</w:t>
      </w:r>
      <w:r w:rsidR="003E0DE2" w:rsidRPr="00180942">
        <w:rPr>
          <w:sz w:val="24"/>
        </w:rPr>
        <w:t xml:space="preserve">Adequate technical </w:t>
      </w:r>
      <w:r w:rsidR="003E0DE2" w:rsidRPr="00180942">
        <w:rPr>
          <w:sz w:val="24"/>
        </w:rPr>
        <w:lastRenderedPageBreak/>
        <w:t>support is provided by my university</w:t>
      </w:r>
      <w:r w:rsidR="003E0DE2">
        <w:rPr>
          <w:sz w:val="24"/>
        </w:rPr>
        <w:t xml:space="preserve">), with the highest mean score of 3.36 within the ‘cost’ variable measure the strong relationship it has with technology adaptation. Allocating adequate resources to provide proper technical support to ensure seamless connectivity </w:t>
      </w:r>
      <w:r w:rsidR="00AD2C90">
        <w:rPr>
          <w:sz w:val="24"/>
        </w:rPr>
        <w:t>is one of the effective</w:t>
      </w:r>
      <w:r w:rsidR="003E0DE2">
        <w:rPr>
          <w:sz w:val="24"/>
        </w:rPr>
        <w:t xml:space="preserve"> ways to avoid this factor as a barrier. </w:t>
      </w:r>
      <w:r w:rsidR="00933177">
        <w:rPr>
          <w:sz w:val="24"/>
        </w:rPr>
        <w:t>Another important</w:t>
      </w:r>
      <w:r w:rsidR="003C6BF7" w:rsidRPr="003C6BF7">
        <w:rPr>
          <w:sz w:val="24"/>
        </w:rPr>
        <w:t xml:space="preserve"> item – </w:t>
      </w:r>
      <w:proofErr w:type="gramStart"/>
      <w:r w:rsidR="003C6BF7" w:rsidRPr="003C6BF7">
        <w:rPr>
          <w:sz w:val="24"/>
        </w:rPr>
        <w:t>Low.Int.Band</w:t>
      </w:r>
      <w:proofErr w:type="gramEnd"/>
      <w:r w:rsidR="003C6BF7" w:rsidRPr="003C6BF7">
        <w:rPr>
          <w:sz w:val="24"/>
        </w:rPr>
        <w:t>05 (I have reliable and inexpensive i</w:t>
      </w:r>
      <w:r w:rsidR="003C6BF7">
        <w:rPr>
          <w:sz w:val="24"/>
        </w:rPr>
        <w:t>nternet connection at home), with</w:t>
      </w:r>
      <w:r w:rsidR="003C6BF7" w:rsidRPr="003C6BF7">
        <w:rPr>
          <w:sz w:val="24"/>
        </w:rPr>
        <w:t xml:space="preserve"> the highest mean score of 3.57</w:t>
      </w:r>
      <w:r w:rsidR="003C6BF7">
        <w:rPr>
          <w:sz w:val="24"/>
        </w:rPr>
        <w:t xml:space="preserve"> within the variable ‘low internet bandwidth’ shows the strength of the relationship this variable has with technology adaptation. This issue </w:t>
      </w:r>
      <w:r w:rsidR="00F50D58">
        <w:rPr>
          <w:sz w:val="24"/>
        </w:rPr>
        <w:t>not only effects classes taken online but also creates a barrier between rural and urban students</w:t>
      </w:r>
      <w:r w:rsidR="00266C05">
        <w:rPr>
          <w:sz w:val="24"/>
        </w:rPr>
        <w:t>, since</w:t>
      </w:r>
      <w:r w:rsidR="00266C05" w:rsidRPr="00266C05">
        <w:rPr>
          <w:sz w:val="24"/>
        </w:rPr>
        <w:t xml:space="preserve"> students</w:t>
      </w:r>
      <w:r w:rsidR="00266C05">
        <w:rPr>
          <w:sz w:val="24"/>
        </w:rPr>
        <w:t xml:space="preserve"> from rural locations</w:t>
      </w:r>
      <w:r w:rsidR="00266C05" w:rsidRPr="00266C05">
        <w:rPr>
          <w:sz w:val="24"/>
        </w:rPr>
        <w:t xml:space="preserve"> frequently struggle to maintain a reliable internet connection</w:t>
      </w:r>
      <w:r w:rsidR="00F50D58">
        <w:rPr>
          <w:sz w:val="24"/>
        </w:rPr>
        <w:t xml:space="preserve"> </w:t>
      </w:r>
      <w:r w:rsidR="00F50D58">
        <w:rPr>
          <w:sz w:val="24"/>
        </w:rPr>
        <w:fldChar w:fldCharType="begin"/>
      </w:r>
      <w:r w:rsidR="00F50D58">
        <w:rPr>
          <w:sz w:val="24"/>
        </w:rPr>
        <w:instrText xml:space="preserve"> ADDIN EN.CITE &lt;EndNote&gt;&lt;Cite&gt;&lt;Author&gt;Sarkar&lt;/Author&gt;&lt;Year&gt;2021&lt;/Year&gt;&lt;RecNum&gt;87&lt;/RecNum&gt;&lt;DisplayText&gt;(Sarkar, Das, Rahman, &amp;amp; Zobaer, 2021)&lt;/DisplayText&gt;&lt;record&gt;&lt;rec-number&gt;87&lt;/rec-number&gt;&lt;foreign-keys&gt;&lt;key app="EN" db-id="29adtfethdaxxme5ps25wv2swta099a0p99f" timestamp="1664465214"&gt;87&lt;/key&gt;&lt;/foreign-keys&gt;&lt;ref-type name="Conference Proceedings"&gt;10&lt;/ref-type&gt;&lt;contributors&gt;&lt;authors&gt;&lt;author&gt;Sarkar, Shyam Sundar&lt;/author&gt;&lt;author&gt;Das, Pranta&lt;/author&gt;&lt;author&gt;Rahman, Mohammad Mahbubur&lt;/author&gt;&lt;author&gt;Zobaer, MS&lt;/author&gt;&lt;/authors&gt;&lt;/contributors&gt;&lt;titles&gt;&lt;title&gt;Perceptions of public university students towards online classes during COVID-19 pandemic in Bangladesh&lt;/title&gt;&lt;secondary-title&gt;Frontiers in Education&lt;/secondary-title&gt;&lt;/titles&gt;&lt;volume&gt;6&lt;/volume&gt;&lt;dates&gt;&lt;year&gt;2021&lt;/year&gt;&lt;/dates&gt;&lt;publisher&gt;Frontiers Media SA&lt;/publisher&gt;&lt;isbn&gt;2504-284X&lt;/isbn&gt;&lt;urls&gt;&lt;/urls&gt;&lt;/record&gt;&lt;/Cite&gt;&lt;/EndNote&gt;</w:instrText>
      </w:r>
      <w:r w:rsidR="00F50D58">
        <w:rPr>
          <w:sz w:val="24"/>
        </w:rPr>
        <w:fldChar w:fldCharType="separate"/>
      </w:r>
      <w:r w:rsidR="00F50D58">
        <w:rPr>
          <w:noProof/>
          <w:sz w:val="24"/>
        </w:rPr>
        <w:t>(</w:t>
      </w:r>
      <w:hyperlink w:anchor="_ENREF_62" w:tooltip="Sarkar, 2021 #87" w:history="1">
        <w:r w:rsidR="00F50D58">
          <w:rPr>
            <w:noProof/>
            <w:sz w:val="24"/>
          </w:rPr>
          <w:t>Sarkar, Das, Rahman, &amp; Zobaer, 2021</w:t>
        </w:r>
      </w:hyperlink>
      <w:r w:rsidR="00F50D58">
        <w:rPr>
          <w:noProof/>
          <w:sz w:val="24"/>
        </w:rPr>
        <w:t>)</w:t>
      </w:r>
      <w:r w:rsidR="00F50D58">
        <w:rPr>
          <w:sz w:val="24"/>
        </w:rPr>
        <w:fldChar w:fldCharType="end"/>
      </w:r>
      <w:r w:rsidR="00F50D58">
        <w:rPr>
          <w:sz w:val="24"/>
        </w:rPr>
        <w:t xml:space="preserve">. </w:t>
      </w:r>
      <w:r w:rsidR="00266C05">
        <w:rPr>
          <w:sz w:val="24"/>
        </w:rPr>
        <w:t>In order to overcome this barrier, the country needs to develop as a whole.</w:t>
      </w:r>
      <w:r w:rsidR="00B74AB2">
        <w:rPr>
          <w:sz w:val="24"/>
        </w:rPr>
        <w:t xml:space="preserve"> </w:t>
      </w:r>
    </w:p>
    <w:p w14:paraId="2DD6B358" w14:textId="7AE72633" w:rsidR="006834C5" w:rsidRPr="006834C5" w:rsidRDefault="006834C5" w:rsidP="00826F6A">
      <w:pPr>
        <w:pStyle w:val="Heading2"/>
        <w:spacing w:line="360" w:lineRule="auto"/>
        <w:jc w:val="both"/>
      </w:pPr>
      <w:bookmarkStart w:id="51" w:name="_Toc115345472"/>
      <w:r>
        <w:t>5.2 Limitation</w:t>
      </w:r>
      <w:bookmarkEnd w:id="51"/>
    </w:p>
    <w:p w14:paraId="3ABCEA05" w14:textId="1BAB0180" w:rsidR="00933177" w:rsidRDefault="00570BDC" w:rsidP="00826F6A">
      <w:pPr>
        <w:spacing w:line="360" w:lineRule="auto"/>
        <w:jc w:val="both"/>
        <w:rPr>
          <w:sz w:val="24"/>
        </w:rPr>
      </w:pPr>
      <w:r w:rsidRPr="00570BDC">
        <w:rPr>
          <w:sz w:val="24"/>
        </w:rPr>
        <w:t>There are some limitations on this research.</w:t>
      </w:r>
      <w:r>
        <w:rPr>
          <w:sz w:val="24"/>
        </w:rPr>
        <w:t xml:space="preserve"> </w:t>
      </w:r>
      <w:r w:rsidR="003B1816">
        <w:rPr>
          <w:sz w:val="24"/>
        </w:rPr>
        <w:t xml:space="preserve">The first limitation is </w:t>
      </w:r>
      <w:r w:rsidR="00131077">
        <w:rPr>
          <w:sz w:val="24"/>
        </w:rPr>
        <w:t xml:space="preserve">that </w:t>
      </w:r>
      <w:r w:rsidR="003B1816">
        <w:rPr>
          <w:sz w:val="24"/>
        </w:rPr>
        <w:t xml:space="preserve">this study used convenience sampling </w:t>
      </w:r>
      <w:r w:rsidR="00131077">
        <w:rPr>
          <w:sz w:val="24"/>
        </w:rPr>
        <w:t xml:space="preserve">instead of targeted or census sampling due to budget constraints. Therefore, the possible </w:t>
      </w:r>
      <w:r w:rsidR="00131077" w:rsidRPr="00131077">
        <w:rPr>
          <w:sz w:val="24"/>
        </w:rPr>
        <w:t>incapability to link the survey's findings to the whole population</w:t>
      </w:r>
      <w:r w:rsidR="00131077">
        <w:rPr>
          <w:sz w:val="24"/>
        </w:rPr>
        <w:t xml:space="preserve"> still remains</w:t>
      </w:r>
      <w:r w:rsidR="00131077" w:rsidRPr="00131077">
        <w:rPr>
          <w:sz w:val="24"/>
        </w:rPr>
        <w:t>.</w:t>
      </w:r>
      <w:r w:rsidR="00131077">
        <w:rPr>
          <w:sz w:val="24"/>
        </w:rPr>
        <w:t xml:space="preserve"> Also, this</w:t>
      </w:r>
      <w:r w:rsidR="00131077" w:rsidRPr="00131077">
        <w:rPr>
          <w:sz w:val="24"/>
        </w:rPr>
        <w:t xml:space="preserve"> stu</w:t>
      </w:r>
      <w:r w:rsidR="00131077">
        <w:rPr>
          <w:sz w:val="24"/>
        </w:rPr>
        <w:t xml:space="preserve">dy is forced to use this </w:t>
      </w:r>
      <w:r w:rsidR="00131077" w:rsidRPr="00131077">
        <w:rPr>
          <w:sz w:val="24"/>
        </w:rPr>
        <w:t>sampling due to the inability to physically access the participants.</w:t>
      </w:r>
    </w:p>
    <w:p w14:paraId="0A655D7A" w14:textId="605F126B" w:rsidR="00131077" w:rsidRDefault="00876DB0" w:rsidP="00064707">
      <w:pPr>
        <w:spacing w:line="360" w:lineRule="auto"/>
        <w:jc w:val="both"/>
        <w:rPr>
          <w:sz w:val="24"/>
        </w:rPr>
      </w:pPr>
      <w:r>
        <w:rPr>
          <w:sz w:val="24"/>
        </w:rPr>
        <w:t xml:space="preserve">The second limitation was the low responses for the research. </w:t>
      </w:r>
      <w:r w:rsidR="00CB588A" w:rsidRPr="00CB588A">
        <w:rPr>
          <w:sz w:val="24"/>
        </w:rPr>
        <w:t>For this study, 150 people made up our projected sample size. For the desired number of respondents, we forwarded an online survey qu</w:t>
      </w:r>
      <w:r w:rsidR="00CB588A">
        <w:rPr>
          <w:sz w:val="24"/>
        </w:rPr>
        <w:t>estionnaire to over</w:t>
      </w:r>
      <w:r w:rsidR="00CB588A" w:rsidRPr="00CB588A">
        <w:rPr>
          <w:sz w:val="24"/>
        </w:rPr>
        <w:t xml:space="preserve"> 300 students. Unfortunately, only 150 of them replied. We studied just the acquired replies of 150 participants. So, </w:t>
      </w:r>
      <w:r w:rsidR="001D146C">
        <w:rPr>
          <w:sz w:val="24"/>
        </w:rPr>
        <w:t xml:space="preserve">due to time shortage it was not possible to </w:t>
      </w:r>
      <w:r w:rsidR="00CB588A" w:rsidRPr="00CB588A">
        <w:rPr>
          <w:sz w:val="24"/>
        </w:rPr>
        <w:t>increase the sample size beyond 150.</w:t>
      </w:r>
    </w:p>
    <w:p w14:paraId="572A9A9A" w14:textId="0E614F16" w:rsidR="008A4344" w:rsidRDefault="00A83F0F" w:rsidP="00064707">
      <w:pPr>
        <w:spacing w:line="360" w:lineRule="auto"/>
        <w:jc w:val="both"/>
        <w:rPr>
          <w:sz w:val="24"/>
        </w:rPr>
      </w:pPr>
      <w:r>
        <w:rPr>
          <w:sz w:val="24"/>
        </w:rPr>
        <w:t>The third limitation was conducting c</w:t>
      </w:r>
      <w:r w:rsidR="00E271E4" w:rsidRPr="00E271E4">
        <w:rPr>
          <w:sz w:val="24"/>
        </w:rPr>
        <w:t>ross-sect</w:t>
      </w:r>
      <w:r>
        <w:rPr>
          <w:sz w:val="24"/>
        </w:rPr>
        <w:t>ional research at a single point of</w:t>
      </w:r>
      <w:r w:rsidR="00E271E4" w:rsidRPr="00E271E4">
        <w:rPr>
          <w:sz w:val="24"/>
        </w:rPr>
        <w:t xml:space="preserve"> time. Meanwhile, if the sample </w:t>
      </w:r>
      <w:r w:rsidR="00361BBC">
        <w:rPr>
          <w:sz w:val="24"/>
        </w:rPr>
        <w:t xml:space="preserve">and analysis could be done in </w:t>
      </w:r>
      <w:r w:rsidR="00E271E4" w:rsidRPr="00E271E4">
        <w:rPr>
          <w:sz w:val="24"/>
        </w:rPr>
        <w:t xml:space="preserve">varying times and using cluster sampling, the conclusion of the research might be altered. And it may have provided more information on the </w:t>
      </w:r>
      <w:r w:rsidR="00E271E4">
        <w:rPr>
          <w:sz w:val="24"/>
        </w:rPr>
        <w:t xml:space="preserve">variables of the </w:t>
      </w:r>
      <w:r w:rsidR="00E271E4" w:rsidRPr="00E271E4">
        <w:rPr>
          <w:sz w:val="24"/>
        </w:rPr>
        <w:t>rese</w:t>
      </w:r>
      <w:r w:rsidR="00E271E4">
        <w:rPr>
          <w:sz w:val="24"/>
        </w:rPr>
        <w:t>arch</w:t>
      </w:r>
      <w:r w:rsidR="00E271E4" w:rsidRPr="00E271E4">
        <w:rPr>
          <w:sz w:val="24"/>
        </w:rPr>
        <w:t>.</w:t>
      </w:r>
    </w:p>
    <w:p w14:paraId="2D584D64" w14:textId="60AC59BD" w:rsidR="00000F16" w:rsidRDefault="009326A9" w:rsidP="00064707">
      <w:pPr>
        <w:spacing w:line="360" w:lineRule="auto"/>
        <w:jc w:val="both"/>
        <w:rPr>
          <w:sz w:val="24"/>
        </w:rPr>
      </w:pPr>
      <w:r>
        <w:rPr>
          <w:sz w:val="24"/>
        </w:rPr>
        <w:t xml:space="preserve">The fourth limitation is the number and segmentation of the factors selected as the independent variables for this study. </w:t>
      </w:r>
      <w:r w:rsidR="003E4E91" w:rsidRPr="003E4E91">
        <w:rPr>
          <w:sz w:val="24"/>
        </w:rPr>
        <w:t>In this research, the relationship between barriers and technology adaptation is examined using only seven independent variables.</w:t>
      </w:r>
      <w:r w:rsidR="00C13097">
        <w:rPr>
          <w:sz w:val="24"/>
        </w:rPr>
        <w:t xml:space="preserve"> H</w:t>
      </w:r>
      <w:r w:rsidR="003E4E91" w:rsidRPr="003E4E91">
        <w:rPr>
          <w:sz w:val="24"/>
        </w:rPr>
        <w:t>owever, th</w:t>
      </w:r>
      <w:r w:rsidR="00C13097">
        <w:rPr>
          <w:sz w:val="24"/>
        </w:rPr>
        <w:t>ere are a lot more</w:t>
      </w:r>
      <w:r w:rsidR="003E4E91" w:rsidRPr="003E4E91">
        <w:rPr>
          <w:sz w:val="24"/>
        </w:rPr>
        <w:t xml:space="preserve"> factors</w:t>
      </w:r>
      <w:r w:rsidR="00CD0A39">
        <w:rPr>
          <w:sz w:val="24"/>
        </w:rPr>
        <w:t xml:space="preserve"> in the </w:t>
      </w:r>
      <w:proofErr w:type="gramStart"/>
      <w:r w:rsidR="00CD0A39">
        <w:rPr>
          <w:sz w:val="24"/>
        </w:rPr>
        <w:t>real life</w:t>
      </w:r>
      <w:proofErr w:type="gramEnd"/>
      <w:r w:rsidR="00CD0A39">
        <w:rPr>
          <w:sz w:val="24"/>
        </w:rPr>
        <w:t xml:space="preserve"> scenario</w:t>
      </w:r>
      <w:r w:rsidR="003E4E91" w:rsidRPr="003E4E91">
        <w:rPr>
          <w:sz w:val="24"/>
        </w:rPr>
        <w:t xml:space="preserve"> that are being disregarded.</w:t>
      </w:r>
      <w:r w:rsidR="00C13097">
        <w:rPr>
          <w:sz w:val="24"/>
        </w:rPr>
        <w:t xml:space="preserve"> Furthermore, the </w:t>
      </w:r>
      <w:r w:rsidR="00C13097">
        <w:rPr>
          <w:sz w:val="24"/>
        </w:rPr>
        <w:lastRenderedPageBreak/>
        <w:t>independent variables could have been segmented in terms of internal and external factors for further analysis to compare the level of effects they have on technology adaptation.</w:t>
      </w:r>
    </w:p>
    <w:p w14:paraId="52B186D9" w14:textId="382D6B68" w:rsidR="00000F16" w:rsidRPr="009326A9" w:rsidRDefault="00B56550" w:rsidP="00826F6A">
      <w:pPr>
        <w:pStyle w:val="Heading2"/>
        <w:spacing w:line="360" w:lineRule="auto"/>
        <w:jc w:val="both"/>
      </w:pPr>
      <w:bookmarkStart w:id="52" w:name="_Toc115345473"/>
      <w:r w:rsidRPr="009326A9">
        <w:t>5.3 Conclusion</w:t>
      </w:r>
      <w:bookmarkEnd w:id="52"/>
    </w:p>
    <w:p w14:paraId="417E48C7" w14:textId="22C15D62" w:rsidR="00B56550" w:rsidRDefault="00B56550" w:rsidP="00826F6A">
      <w:pPr>
        <w:spacing w:line="360" w:lineRule="auto"/>
        <w:jc w:val="both"/>
        <w:rPr>
          <w:sz w:val="24"/>
        </w:rPr>
      </w:pPr>
      <w:r w:rsidRPr="00B56550">
        <w:rPr>
          <w:sz w:val="24"/>
        </w:rPr>
        <w:t>The research concludes that action</w:t>
      </w:r>
      <w:r w:rsidR="002E1C24">
        <w:rPr>
          <w:sz w:val="24"/>
        </w:rPr>
        <w:t>s</w:t>
      </w:r>
      <w:r w:rsidRPr="00B56550">
        <w:rPr>
          <w:sz w:val="24"/>
        </w:rPr>
        <w:t xml:space="preserve"> must be taken to address </w:t>
      </w:r>
      <w:r w:rsidR="002E1C24">
        <w:rPr>
          <w:sz w:val="24"/>
        </w:rPr>
        <w:t xml:space="preserve">the </w:t>
      </w:r>
      <w:r w:rsidRPr="00B56550">
        <w:rPr>
          <w:sz w:val="24"/>
        </w:rPr>
        <w:t>issues relating to techni</w:t>
      </w:r>
      <w:r w:rsidR="002E1C24">
        <w:rPr>
          <w:sz w:val="24"/>
        </w:rPr>
        <w:t>cal and psychological</w:t>
      </w:r>
      <w:r w:rsidRPr="00B56550">
        <w:rPr>
          <w:sz w:val="24"/>
        </w:rPr>
        <w:t xml:space="preserve"> variables th</w:t>
      </w:r>
      <w:r w:rsidR="002E1C24">
        <w:rPr>
          <w:sz w:val="24"/>
        </w:rPr>
        <w:t>at might hinder the implementation</w:t>
      </w:r>
      <w:r w:rsidRPr="00B56550">
        <w:rPr>
          <w:sz w:val="24"/>
        </w:rPr>
        <w:t xml:space="preserve"> of technology for education in Ba</w:t>
      </w:r>
      <w:r>
        <w:rPr>
          <w:sz w:val="24"/>
        </w:rPr>
        <w:t>ngladesh. Without giving them the required attention</w:t>
      </w:r>
      <w:r w:rsidRPr="00B56550">
        <w:rPr>
          <w:sz w:val="24"/>
        </w:rPr>
        <w:t xml:space="preserve">, every </w:t>
      </w:r>
      <w:r>
        <w:rPr>
          <w:sz w:val="24"/>
        </w:rPr>
        <w:t>effort to implement the necessary</w:t>
      </w:r>
      <w:r w:rsidRPr="00B56550">
        <w:rPr>
          <w:sz w:val="24"/>
        </w:rPr>
        <w:t xml:space="preserve"> technology will fall short of expectations. </w:t>
      </w:r>
      <w:r w:rsidR="00255BEB">
        <w:rPr>
          <w:sz w:val="24"/>
        </w:rPr>
        <w:t>The absence of infrastructures</w:t>
      </w:r>
      <w:r w:rsidRPr="00B56550">
        <w:rPr>
          <w:sz w:val="24"/>
        </w:rPr>
        <w:t xml:space="preserve"> in many areas of the nation</w:t>
      </w:r>
      <w:r w:rsidR="00255BEB">
        <w:rPr>
          <w:sz w:val="24"/>
        </w:rPr>
        <w:t>,</w:t>
      </w:r>
      <w:r w:rsidRPr="00B56550">
        <w:rPr>
          <w:sz w:val="24"/>
        </w:rPr>
        <w:t xml:space="preserve"> as well as a lack of funding and other resources at universities are major impediments to the use of technology in education.</w:t>
      </w:r>
      <w:r w:rsidR="00255BEB">
        <w:rPr>
          <w:sz w:val="24"/>
        </w:rPr>
        <w:t xml:space="preserve"> </w:t>
      </w:r>
    </w:p>
    <w:p w14:paraId="2C38673E" w14:textId="1122AEB9" w:rsidR="00B56550" w:rsidRDefault="00B56550" w:rsidP="00467AB3">
      <w:pPr>
        <w:spacing w:line="360" w:lineRule="auto"/>
        <w:rPr>
          <w:sz w:val="24"/>
        </w:rPr>
      </w:pPr>
    </w:p>
    <w:p w14:paraId="7A959DE2" w14:textId="58D6ED86" w:rsidR="007416CB" w:rsidRDefault="007416CB" w:rsidP="00467AB3">
      <w:pPr>
        <w:spacing w:line="360" w:lineRule="auto"/>
        <w:rPr>
          <w:sz w:val="24"/>
        </w:rPr>
      </w:pPr>
    </w:p>
    <w:p w14:paraId="4863026C" w14:textId="1960D3C9" w:rsidR="007416CB" w:rsidRDefault="007416CB" w:rsidP="00467AB3">
      <w:pPr>
        <w:spacing w:line="360" w:lineRule="auto"/>
        <w:rPr>
          <w:sz w:val="24"/>
        </w:rPr>
      </w:pPr>
    </w:p>
    <w:p w14:paraId="32A984BC" w14:textId="2C55FB69" w:rsidR="007416CB" w:rsidRDefault="007416CB" w:rsidP="00467AB3">
      <w:pPr>
        <w:spacing w:line="360" w:lineRule="auto"/>
        <w:rPr>
          <w:sz w:val="24"/>
        </w:rPr>
      </w:pPr>
    </w:p>
    <w:p w14:paraId="799AC02F" w14:textId="40CBD17F" w:rsidR="007416CB" w:rsidRDefault="007416CB" w:rsidP="00467AB3">
      <w:pPr>
        <w:spacing w:line="360" w:lineRule="auto"/>
        <w:rPr>
          <w:sz w:val="24"/>
        </w:rPr>
      </w:pPr>
    </w:p>
    <w:p w14:paraId="6630C9E1" w14:textId="78BDA748" w:rsidR="007416CB" w:rsidRDefault="007416CB" w:rsidP="00467AB3">
      <w:pPr>
        <w:spacing w:line="360" w:lineRule="auto"/>
        <w:rPr>
          <w:sz w:val="24"/>
        </w:rPr>
      </w:pPr>
    </w:p>
    <w:p w14:paraId="1EC7809A" w14:textId="669D48C5" w:rsidR="007416CB" w:rsidRDefault="007416CB" w:rsidP="00467AB3">
      <w:pPr>
        <w:spacing w:line="360" w:lineRule="auto"/>
        <w:rPr>
          <w:sz w:val="24"/>
        </w:rPr>
      </w:pPr>
    </w:p>
    <w:p w14:paraId="3AFD8994" w14:textId="2B93CEB4" w:rsidR="007416CB" w:rsidRDefault="007416CB" w:rsidP="00467AB3">
      <w:pPr>
        <w:spacing w:line="360" w:lineRule="auto"/>
        <w:rPr>
          <w:sz w:val="24"/>
        </w:rPr>
      </w:pPr>
    </w:p>
    <w:p w14:paraId="606DA45C" w14:textId="69473682" w:rsidR="007416CB" w:rsidRDefault="007416CB" w:rsidP="00467AB3">
      <w:pPr>
        <w:spacing w:line="360" w:lineRule="auto"/>
        <w:rPr>
          <w:sz w:val="24"/>
        </w:rPr>
      </w:pPr>
    </w:p>
    <w:p w14:paraId="6C03184D" w14:textId="4DC84492" w:rsidR="007416CB" w:rsidRDefault="007416CB" w:rsidP="00467AB3">
      <w:pPr>
        <w:spacing w:line="360" w:lineRule="auto"/>
        <w:rPr>
          <w:sz w:val="24"/>
        </w:rPr>
      </w:pPr>
    </w:p>
    <w:p w14:paraId="16FB85F5" w14:textId="4A4ED794" w:rsidR="007416CB" w:rsidRDefault="007416CB" w:rsidP="00467AB3">
      <w:pPr>
        <w:spacing w:line="360" w:lineRule="auto"/>
        <w:rPr>
          <w:sz w:val="24"/>
        </w:rPr>
      </w:pPr>
    </w:p>
    <w:p w14:paraId="4DB11EDC" w14:textId="1EF9AC73" w:rsidR="007416CB" w:rsidRDefault="007416CB" w:rsidP="00467AB3">
      <w:pPr>
        <w:spacing w:line="360" w:lineRule="auto"/>
        <w:rPr>
          <w:sz w:val="24"/>
        </w:rPr>
      </w:pPr>
    </w:p>
    <w:p w14:paraId="6B59790A" w14:textId="6285567D" w:rsidR="007416CB" w:rsidRDefault="007416CB" w:rsidP="00467AB3">
      <w:pPr>
        <w:spacing w:line="360" w:lineRule="auto"/>
        <w:rPr>
          <w:sz w:val="24"/>
        </w:rPr>
      </w:pPr>
    </w:p>
    <w:p w14:paraId="3053DBF1" w14:textId="1C2980EC" w:rsidR="007416CB" w:rsidRDefault="007416CB" w:rsidP="00467AB3">
      <w:pPr>
        <w:spacing w:line="360" w:lineRule="auto"/>
        <w:rPr>
          <w:sz w:val="24"/>
        </w:rPr>
      </w:pPr>
    </w:p>
    <w:p w14:paraId="7F43A570" w14:textId="376B01C1" w:rsidR="007416CB" w:rsidRDefault="007416CB" w:rsidP="00467AB3">
      <w:pPr>
        <w:spacing w:line="360" w:lineRule="auto"/>
        <w:rPr>
          <w:sz w:val="24"/>
        </w:rPr>
      </w:pPr>
    </w:p>
    <w:p w14:paraId="1F2F18B1" w14:textId="77777777" w:rsidR="00566A64" w:rsidRDefault="00566A64" w:rsidP="00467AB3">
      <w:pPr>
        <w:spacing w:line="360" w:lineRule="auto"/>
        <w:rPr>
          <w:sz w:val="24"/>
        </w:rPr>
      </w:pPr>
    </w:p>
    <w:p w14:paraId="7072D8B9" w14:textId="56D066A1" w:rsidR="00B56550" w:rsidRDefault="007416CB" w:rsidP="007416CB">
      <w:pPr>
        <w:pStyle w:val="Heading2"/>
      </w:pPr>
      <w:bookmarkStart w:id="53" w:name="_Toc115345474"/>
      <w:r>
        <w:lastRenderedPageBreak/>
        <w:t>References</w:t>
      </w:r>
      <w:bookmarkEnd w:id="53"/>
    </w:p>
    <w:p w14:paraId="13FE1884" w14:textId="77777777" w:rsidR="007416CB" w:rsidRPr="007416CB" w:rsidRDefault="007416CB" w:rsidP="007416CB"/>
    <w:p w14:paraId="56071570" w14:textId="77777777" w:rsidR="00F50D58" w:rsidRPr="00F50D58" w:rsidRDefault="006F28FA" w:rsidP="007416CB">
      <w:pPr>
        <w:pStyle w:val="EndNoteBibliography"/>
        <w:spacing w:after="0"/>
        <w:ind w:left="720" w:hanging="720"/>
        <w:jc w:val="both"/>
      </w:pPr>
      <w:r>
        <w:rPr>
          <w:sz w:val="24"/>
        </w:rPr>
        <w:fldChar w:fldCharType="begin"/>
      </w:r>
      <w:r>
        <w:rPr>
          <w:sz w:val="24"/>
        </w:rPr>
        <w:instrText xml:space="preserve"> ADDIN EN.REFLIST </w:instrText>
      </w:r>
      <w:r>
        <w:rPr>
          <w:sz w:val="24"/>
        </w:rPr>
        <w:fldChar w:fldCharType="separate"/>
      </w:r>
      <w:bookmarkStart w:id="54" w:name="_ENREF_1"/>
      <w:r w:rsidR="00F50D58" w:rsidRPr="00F50D58">
        <w:t xml:space="preserve">Akhtar, D. M. I. J. R. D. (2016). Research design. </w:t>
      </w:r>
      <w:bookmarkEnd w:id="54"/>
    </w:p>
    <w:p w14:paraId="30BF1FB6" w14:textId="77777777" w:rsidR="00F50D58" w:rsidRPr="00F50D58" w:rsidRDefault="00F50D58" w:rsidP="007416CB">
      <w:pPr>
        <w:pStyle w:val="EndNoteBibliography"/>
        <w:spacing w:after="0"/>
        <w:ind w:left="720" w:hanging="720"/>
        <w:jc w:val="both"/>
      </w:pPr>
      <w:bookmarkStart w:id="55" w:name="_ENREF_2"/>
      <w:r w:rsidRPr="00F50D58">
        <w:t xml:space="preserve">Alam, G. M. (2009). The role of science and technology education at network age population for sustainable development of Bangladesh through human resource advancement. </w:t>
      </w:r>
      <w:r w:rsidRPr="00F50D58">
        <w:rPr>
          <w:i/>
        </w:rPr>
        <w:t>Scientific Research and Essays, 4</w:t>
      </w:r>
      <w:r w:rsidRPr="00F50D58">
        <w:t xml:space="preserve">(11), 1260-1270. </w:t>
      </w:r>
      <w:bookmarkEnd w:id="55"/>
    </w:p>
    <w:p w14:paraId="6B548513" w14:textId="77777777" w:rsidR="00F50D58" w:rsidRPr="00F50D58" w:rsidRDefault="00F50D58" w:rsidP="007416CB">
      <w:pPr>
        <w:pStyle w:val="EndNoteBibliography"/>
        <w:spacing w:after="0"/>
        <w:ind w:left="720" w:hanging="720"/>
        <w:jc w:val="both"/>
      </w:pPr>
      <w:bookmarkStart w:id="56" w:name="_ENREF_3"/>
      <w:r w:rsidRPr="00F50D58">
        <w:t>Andrade, C. J. I. j. o. p. m. (2020). Sample size and its importance in research.</w:t>
      </w:r>
      <w:r w:rsidRPr="00F50D58">
        <w:rPr>
          <w:i/>
        </w:rPr>
        <w:t xml:space="preserve"> 42</w:t>
      </w:r>
      <w:r w:rsidRPr="00F50D58">
        <w:t xml:space="preserve">(1), 102-103. </w:t>
      </w:r>
      <w:bookmarkEnd w:id="56"/>
    </w:p>
    <w:p w14:paraId="0CA8C370" w14:textId="77777777" w:rsidR="00F50D58" w:rsidRPr="00F50D58" w:rsidRDefault="00F50D58" w:rsidP="007416CB">
      <w:pPr>
        <w:pStyle w:val="EndNoteBibliography"/>
        <w:spacing w:after="0"/>
        <w:ind w:left="720" w:hanging="720"/>
        <w:jc w:val="both"/>
      </w:pPr>
      <w:bookmarkStart w:id="57" w:name="_ENREF_4"/>
      <w:r w:rsidRPr="00F50D58">
        <w:t>Bangert-Drowns, R. L. J. R. o. E. r. (1993). The word processor as an instructional tool: A meta-analysis of word processing in writing instruction.</w:t>
      </w:r>
      <w:r w:rsidRPr="00F50D58">
        <w:rPr>
          <w:i/>
        </w:rPr>
        <w:t xml:space="preserve"> 63</w:t>
      </w:r>
      <w:r w:rsidRPr="00F50D58">
        <w:t xml:space="preserve">(1), 69-93. </w:t>
      </w:r>
      <w:bookmarkEnd w:id="57"/>
    </w:p>
    <w:p w14:paraId="5CF96949" w14:textId="77777777" w:rsidR="00F50D58" w:rsidRPr="00F50D58" w:rsidRDefault="00F50D58" w:rsidP="007416CB">
      <w:pPr>
        <w:pStyle w:val="EndNoteBibliography"/>
        <w:spacing w:after="0"/>
        <w:ind w:left="720" w:hanging="720"/>
        <w:jc w:val="both"/>
      </w:pPr>
      <w:bookmarkStart w:id="58" w:name="_ENREF_5"/>
      <w:r w:rsidRPr="00F50D58">
        <w:t xml:space="preserve">BBC. (2018). Exam boards police social media in cheating crackdown. </w:t>
      </w:r>
      <w:bookmarkEnd w:id="58"/>
    </w:p>
    <w:p w14:paraId="79043530" w14:textId="77777777" w:rsidR="00F50D58" w:rsidRPr="00F50D58" w:rsidRDefault="00F50D58" w:rsidP="007416CB">
      <w:pPr>
        <w:pStyle w:val="EndNoteBibliography"/>
        <w:spacing w:after="0"/>
        <w:ind w:left="720" w:hanging="720"/>
        <w:jc w:val="both"/>
      </w:pPr>
      <w:bookmarkStart w:id="59" w:name="_ENREF_6"/>
      <w:r w:rsidRPr="00F50D58">
        <w:t xml:space="preserve">Beetham, H., &amp; Sharpe, R. (2007). </w:t>
      </w:r>
      <w:r w:rsidRPr="00F50D58">
        <w:rPr>
          <w:i/>
        </w:rPr>
        <w:t>Rethinking pedagogy for a digital age: Designing and delivering e-learning</w:t>
      </w:r>
      <w:r w:rsidRPr="00F50D58">
        <w:t>: routledge.</w:t>
      </w:r>
      <w:bookmarkEnd w:id="59"/>
    </w:p>
    <w:p w14:paraId="6922C709" w14:textId="77777777" w:rsidR="00F50D58" w:rsidRPr="00F50D58" w:rsidRDefault="00F50D58" w:rsidP="007416CB">
      <w:pPr>
        <w:pStyle w:val="EndNoteBibliography"/>
        <w:spacing w:after="0"/>
        <w:ind w:left="720" w:hanging="720"/>
        <w:jc w:val="both"/>
      </w:pPr>
      <w:bookmarkStart w:id="60" w:name="_ENREF_7"/>
      <w:r w:rsidRPr="00F50D58">
        <w:t>Beldarrain, Y. J. D. e. (2006). Distance education trends: Integrating new technologies to foster student interaction and collaboration.</w:t>
      </w:r>
      <w:r w:rsidRPr="00F50D58">
        <w:rPr>
          <w:i/>
        </w:rPr>
        <w:t xml:space="preserve"> 27</w:t>
      </w:r>
      <w:r w:rsidRPr="00F50D58">
        <w:t xml:space="preserve">(2), 139-153. </w:t>
      </w:r>
      <w:bookmarkEnd w:id="60"/>
    </w:p>
    <w:p w14:paraId="485B41A3" w14:textId="77777777" w:rsidR="00F50D58" w:rsidRPr="00F50D58" w:rsidRDefault="00F50D58" w:rsidP="007416CB">
      <w:pPr>
        <w:pStyle w:val="EndNoteBibliography"/>
        <w:spacing w:after="0"/>
        <w:ind w:left="720" w:hanging="720"/>
        <w:jc w:val="both"/>
      </w:pPr>
      <w:bookmarkStart w:id="61" w:name="_ENREF_8"/>
      <w:r w:rsidRPr="00F50D58">
        <w:t xml:space="preserve">Beller, M. J. T. r. o. i. l.-s. a. P. f. t., economy,, &amp; research, e. (2013). Technologies in large-scale assessments: New directions, challenges, and opportunities. 25-45. </w:t>
      </w:r>
      <w:bookmarkEnd w:id="61"/>
    </w:p>
    <w:p w14:paraId="2E36D9B7" w14:textId="77777777" w:rsidR="00F50D58" w:rsidRPr="00F50D58" w:rsidRDefault="00F50D58" w:rsidP="007416CB">
      <w:pPr>
        <w:pStyle w:val="EndNoteBibliography"/>
        <w:spacing w:after="0"/>
        <w:ind w:left="720" w:hanging="720"/>
        <w:jc w:val="both"/>
      </w:pPr>
      <w:bookmarkStart w:id="62" w:name="_ENREF_9"/>
      <w:r w:rsidRPr="00F50D58">
        <w:t>Berendt, B., Littlejohn, A., Blakemore, M. J. L., Media, &amp; Technology. (2020). AI in education: learner choice and fundamental rights.</w:t>
      </w:r>
      <w:r w:rsidRPr="00F50D58">
        <w:rPr>
          <w:i/>
        </w:rPr>
        <w:t xml:space="preserve"> 45</w:t>
      </w:r>
      <w:r w:rsidRPr="00F50D58">
        <w:t xml:space="preserve">(3), 312-324. </w:t>
      </w:r>
      <w:bookmarkEnd w:id="62"/>
    </w:p>
    <w:p w14:paraId="21185969" w14:textId="77777777" w:rsidR="00F50D58" w:rsidRPr="00F50D58" w:rsidRDefault="00F50D58" w:rsidP="007416CB">
      <w:pPr>
        <w:pStyle w:val="EndNoteBibliography"/>
        <w:spacing w:after="0"/>
        <w:ind w:left="720" w:hanging="720"/>
        <w:jc w:val="both"/>
      </w:pPr>
      <w:bookmarkStart w:id="63" w:name="_ENREF_10"/>
      <w:r w:rsidRPr="00F50D58">
        <w:t xml:space="preserve">Berendt, B., Littlejohn, A., Kern, P., Mitros, P., Shacklock, X., &amp; Blakemore, M. (2017). Big data for monitoring educational systems. </w:t>
      </w:r>
      <w:bookmarkEnd w:id="63"/>
    </w:p>
    <w:p w14:paraId="2AF1CF77" w14:textId="77777777" w:rsidR="00F50D58" w:rsidRPr="00F50D58" w:rsidRDefault="00F50D58" w:rsidP="007416CB">
      <w:pPr>
        <w:pStyle w:val="EndNoteBibliography"/>
        <w:spacing w:after="0"/>
        <w:ind w:left="720" w:hanging="720"/>
        <w:jc w:val="both"/>
      </w:pPr>
      <w:bookmarkStart w:id="64" w:name="_ENREF_11"/>
      <w:r w:rsidRPr="00F50D58">
        <w:t>Blin, F., Munro, M. J. C., &amp; Education. (2008). Why hasn’t technology disrupted academics’ teaching practices? Understanding resistance to change through the lens of activity theory.</w:t>
      </w:r>
      <w:r w:rsidRPr="00F50D58">
        <w:rPr>
          <w:i/>
        </w:rPr>
        <w:t xml:space="preserve"> 50</w:t>
      </w:r>
      <w:r w:rsidRPr="00F50D58">
        <w:t xml:space="preserve">(2), 475-490. </w:t>
      </w:r>
      <w:bookmarkEnd w:id="64"/>
    </w:p>
    <w:p w14:paraId="2D48D2FA" w14:textId="77777777" w:rsidR="00F50D58" w:rsidRPr="00F50D58" w:rsidRDefault="00F50D58" w:rsidP="007416CB">
      <w:pPr>
        <w:pStyle w:val="EndNoteBibliography"/>
        <w:spacing w:after="0"/>
        <w:ind w:left="720" w:hanging="720"/>
        <w:jc w:val="both"/>
      </w:pPr>
      <w:bookmarkStart w:id="65" w:name="_ENREF_12"/>
      <w:r w:rsidRPr="00F50D58">
        <w:t>Bolat, N., Yavuz, M., ELİAÇIK, K., Zorlu, A., Evren, C., &amp; Köse, S. J. A. J. o. P. A. P. D. (2017). Psychometric properties of the 20-Item Toronto Alexithymia Scale in a Turkish adolescent sample.</w:t>
      </w:r>
      <w:r w:rsidRPr="00F50D58">
        <w:rPr>
          <w:i/>
        </w:rPr>
        <w:t xml:space="preserve"> 18</w:t>
      </w:r>
      <w:r w:rsidRPr="00F50D58">
        <w:t xml:space="preserve">(4). </w:t>
      </w:r>
      <w:bookmarkEnd w:id="65"/>
    </w:p>
    <w:p w14:paraId="2F9ADED8" w14:textId="77777777" w:rsidR="00F50D58" w:rsidRPr="00F50D58" w:rsidRDefault="00F50D58" w:rsidP="007416CB">
      <w:pPr>
        <w:pStyle w:val="EndNoteBibliography"/>
        <w:spacing w:after="0"/>
        <w:ind w:left="720" w:hanging="720"/>
        <w:jc w:val="both"/>
      </w:pPr>
      <w:bookmarkStart w:id="66" w:name="_ENREF_13"/>
      <w:r w:rsidRPr="00F50D58">
        <w:t>Buck, G. H. J. M. J. o. E. R. d. s. d. l. é. d. M. (1989). Teaching machines and teaching aids in the ancient world.</w:t>
      </w:r>
      <w:r w:rsidRPr="00F50D58">
        <w:rPr>
          <w:i/>
        </w:rPr>
        <w:t xml:space="preserve"> 24</w:t>
      </w:r>
      <w:r w:rsidRPr="00F50D58">
        <w:t xml:space="preserve">(001). </w:t>
      </w:r>
      <w:bookmarkEnd w:id="66"/>
    </w:p>
    <w:p w14:paraId="08125CDC" w14:textId="77777777" w:rsidR="00F50D58" w:rsidRPr="00F50D58" w:rsidRDefault="00F50D58" w:rsidP="007416CB">
      <w:pPr>
        <w:pStyle w:val="EndNoteBibliography"/>
        <w:spacing w:after="0"/>
        <w:ind w:left="720" w:hanging="720"/>
        <w:jc w:val="both"/>
      </w:pPr>
      <w:bookmarkStart w:id="67" w:name="_ENREF_14"/>
      <w:r w:rsidRPr="00F50D58">
        <w:t>Budin, H. R. J. C. i. t. S. (1991). Technology and the teacher's role.</w:t>
      </w:r>
      <w:r w:rsidRPr="00F50D58">
        <w:rPr>
          <w:i/>
        </w:rPr>
        <w:t xml:space="preserve"> 8</w:t>
      </w:r>
      <w:r w:rsidRPr="00F50D58">
        <w:t xml:space="preserve">(1-3), 15-26. </w:t>
      </w:r>
      <w:bookmarkEnd w:id="67"/>
    </w:p>
    <w:p w14:paraId="66505CDD" w14:textId="77777777" w:rsidR="00F50D58" w:rsidRPr="00F50D58" w:rsidRDefault="00F50D58" w:rsidP="007416CB">
      <w:pPr>
        <w:pStyle w:val="EndNoteBibliography"/>
        <w:spacing w:after="0"/>
        <w:ind w:left="720" w:hanging="720"/>
        <w:jc w:val="both"/>
      </w:pPr>
      <w:bookmarkStart w:id="68" w:name="_ENREF_15"/>
      <w:r w:rsidRPr="00F50D58">
        <w:t>Buitrago Flórez, F., Casallas, R., Hernández, M., Reyes, A., Restrepo, S., &amp; Danies, G. J. R. o. E. R. (2017). Changing a generation’s way of thinking: Teaching computational thinking through programming.</w:t>
      </w:r>
      <w:r w:rsidRPr="00F50D58">
        <w:rPr>
          <w:i/>
        </w:rPr>
        <w:t xml:space="preserve"> 87</w:t>
      </w:r>
      <w:r w:rsidRPr="00F50D58">
        <w:t xml:space="preserve">(4), 834-860. </w:t>
      </w:r>
      <w:bookmarkEnd w:id="68"/>
    </w:p>
    <w:p w14:paraId="4A602380" w14:textId="77777777" w:rsidR="00F50D58" w:rsidRPr="00F50D58" w:rsidRDefault="00F50D58" w:rsidP="007416CB">
      <w:pPr>
        <w:pStyle w:val="EndNoteBibliography"/>
        <w:spacing w:after="0"/>
        <w:ind w:left="720" w:hanging="720"/>
        <w:jc w:val="both"/>
      </w:pPr>
      <w:bookmarkStart w:id="69" w:name="_ENREF_16"/>
      <w:r w:rsidRPr="00F50D58">
        <w:t>Chassignol, M., Khoroshavin, A., Klimova, A., &amp; Bilyatdinova, A. J. P. C. S. (2018). Artificial Intelligence trends in education: a narrative overview.</w:t>
      </w:r>
      <w:r w:rsidRPr="00F50D58">
        <w:rPr>
          <w:i/>
        </w:rPr>
        <w:t xml:space="preserve"> 136</w:t>
      </w:r>
      <w:r w:rsidRPr="00F50D58">
        <w:t xml:space="preserve">, 16-24. </w:t>
      </w:r>
      <w:bookmarkEnd w:id="69"/>
    </w:p>
    <w:p w14:paraId="3E0F858D" w14:textId="77777777" w:rsidR="00F50D58" w:rsidRPr="00F50D58" w:rsidRDefault="00F50D58" w:rsidP="007416CB">
      <w:pPr>
        <w:pStyle w:val="EndNoteBibliography"/>
        <w:spacing w:after="0"/>
        <w:ind w:left="720" w:hanging="720"/>
        <w:jc w:val="both"/>
      </w:pPr>
      <w:bookmarkStart w:id="70" w:name="_ENREF_17"/>
      <w:r w:rsidRPr="00F50D58">
        <w:t xml:space="preserve">Custer, S., King, E. M., Atinc, T. M., Read, L., &amp; Sethi, T. J. C. f. U. E. a. T. B. I. (2018). Toward Data-Driven Education Systems: Insights into Using Information to Measure Results and Manage Change. </w:t>
      </w:r>
      <w:bookmarkEnd w:id="70"/>
    </w:p>
    <w:p w14:paraId="6C5D2FBB" w14:textId="77777777" w:rsidR="00F50D58" w:rsidRPr="00F50D58" w:rsidRDefault="00F50D58" w:rsidP="007416CB">
      <w:pPr>
        <w:pStyle w:val="EndNoteBibliography"/>
        <w:spacing w:after="0"/>
        <w:ind w:left="720" w:hanging="720"/>
        <w:jc w:val="both"/>
      </w:pPr>
      <w:bookmarkStart w:id="71" w:name="_ENREF_18"/>
      <w:r w:rsidRPr="00F50D58">
        <w:t xml:space="preserve">Dabbagh, N., &amp; Bannan-Ritland, B. (2005). </w:t>
      </w:r>
      <w:r w:rsidRPr="00F50D58">
        <w:rPr>
          <w:i/>
        </w:rPr>
        <w:t>Online learning: Concepts, strategies, and application</w:t>
      </w:r>
      <w:r w:rsidRPr="00F50D58">
        <w:t>: Prentice Hall.</w:t>
      </w:r>
      <w:bookmarkEnd w:id="71"/>
    </w:p>
    <w:p w14:paraId="01022DBE" w14:textId="77777777" w:rsidR="00F50D58" w:rsidRPr="00F50D58" w:rsidRDefault="00F50D58" w:rsidP="007416CB">
      <w:pPr>
        <w:pStyle w:val="EndNoteBibliography"/>
        <w:spacing w:after="0"/>
        <w:ind w:left="720" w:hanging="720"/>
        <w:jc w:val="both"/>
      </w:pPr>
      <w:bookmarkStart w:id="72" w:name="_ENREF_19"/>
      <w:r w:rsidRPr="00F50D58">
        <w:t xml:space="preserve">Daoud, J. I. (2017). </w:t>
      </w:r>
      <w:r w:rsidRPr="00F50D58">
        <w:rPr>
          <w:i/>
        </w:rPr>
        <w:t>Multicollinearity and regression analysis.</w:t>
      </w:r>
      <w:r w:rsidRPr="00F50D58">
        <w:t xml:space="preserve"> Paper presented at the Journal of Physics: Conference Series.</w:t>
      </w:r>
      <w:bookmarkEnd w:id="72"/>
    </w:p>
    <w:p w14:paraId="7A096D52" w14:textId="77777777" w:rsidR="00F50D58" w:rsidRPr="00F50D58" w:rsidRDefault="00F50D58" w:rsidP="007416CB">
      <w:pPr>
        <w:pStyle w:val="EndNoteBibliography"/>
        <w:spacing w:after="0"/>
        <w:ind w:left="720" w:hanging="720"/>
        <w:jc w:val="both"/>
      </w:pPr>
      <w:bookmarkStart w:id="73" w:name="_ENREF_20"/>
      <w:r w:rsidRPr="00F50D58">
        <w:t>Fabry, D. L., &amp; Higgs, J. R. J. J. o. e. c. r. (1997). Barriers to the effective use of technology in education: Current status.</w:t>
      </w:r>
      <w:r w:rsidRPr="00F50D58">
        <w:rPr>
          <w:i/>
        </w:rPr>
        <w:t xml:space="preserve"> 17</w:t>
      </w:r>
      <w:r w:rsidRPr="00F50D58">
        <w:t xml:space="preserve">(4), 385-395. </w:t>
      </w:r>
      <w:bookmarkEnd w:id="73"/>
    </w:p>
    <w:p w14:paraId="4C716EF5" w14:textId="77777777" w:rsidR="00F50D58" w:rsidRPr="00F50D58" w:rsidRDefault="00F50D58" w:rsidP="007416CB">
      <w:pPr>
        <w:pStyle w:val="EndNoteBibliography"/>
        <w:spacing w:after="0"/>
        <w:ind w:left="720" w:hanging="720"/>
        <w:jc w:val="both"/>
      </w:pPr>
      <w:bookmarkStart w:id="74" w:name="_ENREF_21"/>
      <w:r w:rsidRPr="00F50D58">
        <w:t xml:space="preserve">Fischer, S. R. (2003). </w:t>
      </w:r>
      <w:r w:rsidRPr="00F50D58">
        <w:rPr>
          <w:i/>
        </w:rPr>
        <w:t>History of writing</w:t>
      </w:r>
      <w:r w:rsidRPr="00F50D58">
        <w:t>: Reaktion books.</w:t>
      </w:r>
      <w:bookmarkEnd w:id="74"/>
    </w:p>
    <w:p w14:paraId="29E926D3" w14:textId="77777777" w:rsidR="00F50D58" w:rsidRPr="00F50D58" w:rsidRDefault="00F50D58" w:rsidP="007416CB">
      <w:pPr>
        <w:pStyle w:val="EndNoteBibliography"/>
        <w:spacing w:after="0"/>
        <w:ind w:left="720" w:hanging="720"/>
        <w:jc w:val="both"/>
      </w:pPr>
      <w:bookmarkStart w:id="75" w:name="_ENREF_22"/>
      <w:r w:rsidRPr="00F50D58">
        <w:t xml:space="preserve">Fraillon, J., Ainley, J., Schulz, W., Friedman, T., &amp; Gebhardt, E. (2014). </w:t>
      </w:r>
      <w:r w:rsidRPr="00F50D58">
        <w:rPr>
          <w:i/>
        </w:rPr>
        <w:t>Preparing for life in a digital age: The IEA International Computer and Information Literacy Study international report</w:t>
      </w:r>
      <w:r w:rsidRPr="00F50D58">
        <w:t>: Springer Nature.</w:t>
      </w:r>
      <w:bookmarkEnd w:id="75"/>
    </w:p>
    <w:p w14:paraId="74DE3C58" w14:textId="77777777" w:rsidR="00F50D58" w:rsidRPr="00F50D58" w:rsidRDefault="00F50D58" w:rsidP="007416CB">
      <w:pPr>
        <w:pStyle w:val="EndNoteBibliography"/>
        <w:spacing w:after="0"/>
        <w:ind w:left="720" w:hanging="720"/>
        <w:jc w:val="both"/>
      </w:pPr>
      <w:bookmarkStart w:id="76" w:name="_ENREF_23"/>
      <w:r w:rsidRPr="00F50D58">
        <w:t xml:space="preserve">Franke, G. R. J. W. i. e. o. m. (2010). Multicollinearity. </w:t>
      </w:r>
      <w:bookmarkEnd w:id="76"/>
    </w:p>
    <w:p w14:paraId="257E4478" w14:textId="77777777" w:rsidR="00F50D58" w:rsidRPr="00F50D58" w:rsidRDefault="00F50D58" w:rsidP="007416CB">
      <w:pPr>
        <w:pStyle w:val="EndNoteBibliography"/>
        <w:spacing w:after="0"/>
        <w:ind w:left="720" w:hanging="720"/>
        <w:jc w:val="both"/>
      </w:pPr>
      <w:bookmarkStart w:id="77" w:name="_ENREF_24"/>
      <w:r w:rsidRPr="00F50D58">
        <w:t>Gagne, R. M. J. E. R. (1974). Educational technology and the learning process.</w:t>
      </w:r>
      <w:r w:rsidRPr="00F50D58">
        <w:rPr>
          <w:i/>
        </w:rPr>
        <w:t xml:space="preserve"> 3</w:t>
      </w:r>
      <w:r w:rsidRPr="00F50D58">
        <w:t xml:space="preserve">(1), 3-8. </w:t>
      </w:r>
      <w:bookmarkEnd w:id="77"/>
    </w:p>
    <w:p w14:paraId="6918E91A" w14:textId="77777777" w:rsidR="00F50D58" w:rsidRPr="00F50D58" w:rsidRDefault="00F50D58" w:rsidP="007416CB">
      <w:pPr>
        <w:pStyle w:val="EndNoteBibliography"/>
        <w:spacing w:after="0"/>
        <w:ind w:left="720" w:hanging="720"/>
        <w:jc w:val="both"/>
      </w:pPr>
      <w:bookmarkStart w:id="78" w:name="_ENREF_25"/>
      <w:r w:rsidRPr="00F50D58">
        <w:t xml:space="preserve">Glen, S. (2022). Sampling Frame: Definition, Examples. </w:t>
      </w:r>
      <w:bookmarkEnd w:id="78"/>
    </w:p>
    <w:p w14:paraId="3195D715" w14:textId="77777777" w:rsidR="00F50D58" w:rsidRPr="00F50D58" w:rsidRDefault="00F50D58" w:rsidP="007416CB">
      <w:pPr>
        <w:pStyle w:val="EndNoteBibliography"/>
        <w:spacing w:after="0"/>
        <w:ind w:left="720" w:hanging="720"/>
        <w:jc w:val="both"/>
      </w:pPr>
      <w:bookmarkStart w:id="79" w:name="_ENREF_26"/>
      <w:r w:rsidRPr="00F50D58">
        <w:t>Godwin-Jones, R. J. L. l., &amp; technology. (2003). Blogs and wikis: Environments for online collaboration.</w:t>
      </w:r>
      <w:r w:rsidRPr="00F50D58">
        <w:rPr>
          <w:i/>
        </w:rPr>
        <w:t xml:space="preserve"> 7</w:t>
      </w:r>
      <w:r w:rsidRPr="00F50D58">
        <w:t xml:space="preserve">(2), 12-16. </w:t>
      </w:r>
      <w:bookmarkEnd w:id="79"/>
    </w:p>
    <w:p w14:paraId="4FE9ED25" w14:textId="77777777" w:rsidR="00F50D58" w:rsidRPr="00F50D58" w:rsidRDefault="00F50D58" w:rsidP="007416CB">
      <w:pPr>
        <w:pStyle w:val="EndNoteBibliography"/>
        <w:spacing w:after="0"/>
        <w:ind w:left="720" w:hanging="720"/>
        <w:jc w:val="both"/>
      </w:pPr>
      <w:bookmarkStart w:id="80" w:name="_ENREF_27"/>
      <w:r w:rsidRPr="00F50D58">
        <w:lastRenderedPageBreak/>
        <w:t xml:space="preserve">Ilin, V. (2020). The Good, the Bad and the Ugly. A Broad look at the Adaptation of Technology in Education. </w:t>
      </w:r>
      <w:r w:rsidRPr="00F50D58">
        <w:rPr>
          <w:i/>
        </w:rPr>
        <w:t>EDU REVIEW. International Education and Learning Review/Revista Internacional de Educación y Aprendizaje, 8</w:t>
      </w:r>
      <w:r w:rsidRPr="00F50D58">
        <w:t xml:space="preserve">(2), 103-117. </w:t>
      </w:r>
      <w:bookmarkEnd w:id="80"/>
    </w:p>
    <w:p w14:paraId="57C816AE" w14:textId="77777777" w:rsidR="00F50D58" w:rsidRPr="00F50D58" w:rsidRDefault="00F50D58" w:rsidP="007416CB">
      <w:pPr>
        <w:pStyle w:val="EndNoteBibliography"/>
        <w:spacing w:after="0"/>
        <w:ind w:left="720" w:hanging="720"/>
        <w:jc w:val="both"/>
      </w:pPr>
      <w:bookmarkStart w:id="81" w:name="_ENREF_28"/>
      <w:r w:rsidRPr="00F50D58">
        <w:t xml:space="preserve">Ilkka, T. (2018). </w:t>
      </w:r>
      <w:r w:rsidRPr="00F50D58">
        <w:rPr>
          <w:i/>
        </w:rPr>
        <w:t>The impact of artificial intelligence on learning, teaching, and education</w:t>
      </w:r>
      <w:r w:rsidRPr="00F50D58">
        <w:t>: European Union.</w:t>
      </w:r>
      <w:bookmarkEnd w:id="81"/>
    </w:p>
    <w:p w14:paraId="504785E8" w14:textId="77777777" w:rsidR="00F50D58" w:rsidRPr="00F50D58" w:rsidRDefault="00F50D58" w:rsidP="007416CB">
      <w:pPr>
        <w:pStyle w:val="EndNoteBibliography"/>
        <w:spacing w:after="0"/>
        <w:ind w:left="720" w:hanging="720"/>
        <w:jc w:val="both"/>
      </w:pPr>
      <w:bookmarkStart w:id="82" w:name="_ENREF_29"/>
      <w:r w:rsidRPr="00F50D58">
        <w:t>Kennedy, K. (2003). Writing with web logs.</w:t>
      </w:r>
      <w:r w:rsidRPr="00F50D58">
        <w:rPr>
          <w:i/>
        </w:rPr>
        <w:t xml:space="preserve"> 23</w:t>
      </w:r>
      <w:r w:rsidRPr="00F50D58">
        <w:t xml:space="preserve">(7), 11-11. </w:t>
      </w:r>
      <w:bookmarkEnd w:id="82"/>
    </w:p>
    <w:p w14:paraId="20046916" w14:textId="77777777" w:rsidR="00F50D58" w:rsidRPr="00F50D58" w:rsidRDefault="00F50D58" w:rsidP="007416CB">
      <w:pPr>
        <w:pStyle w:val="EndNoteBibliography"/>
        <w:spacing w:after="0"/>
        <w:ind w:left="720" w:hanging="720"/>
        <w:jc w:val="both"/>
      </w:pPr>
      <w:bookmarkStart w:id="83" w:name="_ENREF_30"/>
      <w:r w:rsidRPr="00F50D58">
        <w:t>Khan, M. M., Rahman, S. T., &amp; Islam, S. T. A. J. C. E. (2021). Online education system in Bangladesh during COVID-19 pandemic.</w:t>
      </w:r>
      <w:r w:rsidRPr="00F50D58">
        <w:rPr>
          <w:i/>
        </w:rPr>
        <w:t xml:space="preserve"> 12</w:t>
      </w:r>
      <w:r w:rsidRPr="00F50D58">
        <w:t xml:space="preserve">(2), 441-452. </w:t>
      </w:r>
      <w:bookmarkEnd w:id="83"/>
    </w:p>
    <w:p w14:paraId="07AAAFBC" w14:textId="77777777" w:rsidR="00F50D58" w:rsidRPr="00F50D58" w:rsidRDefault="00F50D58" w:rsidP="007416CB">
      <w:pPr>
        <w:pStyle w:val="EndNoteBibliography"/>
        <w:spacing w:after="0"/>
        <w:ind w:left="720" w:hanging="720"/>
        <w:jc w:val="both"/>
      </w:pPr>
      <w:bookmarkStart w:id="84" w:name="_ENREF_31"/>
      <w:r w:rsidRPr="00F50D58">
        <w:t>Khan, M. S. H., Hasan, M., &amp; Clement, C. K. J. I. J. o. i. (2012). Barriers to the introduction of ICT into education in developing countries: The example of Bangladesh.</w:t>
      </w:r>
      <w:r w:rsidRPr="00F50D58">
        <w:rPr>
          <w:i/>
        </w:rPr>
        <w:t xml:space="preserve"> 5</w:t>
      </w:r>
      <w:r w:rsidRPr="00F50D58">
        <w:t xml:space="preserve">(2). </w:t>
      </w:r>
      <w:bookmarkEnd w:id="84"/>
    </w:p>
    <w:p w14:paraId="58E3EE6A" w14:textId="77777777" w:rsidR="00F50D58" w:rsidRPr="00F50D58" w:rsidRDefault="00F50D58" w:rsidP="007416CB">
      <w:pPr>
        <w:pStyle w:val="EndNoteBibliography"/>
        <w:spacing w:after="0"/>
        <w:ind w:left="720" w:hanging="720"/>
        <w:jc w:val="both"/>
      </w:pPr>
      <w:bookmarkStart w:id="85" w:name="_ENREF_32"/>
      <w:r w:rsidRPr="00F50D58">
        <w:t>Kim, J. H. J. K. j. o. a. (2019). Multicollinearity and misleading statistical results.</w:t>
      </w:r>
      <w:r w:rsidRPr="00F50D58">
        <w:rPr>
          <w:i/>
        </w:rPr>
        <w:t xml:space="preserve"> 72</w:t>
      </w:r>
      <w:r w:rsidRPr="00F50D58">
        <w:t xml:space="preserve">(6), 558-569. </w:t>
      </w:r>
      <w:bookmarkEnd w:id="85"/>
    </w:p>
    <w:p w14:paraId="607F5F91" w14:textId="77777777" w:rsidR="00F50D58" w:rsidRPr="00F50D58" w:rsidRDefault="00F50D58" w:rsidP="007416CB">
      <w:pPr>
        <w:pStyle w:val="EndNoteBibliography"/>
        <w:spacing w:after="0"/>
        <w:ind w:left="720" w:hanging="720"/>
        <w:jc w:val="both"/>
      </w:pPr>
      <w:bookmarkStart w:id="86" w:name="_ENREF_33"/>
      <w:r w:rsidRPr="00F50D58">
        <w:t>Kozma, R. B. J. J. o. r. o. t. i. e. (2003). Technology and classroom practices: An international study.</w:t>
      </w:r>
      <w:r w:rsidRPr="00F50D58">
        <w:rPr>
          <w:i/>
        </w:rPr>
        <w:t xml:space="preserve"> 36</w:t>
      </w:r>
      <w:r w:rsidRPr="00F50D58">
        <w:t xml:space="preserve">(1), 1-14. </w:t>
      </w:r>
      <w:bookmarkEnd w:id="86"/>
    </w:p>
    <w:p w14:paraId="6D055244" w14:textId="77777777" w:rsidR="00F50D58" w:rsidRPr="00F50D58" w:rsidRDefault="00F50D58" w:rsidP="007416CB">
      <w:pPr>
        <w:pStyle w:val="EndNoteBibliography"/>
        <w:spacing w:after="0"/>
        <w:ind w:left="720" w:hanging="720"/>
        <w:jc w:val="both"/>
      </w:pPr>
      <w:bookmarkStart w:id="87" w:name="_ENREF_34"/>
      <w:r w:rsidRPr="00F50D58">
        <w:t>Liu, M., Horton, L., Olmanson, J., &amp; Wang, P.-Y. J. C. i. t. S. (2008). An exploration of mashups and their potential educational uses.</w:t>
      </w:r>
      <w:r w:rsidRPr="00F50D58">
        <w:rPr>
          <w:i/>
        </w:rPr>
        <w:t xml:space="preserve"> 25</w:t>
      </w:r>
      <w:r w:rsidRPr="00F50D58">
        <w:t xml:space="preserve">(3-4), 243-258. </w:t>
      </w:r>
      <w:bookmarkEnd w:id="87"/>
    </w:p>
    <w:p w14:paraId="13A7FF2E" w14:textId="77777777" w:rsidR="00F50D58" w:rsidRPr="00F50D58" w:rsidRDefault="00F50D58" w:rsidP="007416CB">
      <w:pPr>
        <w:pStyle w:val="EndNoteBibliography"/>
        <w:spacing w:after="0"/>
        <w:ind w:left="720" w:hanging="720"/>
        <w:jc w:val="both"/>
      </w:pPr>
      <w:bookmarkStart w:id="88" w:name="_ENREF_35"/>
      <w:r w:rsidRPr="00F50D58">
        <w:t xml:space="preserve">Luckin, R., Holmes, W., Griffiths, M., &amp; Forcier, L. B. (2016). Intelligence unleashed: An argument for AI in education. </w:t>
      </w:r>
      <w:bookmarkEnd w:id="88"/>
    </w:p>
    <w:p w14:paraId="69F572C3" w14:textId="77777777" w:rsidR="00F50D58" w:rsidRPr="00F50D58" w:rsidRDefault="00F50D58" w:rsidP="007416CB">
      <w:pPr>
        <w:pStyle w:val="EndNoteBibliography"/>
        <w:spacing w:after="0"/>
        <w:ind w:left="720" w:hanging="720"/>
        <w:jc w:val="both"/>
      </w:pPr>
      <w:bookmarkStart w:id="89" w:name="_ENREF_36"/>
      <w:r w:rsidRPr="00F50D58">
        <w:t xml:space="preserve">Mahmud, K., &amp; Gope, K. (2009). </w:t>
      </w:r>
      <w:r w:rsidRPr="00F50D58">
        <w:rPr>
          <w:i/>
        </w:rPr>
        <w:t>Challenges of implementing e-learning for higher education in least developed countries: a case study on Bangladesh.</w:t>
      </w:r>
      <w:r w:rsidRPr="00F50D58">
        <w:t xml:space="preserve"> Paper presented at the 2009 international conference on information and multimedia technology.</w:t>
      </w:r>
      <w:bookmarkEnd w:id="89"/>
    </w:p>
    <w:p w14:paraId="0B1E5155" w14:textId="77777777" w:rsidR="00F50D58" w:rsidRPr="00F50D58" w:rsidRDefault="00F50D58" w:rsidP="007416CB">
      <w:pPr>
        <w:pStyle w:val="EndNoteBibliography"/>
        <w:spacing w:after="0"/>
        <w:ind w:left="720" w:hanging="720"/>
        <w:jc w:val="both"/>
      </w:pPr>
      <w:bookmarkStart w:id="90" w:name="_ENREF_37"/>
      <w:r w:rsidRPr="00F50D58">
        <w:t>Marcinkiewicz, H. R. J. J. o. R. o. C. i. E. (1994). Differences in computer use of practicing versus preservice teachers.</w:t>
      </w:r>
      <w:r w:rsidRPr="00F50D58">
        <w:rPr>
          <w:i/>
        </w:rPr>
        <w:t xml:space="preserve"> 27</w:t>
      </w:r>
      <w:r w:rsidRPr="00F50D58">
        <w:t xml:space="preserve">(2), 184-197. </w:t>
      </w:r>
      <w:bookmarkEnd w:id="90"/>
    </w:p>
    <w:p w14:paraId="44BE074D" w14:textId="77777777" w:rsidR="00F50D58" w:rsidRPr="00F50D58" w:rsidRDefault="00F50D58" w:rsidP="007416CB">
      <w:pPr>
        <w:pStyle w:val="EndNoteBibliography"/>
        <w:spacing w:after="0"/>
        <w:ind w:left="720" w:hanging="720"/>
        <w:jc w:val="both"/>
      </w:pPr>
      <w:bookmarkStart w:id="91" w:name="_ENREF_38"/>
      <w:r w:rsidRPr="00F50D58">
        <w:t>Maurer, T. J., &amp; Pierce, H. R. J. J. o. a. p. (1998). A comparison of Likert scale and traditional measures of self-efficacy.</w:t>
      </w:r>
      <w:r w:rsidRPr="00F50D58">
        <w:rPr>
          <w:i/>
        </w:rPr>
        <w:t xml:space="preserve"> 83</w:t>
      </w:r>
      <w:r w:rsidRPr="00F50D58">
        <w:t xml:space="preserve">(2), 324. </w:t>
      </w:r>
      <w:bookmarkEnd w:id="91"/>
    </w:p>
    <w:p w14:paraId="6F3C61AF" w14:textId="77777777" w:rsidR="00F50D58" w:rsidRPr="00F50D58" w:rsidRDefault="00F50D58" w:rsidP="007416CB">
      <w:pPr>
        <w:pStyle w:val="EndNoteBibliography"/>
        <w:spacing w:after="0"/>
        <w:ind w:left="720" w:hanging="720"/>
        <w:jc w:val="both"/>
      </w:pPr>
      <w:bookmarkStart w:id="92" w:name="_ENREF_39"/>
      <w:r w:rsidRPr="00F50D58">
        <w:t>McIsaac, M. S., Gunawardena, C. N. J. H. o. r. f. e. c., &amp; technology. (1996). Distance education.</w:t>
      </w:r>
      <w:r w:rsidRPr="00F50D58">
        <w:rPr>
          <w:i/>
        </w:rPr>
        <w:t xml:space="preserve"> 403</w:t>
      </w:r>
      <w:r w:rsidRPr="00F50D58">
        <w:t xml:space="preserve">, 437. </w:t>
      </w:r>
      <w:bookmarkEnd w:id="92"/>
    </w:p>
    <w:p w14:paraId="105C0AB5" w14:textId="77777777" w:rsidR="00F50D58" w:rsidRPr="00F50D58" w:rsidRDefault="00F50D58" w:rsidP="007416CB">
      <w:pPr>
        <w:pStyle w:val="EndNoteBibliography"/>
        <w:spacing w:after="0"/>
        <w:ind w:left="720" w:hanging="720"/>
        <w:jc w:val="both"/>
      </w:pPr>
      <w:bookmarkStart w:id="93" w:name="_ENREF_40"/>
      <w:r w:rsidRPr="00F50D58">
        <w:t xml:space="preserve">McLuhan, M. (1962). The Gutenberg Galaxy. toronto: University of toronto press. </w:t>
      </w:r>
      <w:bookmarkEnd w:id="93"/>
    </w:p>
    <w:p w14:paraId="2288357D" w14:textId="77777777" w:rsidR="00F50D58" w:rsidRPr="00F50D58" w:rsidRDefault="00F50D58" w:rsidP="007416CB">
      <w:pPr>
        <w:pStyle w:val="EndNoteBibliography"/>
        <w:spacing w:after="0"/>
        <w:ind w:left="720" w:hanging="720"/>
        <w:jc w:val="both"/>
      </w:pPr>
      <w:bookmarkStart w:id="94" w:name="_ENREF_41"/>
      <w:r w:rsidRPr="00F50D58">
        <w:t>Mejias, U. J. I. J. o. O. E. (2006). Teaching social software with social software.</w:t>
      </w:r>
      <w:r w:rsidRPr="00F50D58">
        <w:rPr>
          <w:i/>
        </w:rPr>
        <w:t xml:space="preserve"> 2</w:t>
      </w:r>
      <w:r w:rsidRPr="00F50D58">
        <w:t xml:space="preserve">(5). </w:t>
      </w:r>
      <w:bookmarkEnd w:id="94"/>
    </w:p>
    <w:p w14:paraId="1FF7B865" w14:textId="77777777" w:rsidR="00F50D58" w:rsidRPr="00F50D58" w:rsidRDefault="00F50D58" w:rsidP="007416CB">
      <w:pPr>
        <w:pStyle w:val="EndNoteBibliography"/>
        <w:spacing w:after="0"/>
        <w:ind w:left="720" w:hanging="720"/>
        <w:jc w:val="both"/>
      </w:pPr>
      <w:bookmarkStart w:id="95" w:name="_ENREF_42"/>
      <w:r w:rsidRPr="00F50D58">
        <w:t xml:space="preserve">Monem, M., &amp; Muhammad, H. (2010). Higher Education in Bangladesh: Status, Issues and Prospects. </w:t>
      </w:r>
      <w:r w:rsidRPr="00F50D58">
        <w:rPr>
          <w:i/>
        </w:rPr>
        <w:t>Pakistan Journal of Social Sciences (PJSS), 30</w:t>
      </w:r>
      <w:r w:rsidRPr="00F50D58">
        <w:t xml:space="preserve">(2). </w:t>
      </w:r>
      <w:bookmarkEnd w:id="95"/>
    </w:p>
    <w:p w14:paraId="5F7E5D6A" w14:textId="77777777" w:rsidR="00F50D58" w:rsidRPr="00F50D58" w:rsidRDefault="00F50D58" w:rsidP="007416CB">
      <w:pPr>
        <w:pStyle w:val="EndNoteBibliography"/>
        <w:spacing w:after="0"/>
        <w:ind w:left="720" w:hanging="720"/>
        <w:jc w:val="both"/>
      </w:pPr>
      <w:bookmarkStart w:id="96" w:name="_ENREF_43"/>
      <w:r w:rsidRPr="00F50D58">
        <w:t xml:space="preserve">Moore, M. G. (1989). Three types of interaction. </w:t>
      </w:r>
      <w:bookmarkEnd w:id="96"/>
    </w:p>
    <w:p w14:paraId="61C82831" w14:textId="77777777" w:rsidR="00F50D58" w:rsidRPr="00F50D58" w:rsidRDefault="00F50D58" w:rsidP="007416CB">
      <w:pPr>
        <w:pStyle w:val="EndNoteBibliography"/>
        <w:spacing w:after="0"/>
        <w:ind w:left="720" w:hanging="720"/>
        <w:jc w:val="both"/>
      </w:pPr>
      <w:bookmarkStart w:id="97" w:name="_ENREF_44"/>
      <w:r w:rsidRPr="00F50D58">
        <w:t>Moxley, J. J. U. o. S. F. R. J. (2006). Teaching wiki.</w:t>
      </w:r>
      <w:r w:rsidRPr="00F50D58">
        <w:rPr>
          <w:i/>
        </w:rPr>
        <w:t xml:space="preserve"> 31</w:t>
      </w:r>
      <w:r w:rsidRPr="00F50D58">
        <w:t xml:space="preserve">, 2006. </w:t>
      </w:r>
      <w:bookmarkEnd w:id="97"/>
    </w:p>
    <w:p w14:paraId="2A275954" w14:textId="77777777" w:rsidR="00F50D58" w:rsidRPr="00F50D58" w:rsidRDefault="00F50D58" w:rsidP="007416CB">
      <w:pPr>
        <w:pStyle w:val="EndNoteBibliography"/>
        <w:spacing w:after="0"/>
        <w:ind w:left="720" w:hanging="720"/>
        <w:jc w:val="both"/>
      </w:pPr>
      <w:bookmarkStart w:id="98" w:name="_ENREF_45"/>
      <w:r w:rsidRPr="00F50D58">
        <w:t xml:space="preserve">Mumford, L. (2010). </w:t>
      </w:r>
      <w:r w:rsidRPr="00F50D58">
        <w:rPr>
          <w:i/>
        </w:rPr>
        <w:t>Technics and civilization</w:t>
      </w:r>
      <w:r w:rsidRPr="00F50D58">
        <w:t>: University of Chicago Press.</w:t>
      </w:r>
      <w:bookmarkEnd w:id="98"/>
    </w:p>
    <w:p w14:paraId="4580F204" w14:textId="77777777" w:rsidR="00F50D58" w:rsidRPr="00F50D58" w:rsidRDefault="00F50D58" w:rsidP="007416CB">
      <w:pPr>
        <w:pStyle w:val="EndNoteBibliography"/>
        <w:spacing w:after="0"/>
        <w:ind w:left="720" w:hanging="720"/>
        <w:jc w:val="both"/>
      </w:pPr>
      <w:bookmarkStart w:id="99" w:name="_ENREF_46"/>
      <w:r w:rsidRPr="00F50D58">
        <w:t>Muttappallymyalil, J., Mendis, S., John, L. J., Shanthakumari, N., Sreedharan, J., &amp; Shaikh, R. B. J. N. j. o. e. (2016). Evolution of technology in teaching: Blackboard and beyond in Medical Education.</w:t>
      </w:r>
      <w:r w:rsidRPr="00F50D58">
        <w:rPr>
          <w:i/>
        </w:rPr>
        <w:t xml:space="preserve"> 6</w:t>
      </w:r>
      <w:r w:rsidRPr="00F50D58">
        <w:t xml:space="preserve">(3), 588. </w:t>
      </w:r>
      <w:bookmarkEnd w:id="99"/>
    </w:p>
    <w:p w14:paraId="31471F03" w14:textId="77777777" w:rsidR="00F50D58" w:rsidRPr="00F50D58" w:rsidRDefault="00F50D58" w:rsidP="007416CB">
      <w:pPr>
        <w:pStyle w:val="EndNoteBibliography"/>
        <w:spacing w:after="0"/>
        <w:ind w:left="720" w:hanging="720"/>
        <w:jc w:val="both"/>
      </w:pPr>
      <w:bookmarkStart w:id="100" w:name="_ENREF_47"/>
      <w:r w:rsidRPr="00F50D58">
        <w:t xml:space="preserve">Nemoto, T., &amp; Beglar, D. (2014). </w:t>
      </w:r>
      <w:r w:rsidRPr="00F50D58">
        <w:rPr>
          <w:i/>
        </w:rPr>
        <w:t>Likert-scale questionnaires.</w:t>
      </w:r>
      <w:r w:rsidRPr="00F50D58">
        <w:t xml:space="preserve"> Paper presented at the JALT 2013 conference proceedings.</w:t>
      </w:r>
      <w:bookmarkEnd w:id="100"/>
    </w:p>
    <w:p w14:paraId="3B24595A" w14:textId="77777777" w:rsidR="00F50D58" w:rsidRPr="00F50D58" w:rsidRDefault="00F50D58" w:rsidP="007416CB">
      <w:pPr>
        <w:pStyle w:val="EndNoteBibliography"/>
        <w:spacing w:after="0"/>
        <w:ind w:left="720" w:hanging="720"/>
        <w:jc w:val="both"/>
      </w:pPr>
      <w:bookmarkStart w:id="101" w:name="_ENREF_48"/>
      <w:r w:rsidRPr="00F50D58">
        <w:t xml:space="preserve">Ng, W. (2015). New digital technology in education. </w:t>
      </w:r>
      <w:r w:rsidRPr="00F50D58">
        <w:rPr>
          <w:i/>
        </w:rPr>
        <w:t>Switzerland: Springer</w:t>
      </w:r>
      <w:r w:rsidRPr="00F50D58">
        <w:t xml:space="preserve">. </w:t>
      </w:r>
      <w:bookmarkEnd w:id="101"/>
    </w:p>
    <w:p w14:paraId="54DD1BED" w14:textId="77777777" w:rsidR="00F50D58" w:rsidRPr="00F50D58" w:rsidRDefault="00F50D58" w:rsidP="007416CB">
      <w:pPr>
        <w:pStyle w:val="EndNoteBibliography"/>
        <w:spacing w:after="0"/>
        <w:ind w:left="720" w:hanging="720"/>
        <w:jc w:val="both"/>
      </w:pPr>
      <w:bookmarkStart w:id="102" w:name="_ENREF_49"/>
      <w:r w:rsidRPr="00F50D58">
        <w:t xml:space="preserve">Nistor, N., Derntl, M., &amp; Klamma, R. (2015). </w:t>
      </w:r>
      <w:r w:rsidRPr="00F50D58">
        <w:rPr>
          <w:i/>
        </w:rPr>
        <w:t>Learning analytics: trends and issues of the empirical research of the years 2011–2014.</w:t>
      </w:r>
      <w:r w:rsidRPr="00F50D58">
        <w:t xml:space="preserve"> Paper presented at the European Conference on Technology Enhanced Learning.</w:t>
      </w:r>
      <w:bookmarkEnd w:id="102"/>
    </w:p>
    <w:p w14:paraId="621D6135" w14:textId="77777777" w:rsidR="00F50D58" w:rsidRPr="00F50D58" w:rsidRDefault="00F50D58" w:rsidP="007416CB">
      <w:pPr>
        <w:pStyle w:val="EndNoteBibliography"/>
        <w:spacing w:after="0"/>
        <w:ind w:left="720" w:hanging="720"/>
        <w:jc w:val="both"/>
      </w:pPr>
      <w:bookmarkStart w:id="103" w:name="_ENREF_50"/>
      <w:r w:rsidRPr="00F50D58">
        <w:t>Ola, A., &amp; Niclas, L. (2005). RSS: The future of internal communication? Report from the School of Mathematics and Systems Engineering, Vàjô University, Sweden. Retrieved October 15, 2005. In.</w:t>
      </w:r>
      <w:bookmarkEnd w:id="103"/>
    </w:p>
    <w:p w14:paraId="202F153D" w14:textId="77777777" w:rsidR="00F50D58" w:rsidRPr="00F50D58" w:rsidRDefault="00F50D58" w:rsidP="007416CB">
      <w:pPr>
        <w:pStyle w:val="EndNoteBibliography"/>
        <w:spacing w:after="0"/>
        <w:ind w:left="720" w:hanging="720"/>
        <w:jc w:val="both"/>
      </w:pPr>
      <w:bookmarkStart w:id="104" w:name="_ENREF_51"/>
      <w:r w:rsidRPr="00F50D58">
        <w:t xml:space="preserve">Pallant, J. (2020). </w:t>
      </w:r>
      <w:r w:rsidRPr="00F50D58">
        <w:rPr>
          <w:i/>
        </w:rPr>
        <w:t>SPSS survival manual: A step by step guide to data analysis using IBM SPSS</w:t>
      </w:r>
      <w:r w:rsidRPr="00F50D58">
        <w:t>: Routledge.</w:t>
      </w:r>
      <w:bookmarkEnd w:id="104"/>
    </w:p>
    <w:p w14:paraId="0DA1102D" w14:textId="77777777" w:rsidR="00F50D58" w:rsidRPr="00F50D58" w:rsidRDefault="00F50D58" w:rsidP="007416CB">
      <w:pPr>
        <w:pStyle w:val="EndNoteBibliography"/>
        <w:spacing w:after="0"/>
        <w:ind w:left="720" w:hanging="720"/>
        <w:jc w:val="both"/>
      </w:pPr>
      <w:bookmarkStart w:id="105" w:name="_ENREF_52"/>
      <w:r w:rsidRPr="00F50D58">
        <w:t>Penny, S. J. L. (1997). Technopoly: The surrender of culture to technology by Neil Postman.</w:t>
      </w:r>
      <w:r w:rsidRPr="00F50D58">
        <w:rPr>
          <w:i/>
        </w:rPr>
        <w:t xml:space="preserve"> 30</w:t>
      </w:r>
      <w:r w:rsidRPr="00F50D58">
        <w:t xml:space="preserve">(1), 72-72. </w:t>
      </w:r>
      <w:bookmarkEnd w:id="105"/>
    </w:p>
    <w:p w14:paraId="62E5CF31" w14:textId="77777777" w:rsidR="00F50D58" w:rsidRPr="00F50D58" w:rsidRDefault="00F50D58" w:rsidP="007416CB">
      <w:pPr>
        <w:pStyle w:val="EndNoteBibliography"/>
        <w:spacing w:after="0"/>
        <w:ind w:left="720" w:hanging="720"/>
        <w:jc w:val="both"/>
      </w:pPr>
      <w:bookmarkStart w:id="106" w:name="_ENREF_53"/>
      <w:r w:rsidRPr="00F50D58">
        <w:t>Pringle, R., Michael, K., Michael, M. G. J. I. T., &amp; Magazine, S. (2016). Unintended consequences of living with AI: The paradox of technological potential? Part II [Guest Editorial].</w:t>
      </w:r>
      <w:r w:rsidRPr="00F50D58">
        <w:rPr>
          <w:i/>
        </w:rPr>
        <w:t xml:space="preserve"> 35</w:t>
      </w:r>
      <w:r w:rsidRPr="00F50D58">
        <w:t xml:space="preserve">(4), 17-21. </w:t>
      </w:r>
      <w:bookmarkEnd w:id="106"/>
    </w:p>
    <w:p w14:paraId="36665FD4" w14:textId="77777777" w:rsidR="00F50D58" w:rsidRPr="00F50D58" w:rsidRDefault="00F50D58" w:rsidP="007416CB">
      <w:pPr>
        <w:pStyle w:val="EndNoteBibliography"/>
        <w:spacing w:after="0"/>
        <w:ind w:left="720" w:hanging="720"/>
        <w:jc w:val="both"/>
      </w:pPr>
      <w:bookmarkStart w:id="107" w:name="_ENREF_54"/>
      <w:r w:rsidRPr="00F50D58">
        <w:lastRenderedPageBreak/>
        <w:t>Prinsloo, P., Slade, S. J. E. J. o. O., Distance, &amp; E-learning. (2016). Student vulnerability and agency in networked, digital learning.</w:t>
      </w:r>
      <w:r w:rsidRPr="00F50D58">
        <w:rPr>
          <w:i/>
        </w:rPr>
        <w:t xml:space="preserve"> 19</w:t>
      </w:r>
      <w:r w:rsidRPr="00F50D58">
        <w:t xml:space="preserve">(2). </w:t>
      </w:r>
      <w:bookmarkEnd w:id="107"/>
    </w:p>
    <w:p w14:paraId="689E56B4" w14:textId="77777777" w:rsidR="00F50D58" w:rsidRPr="00F50D58" w:rsidRDefault="00F50D58" w:rsidP="007416CB">
      <w:pPr>
        <w:pStyle w:val="EndNoteBibliography"/>
        <w:spacing w:after="0"/>
        <w:ind w:left="720" w:hanging="720"/>
        <w:jc w:val="both"/>
      </w:pPr>
      <w:bookmarkStart w:id="108" w:name="_ENREF_55"/>
      <w:r w:rsidRPr="00F50D58">
        <w:t xml:space="preserve">Prodhan, M. (2016). The educational system in Bangladesh and scope for improvement. </w:t>
      </w:r>
      <w:r w:rsidRPr="00F50D58">
        <w:rPr>
          <w:i/>
        </w:rPr>
        <w:t>Journal of International Social Issues, 4</w:t>
      </w:r>
      <w:r w:rsidRPr="00F50D58">
        <w:t xml:space="preserve">(1), 11-23. </w:t>
      </w:r>
      <w:bookmarkEnd w:id="108"/>
    </w:p>
    <w:p w14:paraId="16DF8866" w14:textId="77777777" w:rsidR="00F50D58" w:rsidRPr="00F50D58" w:rsidRDefault="00F50D58" w:rsidP="007416CB">
      <w:pPr>
        <w:pStyle w:val="EndNoteBibliography"/>
        <w:spacing w:after="0"/>
        <w:ind w:left="720" w:hanging="720"/>
        <w:jc w:val="both"/>
      </w:pPr>
      <w:bookmarkStart w:id="109" w:name="_ENREF_56"/>
      <w:r w:rsidRPr="00F50D58">
        <w:t xml:space="preserve">Qiu, M., Xu, Y., &amp; Omojokun, E. O. (2020). To close the skills gap, technology and higher-order thinking skills must go hand in hand. </w:t>
      </w:r>
      <w:r w:rsidRPr="00F50D58">
        <w:rPr>
          <w:i/>
        </w:rPr>
        <w:t>Journal of International Technology and Information Management, 29</w:t>
      </w:r>
      <w:r w:rsidRPr="00F50D58">
        <w:t xml:space="preserve">(1), 98-123. </w:t>
      </w:r>
      <w:bookmarkEnd w:id="109"/>
    </w:p>
    <w:p w14:paraId="330B49FB" w14:textId="77777777" w:rsidR="00F50D58" w:rsidRPr="00F50D58" w:rsidRDefault="00F50D58" w:rsidP="007416CB">
      <w:pPr>
        <w:pStyle w:val="EndNoteBibliography"/>
        <w:spacing w:after="0"/>
        <w:ind w:left="720" w:hanging="720"/>
        <w:jc w:val="both"/>
      </w:pPr>
      <w:bookmarkStart w:id="110" w:name="_ENREF_57"/>
      <w:r w:rsidRPr="00F50D58">
        <w:t xml:space="preserve">QuestionPro. (2022). Types of Sampling: Sampling Methods with Examples. </w:t>
      </w:r>
      <w:bookmarkEnd w:id="110"/>
    </w:p>
    <w:p w14:paraId="581C3761" w14:textId="77777777" w:rsidR="00F50D58" w:rsidRPr="00F50D58" w:rsidRDefault="00F50D58" w:rsidP="007416CB">
      <w:pPr>
        <w:pStyle w:val="EndNoteBibliography"/>
        <w:spacing w:after="0"/>
        <w:ind w:left="720" w:hanging="720"/>
        <w:jc w:val="both"/>
      </w:pPr>
      <w:bookmarkStart w:id="111" w:name="_ENREF_58"/>
      <w:r w:rsidRPr="00F50D58">
        <w:t>Raja, R., Nagasubramani, P. J. J. o. A., &amp; Research, A. (2018). Impact of modern technology in education.</w:t>
      </w:r>
      <w:r w:rsidRPr="00F50D58">
        <w:rPr>
          <w:i/>
        </w:rPr>
        <w:t xml:space="preserve"> 3</w:t>
      </w:r>
      <w:r w:rsidRPr="00F50D58">
        <w:t xml:space="preserve">(1), 33-35. </w:t>
      </w:r>
      <w:bookmarkEnd w:id="111"/>
    </w:p>
    <w:p w14:paraId="565A70E0" w14:textId="77777777" w:rsidR="00F50D58" w:rsidRPr="00F50D58" w:rsidRDefault="00F50D58" w:rsidP="007416CB">
      <w:pPr>
        <w:pStyle w:val="EndNoteBibliography"/>
        <w:spacing w:after="0"/>
        <w:ind w:left="720" w:hanging="720"/>
        <w:jc w:val="both"/>
      </w:pPr>
      <w:bookmarkStart w:id="112" w:name="_ENREF_59"/>
      <w:r w:rsidRPr="00F50D58">
        <w:t xml:space="preserve">Rogers, E. M., Singhal, A., &amp; Quinlan, M. M. (2014). Diffusion of innovations. In </w:t>
      </w:r>
      <w:r w:rsidRPr="00F50D58">
        <w:rPr>
          <w:i/>
        </w:rPr>
        <w:t>An integrated approach to communication theory and research</w:t>
      </w:r>
      <w:r w:rsidRPr="00F50D58">
        <w:t xml:space="preserve"> (pp. 432-448): Routledge.</w:t>
      </w:r>
      <w:bookmarkEnd w:id="112"/>
    </w:p>
    <w:p w14:paraId="04CA2D83" w14:textId="77777777" w:rsidR="00F50D58" w:rsidRPr="00F50D58" w:rsidRDefault="00F50D58" w:rsidP="007416CB">
      <w:pPr>
        <w:pStyle w:val="EndNoteBibliography"/>
        <w:spacing w:after="0"/>
        <w:ind w:left="720" w:hanging="720"/>
        <w:jc w:val="both"/>
      </w:pPr>
      <w:bookmarkStart w:id="113" w:name="_ENREF_60"/>
      <w:r w:rsidRPr="00F50D58">
        <w:t>Roll, I., Russell, D. M., &amp; Gašević, D. J. I. J. o. A. I. i. E. (2018). Learning at scale.</w:t>
      </w:r>
      <w:r w:rsidRPr="00F50D58">
        <w:rPr>
          <w:i/>
        </w:rPr>
        <w:t xml:space="preserve"> 28</w:t>
      </w:r>
      <w:r w:rsidRPr="00F50D58">
        <w:t xml:space="preserve">(4), 471-477. </w:t>
      </w:r>
      <w:bookmarkEnd w:id="113"/>
    </w:p>
    <w:p w14:paraId="7B7657D1" w14:textId="77777777" w:rsidR="00F50D58" w:rsidRPr="00F50D58" w:rsidRDefault="00F50D58" w:rsidP="007416CB">
      <w:pPr>
        <w:pStyle w:val="EndNoteBibliography"/>
        <w:spacing w:after="0"/>
        <w:ind w:left="720" w:hanging="720"/>
        <w:jc w:val="both"/>
      </w:pPr>
      <w:bookmarkStart w:id="114" w:name="_ENREF_61"/>
      <w:r w:rsidRPr="00F50D58">
        <w:t xml:space="preserve">Ross, K. N. (1978). </w:t>
      </w:r>
      <w:r w:rsidRPr="00F50D58">
        <w:rPr>
          <w:i/>
        </w:rPr>
        <w:t>Sample design for educational survey research</w:t>
      </w:r>
      <w:r w:rsidRPr="00F50D58">
        <w:t>: Pergamon Press Oxford.</w:t>
      </w:r>
      <w:bookmarkEnd w:id="114"/>
    </w:p>
    <w:p w14:paraId="42D39B76" w14:textId="77777777" w:rsidR="00F50D58" w:rsidRPr="00F50D58" w:rsidRDefault="00F50D58" w:rsidP="007416CB">
      <w:pPr>
        <w:pStyle w:val="EndNoteBibliography"/>
        <w:spacing w:after="0"/>
        <w:ind w:left="720" w:hanging="720"/>
        <w:jc w:val="both"/>
      </w:pPr>
      <w:bookmarkStart w:id="115" w:name="_ENREF_62"/>
      <w:r w:rsidRPr="00F50D58">
        <w:t xml:space="preserve">Sarkar, S. S., Das, P., Rahman, M. M., &amp; Zobaer, M. (2021). </w:t>
      </w:r>
      <w:r w:rsidRPr="00F50D58">
        <w:rPr>
          <w:i/>
        </w:rPr>
        <w:t>Perceptions of public university students towards online classes during COVID-19 pandemic in Bangladesh.</w:t>
      </w:r>
      <w:r w:rsidRPr="00F50D58">
        <w:t xml:space="preserve"> Paper presented at the Frontiers in Education.</w:t>
      </w:r>
      <w:bookmarkEnd w:id="115"/>
    </w:p>
    <w:p w14:paraId="4B526B98" w14:textId="77777777" w:rsidR="00F50D58" w:rsidRPr="00F50D58" w:rsidRDefault="00F50D58" w:rsidP="007416CB">
      <w:pPr>
        <w:pStyle w:val="EndNoteBibliography"/>
        <w:spacing w:after="0"/>
        <w:ind w:left="720" w:hanging="720"/>
        <w:jc w:val="both"/>
      </w:pPr>
      <w:bookmarkStart w:id="116" w:name="_ENREF_63"/>
      <w:r w:rsidRPr="00F50D58">
        <w:t>Scherer, R., Siddiq, F., Tondeur, J. J. C., &amp; Education. (2019). The technology acceptance model (TAM): A meta-analytic structural equation modeling approach to explaining teachers’ adoption of digital technology in education.</w:t>
      </w:r>
      <w:r w:rsidRPr="00F50D58">
        <w:rPr>
          <w:i/>
        </w:rPr>
        <w:t xml:space="preserve"> 128</w:t>
      </w:r>
      <w:r w:rsidRPr="00F50D58">
        <w:t xml:space="preserve">, 13-35. </w:t>
      </w:r>
      <w:bookmarkEnd w:id="116"/>
    </w:p>
    <w:p w14:paraId="51E639A5" w14:textId="77777777" w:rsidR="00F50D58" w:rsidRPr="00F50D58" w:rsidRDefault="00F50D58" w:rsidP="007416CB">
      <w:pPr>
        <w:pStyle w:val="EndNoteBibliography"/>
        <w:spacing w:after="0"/>
        <w:ind w:left="720" w:hanging="720"/>
        <w:jc w:val="both"/>
      </w:pPr>
      <w:bookmarkStart w:id="117" w:name="_ENREF_64"/>
      <w:r w:rsidRPr="00F50D58">
        <w:t>Schober, P., Boer, C., Schwarte, L. A. J. A., &amp; Analgesia. (2018). Correlation coefficients: appropriate use and interpretation.</w:t>
      </w:r>
      <w:r w:rsidRPr="00F50D58">
        <w:rPr>
          <w:i/>
        </w:rPr>
        <w:t xml:space="preserve"> 126</w:t>
      </w:r>
      <w:r w:rsidRPr="00F50D58">
        <w:t xml:space="preserve">(5), 1763-1768. </w:t>
      </w:r>
      <w:bookmarkEnd w:id="117"/>
    </w:p>
    <w:p w14:paraId="5B0D34B6" w14:textId="77777777" w:rsidR="00F50D58" w:rsidRPr="00F50D58" w:rsidRDefault="00F50D58" w:rsidP="007416CB">
      <w:pPr>
        <w:pStyle w:val="EndNoteBibliography"/>
        <w:spacing w:after="0"/>
        <w:ind w:left="720" w:hanging="720"/>
        <w:jc w:val="both"/>
      </w:pPr>
      <w:bookmarkStart w:id="118" w:name="_ENREF_65"/>
      <w:r w:rsidRPr="00F50D58">
        <w:t xml:space="preserve">Sekaran, U., Bougie, R. J. C. J. W., &amp; Ltd, S. (2011). Business Research Methods: A skill-building approach. </w:t>
      </w:r>
      <w:bookmarkEnd w:id="118"/>
    </w:p>
    <w:p w14:paraId="1556D97B" w14:textId="77777777" w:rsidR="00F50D58" w:rsidRPr="00F50D58" w:rsidRDefault="00F50D58" w:rsidP="007416CB">
      <w:pPr>
        <w:pStyle w:val="EndNoteBibliography"/>
        <w:spacing w:after="0"/>
        <w:ind w:left="720" w:hanging="720"/>
        <w:jc w:val="both"/>
      </w:pPr>
      <w:bookmarkStart w:id="119" w:name="_ENREF_66"/>
      <w:r w:rsidRPr="00F50D58">
        <w:t>Sharp, L. J. H. o. (1952). Steel axes for stone-age Australians.</w:t>
      </w:r>
      <w:r w:rsidRPr="00F50D58">
        <w:rPr>
          <w:i/>
        </w:rPr>
        <w:t xml:space="preserve"> 11</w:t>
      </w:r>
      <w:r w:rsidRPr="00F50D58">
        <w:t xml:space="preserve">(2), 17-22. </w:t>
      </w:r>
      <w:bookmarkEnd w:id="119"/>
    </w:p>
    <w:p w14:paraId="5E828725" w14:textId="77777777" w:rsidR="00F50D58" w:rsidRPr="00F50D58" w:rsidRDefault="00F50D58" w:rsidP="007416CB">
      <w:pPr>
        <w:pStyle w:val="EndNoteBibliography"/>
        <w:spacing w:after="0"/>
        <w:ind w:left="720" w:hanging="720"/>
        <w:jc w:val="both"/>
      </w:pPr>
      <w:bookmarkStart w:id="120" w:name="_ENREF_67"/>
      <w:r w:rsidRPr="00F50D58">
        <w:t>Shute, V. J., &amp; Rahimi, S. J. J. o. C. A. L. (2017). Review of computer‐based assessment for learning in elementary and secondary education.</w:t>
      </w:r>
      <w:r w:rsidRPr="00F50D58">
        <w:rPr>
          <w:i/>
        </w:rPr>
        <w:t xml:space="preserve"> 33</w:t>
      </w:r>
      <w:r w:rsidRPr="00F50D58">
        <w:t xml:space="preserve">(1), 1-19. </w:t>
      </w:r>
      <w:bookmarkEnd w:id="120"/>
    </w:p>
    <w:p w14:paraId="01F48735" w14:textId="77777777" w:rsidR="00F50D58" w:rsidRPr="00F50D58" w:rsidRDefault="00F50D58" w:rsidP="007416CB">
      <w:pPr>
        <w:pStyle w:val="EndNoteBibliography"/>
        <w:spacing w:after="0"/>
        <w:ind w:left="720" w:hanging="720"/>
        <w:jc w:val="both"/>
      </w:pPr>
      <w:bookmarkStart w:id="121" w:name="_ENREF_68"/>
      <w:r w:rsidRPr="00F50D58">
        <w:t>Straub, E. T. J. R. o. e. r. (2009). Understanding technology adoption: Theory and future directions for informal learning.</w:t>
      </w:r>
      <w:r w:rsidRPr="00F50D58">
        <w:rPr>
          <w:i/>
        </w:rPr>
        <w:t xml:space="preserve"> 79</w:t>
      </w:r>
      <w:r w:rsidRPr="00F50D58">
        <w:t xml:space="preserve">(2), 625-649. </w:t>
      </w:r>
      <w:bookmarkEnd w:id="121"/>
    </w:p>
    <w:p w14:paraId="489B8DC9" w14:textId="77777777" w:rsidR="00F50D58" w:rsidRPr="00F50D58" w:rsidRDefault="00F50D58" w:rsidP="007416CB">
      <w:pPr>
        <w:pStyle w:val="EndNoteBibliography"/>
        <w:spacing w:after="0"/>
        <w:ind w:left="720" w:hanging="720"/>
        <w:jc w:val="both"/>
      </w:pPr>
      <w:bookmarkStart w:id="122" w:name="_ENREF_69"/>
      <w:r w:rsidRPr="00F50D58">
        <w:t xml:space="preserve">Taherdoost, H. J. H. t. c. a. s. t. f. r. (2016). Sampling methods in research methodology; how to choose a sampling technique for research. </w:t>
      </w:r>
      <w:bookmarkEnd w:id="122"/>
    </w:p>
    <w:p w14:paraId="5F672B6E" w14:textId="77777777" w:rsidR="00F50D58" w:rsidRPr="00F50D58" w:rsidRDefault="00F50D58" w:rsidP="007416CB">
      <w:pPr>
        <w:pStyle w:val="EndNoteBibliography"/>
        <w:spacing w:after="0"/>
        <w:ind w:left="720" w:hanging="720"/>
        <w:jc w:val="both"/>
      </w:pPr>
      <w:bookmarkStart w:id="123" w:name="_ENREF_70"/>
      <w:r w:rsidRPr="00F50D58">
        <w:t>Tavakol, M., &amp; Dennick, R. J. I. j. o. m. e. (2011). Making sense of Cronbach's alpha.</w:t>
      </w:r>
      <w:r w:rsidRPr="00F50D58">
        <w:rPr>
          <w:i/>
        </w:rPr>
        <w:t xml:space="preserve"> 2</w:t>
      </w:r>
      <w:r w:rsidRPr="00F50D58">
        <w:t xml:space="preserve">, 53. </w:t>
      </w:r>
      <w:bookmarkEnd w:id="123"/>
    </w:p>
    <w:p w14:paraId="7B643DC6" w14:textId="77777777" w:rsidR="00F50D58" w:rsidRPr="00F50D58" w:rsidRDefault="00F50D58" w:rsidP="007416CB">
      <w:pPr>
        <w:pStyle w:val="EndNoteBibliography"/>
        <w:spacing w:after="0"/>
        <w:ind w:left="720" w:hanging="720"/>
        <w:jc w:val="both"/>
      </w:pPr>
      <w:bookmarkStart w:id="124" w:name="_ENREF_71"/>
      <w:r w:rsidRPr="00F50D58">
        <w:t xml:space="preserve">Tomei, L. A. (2007). </w:t>
      </w:r>
      <w:r w:rsidRPr="00F50D58">
        <w:rPr>
          <w:i/>
        </w:rPr>
        <w:t>Adapting information and communication technologies for effective education</w:t>
      </w:r>
      <w:r w:rsidRPr="00F50D58">
        <w:t xml:space="preserve"> (Vol. 2): IGI Global.</w:t>
      </w:r>
      <w:bookmarkEnd w:id="124"/>
    </w:p>
    <w:p w14:paraId="680128EF" w14:textId="77777777" w:rsidR="00F50D58" w:rsidRPr="00F50D58" w:rsidRDefault="00F50D58" w:rsidP="007416CB">
      <w:pPr>
        <w:pStyle w:val="EndNoteBibliography"/>
        <w:spacing w:after="0"/>
        <w:ind w:left="720" w:hanging="720"/>
        <w:jc w:val="both"/>
      </w:pPr>
      <w:bookmarkStart w:id="125" w:name="_ENREF_72"/>
      <w:r w:rsidRPr="00F50D58">
        <w:t xml:space="preserve">UNESCO. (2017). Data revolution to measure equity in education for the SDGs #CIES2017. </w:t>
      </w:r>
      <w:bookmarkEnd w:id="125"/>
    </w:p>
    <w:p w14:paraId="14408A3D" w14:textId="0FD69CDA" w:rsidR="00F50D58" w:rsidRPr="00F50D58" w:rsidRDefault="00F50D58" w:rsidP="007416CB">
      <w:pPr>
        <w:pStyle w:val="EndNoteBibliography"/>
        <w:spacing w:after="0"/>
        <w:ind w:left="720" w:hanging="720"/>
        <w:jc w:val="both"/>
      </w:pPr>
      <w:bookmarkStart w:id="126" w:name="_ENREF_73"/>
      <w:r w:rsidRPr="00F50D58">
        <w:t xml:space="preserve">Unknown. (2021). Bangladesh finally gets nod to graduate from LDC. Retrieved from </w:t>
      </w:r>
      <w:hyperlink r:id="rId11" w:history="1">
        <w:r w:rsidRPr="00F50D58">
          <w:rPr>
            <w:rStyle w:val="Hyperlink"/>
          </w:rPr>
          <w:t>https://www.thedailystar.net/business/news/bangladesh-finally-gets-nod-graduate-ldc-2902456</w:t>
        </w:r>
        <w:bookmarkEnd w:id="126"/>
      </w:hyperlink>
    </w:p>
    <w:p w14:paraId="7A450EBA" w14:textId="77777777" w:rsidR="00F50D58" w:rsidRPr="00F50D58" w:rsidRDefault="00F50D58" w:rsidP="007416CB">
      <w:pPr>
        <w:pStyle w:val="EndNoteBibliography"/>
        <w:spacing w:after="0"/>
        <w:ind w:left="720" w:hanging="720"/>
        <w:jc w:val="both"/>
      </w:pPr>
      <w:bookmarkStart w:id="127" w:name="_ENREF_74"/>
      <w:r w:rsidRPr="00F50D58">
        <w:t>Verma, M. J. O. S. (2018). Artificial intelligence and its scope in different areas with special reference to the field of education.</w:t>
      </w:r>
      <w:r w:rsidRPr="00F50D58">
        <w:rPr>
          <w:i/>
        </w:rPr>
        <w:t xml:space="preserve"> 3</w:t>
      </w:r>
      <w:r w:rsidRPr="00F50D58">
        <w:t xml:space="preserve">(1), 5-10. </w:t>
      </w:r>
      <w:bookmarkEnd w:id="127"/>
    </w:p>
    <w:p w14:paraId="7912CE6F" w14:textId="77777777" w:rsidR="00F50D58" w:rsidRPr="00F50D58" w:rsidRDefault="00F50D58" w:rsidP="007416CB">
      <w:pPr>
        <w:pStyle w:val="EndNoteBibliography"/>
        <w:spacing w:after="0"/>
        <w:ind w:left="720" w:hanging="720"/>
        <w:jc w:val="both"/>
      </w:pPr>
      <w:bookmarkStart w:id="128" w:name="_ENREF_75"/>
      <w:r w:rsidRPr="00F50D58">
        <w:t>Weller, M., Pegler, C., Mason, R. J. T. I., &amp; Education, H. (2005). Use of innovative technologies on an e-learning course.</w:t>
      </w:r>
      <w:r w:rsidRPr="00F50D58">
        <w:rPr>
          <w:i/>
        </w:rPr>
        <w:t xml:space="preserve"> 8</w:t>
      </w:r>
      <w:r w:rsidRPr="00F50D58">
        <w:t xml:space="preserve">(1), 61-71. </w:t>
      </w:r>
      <w:bookmarkEnd w:id="128"/>
    </w:p>
    <w:p w14:paraId="53408836" w14:textId="77777777" w:rsidR="00F50D58" w:rsidRPr="00F50D58" w:rsidRDefault="00F50D58" w:rsidP="007416CB">
      <w:pPr>
        <w:pStyle w:val="EndNoteBibliography"/>
        <w:spacing w:after="0"/>
        <w:ind w:left="720" w:hanging="720"/>
        <w:jc w:val="both"/>
      </w:pPr>
      <w:bookmarkStart w:id="129" w:name="_ENREF_76"/>
      <w:r w:rsidRPr="00F50D58">
        <w:t>West, J. J. B. D., &amp; Society. (2017). Data, democracy and school accountability: Controversy over school evaluation in the case of DeVasco High School.</w:t>
      </w:r>
      <w:r w:rsidRPr="00F50D58">
        <w:rPr>
          <w:i/>
        </w:rPr>
        <w:t xml:space="preserve"> 4</w:t>
      </w:r>
      <w:r w:rsidRPr="00F50D58">
        <w:t xml:space="preserve">(1), 2053951717702408. </w:t>
      </w:r>
      <w:bookmarkEnd w:id="129"/>
    </w:p>
    <w:p w14:paraId="620C62B4" w14:textId="77777777" w:rsidR="00F50D58" w:rsidRPr="00F50D58" w:rsidRDefault="00F50D58" w:rsidP="007416CB">
      <w:pPr>
        <w:pStyle w:val="EndNoteBibliography"/>
        <w:spacing w:after="0"/>
        <w:ind w:left="720" w:hanging="720"/>
        <w:jc w:val="both"/>
      </w:pPr>
      <w:bookmarkStart w:id="130" w:name="_ENREF_77"/>
      <w:r w:rsidRPr="00F50D58">
        <w:t xml:space="preserve">Williams, R., Park, H. W., Oh, L., &amp; Breazeal, C. (2019). </w:t>
      </w:r>
      <w:r w:rsidRPr="00F50D58">
        <w:rPr>
          <w:i/>
        </w:rPr>
        <w:t>Popbots: Designing an artificial intelligence curriculum for early childhood education.</w:t>
      </w:r>
      <w:r w:rsidRPr="00F50D58">
        <w:t xml:space="preserve"> Paper presented at the Proceedings of the AAAI Conference on Artificial Intelligence.</w:t>
      </w:r>
      <w:bookmarkEnd w:id="130"/>
    </w:p>
    <w:p w14:paraId="22DAC09D" w14:textId="77777777" w:rsidR="00F50D58" w:rsidRPr="00F50D58" w:rsidRDefault="00F50D58" w:rsidP="007416CB">
      <w:pPr>
        <w:pStyle w:val="EndNoteBibliography"/>
        <w:ind w:left="720" w:hanging="720"/>
        <w:jc w:val="both"/>
      </w:pPr>
      <w:bookmarkStart w:id="131" w:name="_ENREF_78"/>
      <w:r w:rsidRPr="00F50D58">
        <w:t>Young, E. B. J. C. i. t. S. (1991). Empowering teachers to use technology in their classrooms.</w:t>
      </w:r>
      <w:r w:rsidRPr="00F50D58">
        <w:rPr>
          <w:i/>
        </w:rPr>
        <w:t xml:space="preserve"> 8</w:t>
      </w:r>
      <w:r w:rsidRPr="00F50D58">
        <w:t xml:space="preserve">(1-3), 143-146. </w:t>
      </w:r>
      <w:bookmarkEnd w:id="131"/>
    </w:p>
    <w:p w14:paraId="52B30FFA" w14:textId="6609C4E2" w:rsidR="00BB1DE7" w:rsidRDefault="006F28FA" w:rsidP="00293E3B">
      <w:pPr>
        <w:spacing w:line="360" w:lineRule="auto"/>
        <w:jc w:val="both"/>
        <w:rPr>
          <w:sz w:val="24"/>
        </w:rPr>
      </w:pPr>
      <w:r>
        <w:rPr>
          <w:sz w:val="24"/>
        </w:rPr>
        <w:fldChar w:fldCharType="end"/>
      </w:r>
    </w:p>
    <w:p w14:paraId="37A39C8C" w14:textId="32D1D16B" w:rsidR="00BC33D6" w:rsidRDefault="00BC33D6" w:rsidP="00BB1DE7">
      <w:pPr>
        <w:pStyle w:val="Heading2"/>
      </w:pPr>
      <w:bookmarkStart w:id="132" w:name="_Toc115345475"/>
      <w:r w:rsidRPr="00BC33D6">
        <w:lastRenderedPageBreak/>
        <w:t>Appendix</w:t>
      </w:r>
      <w:r w:rsidR="007C612C">
        <w:t>:</w:t>
      </w:r>
      <w:r w:rsidRPr="00BC33D6">
        <w:t xml:space="preserve"> 1</w:t>
      </w:r>
      <w:bookmarkEnd w:id="132"/>
    </w:p>
    <w:p w14:paraId="65106F0D" w14:textId="2F011165" w:rsidR="00A36870" w:rsidRPr="00A36870" w:rsidRDefault="00A36870" w:rsidP="00A36870">
      <w:pPr>
        <w:rPr>
          <w:rFonts w:ascii="Calibri" w:hAnsi="Calibri" w:cs="Calibri"/>
          <w:sz w:val="24"/>
        </w:rPr>
      </w:pPr>
      <w:r w:rsidRPr="00A36870">
        <w:rPr>
          <w:noProof/>
        </w:rPr>
        <w:t xml:space="preserve"> </w:t>
      </w:r>
      <w:r w:rsidR="003E7716">
        <w:rPr>
          <w:noProof/>
        </w:rPr>
        <w:drawing>
          <wp:inline distT="0" distB="0" distL="0" distR="0" wp14:anchorId="5E96849E" wp14:editId="0B1E932E">
            <wp:extent cx="5743575" cy="1857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1857375"/>
                    </a:xfrm>
                    <a:prstGeom prst="rect">
                      <a:avLst/>
                    </a:prstGeom>
                    <a:noFill/>
                  </pic:spPr>
                </pic:pic>
              </a:graphicData>
            </a:graphic>
          </wp:inline>
        </w:drawing>
      </w:r>
    </w:p>
    <w:p w14:paraId="7BDA627C" w14:textId="77777777" w:rsidR="003E7716" w:rsidRDefault="003E7716" w:rsidP="00A36870">
      <w:pPr>
        <w:rPr>
          <w:rFonts w:ascii="Calibri" w:hAnsi="Calibri" w:cs="Calibri"/>
          <w:sz w:val="24"/>
        </w:rPr>
      </w:pPr>
    </w:p>
    <w:p w14:paraId="42814121" w14:textId="4A0D509D" w:rsidR="00A36870" w:rsidRPr="00A36870" w:rsidRDefault="003E7716" w:rsidP="00A36870">
      <w:pPr>
        <w:rPr>
          <w:rFonts w:ascii="Calibri" w:hAnsi="Calibri" w:cs="Calibri"/>
          <w:sz w:val="24"/>
        </w:rPr>
      </w:pPr>
      <w:r w:rsidRPr="00A36870">
        <w:rPr>
          <w:rFonts w:ascii="Calibri" w:hAnsi="Calibri" w:cs="Calibri"/>
          <w:noProof/>
          <w:sz w:val="24"/>
        </w:rPr>
        <w:drawing>
          <wp:anchor distT="0" distB="0" distL="114300" distR="114300" simplePos="0" relativeHeight="251701248" behindDoc="0" locked="0" layoutInCell="1" allowOverlap="1" wp14:anchorId="08616EE7" wp14:editId="6E3D8B13">
            <wp:simplePos x="0" y="0"/>
            <wp:positionH relativeFrom="margin">
              <wp:posOffset>3255645</wp:posOffset>
            </wp:positionH>
            <wp:positionV relativeFrom="paragraph">
              <wp:posOffset>193675</wp:posOffset>
            </wp:positionV>
            <wp:extent cx="2995930" cy="19894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5930" cy="198945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sz w:val="24"/>
        </w:rPr>
        <w:drawing>
          <wp:anchor distT="0" distB="0" distL="114300" distR="114300" simplePos="0" relativeHeight="251704320" behindDoc="0" locked="0" layoutInCell="1" allowOverlap="1" wp14:anchorId="4918B604" wp14:editId="121C85AE">
            <wp:simplePos x="0" y="0"/>
            <wp:positionH relativeFrom="margin">
              <wp:posOffset>-160774</wp:posOffset>
            </wp:positionH>
            <wp:positionV relativeFrom="paragraph">
              <wp:posOffset>187785</wp:posOffset>
            </wp:positionV>
            <wp:extent cx="3114675" cy="1999615"/>
            <wp:effectExtent l="0" t="0" r="9525" b="635"/>
            <wp:wrapThrough wrapText="bothSides">
              <wp:wrapPolygon edited="0">
                <wp:start x="0" y="0"/>
                <wp:lineTo x="0" y="21401"/>
                <wp:lineTo x="21534" y="21401"/>
                <wp:lineTo x="2153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4675" cy="1999615"/>
                    </a:xfrm>
                    <a:prstGeom prst="rect">
                      <a:avLst/>
                    </a:prstGeom>
                    <a:noFill/>
                  </pic:spPr>
                </pic:pic>
              </a:graphicData>
            </a:graphic>
            <wp14:sizeRelH relativeFrom="page">
              <wp14:pctWidth>0</wp14:pctWidth>
            </wp14:sizeRelH>
            <wp14:sizeRelV relativeFrom="page">
              <wp14:pctHeight>0</wp14:pctHeight>
            </wp14:sizeRelV>
          </wp:anchor>
        </w:drawing>
      </w:r>
      <w:r w:rsidR="008F4812">
        <w:rPr>
          <w:rFonts w:ascii="Calibri" w:hAnsi="Calibri" w:cs="Calibri"/>
          <w:noProof/>
          <w:sz w:val="24"/>
        </w:rPr>
        <w:drawing>
          <wp:anchor distT="0" distB="0" distL="114300" distR="114300" simplePos="0" relativeHeight="251702272" behindDoc="0" locked="0" layoutInCell="1" allowOverlap="1" wp14:anchorId="30986722" wp14:editId="10B3D15F">
            <wp:simplePos x="0" y="0"/>
            <wp:positionH relativeFrom="margin">
              <wp:align>center</wp:align>
            </wp:positionH>
            <wp:positionV relativeFrom="paragraph">
              <wp:posOffset>3497245</wp:posOffset>
            </wp:positionV>
            <wp:extent cx="6149340" cy="2941320"/>
            <wp:effectExtent l="0" t="0" r="3810" b="0"/>
            <wp:wrapThrough wrapText="bothSides">
              <wp:wrapPolygon edited="0">
                <wp:start x="0" y="0"/>
                <wp:lineTo x="0" y="21404"/>
                <wp:lineTo x="21546" y="21404"/>
                <wp:lineTo x="2154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9340" cy="2941320"/>
                    </a:xfrm>
                    <a:prstGeom prst="rect">
                      <a:avLst/>
                    </a:prstGeom>
                    <a:noFill/>
                  </pic:spPr>
                </pic:pic>
              </a:graphicData>
            </a:graphic>
            <wp14:sizeRelH relativeFrom="page">
              <wp14:pctWidth>0</wp14:pctWidth>
            </wp14:sizeRelH>
            <wp14:sizeRelV relativeFrom="page">
              <wp14:pctHeight>0</wp14:pctHeight>
            </wp14:sizeRelV>
          </wp:anchor>
        </w:drawing>
      </w:r>
    </w:p>
    <w:p w14:paraId="73AC6F0B" w14:textId="740D9A61" w:rsidR="00A36870" w:rsidRPr="00A36870" w:rsidRDefault="00F433AE" w:rsidP="00A36870">
      <w:pPr>
        <w:rPr>
          <w:rFonts w:ascii="Calibri" w:hAnsi="Calibri" w:cs="Calibri"/>
          <w:sz w:val="24"/>
        </w:rPr>
      </w:pPr>
      <w:r>
        <w:rPr>
          <w:rFonts w:ascii="Calibri" w:hAnsi="Calibri" w:cs="Calibri"/>
          <w:noProof/>
          <w:sz w:val="24"/>
        </w:rPr>
        <w:lastRenderedPageBreak/>
        <w:drawing>
          <wp:inline distT="0" distB="0" distL="0" distR="0" wp14:anchorId="4E37BA5A" wp14:editId="18E2FAAA">
            <wp:extent cx="5767754" cy="274828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6409" cy="2757169"/>
                    </a:xfrm>
                    <a:prstGeom prst="rect">
                      <a:avLst/>
                    </a:prstGeom>
                    <a:noFill/>
                  </pic:spPr>
                </pic:pic>
              </a:graphicData>
            </a:graphic>
          </wp:inline>
        </w:drawing>
      </w:r>
    </w:p>
    <w:p w14:paraId="6182F295" w14:textId="5D73EBF9" w:rsidR="008F4812" w:rsidRDefault="008F4812" w:rsidP="00BC33D6">
      <w:pPr>
        <w:rPr>
          <w:rFonts w:ascii="Calibri" w:hAnsi="Calibri" w:cs="Calibri"/>
          <w:sz w:val="24"/>
        </w:rPr>
      </w:pPr>
      <w:r>
        <w:rPr>
          <w:rFonts w:ascii="Calibri" w:hAnsi="Calibri" w:cs="Calibri"/>
          <w:noProof/>
          <w:sz w:val="24"/>
        </w:rPr>
        <w:drawing>
          <wp:anchor distT="0" distB="0" distL="114300" distR="114300" simplePos="0" relativeHeight="251703296" behindDoc="0" locked="0" layoutInCell="1" allowOverlap="1" wp14:anchorId="62C794B6" wp14:editId="1A57A603">
            <wp:simplePos x="0" y="0"/>
            <wp:positionH relativeFrom="margin">
              <wp:align>left</wp:align>
            </wp:positionH>
            <wp:positionV relativeFrom="paragraph">
              <wp:posOffset>270670</wp:posOffset>
            </wp:positionV>
            <wp:extent cx="5817996" cy="2589530"/>
            <wp:effectExtent l="0" t="0" r="0" b="1270"/>
            <wp:wrapThrough wrapText="bothSides">
              <wp:wrapPolygon edited="0">
                <wp:start x="0" y="0"/>
                <wp:lineTo x="0" y="21452"/>
                <wp:lineTo x="21501" y="21452"/>
                <wp:lineTo x="2150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7996" cy="2589530"/>
                    </a:xfrm>
                    <a:prstGeom prst="rect">
                      <a:avLst/>
                    </a:prstGeom>
                    <a:noFill/>
                  </pic:spPr>
                </pic:pic>
              </a:graphicData>
            </a:graphic>
            <wp14:sizeRelH relativeFrom="page">
              <wp14:pctWidth>0</wp14:pctWidth>
            </wp14:sizeRelH>
            <wp14:sizeRelV relativeFrom="page">
              <wp14:pctHeight>0</wp14:pctHeight>
            </wp14:sizeRelV>
          </wp:anchor>
        </w:drawing>
      </w:r>
    </w:p>
    <w:p w14:paraId="1620900A" w14:textId="77777777" w:rsidR="008F4812" w:rsidRPr="008F4812" w:rsidRDefault="008F4812" w:rsidP="008F4812">
      <w:pPr>
        <w:rPr>
          <w:rFonts w:ascii="Calibri" w:hAnsi="Calibri" w:cs="Calibri"/>
          <w:sz w:val="24"/>
        </w:rPr>
      </w:pPr>
    </w:p>
    <w:p w14:paraId="71E71B5E" w14:textId="2FC1A488" w:rsidR="00A533EB" w:rsidRDefault="00A533EB" w:rsidP="00BB1DE7">
      <w:pPr>
        <w:pStyle w:val="Heading2"/>
      </w:pPr>
      <w:bookmarkStart w:id="133" w:name="_Toc115345476"/>
      <w:r>
        <w:t>Appendix</w:t>
      </w:r>
      <w:r w:rsidR="007C612C">
        <w:t>:</w:t>
      </w:r>
      <w:r>
        <w:t xml:space="preserve"> 2</w:t>
      </w:r>
      <w:bookmarkEnd w:id="133"/>
    </w:p>
    <w:p w14:paraId="07DC89E8" w14:textId="77777777" w:rsidR="00005767" w:rsidRPr="00005767" w:rsidRDefault="00005767" w:rsidP="00005767">
      <w:pPr>
        <w:autoSpaceDE w:val="0"/>
        <w:autoSpaceDN w:val="0"/>
        <w:adjustRightInd w:val="0"/>
        <w:spacing w:after="0" w:line="240" w:lineRule="auto"/>
        <w:rPr>
          <w:rFonts w:ascii="Times New Roman" w:hAnsi="Times New Roman" w:cs="Times New Roman"/>
          <w:sz w:val="24"/>
          <w:szCs w:val="24"/>
        </w:rPr>
      </w:pPr>
    </w:p>
    <w:tbl>
      <w:tblPr>
        <w:tblW w:w="8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7"/>
        <w:gridCol w:w="1024"/>
        <w:gridCol w:w="1071"/>
        <w:gridCol w:w="1102"/>
        <w:gridCol w:w="1025"/>
        <w:gridCol w:w="1438"/>
      </w:tblGrid>
      <w:tr w:rsidR="00005767" w:rsidRPr="00005767" w14:paraId="3A4D9C6F" w14:textId="77777777">
        <w:trPr>
          <w:cantSplit/>
        </w:trPr>
        <w:tc>
          <w:tcPr>
            <w:tcW w:w="8103" w:type="dxa"/>
            <w:gridSpan w:val="6"/>
            <w:tcBorders>
              <w:top w:val="nil"/>
              <w:left w:val="nil"/>
              <w:bottom w:val="nil"/>
              <w:right w:val="nil"/>
            </w:tcBorders>
            <w:shd w:val="clear" w:color="auto" w:fill="FFFFFF"/>
            <w:vAlign w:val="center"/>
          </w:tcPr>
          <w:p w14:paraId="32A335A4" w14:textId="77777777" w:rsidR="00005767" w:rsidRPr="00005767" w:rsidRDefault="00005767" w:rsidP="00005767">
            <w:pPr>
              <w:autoSpaceDE w:val="0"/>
              <w:autoSpaceDN w:val="0"/>
              <w:adjustRightInd w:val="0"/>
              <w:spacing w:after="0" w:line="320" w:lineRule="atLeast"/>
              <w:ind w:left="60" w:right="60"/>
              <w:jc w:val="center"/>
              <w:rPr>
                <w:rFonts w:ascii="Arial" w:hAnsi="Arial" w:cs="Arial"/>
                <w:color w:val="010205"/>
              </w:rPr>
            </w:pPr>
            <w:r w:rsidRPr="00005767">
              <w:rPr>
                <w:rFonts w:ascii="Arial" w:hAnsi="Arial" w:cs="Arial"/>
                <w:b/>
                <w:bCs/>
                <w:color w:val="010205"/>
              </w:rPr>
              <w:t>Descriptive Statistics</w:t>
            </w:r>
          </w:p>
        </w:tc>
      </w:tr>
      <w:tr w:rsidR="00005767" w:rsidRPr="00005767" w14:paraId="14F063A4" w14:textId="77777777">
        <w:trPr>
          <w:cantSplit/>
        </w:trPr>
        <w:tc>
          <w:tcPr>
            <w:tcW w:w="2447" w:type="dxa"/>
            <w:tcBorders>
              <w:top w:val="nil"/>
              <w:left w:val="nil"/>
              <w:bottom w:val="single" w:sz="8" w:space="0" w:color="152935"/>
              <w:right w:val="nil"/>
            </w:tcBorders>
            <w:shd w:val="clear" w:color="auto" w:fill="FFFFFF"/>
            <w:vAlign w:val="bottom"/>
          </w:tcPr>
          <w:p w14:paraId="4E772F95" w14:textId="77777777" w:rsidR="00005767" w:rsidRPr="00005767" w:rsidRDefault="00005767" w:rsidP="00005767">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4D693820" w14:textId="77777777" w:rsidR="00005767" w:rsidRPr="00005767" w:rsidRDefault="00005767" w:rsidP="00005767">
            <w:pPr>
              <w:autoSpaceDE w:val="0"/>
              <w:autoSpaceDN w:val="0"/>
              <w:adjustRightInd w:val="0"/>
              <w:spacing w:after="0" w:line="320" w:lineRule="atLeast"/>
              <w:ind w:left="60" w:right="60"/>
              <w:jc w:val="center"/>
              <w:rPr>
                <w:rFonts w:ascii="Arial" w:hAnsi="Arial" w:cs="Arial"/>
                <w:color w:val="264A60"/>
                <w:sz w:val="18"/>
                <w:szCs w:val="18"/>
              </w:rPr>
            </w:pPr>
            <w:r w:rsidRPr="00005767">
              <w:rPr>
                <w:rFonts w:ascii="Arial" w:hAnsi="Arial" w:cs="Arial"/>
                <w:color w:val="264A60"/>
                <w:sz w:val="18"/>
                <w:szCs w:val="18"/>
              </w:rPr>
              <w:t>N</w:t>
            </w:r>
          </w:p>
        </w:tc>
        <w:tc>
          <w:tcPr>
            <w:tcW w:w="1070" w:type="dxa"/>
            <w:tcBorders>
              <w:top w:val="nil"/>
              <w:left w:val="single" w:sz="8" w:space="0" w:color="E0E0E0"/>
              <w:bottom w:val="single" w:sz="8" w:space="0" w:color="152935"/>
              <w:right w:val="single" w:sz="8" w:space="0" w:color="E0E0E0"/>
            </w:tcBorders>
            <w:shd w:val="clear" w:color="auto" w:fill="FFFFFF"/>
            <w:vAlign w:val="bottom"/>
          </w:tcPr>
          <w:p w14:paraId="589B0B06" w14:textId="77777777" w:rsidR="00005767" w:rsidRPr="00005767" w:rsidRDefault="00005767" w:rsidP="00005767">
            <w:pPr>
              <w:autoSpaceDE w:val="0"/>
              <w:autoSpaceDN w:val="0"/>
              <w:adjustRightInd w:val="0"/>
              <w:spacing w:after="0" w:line="320" w:lineRule="atLeast"/>
              <w:ind w:left="60" w:right="60"/>
              <w:jc w:val="center"/>
              <w:rPr>
                <w:rFonts w:ascii="Arial" w:hAnsi="Arial" w:cs="Arial"/>
                <w:color w:val="264A60"/>
                <w:sz w:val="18"/>
                <w:szCs w:val="18"/>
              </w:rPr>
            </w:pPr>
            <w:r w:rsidRPr="00005767">
              <w:rPr>
                <w:rFonts w:ascii="Arial" w:hAnsi="Arial" w:cs="Arial"/>
                <w:color w:val="264A60"/>
                <w:sz w:val="18"/>
                <w:szCs w:val="18"/>
              </w:rPr>
              <w:t>Minimum</w:t>
            </w:r>
          </w:p>
        </w:tc>
        <w:tc>
          <w:tcPr>
            <w:tcW w:w="1101" w:type="dxa"/>
            <w:tcBorders>
              <w:top w:val="nil"/>
              <w:left w:val="single" w:sz="8" w:space="0" w:color="E0E0E0"/>
              <w:bottom w:val="single" w:sz="8" w:space="0" w:color="152935"/>
              <w:right w:val="single" w:sz="8" w:space="0" w:color="E0E0E0"/>
            </w:tcBorders>
            <w:shd w:val="clear" w:color="auto" w:fill="FFFFFF"/>
            <w:vAlign w:val="bottom"/>
          </w:tcPr>
          <w:p w14:paraId="4F02D87E" w14:textId="77777777" w:rsidR="00005767" w:rsidRPr="00005767" w:rsidRDefault="00005767" w:rsidP="00005767">
            <w:pPr>
              <w:autoSpaceDE w:val="0"/>
              <w:autoSpaceDN w:val="0"/>
              <w:adjustRightInd w:val="0"/>
              <w:spacing w:after="0" w:line="320" w:lineRule="atLeast"/>
              <w:ind w:left="60" w:right="60"/>
              <w:jc w:val="center"/>
              <w:rPr>
                <w:rFonts w:ascii="Arial" w:hAnsi="Arial" w:cs="Arial"/>
                <w:color w:val="264A60"/>
                <w:sz w:val="18"/>
                <w:szCs w:val="18"/>
              </w:rPr>
            </w:pPr>
            <w:r w:rsidRPr="00005767">
              <w:rPr>
                <w:rFonts w:ascii="Arial" w:hAnsi="Arial" w:cs="Arial"/>
                <w:color w:val="264A60"/>
                <w:sz w:val="18"/>
                <w:szCs w:val="18"/>
              </w:rPr>
              <w:t>Maximum</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3B384885" w14:textId="77777777" w:rsidR="00005767" w:rsidRPr="00005767" w:rsidRDefault="00005767" w:rsidP="00005767">
            <w:pPr>
              <w:autoSpaceDE w:val="0"/>
              <w:autoSpaceDN w:val="0"/>
              <w:adjustRightInd w:val="0"/>
              <w:spacing w:after="0" w:line="320" w:lineRule="atLeast"/>
              <w:ind w:left="60" w:right="60"/>
              <w:jc w:val="center"/>
              <w:rPr>
                <w:rFonts w:ascii="Arial" w:hAnsi="Arial" w:cs="Arial"/>
                <w:color w:val="264A60"/>
                <w:sz w:val="18"/>
                <w:szCs w:val="18"/>
              </w:rPr>
            </w:pPr>
            <w:r w:rsidRPr="00005767">
              <w:rPr>
                <w:rFonts w:ascii="Arial" w:hAnsi="Arial" w:cs="Arial"/>
                <w:color w:val="264A60"/>
                <w:sz w:val="18"/>
                <w:szCs w:val="18"/>
              </w:rPr>
              <w:t>Mean</w:t>
            </w:r>
          </w:p>
        </w:tc>
        <w:tc>
          <w:tcPr>
            <w:tcW w:w="1437" w:type="dxa"/>
            <w:tcBorders>
              <w:top w:val="nil"/>
              <w:left w:val="single" w:sz="8" w:space="0" w:color="E0E0E0"/>
              <w:bottom w:val="single" w:sz="8" w:space="0" w:color="152935"/>
              <w:right w:val="nil"/>
            </w:tcBorders>
            <w:shd w:val="clear" w:color="auto" w:fill="FFFFFF"/>
            <w:vAlign w:val="bottom"/>
          </w:tcPr>
          <w:p w14:paraId="7942DB9F" w14:textId="77777777" w:rsidR="00005767" w:rsidRPr="00005767" w:rsidRDefault="00005767" w:rsidP="00005767">
            <w:pPr>
              <w:autoSpaceDE w:val="0"/>
              <w:autoSpaceDN w:val="0"/>
              <w:adjustRightInd w:val="0"/>
              <w:spacing w:after="0" w:line="320" w:lineRule="atLeast"/>
              <w:ind w:left="60" w:right="60"/>
              <w:jc w:val="center"/>
              <w:rPr>
                <w:rFonts w:ascii="Arial" w:hAnsi="Arial" w:cs="Arial"/>
                <w:color w:val="264A60"/>
                <w:sz w:val="18"/>
                <w:szCs w:val="18"/>
              </w:rPr>
            </w:pPr>
            <w:r w:rsidRPr="00005767">
              <w:rPr>
                <w:rFonts w:ascii="Arial" w:hAnsi="Arial" w:cs="Arial"/>
                <w:color w:val="264A60"/>
                <w:sz w:val="18"/>
                <w:szCs w:val="18"/>
              </w:rPr>
              <w:t>Std. Deviation</w:t>
            </w:r>
          </w:p>
        </w:tc>
      </w:tr>
      <w:tr w:rsidR="00005767" w:rsidRPr="00005767" w14:paraId="6E3F98F9" w14:textId="77777777">
        <w:trPr>
          <w:cantSplit/>
        </w:trPr>
        <w:tc>
          <w:tcPr>
            <w:tcW w:w="2447" w:type="dxa"/>
            <w:tcBorders>
              <w:top w:val="single" w:sz="8" w:space="0" w:color="152935"/>
              <w:left w:val="nil"/>
              <w:bottom w:val="single" w:sz="8" w:space="0" w:color="AEAEAE"/>
              <w:right w:val="nil"/>
            </w:tcBorders>
            <w:shd w:val="clear" w:color="auto" w:fill="E0E0E0"/>
          </w:tcPr>
          <w:p w14:paraId="652B4E3D"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It is important to integrate technology in education</w:t>
            </w:r>
          </w:p>
        </w:tc>
        <w:tc>
          <w:tcPr>
            <w:tcW w:w="1024" w:type="dxa"/>
            <w:tcBorders>
              <w:top w:val="single" w:sz="8" w:space="0" w:color="152935"/>
              <w:left w:val="nil"/>
              <w:bottom w:val="single" w:sz="8" w:space="0" w:color="AEAEAE"/>
              <w:right w:val="single" w:sz="8" w:space="0" w:color="E0E0E0"/>
            </w:tcBorders>
            <w:shd w:val="clear" w:color="auto" w:fill="FFFFFF"/>
          </w:tcPr>
          <w:p w14:paraId="496554D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152935"/>
              <w:left w:val="single" w:sz="8" w:space="0" w:color="E0E0E0"/>
              <w:bottom w:val="single" w:sz="8" w:space="0" w:color="AEAEAE"/>
              <w:right w:val="single" w:sz="8" w:space="0" w:color="E0E0E0"/>
            </w:tcBorders>
            <w:shd w:val="clear" w:color="auto" w:fill="FFFFFF"/>
          </w:tcPr>
          <w:p w14:paraId="4F73F44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152935"/>
              <w:left w:val="single" w:sz="8" w:space="0" w:color="E0E0E0"/>
              <w:bottom w:val="single" w:sz="8" w:space="0" w:color="AEAEAE"/>
              <w:right w:val="single" w:sz="8" w:space="0" w:color="E0E0E0"/>
            </w:tcBorders>
            <w:shd w:val="clear" w:color="auto" w:fill="FFFFFF"/>
          </w:tcPr>
          <w:p w14:paraId="2E6E0DA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F0F51D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4.38</w:t>
            </w:r>
          </w:p>
        </w:tc>
        <w:tc>
          <w:tcPr>
            <w:tcW w:w="1437" w:type="dxa"/>
            <w:tcBorders>
              <w:top w:val="single" w:sz="8" w:space="0" w:color="152935"/>
              <w:left w:val="single" w:sz="8" w:space="0" w:color="E0E0E0"/>
              <w:bottom w:val="single" w:sz="8" w:space="0" w:color="AEAEAE"/>
              <w:right w:val="nil"/>
            </w:tcBorders>
            <w:shd w:val="clear" w:color="auto" w:fill="FFFFFF"/>
          </w:tcPr>
          <w:p w14:paraId="19C323C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1.001</w:t>
            </w:r>
          </w:p>
        </w:tc>
      </w:tr>
      <w:tr w:rsidR="00005767" w:rsidRPr="00005767" w14:paraId="339B5AAA" w14:textId="77777777">
        <w:trPr>
          <w:cantSplit/>
        </w:trPr>
        <w:tc>
          <w:tcPr>
            <w:tcW w:w="2447" w:type="dxa"/>
            <w:tcBorders>
              <w:top w:val="single" w:sz="8" w:space="0" w:color="AEAEAE"/>
              <w:left w:val="nil"/>
              <w:bottom w:val="single" w:sz="8" w:space="0" w:color="AEAEAE"/>
              <w:right w:val="nil"/>
            </w:tcBorders>
            <w:shd w:val="clear" w:color="auto" w:fill="E0E0E0"/>
          </w:tcPr>
          <w:p w14:paraId="18DC7DF3"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am patient when learning to use a new technology</w:t>
            </w:r>
          </w:p>
        </w:tc>
        <w:tc>
          <w:tcPr>
            <w:tcW w:w="1024" w:type="dxa"/>
            <w:tcBorders>
              <w:top w:val="single" w:sz="8" w:space="0" w:color="AEAEAE"/>
              <w:left w:val="nil"/>
              <w:bottom w:val="single" w:sz="8" w:space="0" w:color="AEAEAE"/>
              <w:right w:val="single" w:sz="8" w:space="0" w:color="E0E0E0"/>
            </w:tcBorders>
            <w:shd w:val="clear" w:color="auto" w:fill="FFFFFF"/>
          </w:tcPr>
          <w:p w14:paraId="5DD87F8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5A2783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4EA21E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52391E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3.97</w:t>
            </w:r>
          </w:p>
        </w:tc>
        <w:tc>
          <w:tcPr>
            <w:tcW w:w="1437" w:type="dxa"/>
            <w:tcBorders>
              <w:top w:val="single" w:sz="8" w:space="0" w:color="AEAEAE"/>
              <w:left w:val="single" w:sz="8" w:space="0" w:color="E0E0E0"/>
              <w:bottom w:val="single" w:sz="8" w:space="0" w:color="AEAEAE"/>
              <w:right w:val="nil"/>
            </w:tcBorders>
            <w:shd w:val="clear" w:color="auto" w:fill="FFFFFF"/>
          </w:tcPr>
          <w:p w14:paraId="30A135D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.904</w:t>
            </w:r>
          </w:p>
        </w:tc>
      </w:tr>
      <w:tr w:rsidR="00005767" w:rsidRPr="00005767" w14:paraId="310638C6" w14:textId="77777777">
        <w:trPr>
          <w:cantSplit/>
        </w:trPr>
        <w:tc>
          <w:tcPr>
            <w:tcW w:w="2447" w:type="dxa"/>
            <w:tcBorders>
              <w:top w:val="single" w:sz="8" w:space="0" w:color="AEAEAE"/>
              <w:left w:val="nil"/>
              <w:bottom w:val="single" w:sz="8" w:space="0" w:color="AEAEAE"/>
              <w:right w:val="nil"/>
            </w:tcBorders>
            <w:shd w:val="clear" w:color="auto" w:fill="E0E0E0"/>
          </w:tcPr>
          <w:p w14:paraId="69F1F243"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feel it is important to get updated technology in education even when the old ones work well</w:t>
            </w:r>
          </w:p>
        </w:tc>
        <w:tc>
          <w:tcPr>
            <w:tcW w:w="1024" w:type="dxa"/>
            <w:tcBorders>
              <w:top w:val="single" w:sz="8" w:space="0" w:color="AEAEAE"/>
              <w:left w:val="nil"/>
              <w:bottom w:val="single" w:sz="8" w:space="0" w:color="AEAEAE"/>
              <w:right w:val="single" w:sz="8" w:space="0" w:color="E0E0E0"/>
            </w:tcBorders>
            <w:shd w:val="clear" w:color="auto" w:fill="FFFFFF"/>
          </w:tcPr>
          <w:p w14:paraId="01E7F1A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A2D2F3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2790B4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8B2796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4.04</w:t>
            </w:r>
          </w:p>
        </w:tc>
        <w:tc>
          <w:tcPr>
            <w:tcW w:w="1437" w:type="dxa"/>
            <w:tcBorders>
              <w:top w:val="single" w:sz="8" w:space="0" w:color="AEAEAE"/>
              <w:left w:val="single" w:sz="8" w:space="0" w:color="E0E0E0"/>
              <w:bottom w:val="single" w:sz="8" w:space="0" w:color="AEAEAE"/>
              <w:right w:val="nil"/>
            </w:tcBorders>
            <w:shd w:val="clear" w:color="auto" w:fill="FFFFFF"/>
          </w:tcPr>
          <w:p w14:paraId="61E88A1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1.003</w:t>
            </w:r>
          </w:p>
        </w:tc>
      </w:tr>
      <w:tr w:rsidR="00005767" w:rsidRPr="00005767" w14:paraId="67D00755" w14:textId="77777777">
        <w:trPr>
          <w:cantSplit/>
        </w:trPr>
        <w:tc>
          <w:tcPr>
            <w:tcW w:w="2447" w:type="dxa"/>
            <w:tcBorders>
              <w:top w:val="single" w:sz="8" w:space="0" w:color="AEAEAE"/>
              <w:left w:val="nil"/>
              <w:bottom w:val="single" w:sz="8" w:space="0" w:color="AEAEAE"/>
              <w:right w:val="nil"/>
            </w:tcBorders>
            <w:shd w:val="clear" w:color="auto" w:fill="E0E0E0"/>
          </w:tcPr>
          <w:p w14:paraId="56BCC20B"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lastRenderedPageBreak/>
              <w:t>Learning new technology enhances the students’ abilities</w:t>
            </w:r>
          </w:p>
        </w:tc>
        <w:tc>
          <w:tcPr>
            <w:tcW w:w="1024" w:type="dxa"/>
            <w:tcBorders>
              <w:top w:val="single" w:sz="8" w:space="0" w:color="AEAEAE"/>
              <w:left w:val="nil"/>
              <w:bottom w:val="single" w:sz="8" w:space="0" w:color="AEAEAE"/>
              <w:right w:val="single" w:sz="8" w:space="0" w:color="E0E0E0"/>
            </w:tcBorders>
            <w:shd w:val="clear" w:color="auto" w:fill="FFFFFF"/>
          </w:tcPr>
          <w:p w14:paraId="226D101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4D0F120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6328D6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C68590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4.44</w:t>
            </w:r>
          </w:p>
        </w:tc>
        <w:tc>
          <w:tcPr>
            <w:tcW w:w="1437" w:type="dxa"/>
            <w:tcBorders>
              <w:top w:val="single" w:sz="8" w:space="0" w:color="AEAEAE"/>
              <w:left w:val="single" w:sz="8" w:space="0" w:color="E0E0E0"/>
              <w:bottom w:val="single" w:sz="8" w:space="0" w:color="AEAEAE"/>
              <w:right w:val="nil"/>
            </w:tcBorders>
            <w:shd w:val="clear" w:color="auto" w:fill="FFFFFF"/>
          </w:tcPr>
          <w:p w14:paraId="7A2B3CF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.823</w:t>
            </w:r>
          </w:p>
        </w:tc>
      </w:tr>
      <w:tr w:rsidR="00005767" w:rsidRPr="00005767" w14:paraId="7C220994" w14:textId="77777777">
        <w:trPr>
          <w:cantSplit/>
        </w:trPr>
        <w:tc>
          <w:tcPr>
            <w:tcW w:w="2447" w:type="dxa"/>
            <w:tcBorders>
              <w:top w:val="single" w:sz="8" w:space="0" w:color="AEAEAE"/>
              <w:left w:val="nil"/>
              <w:bottom w:val="single" w:sz="8" w:space="0" w:color="AEAEAE"/>
              <w:right w:val="nil"/>
            </w:tcBorders>
            <w:shd w:val="clear" w:color="auto" w:fill="E0E0E0"/>
          </w:tcPr>
          <w:p w14:paraId="32B63C18"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am used to being introduced to new technology</w:t>
            </w:r>
          </w:p>
        </w:tc>
        <w:tc>
          <w:tcPr>
            <w:tcW w:w="1024" w:type="dxa"/>
            <w:tcBorders>
              <w:top w:val="single" w:sz="8" w:space="0" w:color="AEAEAE"/>
              <w:left w:val="nil"/>
              <w:bottom w:val="single" w:sz="8" w:space="0" w:color="AEAEAE"/>
              <w:right w:val="single" w:sz="8" w:space="0" w:color="E0E0E0"/>
            </w:tcBorders>
            <w:shd w:val="clear" w:color="auto" w:fill="FFFFFF"/>
          </w:tcPr>
          <w:p w14:paraId="142C33F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ED377D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1A9EB9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EBEFFC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4.02</w:t>
            </w:r>
          </w:p>
        </w:tc>
        <w:tc>
          <w:tcPr>
            <w:tcW w:w="1437" w:type="dxa"/>
            <w:tcBorders>
              <w:top w:val="single" w:sz="8" w:space="0" w:color="AEAEAE"/>
              <w:left w:val="single" w:sz="8" w:space="0" w:color="E0E0E0"/>
              <w:bottom w:val="single" w:sz="8" w:space="0" w:color="AEAEAE"/>
              <w:right w:val="nil"/>
            </w:tcBorders>
            <w:shd w:val="clear" w:color="auto" w:fill="FFFFFF"/>
          </w:tcPr>
          <w:p w14:paraId="40684B6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.886</w:t>
            </w:r>
          </w:p>
        </w:tc>
      </w:tr>
      <w:tr w:rsidR="00005767" w:rsidRPr="00005767" w14:paraId="2F0AFA3F" w14:textId="77777777">
        <w:trPr>
          <w:cantSplit/>
        </w:trPr>
        <w:tc>
          <w:tcPr>
            <w:tcW w:w="2447" w:type="dxa"/>
            <w:tcBorders>
              <w:top w:val="single" w:sz="8" w:space="0" w:color="AEAEAE"/>
              <w:left w:val="nil"/>
              <w:bottom w:val="single" w:sz="8" w:space="0" w:color="AEAEAE"/>
              <w:right w:val="nil"/>
            </w:tcBorders>
            <w:shd w:val="clear" w:color="auto" w:fill="E0E0E0"/>
          </w:tcPr>
          <w:p w14:paraId="40D67E6F"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Younger educators are more likely to implement new technologies in the curriculum</w:t>
            </w:r>
          </w:p>
        </w:tc>
        <w:tc>
          <w:tcPr>
            <w:tcW w:w="1024" w:type="dxa"/>
            <w:tcBorders>
              <w:top w:val="single" w:sz="8" w:space="0" w:color="AEAEAE"/>
              <w:left w:val="nil"/>
              <w:bottom w:val="single" w:sz="8" w:space="0" w:color="AEAEAE"/>
              <w:right w:val="single" w:sz="8" w:space="0" w:color="E0E0E0"/>
            </w:tcBorders>
            <w:shd w:val="clear" w:color="auto" w:fill="FFFFFF"/>
          </w:tcPr>
          <w:p w14:paraId="7FBD31F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183332D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F33299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8D06A5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3.97</w:t>
            </w:r>
          </w:p>
        </w:tc>
        <w:tc>
          <w:tcPr>
            <w:tcW w:w="1437" w:type="dxa"/>
            <w:tcBorders>
              <w:top w:val="single" w:sz="8" w:space="0" w:color="AEAEAE"/>
              <w:left w:val="single" w:sz="8" w:space="0" w:color="E0E0E0"/>
              <w:bottom w:val="single" w:sz="8" w:space="0" w:color="AEAEAE"/>
              <w:right w:val="nil"/>
            </w:tcBorders>
            <w:shd w:val="clear" w:color="auto" w:fill="FFFFFF"/>
          </w:tcPr>
          <w:p w14:paraId="1E8D553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.915</w:t>
            </w:r>
          </w:p>
        </w:tc>
      </w:tr>
      <w:tr w:rsidR="00005767" w:rsidRPr="00005767" w14:paraId="12560DF5" w14:textId="77777777">
        <w:trPr>
          <w:cantSplit/>
        </w:trPr>
        <w:tc>
          <w:tcPr>
            <w:tcW w:w="2447" w:type="dxa"/>
            <w:tcBorders>
              <w:top w:val="single" w:sz="8" w:space="0" w:color="AEAEAE"/>
              <w:left w:val="nil"/>
              <w:bottom w:val="single" w:sz="8" w:space="0" w:color="AEAEAE"/>
              <w:right w:val="nil"/>
            </w:tcBorders>
            <w:shd w:val="clear" w:color="auto" w:fill="E0E0E0"/>
          </w:tcPr>
          <w:p w14:paraId="532EFF81"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Online educational platforms have benefited me more compared to traditional classroom lectures</w:t>
            </w:r>
          </w:p>
        </w:tc>
        <w:tc>
          <w:tcPr>
            <w:tcW w:w="1024" w:type="dxa"/>
            <w:tcBorders>
              <w:top w:val="single" w:sz="8" w:space="0" w:color="AEAEAE"/>
              <w:left w:val="nil"/>
              <w:bottom w:val="single" w:sz="8" w:space="0" w:color="AEAEAE"/>
              <w:right w:val="single" w:sz="8" w:space="0" w:color="E0E0E0"/>
            </w:tcBorders>
            <w:shd w:val="clear" w:color="auto" w:fill="FFFFFF"/>
          </w:tcPr>
          <w:p w14:paraId="4D0CCFA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F881B8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2395EC2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9917EC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3.33</w:t>
            </w:r>
          </w:p>
        </w:tc>
        <w:tc>
          <w:tcPr>
            <w:tcW w:w="1437" w:type="dxa"/>
            <w:tcBorders>
              <w:top w:val="single" w:sz="8" w:space="0" w:color="AEAEAE"/>
              <w:left w:val="single" w:sz="8" w:space="0" w:color="E0E0E0"/>
              <w:bottom w:val="single" w:sz="8" w:space="0" w:color="AEAEAE"/>
              <w:right w:val="nil"/>
            </w:tcBorders>
            <w:shd w:val="clear" w:color="auto" w:fill="FFFFFF"/>
          </w:tcPr>
          <w:p w14:paraId="6DB9F76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1.261</w:t>
            </w:r>
          </w:p>
        </w:tc>
      </w:tr>
      <w:tr w:rsidR="00005767" w:rsidRPr="00005767" w14:paraId="7FC1F63D" w14:textId="77777777">
        <w:trPr>
          <w:cantSplit/>
        </w:trPr>
        <w:tc>
          <w:tcPr>
            <w:tcW w:w="2447" w:type="dxa"/>
            <w:tcBorders>
              <w:top w:val="single" w:sz="8" w:space="0" w:color="AEAEAE"/>
              <w:left w:val="nil"/>
              <w:bottom w:val="single" w:sz="8" w:space="0" w:color="AEAEAE"/>
              <w:right w:val="nil"/>
            </w:tcBorders>
            <w:shd w:val="clear" w:color="auto" w:fill="E0E0E0"/>
          </w:tcPr>
          <w:p w14:paraId="0A621F23"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are habituated to the traditional format of providing hardcopy lecture materials</w:t>
            </w:r>
          </w:p>
        </w:tc>
        <w:tc>
          <w:tcPr>
            <w:tcW w:w="1024" w:type="dxa"/>
            <w:tcBorders>
              <w:top w:val="single" w:sz="8" w:space="0" w:color="AEAEAE"/>
              <w:left w:val="nil"/>
              <w:bottom w:val="single" w:sz="8" w:space="0" w:color="AEAEAE"/>
              <w:right w:val="single" w:sz="8" w:space="0" w:color="E0E0E0"/>
            </w:tcBorders>
            <w:shd w:val="clear" w:color="auto" w:fill="FFFFFF"/>
          </w:tcPr>
          <w:p w14:paraId="71513EDB"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4E539C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8E6D95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B2BD79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3.73</w:t>
            </w:r>
          </w:p>
        </w:tc>
        <w:tc>
          <w:tcPr>
            <w:tcW w:w="1437" w:type="dxa"/>
            <w:tcBorders>
              <w:top w:val="single" w:sz="8" w:space="0" w:color="AEAEAE"/>
              <w:left w:val="single" w:sz="8" w:space="0" w:color="E0E0E0"/>
              <w:bottom w:val="single" w:sz="8" w:space="0" w:color="AEAEAE"/>
              <w:right w:val="nil"/>
            </w:tcBorders>
            <w:shd w:val="clear" w:color="auto" w:fill="FFFFFF"/>
          </w:tcPr>
          <w:p w14:paraId="6BFA635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.932</w:t>
            </w:r>
          </w:p>
        </w:tc>
      </w:tr>
      <w:tr w:rsidR="00005767" w:rsidRPr="00005767" w14:paraId="2887A472" w14:textId="77777777">
        <w:trPr>
          <w:cantSplit/>
        </w:trPr>
        <w:tc>
          <w:tcPr>
            <w:tcW w:w="2447" w:type="dxa"/>
            <w:tcBorders>
              <w:top w:val="single" w:sz="8" w:space="0" w:color="AEAEAE"/>
              <w:left w:val="nil"/>
              <w:bottom w:val="single" w:sz="8" w:space="0" w:color="AEAEAE"/>
              <w:right w:val="nil"/>
            </w:tcBorders>
            <w:shd w:val="clear" w:color="auto" w:fill="E0E0E0"/>
          </w:tcPr>
          <w:p w14:paraId="4F108941"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Adapting new technology makes the classroom management more difficult</w:t>
            </w:r>
          </w:p>
        </w:tc>
        <w:tc>
          <w:tcPr>
            <w:tcW w:w="1024" w:type="dxa"/>
            <w:tcBorders>
              <w:top w:val="single" w:sz="8" w:space="0" w:color="AEAEAE"/>
              <w:left w:val="nil"/>
              <w:bottom w:val="single" w:sz="8" w:space="0" w:color="AEAEAE"/>
              <w:right w:val="single" w:sz="8" w:space="0" w:color="E0E0E0"/>
            </w:tcBorders>
            <w:shd w:val="clear" w:color="auto" w:fill="FFFFFF"/>
          </w:tcPr>
          <w:p w14:paraId="486E6FA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4FBD7EB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33B2ABF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87BDDC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2.60</w:t>
            </w:r>
          </w:p>
        </w:tc>
        <w:tc>
          <w:tcPr>
            <w:tcW w:w="1437" w:type="dxa"/>
            <w:tcBorders>
              <w:top w:val="single" w:sz="8" w:space="0" w:color="AEAEAE"/>
              <w:left w:val="single" w:sz="8" w:space="0" w:color="E0E0E0"/>
              <w:bottom w:val="single" w:sz="8" w:space="0" w:color="AEAEAE"/>
              <w:right w:val="nil"/>
            </w:tcBorders>
            <w:shd w:val="clear" w:color="auto" w:fill="FFFFFF"/>
          </w:tcPr>
          <w:p w14:paraId="72F7D3D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1.056</w:t>
            </w:r>
          </w:p>
        </w:tc>
      </w:tr>
      <w:tr w:rsidR="00005767" w:rsidRPr="00005767" w14:paraId="0F61B7EB" w14:textId="77777777">
        <w:trPr>
          <w:cantSplit/>
        </w:trPr>
        <w:tc>
          <w:tcPr>
            <w:tcW w:w="2447" w:type="dxa"/>
            <w:tcBorders>
              <w:top w:val="single" w:sz="8" w:space="0" w:color="AEAEAE"/>
              <w:left w:val="nil"/>
              <w:bottom w:val="single" w:sz="8" w:space="0" w:color="AEAEAE"/>
              <w:right w:val="nil"/>
            </w:tcBorders>
            <w:shd w:val="clear" w:color="auto" w:fill="E0E0E0"/>
          </w:tcPr>
          <w:p w14:paraId="76BC7743"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can learn to use a new technology faster than my educators</w:t>
            </w:r>
          </w:p>
        </w:tc>
        <w:tc>
          <w:tcPr>
            <w:tcW w:w="1024" w:type="dxa"/>
            <w:tcBorders>
              <w:top w:val="single" w:sz="8" w:space="0" w:color="AEAEAE"/>
              <w:left w:val="nil"/>
              <w:bottom w:val="single" w:sz="8" w:space="0" w:color="AEAEAE"/>
              <w:right w:val="single" w:sz="8" w:space="0" w:color="E0E0E0"/>
            </w:tcBorders>
            <w:shd w:val="clear" w:color="auto" w:fill="FFFFFF"/>
          </w:tcPr>
          <w:p w14:paraId="37383AF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33B698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94D332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1B0D68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3.55</w:t>
            </w:r>
          </w:p>
        </w:tc>
        <w:tc>
          <w:tcPr>
            <w:tcW w:w="1437" w:type="dxa"/>
            <w:tcBorders>
              <w:top w:val="single" w:sz="8" w:space="0" w:color="AEAEAE"/>
              <w:left w:val="single" w:sz="8" w:space="0" w:color="E0E0E0"/>
              <w:bottom w:val="single" w:sz="8" w:space="0" w:color="AEAEAE"/>
              <w:right w:val="nil"/>
            </w:tcBorders>
            <w:shd w:val="clear" w:color="auto" w:fill="FFFFFF"/>
          </w:tcPr>
          <w:p w14:paraId="38221A8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.987</w:t>
            </w:r>
          </w:p>
        </w:tc>
      </w:tr>
      <w:tr w:rsidR="00005767" w:rsidRPr="00005767" w14:paraId="2FC1DDE6" w14:textId="77777777">
        <w:trPr>
          <w:cantSplit/>
        </w:trPr>
        <w:tc>
          <w:tcPr>
            <w:tcW w:w="2447" w:type="dxa"/>
            <w:tcBorders>
              <w:top w:val="single" w:sz="8" w:space="0" w:color="AEAEAE"/>
              <w:left w:val="nil"/>
              <w:bottom w:val="single" w:sz="8" w:space="0" w:color="AEAEAE"/>
              <w:right w:val="nil"/>
            </w:tcBorders>
            <w:shd w:val="clear" w:color="auto" w:fill="E0E0E0"/>
          </w:tcPr>
          <w:p w14:paraId="32D96F4A"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avoid using new technologies</w:t>
            </w:r>
          </w:p>
        </w:tc>
        <w:tc>
          <w:tcPr>
            <w:tcW w:w="1024" w:type="dxa"/>
            <w:tcBorders>
              <w:top w:val="single" w:sz="8" w:space="0" w:color="AEAEAE"/>
              <w:left w:val="nil"/>
              <w:bottom w:val="single" w:sz="8" w:space="0" w:color="AEAEAE"/>
              <w:right w:val="single" w:sz="8" w:space="0" w:color="E0E0E0"/>
            </w:tcBorders>
            <w:shd w:val="clear" w:color="auto" w:fill="FFFFFF"/>
          </w:tcPr>
          <w:p w14:paraId="5A8F373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4345D77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69683A6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E94C45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3.13</w:t>
            </w:r>
          </w:p>
        </w:tc>
        <w:tc>
          <w:tcPr>
            <w:tcW w:w="1437" w:type="dxa"/>
            <w:tcBorders>
              <w:top w:val="single" w:sz="8" w:space="0" w:color="AEAEAE"/>
              <w:left w:val="single" w:sz="8" w:space="0" w:color="E0E0E0"/>
              <w:bottom w:val="single" w:sz="8" w:space="0" w:color="AEAEAE"/>
              <w:right w:val="nil"/>
            </w:tcBorders>
            <w:shd w:val="clear" w:color="auto" w:fill="FFFFFF"/>
          </w:tcPr>
          <w:p w14:paraId="0C3D891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1.001</w:t>
            </w:r>
          </w:p>
        </w:tc>
      </w:tr>
      <w:tr w:rsidR="00005767" w:rsidRPr="00005767" w14:paraId="7F642E2A" w14:textId="77777777">
        <w:trPr>
          <w:cantSplit/>
        </w:trPr>
        <w:tc>
          <w:tcPr>
            <w:tcW w:w="2447" w:type="dxa"/>
            <w:tcBorders>
              <w:top w:val="single" w:sz="8" w:space="0" w:color="AEAEAE"/>
              <w:left w:val="nil"/>
              <w:bottom w:val="single" w:sz="8" w:space="0" w:color="AEAEAE"/>
              <w:right w:val="nil"/>
            </w:tcBorders>
            <w:shd w:val="clear" w:color="auto" w:fill="E0E0E0"/>
          </w:tcPr>
          <w:p w14:paraId="3B6A9B85"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feel that using technology takes up valuable time during class</w:t>
            </w:r>
          </w:p>
        </w:tc>
        <w:tc>
          <w:tcPr>
            <w:tcW w:w="1024" w:type="dxa"/>
            <w:tcBorders>
              <w:top w:val="single" w:sz="8" w:space="0" w:color="AEAEAE"/>
              <w:left w:val="nil"/>
              <w:bottom w:val="single" w:sz="8" w:space="0" w:color="AEAEAE"/>
              <w:right w:val="single" w:sz="8" w:space="0" w:color="E0E0E0"/>
            </w:tcBorders>
            <w:shd w:val="clear" w:color="auto" w:fill="FFFFFF"/>
          </w:tcPr>
          <w:p w14:paraId="03DD046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0FF8B8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698DA9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1079CB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3.25</w:t>
            </w:r>
          </w:p>
        </w:tc>
        <w:tc>
          <w:tcPr>
            <w:tcW w:w="1437" w:type="dxa"/>
            <w:tcBorders>
              <w:top w:val="single" w:sz="8" w:space="0" w:color="AEAEAE"/>
              <w:left w:val="single" w:sz="8" w:space="0" w:color="E0E0E0"/>
              <w:bottom w:val="single" w:sz="8" w:space="0" w:color="AEAEAE"/>
              <w:right w:val="nil"/>
            </w:tcBorders>
            <w:shd w:val="clear" w:color="auto" w:fill="FFFFFF"/>
          </w:tcPr>
          <w:p w14:paraId="7C12FC4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.955</w:t>
            </w:r>
          </w:p>
        </w:tc>
      </w:tr>
      <w:tr w:rsidR="00005767" w:rsidRPr="00005767" w14:paraId="1CAFA709" w14:textId="77777777">
        <w:trPr>
          <w:cantSplit/>
        </w:trPr>
        <w:tc>
          <w:tcPr>
            <w:tcW w:w="2447" w:type="dxa"/>
            <w:tcBorders>
              <w:top w:val="single" w:sz="8" w:space="0" w:color="AEAEAE"/>
              <w:left w:val="nil"/>
              <w:bottom w:val="single" w:sz="8" w:space="0" w:color="AEAEAE"/>
              <w:right w:val="nil"/>
            </w:tcBorders>
            <w:shd w:val="clear" w:color="auto" w:fill="E0E0E0"/>
          </w:tcPr>
          <w:p w14:paraId="414BF878"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wait until they are bound to use the new technology</w:t>
            </w:r>
          </w:p>
        </w:tc>
        <w:tc>
          <w:tcPr>
            <w:tcW w:w="1024" w:type="dxa"/>
            <w:tcBorders>
              <w:top w:val="single" w:sz="8" w:space="0" w:color="AEAEAE"/>
              <w:left w:val="nil"/>
              <w:bottom w:val="single" w:sz="8" w:space="0" w:color="AEAEAE"/>
              <w:right w:val="single" w:sz="8" w:space="0" w:color="E0E0E0"/>
            </w:tcBorders>
            <w:shd w:val="clear" w:color="auto" w:fill="FFFFFF"/>
          </w:tcPr>
          <w:p w14:paraId="1A87ED2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6BA10D8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C90447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59F560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3.57</w:t>
            </w:r>
          </w:p>
        </w:tc>
        <w:tc>
          <w:tcPr>
            <w:tcW w:w="1437" w:type="dxa"/>
            <w:tcBorders>
              <w:top w:val="single" w:sz="8" w:space="0" w:color="AEAEAE"/>
              <w:left w:val="single" w:sz="8" w:space="0" w:color="E0E0E0"/>
              <w:bottom w:val="single" w:sz="8" w:space="0" w:color="AEAEAE"/>
              <w:right w:val="nil"/>
            </w:tcBorders>
            <w:shd w:val="clear" w:color="auto" w:fill="FFFFFF"/>
          </w:tcPr>
          <w:p w14:paraId="2CB451B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.985</w:t>
            </w:r>
          </w:p>
        </w:tc>
      </w:tr>
      <w:tr w:rsidR="00005767" w:rsidRPr="00005767" w14:paraId="21A569BF" w14:textId="77777777">
        <w:trPr>
          <w:cantSplit/>
        </w:trPr>
        <w:tc>
          <w:tcPr>
            <w:tcW w:w="2447" w:type="dxa"/>
            <w:tcBorders>
              <w:top w:val="single" w:sz="8" w:space="0" w:color="AEAEAE"/>
              <w:left w:val="nil"/>
              <w:bottom w:val="single" w:sz="8" w:space="0" w:color="AEAEAE"/>
              <w:right w:val="nil"/>
            </w:tcBorders>
            <w:shd w:val="clear" w:color="auto" w:fill="E0E0E0"/>
          </w:tcPr>
          <w:p w14:paraId="19A7B7AC"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believe that integrating newer technology in education will increase their work load</w:t>
            </w:r>
          </w:p>
        </w:tc>
        <w:tc>
          <w:tcPr>
            <w:tcW w:w="1024" w:type="dxa"/>
            <w:tcBorders>
              <w:top w:val="single" w:sz="8" w:space="0" w:color="AEAEAE"/>
              <w:left w:val="nil"/>
              <w:bottom w:val="single" w:sz="8" w:space="0" w:color="AEAEAE"/>
              <w:right w:val="single" w:sz="8" w:space="0" w:color="E0E0E0"/>
            </w:tcBorders>
            <w:shd w:val="clear" w:color="auto" w:fill="FFFFFF"/>
          </w:tcPr>
          <w:p w14:paraId="523E0C3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1666AF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4121BA2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5EE534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3.20</w:t>
            </w:r>
          </w:p>
        </w:tc>
        <w:tc>
          <w:tcPr>
            <w:tcW w:w="1437" w:type="dxa"/>
            <w:tcBorders>
              <w:top w:val="single" w:sz="8" w:space="0" w:color="AEAEAE"/>
              <w:left w:val="single" w:sz="8" w:space="0" w:color="E0E0E0"/>
              <w:bottom w:val="single" w:sz="8" w:space="0" w:color="AEAEAE"/>
              <w:right w:val="nil"/>
            </w:tcBorders>
            <w:shd w:val="clear" w:color="auto" w:fill="FFFFFF"/>
          </w:tcPr>
          <w:p w14:paraId="62FD11E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1.081</w:t>
            </w:r>
          </w:p>
        </w:tc>
      </w:tr>
      <w:tr w:rsidR="00005767" w:rsidRPr="00005767" w14:paraId="3990B65D" w14:textId="77777777">
        <w:trPr>
          <w:cantSplit/>
        </w:trPr>
        <w:tc>
          <w:tcPr>
            <w:tcW w:w="2447" w:type="dxa"/>
            <w:tcBorders>
              <w:top w:val="single" w:sz="8" w:space="0" w:color="AEAEAE"/>
              <w:left w:val="nil"/>
              <w:bottom w:val="single" w:sz="8" w:space="0" w:color="AEAEAE"/>
              <w:right w:val="nil"/>
            </w:tcBorders>
            <w:shd w:val="clear" w:color="auto" w:fill="E0E0E0"/>
          </w:tcPr>
          <w:p w14:paraId="61D68426"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show a lack of confidence in case of using a new technology</w:t>
            </w:r>
          </w:p>
        </w:tc>
        <w:tc>
          <w:tcPr>
            <w:tcW w:w="1024" w:type="dxa"/>
            <w:tcBorders>
              <w:top w:val="single" w:sz="8" w:space="0" w:color="AEAEAE"/>
              <w:left w:val="nil"/>
              <w:bottom w:val="single" w:sz="8" w:space="0" w:color="AEAEAE"/>
              <w:right w:val="single" w:sz="8" w:space="0" w:color="E0E0E0"/>
            </w:tcBorders>
            <w:shd w:val="clear" w:color="auto" w:fill="FFFFFF"/>
          </w:tcPr>
          <w:p w14:paraId="7D9895B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61B5A87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10C9C4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BD2ED8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3.38</w:t>
            </w:r>
          </w:p>
        </w:tc>
        <w:tc>
          <w:tcPr>
            <w:tcW w:w="1437" w:type="dxa"/>
            <w:tcBorders>
              <w:top w:val="single" w:sz="8" w:space="0" w:color="AEAEAE"/>
              <w:left w:val="single" w:sz="8" w:space="0" w:color="E0E0E0"/>
              <w:bottom w:val="single" w:sz="8" w:space="0" w:color="AEAEAE"/>
              <w:right w:val="nil"/>
            </w:tcBorders>
            <w:shd w:val="clear" w:color="auto" w:fill="FFFFFF"/>
          </w:tcPr>
          <w:p w14:paraId="55EE7F2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1.072</w:t>
            </w:r>
          </w:p>
        </w:tc>
      </w:tr>
      <w:tr w:rsidR="00005767" w:rsidRPr="00005767" w14:paraId="2DA9E631" w14:textId="77777777">
        <w:trPr>
          <w:cantSplit/>
        </w:trPr>
        <w:tc>
          <w:tcPr>
            <w:tcW w:w="2447" w:type="dxa"/>
            <w:tcBorders>
              <w:top w:val="single" w:sz="8" w:space="0" w:color="AEAEAE"/>
              <w:left w:val="nil"/>
              <w:bottom w:val="single" w:sz="8" w:space="0" w:color="AEAEAE"/>
              <w:right w:val="nil"/>
            </w:tcBorders>
            <w:shd w:val="clear" w:color="auto" w:fill="E0E0E0"/>
          </w:tcPr>
          <w:p w14:paraId="7FB0D44A"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lastRenderedPageBreak/>
              <w:t>Most educators lack the required training and expertise to operate a new technology</w:t>
            </w:r>
          </w:p>
        </w:tc>
        <w:tc>
          <w:tcPr>
            <w:tcW w:w="1024" w:type="dxa"/>
            <w:tcBorders>
              <w:top w:val="single" w:sz="8" w:space="0" w:color="AEAEAE"/>
              <w:left w:val="nil"/>
              <w:bottom w:val="single" w:sz="8" w:space="0" w:color="AEAEAE"/>
              <w:right w:val="single" w:sz="8" w:space="0" w:color="E0E0E0"/>
            </w:tcBorders>
            <w:shd w:val="clear" w:color="auto" w:fill="FFFFFF"/>
          </w:tcPr>
          <w:p w14:paraId="3DCD182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024D1B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F8DED6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2D9BB2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3.68</w:t>
            </w:r>
          </w:p>
        </w:tc>
        <w:tc>
          <w:tcPr>
            <w:tcW w:w="1437" w:type="dxa"/>
            <w:tcBorders>
              <w:top w:val="single" w:sz="8" w:space="0" w:color="AEAEAE"/>
              <w:left w:val="single" w:sz="8" w:space="0" w:color="E0E0E0"/>
              <w:bottom w:val="single" w:sz="8" w:space="0" w:color="AEAEAE"/>
              <w:right w:val="nil"/>
            </w:tcBorders>
            <w:shd w:val="clear" w:color="auto" w:fill="FFFFFF"/>
          </w:tcPr>
          <w:p w14:paraId="15EC84A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.929</w:t>
            </w:r>
          </w:p>
        </w:tc>
      </w:tr>
      <w:tr w:rsidR="00005767" w:rsidRPr="00005767" w14:paraId="46E623EC" w14:textId="77777777">
        <w:trPr>
          <w:cantSplit/>
        </w:trPr>
        <w:tc>
          <w:tcPr>
            <w:tcW w:w="2447" w:type="dxa"/>
            <w:tcBorders>
              <w:top w:val="single" w:sz="8" w:space="0" w:color="AEAEAE"/>
              <w:left w:val="nil"/>
              <w:bottom w:val="single" w:sz="8" w:space="0" w:color="AEAEAE"/>
              <w:right w:val="nil"/>
            </w:tcBorders>
            <w:shd w:val="clear" w:color="auto" w:fill="E0E0E0"/>
          </w:tcPr>
          <w:p w14:paraId="69F0B260"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universities of Bangladesh allocate the required resources for technological support</w:t>
            </w:r>
          </w:p>
        </w:tc>
        <w:tc>
          <w:tcPr>
            <w:tcW w:w="1024" w:type="dxa"/>
            <w:tcBorders>
              <w:top w:val="single" w:sz="8" w:space="0" w:color="AEAEAE"/>
              <w:left w:val="nil"/>
              <w:bottom w:val="single" w:sz="8" w:space="0" w:color="AEAEAE"/>
              <w:right w:val="single" w:sz="8" w:space="0" w:color="E0E0E0"/>
            </w:tcBorders>
            <w:shd w:val="clear" w:color="auto" w:fill="FFFFFF"/>
          </w:tcPr>
          <w:p w14:paraId="51F7FF2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203E1F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A01A5E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C46D74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3.17</w:t>
            </w:r>
          </w:p>
        </w:tc>
        <w:tc>
          <w:tcPr>
            <w:tcW w:w="1437" w:type="dxa"/>
            <w:tcBorders>
              <w:top w:val="single" w:sz="8" w:space="0" w:color="AEAEAE"/>
              <w:left w:val="single" w:sz="8" w:space="0" w:color="E0E0E0"/>
              <w:bottom w:val="single" w:sz="8" w:space="0" w:color="AEAEAE"/>
              <w:right w:val="nil"/>
            </w:tcBorders>
            <w:shd w:val="clear" w:color="auto" w:fill="FFFFFF"/>
          </w:tcPr>
          <w:p w14:paraId="14BD8D6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1.064</w:t>
            </w:r>
          </w:p>
        </w:tc>
      </w:tr>
      <w:tr w:rsidR="00005767" w:rsidRPr="00005767" w14:paraId="59F3CCA2" w14:textId="77777777">
        <w:trPr>
          <w:cantSplit/>
        </w:trPr>
        <w:tc>
          <w:tcPr>
            <w:tcW w:w="2447" w:type="dxa"/>
            <w:tcBorders>
              <w:top w:val="single" w:sz="8" w:space="0" w:color="AEAEAE"/>
              <w:left w:val="nil"/>
              <w:bottom w:val="single" w:sz="8" w:space="0" w:color="AEAEAE"/>
              <w:right w:val="nil"/>
            </w:tcBorders>
            <w:shd w:val="clear" w:color="auto" w:fill="E0E0E0"/>
          </w:tcPr>
          <w:p w14:paraId="05FCF279"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universities of Bangladesh consider training educators as a mandatory task</w:t>
            </w:r>
          </w:p>
        </w:tc>
        <w:tc>
          <w:tcPr>
            <w:tcW w:w="1024" w:type="dxa"/>
            <w:tcBorders>
              <w:top w:val="single" w:sz="8" w:space="0" w:color="AEAEAE"/>
              <w:left w:val="nil"/>
              <w:bottom w:val="single" w:sz="8" w:space="0" w:color="AEAEAE"/>
              <w:right w:val="single" w:sz="8" w:space="0" w:color="E0E0E0"/>
            </w:tcBorders>
            <w:shd w:val="clear" w:color="auto" w:fill="FFFFFF"/>
          </w:tcPr>
          <w:p w14:paraId="53EEC85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A88E79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412A070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45BF8E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3.12</w:t>
            </w:r>
          </w:p>
        </w:tc>
        <w:tc>
          <w:tcPr>
            <w:tcW w:w="1437" w:type="dxa"/>
            <w:tcBorders>
              <w:top w:val="single" w:sz="8" w:space="0" w:color="AEAEAE"/>
              <w:left w:val="single" w:sz="8" w:space="0" w:color="E0E0E0"/>
              <w:bottom w:val="single" w:sz="8" w:space="0" w:color="AEAEAE"/>
              <w:right w:val="nil"/>
            </w:tcBorders>
            <w:shd w:val="clear" w:color="auto" w:fill="FFFFFF"/>
          </w:tcPr>
          <w:p w14:paraId="57685E3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1.146</w:t>
            </w:r>
          </w:p>
        </w:tc>
      </w:tr>
      <w:tr w:rsidR="00005767" w:rsidRPr="00005767" w14:paraId="13DB3038" w14:textId="77777777">
        <w:trPr>
          <w:cantSplit/>
        </w:trPr>
        <w:tc>
          <w:tcPr>
            <w:tcW w:w="2447" w:type="dxa"/>
            <w:tcBorders>
              <w:top w:val="single" w:sz="8" w:space="0" w:color="AEAEAE"/>
              <w:left w:val="nil"/>
              <w:bottom w:val="single" w:sz="8" w:space="0" w:color="AEAEAE"/>
              <w:right w:val="nil"/>
            </w:tcBorders>
            <w:shd w:val="clear" w:color="auto" w:fill="E0E0E0"/>
          </w:tcPr>
          <w:p w14:paraId="78FE3C76"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curriculums are written with technologically driven teaching methods in mind</w:t>
            </w:r>
          </w:p>
        </w:tc>
        <w:tc>
          <w:tcPr>
            <w:tcW w:w="1024" w:type="dxa"/>
            <w:tcBorders>
              <w:top w:val="single" w:sz="8" w:space="0" w:color="AEAEAE"/>
              <w:left w:val="nil"/>
              <w:bottom w:val="single" w:sz="8" w:space="0" w:color="AEAEAE"/>
              <w:right w:val="single" w:sz="8" w:space="0" w:color="E0E0E0"/>
            </w:tcBorders>
            <w:shd w:val="clear" w:color="auto" w:fill="FFFFFF"/>
          </w:tcPr>
          <w:p w14:paraId="4C62845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A7CA33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A8FA25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352F62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3.06</w:t>
            </w:r>
          </w:p>
        </w:tc>
        <w:tc>
          <w:tcPr>
            <w:tcW w:w="1437" w:type="dxa"/>
            <w:tcBorders>
              <w:top w:val="single" w:sz="8" w:space="0" w:color="AEAEAE"/>
              <w:left w:val="single" w:sz="8" w:space="0" w:color="E0E0E0"/>
              <w:bottom w:val="single" w:sz="8" w:space="0" w:color="AEAEAE"/>
              <w:right w:val="nil"/>
            </w:tcBorders>
            <w:shd w:val="clear" w:color="auto" w:fill="FFFFFF"/>
          </w:tcPr>
          <w:p w14:paraId="70B9681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1.082</w:t>
            </w:r>
          </w:p>
        </w:tc>
      </w:tr>
      <w:tr w:rsidR="00005767" w:rsidRPr="00005767" w14:paraId="552284C6" w14:textId="77777777">
        <w:trPr>
          <w:cantSplit/>
        </w:trPr>
        <w:tc>
          <w:tcPr>
            <w:tcW w:w="2447" w:type="dxa"/>
            <w:tcBorders>
              <w:top w:val="single" w:sz="8" w:space="0" w:color="AEAEAE"/>
              <w:left w:val="nil"/>
              <w:bottom w:val="single" w:sz="8" w:space="0" w:color="AEAEAE"/>
              <w:right w:val="nil"/>
            </w:tcBorders>
            <w:shd w:val="clear" w:color="auto" w:fill="E0E0E0"/>
          </w:tcPr>
          <w:p w14:paraId="5AD5A38B"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Most educators find it difficult to manage their time for the training sessions</w:t>
            </w:r>
          </w:p>
        </w:tc>
        <w:tc>
          <w:tcPr>
            <w:tcW w:w="1024" w:type="dxa"/>
            <w:tcBorders>
              <w:top w:val="single" w:sz="8" w:space="0" w:color="AEAEAE"/>
              <w:left w:val="nil"/>
              <w:bottom w:val="single" w:sz="8" w:space="0" w:color="AEAEAE"/>
              <w:right w:val="single" w:sz="8" w:space="0" w:color="E0E0E0"/>
            </w:tcBorders>
            <w:shd w:val="clear" w:color="auto" w:fill="FFFFFF"/>
          </w:tcPr>
          <w:p w14:paraId="50EFE51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1E35464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CD6DDB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A04F5A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3.47</w:t>
            </w:r>
          </w:p>
        </w:tc>
        <w:tc>
          <w:tcPr>
            <w:tcW w:w="1437" w:type="dxa"/>
            <w:tcBorders>
              <w:top w:val="single" w:sz="8" w:space="0" w:color="AEAEAE"/>
              <w:left w:val="single" w:sz="8" w:space="0" w:color="E0E0E0"/>
              <w:bottom w:val="single" w:sz="8" w:space="0" w:color="AEAEAE"/>
              <w:right w:val="nil"/>
            </w:tcBorders>
            <w:shd w:val="clear" w:color="auto" w:fill="FFFFFF"/>
          </w:tcPr>
          <w:p w14:paraId="0B519DE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.995</w:t>
            </w:r>
          </w:p>
        </w:tc>
      </w:tr>
      <w:tr w:rsidR="00005767" w:rsidRPr="00005767" w14:paraId="2EA90277" w14:textId="77777777">
        <w:trPr>
          <w:cantSplit/>
        </w:trPr>
        <w:tc>
          <w:tcPr>
            <w:tcW w:w="2447" w:type="dxa"/>
            <w:tcBorders>
              <w:top w:val="single" w:sz="8" w:space="0" w:color="AEAEAE"/>
              <w:left w:val="nil"/>
              <w:bottom w:val="single" w:sz="8" w:space="0" w:color="AEAEAE"/>
              <w:right w:val="nil"/>
            </w:tcBorders>
            <w:shd w:val="clear" w:color="auto" w:fill="E0E0E0"/>
          </w:tcPr>
          <w:p w14:paraId="284C7713"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Adequate technical support is provided by my university</w:t>
            </w:r>
          </w:p>
        </w:tc>
        <w:tc>
          <w:tcPr>
            <w:tcW w:w="1024" w:type="dxa"/>
            <w:tcBorders>
              <w:top w:val="single" w:sz="8" w:space="0" w:color="AEAEAE"/>
              <w:left w:val="nil"/>
              <w:bottom w:val="single" w:sz="8" w:space="0" w:color="AEAEAE"/>
              <w:right w:val="single" w:sz="8" w:space="0" w:color="E0E0E0"/>
            </w:tcBorders>
            <w:shd w:val="clear" w:color="auto" w:fill="FFFFFF"/>
          </w:tcPr>
          <w:p w14:paraId="1880D0E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20DAB57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1713D2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43B23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3.36</w:t>
            </w:r>
          </w:p>
        </w:tc>
        <w:tc>
          <w:tcPr>
            <w:tcW w:w="1437" w:type="dxa"/>
            <w:tcBorders>
              <w:top w:val="single" w:sz="8" w:space="0" w:color="AEAEAE"/>
              <w:left w:val="single" w:sz="8" w:space="0" w:color="E0E0E0"/>
              <w:bottom w:val="single" w:sz="8" w:space="0" w:color="AEAEAE"/>
              <w:right w:val="nil"/>
            </w:tcBorders>
            <w:shd w:val="clear" w:color="auto" w:fill="FFFFFF"/>
          </w:tcPr>
          <w:p w14:paraId="7019F3C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1.057</w:t>
            </w:r>
          </w:p>
        </w:tc>
      </w:tr>
      <w:tr w:rsidR="00005767" w:rsidRPr="00005767" w14:paraId="554FB857" w14:textId="77777777">
        <w:trPr>
          <w:cantSplit/>
        </w:trPr>
        <w:tc>
          <w:tcPr>
            <w:tcW w:w="2447" w:type="dxa"/>
            <w:tcBorders>
              <w:top w:val="single" w:sz="8" w:space="0" w:color="AEAEAE"/>
              <w:left w:val="nil"/>
              <w:bottom w:val="single" w:sz="8" w:space="0" w:color="AEAEAE"/>
              <w:right w:val="nil"/>
            </w:tcBorders>
            <w:shd w:val="clear" w:color="auto" w:fill="E0E0E0"/>
          </w:tcPr>
          <w:p w14:paraId="24D0507F"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Appropriate amount of funding is allocated for the training facilities</w:t>
            </w:r>
          </w:p>
        </w:tc>
        <w:tc>
          <w:tcPr>
            <w:tcW w:w="1024" w:type="dxa"/>
            <w:tcBorders>
              <w:top w:val="single" w:sz="8" w:space="0" w:color="AEAEAE"/>
              <w:left w:val="nil"/>
              <w:bottom w:val="single" w:sz="8" w:space="0" w:color="AEAEAE"/>
              <w:right w:val="single" w:sz="8" w:space="0" w:color="E0E0E0"/>
            </w:tcBorders>
            <w:shd w:val="clear" w:color="auto" w:fill="FFFFFF"/>
          </w:tcPr>
          <w:p w14:paraId="66ACD3A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F3FA9D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864967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5EC635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3.17</w:t>
            </w:r>
          </w:p>
        </w:tc>
        <w:tc>
          <w:tcPr>
            <w:tcW w:w="1437" w:type="dxa"/>
            <w:tcBorders>
              <w:top w:val="single" w:sz="8" w:space="0" w:color="AEAEAE"/>
              <w:left w:val="single" w:sz="8" w:space="0" w:color="E0E0E0"/>
              <w:bottom w:val="single" w:sz="8" w:space="0" w:color="AEAEAE"/>
              <w:right w:val="nil"/>
            </w:tcBorders>
            <w:shd w:val="clear" w:color="auto" w:fill="FFFFFF"/>
          </w:tcPr>
          <w:p w14:paraId="38ACB95B"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1.028</w:t>
            </w:r>
          </w:p>
        </w:tc>
      </w:tr>
      <w:tr w:rsidR="00005767" w:rsidRPr="00005767" w14:paraId="7B90FE4E" w14:textId="77777777">
        <w:trPr>
          <w:cantSplit/>
        </w:trPr>
        <w:tc>
          <w:tcPr>
            <w:tcW w:w="2447" w:type="dxa"/>
            <w:tcBorders>
              <w:top w:val="single" w:sz="8" w:space="0" w:color="AEAEAE"/>
              <w:left w:val="nil"/>
              <w:bottom w:val="single" w:sz="8" w:space="0" w:color="AEAEAE"/>
              <w:right w:val="nil"/>
            </w:tcBorders>
            <w:shd w:val="clear" w:color="auto" w:fill="E0E0E0"/>
          </w:tcPr>
          <w:p w14:paraId="6E5FCB1A"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provides adequate software support for a smooth transition towards adapting newer technology</w:t>
            </w:r>
          </w:p>
        </w:tc>
        <w:tc>
          <w:tcPr>
            <w:tcW w:w="1024" w:type="dxa"/>
            <w:tcBorders>
              <w:top w:val="single" w:sz="8" w:space="0" w:color="AEAEAE"/>
              <w:left w:val="nil"/>
              <w:bottom w:val="single" w:sz="8" w:space="0" w:color="AEAEAE"/>
              <w:right w:val="single" w:sz="8" w:space="0" w:color="E0E0E0"/>
            </w:tcBorders>
            <w:shd w:val="clear" w:color="auto" w:fill="FFFFFF"/>
          </w:tcPr>
          <w:p w14:paraId="6BFF9B0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47EC569B"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0C34F2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FC052A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3.25</w:t>
            </w:r>
          </w:p>
        </w:tc>
        <w:tc>
          <w:tcPr>
            <w:tcW w:w="1437" w:type="dxa"/>
            <w:tcBorders>
              <w:top w:val="single" w:sz="8" w:space="0" w:color="AEAEAE"/>
              <w:left w:val="single" w:sz="8" w:space="0" w:color="E0E0E0"/>
              <w:bottom w:val="single" w:sz="8" w:space="0" w:color="AEAEAE"/>
              <w:right w:val="nil"/>
            </w:tcBorders>
            <w:shd w:val="clear" w:color="auto" w:fill="FFFFFF"/>
          </w:tcPr>
          <w:p w14:paraId="402F8F1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1.076</w:t>
            </w:r>
          </w:p>
        </w:tc>
      </w:tr>
      <w:tr w:rsidR="00005767" w:rsidRPr="00005767" w14:paraId="6D9A3CFD" w14:textId="77777777">
        <w:trPr>
          <w:cantSplit/>
        </w:trPr>
        <w:tc>
          <w:tcPr>
            <w:tcW w:w="2447" w:type="dxa"/>
            <w:tcBorders>
              <w:top w:val="single" w:sz="8" w:space="0" w:color="AEAEAE"/>
              <w:left w:val="nil"/>
              <w:bottom w:val="single" w:sz="8" w:space="0" w:color="AEAEAE"/>
              <w:right w:val="nil"/>
            </w:tcBorders>
            <w:shd w:val="clear" w:color="auto" w:fill="E0E0E0"/>
          </w:tcPr>
          <w:p w14:paraId="0478E2D6"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provides adequate network support for seamless connectivity</w:t>
            </w:r>
          </w:p>
        </w:tc>
        <w:tc>
          <w:tcPr>
            <w:tcW w:w="1024" w:type="dxa"/>
            <w:tcBorders>
              <w:top w:val="single" w:sz="8" w:space="0" w:color="AEAEAE"/>
              <w:left w:val="nil"/>
              <w:bottom w:val="single" w:sz="8" w:space="0" w:color="AEAEAE"/>
              <w:right w:val="single" w:sz="8" w:space="0" w:color="E0E0E0"/>
            </w:tcBorders>
            <w:shd w:val="clear" w:color="auto" w:fill="FFFFFF"/>
          </w:tcPr>
          <w:p w14:paraId="2CA2DFD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F7137F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357D76F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949D96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3.23</w:t>
            </w:r>
          </w:p>
        </w:tc>
        <w:tc>
          <w:tcPr>
            <w:tcW w:w="1437" w:type="dxa"/>
            <w:tcBorders>
              <w:top w:val="single" w:sz="8" w:space="0" w:color="AEAEAE"/>
              <w:left w:val="single" w:sz="8" w:space="0" w:color="E0E0E0"/>
              <w:bottom w:val="single" w:sz="8" w:space="0" w:color="AEAEAE"/>
              <w:right w:val="nil"/>
            </w:tcBorders>
            <w:shd w:val="clear" w:color="auto" w:fill="FFFFFF"/>
          </w:tcPr>
          <w:p w14:paraId="1125AE3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1.124</w:t>
            </w:r>
          </w:p>
        </w:tc>
      </w:tr>
      <w:tr w:rsidR="00005767" w:rsidRPr="00005767" w14:paraId="2DC805FE" w14:textId="77777777">
        <w:trPr>
          <w:cantSplit/>
        </w:trPr>
        <w:tc>
          <w:tcPr>
            <w:tcW w:w="2447" w:type="dxa"/>
            <w:tcBorders>
              <w:top w:val="single" w:sz="8" w:space="0" w:color="AEAEAE"/>
              <w:left w:val="nil"/>
              <w:bottom w:val="single" w:sz="8" w:space="0" w:color="AEAEAE"/>
              <w:right w:val="nil"/>
            </w:tcBorders>
            <w:shd w:val="clear" w:color="auto" w:fill="E0E0E0"/>
          </w:tcPr>
          <w:p w14:paraId="5122A627"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does not compromise quality when integrating new technology</w:t>
            </w:r>
          </w:p>
        </w:tc>
        <w:tc>
          <w:tcPr>
            <w:tcW w:w="1024" w:type="dxa"/>
            <w:tcBorders>
              <w:top w:val="single" w:sz="8" w:space="0" w:color="AEAEAE"/>
              <w:left w:val="nil"/>
              <w:bottom w:val="single" w:sz="8" w:space="0" w:color="AEAEAE"/>
              <w:right w:val="single" w:sz="8" w:space="0" w:color="E0E0E0"/>
            </w:tcBorders>
            <w:shd w:val="clear" w:color="auto" w:fill="FFFFFF"/>
          </w:tcPr>
          <w:p w14:paraId="394D03E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A9B97A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E168AC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1D6162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3.28</w:t>
            </w:r>
          </w:p>
        </w:tc>
        <w:tc>
          <w:tcPr>
            <w:tcW w:w="1437" w:type="dxa"/>
            <w:tcBorders>
              <w:top w:val="single" w:sz="8" w:space="0" w:color="AEAEAE"/>
              <w:left w:val="single" w:sz="8" w:space="0" w:color="E0E0E0"/>
              <w:bottom w:val="single" w:sz="8" w:space="0" w:color="AEAEAE"/>
              <w:right w:val="nil"/>
            </w:tcBorders>
            <w:shd w:val="clear" w:color="auto" w:fill="FFFFFF"/>
          </w:tcPr>
          <w:p w14:paraId="6D1DDD8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1.124</w:t>
            </w:r>
          </w:p>
        </w:tc>
      </w:tr>
      <w:tr w:rsidR="00005767" w:rsidRPr="00005767" w14:paraId="047D4AFA" w14:textId="77777777">
        <w:trPr>
          <w:cantSplit/>
        </w:trPr>
        <w:tc>
          <w:tcPr>
            <w:tcW w:w="2447" w:type="dxa"/>
            <w:tcBorders>
              <w:top w:val="single" w:sz="8" w:space="0" w:color="AEAEAE"/>
              <w:left w:val="nil"/>
              <w:bottom w:val="single" w:sz="8" w:space="0" w:color="AEAEAE"/>
              <w:right w:val="nil"/>
            </w:tcBorders>
            <w:shd w:val="clear" w:color="auto" w:fill="E0E0E0"/>
          </w:tcPr>
          <w:p w14:paraId="6D9AB09F"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can access the e-learning site of my university without any issue</w:t>
            </w:r>
          </w:p>
        </w:tc>
        <w:tc>
          <w:tcPr>
            <w:tcW w:w="1024" w:type="dxa"/>
            <w:tcBorders>
              <w:top w:val="single" w:sz="8" w:space="0" w:color="AEAEAE"/>
              <w:left w:val="nil"/>
              <w:bottom w:val="single" w:sz="8" w:space="0" w:color="AEAEAE"/>
              <w:right w:val="single" w:sz="8" w:space="0" w:color="E0E0E0"/>
            </w:tcBorders>
            <w:shd w:val="clear" w:color="auto" w:fill="FFFFFF"/>
          </w:tcPr>
          <w:p w14:paraId="6276AB5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D96F71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23926E8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3A6C8A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3.34</w:t>
            </w:r>
          </w:p>
        </w:tc>
        <w:tc>
          <w:tcPr>
            <w:tcW w:w="1437" w:type="dxa"/>
            <w:tcBorders>
              <w:top w:val="single" w:sz="8" w:space="0" w:color="AEAEAE"/>
              <w:left w:val="single" w:sz="8" w:space="0" w:color="E0E0E0"/>
              <w:bottom w:val="single" w:sz="8" w:space="0" w:color="AEAEAE"/>
              <w:right w:val="nil"/>
            </w:tcBorders>
            <w:shd w:val="clear" w:color="auto" w:fill="FFFFFF"/>
          </w:tcPr>
          <w:p w14:paraId="706C441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1.214</w:t>
            </w:r>
          </w:p>
        </w:tc>
      </w:tr>
      <w:tr w:rsidR="00005767" w:rsidRPr="00005767" w14:paraId="007180EC" w14:textId="77777777">
        <w:trPr>
          <w:cantSplit/>
        </w:trPr>
        <w:tc>
          <w:tcPr>
            <w:tcW w:w="2447" w:type="dxa"/>
            <w:tcBorders>
              <w:top w:val="single" w:sz="8" w:space="0" w:color="AEAEAE"/>
              <w:left w:val="nil"/>
              <w:bottom w:val="single" w:sz="8" w:space="0" w:color="AEAEAE"/>
              <w:right w:val="nil"/>
            </w:tcBorders>
            <w:shd w:val="clear" w:color="auto" w:fill="E0E0E0"/>
          </w:tcPr>
          <w:p w14:paraId="55B20ED8"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have never faced any internet issue while giving online exams</w:t>
            </w:r>
          </w:p>
        </w:tc>
        <w:tc>
          <w:tcPr>
            <w:tcW w:w="1024" w:type="dxa"/>
            <w:tcBorders>
              <w:top w:val="single" w:sz="8" w:space="0" w:color="AEAEAE"/>
              <w:left w:val="nil"/>
              <w:bottom w:val="single" w:sz="8" w:space="0" w:color="AEAEAE"/>
              <w:right w:val="single" w:sz="8" w:space="0" w:color="E0E0E0"/>
            </w:tcBorders>
            <w:shd w:val="clear" w:color="auto" w:fill="FFFFFF"/>
          </w:tcPr>
          <w:p w14:paraId="2AF04CE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FC260D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3F097FFB"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A7F874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2.26</w:t>
            </w:r>
          </w:p>
        </w:tc>
        <w:tc>
          <w:tcPr>
            <w:tcW w:w="1437" w:type="dxa"/>
            <w:tcBorders>
              <w:top w:val="single" w:sz="8" w:space="0" w:color="AEAEAE"/>
              <w:left w:val="single" w:sz="8" w:space="0" w:color="E0E0E0"/>
              <w:bottom w:val="single" w:sz="8" w:space="0" w:color="AEAEAE"/>
              <w:right w:val="nil"/>
            </w:tcBorders>
            <w:shd w:val="clear" w:color="auto" w:fill="FFFFFF"/>
          </w:tcPr>
          <w:p w14:paraId="39760A2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1.234</w:t>
            </w:r>
          </w:p>
        </w:tc>
      </w:tr>
      <w:tr w:rsidR="00005767" w:rsidRPr="00005767" w14:paraId="1DC765CB" w14:textId="77777777">
        <w:trPr>
          <w:cantSplit/>
        </w:trPr>
        <w:tc>
          <w:tcPr>
            <w:tcW w:w="2447" w:type="dxa"/>
            <w:tcBorders>
              <w:top w:val="single" w:sz="8" w:space="0" w:color="AEAEAE"/>
              <w:left w:val="nil"/>
              <w:bottom w:val="single" w:sz="8" w:space="0" w:color="AEAEAE"/>
              <w:right w:val="nil"/>
            </w:tcBorders>
            <w:shd w:val="clear" w:color="auto" w:fill="E0E0E0"/>
          </w:tcPr>
          <w:p w14:paraId="1D6B9B07"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lastRenderedPageBreak/>
              <w:t>My university has adequate bandwidth to support all classroom activities</w:t>
            </w:r>
          </w:p>
        </w:tc>
        <w:tc>
          <w:tcPr>
            <w:tcW w:w="1024" w:type="dxa"/>
            <w:tcBorders>
              <w:top w:val="single" w:sz="8" w:space="0" w:color="AEAEAE"/>
              <w:left w:val="nil"/>
              <w:bottom w:val="single" w:sz="8" w:space="0" w:color="AEAEAE"/>
              <w:right w:val="single" w:sz="8" w:space="0" w:color="E0E0E0"/>
            </w:tcBorders>
            <w:shd w:val="clear" w:color="auto" w:fill="FFFFFF"/>
          </w:tcPr>
          <w:p w14:paraId="4427255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2CD0A97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C01885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1D7D96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3.05</w:t>
            </w:r>
          </w:p>
        </w:tc>
        <w:tc>
          <w:tcPr>
            <w:tcW w:w="1437" w:type="dxa"/>
            <w:tcBorders>
              <w:top w:val="single" w:sz="8" w:space="0" w:color="AEAEAE"/>
              <w:left w:val="single" w:sz="8" w:space="0" w:color="E0E0E0"/>
              <w:bottom w:val="single" w:sz="8" w:space="0" w:color="AEAEAE"/>
              <w:right w:val="nil"/>
            </w:tcBorders>
            <w:shd w:val="clear" w:color="auto" w:fill="FFFFFF"/>
          </w:tcPr>
          <w:p w14:paraId="10BC2AE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1.233</w:t>
            </w:r>
          </w:p>
        </w:tc>
      </w:tr>
      <w:tr w:rsidR="00005767" w:rsidRPr="00005767" w14:paraId="346D99A8" w14:textId="77777777">
        <w:trPr>
          <w:cantSplit/>
        </w:trPr>
        <w:tc>
          <w:tcPr>
            <w:tcW w:w="2447" w:type="dxa"/>
            <w:tcBorders>
              <w:top w:val="single" w:sz="8" w:space="0" w:color="AEAEAE"/>
              <w:left w:val="nil"/>
              <w:bottom w:val="single" w:sz="8" w:space="0" w:color="AEAEAE"/>
              <w:right w:val="nil"/>
            </w:tcBorders>
            <w:shd w:val="clear" w:color="auto" w:fill="E0E0E0"/>
          </w:tcPr>
          <w:p w14:paraId="0598F038"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has adequate network coverage that let students work from anywhere in the university</w:t>
            </w:r>
          </w:p>
        </w:tc>
        <w:tc>
          <w:tcPr>
            <w:tcW w:w="1024" w:type="dxa"/>
            <w:tcBorders>
              <w:top w:val="single" w:sz="8" w:space="0" w:color="AEAEAE"/>
              <w:left w:val="nil"/>
              <w:bottom w:val="single" w:sz="8" w:space="0" w:color="AEAEAE"/>
              <w:right w:val="single" w:sz="8" w:space="0" w:color="E0E0E0"/>
            </w:tcBorders>
            <w:shd w:val="clear" w:color="auto" w:fill="FFFFFF"/>
          </w:tcPr>
          <w:p w14:paraId="5744552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383BDF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201A9B4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7C476D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2.83</w:t>
            </w:r>
          </w:p>
        </w:tc>
        <w:tc>
          <w:tcPr>
            <w:tcW w:w="1437" w:type="dxa"/>
            <w:tcBorders>
              <w:top w:val="single" w:sz="8" w:space="0" w:color="AEAEAE"/>
              <w:left w:val="single" w:sz="8" w:space="0" w:color="E0E0E0"/>
              <w:bottom w:val="single" w:sz="8" w:space="0" w:color="AEAEAE"/>
              <w:right w:val="nil"/>
            </w:tcBorders>
            <w:shd w:val="clear" w:color="auto" w:fill="FFFFFF"/>
          </w:tcPr>
          <w:p w14:paraId="07110EB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1.217</w:t>
            </w:r>
          </w:p>
        </w:tc>
      </w:tr>
      <w:tr w:rsidR="00005767" w:rsidRPr="00005767" w14:paraId="4609DF26" w14:textId="77777777">
        <w:trPr>
          <w:cantSplit/>
        </w:trPr>
        <w:tc>
          <w:tcPr>
            <w:tcW w:w="2447" w:type="dxa"/>
            <w:tcBorders>
              <w:top w:val="single" w:sz="8" w:space="0" w:color="AEAEAE"/>
              <w:left w:val="nil"/>
              <w:bottom w:val="single" w:sz="8" w:space="0" w:color="AEAEAE"/>
              <w:right w:val="nil"/>
            </w:tcBorders>
            <w:shd w:val="clear" w:color="auto" w:fill="E0E0E0"/>
          </w:tcPr>
          <w:p w14:paraId="6BAC9772"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have reliable and inexpensive internet connection at home</w:t>
            </w:r>
          </w:p>
        </w:tc>
        <w:tc>
          <w:tcPr>
            <w:tcW w:w="1024" w:type="dxa"/>
            <w:tcBorders>
              <w:top w:val="single" w:sz="8" w:space="0" w:color="AEAEAE"/>
              <w:left w:val="nil"/>
              <w:bottom w:val="single" w:sz="8" w:space="0" w:color="AEAEAE"/>
              <w:right w:val="single" w:sz="8" w:space="0" w:color="E0E0E0"/>
            </w:tcBorders>
            <w:shd w:val="clear" w:color="auto" w:fill="FFFFFF"/>
          </w:tcPr>
          <w:p w14:paraId="573AF35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B952A7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48BE2D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58B0FE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3.57</w:t>
            </w:r>
          </w:p>
        </w:tc>
        <w:tc>
          <w:tcPr>
            <w:tcW w:w="1437" w:type="dxa"/>
            <w:tcBorders>
              <w:top w:val="single" w:sz="8" w:space="0" w:color="AEAEAE"/>
              <w:left w:val="single" w:sz="8" w:space="0" w:color="E0E0E0"/>
              <w:bottom w:val="single" w:sz="8" w:space="0" w:color="AEAEAE"/>
              <w:right w:val="nil"/>
            </w:tcBorders>
            <w:shd w:val="clear" w:color="auto" w:fill="FFFFFF"/>
          </w:tcPr>
          <w:p w14:paraId="32ECEB4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1.108</w:t>
            </w:r>
          </w:p>
        </w:tc>
      </w:tr>
      <w:tr w:rsidR="00005767" w:rsidRPr="00005767" w14:paraId="49C41DD6" w14:textId="77777777">
        <w:trPr>
          <w:cantSplit/>
        </w:trPr>
        <w:tc>
          <w:tcPr>
            <w:tcW w:w="2447" w:type="dxa"/>
            <w:tcBorders>
              <w:top w:val="single" w:sz="8" w:space="0" w:color="AEAEAE"/>
              <w:left w:val="nil"/>
              <w:bottom w:val="single" w:sz="8" w:space="0" w:color="AEAEAE"/>
              <w:right w:val="nil"/>
            </w:tcBorders>
            <w:shd w:val="clear" w:color="auto" w:fill="E0E0E0"/>
          </w:tcPr>
          <w:p w14:paraId="03C29A09"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 xml:space="preserve">I own more than one </w:t>
            </w:r>
            <w:proofErr w:type="gramStart"/>
            <w:r w:rsidRPr="00005767">
              <w:rPr>
                <w:rFonts w:ascii="Arial" w:hAnsi="Arial" w:cs="Arial"/>
                <w:color w:val="264A60"/>
                <w:sz w:val="18"/>
                <w:szCs w:val="18"/>
              </w:rPr>
              <w:t>devices</w:t>
            </w:r>
            <w:proofErr w:type="gramEnd"/>
            <w:r w:rsidRPr="00005767">
              <w:rPr>
                <w:rFonts w:ascii="Arial" w:hAnsi="Arial" w:cs="Arial"/>
                <w:color w:val="264A60"/>
                <w:sz w:val="18"/>
                <w:szCs w:val="18"/>
              </w:rPr>
              <w:t xml:space="preserve"> at home</w:t>
            </w:r>
          </w:p>
        </w:tc>
        <w:tc>
          <w:tcPr>
            <w:tcW w:w="1024" w:type="dxa"/>
            <w:tcBorders>
              <w:top w:val="single" w:sz="8" w:space="0" w:color="AEAEAE"/>
              <w:left w:val="nil"/>
              <w:bottom w:val="single" w:sz="8" w:space="0" w:color="AEAEAE"/>
              <w:right w:val="single" w:sz="8" w:space="0" w:color="E0E0E0"/>
            </w:tcBorders>
            <w:shd w:val="clear" w:color="auto" w:fill="FFFFFF"/>
          </w:tcPr>
          <w:p w14:paraId="5B9C0DF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CD03CC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2BB98BA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82F067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3.95</w:t>
            </w:r>
          </w:p>
        </w:tc>
        <w:tc>
          <w:tcPr>
            <w:tcW w:w="1437" w:type="dxa"/>
            <w:tcBorders>
              <w:top w:val="single" w:sz="8" w:space="0" w:color="AEAEAE"/>
              <w:left w:val="single" w:sz="8" w:space="0" w:color="E0E0E0"/>
              <w:bottom w:val="single" w:sz="8" w:space="0" w:color="AEAEAE"/>
              <w:right w:val="nil"/>
            </w:tcBorders>
            <w:shd w:val="clear" w:color="auto" w:fill="FFFFFF"/>
          </w:tcPr>
          <w:p w14:paraId="0F18E98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1.104</w:t>
            </w:r>
          </w:p>
        </w:tc>
      </w:tr>
      <w:tr w:rsidR="00005767" w:rsidRPr="00005767" w14:paraId="1AA2F129" w14:textId="77777777">
        <w:trPr>
          <w:cantSplit/>
        </w:trPr>
        <w:tc>
          <w:tcPr>
            <w:tcW w:w="2447" w:type="dxa"/>
            <w:tcBorders>
              <w:top w:val="single" w:sz="8" w:space="0" w:color="AEAEAE"/>
              <w:left w:val="nil"/>
              <w:bottom w:val="single" w:sz="8" w:space="0" w:color="AEAEAE"/>
              <w:right w:val="nil"/>
            </w:tcBorders>
            <w:shd w:val="clear" w:color="auto" w:fill="E0E0E0"/>
          </w:tcPr>
          <w:p w14:paraId="03B97842"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I have a proper internet connection at home</w:t>
            </w:r>
          </w:p>
        </w:tc>
        <w:tc>
          <w:tcPr>
            <w:tcW w:w="1024" w:type="dxa"/>
            <w:tcBorders>
              <w:top w:val="single" w:sz="8" w:space="0" w:color="AEAEAE"/>
              <w:left w:val="nil"/>
              <w:bottom w:val="single" w:sz="8" w:space="0" w:color="AEAEAE"/>
              <w:right w:val="single" w:sz="8" w:space="0" w:color="E0E0E0"/>
            </w:tcBorders>
            <w:shd w:val="clear" w:color="auto" w:fill="FFFFFF"/>
          </w:tcPr>
          <w:p w14:paraId="7D47237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2D285B8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04B449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293682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3.70</w:t>
            </w:r>
          </w:p>
        </w:tc>
        <w:tc>
          <w:tcPr>
            <w:tcW w:w="1437" w:type="dxa"/>
            <w:tcBorders>
              <w:top w:val="single" w:sz="8" w:space="0" w:color="AEAEAE"/>
              <w:left w:val="single" w:sz="8" w:space="0" w:color="E0E0E0"/>
              <w:bottom w:val="single" w:sz="8" w:space="0" w:color="AEAEAE"/>
              <w:right w:val="nil"/>
            </w:tcBorders>
            <w:shd w:val="clear" w:color="auto" w:fill="FFFFFF"/>
          </w:tcPr>
          <w:p w14:paraId="4C0FF12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1.145</w:t>
            </w:r>
          </w:p>
        </w:tc>
      </w:tr>
      <w:tr w:rsidR="00005767" w:rsidRPr="00005767" w14:paraId="2568D235" w14:textId="77777777">
        <w:trPr>
          <w:cantSplit/>
        </w:trPr>
        <w:tc>
          <w:tcPr>
            <w:tcW w:w="2447" w:type="dxa"/>
            <w:tcBorders>
              <w:top w:val="single" w:sz="8" w:space="0" w:color="AEAEAE"/>
              <w:left w:val="nil"/>
              <w:bottom w:val="single" w:sz="8" w:space="0" w:color="AEAEAE"/>
              <w:right w:val="nil"/>
            </w:tcBorders>
            <w:shd w:val="clear" w:color="auto" w:fill="E0E0E0"/>
          </w:tcPr>
          <w:p w14:paraId="780A67C4"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There are enough computers in the university for all the students</w:t>
            </w:r>
          </w:p>
        </w:tc>
        <w:tc>
          <w:tcPr>
            <w:tcW w:w="1024" w:type="dxa"/>
            <w:tcBorders>
              <w:top w:val="single" w:sz="8" w:space="0" w:color="AEAEAE"/>
              <w:left w:val="nil"/>
              <w:bottom w:val="single" w:sz="8" w:space="0" w:color="AEAEAE"/>
              <w:right w:val="single" w:sz="8" w:space="0" w:color="E0E0E0"/>
            </w:tcBorders>
            <w:shd w:val="clear" w:color="auto" w:fill="FFFFFF"/>
          </w:tcPr>
          <w:p w14:paraId="423BBB0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883841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387034B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3A209D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2.83</w:t>
            </w:r>
          </w:p>
        </w:tc>
        <w:tc>
          <w:tcPr>
            <w:tcW w:w="1437" w:type="dxa"/>
            <w:tcBorders>
              <w:top w:val="single" w:sz="8" w:space="0" w:color="AEAEAE"/>
              <w:left w:val="single" w:sz="8" w:space="0" w:color="E0E0E0"/>
              <w:bottom w:val="single" w:sz="8" w:space="0" w:color="AEAEAE"/>
              <w:right w:val="nil"/>
            </w:tcBorders>
            <w:shd w:val="clear" w:color="auto" w:fill="FFFFFF"/>
          </w:tcPr>
          <w:p w14:paraId="3A608F5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1.239</w:t>
            </w:r>
          </w:p>
        </w:tc>
      </w:tr>
      <w:tr w:rsidR="00005767" w:rsidRPr="00005767" w14:paraId="1F5F9063" w14:textId="77777777">
        <w:trPr>
          <w:cantSplit/>
        </w:trPr>
        <w:tc>
          <w:tcPr>
            <w:tcW w:w="2447" w:type="dxa"/>
            <w:tcBorders>
              <w:top w:val="single" w:sz="8" w:space="0" w:color="AEAEAE"/>
              <w:left w:val="nil"/>
              <w:bottom w:val="single" w:sz="8" w:space="0" w:color="AEAEAE"/>
              <w:right w:val="nil"/>
            </w:tcBorders>
            <w:shd w:val="clear" w:color="auto" w:fill="E0E0E0"/>
          </w:tcPr>
          <w:p w14:paraId="4154F28D"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website is very interactive and user friendly</w:t>
            </w:r>
          </w:p>
        </w:tc>
        <w:tc>
          <w:tcPr>
            <w:tcW w:w="1024" w:type="dxa"/>
            <w:tcBorders>
              <w:top w:val="single" w:sz="8" w:space="0" w:color="AEAEAE"/>
              <w:left w:val="nil"/>
              <w:bottom w:val="single" w:sz="8" w:space="0" w:color="AEAEAE"/>
              <w:right w:val="single" w:sz="8" w:space="0" w:color="E0E0E0"/>
            </w:tcBorders>
            <w:shd w:val="clear" w:color="auto" w:fill="FFFFFF"/>
          </w:tcPr>
          <w:p w14:paraId="72E9E70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1250252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27ACF79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1A35A3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3.38</w:t>
            </w:r>
          </w:p>
        </w:tc>
        <w:tc>
          <w:tcPr>
            <w:tcW w:w="1437" w:type="dxa"/>
            <w:tcBorders>
              <w:top w:val="single" w:sz="8" w:space="0" w:color="AEAEAE"/>
              <w:left w:val="single" w:sz="8" w:space="0" w:color="E0E0E0"/>
              <w:bottom w:val="single" w:sz="8" w:space="0" w:color="AEAEAE"/>
              <w:right w:val="nil"/>
            </w:tcBorders>
            <w:shd w:val="clear" w:color="auto" w:fill="FFFFFF"/>
          </w:tcPr>
          <w:p w14:paraId="62C7A05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1.115</w:t>
            </w:r>
          </w:p>
        </w:tc>
      </w:tr>
      <w:tr w:rsidR="00005767" w:rsidRPr="00005767" w14:paraId="3FF94F31" w14:textId="77777777">
        <w:trPr>
          <w:cantSplit/>
        </w:trPr>
        <w:tc>
          <w:tcPr>
            <w:tcW w:w="2447" w:type="dxa"/>
            <w:tcBorders>
              <w:top w:val="single" w:sz="8" w:space="0" w:color="AEAEAE"/>
              <w:left w:val="nil"/>
              <w:bottom w:val="single" w:sz="8" w:space="0" w:color="AEAEAE"/>
              <w:right w:val="nil"/>
            </w:tcBorders>
            <w:shd w:val="clear" w:color="auto" w:fill="E0E0E0"/>
          </w:tcPr>
          <w:p w14:paraId="3032EAD3"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has provided me with an official e-mail address</w:t>
            </w:r>
          </w:p>
        </w:tc>
        <w:tc>
          <w:tcPr>
            <w:tcW w:w="1024" w:type="dxa"/>
            <w:tcBorders>
              <w:top w:val="single" w:sz="8" w:space="0" w:color="AEAEAE"/>
              <w:left w:val="nil"/>
              <w:bottom w:val="single" w:sz="8" w:space="0" w:color="AEAEAE"/>
              <w:right w:val="single" w:sz="8" w:space="0" w:color="E0E0E0"/>
            </w:tcBorders>
            <w:shd w:val="clear" w:color="auto" w:fill="FFFFFF"/>
          </w:tcPr>
          <w:p w14:paraId="2C6777B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1868AA3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25771D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FB7788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4.13</w:t>
            </w:r>
          </w:p>
        </w:tc>
        <w:tc>
          <w:tcPr>
            <w:tcW w:w="1437" w:type="dxa"/>
            <w:tcBorders>
              <w:top w:val="single" w:sz="8" w:space="0" w:color="AEAEAE"/>
              <w:left w:val="single" w:sz="8" w:space="0" w:color="E0E0E0"/>
              <w:bottom w:val="single" w:sz="8" w:space="0" w:color="AEAEAE"/>
              <w:right w:val="nil"/>
            </w:tcBorders>
            <w:shd w:val="clear" w:color="auto" w:fill="FFFFFF"/>
          </w:tcPr>
          <w:p w14:paraId="6C98E0E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1.143</w:t>
            </w:r>
          </w:p>
        </w:tc>
      </w:tr>
      <w:tr w:rsidR="00005767" w:rsidRPr="00005767" w14:paraId="319E35E7" w14:textId="77777777">
        <w:trPr>
          <w:cantSplit/>
        </w:trPr>
        <w:tc>
          <w:tcPr>
            <w:tcW w:w="2447" w:type="dxa"/>
            <w:tcBorders>
              <w:top w:val="single" w:sz="8" w:space="0" w:color="AEAEAE"/>
              <w:left w:val="nil"/>
              <w:bottom w:val="single" w:sz="8" w:space="0" w:color="AEAEAE"/>
              <w:right w:val="nil"/>
            </w:tcBorders>
            <w:shd w:val="clear" w:color="auto" w:fill="E0E0E0"/>
          </w:tcPr>
          <w:p w14:paraId="5A5FF114"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We have been briefed before our first online class was conducted</w:t>
            </w:r>
          </w:p>
        </w:tc>
        <w:tc>
          <w:tcPr>
            <w:tcW w:w="1024" w:type="dxa"/>
            <w:tcBorders>
              <w:top w:val="single" w:sz="8" w:space="0" w:color="AEAEAE"/>
              <w:left w:val="nil"/>
              <w:bottom w:val="single" w:sz="8" w:space="0" w:color="AEAEAE"/>
              <w:right w:val="single" w:sz="8" w:space="0" w:color="E0E0E0"/>
            </w:tcBorders>
            <w:shd w:val="clear" w:color="auto" w:fill="FFFFFF"/>
          </w:tcPr>
          <w:p w14:paraId="2DB063C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62F0CF7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4B54D47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0679BD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3.22</w:t>
            </w:r>
          </w:p>
        </w:tc>
        <w:tc>
          <w:tcPr>
            <w:tcW w:w="1437" w:type="dxa"/>
            <w:tcBorders>
              <w:top w:val="single" w:sz="8" w:space="0" w:color="AEAEAE"/>
              <w:left w:val="single" w:sz="8" w:space="0" w:color="E0E0E0"/>
              <w:bottom w:val="single" w:sz="8" w:space="0" w:color="AEAEAE"/>
              <w:right w:val="nil"/>
            </w:tcBorders>
            <w:shd w:val="clear" w:color="auto" w:fill="FFFFFF"/>
          </w:tcPr>
          <w:p w14:paraId="71D2734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1.214</w:t>
            </w:r>
          </w:p>
        </w:tc>
      </w:tr>
      <w:tr w:rsidR="00005767" w:rsidRPr="00005767" w14:paraId="5344993E" w14:textId="77777777">
        <w:trPr>
          <w:cantSplit/>
        </w:trPr>
        <w:tc>
          <w:tcPr>
            <w:tcW w:w="2447" w:type="dxa"/>
            <w:tcBorders>
              <w:top w:val="single" w:sz="8" w:space="0" w:color="AEAEAE"/>
              <w:left w:val="nil"/>
              <w:bottom w:val="single" w:sz="8" w:space="0" w:color="AEAEAE"/>
              <w:right w:val="nil"/>
            </w:tcBorders>
            <w:shd w:val="clear" w:color="auto" w:fill="E0E0E0"/>
          </w:tcPr>
          <w:p w14:paraId="1D86AC2C"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Educators who use technology in teaching are considered more prestigious than those who do not</w:t>
            </w:r>
          </w:p>
        </w:tc>
        <w:tc>
          <w:tcPr>
            <w:tcW w:w="1024" w:type="dxa"/>
            <w:tcBorders>
              <w:top w:val="single" w:sz="8" w:space="0" w:color="AEAEAE"/>
              <w:left w:val="nil"/>
              <w:bottom w:val="single" w:sz="8" w:space="0" w:color="AEAEAE"/>
              <w:right w:val="single" w:sz="8" w:space="0" w:color="E0E0E0"/>
            </w:tcBorders>
            <w:shd w:val="clear" w:color="auto" w:fill="FFFFFF"/>
          </w:tcPr>
          <w:p w14:paraId="5287D1E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F8B5990"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FF7C55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F59DD17"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3.57</w:t>
            </w:r>
          </w:p>
        </w:tc>
        <w:tc>
          <w:tcPr>
            <w:tcW w:w="1437" w:type="dxa"/>
            <w:tcBorders>
              <w:top w:val="single" w:sz="8" w:space="0" w:color="AEAEAE"/>
              <w:left w:val="single" w:sz="8" w:space="0" w:color="E0E0E0"/>
              <w:bottom w:val="single" w:sz="8" w:space="0" w:color="AEAEAE"/>
              <w:right w:val="nil"/>
            </w:tcBorders>
            <w:shd w:val="clear" w:color="auto" w:fill="FFFFFF"/>
          </w:tcPr>
          <w:p w14:paraId="7583905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1.096</w:t>
            </w:r>
          </w:p>
        </w:tc>
      </w:tr>
      <w:tr w:rsidR="00005767" w:rsidRPr="00005767" w14:paraId="138E302B" w14:textId="77777777">
        <w:trPr>
          <w:cantSplit/>
        </w:trPr>
        <w:tc>
          <w:tcPr>
            <w:tcW w:w="2447" w:type="dxa"/>
            <w:tcBorders>
              <w:top w:val="single" w:sz="8" w:space="0" w:color="AEAEAE"/>
              <w:left w:val="nil"/>
              <w:bottom w:val="single" w:sz="8" w:space="0" w:color="AEAEAE"/>
              <w:right w:val="nil"/>
            </w:tcBorders>
            <w:shd w:val="clear" w:color="auto" w:fill="E0E0E0"/>
          </w:tcPr>
          <w:p w14:paraId="09B7B851"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The use of technologies in education is pertinent</w:t>
            </w:r>
          </w:p>
        </w:tc>
        <w:tc>
          <w:tcPr>
            <w:tcW w:w="1024" w:type="dxa"/>
            <w:tcBorders>
              <w:top w:val="single" w:sz="8" w:space="0" w:color="AEAEAE"/>
              <w:left w:val="nil"/>
              <w:bottom w:val="single" w:sz="8" w:space="0" w:color="AEAEAE"/>
              <w:right w:val="single" w:sz="8" w:space="0" w:color="E0E0E0"/>
            </w:tcBorders>
            <w:shd w:val="clear" w:color="auto" w:fill="FFFFFF"/>
          </w:tcPr>
          <w:p w14:paraId="6826B84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077F56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50F1F9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03B477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3.74</w:t>
            </w:r>
          </w:p>
        </w:tc>
        <w:tc>
          <w:tcPr>
            <w:tcW w:w="1437" w:type="dxa"/>
            <w:tcBorders>
              <w:top w:val="single" w:sz="8" w:space="0" w:color="AEAEAE"/>
              <w:left w:val="single" w:sz="8" w:space="0" w:color="E0E0E0"/>
              <w:bottom w:val="single" w:sz="8" w:space="0" w:color="AEAEAE"/>
              <w:right w:val="nil"/>
            </w:tcBorders>
            <w:shd w:val="clear" w:color="auto" w:fill="FFFFFF"/>
          </w:tcPr>
          <w:p w14:paraId="6D31336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.901</w:t>
            </w:r>
          </w:p>
        </w:tc>
      </w:tr>
      <w:tr w:rsidR="00005767" w:rsidRPr="00005767" w14:paraId="37984ED3" w14:textId="77777777">
        <w:trPr>
          <w:cantSplit/>
        </w:trPr>
        <w:tc>
          <w:tcPr>
            <w:tcW w:w="2447" w:type="dxa"/>
            <w:tcBorders>
              <w:top w:val="single" w:sz="8" w:space="0" w:color="AEAEAE"/>
              <w:left w:val="nil"/>
              <w:bottom w:val="single" w:sz="8" w:space="0" w:color="AEAEAE"/>
              <w:right w:val="nil"/>
            </w:tcBorders>
            <w:shd w:val="clear" w:color="auto" w:fill="E0E0E0"/>
          </w:tcPr>
          <w:p w14:paraId="50DAA02F"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The results of using technology in education are apparent to me</w:t>
            </w:r>
          </w:p>
        </w:tc>
        <w:tc>
          <w:tcPr>
            <w:tcW w:w="1024" w:type="dxa"/>
            <w:tcBorders>
              <w:top w:val="single" w:sz="8" w:space="0" w:color="AEAEAE"/>
              <w:left w:val="nil"/>
              <w:bottom w:val="single" w:sz="8" w:space="0" w:color="AEAEAE"/>
              <w:right w:val="single" w:sz="8" w:space="0" w:color="E0E0E0"/>
            </w:tcBorders>
            <w:shd w:val="clear" w:color="auto" w:fill="FFFFFF"/>
          </w:tcPr>
          <w:p w14:paraId="6E401E9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2CE34A5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26A70B2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164799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3.77</w:t>
            </w:r>
          </w:p>
        </w:tc>
        <w:tc>
          <w:tcPr>
            <w:tcW w:w="1437" w:type="dxa"/>
            <w:tcBorders>
              <w:top w:val="single" w:sz="8" w:space="0" w:color="AEAEAE"/>
              <w:left w:val="single" w:sz="8" w:space="0" w:color="E0E0E0"/>
              <w:bottom w:val="single" w:sz="8" w:space="0" w:color="AEAEAE"/>
              <w:right w:val="nil"/>
            </w:tcBorders>
            <w:shd w:val="clear" w:color="auto" w:fill="FFFFFF"/>
          </w:tcPr>
          <w:p w14:paraId="3699713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.901</w:t>
            </w:r>
          </w:p>
        </w:tc>
      </w:tr>
      <w:tr w:rsidR="00005767" w:rsidRPr="00005767" w14:paraId="3E423E4A" w14:textId="77777777">
        <w:trPr>
          <w:cantSplit/>
        </w:trPr>
        <w:tc>
          <w:tcPr>
            <w:tcW w:w="2447" w:type="dxa"/>
            <w:tcBorders>
              <w:top w:val="single" w:sz="8" w:space="0" w:color="AEAEAE"/>
              <w:left w:val="nil"/>
              <w:bottom w:val="single" w:sz="8" w:space="0" w:color="AEAEAE"/>
              <w:right w:val="nil"/>
            </w:tcBorders>
            <w:shd w:val="clear" w:color="auto" w:fill="E0E0E0"/>
          </w:tcPr>
          <w:p w14:paraId="6914CF50"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My university fully supports the use of technology in education</w:t>
            </w:r>
          </w:p>
        </w:tc>
        <w:tc>
          <w:tcPr>
            <w:tcW w:w="1024" w:type="dxa"/>
            <w:tcBorders>
              <w:top w:val="single" w:sz="8" w:space="0" w:color="AEAEAE"/>
              <w:left w:val="nil"/>
              <w:bottom w:val="single" w:sz="8" w:space="0" w:color="AEAEAE"/>
              <w:right w:val="single" w:sz="8" w:space="0" w:color="E0E0E0"/>
            </w:tcBorders>
            <w:shd w:val="clear" w:color="auto" w:fill="FFFFFF"/>
          </w:tcPr>
          <w:p w14:paraId="5E622805"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6A6409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6309264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10ED6B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3.51</w:t>
            </w:r>
          </w:p>
        </w:tc>
        <w:tc>
          <w:tcPr>
            <w:tcW w:w="1437" w:type="dxa"/>
            <w:tcBorders>
              <w:top w:val="single" w:sz="8" w:space="0" w:color="AEAEAE"/>
              <w:left w:val="single" w:sz="8" w:space="0" w:color="E0E0E0"/>
              <w:bottom w:val="single" w:sz="8" w:space="0" w:color="AEAEAE"/>
              <w:right w:val="nil"/>
            </w:tcBorders>
            <w:shd w:val="clear" w:color="auto" w:fill="FFFFFF"/>
          </w:tcPr>
          <w:p w14:paraId="614F677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.961</w:t>
            </w:r>
          </w:p>
        </w:tc>
      </w:tr>
      <w:tr w:rsidR="00005767" w:rsidRPr="00005767" w14:paraId="6867A8E0" w14:textId="77777777">
        <w:trPr>
          <w:cantSplit/>
        </w:trPr>
        <w:tc>
          <w:tcPr>
            <w:tcW w:w="2447" w:type="dxa"/>
            <w:tcBorders>
              <w:top w:val="single" w:sz="8" w:space="0" w:color="AEAEAE"/>
              <w:left w:val="nil"/>
              <w:bottom w:val="single" w:sz="8" w:space="0" w:color="AEAEAE"/>
              <w:right w:val="nil"/>
            </w:tcBorders>
            <w:shd w:val="clear" w:color="auto" w:fill="E0E0E0"/>
          </w:tcPr>
          <w:p w14:paraId="0E5C7DD8"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Using technology in education increases my productivity</w:t>
            </w:r>
          </w:p>
        </w:tc>
        <w:tc>
          <w:tcPr>
            <w:tcW w:w="1024" w:type="dxa"/>
            <w:tcBorders>
              <w:top w:val="single" w:sz="8" w:space="0" w:color="AEAEAE"/>
              <w:left w:val="nil"/>
              <w:bottom w:val="single" w:sz="8" w:space="0" w:color="AEAEAE"/>
              <w:right w:val="single" w:sz="8" w:space="0" w:color="E0E0E0"/>
            </w:tcBorders>
            <w:shd w:val="clear" w:color="auto" w:fill="FFFFFF"/>
          </w:tcPr>
          <w:p w14:paraId="0D547C9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7D3CA4B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1A88D87B"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EE596D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4.15</w:t>
            </w:r>
          </w:p>
        </w:tc>
        <w:tc>
          <w:tcPr>
            <w:tcW w:w="1437" w:type="dxa"/>
            <w:tcBorders>
              <w:top w:val="single" w:sz="8" w:space="0" w:color="AEAEAE"/>
              <w:left w:val="single" w:sz="8" w:space="0" w:color="E0E0E0"/>
              <w:bottom w:val="single" w:sz="8" w:space="0" w:color="AEAEAE"/>
              <w:right w:val="nil"/>
            </w:tcBorders>
            <w:shd w:val="clear" w:color="auto" w:fill="FFFFFF"/>
          </w:tcPr>
          <w:p w14:paraId="18D96E4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.865</w:t>
            </w:r>
          </w:p>
        </w:tc>
      </w:tr>
      <w:tr w:rsidR="00005767" w:rsidRPr="00005767" w14:paraId="041FA526" w14:textId="77777777">
        <w:trPr>
          <w:cantSplit/>
        </w:trPr>
        <w:tc>
          <w:tcPr>
            <w:tcW w:w="2447" w:type="dxa"/>
            <w:tcBorders>
              <w:top w:val="single" w:sz="8" w:space="0" w:color="AEAEAE"/>
              <w:left w:val="nil"/>
              <w:bottom w:val="single" w:sz="8" w:space="0" w:color="AEAEAE"/>
              <w:right w:val="nil"/>
            </w:tcBorders>
            <w:shd w:val="clear" w:color="auto" w:fill="E0E0E0"/>
          </w:tcPr>
          <w:p w14:paraId="6BC67D7A"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lastRenderedPageBreak/>
              <w:t>Using technology in education does not require a lot of mental effort</w:t>
            </w:r>
          </w:p>
        </w:tc>
        <w:tc>
          <w:tcPr>
            <w:tcW w:w="1024" w:type="dxa"/>
            <w:tcBorders>
              <w:top w:val="single" w:sz="8" w:space="0" w:color="AEAEAE"/>
              <w:left w:val="nil"/>
              <w:bottom w:val="single" w:sz="8" w:space="0" w:color="AEAEAE"/>
              <w:right w:val="single" w:sz="8" w:space="0" w:color="E0E0E0"/>
            </w:tcBorders>
            <w:shd w:val="clear" w:color="auto" w:fill="FFFFFF"/>
          </w:tcPr>
          <w:p w14:paraId="38C8A4E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046C492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493F3F5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A6D2B0C"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3.43</w:t>
            </w:r>
          </w:p>
        </w:tc>
        <w:tc>
          <w:tcPr>
            <w:tcW w:w="1437" w:type="dxa"/>
            <w:tcBorders>
              <w:top w:val="single" w:sz="8" w:space="0" w:color="AEAEAE"/>
              <w:left w:val="single" w:sz="8" w:space="0" w:color="E0E0E0"/>
              <w:bottom w:val="single" w:sz="8" w:space="0" w:color="AEAEAE"/>
              <w:right w:val="nil"/>
            </w:tcBorders>
            <w:shd w:val="clear" w:color="auto" w:fill="FFFFFF"/>
          </w:tcPr>
          <w:p w14:paraId="6919214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1.144</w:t>
            </w:r>
          </w:p>
        </w:tc>
      </w:tr>
      <w:tr w:rsidR="00005767" w:rsidRPr="00005767" w14:paraId="7F3B5856" w14:textId="77777777">
        <w:trPr>
          <w:cantSplit/>
        </w:trPr>
        <w:tc>
          <w:tcPr>
            <w:tcW w:w="2447" w:type="dxa"/>
            <w:tcBorders>
              <w:top w:val="single" w:sz="8" w:space="0" w:color="AEAEAE"/>
              <w:left w:val="nil"/>
              <w:bottom w:val="single" w:sz="8" w:space="0" w:color="AEAEAE"/>
              <w:right w:val="nil"/>
            </w:tcBorders>
            <w:shd w:val="clear" w:color="auto" w:fill="E0E0E0"/>
          </w:tcPr>
          <w:p w14:paraId="4D0F674A"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All universities should adopt paperless processes</w:t>
            </w:r>
          </w:p>
        </w:tc>
        <w:tc>
          <w:tcPr>
            <w:tcW w:w="1024" w:type="dxa"/>
            <w:tcBorders>
              <w:top w:val="single" w:sz="8" w:space="0" w:color="AEAEAE"/>
              <w:left w:val="nil"/>
              <w:bottom w:val="single" w:sz="8" w:space="0" w:color="AEAEAE"/>
              <w:right w:val="single" w:sz="8" w:space="0" w:color="E0E0E0"/>
            </w:tcBorders>
            <w:shd w:val="clear" w:color="auto" w:fill="FFFFFF"/>
          </w:tcPr>
          <w:p w14:paraId="62FA5C7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9BA589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3CE54909"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32FB03E"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3.82</w:t>
            </w:r>
          </w:p>
        </w:tc>
        <w:tc>
          <w:tcPr>
            <w:tcW w:w="1437" w:type="dxa"/>
            <w:tcBorders>
              <w:top w:val="single" w:sz="8" w:space="0" w:color="AEAEAE"/>
              <w:left w:val="single" w:sz="8" w:space="0" w:color="E0E0E0"/>
              <w:bottom w:val="single" w:sz="8" w:space="0" w:color="AEAEAE"/>
              <w:right w:val="nil"/>
            </w:tcBorders>
            <w:shd w:val="clear" w:color="auto" w:fill="FFFFFF"/>
          </w:tcPr>
          <w:p w14:paraId="1789096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1.124</w:t>
            </w:r>
          </w:p>
        </w:tc>
      </w:tr>
      <w:tr w:rsidR="00005767" w:rsidRPr="00005767" w14:paraId="1F2F3F57" w14:textId="77777777">
        <w:trPr>
          <w:cantSplit/>
        </w:trPr>
        <w:tc>
          <w:tcPr>
            <w:tcW w:w="2447" w:type="dxa"/>
            <w:tcBorders>
              <w:top w:val="single" w:sz="8" w:space="0" w:color="AEAEAE"/>
              <w:left w:val="nil"/>
              <w:bottom w:val="single" w:sz="8" w:space="0" w:color="AEAEAE"/>
              <w:right w:val="nil"/>
            </w:tcBorders>
            <w:shd w:val="clear" w:color="auto" w:fill="E0E0E0"/>
          </w:tcPr>
          <w:p w14:paraId="22B8CEDC"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Wi-Fi access in my university is excellent</w:t>
            </w:r>
          </w:p>
        </w:tc>
        <w:tc>
          <w:tcPr>
            <w:tcW w:w="1024" w:type="dxa"/>
            <w:tcBorders>
              <w:top w:val="single" w:sz="8" w:space="0" w:color="AEAEAE"/>
              <w:left w:val="nil"/>
              <w:bottom w:val="single" w:sz="8" w:space="0" w:color="AEAEAE"/>
              <w:right w:val="single" w:sz="8" w:space="0" w:color="E0E0E0"/>
            </w:tcBorders>
            <w:shd w:val="clear" w:color="auto" w:fill="FFFFFF"/>
          </w:tcPr>
          <w:p w14:paraId="26E48BE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28D7659F"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6A625CA6"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A894EF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2.88</w:t>
            </w:r>
          </w:p>
        </w:tc>
        <w:tc>
          <w:tcPr>
            <w:tcW w:w="1437" w:type="dxa"/>
            <w:tcBorders>
              <w:top w:val="single" w:sz="8" w:space="0" w:color="AEAEAE"/>
              <w:left w:val="single" w:sz="8" w:space="0" w:color="E0E0E0"/>
              <w:bottom w:val="single" w:sz="8" w:space="0" w:color="AEAEAE"/>
              <w:right w:val="nil"/>
            </w:tcBorders>
            <w:shd w:val="clear" w:color="auto" w:fill="FFFFFF"/>
          </w:tcPr>
          <w:p w14:paraId="60A7C4A1"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1.263</w:t>
            </w:r>
          </w:p>
        </w:tc>
      </w:tr>
      <w:tr w:rsidR="00005767" w:rsidRPr="00005767" w14:paraId="25013BD8" w14:textId="77777777">
        <w:trPr>
          <w:cantSplit/>
        </w:trPr>
        <w:tc>
          <w:tcPr>
            <w:tcW w:w="2447" w:type="dxa"/>
            <w:tcBorders>
              <w:top w:val="single" w:sz="8" w:space="0" w:color="AEAEAE"/>
              <w:left w:val="nil"/>
              <w:bottom w:val="single" w:sz="8" w:space="0" w:color="AEAEAE"/>
              <w:right w:val="nil"/>
            </w:tcBorders>
            <w:shd w:val="clear" w:color="auto" w:fill="E0E0E0"/>
          </w:tcPr>
          <w:p w14:paraId="729DA0D4"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University classes should be conducted completely online</w:t>
            </w:r>
          </w:p>
        </w:tc>
        <w:tc>
          <w:tcPr>
            <w:tcW w:w="1024" w:type="dxa"/>
            <w:tcBorders>
              <w:top w:val="single" w:sz="8" w:space="0" w:color="AEAEAE"/>
              <w:left w:val="nil"/>
              <w:bottom w:val="single" w:sz="8" w:space="0" w:color="AEAEAE"/>
              <w:right w:val="single" w:sz="8" w:space="0" w:color="E0E0E0"/>
            </w:tcBorders>
            <w:shd w:val="clear" w:color="auto" w:fill="FFFFFF"/>
          </w:tcPr>
          <w:p w14:paraId="242FD602"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A31E144"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469BE60A"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5D4DC88"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3.06</w:t>
            </w:r>
          </w:p>
        </w:tc>
        <w:tc>
          <w:tcPr>
            <w:tcW w:w="1437" w:type="dxa"/>
            <w:tcBorders>
              <w:top w:val="single" w:sz="8" w:space="0" w:color="AEAEAE"/>
              <w:left w:val="single" w:sz="8" w:space="0" w:color="E0E0E0"/>
              <w:bottom w:val="single" w:sz="8" w:space="0" w:color="AEAEAE"/>
              <w:right w:val="nil"/>
            </w:tcBorders>
            <w:shd w:val="clear" w:color="auto" w:fill="FFFFFF"/>
          </w:tcPr>
          <w:p w14:paraId="321D3183"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1.347</w:t>
            </w:r>
          </w:p>
        </w:tc>
      </w:tr>
      <w:tr w:rsidR="00005767" w:rsidRPr="00005767" w14:paraId="5B1B9559" w14:textId="77777777">
        <w:trPr>
          <w:cantSplit/>
        </w:trPr>
        <w:tc>
          <w:tcPr>
            <w:tcW w:w="2447" w:type="dxa"/>
            <w:tcBorders>
              <w:top w:val="single" w:sz="8" w:space="0" w:color="AEAEAE"/>
              <w:left w:val="nil"/>
              <w:bottom w:val="single" w:sz="8" w:space="0" w:color="152935"/>
              <w:right w:val="nil"/>
            </w:tcBorders>
            <w:shd w:val="clear" w:color="auto" w:fill="E0E0E0"/>
          </w:tcPr>
          <w:p w14:paraId="3B618B5C" w14:textId="77777777" w:rsidR="00005767" w:rsidRPr="00005767" w:rsidRDefault="00005767" w:rsidP="00005767">
            <w:pPr>
              <w:autoSpaceDE w:val="0"/>
              <w:autoSpaceDN w:val="0"/>
              <w:adjustRightInd w:val="0"/>
              <w:spacing w:after="0" w:line="320" w:lineRule="atLeast"/>
              <w:ind w:left="60" w:right="60"/>
              <w:rPr>
                <w:rFonts w:ascii="Arial" w:hAnsi="Arial" w:cs="Arial"/>
                <w:color w:val="264A60"/>
                <w:sz w:val="18"/>
                <w:szCs w:val="18"/>
              </w:rPr>
            </w:pPr>
            <w:r w:rsidRPr="00005767">
              <w:rPr>
                <w:rFonts w:ascii="Arial" w:hAnsi="Arial" w:cs="Arial"/>
                <w:color w:val="264A60"/>
                <w:sz w:val="18"/>
                <w:szCs w:val="18"/>
              </w:rPr>
              <w:t>Valid N (listwise)</w:t>
            </w:r>
          </w:p>
        </w:tc>
        <w:tc>
          <w:tcPr>
            <w:tcW w:w="1024" w:type="dxa"/>
            <w:tcBorders>
              <w:top w:val="single" w:sz="8" w:space="0" w:color="AEAEAE"/>
              <w:left w:val="nil"/>
              <w:bottom w:val="single" w:sz="8" w:space="0" w:color="152935"/>
              <w:right w:val="single" w:sz="8" w:space="0" w:color="E0E0E0"/>
            </w:tcBorders>
            <w:shd w:val="clear" w:color="auto" w:fill="FFFFFF"/>
          </w:tcPr>
          <w:p w14:paraId="282C239D" w14:textId="77777777" w:rsidR="00005767" w:rsidRPr="00005767" w:rsidRDefault="00005767" w:rsidP="00005767">
            <w:pPr>
              <w:autoSpaceDE w:val="0"/>
              <w:autoSpaceDN w:val="0"/>
              <w:adjustRightInd w:val="0"/>
              <w:spacing w:after="0" w:line="320" w:lineRule="atLeast"/>
              <w:ind w:left="60" w:right="60"/>
              <w:jc w:val="right"/>
              <w:rPr>
                <w:rFonts w:ascii="Arial" w:hAnsi="Arial" w:cs="Arial"/>
                <w:color w:val="010205"/>
                <w:sz w:val="18"/>
                <w:szCs w:val="18"/>
              </w:rPr>
            </w:pPr>
            <w:r w:rsidRPr="00005767">
              <w:rPr>
                <w:rFonts w:ascii="Arial" w:hAnsi="Arial" w:cs="Arial"/>
                <w:color w:val="010205"/>
                <w:sz w:val="18"/>
                <w:szCs w:val="18"/>
              </w:rPr>
              <w:t>150</w:t>
            </w:r>
          </w:p>
        </w:tc>
        <w:tc>
          <w:tcPr>
            <w:tcW w:w="10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05EF3AF" w14:textId="77777777" w:rsidR="00005767" w:rsidRPr="00005767" w:rsidRDefault="00005767" w:rsidP="00005767">
            <w:pPr>
              <w:autoSpaceDE w:val="0"/>
              <w:autoSpaceDN w:val="0"/>
              <w:adjustRightInd w:val="0"/>
              <w:spacing w:after="0" w:line="240" w:lineRule="auto"/>
              <w:rPr>
                <w:rFonts w:ascii="Times New Roman" w:hAnsi="Times New Roman" w:cs="Times New Roman"/>
                <w:sz w:val="24"/>
                <w:szCs w:val="24"/>
              </w:rPr>
            </w:pPr>
          </w:p>
        </w:tc>
        <w:tc>
          <w:tcPr>
            <w:tcW w:w="110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5B75C84" w14:textId="77777777" w:rsidR="00005767" w:rsidRPr="00005767" w:rsidRDefault="00005767" w:rsidP="00005767">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664E28F" w14:textId="77777777" w:rsidR="00005767" w:rsidRPr="00005767" w:rsidRDefault="00005767" w:rsidP="00005767">
            <w:pPr>
              <w:autoSpaceDE w:val="0"/>
              <w:autoSpaceDN w:val="0"/>
              <w:adjustRightInd w:val="0"/>
              <w:spacing w:after="0" w:line="240" w:lineRule="auto"/>
              <w:rPr>
                <w:rFonts w:ascii="Times New Roman" w:hAnsi="Times New Roman" w:cs="Times New Roman"/>
                <w:sz w:val="24"/>
                <w:szCs w:val="24"/>
              </w:rPr>
            </w:pPr>
          </w:p>
        </w:tc>
        <w:tc>
          <w:tcPr>
            <w:tcW w:w="1437" w:type="dxa"/>
            <w:tcBorders>
              <w:top w:val="single" w:sz="8" w:space="0" w:color="AEAEAE"/>
              <w:left w:val="single" w:sz="8" w:space="0" w:color="E0E0E0"/>
              <w:bottom w:val="single" w:sz="8" w:space="0" w:color="152935"/>
              <w:right w:val="nil"/>
            </w:tcBorders>
            <w:shd w:val="clear" w:color="auto" w:fill="FFFFFF"/>
            <w:vAlign w:val="center"/>
          </w:tcPr>
          <w:p w14:paraId="5754610A" w14:textId="77777777" w:rsidR="00005767" w:rsidRPr="00005767" w:rsidRDefault="00005767" w:rsidP="00005767">
            <w:pPr>
              <w:autoSpaceDE w:val="0"/>
              <w:autoSpaceDN w:val="0"/>
              <w:adjustRightInd w:val="0"/>
              <w:spacing w:after="0" w:line="240" w:lineRule="auto"/>
              <w:rPr>
                <w:rFonts w:ascii="Times New Roman" w:hAnsi="Times New Roman" w:cs="Times New Roman"/>
                <w:sz w:val="24"/>
                <w:szCs w:val="24"/>
              </w:rPr>
            </w:pPr>
          </w:p>
        </w:tc>
      </w:tr>
    </w:tbl>
    <w:p w14:paraId="4C3D5391" w14:textId="77777777" w:rsidR="00005767" w:rsidRPr="00005767" w:rsidRDefault="00005767" w:rsidP="00005767">
      <w:pPr>
        <w:autoSpaceDE w:val="0"/>
        <w:autoSpaceDN w:val="0"/>
        <w:adjustRightInd w:val="0"/>
        <w:spacing w:after="0" w:line="400" w:lineRule="atLeast"/>
        <w:rPr>
          <w:rFonts w:ascii="Times New Roman" w:hAnsi="Times New Roman" w:cs="Times New Roman"/>
          <w:sz w:val="24"/>
          <w:szCs w:val="24"/>
        </w:rPr>
      </w:pPr>
    </w:p>
    <w:p w14:paraId="6D122220" w14:textId="77777777" w:rsidR="00C24377" w:rsidRPr="00C24377" w:rsidRDefault="00C24377" w:rsidP="00C24377">
      <w:pPr>
        <w:autoSpaceDE w:val="0"/>
        <w:autoSpaceDN w:val="0"/>
        <w:adjustRightInd w:val="0"/>
        <w:spacing w:after="0" w:line="240" w:lineRule="auto"/>
        <w:rPr>
          <w:rFonts w:ascii="Times New Roman" w:hAnsi="Times New Roman" w:cs="Times New Roman"/>
          <w:sz w:val="24"/>
          <w:szCs w:val="24"/>
        </w:rPr>
      </w:pPr>
    </w:p>
    <w:p w14:paraId="0C52629E" w14:textId="33AC6EA2" w:rsidR="00C24377" w:rsidRPr="0043059D" w:rsidRDefault="00C24377" w:rsidP="0043059D">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2AE307" wp14:editId="362B2B47">
            <wp:extent cx="5732145" cy="246253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scriptives.jpg"/>
                    <pic:cNvPicPr/>
                  </pic:nvPicPr>
                  <pic:blipFill>
                    <a:blip r:embed="rId18">
                      <a:extLst>
                        <a:ext uri="{28A0092B-C50C-407E-A947-70E740481C1C}">
                          <a14:useLocalDpi xmlns:a14="http://schemas.microsoft.com/office/drawing/2010/main" val="0"/>
                        </a:ext>
                      </a:extLst>
                    </a:blip>
                    <a:stretch>
                      <a:fillRect/>
                    </a:stretch>
                  </pic:blipFill>
                  <pic:spPr>
                    <a:xfrm>
                      <a:off x="0" y="0"/>
                      <a:ext cx="5732145" cy="2462530"/>
                    </a:xfrm>
                    <a:prstGeom prst="rect">
                      <a:avLst/>
                    </a:prstGeom>
                  </pic:spPr>
                </pic:pic>
              </a:graphicData>
            </a:graphic>
          </wp:inline>
        </w:drawing>
      </w:r>
    </w:p>
    <w:p w14:paraId="716A638A" w14:textId="77777777" w:rsidR="0043059D" w:rsidRDefault="0043059D" w:rsidP="0043059D">
      <w:pPr>
        <w:spacing w:line="360" w:lineRule="auto"/>
        <w:rPr>
          <w:rFonts w:ascii="Calibri" w:hAnsi="Calibri" w:cs="Calibri"/>
          <w:b/>
          <w:sz w:val="32"/>
        </w:rPr>
      </w:pPr>
    </w:p>
    <w:p w14:paraId="45B7BEE9" w14:textId="0372888E" w:rsidR="00BB1DE7" w:rsidRPr="0043059D" w:rsidRDefault="0043059D" w:rsidP="00BB1DE7">
      <w:pPr>
        <w:pStyle w:val="Heading2"/>
      </w:pPr>
      <w:bookmarkStart w:id="134" w:name="_Toc115345477"/>
      <w:r>
        <w:t>Appendix: 3</w:t>
      </w:r>
      <w:bookmarkEnd w:id="134"/>
    </w:p>
    <w:p w14:paraId="57491B2E" w14:textId="19219F14" w:rsidR="00A41FB4" w:rsidRDefault="00206E6E" w:rsidP="00A41FB4">
      <w:pPr>
        <w:rPr>
          <w:rFonts w:ascii="Calibri" w:hAnsi="Calibri" w:cs="Calibri"/>
          <w:sz w:val="24"/>
        </w:rPr>
      </w:pPr>
      <w:r>
        <w:rPr>
          <w:rFonts w:ascii="Calibri" w:hAnsi="Calibri" w:cs="Calibri"/>
          <w:noProof/>
          <w:sz w:val="24"/>
        </w:rPr>
        <w:drawing>
          <wp:inline distT="0" distB="0" distL="0" distR="0" wp14:anchorId="7AC44219" wp14:editId="18C5A2B4">
            <wp:extent cx="5915025" cy="1116544"/>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2577" cy="1129295"/>
                    </a:xfrm>
                    <a:prstGeom prst="rect">
                      <a:avLst/>
                    </a:prstGeom>
                    <a:noFill/>
                  </pic:spPr>
                </pic:pic>
              </a:graphicData>
            </a:graphic>
          </wp:inline>
        </w:drawing>
      </w:r>
    </w:p>
    <w:p w14:paraId="39E077D7" w14:textId="3FB03C54" w:rsidR="00206E6E" w:rsidRDefault="00206E6E" w:rsidP="00A41FB4">
      <w:pPr>
        <w:rPr>
          <w:rFonts w:ascii="Calibri" w:hAnsi="Calibri" w:cs="Calibri"/>
          <w:sz w:val="24"/>
        </w:rPr>
      </w:pPr>
    </w:p>
    <w:p w14:paraId="0F331A73" w14:textId="22798E3B" w:rsidR="008F4812" w:rsidRPr="008F4812" w:rsidRDefault="00206E6E" w:rsidP="008F4812">
      <w:pPr>
        <w:rPr>
          <w:rFonts w:ascii="Calibri" w:hAnsi="Calibri" w:cs="Calibri"/>
          <w:sz w:val="24"/>
        </w:rPr>
      </w:pPr>
      <w:r>
        <w:rPr>
          <w:rFonts w:ascii="Calibri" w:hAnsi="Calibri" w:cs="Calibri"/>
          <w:noProof/>
          <w:sz w:val="24"/>
        </w:rPr>
        <w:lastRenderedPageBreak/>
        <w:drawing>
          <wp:inline distT="0" distB="0" distL="0" distR="0" wp14:anchorId="0AA77309" wp14:editId="098E283B">
            <wp:extent cx="5910357" cy="1981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2912" cy="1992113"/>
                    </a:xfrm>
                    <a:prstGeom prst="rect">
                      <a:avLst/>
                    </a:prstGeom>
                    <a:noFill/>
                  </pic:spPr>
                </pic:pic>
              </a:graphicData>
            </a:graphic>
          </wp:inline>
        </w:drawing>
      </w:r>
    </w:p>
    <w:p w14:paraId="010FDDDB" w14:textId="6A97E602" w:rsidR="008F4812" w:rsidRPr="008F4812" w:rsidRDefault="008F4812" w:rsidP="008F4812">
      <w:pPr>
        <w:rPr>
          <w:rFonts w:ascii="Calibri" w:hAnsi="Calibri" w:cs="Calibri"/>
          <w:sz w:val="24"/>
        </w:rPr>
      </w:pPr>
    </w:p>
    <w:p w14:paraId="28BCBA6C" w14:textId="6B6FB9B8" w:rsidR="008F4812" w:rsidRPr="008F4812" w:rsidRDefault="00206E6E" w:rsidP="008F4812">
      <w:pPr>
        <w:rPr>
          <w:rFonts w:ascii="Calibri" w:hAnsi="Calibri" w:cs="Calibri"/>
          <w:sz w:val="24"/>
        </w:rPr>
      </w:pPr>
      <w:r w:rsidRPr="00206E6E">
        <w:rPr>
          <w:rFonts w:ascii="Calibri" w:hAnsi="Calibri" w:cs="Calibri"/>
          <w:noProof/>
          <w:sz w:val="24"/>
        </w:rPr>
        <w:drawing>
          <wp:inline distT="0" distB="0" distL="0" distR="0" wp14:anchorId="3834C533" wp14:editId="6ED4CCAC">
            <wp:extent cx="5732145" cy="165862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1658620"/>
                    </a:xfrm>
                    <a:prstGeom prst="rect">
                      <a:avLst/>
                    </a:prstGeom>
                  </pic:spPr>
                </pic:pic>
              </a:graphicData>
            </a:graphic>
          </wp:inline>
        </w:drawing>
      </w:r>
    </w:p>
    <w:p w14:paraId="58475E0B" w14:textId="77777777" w:rsidR="008F4812" w:rsidRPr="008F4812" w:rsidRDefault="008F4812" w:rsidP="008F4812">
      <w:pPr>
        <w:rPr>
          <w:rFonts w:ascii="Calibri" w:hAnsi="Calibri" w:cs="Calibri"/>
          <w:sz w:val="24"/>
        </w:rPr>
      </w:pPr>
    </w:p>
    <w:p w14:paraId="3A57C1CB" w14:textId="77777777" w:rsidR="008F4812" w:rsidRPr="008F4812" w:rsidRDefault="008F4812" w:rsidP="008F4812">
      <w:pPr>
        <w:rPr>
          <w:rFonts w:ascii="Calibri" w:hAnsi="Calibri" w:cs="Calibri"/>
          <w:sz w:val="24"/>
        </w:rPr>
      </w:pPr>
    </w:p>
    <w:p w14:paraId="7AB9C5FA" w14:textId="31B3D8CE" w:rsidR="008F4812" w:rsidRPr="0043059D" w:rsidRDefault="0043059D" w:rsidP="00BB1DE7">
      <w:pPr>
        <w:pStyle w:val="Heading2"/>
      </w:pPr>
      <w:bookmarkStart w:id="135" w:name="_Toc115345478"/>
      <w:r w:rsidRPr="0043059D">
        <w:t>Appendix 4:</w:t>
      </w:r>
      <w:bookmarkEnd w:id="135"/>
    </w:p>
    <w:p w14:paraId="43309938" w14:textId="2F13D10A" w:rsidR="00BC33D6" w:rsidRPr="008F4812" w:rsidRDefault="00466CC2" w:rsidP="008F4812">
      <w:pPr>
        <w:rPr>
          <w:rFonts w:ascii="Calibri" w:hAnsi="Calibri" w:cs="Calibri"/>
          <w:sz w:val="24"/>
        </w:rPr>
      </w:pPr>
      <w:r>
        <w:rPr>
          <w:rFonts w:ascii="Calibri" w:hAnsi="Calibri" w:cs="Calibri"/>
          <w:noProof/>
          <w:sz w:val="24"/>
        </w:rPr>
        <w:drawing>
          <wp:inline distT="0" distB="0" distL="0" distR="0" wp14:anchorId="2EC4D9EE" wp14:editId="499A78B9">
            <wp:extent cx="5732145" cy="362521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jpg"/>
                    <pic:cNvPicPr/>
                  </pic:nvPicPr>
                  <pic:blipFill>
                    <a:blip r:embed="rId22">
                      <a:extLst>
                        <a:ext uri="{28A0092B-C50C-407E-A947-70E740481C1C}">
                          <a14:useLocalDpi xmlns:a14="http://schemas.microsoft.com/office/drawing/2010/main" val="0"/>
                        </a:ext>
                      </a:extLst>
                    </a:blip>
                    <a:stretch>
                      <a:fillRect/>
                    </a:stretch>
                  </pic:blipFill>
                  <pic:spPr>
                    <a:xfrm>
                      <a:off x="0" y="0"/>
                      <a:ext cx="5732145" cy="3625215"/>
                    </a:xfrm>
                    <a:prstGeom prst="rect">
                      <a:avLst/>
                    </a:prstGeom>
                  </pic:spPr>
                </pic:pic>
              </a:graphicData>
            </a:graphic>
          </wp:inline>
        </w:drawing>
      </w:r>
    </w:p>
    <w:sectPr w:rsidR="00BC33D6" w:rsidRPr="008F4812" w:rsidSect="00196D49">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045B" w14:textId="77777777" w:rsidR="00A818B9" w:rsidRDefault="00A818B9" w:rsidP="00F91951">
      <w:pPr>
        <w:spacing w:after="0" w:line="240" w:lineRule="auto"/>
      </w:pPr>
      <w:r>
        <w:separator/>
      </w:r>
    </w:p>
  </w:endnote>
  <w:endnote w:type="continuationSeparator" w:id="0">
    <w:p w14:paraId="713DAE7A" w14:textId="77777777" w:rsidR="00A818B9" w:rsidRDefault="00A818B9" w:rsidP="00F91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716339"/>
      <w:docPartObj>
        <w:docPartGallery w:val="Page Numbers (Bottom of Page)"/>
        <w:docPartUnique/>
      </w:docPartObj>
    </w:sdtPr>
    <w:sdtEndPr>
      <w:rPr>
        <w:noProof/>
      </w:rPr>
    </w:sdtEndPr>
    <w:sdtContent>
      <w:p w14:paraId="4AE670E7" w14:textId="49E4A0CD" w:rsidR="00196D49" w:rsidRDefault="00196D49">
        <w:pPr>
          <w:pStyle w:val="Footer"/>
          <w:jc w:val="right"/>
        </w:pPr>
        <w:r>
          <w:fldChar w:fldCharType="begin"/>
        </w:r>
        <w:r>
          <w:instrText xml:space="preserve"> PAGE   \* MERGEFORMAT </w:instrText>
        </w:r>
        <w:r>
          <w:fldChar w:fldCharType="separate"/>
        </w:r>
        <w:r w:rsidR="00A234DD">
          <w:rPr>
            <w:noProof/>
          </w:rPr>
          <w:t>27</w:t>
        </w:r>
        <w:r>
          <w:rPr>
            <w:noProof/>
          </w:rPr>
          <w:fldChar w:fldCharType="end"/>
        </w:r>
      </w:p>
    </w:sdtContent>
  </w:sdt>
  <w:p w14:paraId="34C2B2A3" w14:textId="77777777" w:rsidR="00196D49" w:rsidRDefault="00196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E871" w14:textId="77777777" w:rsidR="00A818B9" w:rsidRDefault="00A818B9" w:rsidP="00F91951">
      <w:pPr>
        <w:spacing w:after="0" w:line="240" w:lineRule="auto"/>
      </w:pPr>
      <w:r>
        <w:separator/>
      </w:r>
    </w:p>
  </w:footnote>
  <w:footnote w:type="continuationSeparator" w:id="0">
    <w:p w14:paraId="266EC7D0" w14:textId="77777777" w:rsidR="00A818B9" w:rsidRDefault="00A818B9" w:rsidP="00F91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316"/>
    <w:multiLevelType w:val="hybridMultilevel"/>
    <w:tmpl w:val="4EC43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46C94"/>
    <w:multiLevelType w:val="multilevel"/>
    <w:tmpl w:val="95BA6A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4C434B"/>
    <w:multiLevelType w:val="hybridMultilevel"/>
    <w:tmpl w:val="11FAE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61A90"/>
    <w:multiLevelType w:val="hybridMultilevel"/>
    <w:tmpl w:val="2488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350E0"/>
    <w:multiLevelType w:val="multilevel"/>
    <w:tmpl w:val="23A02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8190C97"/>
    <w:multiLevelType w:val="hybridMultilevel"/>
    <w:tmpl w:val="6AF24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833DF"/>
    <w:multiLevelType w:val="hybridMultilevel"/>
    <w:tmpl w:val="5CDE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96F3B"/>
    <w:multiLevelType w:val="multilevel"/>
    <w:tmpl w:val="BCEEA50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22443A6"/>
    <w:multiLevelType w:val="hybridMultilevel"/>
    <w:tmpl w:val="ED84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8B1A11"/>
    <w:multiLevelType w:val="hybridMultilevel"/>
    <w:tmpl w:val="86A6FC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3865C2"/>
    <w:multiLevelType w:val="hybridMultilevel"/>
    <w:tmpl w:val="2444A94C"/>
    <w:lvl w:ilvl="0" w:tplc="A9EC4BD2">
      <w:start w:val="3"/>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E0341FA"/>
    <w:multiLevelType w:val="multilevel"/>
    <w:tmpl w:val="BCEEA50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7621D2"/>
    <w:multiLevelType w:val="hybridMultilevel"/>
    <w:tmpl w:val="3AD2D6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B17472"/>
    <w:multiLevelType w:val="hybridMultilevel"/>
    <w:tmpl w:val="1B9C7F66"/>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D72706"/>
    <w:multiLevelType w:val="hybridMultilevel"/>
    <w:tmpl w:val="9C804D02"/>
    <w:lvl w:ilvl="0" w:tplc="04090001">
      <w:start w:val="1"/>
      <w:numFmt w:val="bullet"/>
      <w:lvlText w:val=""/>
      <w:lvlJc w:val="left"/>
      <w:pPr>
        <w:ind w:left="2265" w:hanging="360"/>
      </w:pPr>
      <w:rPr>
        <w:rFonts w:ascii="Symbol" w:hAnsi="Symbol" w:hint="default"/>
      </w:rPr>
    </w:lvl>
    <w:lvl w:ilvl="1" w:tplc="04090003" w:tentative="1">
      <w:start w:val="1"/>
      <w:numFmt w:val="bullet"/>
      <w:lvlText w:val="o"/>
      <w:lvlJc w:val="left"/>
      <w:pPr>
        <w:ind w:left="2985" w:hanging="360"/>
      </w:pPr>
      <w:rPr>
        <w:rFonts w:ascii="Courier New" w:hAnsi="Courier New" w:cs="Courier New" w:hint="default"/>
      </w:rPr>
    </w:lvl>
    <w:lvl w:ilvl="2" w:tplc="04090005" w:tentative="1">
      <w:start w:val="1"/>
      <w:numFmt w:val="bullet"/>
      <w:lvlText w:val=""/>
      <w:lvlJc w:val="left"/>
      <w:pPr>
        <w:ind w:left="3705" w:hanging="360"/>
      </w:pPr>
      <w:rPr>
        <w:rFonts w:ascii="Wingdings" w:hAnsi="Wingdings" w:hint="default"/>
      </w:rPr>
    </w:lvl>
    <w:lvl w:ilvl="3" w:tplc="04090001" w:tentative="1">
      <w:start w:val="1"/>
      <w:numFmt w:val="bullet"/>
      <w:lvlText w:val=""/>
      <w:lvlJc w:val="left"/>
      <w:pPr>
        <w:ind w:left="4425" w:hanging="360"/>
      </w:pPr>
      <w:rPr>
        <w:rFonts w:ascii="Symbol" w:hAnsi="Symbol" w:hint="default"/>
      </w:rPr>
    </w:lvl>
    <w:lvl w:ilvl="4" w:tplc="04090003" w:tentative="1">
      <w:start w:val="1"/>
      <w:numFmt w:val="bullet"/>
      <w:lvlText w:val="o"/>
      <w:lvlJc w:val="left"/>
      <w:pPr>
        <w:ind w:left="5145" w:hanging="360"/>
      </w:pPr>
      <w:rPr>
        <w:rFonts w:ascii="Courier New" w:hAnsi="Courier New" w:cs="Courier New" w:hint="default"/>
      </w:rPr>
    </w:lvl>
    <w:lvl w:ilvl="5" w:tplc="04090005" w:tentative="1">
      <w:start w:val="1"/>
      <w:numFmt w:val="bullet"/>
      <w:lvlText w:val=""/>
      <w:lvlJc w:val="left"/>
      <w:pPr>
        <w:ind w:left="5865" w:hanging="360"/>
      </w:pPr>
      <w:rPr>
        <w:rFonts w:ascii="Wingdings" w:hAnsi="Wingdings" w:hint="default"/>
      </w:rPr>
    </w:lvl>
    <w:lvl w:ilvl="6" w:tplc="04090001" w:tentative="1">
      <w:start w:val="1"/>
      <w:numFmt w:val="bullet"/>
      <w:lvlText w:val=""/>
      <w:lvlJc w:val="left"/>
      <w:pPr>
        <w:ind w:left="6585" w:hanging="360"/>
      </w:pPr>
      <w:rPr>
        <w:rFonts w:ascii="Symbol" w:hAnsi="Symbol" w:hint="default"/>
      </w:rPr>
    </w:lvl>
    <w:lvl w:ilvl="7" w:tplc="04090003" w:tentative="1">
      <w:start w:val="1"/>
      <w:numFmt w:val="bullet"/>
      <w:lvlText w:val="o"/>
      <w:lvlJc w:val="left"/>
      <w:pPr>
        <w:ind w:left="7305" w:hanging="360"/>
      </w:pPr>
      <w:rPr>
        <w:rFonts w:ascii="Courier New" w:hAnsi="Courier New" w:cs="Courier New" w:hint="default"/>
      </w:rPr>
    </w:lvl>
    <w:lvl w:ilvl="8" w:tplc="04090005" w:tentative="1">
      <w:start w:val="1"/>
      <w:numFmt w:val="bullet"/>
      <w:lvlText w:val=""/>
      <w:lvlJc w:val="left"/>
      <w:pPr>
        <w:ind w:left="8025" w:hanging="360"/>
      </w:pPr>
      <w:rPr>
        <w:rFonts w:ascii="Wingdings" w:hAnsi="Wingdings" w:hint="default"/>
      </w:rPr>
    </w:lvl>
  </w:abstractNum>
  <w:abstractNum w:abstractNumId="15" w15:restartNumberingAfterBreak="0">
    <w:nsid w:val="4764182F"/>
    <w:multiLevelType w:val="hybridMultilevel"/>
    <w:tmpl w:val="1B9C7F66"/>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4150"/>
    <w:multiLevelType w:val="hybridMultilevel"/>
    <w:tmpl w:val="F182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47A82"/>
    <w:multiLevelType w:val="multilevel"/>
    <w:tmpl w:val="31A6389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BD611D4"/>
    <w:multiLevelType w:val="multilevel"/>
    <w:tmpl w:val="BCEEA50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C3B48A5"/>
    <w:multiLevelType w:val="hybridMultilevel"/>
    <w:tmpl w:val="A0F20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541913"/>
    <w:multiLevelType w:val="multilevel"/>
    <w:tmpl w:val="2FECEF6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53D1C6E"/>
    <w:multiLevelType w:val="multilevel"/>
    <w:tmpl w:val="9CF608B8"/>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AA5797A"/>
    <w:multiLevelType w:val="hybridMultilevel"/>
    <w:tmpl w:val="843E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539D6"/>
    <w:multiLevelType w:val="multilevel"/>
    <w:tmpl w:val="23A02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4F0E99"/>
    <w:multiLevelType w:val="multilevel"/>
    <w:tmpl w:val="2FECEF6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E28074C"/>
    <w:multiLevelType w:val="hybridMultilevel"/>
    <w:tmpl w:val="1944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857281">
    <w:abstractNumId w:val="1"/>
  </w:num>
  <w:num w:numId="2" w16cid:durableId="61146501">
    <w:abstractNumId w:val="14"/>
  </w:num>
  <w:num w:numId="3" w16cid:durableId="666324520">
    <w:abstractNumId w:val="23"/>
  </w:num>
  <w:num w:numId="4" w16cid:durableId="1364596783">
    <w:abstractNumId w:val="12"/>
  </w:num>
  <w:num w:numId="5" w16cid:durableId="846751665">
    <w:abstractNumId w:val="4"/>
  </w:num>
  <w:num w:numId="6" w16cid:durableId="931352791">
    <w:abstractNumId w:val="9"/>
  </w:num>
  <w:num w:numId="7" w16cid:durableId="745885782">
    <w:abstractNumId w:val="11"/>
  </w:num>
  <w:num w:numId="8" w16cid:durableId="138228418">
    <w:abstractNumId w:val="6"/>
  </w:num>
  <w:num w:numId="9" w16cid:durableId="950471739">
    <w:abstractNumId w:val="15"/>
  </w:num>
  <w:num w:numId="10" w16cid:durableId="860164985">
    <w:abstractNumId w:val="25"/>
  </w:num>
  <w:num w:numId="11" w16cid:durableId="2000646376">
    <w:abstractNumId w:val="13"/>
  </w:num>
  <w:num w:numId="12" w16cid:durableId="1416199303">
    <w:abstractNumId w:val="10"/>
  </w:num>
  <w:num w:numId="13" w16cid:durableId="177080999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0511689">
    <w:abstractNumId w:val="5"/>
  </w:num>
  <w:num w:numId="15" w16cid:durableId="1095514574">
    <w:abstractNumId w:val="18"/>
  </w:num>
  <w:num w:numId="16" w16cid:durableId="802775770">
    <w:abstractNumId w:val="7"/>
  </w:num>
  <w:num w:numId="17" w16cid:durableId="550534307">
    <w:abstractNumId w:val="3"/>
  </w:num>
  <w:num w:numId="18" w16cid:durableId="1452477145">
    <w:abstractNumId w:val="19"/>
  </w:num>
  <w:num w:numId="19" w16cid:durableId="1092747612">
    <w:abstractNumId w:val="20"/>
  </w:num>
  <w:num w:numId="20" w16cid:durableId="1345133652">
    <w:abstractNumId w:val="16"/>
  </w:num>
  <w:num w:numId="21" w16cid:durableId="293295572">
    <w:abstractNumId w:val="2"/>
  </w:num>
  <w:num w:numId="22" w16cid:durableId="263272763">
    <w:abstractNumId w:val="0"/>
  </w:num>
  <w:num w:numId="23" w16cid:durableId="1689984647">
    <w:abstractNumId w:val="8"/>
  </w:num>
  <w:num w:numId="24" w16cid:durableId="562258289">
    <w:abstractNumId w:val="24"/>
  </w:num>
  <w:num w:numId="25" w16cid:durableId="453788654">
    <w:abstractNumId w:val="22"/>
  </w:num>
  <w:num w:numId="26" w16cid:durableId="2129424754">
    <w:abstractNumId w:val="17"/>
  </w:num>
  <w:num w:numId="27" w16cid:durableId="21387977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9adtfethdaxxme5ps25wv2swta099a0p99f&quot;&gt;My NEW EndNote Library&lt;record-ids&gt;&lt;item&gt;1&lt;/item&gt;&lt;item&gt;6&lt;/item&gt;&lt;item&gt;7&lt;/item&gt;&lt;item&gt;8&lt;/item&gt;&lt;item&gt;9&lt;/item&gt;&lt;item&gt;10&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33&lt;/item&gt;&lt;item&gt;34&lt;/item&gt;&lt;item&gt;35&lt;/item&gt;&lt;item&gt;36&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4&lt;/item&gt;&lt;item&gt;85&lt;/item&gt;&lt;item&gt;86&lt;/item&gt;&lt;item&gt;87&lt;/item&gt;&lt;/record-ids&gt;&lt;/item&gt;&lt;/Libraries&gt;"/>
  </w:docVars>
  <w:rsids>
    <w:rsidRoot w:val="00BF601E"/>
    <w:rsid w:val="00000F16"/>
    <w:rsid w:val="00005767"/>
    <w:rsid w:val="000067F3"/>
    <w:rsid w:val="00007458"/>
    <w:rsid w:val="00015AE2"/>
    <w:rsid w:val="00017598"/>
    <w:rsid w:val="0002065E"/>
    <w:rsid w:val="0002070F"/>
    <w:rsid w:val="00021574"/>
    <w:rsid w:val="000250AC"/>
    <w:rsid w:val="000254EA"/>
    <w:rsid w:val="00026E57"/>
    <w:rsid w:val="00027903"/>
    <w:rsid w:val="0002796E"/>
    <w:rsid w:val="00030A76"/>
    <w:rsid w:val="00030A8A"/>
    <w:rsid w:val="00033656"/>
    <w:rsid w:val="00035F4B"/>
    <w:rsid w:val="0004209D"/>
    <w:rsid w:val="00042954"/>
    <w:rsid w:val="000431F1"/>
    <w:rsid w:val="00044D01"/>
    <w:rsid w:val="00045929"/>
    <w:rsid w:val="00046C44"/>
    <w:rsid w:val="00047576"/>
    <w:rsid w:val="0005010A"/>
    <w:rsid w:val="0005138E"/>
    <w:rsid w:val="00051574"/>
    <w:rsid w:val="000525A4"/>
    <w:rsid w:val="000543C6"/>
    <w:rsid w:val="00055722"/>
    <w:rsid w:val="00055A1D"/>
    <w:rsid w:val="0005643A"/>
    <w:rsid w:val="00057234"/>
    <w:rsid w:val="00061A05"/>
    <w:rsid w:val="00061FCF"/>
    <w:rsid w:val="000641B2"/>
    <w:rsid w:val="00064707"/>
    <w:rsid w:val="0006504F"/>
    <w:rsid w:val="00065600"/>
    <w:rsid w:val="000657B8"/>
    <w:rsid w:val="00071D32"/>
    <w:rsid w:val="00074B8E"/>
    <w:rsid w:val="00075840"/>
    <w:rsid w:val="00090776"/>
    <w:rsid w:val="00096D84"/>
    <w:rsid w:val="000A0856"/>
    <w:rsid w:val="000A1385"/>
    <w:rsid w:val="000A140A"/>
    <w:rsid w:val="000A2AC5"/>
    <w:rsid w:val="000A2B24"/>
    <w:rsid w:val="000A61D8"/>
    <w:rsid w:val="000B1342"/>
    <w:rsid w:val="000B47BC"/>
    <w:rsid w:val="000C2761"/>
    <w:rsid w:val="000C3B86"/>
    <w:rsid w:val="000C543B"/>
    <w:rsid w:val="000C5D4B"/>
    <w:rsid w:val="000C5F9E"/>
    <w:rsid w:val="000C679B"/>
    <w:rsid w:val="000C7B33"/>
    <w:rsid w:val="000D499C"/>
    <w:rsid w:val="000E117E"/>
    <w:rsid w:val="000E1C7C"/>
    <w:rsid w:val="000E2B7F"/>
    <w:rsid w:val="000E3D49"/>
    <w:rsid w:val="000E6C7C"/>
    <w:rsid w:val="000F239C"/>
    <w:rsid w:val="000F552C"/>
    <w:rsid w:val="000F5C3C"/>
    <w:rsid w:val="000F6C73"/>
    <w:rsid w:val="000F70D0"/>
    <w:rsid w:val="000F7D39"/>
    <w:rsid w:val="00101909"/>
    <w:rsid w:val="00102D4D"/>
    <w:rsid w:val="00104574"/>
    <w:rsid w:val="00104842"/>
    <w:rsid w:val="001060C6"/>
    <w:rsid w:val="00107472"/>
    <w:rsid w:val="00107E2E"/>
    <w:rsid w:val="00110C22"/>
    <w:rsid w:val="00111F02"/>
    <w:rsid w:val="00114AA7"/>
    <w:rsid w:val="00116369"/>
    <w:rsid w:val="001169F9"/>
    <w:rsid w:val="00117119"/>
    <w:rsid w:val="00120390"/>
    <w:rsid w:val="00121675"/>
    <w:rsid w:val="00122553"/>
    <w:rsid w:val="00122A85"/>
    <w:rsid w:val="001235B5"/>
    <w:rsid w:val="0012543D"/>
    <w:rsid w:val="00125EB7"/>
    <w:rsid w:val="001262EA"/>
    <w:rsid w:val="00127490"/>
    <w:rsid w:val="00127EB5"/>
    <w:rsid w:val="00130DD5"/>
    <w:rsid w:val="00131077"/>
    <w:rsid w:val="001365BD"/>
    <w:rsid w:val="0013692B"/>
    <w:rsid w:val="001369DB"/>
    <w:rsid w:val="00145376"/>
    <w:rsid w:val="00145ECA"/>
    <w:rsid w:val="00150260"/>
    <w:rsid w:val="0015028E"/>
    <w:rsid w:val="00151CED"/>
    <w:rsid w:val="0015518F"/>
    <w:rsid w:val="001603A3"/>
    <w:rsid w:val="00160708"/>
    <w:rsid w:val="00164772"/>
    <w:rsid w:val="00166468"/>
    <w:rsid w:val="001702F7"/>
    <w:rsid w:val="00180942"/>
    <w:rsid w:val="00180D68"/>
    <w:rsid w:val="00183152"/>
    <w:rsid w:val="00193C50"/>
    <w:rsid w:val="00194ACC"/>
    <w:rsid w:val="00195496"/>
    <w:rsid w:val="00196D49"/>
    <w:rsid w:val="001A0799"/>
    <w:rsid w:val="001A36BB"/>
    <w:rsid w:val="001A4153"/>
    <w:rsid w:val="001A4C1F"/>
    <w:rsid w:val="001A72B9"/>
    <w:rsid w:val="001A7930"/>
    <w:rsid w:val="001B1322"/>
    <w:rsid w:val="001B17BC"/>
    <w:rsid w:val="001B1BE2"/>
    <w:rsid w:val="001B2368"/>
    <w:rsid w:val="001B41E8"/>
    <w:rsid w:val="001B433F"/>
    <w:rsid w:val="001B4B2D"/>
    <w:rsid w:val="001B571F"/>
    <w:rsid w:val="001B6A51"/>
    <w:rsid w:val="001C1817"/>
    <w:rsid w:val="001C187C"/>
    <w:rsid w:val="001C1B4C"/>
    <w:rsid w:val="001C1C19"/>
    <w:rsid w:val="001C63A7"/>
    <w:rsid w:val="001D146C"/>
    <w:rsid w:val="001D1D45"/>
    <w:rsid w:val="001D2AA6"/>
    <w:rsid w:val="001D2D81"/>
    <w:rsid w:val="001D7246"/>
    <w:rsid w:val="001E2125"/>
    <w:rsid w:val="001E355B"/>
    <w:rsid w:val="001E5B8B"/>
    <w:rsid w:val="001E7976"/>
    <w:rsid w:val="001E7ADE"/>
    <w:rsid w:val="001F0081"/>
    <w:rsid w:val="001F0DA8"/>
    <w:rsid w:val="001F1B74"/>
    <w:rsid w:val="001F2A88"/>
    <w:rsid w:val="001F42D9"/>
    <w:rsid w:val="001F555C"/>
    <w:rsid w:val="001F5A88"/>
    <w:rsid w:val="001F795C"/>
    <w:rsid w:val="002005CC"/>
    <w:rsid w:val="00200CF2"/>
    <w:rsid w:val="00201C8B"/>
    <w:rsid w:val="00205631"/>
    <w:rsid w:val="00206E6E"/>
    <w:rsid w:val="00213647"/>
    <w:rsid w:val="002151BC"/>
    <w:rsid w:val="00220164"/>
    <w:rsid w:val="00221DD3"/>
    <w:rsid w:val="00222CF0"/>
    <w:rsid w:val="0022497D"/>
    <w:rsid w:val="00227F58"/>
    <w:rsid w:val="00231183"/>
    <w:rsid w:val="00235DFC"/>
    <w:rsid w:val="00237BB5"/>
    <w:rsid w:val="00240795"/>
    <w:rsid w:val="00241112"/>
    <w:rsid w:val="00244528"/>
    <w:rsid w:val="00250A9C"/>
    <w:rsid w:val="00250F52"/>
    <w:rsid w:val="00251A5F"/>
    <w:rsid w:val="00251F01"/>
    <w:rsid w:val="002525C9"/>
    <w:rsid w:val="00252FDF"/>
    <w:rsid w:val="00253664"/>
    <w:rsid w:val="00255BEB"/>
    <w:rsid w:val="0026090F"/>
    <w:rsid w:val="00261713"/>
    <w:rsid w:val="002618D1"/>
    <w:rsid w:val="002620BA"/>
    <w:rsid w:val="00262991"/>
    <w:rsid w:val="00263594"/>
    <w:rsid w:val="00265C7A"/>
    <w:rsid w:val="00265EDA"/>
    <w:rsid w:val="00266C05"/>
    <w:rsid w:val="002702F6"/>
    <w:rsid w:val="002730D3"/>
    <w:rsid w:val="00281150"/>
    <w:rsid w:val="00282F33"/>
    <w:rsid w:val="002849E3"/>
    <w:rsid w:val="00287F76"/>
    <w:rsid w:val="00293E3B"/>
    <w:rsid w:val="00297DFE"/>
    <w:rsid w:val="002A223F"/>
    <w:rsid w:val="002A3624"/>
    <w:rsid w:val="002A7266"/>
    <w:rsid w:val="002B241E"/>
    <w:rsid w:val="002B25C1"/>
    <w:rsid w:val="002B2866"/>
    <w:rsid w:val="002B2997"/>
    <w:rsid w:val="002B4D6C"/>
    <w:rsid w:val="002B5FFC"/>
    <w:rsid w:val="002B7465"/>
    <w:rsid w:val="002B7CD3"/>
    <w:rsid w:val="002C0270"/>
    <w:rsid w:val="002D04B4"/>
    <w:rsid w:val="002D3C42"/>
    <w:rsid w:val="002D5A3C"/>
    <w:rsid w:val="002D7122"/>
    <w:rsid w:val="002D731C"/>
    <w:rsid w:val="002E1C24"/>
    <w:rsid w:val="002E2AA2"/>
    <w:rsid w:val="002E3210"/>
    <w:rsid w:val="002E6E54"/>
    <w:rsid w:val="002E79C6"/>
    <w:rsid w:val="002F2397"/>
    <w:rsid w:val="002F301A"/>
    <w:rsid w:val="003030C9"/>
    <w:rsid w:val="003032DA"/>
    <w:rsid w:val="00303510"/>
    <w:rsid w:val="00305F53"/>
    <w:rsid w:val="003110AC"/>
    <w:rsid w:val="00312385"/>
    <w:rsid w:val="003128A5"/>
    <w:rsid w:val="003135ED"/>
    <w:rsid w:val="00313A31"/>
    <w:rsid w:val="00313C74"/>
    <w:rsid w:val="003176C7"/>
    <w:rsid w:val="003230A3"/>
    <w:rsid w:val="0032409B"/>
    <w:rsid w:val="00324F76"/>
    <w:rsid w:val="00327259"/>
    <w:rsid w:val="00327794"/>
    <w:rsid w:val="00327D7D"/>
    <w:rsid w:val="00331554"/>
    <w:rsid w:val="00331A38"/>
    <w:rsid w:val="003326B1"/>
    <w:rsid w:val="003327E8"/>
    <w:rsid w:val="003333AC"/>
    <w:rsid w:val="00334A06"/>
    <w:rsid w:val="00334AE2"/>
    <w:rsid w:val="00335655"/>
    <w:rsid w:val="00335C31"/>
    <w:rsid w:val="003407F9"/>
    <w:rsid w:val="00340CE1"/>
    <w:rsid w:val="003446B3"/>
    <w:rsid w:val="0034670E"/>
    <w:rsid w:val="00351176"/>
    <w:rsid w:val="00356D72"/>
    <w:rsid w:val="003577A5"/>
    <w:rsid w:val="00361BBC"/>
    <w:rsid w:val="003621DB"/>
    <w:rsid w:val="003632D1"/>
    <w:rsid w:val="00363317"/>
    <w:rsid w:val="00365676"/>
    <w:rsid w:val="00371801"/>
    <w:rsid w:val="00373941"/>
    <w:rsid w:val="00373FB2"/>
    <w:rsid w:val="00374FF1"/>
    <w:rsid w:val="0037769C"/>
    <w:rsid w:val="00380800"/>
    <w:rsid w:val="00380FCB"/>
    <w:rsid w:val="00383E71"/>
    <w:rsid w:val="0038445B"/>
    <w:rsid w:val="003856A9"/>
    <w:rsid w:val="003857BD"/>
    <w:rsid w:val="003869CE"/>
    <w:rsid w:val="00386B55"/>
    <w:rsid w:val="003946C0"/>
    <w:rsid w:val="00395EEA"/>
    <w:rsid w:val="00397EEC"/>
    <w:rsid w:val="003A02D2"/>
    <w:rsid w:val="003A180D"/>
    <w:rsid w:val="003A40FB"/>
    <w:rsid w:val="003A4B11"/>
    <w:rsid w:val="003B1816"/>
    <w:rsid w:val="003B1FDF"/>
    <w:rsid w:val="003B2642"/>
    <w:rsid w:val="003C2B66"/>
    <w:rsid w:val="003C5773"/>
    <w:rsid w:val="003C6BF7"/>
    <w:rsid w:val="003D3F62"/>
    <w:rsid w:val="003D46A3"/>
    <w:rsid w:val="003D5E22"/>
    <w:rsid w:val="003D6DF6"/>
    <w:rsid w:val="003D7DFA"/>
    <w:rsid w:val="003E08F9"/>
    <w:rsid w:val="003E0DE2"/>
    <w:rsid w:val="003E4E91"/>
    <w:rsid w:val="003E7716"/>
    <w:rsid w:val="003F3FF8"/>
    <w:rsid w:val="003F5B9C"/>
    <w:rsid w:val="003F650E"/>
    <w:rsid w:val="0040379F"/>
    <w:rsid w:val="0041205E"/>
    <w:rsid w:val="00416F2D"/>
    <w:rsid w:val="004200A0"/>
    <w:rsid w:val="004204E7"/>
    <w:rsid w:val="00420EC0"/>
    <w:rsid w:val="004227BC"/>
    <w:rsid w:val="00423F2C"/>
    <w:rsid w:val="0042588E"/>
    <w:rsid w:val="004275A0"/>
    <w:rsid w:val="0043059D"/>
    <w:rsid w:val="004305CF"/>
    <w:rsid w:val="004328C2"/>
    <w:rsid w:val="00434953"/>
    <w:rsid w:val="0043541C"/>
    <w:rsid w:val="00436BBD"/>
    <w:rsid w:val="00441CA7"/>
    <w:rsid w:val="0044270A"/>
    <w:rsid w:val="00443A8E"/>
    <w:rsid w:val="00444941"/>
    <w:rsid w:val="004469D7"/>
    <w:rsid w:val="004616D0"/>
    <w:rsid w:val="00462038"/>
    <w:rsid w:val="00466CC2"/>
    <w:rsid w:val="00467AB3"/>
    <w:rsid w:val="004709B1"/>
    <w:rsid w:val="00473250"/>
    <w:rsid w:val="00475737"/>
    <w:rsid w:val="00482991"/>
    <w:rsid w:val="00483451"/>
    <w:rsid w:val="00483885"/>
    <w:rsid w:val="0048668A"/>
    <w:rsid w:val="00487350"/>
    <w:rsid w:val="004923DE"/>
    <w:rsid w:val="00492E37"/>
    <w:rsid w:val="004942B1"/>
    <w:rsid w:val="00494A61"/>
    <w:rsid w:val="00494D7F"/>
    <w:rsid w:val="0049777A"/>
    <w:rsid w:val="004A0EF8"/>
    <w:rsid w:val="004A2104"/>
    <w:rsid w:val="004A3641"/>
    <w:rsid w:val="004A41AE"/>
    <w:rsid w:val="004A46FB"/>
    <w:rsid w:val="004A69C3"/>
    <w:rsid w:val="004A7BE1"/>
    <w:rsid w:val="004B203F"/>
    <w:rsid w:val="004B2238"/>
    <w:rsid w:val="004B2CDB"/>
    <w:rsid w:val="004B6D40"/>
    <w:rsid w:val="004C1272"/>
    <w:rsid w:val="004C1AE6"/>
    <w:rsid w:val="004C2E83"/>
    <w:rsid w:val="004C43BB"/>
    <w:rsid w:val="004C4E5E"/>
    <w:rsid w:val="004C6367"/>
    <w:rsid w:val="004D025F"/>
    <w:rsid w:val="004D075E"/>
    <w:rsid w:val="004D17DF"/>
    <w:rsid w:val="004D1FD0"/>
    <w:rsid w:val="004D29F4"/>
    <w:rsid w:val="004D2A1E"/>
    <w:rsid w:val="004D682D"/>
    <w:rsid w:val="004D6BEE"/>
    <w:rsid w:val="004D77D2"/>
    <w:rsid w:val="004E27D6"/>
    <w:rsid w:val="004E36B9"/>
    <w:rsid w:val="004E3E73"/>
    <w:rsid w:val="004E3E76"/>
    <w:rsid w:val="004E512A"/>
    <w:rsid w:val="004F0ACB"/>
    <w:rsid w:val="004F439D"/>
    <w:rsid w:val="004F5C33"/>
    <w:rsid w:val="004F61DE"/>
    <w:rsid w:val="004F7102"/>
    <w:rsid w:val="004F72AA"/>
    <w:rsid w:val="0050509B"/>
    <w:rsid w:val="00505146"/>
    <w:rsid w:val="00505666"/>
    <w:rsid w:val="005061F0"/>
    <w:rsid w:val="00506472"/>
    <w:rsid w:val="005071B1"/>
    <w:rsid w:val="00512D71"/>
    <w:rsid w:val="005153EB"/>
    <w:rsid w:val="00516B5B"/>
    <w:rsid w:val="00522E12"/>
    <w:rsid w:val="00523445"/>
    <w:rsid w:val="005263A3"/>
    <w:rsid w:val="00526E79"/>
    <w:rsid w:val="005315E4"/>
    <w:rsid w:val="00531A37"/>
    <w:rsid w:val="00531B9E"/>
    <w:rsid w:val="00531F92"/>
    <w:rsid w:val="00532B64"/>
    <w:rsid w:val="005339C1"/>
    <w:rsid w:val="00536FC8"/>
    <w:rsid w:val="005422E4"/>
    <w:rsid w:val="00543EE4"/>
    <w:rsid w:val="005444C2"/>
    <w:rsid w:val="00544E87"/>
    <w:rsid w:val="005452CE"/>
    <w:rsid w:val="0055084E"/>
    <w:rsid w:val="005552FD"/>
    <w:rsid w:val="00556C49"/>
    <w:rsid w:val="00563DD0"/>
    <w:rsid w:val="00564352"/>
    <w:rsid w:val="00566271"/>
    <w:rsid w:val="005665EC"/>
    <w:rsid w:val="00566A64"/>
    <w:rsid w:val="00570BDC"/>
    <w:rsid w:val="0057321B"/>
    <w:rsid w:val="00574010"/>
    <w:rsid w:val="0057406A"/>
    <w:rsid w:val="00574BED"/>
    <w:rsid w:val="00574FEA"/>
    <w:rsid w:val="00575C1F"/>
    <w:rsid w:val="00581541"/>
    <w:rsid w:val="00581F64"/>
    <w:rsid w:val="00587314"/>
    <w:rsid w:val="0059224F"/>
    <w:rsid w:val="00592366"/>
    <w:rsid w:val="00594BF1"/>
    <w:rsid w:val="005A1EFB"/>
    <w:rsid w:val="005A2E88"/>
    <w:rsid w:val="005A4A52"/>
    <w:rsid w:val="005A6455"/>
    <w:rsid w:val="005A6B2F"/>
    <w:rsid w:val="005B0195"/>
    <w:rsid w:val="005B0743"/>
    <w:rsid w:val="005B234D"/>
    <w:rsid w:val="005B7DC5"/>
    <w:rsid w:val="005C08AE"/>
    <w:rsid w:val="005C3F9B"/>
    <w:rsid w:val="005C42C6"/>
    <w:rsid w:val="005C45FE"/>
    <w:rsid w:val="005D0CC5"/>
    <w:rsid w:val="005D1DF9"/>
    <w:rsid w:val="005D2A44"/>
    <w:rsid w:val="005E0251"/>
    <w:rsid w:val="005E0F2E"/>
    <w:rsid w:val="005E1616"/>
    <w:rsid w:val="005E1E79"/>
    <w:rsid w:val="005E2753"/>
    <w:rsid w:val="005E57B2"/>
    <w:rsid w:val="005F648E"/>
    <w:rsid w:val="005F7DF5"/>
    <w:rsid w:val="006003F6"/>
    <w:rsid w:val="00600923"/>
    <w:rsid w:val="00603876"/>
    <w:rsid w:val="00604EED"/>
    <w:rsid w:val="00604F16"/>
    <w:rsid w:val="00607D29"/>
    <w:rsid w:val="00611E7B"/>
    <w:rsid w:val="006125F5"/>
    <w:rsid w:val="006126F2"/>
    <w:rsid w:val="006156D3"/>
    <w:rsid w:val="00615DF9"/>
    <w:rsid w:val="00616E7C"/>
    <w:rsid w:val="006200DB"/>
    <w:rsid w:val="00620F6A"/>
    <w:rsid w:val="00621652"/>
    <w:rsid w:val="006233D8"/>
    <w:rsid w:val="006238CF"/>
    <w:rsid w:val="00627E4C"/>
    <w:rsid w:val="006303D7"/>
    <w:rsid w:val="00630412"/>
    <w:rsid w:val="0063211A"/>
    <w:rsid w:val="006360E7"/>
    <w:rsid w:val="006361F7"/>
    <w:rsid w:val="00645F91"/>
    <w:rsid w:val="006469E8"/>
    <w:rsid w:val="00651B35"/>
    <w:rsid w:val="00652400"/>
    <w:rsid w:val="00654742"/>
    <w:rsid w:val="00655ED7"/>
    <w:rsid w:val="006601A9"/>
    <w:rsid w:val="0066350B"/>
    <w:rsid w:val="00670593"/>
    <w:rsid w:val="0067181D"/>
    <w:rsid w:val="00672025"/>
    <w:rsid w:val="0067361E"/>
    <w:rsid w:val="00673A25"/>
    <w:rsid w:val="006743CE"/>
    <w:rsid w:val="00675E4F"/>
    <w:rsid w:val="00677BEC"/>
    <w:rsid w:val="00677F6C"/>
    <w:rsid w:val="00680146"/>
    <w:rsid w:val="0068032A"/>
    <w:rsid w:val="0068057C"/>
    <w:rsid w:val="00681030"/>
    <w:rsid w:val="006817C9"/>
    <w:rsid w:val="0068283C"/>
    <w:rsid w:val="006834C5"/>
    <w:rsid w:val="00686684"/>
    <w:rsid w:val="0068728E"/>
    <w:rsid w:val="00687A4A"/>
    <w:rsid w:val="00692C01"/>
    <w:rsid w:val="00694AA6"/>
    <w:rsid w:val="006962C7"/>
    <w:rsid w:val="00696F43"/>
    <w:rsid w:val="006A032A"/>
    <w:rsid w:val="006A051F"/>
    <w:rsid w:val="006A0FF4"/>
    <w:rsid w:val="006A215E"/>
    <w:rsid w:val="006A63D0"/>
    <w:rsid w:val="006B0C07"/>
    <w:rsid w:val="006B2497"/>
    <w:rsid w:val="006B3E5A"/>
    <w:rsid w:val="006B4E42"/>
    <w:rsid w:val="006B7635"/>
    <w:rsid w:val="006C182B"/>
    <w:rsid w:val="006C186A"/>
    <w:rsid w:val="006C1E34"/>
    <w:rsid w:val="006C2507"/>
    <w:rsid w:val="006C2905"/>
    <w:rsid w:val="006C2EF6"/>
    <w:rsid w:val="006C6F3F"/>
    <w:rsid w:val="006D05CF"/>
    <w:rsid w:val="006D4232"/>
    <w:rsid w:val="006D60CE"/>
    <w:rsid w:val="006D7CC5"/>
    <w:rsid w:val="006E3C77"/>
    <w:rsid w:val="006E5663"/>
    <w:rsid w:val="006E5F99"/>
    <w:rsid w:val="006F08DD"/>
    <w:rsid w:val="006F28FA"/>
    <w:rsid w:val="006F6B89"/>
    <w:rsid w:val="006F6C2D"/>
    <w:rsid w:val="00700BB8"/>
    <w:rsid w:val="00702A1D"/>
    <w:rsid w:val="007030EC"/>
    <w:rsid w:val="00704515"/>
    <w:rsid w:val="007115CC"/>
    <w:rsid w:val="00712EC3"/>
    <w:rsid w:val="00713527"/>
    <w:rsid w:val="0071449C"/>
    <w:rsid w:val="00714A2C"/>
    <w:rsid w:val="00715E61"/>
    <w:rsid w:val="00716F85"/>
    <w:rsid w:val="00717C0B"/>
    <w:rsid w:val="00725F7A"/>
    <w:rsid w:val="00726139"/>
    <w:rsid w:val="00726A87"/>
    <w:rsid w:val="007276B9"/>
    <w:rsid w:val="007316D6"/>
    <w:rsid w:val="00733461"/>
    <w:rsid w:val="00734364"/>
    <w:rsid w:val="00734680"/>
    <w:rsid w:val="00737CB8"/>
    <w:rsid w:val="00737EA9"/>
    <w:rsid w:val="007416CB"/>
    <w:rsid w:val="00741DCF"/>
    <w:rsid w:val="007422F8"/>
    <w:rsid w:val="00742806"/>
    <w:rsid w:val="007445FD"/>
    <w:rsid w:val="00746D0A"/>
    <w:rsid w:val="0075213C"/>
    <w:rsid w:val="00752D11"/>
    <w:rsid w:val="00754116"/>
    <w:rsid w:val="00756866"/>
    <w:rsid w:val="00761F79"/>
    <w:rsid w:val="00762F4E"/>
    <w:rsid w:val="00763848"/>
    <w:rsid w:val="00766622"/>
    <w:rsid w:val="00766668"/>
    <w:rsid w:val="007673C1"/>
    <w:rsid w:val="00767C73"/>
    <w:rsid w:val="00773A24"/>
    <w:rsid w:val="00773E63"/>
    <w:rsid w:val="00774C51"/>
    <w:rsid w:val="007752D0"/>
    <w:rsid w:val="00776285"/>
    <w:rsid w:val="007775E9"/>
    <w:rsid w:val="007829B9"/>
    <w:rsid w:val="0078310C"/>
    <w:rsid w:val="007845D3"/>
    <w:rsid w:val="00785066"/>
    <w:rsid w:val="007861E9"/>
    <w:rsid w:val="007871C9"/>
    <w:rsid w:val="00790F55"/>
    <w:rsid w:val="00791936"/>
    <w:rsid w:val="00792F62"/>
    <w:rsid w:val="0079635C"/>
    <w:rsid w:val="007A1FD6"/>
    <w:rsid w:val="007A2DBB"/>
    <w:rsid w:val="007A429C"/>
    <w:rsid w:val="007A4583"/>
    <w:rsid w:val="007A5D0F"/>
    <w:rsid w:val="007B04CB"/>
    <w:rsid w:val="007B0B43"/>
    <w:rsid w:val="007B2037"/>
    <w:rsid w:val="007B5406"/>
    <w:rsid w:val="007B6EA7"/>
    <w:rsid w:val="007C0F68"/>
    <w:rsid w:val="007C2592"/>
    <w:rsid w:val="007C2DAE"/>
    <w:rsid w:val="007C54F0"/>
    <w:rsid w:val="007C612C"/>
    <w:rsid w:val="007C7FC1"/>
    <w:rsid w:val="007D04CF"/>
    <w:rsid w:val="007D1A68"/>
    <w:rsid w:val="007D1C6A"/>
    <w:rsid w:val="007D5CCA"/>
    <w:rsid w:val="007D64F3"/>
    <w:rsid w:val="007D6A0E"/>
    <w:rsid w:val="007D6DB2"/>
    <w:rsid w:val="007D6F9A"/>
    <w:rsid w:val="007E0525"/>
    <w:rsid w:val="007E0B58"/>
    <w:rsid w:val="007E4AE7"/>
    <w:rsid w:val="007E6511"/>
    <w:rsid w:val="007E6D68"/>
    <w:rsid w:val="007E6D9C"/>
    <w:rsid w:val="007E7C2D"/>
    <w:rsid w:val="007F0D5A"/>
    <w:rsid w:val="007F17D1"/>
    <w:rsid w:val="007F3160"/>
    <w:rsid w:val="007F32D6"/>
    <w:rsid w:val="007F558D"/>
    <w:rsid w:val="00801173"/>
    <w:rsid w:val="00802F60"/>
    <w:rsid w:val="00803064"/>
    <w:rsid w:val="008032A2"/>
    <w:rsid w:val="008107DA"/>
    <w:rsid w:val="00810ED9"/>
    <w:rsid w:val="00811F73"/>
    <w:rsid w:val="00812C60"/>
    <w:rsid w:val="00813CF7"/>
    <w:rsid w:val="00816B9F"/>
    <w:rsid w:val="00816F52"/>
    <w:rsid w:val="00820049"/>
    <w:rsid w:val="00821395"/>
    <w:rsid w:val="00821D35"/>
    <w:rsid w:val="008225D0"/>
    <w:rsid w:val="00825ED3"/>
    <w:rsid w:val="00826F6A"/>
    <w:rsid w:val="00827566"/>
    <w:rsid w:val="008278CA"/>
    <w:rsid w:val="00831913"/>
    <w:rsid w:val="00831B91"/>
    <w:rsid w:val="00837FDA"/>
    <w:rsid w:val="00840585"/>
    <w:rsid w:val="00843862"/>
    <w:rsid w:val="00843F99"/>
    <w:rsid w:val="0084676C"/>
    <w:rsid w:val="00850771"/>
    <w:rsid w:val="008533E2"/>
    <w:rsid w:val="008546CC"/>
    <w:rsid w:val="00855AF1"/>
    <w:rsid w:val="00856579"/>
    <w:rsid w:val="00857F00"/>
    <w:rsid w:val="00860816"/>
    <w:rsid w:val="00860CF2"/>
    <w:rsid w:val="00864649"/>
    <w:rsid w:val="008664EF"/>
    <w:rsid w:val="00873622"/>
    <w:rsid w:val="00876DB0"/>
    <w:rsid w:val="00877578"/>
    <w:rsid w:val="00891456"/>
    <w:rsid w:val="00892492"/>
    <w:rsid w:val="00893571"/>
    <w:rsid w:val="008944B6"/>
    <w:rsid w:val="00896053"/>
    <w:rsid w:val="0089726C"/>
    <w:rsid w:val="008A209C"/>
    <w:rsid w:val="008A4226"/>
    <w:rsid w:val="008A4344"/>
    <w:rsid w:val="008A7CFE"/>
    <w:rsid w:val="008B3AD4"/>
    <w:rsid w:val="008B54FA"/>
    <w:rsid w:val="008B69E4"/>
    <w:rsid w:val="008B78CC"/>
    <w:rsid w:val="008C0D34"/>
    <w:rsid w:val="008C18CE"/>
    <w:rsid w:val="008C2190"/>
    <w:rsid w:val="008C6427"/>
    <w:rsid w:val="008C68C0"/>
    <w:rsid w:val="008D27A2"/>
    <w:rsid w:val="008D295B"/>
    <w:rsid w:val="008D48FF"/>
    <w:rsid w:val="008D5ADF"/>
    <w:rsid w:val="008D7824"/>
    <w:rsid w:val="008E7DC0"/>
    <w:rsid w:val="008F010D"/>
    <w:rsid w:val="008F2E2C"/>
    <w:rsid w:val="008F43A7"/>
    <w:rsid w:val="008F4812"/>
    <w:rsid w:val="008F5491"/>
    <w:rsid w:val="008F64FE"/>
    <w:rsid w:val="00901F8C"/>
    <w:rsid w:val="009038D4"/>
    <w:rsid w:val="00904A66"/>
    <w:rsid w:val="0090667F"/>
    <w:rsid w:val="00920D3A"/>
    <w:rsid w:val="00920D9D"/>
    <w:rsid w:val="00926494"/>
    <w:rsid w:val="00927359"/>
    <w:rsid w:val="00927905"/>
    <w:rsid w:val="009308BF"/>
    <w:rsid w:val="00931A30"/>
    <w:rsid w:val="009326A9"/>
    <w:rsid w:val="00933177"/>
    <w:rsid w:val="009339FE"/>
    <w:rsid w:val="00934B04"/>
    <w:rsid w:val="00935D09"/>
    <w:rsid w:val="00935D80"/>
    <w:rsid w:val="009365BE"/>
    <w:rsid w:val="00937722"/>
    <w:rsid w:val="00940AA4"/>
    <w:rsid w:val="00941458"/>
    <w:rsid w:val="0094713F"/>
    <w:rsid w:val="009478CE"/>
    <w:rsid w:val="00947B03"/>
    <w:rsid w:val="00947BCE"/>
    <w:rsid w:val="00957119"/>
    <w:rsid w:val="0096184C"/>
    <w:rsid w:val="00963F99"/>
    <w:rsid w:val="00970C7B"/>
    <w:rsid w:val="00971752"/>
    <w:rsid w:val="00971F06"/>
    <w:rsid w:val="009736AB"/>
    <w:rsid w:val="009808C6"/>
    <w:rsid w:val="00982B57"/>
    <w:rsid w:val="00984387"/>
    <w:rsid w:val="00984547"/>
    <w:rsid w:val="00985050"/>
    <w:rsid w:val="00985CBC"/>
    <w:rsid w:val="00990443"/>
    <w:rsid w:val="00990C19"/>
    <w:rsid w:val="009923D5"/>
    <w:rsid w:val="00992790"/>
    <w:rsid w:val="00995945"/>
    <w:rsid w:val="00995B0D"/>
    <w:rsid w:val="0099605B"/>
    <w:rsid w:val="00996D19"/>
    <w:rsid w:val="0099750E"/>
    <w:rsid w:val="009A0D17"/>
    <w:rsid w:val="009A2260"/>
    <w:rsid w:val="009A249B"/>
    <w:rsid w:val="009A56A8"/>
    <w:rsid w:val="009A67A1"/>
    <w:rsid w:val="009B3518"/>
    <w:rsid w:val="009B7C01"/>
    <w:rsid w:val="009B7CCA"/>
    <w:rsid w:val="009C7E99"/>
    <w:rsid w:val="009D077E"/>
    <w:rsid w:val="009D48F3"/>
    <w:rsid w:val="009D5914"/>
    <w:rsid w:val="009D5BD0"/>
    <w:rsid w:val="009D7332"/>
    <w:rsid w:val="009E0F09"/>
    <w:rsid w:val="009E2D09"/>
    <w:rsid w:val="009E2DCB"/>
    <w:rsid w:val="009E3D5F"/>
    <w:rsid w:val="009E4177"/>
    <w:rsid w:val="009E49BC"/>
    <w:rsid w:val="009E50CF"/>
    <w:rsid w:val="009E64C4"/>
    <w:rsid w:val="009F17B2"/>
    <w:rsid w:val="009F3892"/>
    <w:rsid w:val="009F4357"/>
    <w:rsid w:val="009F5E71"/>
    <w:rsid w:val="009F6EEC"/>
    <w:rsid w:val="009F7E57"/>
    <w:rsid w:val="00A0026C"/>
    <w:rsid w:val="00A01F4A"/>
    <w:rsid w:val="00A02944"/>
    <w:rsid w:val="00A051F3"/>
    <w:rsid w:val="00A05E9D"/>
    <w:rsid w:val="00A06C7C"/>
    <w:rsid w:val="00A11CC4"/>
    <w:rsid w:val="00A12A7D"/>
    <w:rsid w:val="00A13694"/>
    <w:rsid w:val="00A136C0"/>
    <w:rsid w:val="00A1758D"/>
    <w:rsid w:val="00A17C3D"/>
    <w:rsid w:val="00A20335"/>
    <w:rsid w:val="00A20B69"/>
    <w:rsid w:val="00A21558"/>
    <w:rsid w:val="00A22065"/>
    <w:rsid w:val="00A22D09"/>
    <w:rsid w:val="00A234DD"/>
    <w:rsid w:val="00A246F6"/>
    <w:rsid w:val="00A24B00"/>
    <w:rsid w:val="00A25EEC"/>
    <w:rsid w:val="00A300F6"/>
    <w:rsid w:val="00A3094C"/>
    <w:rsid w:val="00A31744"/>
    <w:rsid w:val="00A32AB2"/>
    <w:rsid w:val="00A36870"/>
    <w:rsid w:val="00A37530"/>
    <w:rsid w:val="00A41FB4"/>
    <w:rsid w:val="00A42F09"/>
    <w:rsid w:val="00A45363"/>
    <w:rsid w:val="00A45CC1"/>
    <w:rsid w:val="00A51AD6"/>
    <w:rsid w:val="00A51D07"/>
    <w:rsid w:val="00A52DBE"/>
    <w:rsid w:val="00A52F14"/>
    <w:rsid w:val="00A533EB"/>
    <w:rsid w:val="00A5351C"/>
    <w:rsid w:val="00A53664"/>
    <w:rsid w:val="00A53BC1"/>
    <w:rsid w:val="00A557A8"/>
    <w:rsid w:val="00A57BF8"/>
    <w:rsid w:val="00A60ABA"/>
    <w:rsid w:val="00A6267C"/>
    <w:rsid w:val="00A62788"/>
    <w:rsid w:val="00A634A6"/>
    <w:rsid w:val="00A63F1E"/>
    <w:rsid w:val="00A640E7"/>
    <w:rsid w:val="00A65300"/>
    <w:rsid w:val="00A6655D"/>
    <w:rsid w:val="00A6757D"/>
    <w:rsid w:val="00A67EB6"/>
    <w:rsid w:val="00A719D8"/>
    <w:rsid w:val="00A763FC"/>
    <w:rsid w:val="00A80860"/>
    <w:rsid w:val="00A8107D"/>
    <w:rsid w:val="00A818B9"/>
    <w:rsid w:val="00A81BC3"/>
    <w:rsid w:val="00A826BE"/>
    <w:rsid w:val="00A83F0F"/>
    <w:rsid w:val="00A85B05"/>
    <w:rsid w:val="00A90D0E"/>
    <w:rsid w:val="00A911A7"/>
    <w:rsid w:val="00A92FAC"/>
    <w:rsid w:val="00A934B1"/>
    <w:rsid w:val="00A935CD"/>
    <w:rsid w:val="00A95B0E"/>
    <w:rsid w:val="00A95F11"/>
    <w:rsid w:val="00A966AA"/>
    <w:rsid w:val="00A97C63"/>
    <w:rsid w:val="00AA4EF6"/>
    <w:rsid w:val="00AB1F27"/>
    <w:rsid w:val="00AB4911"/>
    <w:rsid w:val="00AB4B1D"/>
    <w:rsid w:val="00AB7989"/>
    <w:rsid w:val="00AC089D"/>
    <w:rsid w:val="00AC27FE"/>
    <w:rsid w:val="00AC37D7"/>
    <w:rsid w:val="00AC4659"/>
    <w:rsid w:val="00AC627C"/>
    <w:rsid w:val="00AD023C"/>
    <w:rsid w:val="00AD0A7C"/>
    <w:rsid w:val="00AD1910"/>
    <w:rsid w:val="00AD24DD"/>
    <w:rsid w:val="00AD2C90"/>
    <w:rsid w:val="00AD386A"/>
    <w:rsid w:val="00AD3D80"/>
    <w:rsid w:val="00AD6CBE"/>
    <w:rsid w:val="00AE0302"/>
    <w:rsid w:val="00AE4C48"/>
    <w:rsid w:val="00AE5799"/>
    <w:rsid w:val="00AE6EEE"/>
    <w:rsid w:val="00AE6FCE"/>
    <w:rsid w:val="00AE737D"/>
    <w:rsid w:val="00AE7BFC"/>
    <w:rsid w:val="00AE7C11"/>
    <w:rsid w:val="00AF1A28"/>
    <w:rsid w:val="00AF6CD4"/>
    <w:rsid w:val="00AF7217"/>
    <w:rsid w:val="00B003E3"/>
    <w:rsid w:val="00B00B10"/>
    <w:rsid w:val="00B027B5"/>
    <w:rsid w:val="00B02B15"/>
    <w:rsid w:val="00B04F9B"/>
    <w:rsid w:val="00B140ED"/>
    <w:rsid w:val="00B15069"/>
    <w:rsid w:val="00B16B02"/>
    <w:rsid w:val="00B20A2B"/>
    <w:rsid w:val="00B225C2"/>
    <w:rsid w:val="00B22D07"/>
    <w:rsid w:val="00B240C4"/>
    <w:rsid w:val="00B25138"/>
    <w:rsid w:val="00B27290"/>
    <w:rsid w:val="00B32CB3"/>
    <w:rsid w:val="00B3354C"/>
    <w:rsid w:val="00B4054E"/>
    <w:rsid w:val="00B4102C"/>
    <w:rsid w:val="00B4105E"/>
    <w:rsid w:val="00B422FE"/>
    <w:rsid w:val="00B42844"/>
    <w:rsid w:val="00B43A15"/>
    <w:rsid w:val="00B44BBA"/>
    <w:rsid w:val="00B44D86"/>
    <w:rsid w:val="00B509D3"/>
    <w:rsid w:val="00B50C7C"/>
    <w:rsid w:val="00B52D02"/>
    <w:rsid w:val="00B53468"/>
    <w:rsid w:val="00B56550"/>
    <w:rsid w:val="00B6247A"/>
    <w:rsid w:val="00B62A70"/>
    <w:rsid w:val="00B6538E"/>
    <w:rsid w:val="00B65551"/>
    <w:rsid w:val="00B6605D"/>
    <w:rsid w:val="00B6652E"/>
    <w:rsid w:val="00B67908"/>
    <w:rsid w:val="00B7480F"/>
    <w:rsid w:val="00B74846"/>
    <w:rsid w:val="00B74AB2"/>
    <w:rsid w:val="00B75474"/>
    <w:rsid w:val="00B76BF0"/>
    <w:rsid w:val="00B80631"/>
    <w:rsid w:val="00B80E2D"/>
    <w:rsid w:val="00B81731"/>
    <w:rsid w:val="00B81DDA"/>
    <w:rsid w:val="00B85593"/>
    <w:rsid w:val="00B85E86"/>
    <w:rsid w:val="00B86D39"/>
    <w:rsid w:val="00B9067B"/>
    <w:rsid w:val="00B943F6"/>
    <w:rsid w:val="00B949D7"/>
    <w:rsid w:val="00B94B0A"/>
    <w:rsid w:val="00B96FC9"/>
    <w:rsid w:val="00BA3B33"/>
    <w:rsid w:val="00BA3EA4"/>
    <w:rsid w:val="00BA6589"/>
    <w:rsid w:val="00BA6E36"/>
    <w:rsid w:val="00BA7086"/>
    <w:rsid w:val="00BB09F7"/>
    <w:rsid w:val="00BB1DE7"/>
    <w:rsid w:val="00BB3539"/>
    <w:rsid w:val="00BB4BA0"/>
    <w:rsid w:val="00BB4C0E"/>
    <w:rsid w:val="00BB5257"/>
    <w:rsid w:val="00BB5C49"/>
    <w:rsid w:val="00BB5C78"/>
    <w:rsid w:val="00BB7E1B"/>
    <w:rsid w:val="00BC24E5"/>
    <w:rsid w:val="00BC33D6"/>
    <w:rsid w:val="00BC5E6F"/>
    <w:rsid w:val="00BC63A2"/>
    <w:rsid w:val="00BC7345"/>
    <w:rsid w:val="00BC7855"/>
    <w:rsid w:val="00BD2FA5"/>
    <w:rsid w:val="00BD4C28"/>
    <w:rsid w:val="00BD6957"/>
    <w:rsid w:val="00BD7C97"/>
    <w:rsid w:val="00BE3E93"/>
    <w:rsid w:val="00BE4DAD"/>
    <w:rsid w:val="00BE7CDE"/>
    <w:rsid w:val="00BF1D96"/>
    <w:rsid w:val="00BF1DD5"/>
    <w:rsid w:val="00BF2D8B"/>
    <w:rsid w:val="00BF4F88"/>
    <w:rsid w:val="00BF51B8"/>
    <w:rsid w:val="00BF5212"/>
    <w:rsid w:val="00BF5B86"/>
    <w:rsid w:val="00BF601E"/>
    <w:rsid w:val="00BF6A11"/>
    <w:rsid w:val="00BF771B"/>
    <w:rsid w:val="00BF7FF0"/>
    <w:rsid w:val="00C03BF4"/>
    <w:rsid w:val="00C03FF3"/>
    <w:rsid w:val="00C04095"/>
    <w:rsid w:val="00C051B4"/>
    <w:rsid w:val="00C07E86"/>
    <w:rsid w:val="00C10784"/>
    <w:rsid w:val="00C11152"/>
    <w:rsid w:val="00C13097"/>
    <w:rsid w:val="00C140AE"/>
    <w:rsid w:val="00C14202"/>
    <w:rsid w:val="00C154CC"/>
    <w:rsid w:val="00C157A7"/>
    <w:rsid w:val="00C16619"/>
    <w:rsid w:val="00C1688C"/>
    <w:rsid w:val="00C216CF"/>
    <w:rsid w:val="00C21C8D"/>
    <w:rsid w:val="00C22424"/>
    <w:rsid w:val="00C23FD5"/>
    <w:rsid w:val="00C24377"/>
    <w:rsid w:val="00C245D1"/>
    <w:rsid w:val="00C3139B"/>
    <w:rsid w:val="00C36C72"/>
    <w:rsid w:val="00C410E4"/>
    <w:rsid w:val="00C4155C"/>
    <w:rsid w:val="00C42400"/>
    <w:rsid w:val="00C44129"/>
    <w:rsid w:val="00C45157"/>
    <w:rsid w:val="00C45DD1"/>
    <w:rsid w:val="00C46A73"/>
    <w:rsid w:val="00C46AD5"/>
    <w:rsid w:val="00C50874"/>
    <w:rsid w:val="00C53B6F"/>
    <w:rsid w:val="00C565FA"/>
    <w:rsid w:val="00C57CA0"/>
    <w:rsid w:val="00C61381"/>
    <w:rsid w:val="00C61982"/>
    <w:rsid w:val="00C6218E"/>
    <w:rsid w:val="00C62C2A"/>
    <w:rsid w:val="00C63ED9"/>
    <w:rsid w:val="00C70911"/>
    <w:rsid w:val="00C72625"/>
    <w:rsid w:val="00C7466D"/>
    <w:rsid w:val="00C76254"/>
    <w:rsid w:val="00C763D7"/>
    <w:rsid w:val="00C819D7"/>
    <w:rsid w:val="00C83CB7"/>
    <w:rsid w:val="00C85705"/>
    <w:rsid w:val="00C86011"/>
    <w:rsid w:val="00C875F2"/>
    <w:rsid w:val="00C907FE"/>
    <w:rsid w:val="00C91BAC"/>
    <w:rsid w:val="00C9316D"/>
    <w:rsid w:val="00C93631"/>
    <w:rsid w:val="00C9482F"/>
    <w:rsid w:val="00C95CB1"/>
    <w:rsid w:val="00C9602C"/>
    <w:rsid w:val="00C96755"/>
    <w:rsid w:val="00CA22AC"/>
    <w:rsid w:val="00CA2649"/>
    <w:rsid w:val="00CA6011"/>
    <w:rsid w:val="00CA649D"/>
    <w:rsid w:val="00CA7E89"/>
    <w:rsid w:val="00CB09B7"/>
    <w:rsid w:val="00CB1C4F"/>
    <w:rsid w:val="00CB3B34"/>
    <w:rsid w:val="00CB588A"/>
    <w:rsid w:val="00CB71C1"/>
    <w:rsid w:val="00CB7B21"/>
    <w:rsid w:val="00CC0828"/>
    <w:rsid w:val="00CC18FA"/>
    <w:rsid w:val="00CC5A4A"/>
    <w:rsid w:val="00CC5D63"/>
    <w:rsid w:val="00CD0A39"/>
    <w:rsid w:val="00CD2CFB"/>
    <w:rsid w:val="00CD34AF"/>
    <w:rsid w:val="00CD3D93"/>
    <w:rsid w:val="00CD6753"/>
    <w:rsid w:val="00CE0D88"/>
    <w:rsid w:val="00CE166C"/>
    <w:rsid w:val="00CE2609"/>
    <w:rsid w:val="00CE36F2"/>
    <w:rsid w:val="00CE384D"/>
    <w:rsid w:val="00CE38B0"/>
    <w:rsid w:val="00CE6D6F"/>
    <w:rsid w:val="00CE78EF"/>
    <w:rsid w:val="00CF0557"/>
    <w:rsid w:val="00CF0F4A"/>
    <w:rsid w:val="00CF1A1C"/>
    <w:rsid w:val="00CF311C"/>
    <w:rsid w:val="00CF3690"/>
    <w:rsid w:val="00CF612E"/>
    <w:rsid w:val="00CF7671"/>
    <w:rsid w:val="00CF7CA7"/>
    <w:rsid w:val="00D010E9"/>
    <w:rsid w:val="00D133F2"/>
    <w:rsid w:val="00D157CA"/>
    <w:rsid w:val="00D15F38"/>
    <w:rsid w:val="00D2189D"/>
    <w:rsid w:val="00D21D64"/>
    <w:rsid w:val="00D23F9A"/>
    <w:rsid w:val="00D2579B"/>
    <w:rsid w:val="00D3133E"/>
    <w:rsid w:val="00D31C23"/>
    <w:rsid w:val="00D323A6"/>
    <w:rsid w:val="00D33737"/>
    <w:rsid w:val="00D36C50"/>
    <w:rsid w:val="00D407B2"/>
    <w:rsid w:val="00D4144F"/>
    <w:rsid w:val="00D419D2"/>
    <w:rsid w:val="00D427CF"/>
    <w:rsid w:val="00D443A1"/>
    <w:rsid w:val="00D46800"/>
    <w:rsid w:val="00D472E3"/>
    <w:rsid w:val="00D52530"/>
    <w:rsid w:val="00D5293D"/>
    <w:rsid w:val="00D52D8D"/>
    <w:rsid w:val="00D53ECF"/>
    <w:rsid w:val="00D550B5"/>
    <w:rsid w:val="00D56945"/>
    <w:rsid w:val="00D56E73"/>
    <w:rsid w:val="00D57454"/>
    <w:rsid w:val="00D602C9"/>
    <w:rsid w:val="00D615CB"/>
    <w:rsid w:val="00D61F41"/>
    <w:rsid w:val="00D67229"/>
    <w:rsid w:val="00D67A0A"/>
    <w:rsid w:val="00D72A5D"/>
    <w:rsid w:val="00D745DF"/>
    <w:rsid w:val="00D749B3"/>
    <w:rsid w:val="00D7587D"/>
    <w:rsid w:val="00D769B6"/>
    <w:rsid w:val="00D77361"/>
    <w:rsid w:val="00D775A9"/>
    <w:rsid w:val="00D8604A"/>
    <w:rsid w:val="00D90C19"/>
    <w:rsid w:val="00D92902"/>
    <w:rsid w:val="00D9407A"/>
    <w:rsid w:val="00D9552B"/>
    <w:rsid w:val="00D95D9E"/>
    <w:rsid w:val="00D978D2"/>
    <w:rsid w:val="00DA0165"/>
    <w:rsid w:val="00DA3995"/>
    <w:rsid w:val="00DA46DD"/>
    <w:rsid w:val="00DA52C6"/>
    <w:rsid w:val="00DB1232"/>
    <w:rsid w:val="00DB167B"/>
    <w:rsid w:val="00DB2F4A"/>
    <w:rsid w:val="00DB3199"/>
    <w:rsid w:val="00DB4AB1"/>
    <w:rsid w:val="00DB4C8F"/>
    <w:rsid w:val="00DC0501"/>
    <w:rsid w:val="00DC234C"/>
    <w:rsid w:val="00DC69CC"/>
    <w:rsid w:val="00DC74D3"/>
    <w:rsid w:val="00DC7F44"/>
    <w:rsid w:val="00DD11AD"/>
    <w:rsid w:val="00DD1687"/>
    <w:rsid w:val="00DD2C13"/>
    <w:rsid w:val="00DD3D5C"/>
    <w:rsid w:val="00DD4F6D"/>
    <w:rsid w:val="00DD6DD5"/>
    <w:rsid w:val="00DD7300"/>
    <w:rsid w:val="00DD7EA0"/>
    <w:rsid w:val="00DE34B7"/>
    <w:rsid w:val="00DE57E8"/>
    <w:rsid w:val="00DF037B"/>
    <w:rsid w:val="00DF1EB3"/>
    <w:rsid w:val="00DF257F"/>
    <w:rsid w:val="00DF53E2"/>
    <w:rsid w:val="00DF670C"/>
    <w:rsid w:val="00DF7035"/>
    <w:rsid w:val="00DF73BE"/>
    <w:rsid w:val="00E00754"/>
    <w:rsid w:val="00E01B64"/>
    <w:rsid w:val="00E02569"/>
    <w:rsid w:val="00E058FE"/>
    <w:rsid w:val="00E074A1"/>
    <w:rsid w:val="00E10729"/>
    <w:rsid w:val="00E1466D"/>
    <w:rsid w:val="00E14C11"/>
    <w:rsid w:val="00E1523C"/>
    <w:rsid w:val="00E152A7"/>
    <w:rsid w:val="00E21B9B"/>
    <w:rsid w:val="00E25495"/>
    <w:rsid w:val="00E25586"/>
    <w:rsid w:val="00E26C10"/>
    <w:rsid w:val="00E271E4"/>
    <w:rsid w:val="00E27B44"/>
    <w:rsid w:val="00E32BA1"/>
    <w:rsid w:val="00E3430D"/>
    <w:rsid w:val="00E36B95"/>
    <w:rsid w:val="00E37124"/>
    <w:rsid w:val="00E37896"/>
    <w:rsid w:val="00E41E81"/>
    <w:rsid w:val="00E44175"/>
    <w:rsid w:val="00E47207"/>
    <w:rsid w:val="00E4747B"/>
    <w:rsid w:val="00E47C6C"/>
    <w:rsid w:val="00E5154D"/>
    <w:rsid w:val="00E53AB4"/>
    <w:rsid w:val="00E54959"/>
    <w:rsid w:val="00E64533"/>
    <w:rsid w:val="00E6636A"/>
    <w:rsid w:val="00E66D6B"/>
    <w:rsid w:val="00E67612"/>
    <w:rsid w:val="00E729B4"/>
    <w:rsid w:val="00E73CE8"/>
    <w:rsid w:val="00E73D22"/>
    <w:rsid w:val="00E74D73"/>
    <w:rsid w:val="00E80B97"/>
    <w:rsid w:val="00E835B5"/>
    <w:rsid w:val="00E8377E"/>
    <w:rsid w:val="00E83D04"/>
    <w:rsid w:val="00E84D5D"/>
    <w:rsid w:val="00E91C41"/>
    <w:rsid w:val="00E93181"/>
    <w:rsid w:val="00E93740"/>
    <w:rsid w:val="00E95FFF"/>
    <w:rsid w:val="00E97C8A"/>
    <w:rsid w:val="00EA1567"/>
    <w:rsid w:val="00EA484A"/>
    <w:rsid w:val="00EA4F63"/>
    <w:rsid w:val="00EA5337"/>
    <w:rsid w:val="00EA5506"/>
    <w:rsid w:val="00EA5941"/>
    <w:rsid w:val="00EA7BD5"/>
    <w:rsid w:val="00EB1E12"/>
    <w:rsid w:val="00EB33B5"/>
    <w:rsid w:val="00EB60E3"/>
    <w:rsid w:val="00EB6EEB"/>
    <w:rsid w:val="00EC01FF"/>
    <w:rsid w:val="00EC04C3"/>
    <w:rsid w:val="00EC0A5A"/>
    <w:rsid w:val="00EC117F"/>
    <w:rsid w:val="00EC18A5"/>
    <w:rsid w:val="00EC281B"/>
    <w:rsid w:val="00EC2C09"/>
    <w:rsid w:val="00ED274C"/>
    <w:rsid w:val="00ED47A6"/>
    <w:rsid w:val="00ED48D1"/>
    <w:rsid w:val="00ED545E"/>
    <w:rsid w:val="00EE114F"/>
    <w:rsid w:val="00EE2D69"/>
    <w:rsid w:val="00EF21FE"/>
    <w:rsid w:val="00EF2E7E"/>
    <w:rsid w:val="00F0150B"/>
    <w:rsid w:val="00F01A30"/>
    <w:rsid w:val="00F0402C"/>
    <w:rsid w:val="00F040B1"/>
    <w:rsid w:val="00F0490C"/>
    <w:rsid w:val="00F06F6D"/>
    <w:rsid w:val="00F14F95"/>
    <w:rsid w:val="00F15BD8"/>
    <w:rsid w:val="00F15DB0"/>
    <w:rsid w:val="00F21C37"/>
    <w:rsid w:val="00F22652"/>
    <w:rsid w:val="00F2336F"/>
    <w:rsid w:val="00F23407"/>
    <w:rsid w:val="00F250D2"/>
    <w:rsid w:val="00F2713E"/>
    <w:rsid w:val="00F35278"/>
    <w:rsid w:val="00F356C7"/>
    <w:rsid w:val="00F37A7F"/>
    <w:rsid w:val="00F40FCF"/>
    <w:rsid w:val="00F433AE"/>
    <w:rsid w:val="00F433CB"/>
    <w:rsid w:val="00F44F65"/>
    <w:rsid w:val="00F47B18"/>
    <w:rsid w:val="00F50D58"/>
    <w:rsid w:val="00F51728"/>
    <w:rsid w:val="00F51C81"/>
    <w:rsid w:val="00F52314"/>
    <w:rsid w:val="00F524FC"/>
    <w:rsid w:val="00F55475"/>
    <w:rsid w:val="00F55825"/>
    <w:rsid w:val="00F57D57"/>
    <w:rsid w:val="00F60264"/>
    <w:rsid w:val="00F602B9"/>
    <w:rsid w:val="00F61220"/>
    <w:rsid w:val="00F64343"/>
    <w:rsid w:val="00F66AD8"/>
    <w:rsid w:val="00F712B3"/>
    <w:rsid w:val="00F760A9"/>
    <w:rsid w:val="00F77862"/>
    <w:rsid w:val="00F80BFB"/>
    <w:rsid w:val="00F9004A"/>
    <w:rsid w:val="00F90BA9"/>
    <w:rsid w:val="00F90D0C"/>
    <w:rsid w:val="00F91951"/>
    <w:rsid w:val="00F93360"/>
    <w:rsid w:val="00F9410E"/>
    <w:rsid w:val="00F96D21"/>
    <w:rsid w:val="00FA0D85"/>
    <w:rsid w:val="00FA1191"/>
    <w:rsid w:val="00FA34D7"/>
    <w:rsid w:val="00FA494B"/>
    <w:rsid w:val="00FA67FE"/>
    <w:rsid w:val="00FB0BA8"/>
    <w:rsid w:val="00FB2FEB"/>
    <w:rsid w:val="00FB4BDD"/>
    <w:rsid w:val="00FC0FB5"/>
    <w:rsid w:val="00FC217F"/>
    <w:rsid w:val="00FC4955"/>
    <w:rsid w:val="00FC66B2"/>
    <w:rsid w:val="00FC7995"/>
    <w:rsid w:val="00FD3E2E"/>
    <w:rsid w:val="00FD44E2"/>
    <w:rsid w:val="00FD6C53"/>
    <w:rsid w:val="00FE056D"/>
    <w:rsid w:val="00FE10FB"/>
    <w:rsid w:val="00FE1A8C"/>
    <w:rsid w:val="00FE1BA7"/>
    <w:rsid w:val="00FE30AB"/>
    <w:rsid w:val="00FE41B9"/>
    <w:rsid w:val="00FE4981"/>
    <w:rsid w:val="00FE5123"/>
    <w:rsid w:val="00FF2C7A"/>
    <w:rsid w:val="00FF3F8D"/>
    <w:rsid w:val="00FF40BE"/>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003C8"/>
  <w15:chartTrackingRefBased/>
  <w15:docId w15:val="{5F71D518-CDC1-47F7-8DFA-83E0A416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E79"/>
  </w:style>
  <w:style w:type="paragraph" w:styleId="Heading1">
    <w:name w:val="heading 1"/>
    <w:basedOn w:val="Normal"/>
    <w:next w:val="Normal"/>
    <w:link w:val="Heading1Char"/>
    <w:uiPriority w:val="9"/>
    <w:qFormat/>
    <w:rsid w:val="00A45CC1"/>
    <w:pPr>
      <w:keepNext/>
      <w:keepLines/>
      <w:spacing w:before="480" w:after="0" w:line="276" w:lineRule="auto"/>
      <w:jc w:val="center"/>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829B9"/>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C2507"/>
    <w:pPr>
      <w:keepNext/>
      <w:keepLines/>
      <w:spacing w:before="40" w:after="0"/>
      <w:outlineLvl w:val="2"/>
    </w:pPr>
    <w:rPr>
      <w:rFonts w:asciiTheme="majorHAnsi" w:eastAsiaTheme="majorEastAsia" w:hAnsiTheme="majorHAnsi" w:cstheme="majorBidi"/>
      <w:b/>
      <w:color w:val="1F4D78"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AE6"/>
    <w:pPr>
      <w:ind w:left="720"/>
      <w:contextualSpacing/>
    </w:pPr>
  </w:style>
  <w:style w:type="character" w:customStyle="1" w:styleId="Heading1Char">
    <w:name w:val="Heading 1 Char"/>
    <w:basedOn w:val="DefaultParagraphFont"/>
    <w:link w:val="Heading1"/>
    <w:uiPriority w:val="9"/>
    <w:rsid w:val="00A45CC1"/>
    <w:rPr>
      <w:rFonts w:asciiTheme="majorHAnsi" w:eastAsiaTheme="majorEastAsia" w:hAnsiTheme="majorHAnsi" w:cstheme="majorBidi"/>
      <w:b/>
      <w:bCs/>
      <w:sz w:val="32"/>
      <w:szCs w:val="28"/>
    </w:rPr>
  </w:style>
  <w:style w:type="paragraph" w:styleId="BalloonText">
    <w:name w:val="Balloon Text"/>
    <w:basedOn w:val="Normal"/>
    <w:link w:val="BalloonTextChar"/>
    <w:uiPriority w:val="99"/>
    <w:semiHidden/>
    <w:unhideWhenUsed/>
    <w:rsid w:val="00733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461"/>
    <w:rPr>
      <w:rFonts w:ascii="Segoe UI" w:hAnsi="Segoe UI" w:cs="Segoe UI"/>
      <w:sz w:val="18"/>
      <w:szCs w:val="18"/>
    </w:rPr>
  </w:style>
  <w:style w:type="paragraph" w:customStyle="1" w:styleId="EndNoteBibliographyTitle">
    <w:name w:val="EndNote Bibliography Title"/>
    <w:basedOn w:val="Normal"/>
    <w:link w:val="EndNoteBibliographyTitleChar"/>
    <w:rsid w:val="006F28F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28FA"/>
    <w:rPr>
      <w:rFonts w:ascii="Calibri" w:hAnsi="Calibri" w:cs="Calibri"/>
      <w:noProof/>
    </w:rPr>
  </w:style>
  <w:style w:type="paragraph" w:customStyle="1" w:styleId="EndNoteBibliography">
    <w:name w:val="EndNote Bibliography"/>
    <w:basedOn w:val="Normal"/>
    <w:link w:val="EndNoteBibliographyChar"/>
    <w:rsid w:val="006F28F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F28FA"/>
    <w:rPr>
      <w:rFonts w:ascii="Calibri" w:hAnsi="Calibri" w:cs="Calibri"/>
      <w:noProof/>
    </w:rPr>
  </w:style>
  <w:style w:type="character" w:styleId="Hyperlink">
    <w:name w:val="Hyperlink"/>
    <w:basedOn w:val="DefaultParagraphFont"/>
    <w:uiPriority w:val="99"/>
    <w:unhideWhenUsed/>
    <w:rsid w:val="006F28FA"/>
    <w:rPr>
      <w:color w:val="0563C1" w:themeColor="hyperlink"/>
      <w:u w:val="single"/>
    </w:rPr>
  </w:style>
  <w:style w:type="paragraph" w:styleId="Header">
    <w:name w:val="header"/>
    <w:basedOn w:val="Normal"/>
    <w:link w:val="HeaderChar"/>
    <w:uiPriority w:val="99"/>
    <w:unhideWhenUsed/>
    <w:rsid w:val="00F91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951"/>
  </w:style>
  <w:style w:type="paragraph" w:styleId="Footer">
    <w:name w:val="footer"/>
    <w:basedOn w:val="Normal"/>
    <w:link w:val="FooterChar"/>
    <w:uiPriority w:val="99"/>
    <w:unhideWhenUsed/>
    <w:rsid w:val="00F91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951"/>
  </w:style>
  <w:style w:type="paragraph" w:styleId="Caption">
    <w:name w:val="caption"/>
    <w:basedOn w:val="Normal"/>
    <w:next w:val="Normal"/>
    <w:uiPriority w:val="35"/>
    <w:unhideWhenUsed/>
    <w:qFormat/>
    <w:rsid w:val="00812C60"/>
    <w:pPr>
      <w:spacing w:after="200" w:line="240" w:lineRule="auto"/>
    </w:pPr>
    <w:rPr>
      <w:i/>
      <w:iCs/>
      <w:color w:val="44546A" w:themeColor="text2"/>
      <w:sz w:val="18"/>
      <w:szCs w:val="18"/>
    </w:rPr>
  </w:style>
  <w:style w:type="table" w:styleId="TableGrid">
    <w:name w:val="Table Grid"/>
    <w:basedOn w:val="TableNormal"/>
    <w:uiPriority w:val="39"/>
    <w:rsid w:val="00A53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DF25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Light">
    <w:name w:val="Grid Table Light"/>
    <w:basedOn w:val="TableNormal"/>
    <w:uiPriority w:val="40"/>
    <w:rsid w:val="006003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003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C1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C1688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2Char">
    <w:name w:val="Heading 2 Char"/>
    <w:basedOn w:val="DefaultParagraphFont"/>
    <w:link w:val="Heading2"/>
    <w:uiPriority w:val="9"/>
    <w:rsid w:val="007829B9"/>
    <w:rPr>
      <w:rFonts w:asciiTheme="majorHAnsi" w:eastAsiaTheme="majorEastAsia" w:hAnsiTheme="majorHAnsi" w:cstheme="majorBidi"/>
      <w:b/>
      <w:sz w:val="32"/>
      <w:szCs w:val="26"/>
    </w:rPr>
  </w:style>
  <w:style w:type="table" w:styleId="GridTable3">
    <w:name w:val="Grid Table 3"/>
    <w:basedOn w:val="TableNormal"/>
    <w:uiPriority w:val="48"/>
    <w:rsid w:val="00F558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3Char">
    <w:name w:val="Heading 3 Char"/>
    <w:basedOn w:val="DefaultParagraphFont"/>
    <w:link w:val="Heading3"/>
    <w:uiPriority w:val="9"/>
    <w:rsid w:val="006C2507"/>
    <w:rPr>
      <w:rFonts w:asciiTheme="majorHAnsi" w:eastAsiaTheme="majorEastAsia" w:hAnsiTheme="majorHAnsi" w:cstheme="majorBidi"/>
      <w:b/>
      <w:color w:val="1F4D78" w:themeColor="accent1" w:themeShade="7F"/>
      <w:sz w:val="28"/>
      <w:szCs w:val="24"/>
    </w:rPr>
  </w:style>
  <w:style w:type="paragraph" w:styleId="TOCHeading">
    <w:name w:val="TOC Heading"/>
    <w:basedOn w:val="Heading1"/>
    <w:next w:val="Normal"/>
    <w:uiPriority w:val="39"/>
    <w:unhideWhenUsed/>
    <w:qFormat/>
    <w:rsid w:val="004328C2"/>
    <w:pPr>
      <w:spacing w:before="240" w:line="259" w:lineRule="auto"/>
      <w:jc w:val="left"/>
      <w:outlineLvl w:val="9"/>
    </w:pPr>
    <w:rPr>
      <w:b w:val="0"/>
      <w:bCs w:val="0"/>
      <w:color w:val="2E74B5" w:themeColor="accent1" w:themeShade="BF"/>
      <w:szCs w:val="32"/>
    </w:rPr>
  </w:style>
  <w:style w:type="paragraph" w:styleId="TOC2">
    <w:name w:val="toc 2"/>
    <w:basedOn w:val="Normal"/>
    <w:next w:val="Normal"/>
    <w:autoRedefine/>
    <w:uiPriority w:val="39"/>
    <w:unhideWhenUsed/>
    <w:rsid w:val="004328C2"/>
    <w:pPr>
      <w:spacing w:after="100"/>
      <w:ind w:left="220"/>
    </w:pPr>
    <w:rPr>
      <w:rFonts w:eastAsiaTheme="minorEastAsia" w:cs="Times New Roman"/>
    </w:rPr>
  </w:style>
  <w:style w:type="paragraph" w:styleId="TOC1">
    <w:name w:val="toc 1"/>
    <w:basedOn w:val="Normal"/>
    <w:next w:val="Normal"/>
    <w:autoRedefine/>
    <w:uiPriority w:val="39"/>
    <w:unhideWhenUsed/>
    <w:rsid w:val="004328C2"/>
    <w:pPr>
      <w:spacing w:after="100"/>
    </w:pPr>
    <w:rPr>
      <w:rFonts w:eastAsiaTheme="minorEastAsia" w:cs="Times New Roman"/>
    </w:rPr>
  </w:style>
  <w:style w:type="paragraph" w:styleId="TOC3">
    <w:name w:val="toc 3"/>
    <w:basedOn w:val="Normal"/>
    <w:next w:val="Normal"/>
    <w:autoRedefine/>
    <w:uiPriority w:val="39"/>
    <w:unhideWhenUsed/>
    <w:rsid w:val="004328C2"/>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5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dailystar.net/business/news/bangladesh-finally-gets-nod-graduate-ldc-290245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EC276-6A68-4015-908A-9AE94EBA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17880</TotalTime>
  <Pages>67</Pages>
  <Words>30923</Words>
  <Characters>176262</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Imran Ahmed Kabir</cp:lastModifiedBy>
  <cp:revision>1138</cp:revision>
  <dcterms:created xsi:type="dcterms:W3CDTF">2022-03-09T13:46:00Z</dcterms:created>
  <dcterms:modified xsi:type="dcterms:W3CDTF">2022-10-01T03:23:00Z</dcterms:modified>
</cp:coreProperties>
</file>