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C4BC1B" w14:textId="77777777" w:rsidR="00AE6083" w:rsidRPr="00B7211B" w:rsidRDefault="00AE6083" w:rsidP="00203C16">
      <w:pPr>
        <w:spacing w:line="360" w:lineRule="auto"/>
        <w:jc w:val="center"/>
        <w:rPr>
          <w:rFonts w:ascii="Times New Roman" w:hAnsi="Times New Roman" w:cs="Times New Roman"/>
          <w:b/>
          <w:sz w:val="32"/>
          <w:szCs w:val="32"/>
        </w:rPr>
      </w:pPr>
      <w:r w:rsidRPr="00B7211B">
        <w:rPr>
          <w:rFonts w:ascii="Times New Roman" w:hAnsi="Times New Roman" w:cs="Times New Roman"/>
          <w:b/>
          <w:sz w:val="32"/>
          <w:szCs w:val="32"/>
        </w:rPr>
        <w:t>Internship Report On</w:t>
      </w:r>
    </w:p>
    <w:p w14:paraId="26713998" w14:textId="77777777" w:rsidR="00AE6083" w:rsidRPr="00B7211B" w:rsidRDefault="00AE6083" w:rsidP="00203C16">
      <w:pPr>
        <w:spacing w:line="360" w:lineRule="auto"/>
        <w:jc w:val="center"/>
        <w:rPr>
          <w:rFonts w:ascii="Times New Roman" w:hAnsi="Times New Roman" w:cs="Times New Roman"/>
          <w:b/>
          <w:sz w:val="24"/>
          <w:szCs w:val="24"/>
        </w:rPr>
      </w:pPr>
      <w:r w:rsidRPr="00B7211B">
        <w:rPr>
          <w:rFonts w:ascii="Times New Roman" w:hAnsi="Times New Roman" w:cs="Times New Roman"/>
          <w:noProof/>
          <w:color w:val="000000"/>
        </w:rPr>
        <w:drawing>
          <wp:anchor distT="0" distB="0" distL="114300" distR="114300" simplePos="0" relativeHeight="251660288" behindDoc="0" locked="0" layoutInCell="1" allowOverlap="1" wp14:anchorId="2E828A15" wp14:editId="60F8024C">
            <wp:simplePos x="0" y="0"/>
            <wp:positionH relativeFrom="margin">
              <wp:align>center</wp:align>
            </wp:positionH>
            <wp:positionV relativeFrom="paragraph">
              <wp:posOffset>509905</wp:posOffset>
            </wp:positionV>
            <wp:extent cx="2904490" cy="1083945"/>
            <wp:effectExtent l="0" t="0" r="0" b="1905"/>
            <wp:wrapTopAndBottom/>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4490" cy="1083945"/>
                    </a:xfrm>
                    <a:prstGeom prst="rect">
                      <a:avLst/>
                    </a:prstGeom>
                    <a:noFill/>
                    <a:ln w="9525">
                      <a:noFill/>
                      <a:miter lim="800000"/>
                      <a:headEnd/>
                      <a:tailEnd/>
                    </a:ln>
                  </pic:spPr>
                </pic:pic>
              </a:graphicData>
            </a:graphic>
          </wp:anchor>
        </w:drawing>
      </w:r>
      <w:r w:rsidRPr="00B7211B">
        <w:rPr>
          <w:rFonts w:ascii="Times New Roman" w:hAnsi="Times New Roman" w:cs="Times New Roman"/>
          <w:b/>
          <w:sz w:val="32"/>
          <w:szCs w:val="32"/>
        </w:rPr>
        <w:t>Overall Profitability of Greenland Technologies Limited</w:t>
      </w:r>
    </w:p>
    <w:p w14:paraId="60BB3144" w14:textId="77777777" w:rsidR="00AE6083" w:rsidRPr="00B7211B" w:rsidRDefault="00AE6083" w:rsidP="00203C16">
      <w:pPr>
        <w:spacing w:line="360" w:lineRule="auto"/>
        <w:jc w:val="center"/>
        <w:rPr>
          <w:rFonts w:ascii="Times New Roman" w:hAnsi="Times New Roman" w:cs="Times New Roman"/>
          <w:noProof/>
          <w:color w:val="000000"/>
          <w:sz w:val="32"/>
          <w:szCs w:val="32"/>
        </w:rPr>
      </w:pPr>
    </w:p>
    <w:p w14:paraId="085DEEA0" w14:textId="77777777" w:rsidR="00AE6083" w:rsidRPr="00B7211B" w:rsidRDefault="00AE6083" w:rsidP="00203C16">
      <w:pPr>
        <w:spacing w:line="360" w:lineRule="auto"/>
        <w:jc w:val="center"/>
        <w:rPr>
          <w:rFonts w:ascii="Times New Roman" w:hAnsi="Times New Roman" w:cs="Times New Roman"/>
          <w:b/>
          <w:color w:val="000000"/>
          <w:sz w:val="32"/>
          <w:szCs w:val="32"/>
        </w:rPr>
      </w:pPr>
      <w:r w:rsidRPr="00B7211B">
        <w:rPr>
          <w:rFonts w:ascii="Times New Roman" w:hAnsi="Times New Roman" w:cs="Times New Roman"/>
          <w:noProof/>
          <w:color w:val="000000"/>
          <w:sz w:val="32"/>
          <w:szCs w:val="32"/>
        </w:rPr>
        <w:drawing>
          <wp:anchor distT="0" distB="0" distL="114300" distR="114300" simplePos="0" relativeHeight="251661312" behindDoc="0" locked="0" layoutInCell="1" allowOverlap="1" wp14:anchorId="257D0011" wp14:editId="47785994">
            <wp:simplePos x="0" y="0"/>
            <wp:positionH relativeFrom="margin">
              <wp:align>center</wp:align>
            </wp:positionH>
            <wp:positionV relativeFrom="paragraph">
              <wp:posOffset>474345</wp:posOffset>
            </wp:positionV>
            <wp:extent cx="2019956" cy="546538"/>
            <wp:effectExtent l="0" t="0" r="0" b="6350"/>
            <wp:wrapTopAndBottom/>
            <wp:docPr id="19" name="Picture 5" descr="C:\Users\naim\Desktop\getco-gro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im\Desktop\getco-group.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9956" cy="546538"/>
                    </a:xfrm>
                    <a:prstGeom prst="rect">
                      <a:avLst/>
                    </a:prstGeom>
                    <a:noFill/>
                    <a:ln w="9525">
                      <a:noFill/>
                      <a:miter lim="800000"/>
                      <a:headEnd/>
                      <a:tailEnd/>
                    </a:ln>
                  </pic:spPr>
                </pic:pic>
              </a:graphicData>
            </a:graphic>
          </wp:anchor>
        </w:drawing>
      </w:r>
      <w:r w:rsidRPr="00B7211B">
        <w:rPr>
          <w:rFonts w:ascii="Times New Roman" w:hAnsi="Times New Roman" w:cs="Times New Roman"/>
          <w:b/>
          <w:color w:val="000000"/>
          <w:sz w:val="32"/>
          <w:szCs w:val="32"/>
        </w:rPr>
        <w:t>A concern of GETCO Group</w:t>
      </w:r>
    </w:p>
    <w:p w14:paraId="16981957" w14:textId="77777777" w:rsidR="00AE6083" w:rsidRPr="00B7211B" w:rsidRDefault="00AE6083" w:rsidP="00203C16">
      <w:pPr>
        <w:spacing w:line="360" w:lineRule="auto"/>
        <w:jc w:val="center"/>
        <w:rPr>
          <w:rFonts w:ascii="Times New Roman" w:hAnsi="Times New Roman" w:cs="Times New Roman"/>
          <w:noProof/>
          <w:color w:val="000000"/>
        </w:rPr>
      </w:pPr>
      <w:r w:rsidRPr="00B7211B">
        <w:rPr>
          <w:rFonts w:ascii="Times New Roman" w:hAnsi="Times New Roman" w:cs="Times New Roman"/>
          <w:noProof/>
        </w:rPr>
        <w:drawing>
          <wp:anchor distT="0" distB="0" distL="114300" distR="114300" simplePos="0" relativeHeight="251662336" behindDoc="0" locked="0" layoutInCell="1" allowOverlap="1" wp14:anchorId="6F114E97" wp14:editId="0600F02B">
            <wp:simplePos x="0" y="0"/>
            <wp:positionH relativeFrom="margin">
              <wp:align>center</wp:align>
            </wp:positionH>
            <wp:positionV relativeFrom="paragraph">
              <wp:posOffset>1142365</wp:posOffset>
            </wp:positionV>
            <wp:extent cx="3201282" cy="2617076"/>
            <wp:effectExtent l="0" t="0" r="0" b="0"/>
            <wp:wrapTopAndBottom/>
            <wp:docPr id="5" name="Picture 0"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1282" cy="2617076"/>
                    </a:xfrm>
                    <a:prstGeom prst="rect">
                      <a:avLst/>
                    </a:prstGeom>
                  </pic:spPr>
                </pic:pic>
              </a:graphicData>
            </a:graphic>
          </wp:anchor>
        </w:drawing>
      </w:r>
    </w:p>
    <w:p w14:paraId="6410CE55" w14:textId="77777777" w:rsidR="00F123F8" w:rsidRPr="00B7211B" w:rsidRDefault="00021704" w:rsidP="00203C16">
      <w:pPr>
        <w:spacing w:line="360" w:lineRule="auto"/>
        <w:jc w:val="center"/>
        <w:rPr>
          <w:rFonts w:ascii="Times New Roman" w:hAnsi="Times New Roman" w:cs="Times New Roman"/>
          <w:b/>
          <w:sz w:val="32"/>
          <w:szCs w:val="32"/>
        </w:rPr>
      </w:pPr>
      <w:r w:rsidRPr="00B7211B">
        <w:rPr>
          <w:rFonts w:ascii="Times New Roman" w:hAnsi="Times New Roman" w:cs="Times New Roman"/>
          <w:sz w:val="24"/>
          <w:szCs w:val="24"/>
        </w:rPr>
        <w:br w:type="page"/>
      </w:r>
      <w:r w:rsidR="00F123F8" w:rsidRPr="00B7211B">
        <w:rPr>
          <w:rFonts w:ascii="Times New Roman" w:hAnsi="Times New Roman" w:cs="Times New Roman"/>
          <w:b/>
          <w:sz w:val="32"/>
          <w:szCs w:val="32"/>
        </w:rPr>
        <w:lastRenderedPageBreak/>
        <w:t>Internship Report On</w:t>
      </w:r>
    </w:p>
    <w:p w14:paraId="73C887C4" w14:textId="77777777" w:rsidR="00F123F8" w:rsidRPr="00B7211B" w:rsidRDefault="00F123F8" w:rsidP="00203C16">
      <w:pPr>
        <w:spacing w:line="360" w:lineRule="auto"/>
        <w:jc w:val="center"/>
        <w:rPr>
          <w:rFonts w:ascii="Times New Roman" w:hAnsi="Times New Roman" w:cs="Times New Roman"/>
          <w:b/>
          <w:sz w:val="32"/>
          <w:szCs w:val="32"/>
        </w:rPr>
      </w:pPr>
      <w:r w:rsidRPr="00B7211B">
        <w:rPr>
          <w:rFonts w:ascii="Times New Roman" w:hAnsi="Times New Roman" w:cs="Times New Roman"/>
          <w:b/>
          <w:sz w:val="32"/>
          <w:szCs w:val="32"/>
        </w:rPr>
        <w:t>Overall Profitability of Greenland Technologies Limited</w:t>
      </w:r>
    </w:p>
    <w:p w14:paraId="6F0D51D4" w14:textId="77777777" w:rsidR="00F123F8" w:rsidRPr="00B7211B" w:rsidRDefault="00F123F8" w:rsidP="00203C16">
      <w:pPr>
        <w:spacing w:line="360" w:lineRule="auto"/>
        <w:jc w:val="center"/>
        <w:rPr>
          <w:rFonts w:ascii="Times New Roman" w:hAnsi="Times New Roman" w:cs="Times New Roman"/>
          <w:sz w:val="24"/>
          <w:szCs w:val="24"/>
        </w:rPr>
      </w:pPr>
    </w:p>
    <w:p w14:paraId="6D0913F2" w14:textId="77777777" w:rsidR="00F123F8" w:rsidRPr="00B7211B" w:rsidRDefault="00F123F8" w:rsidP="00203C16">
      <w:pPr>
        <w:spacing w:line="360" w:lineRule="auto"/>
        <w:jc w:val="center"/>
        <w:rPr>
          <w:rFonts w:ascii="Times New Roman" w:hAnsi="Times New Roman" w:cs="Times New Roman"/>
          <w:b/>
          <w:sz w:val="32"/>
          <w:szCs w:val="32"/>
          <w:u w:val="single"/>
        </w:rPr>
      </w:pPr>
      <w:r w:rsidRPr="00B7211B">
        <w:rPr>
          <w:rFonts w:ascii="Times New Roman" w:hAnsi="Times New Roman" w:cs="Times New Roman"/>
          <w:b/>
          <w:sz w:val="32"/>
          <w:szCs w:val="32"/>
          <w:u w:val="single"/>
        </w:rPr>
        <w:t>Supervised By:</w:t>
      </w:r>
    </w:p>
    <w:p w14:paraId="104F1457" w14:textId="77777777" w:rsidR="00F123F8" w:rsidRPr="00B7211B" w:rsidRDefault="00F123F8" w:rsidP="00203C16">
      <w:pPr>
        <w:spacing w:line="360" w:lineRule="auto"/>
        <w:jc w:val="center"/>
        <w:rPr>
          <w:rFonts w:ascii="Times New Roman" w:hAnsi="Times New Roman" w:cs="Times New Roman"/>
          <w:sz w:val="28"/>
          <w:szCs w:val="28"/>
        </w:rPr>
      </w:pPr>
      <w:r w:rsidRPr="00B7211B">
        <w:rPr>
          <w:rFonts w:ascii="Times New Roman" w:hAnsi="Times New Roman" w:cs="Times New Roman"/>
          <w:sz w:val="28"/>
          <w:szCs w:val="28"/>
        </w:rPr>
        <w:t>Lamia Alam</w:t>
      </w:r>
    </w:p>
    <w:p w14:paraId="44CC16F6" w14:textId="77777777" w:rsidR="00F123F8" w:rsidRPr="00B7211B" w:rsidRDefault="00F123F8" w:rsidP="00203C16">
      <w:pPr>
        <w:spacing w:line="360" w:lineRule="auto"/>
        <w:jc w:val="center"/>
        <w:rPr>
          <w:rFonts w:ascii="Times New Roman" w:hAnsi="Times New Roman" w:cs="Times New Roman"/>
          <w:sz w:val="28"/>
          <w:szCs w:val="28"/>
        </w:rPr>
      </w:pPr>
      <w:r w:rsidRPr="00B7211B">
        <w:rPr>
          <w:rFonts w:ascii="Times New Roman" w:hAnsi="Times New Roman" w:cs="Times New Roman"/>
          <w:sz w:val="28"/>
          <w:szCs w:val="28"/>
        </w:rPr>
        <w:t>Assistant Professor</w:t>
      </w:r>
    </w:p>
    <w:p w14:paraId="6499AE89" w14:textId="77777777" w:rsidR="00F123F8" w:rsidRPr="00B7211B" w:rsidRDefault="00F123F8" w:rsidP="00203C16">
      <w:pPr>
        <w:spacing w:line="360" w:lineRule="auto"/>
        <w:jc w:val="center"/>
        <w:rPr>
          <w:rFonts w:ascii="Times New Roman" w:hAnsi="Times New Roman" w:cs="Times New Roman"/>
          <w:sz w:val="28"/>
          <w:szCs w:val="28"/>
        </w:rPr>
      </w:pPr>
      <w:r w:rsidRPr="00B7211B">
        <w:rPr>
          <w:rFonts w:ascii="Times New Roman" w:hAnsi="Times New Roman" w:cs="Times New Roman"/>
          <w:sz w:val="28"/>
          <w:szCs w:val="28"/>
        </w:rPr>
        <w:t>School of Business &amp; Economics</w:t>
      </w:r>
    </w:p>
    <w:p w14:paraId="76C9AF6F" w14:textId="77777777" w:rsidR="00F123F8" w:rsidRPr="00B7211B" w:rsidRDefault="00F123F8" w:rsidP="00203C16">
      <w:pPr>
        <w:spacing w:line="360" w:lineRule="auto"/>
        <w:jc w:val="center"/>
        <w:rPr>
          <w:rFonts w:ascii="Times New Roman" w:hAnsi="Times New Roman" w:cs="Times New Roman"/>
          <w:sz w:val="28"/>
          <w:szCs w:val="28"/>
        </w:rPr>
      </w:pPr>
      <w:r w:rsidRPr="00B7211B">
        <w:rPr>
          <w:rFonts w:ascii="Times New Roman" w:hAnsi="Times New Roman" w:cs="Times New Roman"/>
          <w:sz w:val="28"/>
          <w:szCs w:val="28"/>
        </w:rPr>
        <w:t>United International University</w:t>
      </w:r>
    </w:p>
    <w:p w14:paraId="325C2438" w14:textId="77777777" w:rsidR="00F123F8" w:rsidRPr="00B7211B" w:rsidRDefault="00F123F8" w:rsidP="00203C16">
      <w:pPr>
        <w:spacing w:line="360" w:lineRule="auto"/>
        <w:jc w:val="center"/>
        <w:rPr>
          <w:rFonts w:ascii="Times New Roman" w:hAnsi="Times New Roman" w:cs="Times New Roman"/>
          <w:sz w:val="24"/>
          <w:szCs w:val="24"/>
        </w:rPr>
      </w:pPr>
    </w:p>
    <w:p w14:paraId="13E64B98" w14:textId="77777777" w:rsidR="00F123F8" w:rsidRPr="00B7211B" w:rsidRDefault="00F123F8" w:rsidP="00203C16">
      <w:pPr>
        <w:spacing w:line="360" w:lineRule="auto"/>
        <w:jc w:val="center"/>
        <w:rPr>
          <w:rFonts w:ascii="Times New Roman" w:hAnsi="Times New Roman" w:cs="Times New Roman"/>
          <w:b/>
          <w:sz w:val="32"/>
          <w:szCs w:val="32"/>
          <w:u w:val="single"/>
        </w:rPr>
      </w:pPr>
      <w:r w:rsidRPr="00B7211B">
        <w:rPr>
          <w:rFonts w:ascii="Times New Roman" w:hAnsi="Times New Roman" w:cs="Times New Roman"/>
          <w:b/>
          <w:sz w:val="32"/>
          <w:szCs w:val="32"/>
          <w:u w:val="single"/>
        </w:rPr>
        <w:t>Submitted By:</w:t>
      </w:r>
    </w:p>
    <w:p w14:paraId="04EEB221" w14:textId="77777777" w:rsidR="00F123F8" w:rsidRPr="00B7211B" w:rsidRDefault="00F123F8" w:rsidP="00203C16">
      <w:pPr>
        <w:spacing w:line="360" w:lineRule="auto"/>
        <w:jc w:val="center"/>
        <w:rPr>
          <w:rFonts w:ascii="Times New Roman" w:hAnsi="Times New Roman" w:cs="Times New Roman"/>
          <w:sz w:val="28"/>
          <w:szCs w:val="28"/>
        </w:rPr>
      </w:pPr>
      <w:r w:rsidRPr="00B7211B">
        <w:rPr>
          <w:rFonts w:ascii="Times New Roman" w:hAnsi="Times New Roman" w:cs="Times New Roman"/>
          <w:sz w:val="28"/>
          <w:szCs w:val="28"/>
        </w:rPr>
        <w:t xml:space="preserve">Syed </w:t>
      </w:r>
      <w:proofErr w:type="spellStart"/>
      <w:r w:rsidRPr="00B7211B">
        <w:rPr>
          <w:rFonts w:ascii="Times New Roman" w:hAnsi="Times New Roman" w:cs="Times New Roman"/>
          <w:sz w:val="28"/>
          <w:szCs w:val="28"/>
        </w:rPr>
        <w:t>Aiman</w:t>
      </w:r>
      <w:proofErr w:type="spellEnd"/>
      <w:r w:rsidRPr="00B7211B">
        <w:rPr>
          <w:rFonts w:ascii="Times New Roman" w:hAnsi="Times New Roman" w:cs="Times New Roman"/>
          <w:sz w:val="28"/>
          <w:szCs w:val="28"/>
        </w:rPr>
        <w:t xml:space="preserve"> Ahmed Akash</w:t>
      </w:r>
    </w:p>
    <w:p w14:paraId="54346066" w14:textId="77777777" w:rsidR="00F123F8" w:rsidRPr="00B7211B" w:rsidRDefault="00F123F8" w:rsidP="00203C16">
      <w:pPr>
        <w:spacing w:line="360" w:lineRule="auto"/>
        <w:jc w:val="center"/>
        <w:rPr>
          <w:rFonts w:ascii="Times New Roman" w:hAnsi="Times New Roman" w:cs="Times New Roman"/>
          <w:sz w:val="28"/>
          <w:szCs w:val="28"/>
        </w:rPr>
      </w:pPr>
      <w:r w:rsidRPr="00B7211B">
        <w:rPr>
          <w:rFonts w:ascii="Times New Roman" w:hAnsi="Times New Roman" w:cs="Times New Roman"/>
          <w:sz w:val="28"/>
          <w:szCs w:val="28"/>
        </w:rPr>
        <w:t>ID: - 111-161-128</w:t>
      </w:r>
    </w:p>
    <w:p w14:paraId="7862FCAC" w14:textId="77777777" w:rsidR="00F123F8" w:rsidRPr="00B7211B" w:rsidRDefault="00F123F8" w:rsidP="00203C16">
      <w:pPr>
        <w:spacing w:line="360" w:lineRule="auto"/>
        <w:jc w:val="center"/>
        <w:rPr>
          <w:rFonts w:ascii="Times New Roman" w:hAnsi="Times New Roman" w:cs="Times New Roman"/>
          <w:sz w:val="28"/>
          <w:szCs w:val="28"/>
        </w:rPr>
      </w:pPr>
      <w:r w:rsidRPr="00B7211B">
        <w:rPr>
          <w:rFonts w:ascii="Times New Roman" w:hAnsi="Times New Roman" w:cs="Times New Roman"/>
          <w:sz w:val="28"/>
          <w:szCs w:val="28"/>
        </w:rPr>
        <w:t>Major in Accounting</w:t>
      </w:r>
    </w:p>
    <w:p w14:paraId="0884479A" w14:textId="77777777" w:rsidR="00F123F8" w:rsidRPr="00B7211B" w:rsidRDefault="00F123F8" w:rsidP="00203C16">
      <w:pPr>
        <w:spacing w:line="360" w:lineRule="auto"/>
        <w:jc w:val="center"/>
        <w:rPr>
          <w:rFonts w:ascii="Times New Roman" w:hAnsi="Times New Roman" w:cs="Times New Roman"/>
          <w:sz w:val="28"/>
          <w:szCs w:val="28"/>
        </w:rPr>
      </w:pPr>
      <w:r w:rsidRPr="00B7211B">
        <w:rPr>
          <w:rFonts w:ascii="Times New Roman" w:hAnsi="Times New Roman" w:cs="Times New Roman"/>
          <w:sz w:val="28"/>
          <w:szCs w:val="28"/>
        </w:rPr>
        <w:t>School of Business &amp; Economics</w:t>
      </w:r>
    </w:p>
    <w:p w14:paraId="55BB8ED3" w14:textId="77777777" w:rsidR="00F123F8" w:rsidRPr="00B7211B" w:rsidRDefault="00F123F8" w:rsidP="00203C16">
      <w:pPr>
        <w:spacing w:line="360" w:lineRule="auto"/>
        <w:jc w:val="center"/>
        <w:rPr>
          <w:rFonts w:ascii="Times New Roman" w:hAnsi="Times New Roman" w:cs="Times New Roman"/>
          <w:sz w:val="28"/>
          <w:szCs w:val="28"/>
        </w:rPr>
      </w:pPr>
      <w:r w:rsidRPr="00B7211B">
        <w:rPr>
          <w:rFonts w:ascii="Times New Roman" w:hAnsi="Times New Roman" w:cs="Times New Roman"/>
          <w:sz w:val="28"/>
          <w:szCs w:val="28"/>
        </w:rPr>
        <w:t>United International University</w:t>
      </w:r>
    </w:p>
    <w:p w14:paraId="1763111E" w14:textId="77777777" w:rsidR="00F123F8" w:rsidRPr="00B7211B" w:rsidRDefault="00F123F8" w:rsidP="00203C16">
      <w:pPr>
        <w:spacing w:line="360" w:lineRule="auto"/>
        <w:jc w:val="center"/>
        <w:rPr>
          <w:rFonts w:ascii="Times New Roman" w:hAnsi="Times New Roman" w:cs="Times New Roman"/>
          <w:sz w:val="24"/>
          <w:szCs w:val="24"/>
        </w:rPr>
      </w:pPr>
    </w:p>
    <w:p w14:paraId="4E9464EB" w14:textId="77777777" w:rsidR="00F123F8" w:rsidRPr="00B7211B" w:rsidRDefault="00F123F8" w:rsidP="00203C16">
      <w:pPr>
        <w:spacing w:line="360" w:lineRule="auto"/>
        <w:jc w:val="center"/>
        <w:rPr>
          <w:rFonts w:ascii="Times New Roman" w:hAnsi="Times New Roman" w:cs="Times New Roman"/>
          <w:sz w:val="24"/>
          <w:szCs w:val="24"/>
        </w:rPr>
      </w:pPr>
    </w:p>
    <w:p w14:paraId="2DF06DFA" w14:textId="25690AF0" w:rsidR="00F123F8" w:rsidRPr="00B7211B" w:rsidRDefault="00F123F8" w:rsidP="00203C16">
      <w:pPr>
        <w:spacing w:line="360" w:lineRule="auto"/>
        <w:jc w:val="center"/>
        <w:rPr>
          <w:rFonts w:ascii="Times New Roman" w:hAnsi="Times New Roman" w:cs="Times New Roman"/>
          <w:b/>
          <w:sz w:val="32"/>
          <w:szCs w:val="32"/>
        </w:rPr>
      </w:pPr>
      <w:r w:rsidRPr="00B7211B">
        <w:rPr>
          <w:rFonts w:ascii="Times New Roman" w:hAnsi="Times New Roman" w:cs="Times New Roman"/>
          <w:b/>
          <w:sz w:val="32"/>
          <w:szCs w:val="32"/>
        </w:rPr>
        <w:t>Date of Submission:</w:t>
      </w:r>
      <w:r w:rsidR="009E5A6A">
        <w:rPr>
          <w:rFonts w:ascii="Times New Roman" w:hAnsi="Times New Roman" w:cs="Times New Roman"/>
          <w:b/>
          <w:sz w:val="32"/>
          <w:szCs w:val="32"/>
        </w:rPr>
        <w:t xml:space="preserve"> 0</w:t>
      </w:r>
      <w:r w:rsidR="0026062D">
        <w:rPr>
          <w:rFonts w:ascii="Times New Roman" w:hAnsi="Times New Roman" w:cs="Times New Roman"/>
          <w:b/>
          <w:sz w:val="32"/>
          <w:szCs w:val="32"/>
        </w:rPr>
        <w:t>4</w:t>
      </w:r>
      <w:r w:rsidR="009E5A6A">
        <w:rPr>
          <w:rFonts w:ascii="Times New Roman" w:hAnsi="Times New Roman" w:cs="Times New Roman"/>
          <w:b/>
          <w:sz w:val="32"/>
          <w:szCs w:val="32"/>
        </w:rPr>
        <w:t>.</w:t>
      </w:r>
      <w:r w:rsidR="0026062D">
        <w:rPr>
          <w:rFonts w:ascii="Times New Roman" w:hAnsi="Times New Roman" w:cs="Times New Roman"/>
          <w:b/>
          <w:sz w:val="32"/>
          <w:szCs w:val="32"/>
        </w:rPr>
        <w:t>02</w:t>
      </w:r>
      <w:r w:rsidR="009E5A6A">
        <w:rPr>
          <w:rFonts w:ascii="Times New Roman" w:hAnsi="Times New Roman" w:cs="Times New Roman"/>
          <w:b/>
          <w:sz w:val="32"/>
          <w:szCs w:val="32"/>
        </w:rPr>
        <w:t>.2021</w:t>
      </w:r>
    </w:p>
    <w:p w14:paraId="7BB7EB28" w14:textId="77777777" w:rsidR="00F123F8" w:rsidRPr="00B7211B" w:rsidRDefault="00F123F8" w:rsidP="00203C16">
      <w:pPr>
        <w:spacing w:line="360" w:lineRule="auto"/>
        <w:rPr>
          <w:rFonts w:ascii="Times New Roman" w:hAnsi="Times New Roman" w:cs="Times New Roman"/>
          <w:sz w:val="24"/>
          <w:szCs w:val="24"/>
        </w:rPr>
      </w:pPr>
    </w:p>
    <w:p w14:paraId="59C5477B" w14:textId="77777777" w:rsidR="00F123F8" w:rsidRPr="00B7211B" w:rsidRDefault="00F123F8" w:rsidP="00203C16">
      <w:pPr>
        <w:spacing w:line="360" w:lineRule="auto"/>
        <w:rPr>
          <w:rFonts w:ascii="Times New Roman" w:hAnsi="Times New Roman" w:cs="Times New Roman"/>
          <w:sz w:val="24"/>
          <w:szCs w:val="24"/>
        </w:rPr>
      </w:pPr>
    </w:p>
    <w:p w14:paraId="3397D7B3" w14:textId="592B37DB" w:rsidR="00F123F8" w:rsidRPr="0026062D" w:rsidRDefault="00021704" w:rsidP="0026062D">
      <w:pPr>
        <w:spacing w:line="360" w:lineRule="auto"/>
        <w:jc w:val="center"/>
        <w:rPr>
          <w:rFonts w:ascii="Times New Roman" w:hAnsi="Times New Roman" w:cs="Times New Roman"/>
          <w:b/>
          <w:sz w:val="32"/>
          <w:szCs w:val="32"/>
        </w:rPr>
      </w:pPr>
      <w:r w:rsidRPr="00B7211B">
        <w:rPr>
          <w:rFonts w:ascii="Times New Roman" w:hAnsi="Times New Roman" w:cs="Times New Roman"/>
          <w:b/>
          <w:sz w:val="32"/>
          <w:szCs w:val="32"/>
        </w:rPr>
        <w:lastRenderedPageBreak/>
        <w:t>Letter of Transmittal</w:t>
      </w:r>
    </w:p>
    <w:p w14:paraId="1166A989" w14:textId="77777777" w:rsidR="0026062D" w:rsidRPr="0026062D" w:rsidRDefault="0026062D" w:rsidP="0026062D">
      <w:pPr>
        <w:spacing w:line="360" w:lineRule="auto"/>
        <w:rPr>
          <w:rFonts w:ascii="Times New Roman" w:hAnsi="Times New Roman" w:cs="Times New Roman"/>
          <w:sz w:val="24"/>
          <w:szCs w:val="24"/>
        </w:rPr>
      </w:pPr>
      <w:r w:rsidRPr="0026062D">
        <w:rPr>
          <w:rFonts w:ascii="Times New Roman" w:hAnsi="Times New Roman" w:cs="Times New Roman"/>
          <w:sz w:val="24"/>
          <w:szCs w:val="24"/>
        </w:rPr>
        <w:t>February 4, 2021</w:t>
      </w:r>
    </w:p>
    <w:p w14:paraId="2A82AF4F" w14:textId="77777777" w:rsidR="0026062D" w:rsidRPr="0026062D" w:rsidRDefault="0026062D" w:rsidP="0026062D">
      <w:pPr>
        <w:spacing w:line="360" w:lineRule="auto"/>
        <w:rPr>
          <w:rFonts w:ascii="Times New Roman" w:hAnsi="Times New Roman" w:cs="Times New Roman"/>
          <w:sz w:val="24"/>
          <w:szCs w:val="24"/>
        </w:rPr>
      </w:pPr>
      <w:r w:rsidRPr="0026062D">
        <w:rPr>
          <w:rFonts w:ascii="Times New Roman" w:hAnsi="Times New Roman" w:cs="Times New Roman"/>
          <w:sz w:val="24"/>
          <w:szCs w:val="24"/>
        </w:rPr>
        <w:t>Lamia Alam</w:t>
      </w:r>
    </w:p>
    <w:p w14:paraId="728C2890" w14:textId="77777777" w:rsidR="0026062D" w:rsidRPr="0026062D" w:rsidRDefault="0026062D" w:rsidP="0026062D">
      <w:pPr>
        <w:spacing w:line="360" w:lineRule="auto"/>
        <w:rPr>
          <w:rFonts w:ascii="Times New Roman" w:hAnsi="Times New Roman" w:cs="Times New Roman"/>
          <w:sz w:val="24"/>
          <w:szCs w:val="24"/>
        </w:rPr>
      </w:pPr>
      <w:r w:rsidRPr="0026062D">
        <w:rPr>
          <w:rFonts w:ascii="Times New Roman" w:hAnsi="Times New Roman" w:cs="Times New Roman"/>
          <w:sz w:val="24"/>
          <w:szCs w:val="24"/>
        </w:rPr>
        <w:t>Assistant Professor</w:t>
      </w:r>
    </w:p>
    <w:p w14:paraId="05FD055E" w14:textId="77777777" w:rsidR="0026062D" w:rsidRPr="0026062D" w:rsidRDefault="0026062D" w:rsidP="0026062D">
      <w:pPr>
        <w:spacing w:line="360" w:lineRule="auto"/>
        <w:rPr>
          <w:rFonts w:ascii="Times New Roman" w:hAnsi="Times New Roman" w:cs="Times New Roman"/>
          <w:sz w:val="24"/>
          <w:szCs w:val="24"/>
        </w:rPr>
      </w:pPr>
      <w:r w:rsidRPr="0026062D">
        <w:rPr>
          <w:rFonts w:ascii="Times New Roman" w:hAnsi="Times New Roman" w:cs="Times New Roman"/>
          <w:sz w:val="24"/>
          <w:szCs w:val="24"/>
        </w:rPr>
        <w:t>School of Business &amp; Economics</w:t>
      </w:r>
    </w:p>
    <w:p w14:paraId="56C38DBC" w14:textId="77777777" w:rsidR="0026062D" w:rsidRPr="0026062D" w:rsidRDefault="0026062D" w:rsidP="0026062D">
      <w:pPr>
        <w:spacing w:line="360" w:lineRule="auto"/>
        <w:rPr>
          <w:rFonts w:ascii="Times New Roman" w:hAnsi="Times New Roman" w:cs="Times New Roman"/>
          <w:sz w:val="24"/>
          <w:szCs w:val="24"/>
        </w:rPr>
      </w:pPr>
      <w:r w:rsidRPr="0026062D">
        <w:rPr>
          <w:rFonts w:ascii="Times New Roman" w:hAnsi="Times New Roman" w:cs="Times New Roman"/>
          <w:sz w:val="24"/>
          <w:szCs w:val="24"/>
        </w:rPr>
        <w:t>United International University</w:t>
      </w:r>
    </w:p>
    <w:p w14:paraId="13665DDA" w14:textId="77777777" w:rsidR="0026062D" w:rsidRPr="0026062D" w:rsidRDefault="0026062D" w:rsidP="0026062D">
      <w:pPr>
        <w:spacing w:line="360" w:lineRule="auto"/>
        <w:rPr>
          <w:rFonts w:ascii="Times New Roman" w:hAnsi="Times New Roman" w:cs="Times New Roman"/>
          <w:b/>
          <w:bCs/>
          <w:sz w:val="24"/>
          <w:szCs w:val="24"/>
        </w:rPr>
      </w:pPr>
      <w:r w:rsidRPr="0026062D">
        <w:rPr>
          <w:rFonts w:ascii="Times New Roman" w:hAnsi="Times New Roman" w:cs="Times New Roman"/>
          <w:b/>
          <w:bCs/>
          <w:sz w:val="24"/>
          <w:szCs w:val="24"/>
        </w:rPr>
        <w:t>Subject: Submission of Internship Report.</w:t>
      </w:r>
    </w:p>
    <w:p w14:paraId="03FA6E82" w14:textId="77777777" w:rsidR="0026062D" w:rsidRDefault="0026062D" w:rsidP="0026062D">
      <w:pPr>
        <w:tabs>
          <w:tab w:val="left" w:pos="2625"/>
        </w:tabs>
        <w:rPr>
          <w:rFonts w:ascii="Times New Roman" w:hAnsi="Times New Roman"/>
          <w:sz w:val="24"/>
          <w:szCs w:val="24"/>
        </w:rPr>
      </w:pPr>
      <w:r>
        <w:rPr>
          <w:rFonts w:ascii="Times New Roman" w:hAnsi="Times New Roman"/>
          <w:sz w:val="24"/>
          <w:szCs w:val="24"/>
        </w:rPr>
        <w:t>Dear Madam,</w:t>
      </w:r>
    </w:p>
    <w:p w14:paraId="5EAB4B61" w14:textId="44A1EF4E" w:rsidR="00021704" w:rsidRPr="00B7211B" w:rsidRDefault="00B00C97" w:rsidP="0026062D">
      <w:pPr>
        <w:spacing w:line="360" w:lineRule="auto"/>
        <w:rPr>
          <w:rFonts w:ascii="Times New Roman" w:hAnsi="Times New Roman" w:cs="Times New Roman"/>
          <w:sz w:val="24"/>
          <w:szCs w:val="24"/>
        </w:rPr>
      </w:pPr>
      <w:r w:rsidRPr="00B7211B">
        <w:rPr>
          <w:rFonts w:ascii="Times New Roman" w:hAnsi="Times New Roman" w:cs="Times New Roman"/>
          <w:sz w:val="24"/>
          <w:szCs w:val="24"/>
        </w:rPr>
        <w:t>It is my enormous joy to submit you my internship report through which I have presented my generally day to day work insight during my internship period</w:t>
      </w:r>
      <w:r w:rsidR="007033FC" w:rsidRPr="00B7211B">
        <w:rPr>
          <w:rFonts w:ascii="Times New Roman" w:hAnsi="Times New Roman" w:cs="Times New Roman"/>
          <w:sz w:val="24"/>
          <w:szCs w:val="24"/>
        </w:rPr>
        <w:t xml:space="preserve"> with the accounting department at Greenland Technologies LTD.</w:t>
      </w:r>
    </w:p>
    <w:p w14:paraId="6C77C2BE" w14:textId="77777777" w:rsidR="00DF0284" w:rsidRPr="00B7211B" w:rsidRDefault="00DF0284" w:rsidP="00203C16">
      <w:pPr>
        <w:spacing w:line="360" w:lineRule="auto"/>
        <w:rPr>
          <w:rFonts w:ascii="Times New Roman" w:hAnsi="Times New Roman" w:cs="Times New Roman"/>
          <w:sz w:val="24"/>
          <w:szCs w:val="24"/>
        </w:rPr>
      </w:pPr>
      <w:r w:rsidRPr="00B7211B">
        <w:rPr>
          <w:rFonts w:ascii="Times New Roman" w:hAnsi="Times New Roman" w:cs="Times New Roman"/>
          <w:sz w:val="24"/>
          <w:szCs w:val="24"/>
        </w:rPr>
        <w:t xml:space="preserve">It has been a </w:t>
      </w:r>
      <w:r w:rsidR="00FB6CDE" w:rsidRPr="00B7211B">
        <w:rPr>
          <w:rFonts w:ascii="Times New Roman" w:hAnsi="Times New Roman" w:cs="Times New Roman"/>
          <w:sz w:val="24"/>
          <w:szCs w:val="24"/>
        </w:rPr>
        <w:t>wonderful</w:t>
      </w:r>
      <w:r w:rsidR="002122E3" w:rsidRPr="00B7211B">
        <w:rPr>
          <w:rFonts w:ascii="Times New Roman" w:hAnsi="Times New Roman" w:cs="Times New Roman"/>
          <w:sz w:val="24"/>
          <w:szCs w:val="24"/>
        </w:rPr>
        <w:t xml:space="preserve"> </w:t>
      </w:r>
      <w:r w:rsidRPr="00B7211B">
        <w:rPr>
          <w:rFonts w:ascii="Times New Roman" w:hAnsi="Times New Roman" w:cs="Times New Roman"/>
          <w:sz w:val="24"/>
          <w:szCs w:val="24"/>
        </w:rPr>
        <w:t xml:space="preserve">experience for me as I got the chance to work at </w:t>
      </w:r>
      <w:r w:rsidR="00FB6CDE" w:rsidRPr="00B7211B">
        <w:rPr>
          <w:rFonts w:ascii="Times New Roman" w:hAnsi="Times New Roman" w:cs="Times New Roman"/>
          <w:sz w:val="24"/>
          <w:szCs w:val="24"/>
        </w:rPr>
        <w:t xml:space="preserve">Greenland Technologies limited as </w:t>
      </w:r>
      <w:r w:rsidRPr="00B7211B">
        <w:rPr>
          <w:rFonts w:ascii="Times New Roman" w:hAnsi="Times New Roman" w:cs="Times New Roman"/>
          <w:sz w:val="24"/>
          <w:szCs w:val="24"/>
        </w:rPr>
        <w:t xml:space="preserve">well as while preparing this report for you. </w:t>
      </w:r>
      <w:r w:rsidR="00B00C97" w:rsidRPr="00B7211B">
        <w:rPr>
          <w:rFonts w:ascii="Times New Roman" w:hAnsi="Times New Roman" w:cs="Times New Roman"/>
          <w:sz w:val="24"/>
          <w:szCs w:val="24"/>
        </w:rPr>
        <w:t xml:space="preserve">Through this report, I have attempted to mirror my general everyday work experiences in GTL and other </w:t>
      </w:r>
      <w:r w:rsidR="00FB6CDE" w:rsidRPr="00B7211B">
        <w:rPr>
          <w:rFonts w:ascii="Times New Roman" w:hAnsi="Times New Roman" w:cs="Times New Roman"/>
          <w:sz w:val="24"/>
          <w:szCs w:val="24"/>
        </w:rPr>
        <w:t>coupled</w:t>
      </w:r>
      <w:r w:rsidR="00B00C97" w:rsidRPr="00B7211B">
        <w:rPr>
          <w:rFonts w:ascii="Times New Roman" w:hAnsi="Times New Roman" w:cs="Times New Roman"/>
          <w:sz w:val="24"/>
          <w:szCs w:val="24"/>
        </w:rPr>
        <w:t xml:space="preserve"> </w:t>
      </w:r>
      <w:r w:rsidR="00FB6CDE" w:rsidRPr="00B7211B">
        <w:rPr>
          <w:rFonts w:ascii="Times New Roman" w:hAnsi="Times New Roman" w:cs="Times New Roman"/>
          <w:sz w:val="24"/>
          <w:szCs w:val="24"/>
        </w:rPr>
        <w:t>points</w:t>
      </w:r>
      <w:r w:rsidR="00B00C97" w:rsidRPr="00B7211B">
        <w:rPr>
          <w:rFonts w:ascii="Times New Roman" w:hAnsi="Times New Roman" w:cs="Times New Roman"/>
          <w:sz w:val="24"/>
          <w:szCs w:val="24"/>
        </w:rPr>
        <w:t xml:space="preserve"> according to your prerequisites</w:t>
      </w:r>
      <w:r w:rsidRPr="00B7211B">
        <w:rPr>
          <w:rFonts w:ascii="Times New Roman" w:hAnsi="Times New Roman" w:cs="Times New Roman"/>
          <w:sz w:val="24"/>
          <w:szCs w:val="24"/>
        </w:rPr>
        <w:t xml:space="preserve">. I have </w:t>
      </w:r>
      <w:r w:rsidR="00FB6CDE" w:rsidRPr="00B7211B">
        <w:rPr>
          <w:rFonts w:ascii="Times New Roman" w:hAnsi="Times New Roman" w:cs="Times New Roman"/>
          <w:sz w:val="24"/>
          <w:szCs w:val="24"/>
        </w:rPr>
        <w:t>talked about my duties</w:t>
      </w:r>
      <w:r w:rsidRPr="00B7211B">
        <w:rPr>
          <w:rFonts w:ascii="Times New Roman" w:hAnsi="Times New Roman" w:cs="Times New Roman"/>
          <w:sz w:val="24"/>
          <w:szCs w:val="24"/>
        </w:rPr>
        <w:t xml:space="preserve"> as an intern</w:t>
      </w:r>
      <w:r w:rsidR="00B00C97" w:rsidRPr="00B7211B">
        <w:rPr>
          <w:rFonts w:ascii="Times New Roman" w:hAnsi="Times New Roman" w:cs="Times New Roman"/>
          <w:sz w:val="24"/>
          <w:szCs w:val="24"/>
        </w:rPr>
        <w:t xml:space="preserve">, the company overview </w:t>
      </w:r>
      <w:r w:rsidRPr="00B7211B">
        <w:rPr>
          <w:rFonts w:ascii="Times New Roman" w:hAnsi="Times New Roman" w:cs="Times New Roman"/>
          <w:sz w:val="24"/>
          <w:szCs w:val="24"/>
        </w:rPr>
        <w:t xml:space="preserve">and my overall </w:t>
      </w:r>
      <w:r w:rsidR="00B00C97" w:rsidRPr="00B7211B">
        <w:rPr>
          <w:rFonts w:ascii="Times New Roman" w:hAnsi="Times New Roman" w:cs="Times New Roman"/>
          <w:sz w:val="24"/>
          <w:szCs w:val="24"/>
        </w:rPr>
        <w:t>perception for</w:t>
      </w:r>
      <w:r w:rsidRPr="00B7211B">
        <w:rPr>
          <w:rFonts w:ascii="Times New Roman" w:hAnsi="Times New Roman" w:cs="Times New Roman"/>
          <w:sz w:val="24"/>
          <w:szCs w:val="24"/>
        </w:rPr>
        <w:t xml:space="preserve"> Greenland Technologies Ltd. </w:t>
      </w:r>
    </w:p>
    <w:p w14:paraId="4976F28D" w14:textId="77777777" w:rsidR="00986B11" w:rsidRPr="00B7211B" w:rsidRDefault="00B00C97" w:rsidP="00203C16">
      <w:pPr>
        <w:spacing w:line="360" w:lineRule="auto"/>
        <w:rPr>
          <w:rFonts w:ascii="Times New Roman" w:hAnsi="Times New Roman" w:cs="Times New Roman"/>
          <w:sz w:val="24"/>
          <w:szCs w:val="24"/>
        </w:rPr>
      </w:pPr>
      <w:r w:rsidRPr="00B7211B">
        <w:rPr>
          <w:rFonts w:ascii="Times New Roman" w:hAnsi="Times New Roman" w:cs="Times New Roman"/>
          <w:sz w:val="24"/>
          <w:szCs w:val="24"/>
        </w:rPr>
        <w:t xml:space="preserve">I request your kind </w:t>
      </w:r>
      <w:r w:rsidR="004E7B8C" w:rsidRPr="00B7211B">
        <w:rPr>
          <w:rFonts w:ascii="Times New Roman" w:hAnsi="Times New Roman" w:cs="Times New Roman"/>
          <w:sz w:val="24"/>
          <w:szCs w:val="24"/>
        </w:rPr>
        <w:t>excuse</w:t>
      </w:r>
      <w:r w:rsidRPr="00B7211B">
        <w:rPr>
          <w:rFonts w:ascii="Times New Roman" w:hAnsi="Times New Roman" w:cs="Times New Roman"/>
          <w:sz w:val="24"/>
          <w:szCs w:val="24"/>
        </w:rPr>
        <w:t xml:space="preserve"> for any mistakes which will take place in this report rather than my best exertion.</w:t>
      </w:r>
    </w:p>
    <w:p w14:paraId="7343EB0E" w14:textId="77777777" w:rsidR="00DF0284" w:rsidRPr="00B7211B" w:rsidRDefault="00DF0284" w:rsidP="00203C16">
      <w:pPr>
        <w:spacing w:line="360" w:lineRule="auto"/>
        <w:rPr>
          <w:rFonts w:ascii="Times New Roman" w:hAnsi="Times New Roman" w:cs="Times New Roman"/>
          <w:sz w:val="24"/>
          <w:szCs w:val="24"/>
        </w:rPr>
      </w:pPr>
      <w:r w:rsidRPr="00B7211B">
        <w:rPr>
          <w:rFonts w:ascii="Times New Roman" w:hAnsi="Times New Roman" w:cs="Times New Roman"/>
          <w:sz w:val="24"/>
          <w:szCs w:val="24"/>
        </w:rPr>
        <w:t>Thank you.</w:t>
      </w:r>
    </w:p>
    <w:p w14:paraId="0F9D5E24" w14:textId="77777777" w:rsidR="00DF0284" w:rsidRPr="00B7211B" w:rsidRDefault="00DF0284" w:rsidP="00203C16">
      <w:pPr>
        <w:spacing w:line="360" w:lineRule="auto"/>
        <w:rPr>
          <w:rFonts w:ascii="Times New Roman" w:hAnsi="Times New Roman" w:cs="Times New Roman"/>
          <w:sz w:val="24"/>
          <w:szCs w:val="24"/>
        </w:rPr>
      </w:pPr>
      <w:r w:rsidRPr="00B7211B">
        <w:rPr>
          <w:rFonts w:ascii="Times New Roman" w:hAnsi="Times New Roman" w:cs="Times New Roman"/>
          <w:sz w:val="24"/>
          <w:szCs w:val="24"/>
        </w:rPr>
        <w:t xml:space="preserve">Sincerely </w:t>
      </w:r>
    </w:p>
    <w:p w14:paraId="23314DD7" w14:textId="77777777" w:rsidR="00DF0284" w:rsidRPr="00B7211B" w:rsidRDefault="00DF0284" w:rsidP="00203C16">
      <w:pPr>
        <w:spacing w:line="360" w:lineRule="auto"/>
        <w:rPr>
          <w:rFonts w:ascii="Times New Roman" w:hAnsi="Times New Roman" w:cs="Times New Roman"/>
          <w:sz w:val="24"/>
          <w:szCs w:val="24"/>
        </w:rPr>
      </w:pPr>
    </w:p>
    <w:p w14:paraId="358404E0" w14:textId="77777777" w:rsidR="00DF0284" w:rsidRPr="00B7211B" w:rsidRDefault="00DF0284" w:rsidP="00203C16">
      <w:pPr>
        <w:spacing w:line="360" w:lineRule="auto"/>
        <w:rPr>
          <w:rFonts w:ascii="Times New Roman" w:hAnsi="Times New Roman" w:cs="Times New Roman"/>
          <w:sz w:val="24"/>
          <w:szCs w:val="24"/>
        </w:rPr>
      </w:pPr>
    </w:p>
    <w:p w14:paraId="24BBE210" w14:textId="77777777" w:rsidR="00DF0284" w:rsidRPr="00B7211B" w:rsidRDefault="00DF0284" w:rsidP="00203C16">
      <w:pPr>
        <w:spacing w:line="360" w:lineRule="auto"/>
        <w:rPr>
          <w:rFonts w:ascii="Times New Roman" w:hAnsi="Times New Roman" w:cs="Times New Roman"/>
          <w:sz w:val="24"/>
          <w:szCs w:val="24"/>
        </w:rPr>
      </w:pPr>
      <w:r w:rsidRPr="00B7211B">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D0A5817" wp14:editId="40E26C95">
                <wp:simplePos x="0" y="0"/>
                <wp:positionH relativeFrom="column">
                  <wp:posOffset>19050</wp:posOffset>
                </wp:positionH>
                <wp:positionV relativeFrom="paragraph">
                  <wp:posOffset>90805</wp:posOffset>
                </wp:positionV>
                <wp:extent cx="8096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809625" cy="0"/>
                        </a:xfrm>
                        <a:prstGeom prst="line">
                          <a:avLst/>
                        </a:prstGeom>
                        <a:ln>
                          <a:solidFill>
                            <a:schemeClr val="tx1">
                              <a:lumMod val="95000"/>
                              <a:lumOff val="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498F4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7.15pt" to="65.2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" strokecolor="#0d0d0d [3069]" strokeweight=".5pt">
                <v:stroke joinstyle="miter"/>
              </v:line>
            </w:pict>
          </mc:Fallback>
        </mc:AlternateContent>
      </w:r>
    </w:p>
    <w:p w14:paraId="56DC4DBD" w14:textId="77777777" w:rsidR="00DF0284" w:rsidRPr="00B7211B" w:rsidRDefault="00DF0284" w:rsidP="00203C16">
      <w:pPr>
        <w:spacing w:line="360" w:lineRule="auto"/>
        <w:rPr>
          <w:rFonts w:ascii="Times New Roman" w:hAnsi="Times New Roman" w:cs="Times New Roman"/>
          <w:sz w:val="24"/>
          <w:szCs w:val="24"/>
        </w:rPr>
      </w:pPr>
      <w:r w:rsidRPr="00B7211B">
        <w:rPr>
          <w:rFonts w:ascii="Times New Roman" w:hAnsi="Times New Roman" w:cs="Times New Roman"/>
          <w:sz w:val="24"/>
          <w:szCs w:val="24"/>
        </w:rPr>
        <w:t xml:space="preserve">Syed </w:t>
      </w:r>
      <w:proofErr w:type="spellStart"/>
      <w:r w:rsidRPr="00B7211B">
        <w:rPr>
          <w:rFonts w:ascii="Times New Roman" w:hAnsi="Times New Roman" w:cs="Times New Roman"/>
          <w:sz w:val="24"/>
          <w:szCs w:val="24"/>
        </w:rPr>
        <w:t>Aiman</w:t>
      </w:r>
      <w:proofErr w:type="spellEnd"/>
      <w:r w:rsidRPr="00B7211B">
        <w:rPr>
          <w:rFonts w:ascii="Times New Roman" w:hAnsi="Times New Roman" w:cs="Times New Roman"/>
          <w:sz w:val="24"/>
          <w:szCs w:val="24"/>
        </w:rPr>
        <w:t xml:space="preserve"> Ahmed Akash</w:t>
      </w:r>
    </w:p>
    <w:p w14:paraId="5FE47761" w14:textId="56CF3E02" w:rsidR="00DF0284" w:rsidRPr="00B7211B" w:rsidRDefault="00DF0284" w:rsidP="00203C16">
      <w:pPr>
        <w:spacing w:line="360" w:lineRule="auto"/>
        <w:rPr>
          <w:rFonts w:ascii="Times New Roman" w:hAnsi="Times New Roman" w:cs="Times New Roman"/>
          <w:sz w:val="24"/>
          <w:szCs w:val="24"/>
        </w:rPr>
      </w:pPr>
      <w:r w:rsidRPr="00B7211B">
        <w:rPr>
          <w:rFonts w:ascii="Times New Roman" w:hAnsi="Times New Roman" w:cs="Times New Roman"/>
          <w:sz w:val="24"/>
          <w:szCs w:val="24"/>
        </w:rPr>
        <w:t>ID: 111 161 128</w:t>
      </w:r>
    </w:p>
    <w:p w14:paraId="5AC4A39F" w14:textId="77777777" w:rsidR="00DF0284" w:rsidRPr="00B7211B" w:rsidRDefault="00DF0284" w:rsidP="00203C16">
      <w:pPr>
        <w:spacing w:line="360" w:lineRule="auto"/>
        <w:jc w:val="center"/>
        <w:rPr>
          <w:rFonts w:ascii="Times New Roman" w:hAnsi="Times New Roman" w:cs="Times New Roman"/>
          <w:b/>
          <w:sz w:val="32"/>
          <w:szCs w:val="32"/>
        </w:rPr>
      </w:pPr>
      <w:r w:rsidRPr="00B7211B">
        <w:rPr>
          <w:rFonts w:ascii="Times New Roman" w:hAnsi="Times New Roman" w:cs="Times New Roman"/>
          <w:b/>
          <w:sz w:val="32"/>
          <w:szCs w:val="32"/>
        </w:rPr>
        <w:lastRenderedPageBreak/>
        <w:t>Acknowledgement</w:t>
      </w:r>
    </w:p>
    <w:p w14:paraId="44C5ED5E" w14:textId="77777777" w:rsidR="00F123F8" w:rsidRPr="00B7211B" w:rsidRDefault="00F123F8" w:rsidP="00203C16">
      <w:pPr>
        <w:spacing w:line="360" w:lineRule="auto"/>
        <w:rPr>
          <w:rFonts w:ascii="Times New Roman" w:hAnsi="Times New Roman" w:cs="Times New Roman"/>
          <w:sz w:val="24"/>
          <w:szCs w:val="24"/>
        </w:rPr>
      </w:pPr>
    </w:p>
    <w:p w14:paraId="78300A7C" w14:textId="77777777" w:rsidR="007F31B0" w:rsidRPr="00B7211B" w:rsidRDefault="00671EFD"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Firstly, I am thankful to the Almighty for giving me this opportunity and simultaneously, I want to precise my </w:t>
      </w:r>
      <w:r w:rsidR="000718E2" w:rsidRPr="00B7211B">
        <w:rPr>
          <w:rFonts w:ascii="Times New Roman" w:hAnsi="Times New Roman" w:cs="Times New Roman"/>
          <w:sz w:val="24"/>
          <w:szCs w:val="24"/>
        </w:rPr>
        <w:t>greatest</w:t>
      </w:r>
      <w:r w:rsidRPr="00B7211B">
        <w:rPr>
          <w:rFonts w:ascii="Times New Roman" w:hAnsi="Times New Roman" w:cs="Times New Roman"/>
          <w:sz w:val="24"/>
          <w:szCs w:val="24"/>
        </w:rPr>
        <w:t xml:space="preserve"> appreciation</w:t>
      </w:r>
      <w:r w:rsidR="001F776B" w:rsidRPr="00B7211B">
        <w:rPr>
          <w:rFonts w:ascii="Times New Roman" w:hAnsi="Times New Roman" w:cs="Times New Roman"/>
          <w:sz w:val="24"/>
          <w:szCs w:val="24"/>
        </w:rPr>
        <w:t xml:space="preserve"> to my academic supervisor Ms. Lamia Alam for</w:t>
      </w:r>
      <w:r w:rsidR="007F31B0" w:rsidRPr="00B7211B">
        <w:rPr>
          <w:rFonts w:ascii="Times New Roman" w:hAnsi="Times New Roman" w:cs="Times New Roman"/>
          <w:sz w:val="24"/>
          <w:szCs w:val="24"/>
        </w:rPr>
        <w:t xml:space="preserve"> </w:t>
      </w:r>
      <w:r w:rsidR="000718E2" w:rsidRPr="00B7211B">
        <w:rPr>
          <w:rFonts w:ascii="Times New Roman" w:hAnsi="Times New Roman" w:cs="Times New Roman"/>
          <w:sz w:val="24"/>
          <w:szCs w:val="24"/>
        </w:rPr>
        <w:t xml:space="preserve">providing </w:t>
      </w:r>
      <w:r w:rsidR="007F31B0" w:rsidRPr="00B7211B">
        <w:rPr>
          <w:rFonts w:ascii="Times New Roman" w:hAnsi="Times New Roman" w:cs="Times New Roman"/>
          <w:sz w:val="24"/>
          <w:szCs w:val="24"/>
        </w:rPr>
        <w:t xml:space="preserve">me </w:t>
      </w:r>
      <w:r w:rsidR="000718E2" w:rsidRPr="00B7211B">
        <w:rPr>
          <w:rFonts w:ascii="Times New Roman" w:hAnsi="Times New Roman" w:cs="Times New Roman"/>
          <w:sz w:val="24"/>
          <w:szCs w:val="24"/>
        </w:rPr>
        <w:t>correct</w:t>
      </w:r>
      <w:r w:rsidR="007F31B0" w:rsidRPr="00B7211B">
        <w:rPr>
          <w:rFonts w:ascii="Times New Roman" w:hAnsi="Times New Roman" w:cs="Times New Roman"/>
          <w:sz w:val="24"/>
          <w:szCs w:val="24"/>
        </w:rPr>
        <w:t xml:space="preserve"> </w:t>
      </w:r>
      <w:r w:rsidR="000718E2" w:rsidRPr="00B7211B">
        <w:rPr>
          <w:rFonts w:ascii="Times New Roman" w:hAnsi="Times New Roman" w:cs="Times New Roman"/>
          <w:sz w:val="24"/>
          <w:szCs w:val="24"/>
        </w:rPr>
        <w:t>instructions</w:t>
      </w:r>
      <w:r w:rsidR="007F31B0" w:rsidRPr="00B7211B">
        <w:rPr>
          <w:rFonts w:ascii="Times New Roman" w:hAnsi="Times New Roman" w:cs="Times New Roman"/>
          <w:sz w:val="24"/>
          <w:szCs w:val="24"/>
        </w:rPr>
        <w:t xml:space="preserve"> and directions while preparing this report, without her </w:t>
      </w:r>
      <w:r w:rsidR="000718E2" w:rsidRPr="00B7211B">
        <w:rPr>
          <w:rFonts w:ascii="Times New Roman" w:hAnsi="Times New Roman" w:cs="Times New Roman"/>
          <w:sz w:val="24"/>
          <w:szCs w:val="24"/>
        </w:rPr>
        <w:t>assist</w:t>
      </w:r>
      <w:r w:rsidR="007F31B0" w:rsidRPr="00B7211B">
        <w:rPr>
          <w:rFonts w:ascii="Times New Roman" w:hAnsi="Times New Roman" w:cs="Times New Roman"/>
          <w:sz w:val="24"/>
          <w:szCs w:val="24"/>
        </w:rPr>
        <w:t xml:space="preserve"> this would have been a total failure.</w:t>
      </w:r>
    </w:p>
    <w:p w14:paraId="660F20FE" w14:textId="77777777" w:rsidR="007F31B0" w:rsidRPr="00B7211B" w:rsidRDefault="007F31B0"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I am also </w:t>
      </w:r>
      <w:r w:rsidR="000718E2" w:rsidRPr="00B7211B">
        <w:rPr>
          <w:rFonts w:ascii="Times New Roman" w:hAnsi="Times New Roman" w:cs="Times New Roman"/>
          <w:sz w:val="24"/>
          <w:szCs w:val="24"/>
        </w:rPr>
        <w:t>thankful</w:t>
      </w:r>
      <w:r w:rsidRPr="00B7211B">
        <w:rPr>
          <w:rFonts w:ascii="Times New Roman" w:hAnsi="Times New Roman" w:cs="Times New Roman"/>
          <w:sz w:val="24"/>
          <w:szCs w:val="24"/>
        </w:rPr>
        <w:t xml:space="preserve"> to my senior manager of accounting department</w:t>
      </w:r>
      <w:r w:rsidR="000718E2" w:rsidRPr="00B7211B">
        <w:rPr>
          <w:rFonts w:ascii="Times New Roman" w:hAnsi="Times New Roman" w:cs="Times New Roman"/>
          <w:sz w:val="24"/>
          <w:szCs w:val="24"/>
        </w:rPr>
        <w:t xml:space="preserve"> at Greenland Technologies Limited</w:t>
      </w:r>
      <w:r w:rsidR="003A1D20" w:rsidRPr="00B7211B">
        <w:rPr>
          <w:rFonts w:ascii="Times New Roman" w:hAnsi="Times New Roman" w:cs="Times New Roman"/>
          <w:sz w:val="24"/>
          <w:szCs w:val="24"/>
        </w:rPr>
        <w:t xml:space="preserve"> Md</w:t>
      </w:r>
      <w:r w:rsidRPr="00B7211B">
        <w:rPr>
          <w:rFonts w:ascii="Times New Roman" w:hAnsi="Times New Roman" w:cs="Times New Roman"/>
          <w:sz w:val="24"/>
          <w:szCs w:val="24"/>
        </w:rPr>
        <w:t xml:space="preserve">. Sheikh Abu Khaled and Assistant accounting manager </w:t>
      </w:r>
      <w:proofErr w:type="spellStart"/>
      <w:r w:rsidRPr="00B7211B">
        <w:rPr>
          <w:rFonts w:ascii="Times New Roman" w:hAnsi="Times New Roman" w:cs="Times New Roman"/>
          <w:sz w:val="24"/>
          <w:szCs w:val="24"/>
        </w:rPr>
        <w:t>Mamu</w:t>
      </w:r>
      <w:r w:rsidR="001F776B" w:rsidRPr="00B7211B">
        <w:rPr>
          <w:rFonts w:ascii="Times New Roman" w:hAnsi="Times New Roman" w:cs="Times New Roman"/>
          <w:sz w:val="24"/>
          <w:szCs w:val="24"/>
        </w:rPr>
        <w:t>nur</w:t>
      </w:r>
      <w:proofErr w:type="spellEnd"/>
      <w:r w:rsidR="001F776B" w:rsidRPr="00B7211B">
        <w:rPr>
          <w:rFonts w:ascii="Times New Roman" w:hAnsi="Times New Roman" w:cs="Times New Roman"/>
          <w:sz w:val="24"/>
          <w:szCs w:val="24"/>
        </w:rPr>
        <w:t xml:space="preserve"> Rashid </w:t>
      </w:r>
      <w:r w:rsidR="0059184A" w:rsidRPr="00B7211B">
        <w:rPr>
          <w:rFonts w:ascii="Times New Roman" w:hAnsi="Times New Roman" w:cs="Times New Roman"/>
          <w:sz w:val="24"/>
          <w:szCs w:val="24"/>
        </w:rPr>
        <w:t>who gave</w:t>
      </w:r>
      <w:r w:rsidRPr="00B7211B">
        <w:rPr>
          <w:rFonts w:ascii="Times New Roman" w:hAnsi="Times New Roman" w:cs="Times New Roman"/>
          <w:sz w:val="24"/>
          <w:szCs w:val="24"/>
        </w:rPr>
        <w:t xml:space="preserve"> me all the </w:t>
      </w:r>
      <w:r w:rsidR="0059184A" w:rsidRPr="00B7211B">
        <w:rPr>
          <w:rFonts w:ascii="Times New Roman" w:hAnsi="Times New Roman" w:cs="Times New Roman"/>
          <w:sz w:val="24"/>
          <w:szCs w:val="24"/>
        </w:rPr>
        <w:t>essential</w:t>
      </w:r>
      <w:r w:rsidRPr="00B7211B">
        <w:rPr>
          <w:rFonts w:ascii="Times New Roman" w:hAnsi="Times New Roman" w:cs="Times New Roman"/>
          <w:sz w:val="24"/>
          <w:szCs w:val="24"/>
        </w:rPr>
        <w:t xml:space="preserve"> information that I required. </w:t>
      </w:r>
      <w:r w:rsidR="00477780" w:rsidRPr="00B7211B">
        <w:rPr>
          <w:rFonts w:ascii="Times New Roman" w:hAnsi="Times New Roman" w:cs="Times New Roman"/>
          <w:sz w:val="24"/>
          <w:szCs w:val="24"/>
        </w:rPr>
        <w:t>They have helped me a lot i</w:t>
      </w:r>
      <w:r w:rsidRPr="00B7211B">
        <w:rPr>
          <w:rFonts w:ascii="Times New Roman" w:hAnsi="Times New Roman" w:cs="Times New Roman"/>
          <w:sz w:val="24"/>
          <w:szCs w:val="24"/>
        </w:rPr>
        <w:t xml:space="preserve">n every </w:t>
      </w:r>
      <w:r w:rsidR="0059184A" w:rsidRPr="00B7211B">
        <w:rPr>
          <w:rFonts w:ascii="Times New Roman" w:hAnsi="Times New Roman" w:cs="Times New Roman"/>
          <w:sz w:val="24"/>
          <w:szCs w:val="24"/>
        </w:rPr>
        <w:t>single point</w:t>
      </w:r>
      <w:r w:rsidRPr="00B7211B">
        <w:rPr>
          <w:rFonts w:ascii="Times New Roman" w:hAnsi="Times New Roman" w:cs="Times New Roman"/>
          <w:sz w:val="24"/>
          <w:szCs w:val="24"/>
        </w:rPr>
        <w:t xml:space="preserve">, from topic selection </w:t>
      </w:r>
      <w:r w:rsidR="00477780" w:rsidRPr="00B7211B">
        <w:rPr>
          <w:rFonts w:ascii="Times New Roman" w:hAnsi="Times New Roman" w:cs="Times New Roman"/>
          <w:sz w:val="24"/>
          <w:szCs w:val="24"/>
        </w:rPr>
        <w:t>to information collection and data analysis.</w:t>
      </w:r>
    </w:p>
    <w:p w14:paraId="6D71AA7B" w14:textId="77777777" w:rsidR="007F31B0" w:rsidRPr="00B7211B" w:rsidRDefault="007F31B0"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I am also very thankful to my fellow colleagues of Greenland Technologies Ltd. </w:t>
      </w:r>
      <w:r w:rsidR="00671EFD" w:rsidRPr="00B7211B">
        <w:rPr>
          <w:rFonts w:ascii="Times New Roman" w:hAnsi="Times New Roman" w:cs="Times New Roman"/>
          <w:sz w:val="24"/>
          <w:szCs w:val="24"/>
        </w:rPr>
        <w:t xml:space="preserve">Who have been exceptionally </w:t>
      </w:r>
      <w:r w:rsidR="0059184A" w:rsidRPr="00B7211B">
        <w:rPr>
          <w:rFonts w:ascii="Times New Roman" w:hAnsi="Times New Roman" w:cs="Times New Roman"/>
          <w:sz w:val="24"/>
          <w:szCs w:val="24"/>
        </w:rPr>
        <w:t>encouraging</w:t>
      </w:r>
      <w:r w:rsidR="00671EFD" w:rsidRPr="00B7211B">
        <w:rPr>
          <w:rFonts w:ascii="Times New Roman" w:hAnsi="Times New Roman" w:cs="Times New Roman"/>
          <w:sz w:val="24"/>
          <w:szCs w:val="24"/>
        </w:rPr>
        <w:t xml:space="preserve"> and gave me their important time and sufficient data to effectively make this report.</w:t>
      </w:r>
    </w:p>
    <w:p w14:paraId="3CA61457" w14:textId="77777777" w:rsidR="00AB2C01" w:rsidRPr="00B7211B" w:rsidRDefault="007F31B0"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Last but not the least; I want to thank my family member and friends, especially </w:t>
      </w:r>
      <w:r w:rsidR="001F776B" w:rsidRPr="00B7211B">
        <w:rPr>
          <w:rFonts w:ascii="Times New Roman" w:hAnsi="Times New Roman" w:cs="Times New Roman"/>
          <w:sz w:val="24"/>
          <w:szCs w:val="24"/>
        </w:rPr>
        <w:t>Syed Sajid Ahmed</w:t>
      </w:r>
      <w:r w:rsidR="005837BB" w:rsidRPr="00B7211B">
        <w:rPr>
          <w:rFonts w:ascii="Times New Roman" w:hAnsi="Times New Roman" w:cs="Times New Roman"/>
          <w:sz w:val="24"/>
          <w:szCs w:val="24"/>
        </w:rPr>
        <w:t xml:space="preserve"> for his</w:t>
      </w:r>
      <w:r w:rsidRPr="00B7211B">
        <w:rPr>
          <w:rFonts w:ascii="Times New Roman" w:hAnsi="Times New Roman" w:cs="Times New Roman"/>
          <w:sz w:val="24"/>
          <w:szCs w:val="24"/>
        </w:rPr>
        <w:t xml:space="preserve"> </w:t>
      </w:r>
      <w:r w:rsidR="0059184A" w:rsidRPr="00B7211B">
        <w:rPr>
          <w:rFonts w:ascii="Times New Roman" w:hAnsi="Times New Roman" w:cs="Times New Roman"/>
          <w:sz w:val="24"/>
          <w:szCs w:val="24"/>
        </w:rPr>
        <w:t>valuable time and too much help</w:t>
      </w:r>
      <w:r w:rsidRPr="00B7211B">
        <w:rPr>
          <w:rFonts w:ascii="Times New Roman" w:hAnsi="Times New Roman" w:cs="Times New Roman"/>
          <w:sz w:val="24"/>
          <w:szCs w:val="24"/>
        </w:rPr>
        <w:t xml:space="preserve"> in completing this report as a fruitful one.</w:t>
      </w:r>
      <w:r w:rsidR="00DF0284" w:rsidRPr="00B7211B">
        <w:rPr>
          <w:rFonts w:ascii="Times New Roman" w:hAnsi="Times New Roman" w:cs="Times New Roman"/>
          <w:sz w:val="24"/>
          <w:szCs w:val="24"/>
        </w:rPr>
        <w:t xml:space="preserve">  </w:t>
      </w:r>
    </w:p>
    <w:p w14:paraId="4A67178F" w14:textId="77777777" w:rsidR="00AB2C01" w:rsidRPr="00B7211B" w:rsidRDefault="00AB2C01" w:rsidP="00203C16">
      <w:pPr>
        <w:spacing w:line="360" w:lineRule="auto"/>
        <w:rPr>
          <w:rFonts w:ascii="Times New Roman" w:hAnsi="Times New Roman" w:cs="Times New Roman"/>
          <w:sz w:val="24"/>
          <w:szCs w:val="24"/>
        </w:rPr>
      </w:pPr>
      <w:r w:rsidRPr="00B7211B">
        <w:rPr>
          <w:rFonts w:ascii="Times New Roman" w:hAnsi="Times New Roman" w:cs="Times New Roman"/>
          <w:sz w:val="24"/>
          <w:szCs w:val="24"/>
        </w:rPr>
        <w:br w:type="page"/>
      </w:r>
    </w:p>
    <w:p w14:paraId="6FFFAD80" w14:textId="77777777" w:rsidR="00DF0284" w:rsidRPr="00B7211B" w:rsidRDefault="00AB2C01" w:rsidP="00203C16">
      <w:pPr>
        <w:spacing w:line="360" w:lineRule="auto"/>
        <w:jc w:val="center"/>
        <w:rPr>
          <w:rFonts w:ascii="Times New Roman" w:hAnsi="Times New Roman" w:cs="Times New Roman"/>
          <w:b/>
          <w:sz w:val="32"/>
          <w:szCs w:val="32"/>
        </w:rPr>
      </w:pPr>
      <w:r w:rsidRPr="00B7211B">
        <w:rPr>
          <w:rFonts w:ascii="Times New Roman" w:hAnsi="Times New Roman" w:cs="Times New Roman"/>
          <w:b/>
          <w:sz w:val="32"/>
          <w:szCs w:val="32"/>
        </w:rPr>
        <w:lastRenderedPageBreak/>
        <w:t>Executive Summary</w:t>
      </w:r>
    </w:p>
    <w:p w14:paraId="3EAFFE90" w14:textId="77777777" w:rsidR="00F123F8" w:rsidRPr="00B7211B" w:rsidRDefault="00F123F8" w:rsidP="00203C16">
      <w:pPr>
        <w:autoSpaceDE w:val="0"/>
        <w:autoSpaceDN w:val="0"/>
        <w:adjustRightInd w:val="0"/>
        <w:spacing w:after="0" w:line="360" w:lineRule="auto"/>
        <w:rPr>
          <w:rFonts w:ascii="Times New Roman" w:hAnsi="Times New Roman" w:cs="Times New Roman"/>
          <w:sz w:val="24"/>
          <w:szCs w:val="24"/>
        </w:rPr>
      </w:pPr>
    </w:p>
    <w:p w14:paraId="00C5A5EB" w14:textId="0DFBBCEF" w:rsidR="004B46BA" w:rsidRPr="00B7211B" w:rsidRDefault="00D47BE9" w:rsidP="0026062D">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sz w:val="24"/>
          <w:szCs w:val="24"/>
        </w:rPr>
        <w:t>Greenland Technologies Limited is a sister concern company of GETCO group. It is a</w:t>
      </w:r>
      <w:r w:rsidR="00555823" w:rsidRPr="00B7211B">
        <w:rPr>
          <w:rFonts w:ascii="Times New Roman" w:hAnsi="Times New Roman" w:cs="Times New Roman"/>
          <w:sz w:val="24"/>
          <w:szCs w:val="24"/>
        </w:rPr>
        <w:t>n</w:t>
      </w:r>
      <w:r w:rsidRPr="00B7211B">
        <w:rPr>
          <w:rFonts w:ascii="Times New Roman" w:hAnsi="Times New Roman" w:cs="Times New Roman"/>
          <w:sz w:val="24"/>
          <w:szCs w:val="24"/>
        </w:rPr>
        <w:t xml:space="preserve"> exchanging organization who imports AED (Agricultural Division), IED (Industrial Division)</w:t>
      </w:r>
      <w:r w:rsidR="0026062D">
        <w:rPr>
          <w:rFonts w:ascii="Times New Roman" w:hAnsi="Times New Roman" w:cs="Times New Roman"/>
          <w:sz w:val="24"/>
          <w:szCs w:val="24"/>
        </w:rPr>
        <w:t xml:space="preserve">, </w:t>
      </w:r>
      <w:r w:rsidRPr="00B7211B">
        <w:rPr>
          <w:rFonts w:ascii="Times New Roman" w:hAnsi="Times New Roman" w:cs="Times New Roman"/>
          <w:sz w:val="24"/>
          <w:szCs w:val="24"/>
        </w:rPr>
        <w:t>additionally give administrations for the tractors. GTL moreover have a tender division who give benefit after getting any delicate for Government or privately owned businesses. GTL beg</w:t>
      </w:r>
      <w:r w:rsidR="0026062D">
        <w:rPr>
          <w:rFonts w:ascii="Times New Roman" w:hAnsi="Times New Roman" w:cs="Times New Roman"/>
          <w:sz w:val="24"/>
          <w:szCs w:val="24"/>
        </w:rPr>
        <w:t>a</w:t>
      </w:r>
      <w:r w:rsidRPr="00B7211B">
        <w:rPr>
          <w:rFonts w:ascii="Times New Roman" w:hAnsi="Times New Roman" w:cs="Times New Roman"/>
          <w:sz w:val="24"/>
          <w:szCs w:val="24"/>
        </w:rPr>
        <w:t>n its commerce from 2011</w:t>
      </w:r>
      <w:r w:rsidR="0026062D">
        <w:rPr>
          <w:rFonts w:ascii="Times New Roman" w:hAnsi="Times New Roman" w:cs="Times New Roman"/>
          <w:sz w:val="24"/>
          <w:szCs w:val="24"/>
        </w:rPr>
        <w:t xml:space="preserve">, </w:t>
      </w:r>
      <w:r w:rsidRPr="00B7211B">
        <w:rPr>
          <w:rFonts w:ascii="Times New Roman" w:hAnsi="Times New Roman" w:cs="Times New Roman"/>
          <w:sz w:val="24"/>
          <w:szCs w:val="24"/>
        </w:rPr>
        <w:t xml:space="preserve">however </w:t>
      </w:r>
      <w:r w:rsidR="0026062D">
        <w:rPr>
          <w:rFonts w:ascii="Times New Roman" w:hAnsi="Times New Roman" w:cs="Times New Roman"/>
          <w:sz w:val="24"/>
          <w:szCs w:val="24"/>
        </w:rPr>
        <w:t>it</w:t>
      </w:r>
      <w:r w:rsidRPr="00B7211B">
        <w:rPr>
          <w:rFonts w:ascii="Times New Roman" w:hAnsi="Times New Roman" w:cs="Times New Roman"/>
          <w:sz w:val="24"/>
          <w:szCs w:val="24"/>
        </w:rPr>
        <w:t xml:space="preserve"> beg</w:t>
      </w:r>
      <w:r w:rsidR="0026062D">
        <w:rPr>
          <w:rFonts w:ascii="Times New Roman" w:hAnsi="Times New Roman" w:cs="Times New Roman"/>
          <w:sz w:val="24"/>
          <w:szCs w:val="24"/>
        </w:rPr>
        <w:t>a</w:t>
      </w:r>
      <w:r w:rsidRPr="00B7211B">
        <w:rPr>
          <w:rFonts w:ascii="Times New Roman" w:hAnsi="Times New Roman" w:cs="Times New Roman"/>
          <w:sz w:val="24"/>
          <w:szCs w:val="24"/>
        </w:rPr>
        <w:t xml:space="preserve">n its operational movement in 2014. Mr. Golam </w:t>
      </w:r>
      <w:proofErr w:type="spellStart"/>
      <w:r w:rsidRPr="00B7211B">
        <w:rPr>
          <w:rFonts w:ascii="Times New Roman" w:hAnsi="Times New Roman" w:cs="Times New Roman"/>
          <w:sz w:val="24"/>
          <w:szCs w:val="24"/>
        </w:rPr>
        <w:t>Ahram</w:t>
      </w:r>
      <w:proofErr w:type="spellEnd"/>
      <w:r w:rsidRPr="00B7211B">
        <w:rPr>
          <w:rFonts w:ascii="Times New Roman" w:hAnsi="Times New Roman" w:cs="Times New Roman"/>
          <w:sz w:val="24"/>
          <w:szCs w:val="24"/>
        </w:rPr>
        <w:t xml:space="preserve"> Kibria is the CEO of GTL, he is the noticeable choice creator of this organization who proceeding his process by taking proficient choices from 2011. He is key p</w:t>
      </w:r>
      <w:r w:rsidR="0026062D">
        <w:rPr>
          <w:rFonts w:ascii="Times New Roman" w:hAnsi="Times New Roman" w:cs="Times New Roman"/>
          <w:sz w:val="24"/>
          <w:szCs w:val="24"/>
        </w:rPr>
        <w:t>erson</w:t>
      </w:r>
      <w:r w:rsidRPr="00B7211B">
        <w:rPr>
          <w:rFonts w:ascii="Times New Roman" w:hAnsi="Times New Roman" w:cs="Times New Roman"/>
          <w:sz w:val="24"/>
          <w:szCs w:val="24"/>
        </w:rPr>
        <w:t xml:space="preserve"> of this organization.</w:t>
      </w:r>
      <w:r w:rsidR="004B46BA" w:rsidRPr="00B7211B">
        <w:rPr>
          <w:rFonts w:ascii="Times New Roman" w:hAnsi="Times New Roman" w:cs="Times New Roman"/>
          <w:color w:val="000000"/>
          <w:sz w:val="24"/>
          <w:szCs w:val="24"/>
        </w:rPr>
        <w:t xml:space="preserve"> </w:t>
      </w:r>
    </w:p>
    <w:p w14:paraId="397AE66A" w14:textId="77777777" w:rsidR="004B46BA" w:rsidRPr="00B7211B" w:rsidRDefault="004B46BA" w:rsidP="0026062D">
      <w:pPr>
        <w:autoSpaceDE w:val="0"/>
        <w:autoSpaceDN w:val="0"/>
        <w:adjustRightInd w:val="0"/>
        <w:spacing w:after="0" w:line="360" w:lineRule="auto"/>
        <w:jc w:val="both"/>
        <w:rPr>
          <w:rFonts w:ascii="Times New Roman" w:hAnsi="Times New Roman" w:cs="Times New Roman"/>
          <w:color w:val="000000"/>
          <w:sz w:val="24"/>
          <w:szCs w:val="24"/>
        </w:rPr>
      </w:pPr>
    </w:p>
    <w:p w14:paraId="3AE63345" w14:textId="77777777" w:rsidR="004B46BA" w:rsidRPr="00B7211B" w:rsidRDefault="00AA3A0A" w:rsidP="0026062D">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Greenland Technologies Limited has 11 showrooms and has numerous dealer points all over the nation. They offer AED items like Tractors, Rotavators, Power tiller and IED items are KARCHER and INGCO. All of those items as of now ended up well known for its quality and service.</w:t>
      </w:r>
      <w:r w:rsidR="004B46BA" w:rsidRPr="00B7211B">
        <w:rPr>
          <w:rFonts w:ascii="Times New Roman" w:hAnsi="Times New Roman" w:cs="Times New Roman"/>
          <w:color w:val="000000"/>
          <w:sz w:val="24"/>
          <w:szCs w:val="24"/>
        </w:rPr>
        <w:t xml:space="preserve"> </w:t>
      </w:r>
    </w:p>
    <w:p w14:paraId="2C49BD4D" w14:textId="77777777" w:rsidR="004B46BA" w:rsidRPr="00B7211B" w:rsidRDefault="004B46BA" w:rsidP="0026062D">
      <w:pPr>
        <w:autoSpaceDE w:val="0"/>
        <w:autoSpaceDN w:val="0"/>
        <w:adjustRightInd w:val="0"/>
        <w:spacing w:after="0" w:line="360" w:lineRule="auto"/>
        <w:jc w:val="both"/>
        <w:rPr>
          <w:rFonts w:ascii="Times New Roman" w:hAnsi="Times New Roman" w:cs="Times New Roman"/>
          <w:color w:val="000000"/>
          <w:sz w:val="24"/>
          <w:szCs w:val="24"/>
        </w:rPr>
      </w:pPr>
    </w:p>
    <w:p w14:paraId="23F007A5" w14:textId="2FCD30B1" w:rsidR="004B46BA" w:rsidRPr="00B7211B" w:rsidRDefault="003604E6" w:rsidP="0026062D">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GTL gives farmers agrarian business arrangements by giving qualitative items and make their operational </w:t>
      </w:r>
      <w:r w:rsidR="0026062D" w:rsidRPr="00B7211B">
        <w:rPr>
          <w:rFonts w:ascii="Times New Roman" w:hAnsi="Times New Roman" w:cs="Times New Roman"/>
          <w:color w:val="000000"/>
          <w:sz w:val="24"/>
          <w:szCs w:val="24"/>
        </w:rPr>
        <w:t>process</w:t>
      </w:r>
      <w:r w:rsidR="0026062D">
        <w:rPr>
          <w:rFonts w:ascii="Times New Roman" w:hAnsi="Times New Roman" w:cs="Times New Roman"/>
          <w:color w:val="000000"/>
          <w:sz w:val="24"/>
          <w:szCs w:val="24"/>
        </w:rPr>
        <w:t xml:space="preserve"> </w:t>
      </w:r>
      <w:r w:rsidRPr="00B7211B">
        <w:rPr>
          <w:rFonts w:ascii="Times New Roman" w:hAnsi="Times New Roman" w:cs="Times New Roman"/>
          <w:color w:val="000000"/>
          <w:sz w:val="24"/>
          <w:szCs w:val="24"/>
        </w:rPr>
        <w:t xml:space="preserve">easier. These days the rural commerce is being the beneficial commerce agriculturist, which is exceptionally supportive for our economy </w:t>
      </w:r>
      <w:r w:rsidR="00BC59FA">
        <w:rPr>
          <w:rFonts w:ascii="Times New Roman" w:hAnsi="Times New Roman" w:cs="Times New Roman"/>
          <w:color w:val="000000"/>
          <w:sz w:val="24"/>
          <w:szCs w:val="24"/>
        </w:rPr>
        <w:t>and</w:t>
      </w:r>
      <w:r w:rsidRPr="00B7211B">
        <w:rPr>
          <w:rFonts w:ascii="Times New Roman" w:hAnsi="Times New Roman" w:cs="Times New Roman"/>
          <w:color w:val="000000"/>
          <w:sz w:val="24"/>
          <w:szCs w:val="24"/>
        </w:rPr>
        <w:t xml:space="preserve"> the </w:t>
      </w:r>
      <w:r w:rsidR="00DE2279" w:rsidRPr="00B7211B">
        <w:rPr>
          <w:rFonts w:ascii="Times New Roman" w:hAnsi="Times New Roman" w:cs="Times New Roman"/>
          <w:color w:val="000000"/>
          <w:sz w:val="24"/>
          <w:szCs w:val="24"/>
        </w:rPr>
        <w:t>country</w:t>
      </w:r>
      <w:r w:rsidR="004B46BA" w:rsidRPr="00B7211B">
        <w:rPr>
          <w:rFonts w:ascii="Times New Roman" w:hAnsi="Times New Roman" w:cs="Times New Roman"/>
          <w:color w:val="000000"/>
          <w:sz w:val="24"/>
          <w:szCs w:val="24"/>
        </w:rPr>
        <w:t>.</w:t>
      </w:r>
    </w:p>
    <w:p w14:paraId="4A620228" w14:textId="77777777" w:rsidR="004B46BA" w:rsidRPr="00B7211B" w:rsidRDefault="004B46BA" w:rsidP="0026062D">
      <w:pPr>
        <w:autoSpaceDE w:val="0"/>
        <w:autoSpaceDN w:val="0"/>
        <w:adjustRightInd w:val="0"/>
        <w:spacing w:after="0" w:line="360" w:lineRule="auto"/>
        <w:jc w:val="both"/>
        <w:rPr>
          <w:rFonts w:ascii="Times New Roman" w:hAnsi="Times New Roman" w:cs="Times New Roman"/>
          <w:color w:val="000000"/>
          <w:sz w:val="24"/>
          <w:szCs w:val="24"/>
        </w:rPr>
      </w:pPr>
    </w:p>
    <w:p w14:paraId="2CF9A1BB" w14:textId="28440A0C" w:rsidR="004B46BA" w:rsidRPr="00B7211B" w:rsidRDefault="003604E6" w:rsidP="0026062D">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Within the</w:t>
      </w:r>
      <w:r w:rsidR="00BC59FA">
        <w:rPr>
          <w:rFonts w:ascii="Times New Roman" w:hAnsi="Times New Roman" w:cs="Times New Roman"/>
          <w:color w:val="000000"/>
          <w:sz w:val="24"/>
          <w:szCs w:val="24"/>
        </w:rPr>
        <w:t xml:space="preserve"> </w:t>
      </w:r>
      <w:r w:rsidRPr="00B7211B">
        <w:rPr>
          <w:rFonts w:ascii="Times New Roman" w:hAnsi="Times New Roman" w:cs="Times New Roman"/>
          <w:color w:val="000000"/>
          <w:sz w:val="24"/>
          <w:szCs w:val="24"/>
        </w:rPr>
        <w:t>3</w:t>
      </w:r>
      <w:r w:rsidR="00BC59FA">
        <w:rPr>
          <w:rFonts w:ascii="Times New Roman" w:hAnsi="Times New Roman" w:cs="Times New Roman"/>
          <w:color w:val="000000"/>
          <w:sz w:val="24"/>
          <w:szCs w:val="24"/>
        </w:rPr>
        <w:t>-</w:t>
      </w:r>
      <w:r w:rsidRPr="00B7211B">
        <w:rPr>
          <w:rFonts w:ascii="Times New Roman" w:hAnsi="Times New Roman" w:cs="Times New Roman"/>
          <w:color w:val="000000"/>
          <w:sz w:val="24"/>
          <w:szCs w:val="24"/>
        </w:rPr>
        <w:t>month internship period</w:t>
      </w:r>
      <w:r w:rsidR="00BC59FA">
        <w:rPr>
          <w:rFonts w:ascii="Times New Roman" w:hAnsi="Times New Roman" w:cs="Times New Roman"/>
          <w:color w:val="000000"/>
          <w:sz w:val="24"/>
          <w:szCs w:val="24"/>
        </w:rPr>
        <w:t>,</w:t>
      </w:r>
      <w:r w:rsidRPr="00B7211B">
        <w:rPr>
          <w:rFonts w:ascii="Times New Roman" w:hAnsi="Times New Roman" w:cs="Times New Roman"/>
          <w:color w:val="000000"/>
          <w:sz w:val="24"/>
          <w:szCs w:val="24"/>
        </w:rPr>
        <w:t xml:space="preserve"> I have learned numerous </w:t>
      </w:r>
      <w:r w:rsidR="00BC59FA" w:rsidRPr="00B7211B">
        <w:rPr>
          <w:rFonts w:ascii="Times New Roman" w:hAnsi="Times New Roman" w:cs="Times New Roman"/>
          <w:color w:val="000000"/>
          <w:sz w:val="24"/>
          <w:szCs w:val="24"/>
        </w:rPr>
        <w:t>utilizations</w:t>
      </w:r>
      <w:r w:rsidRPr="00B7211B">
        <w:rPr>
          <w:rFonts w:ascii="Times New Roman" w:hAnsi="Times New Roman" w:cs="Times New Roman"/>
          <w:color w:val="000000"/>
          <w:sz w:val="24"/>
          <w:szCs w:val="24"/>
        </w:rPr>
        <w:t xml:space="preserve"> of financial and accounting terms. In this internship report</w:t>
      </w:r>
      <w:r w:rsidR="00BC59FA">
        <w:rPr>
          <w:rFonts w:ascii="Times New Roman" w:hAnsi="Times New Roman" w:cs="Times New Roman"/>
          <w:color w:val="000000"/>
          <w:sz w:val="24"/>
          <w:szCs w:val="24"/>
        </w:rPr>
        <w:t>,</w:t>
      </w:r>
      <w:r w:rsidRPr="00B7211B">
        <w:rPr>
          <w:rFonts w:ascii="Times New Roman" w:hAnsi="Times New Roman" w:cs="Times New Roman"/>
          <w:color w:val="000000"/>
          <w:sz w:val="24"/>
          <w:szCs w:val="24"/>
        </w:rPr>
        <w:t xml:space="preserve"> I have talked about the S</w:t>
      </w:r>
      <w:r w:rsidR="00BC59FA">
        <w:rPr>
          <w:rFonts w:ascii="Times New Roman" w:hAnsi="Times New Roman" w:cs="Times New Roman"/>
          <w:color w:val="000000"/>
          <w:sz w:val="24"/>
          <w:szCs w:val="24"/>
        </w:rPr>
        <w:t>WO</w:t>
      </w:r>
      <w:r w:rsidRPr="00B7211B">
        <w:rPr>
          <w:rFonts w:ascii="Times New Roman" w:hAnsi="Times New Roman" w:cs="Times New Roman"/>
          <w:color w:val="000000"/>
          <w:sz w:val="24"/>
          <w:szCs w:val="24"/>
        </w:rPr>
        <w:t>T analysis, financial position, profitability, selling methods and so on.</w:t>
      </w:r>
    </w:p>
    <w:p w14:paraId="7FBE5DAB" w14:textId="77777777" w:rsidR="004B46BA" w:rsidRPr="00B7211B" w:rsidRDefault="004B46BA" w:rsidP="0026062D">
      <w:pPr>
        <w:autoSpaceDE w:val="0"/>
        <w:autoSpaceDN w:val="0"/>
        <w:adjustRightInd w:val="0"/>
        <w:spacing w:after="0" w:line="360" w:lineRule="auto"/>
        <w:jc w:val="both"/>
        <w:rPr>
          <w:rFonts w:ascii="Times New Roman" w:hAnsi="Times New Roman" w:cs="Times New Roman"/>
          <w:color w:val="000000"/>
          <w:sz w:val="24"/>
          <w:szCs w:val="24"/>
        </w:rPr>
      </w:pPr>
    </w:p>
    <w:p w14:paraId="451C680D" w14:textId="6DFDFBBE" w:rsidR="00AB2C01" w:rsidRPr="00B7211B" w:rsidRDefault="00094720" w:rsidP="0026062D">
      <w:pPr>
        <w:spacing w:line="360" w:lineRule="auto"/>
        <w:jc w:val="both"/>
        <w:rPr>
          <w:rFonts w:ascii="Times New Roman" w:hAnsi="Times New Roman" w:cs="Times New Roman"/>
          <w:sz w:val="24"/>
          <w:szCs w:val="24"/>
        </w:rPr>
      </w:pPr>
      <w:r w:rsidRPr="00B7211B">
        <w:rPr>
          <w:rFonts w:ascii="Times New Roman" w:hAnsi="Times New Roman" w:cs="Times New Roman"/>
          <w:color w:val="000000"/>
          <w:sz w:val="24"/>
          <w:szCs w:val="24"/>
        </w:rPr>
        <w:t xml:space="preserve">In comprehension, I realize that internship is </w:t>
      </w:r>
      <w:r w:rsidR="00BC59FA">
        <w:rPr>
          <w:rFonts w:ascii="Times New Roman" w:hAnsi="Times New Roman" w:cs="Times New Roman"/>
          <w:color w:val="000000"/>
          <w:sz w:val="24"/>
          <w:szCs w:val="24"/>
        </w:rPr>
        <w:t>a</w:t>
      </w:r>
      <w:r w:rsidRPr="00B7211B">
        <w:rPr>
          <w:rFonts w:ascii="Times New Roman" w:hAnsi="Times New Roman" w:cs="Times New Roman"/>
          <w:color w:val="000000"/>
          <w:sz w:val="24"/>
          <w:szCs w:val="24"/>
        </w:rPr>
        <w:t xml:space="preserve"> learning process. As a student I have acquired information and involve</w:t>
      </w:r>
      <w:r w:rsidR="00BC59FA">
        <w:rPr>
          <w:rFonts w:ascii="Times New Roman" w:hAnsi="Times New Roman" w:cs="Times New Roman"/>
          <w:color w:val="000000"/>
          <w:sz w:val="24"/>
          <w:szCs w:val="24"/>
        </w:rPr>
        <w:t>d</w:t>
      </w:r>
      <w:r w:rsidRPr="00B7211B">
        <w:rPr>
          <w:rFonts w:ascii="Times New Roman" w:hAnsi="Times New Roman" w:cs="Times New Roman"/>
          <w:color w:val="000000"/>
          <w:sz w:val="24"/>
          <w:szCs w:val="24"/>
        </w:rPr>
        <w:t xml:space="preserve"> </w:t>
      </w:r>
      <w:r w:rsidR="00BC59FA">
        <w:rPr>
          <w:rFonts w:ascii="Times New Roman" w:hAnsi="Times New Roman" w:cs="Times New Roman"/>
          <w:color w:val="000000"/>
          <w:sz w:val="24"/>
          <w:szCs w:val="24"/>
        </w:rPr>
        <w:t>in</w:t>
      </w:r>
      <w:r w:rsidRPr="00B7211B">
        <w:rPr>
          <w:rFonts w:ascii="Times New Roman" w:hAnsi="Times New Roman" w:cs="Times New Roman"/>
          <w:color w:val="000000"/>
          <w:sz w:val="24"/>
          <w:szCs w:val="24"/>
        </w:rPr>
        <w:t xml:space="preserve"> Account</w:t>
      </w:r>
      <w:r w:rsidR="00BC59FA">
        <w:rPr>
          <w:rFonts w:ascii="Times New Roman" w:hAnsi="Times New Roman" w:cs="Times New Roman"/>
          <w:color w:val="000000"/>
          <w:sz w:val="24"/>
          <w:szCs w:val="24"/>
        </w:rPr>
        <w:t>s</w:t>
      </w:r>
      <w:r w:rsidRPr="00B7211B">
        <w:rPr>
          <w:rFonts w:ascii="Times New Roman" w:hAnsi="Times New Roman" w:cs="Times New Roman"/>
          <w:color w:val="000000"/>
          <w:sz w:val="24"/>
          <w:szCs w:val="24"/>
        </w:rPr>
        <w:t xml:space="preserve"> department which benefit</w:t>
      </w:r>
      <w:r w:rsidR="00BC59FA">
        <w:rPr>
          <w:rFonts w:ascii="Times New Roman" w:hAnsi="Times New Roman" w:cs="Times New Roman"/>
          <w:color w:val="000000"/>
          <w:sz w:val="24"/>
          <w:szCs w:val="24"/>
        </w:rPr>
        <w:t>ted</w:t>
      </w:r>
      <w:r w:rsidRPr="00B7211B">
        <w:rPr>
          <w:rFonts w:ascii="Times New Roman" w:hAnsi="Times New Roman" w:cs="Times New Roman"/>
          <w:color w:val="000000"/>
          <w:sz w:val="24"/>
          <w:szCs w:val="24"/>
        </w:rPr>
        <w:t xml:space="preserve"> me to think about the numerous business process essentially. Now I can execute my </w:t>
      </w:r>
      <w:r w:rsidR="00BC59FA">
        <w:rPr>
          <w:rFonts w:ascii="Times New Roman" w:hAnsi="Times New Roman" w:cs="Times New Roman"/>
          <w:color w:val="000000"/>
          <w:sz w:val="24"/>
          <w:szCs w:val="24"/>
        </w:rPr>
        <w:t>academic</w:t>
      </w:r>
      <w:r w:rsidRPr="00B7211B">
        <w:rPr>
          <w:rFonts w:ascii="Times New Roman" w:hAnsi="Times New Roman" w:cs="Times New Roman"/>
          <w:color w:val="000000"/>
          <w:sz w:val="24"/>
          <w:szCs w:val="24"/>
        </w:rPr>
        <w:t xml:space="preserve"> knowledge into the </w:t>
      </w:r>
      <w:r w:rsidR="00BC59FA">
        <w:rPr>
          <w:rFonts w:ascii="Times New Roman" w:hAnsi="Times New Roman" w:cs="Times New Roman"/>
          <w:color w:val="000000"/>
          <w:sz w:val="24"/>
          <w:szCs w:val="24"/>
        </w:rPr>
        <w:t>practice</w:t>
      </w:r>
      <w:r w:rsidRPr="00B7211B">
        <w:rPr>
          <w:rFonts w:ascii="Times New Roman" w:hAnsi="Times New Roman" w:cs="Times New Roman"/>
          <w:color w:val="000000"/>
          <w:sz w:val="24"/>
          <w:szCs w:val="24"/>
        </w:rPr>
        <w:t>.</w:t>
      </w:r>
    </w:p>
    <w:p w14:paraId="6DD0892C" w14:textId="77777777" w:rsidR="00FC6EDA" w:rsidRPr="00B7211B" w:rsidRDefault="00DF0284" w:rsidP="00203C16">
      <w:pPr>
        <w:spacing w:line="360" w:lineRule="auto"/>
        <w:rPr>
          <w:rFonts w:ascii="Times New Roman" w:hAnsi="Times New Roman" w:cs="Times New Roman"/>
          <w:sz w:val="24"/>
          <w:szCs w:val="24"/>
        </w:rPr>
      </w:pPr>
      <w:r w:rsidRPr="00B7211B">
        <w:rPr>
          <w:rFonts w:ascii="Times New Roman" w:hAnsi="Times New Roman" w:cs="Times New Roman"/>
          <w:sz w:val="24"/>
          <w:szCs w:val="24"/>
        </w:rPr>
        <w:t xml:space="preserve"> </w:t>
      </w:r>
    </w:p>
    <w:p w14:paraId="742B3DA4" w14:textId="77777777" w:rsidR="00B7211B" w:rsidRPr="00203C16" w:rsidRDefault="00FC6EDA" w:rsidP="00203C16">
      <w:pPr>
        <w:spacing w:line="360" w:lineRule="auto"/>
        <w:rPr>
          <w:rFonts w:ascii="Times New Roman" w:hAnsi="Times New Roman" w:cs="Times New Roman"/>
          <w:sz w:val="24"/>
          <w:szCs w:val="24"/>
        </w:rPr>
      </w:pPr>
      <w:r w:rsidRPr="00B7211B">
        <w:rPr>
          <w:rFonts w:ascii="Times New Roman" w:hAnsi="Times New Roman" w:cs="Times New Roman"/>
          <w:sz w:val="24"/>
          <w:szCs w:val="24"/>
        </w:rPr>
        <w:br w:type="page"/>
      </w:r>
    </w:p>
    <w:sdt>
      <w:sdtPr>
        <w:rPr>
          <w:rFonts w:ascii="Times New Roman" w:hAnsi="Times New Roman" w:cs="Times New Roman"/>
        </w:rPr>
        <w:id w:val="-1016064746"/>
        <w:docPartObj>
          <w:docPartGallery w:val="Table of Contents"/>
          <w:docPartUnique/>
        </w:docPartObj>
      </w:sdtPr>
      <w:sdtEndPr>
        <w:rPr>
          <w:b/>
          <w:bCs/>
          <w:noProof/>
        </w:rPr>
      </w:sdtEndPr>
      <w:sdtContent>
        <w:p w14:paraId="39E8A2B5" w14:textId="77777777" w:rsidR="00186E56" w:rsidRPr="00203C16" w:rsidRDefault="00642A66" w:rsidP="00203C16">
          <w:pPr>
            <w:spacing w:line="360" w:lineRule="auto"/>
            <w:rPr>
              <w:rFonts w:ascii="Times New Roman" w:hAnsi="Times New Roman" w:cs="Times New Roman"/>
              <w:b/>
              <w:sz w:val="32"/>
              <w:szCs w:val="32"/>
              <w:u w:val="single"/>
            </w:rPr>
          </w:pPr>
          <w:r w:rsidRPr="00203C16">
            <w:rPr>
              <w:rFonts w:ascii="Times New Roman" w:hAnsi="Times New Roman" w:cs="Times New Roman"/>
              <w:b/>
              <w:sz w:val="32"/>
              <w:szCs w:val="32"/>
              <w:u w:val="single"/>
            </w:rPr>
            <w:t xml:space="preserve">Table of </w:t>
          </w:r>
          <w:r w:rsidR="00186E56" w:rsidRPr="00203C16">
            <w:rPr>
              <w:rFonts w:ascii="Times New Roman" w:hAnsi="Times New Roman" w:cs="Times New Roman"/>
              <w:b/>
              <w:sz w:val="32"/>
              <w:szCs w:val="32"/>
              <w:u w:val="single"/>
            </w:rPr>
            <w:t>Contents</w:t>
          </w:r>
          <w:r w:rsidR="00203C16">
            <w:rPr>
              <w:rFonts w:ascii="Times New Roman" w:hAnsi="Times New Roman" w:cs="Times New Roman"/>
              <w:b/>
              <w:sz w:val="32"/>
              <w:szCs w:val="32"/>
              <w:u w:val="single"/>
            </w:rPr>
            <w:t>:</w:t>
          </w:r>
        </w:p>
        <w:p w14:paraId="2CB6C369" w14:textId="77777777" w:rsidR="00203C16" w:rsidRPr="008B7DFF" w:rsidRDefault="00186E56">
          <w:pPr>
            <w:pStyle w:val="TOC1"/>
            <w:tabs>
              <w:tab w:val="right" w:leader="dot" w:pos="9350"/>
            </w:tabs>
            <w:rPr>
              <w:rFonts w:ascii="Times New Roman" w:eastAsiaTheme="minorEastAsia" w:hAnsi="Times New Roman" w:cs="Times New Roman"/>
              <w:noProof/>
              <w:sz w:val="24"/>
              <w:szCs w:val="24"/>
            </w:rPr>
          </w:pPr>
          <w:r w:rsidRPr="00B7211B">
            <w:rPr>
              <w:rFonts w:ascii="Times New Roman" w:hAnsi="Times New Roman" w:cs="Times New Roman"/>
            </w:rPr>
            <w:fldChar w:fldCharType="begin"/>
          </w:r>
          <w:r w:rsidRPr="00B7211B">
            <w:rPr>
              <w:rFonts w:ascii="Times New Roman" w:hAnsi="Times New Roman" w:cs="Times New Roman"/>
            </w:rPr>
            <w:instrText xml:space="preserve"> TOC \o "1-3" \h \z \u </w:instrText>
          </w:r>
          <w:r w:rsidRPr="00B7211B">
            <w:rPr>
              <w:rFonts w:ascii="Times New Roman" w:hAnsi="Times New Roman" w:cs="Times New Roman"/>
            </w:rPr>
            <w:fldChar w:fldCharType="separate"/>
          </w:r>
          <w:hyperlink w:anchor="_Toc62614511" w:history="1">
            <w:r w:rsidR="00203C16" w:rsidRPr="008B7DFF">
              <w:rPr>
                <w:rStyle w:val="Hyperlink"/>
                <w:rFonts w:ascii="Times New Roman" w:hAnsi="Times New Roman" w:cs="Times New Roman"/>
                <w:noProof/>
                <w:sz w:val="24"/>
                <w:szCs w:val="24"/>
              </w:rPr>
              <w:t>Chapter- 1: Introduction</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_Toc62614511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1</w:t>
            </w:r>
            <w:r w:rsidR="00203C16" w:rsidRPr="008B7DFF">
              <w:rPr>
                <w:rFonts w:ascii="Times New Roman" w:hAnsi="Times New Roman" w:cs="Times New Roman"/>
                <w:noProof/>
                <w:webHidden/>
                <w:sz w:val="24"/>
                <w:szCs w:val="24"/>
              </w:rPr>
              <w:fldChar w:fldCharType="end"/>
            </w:r>
          </w:hyperlink>
        </w:p>
        <w:p w14:paraId="7A735BD2"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12" w:history="1">
            <w:r w:rsidR="00203C16" w:rsidRPr="008B7DFF">
              <w:rPr>
                <w:rStyle w:val="Hyperlink"/>
                <w:rFonts w:ascii="Times New Roman" w:hAnsi="Times New Roman" w:cs="Times New Roman"/>
                <w:noProof/>
                <w:sz w:val="24"/>
                <w:szCs w:val="24"/>
              </w:rPr>
              <w:t>1.1 Origin of the report</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_Toc62614512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2</w:t>
            </w:r>
            <w:r w:rsidR="00203C16" w:rsidRPr="008B7DFF">
              <w:rPr>
                <w:rFonts w:ascii="Times New Roman" w:hAnsi="Times New Roman" w:cs="Times New Roman"/>
                <w:noProof/>
                <w:webHidden/>
                <w:sz w:val="24"/>
                <w:szCs w:val="24"/>
              </w:rPr>
              <w:fldChar w:fldCharType="end"/>
            </w:r>
          </w:hyperlink>
        </w:p>
        <w:p w14:paraId="36968ED6"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13" w:history="1">
            <w:r w:rsidR="00203C16" w:rsidRPr="008B7DFF">
              <w:rPr>
                <w:rStyle w:val="Hyperlink"/>
                <w:rFonts w:ascii="Times New Roman" w:hAnsi="Times New Roman" w:cs="Times New Roman"/>
                <w:noProof/>
                <w:sz w:val="24"/>
                <w:szCs w:val="24"/>
              </w:rPr>
              <w:t>1.2 Objective of the report:</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_Toc62614513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2</w:t>
            </w:r>
            <w:r w:rsidR="00203C16" w:rsidRPr="008B7DFF">
              <w:rPr>
                <w:rFonts w:ascii="Times New Roman" w:hAnsi="Times New Roman" w:cs="Times New Roman"/>
                <w:noProof/>
                <w:webHidden/>
                <w:sz w:val="24"/>
                <w:szCs w:val="24"/>
              </w:rPr>
              <w:fldChar w:fldCharType="end"/>
            </w:r>
          </w:hyperlink>
        </w:p>
        <w:p w14:paraId="48F271D9" w14:textId="77777777" w:rsidR="00203C16" w:rsidRPr="008B7DFF" w:rsidRDefault="0026062D">
          <w:pPr>
            <w:pStyle w:val="TOC3"/>
            <w:tabs>
              <w:tab w:val="right" w:leader="dot" w:pos="9350"/>
            </w:tabs>
            <w:rPr>
              <w:rFonts w:ascii="Times New Roman" w:eastAsiaTheme="minorEastAsia" w:hAnsi="Times New Roman" w:cs="Times New Roman"/>
              <w:noProof/>
              <w:sz w:val="24"/>
              <w:szCs w:val="24"/>
            </w:rPr>
          </w:pPr>
          <w:hyperlink w:anchor="_Toc62614514" w:history="1">
            <w:r w:rsidR="00203C16" w:rsidRPr="008B7DFF">
              <w:rPr>
                <w:rStyle w:val="Hyperlink"/>
                <w:rFonts w:ascii="Times New Roman" w:hAnsi="Times New Roman" w:cs="Times New Roman"/>
                <w:noProof/>
                <w:sz w:val="24"/>
                <w:szCs w:val="24"/>
              </w:rPr>
              <w:t>1.2.1 General Objective</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_Toc62614514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2</w:t>
            </w:r>
            <w:r w:rsidR="00203C16" w:rsidRPr="008B7DFF">
              <w:rPr>
                <w:rFonts w:ascii="Times New Roman" w:hAnsi="Times New Roman" w:cs="Times New Roman"/>
                <w:noProof/>
                <w:webHidden/>
                <w:sz w:val="24"/>
                <w:szCs w:val="24"/>
              </w:rPr>
              <w:fldChar w:fldCharType="end"/>
            </w:r>
          </w:hyperlink>
        </w:p>
        <w:p w14:paraId="18065DF6" w14:textId="77777777" w:rsidR="00203C16" w:rsidRPr="008B7DFF" w:rsidRDefault="0026062D">
          <w:pPr>
            <w:pStyle w:val="TOC3"/>
            <w:tabs>
              <w:tab w:val="right" w:leader="dot" w:pos="9350"/>
            </w:tabs>
            <w:rPr>
              <w:rFonts w:ascii="Times New Roman" w:eastAsiaTheme="minorEastAsia" w:hAnsi="Times New Roman" w:cs="Times New Roman"/>
              <w:noProof/>
              <w:sz w:val="24"/>
              <w:szCs w:val="24"/>
            </w:rPr>
          </w:pPr>
          <w:hyperlink w:anchor="_Toc62614515" w:history="1">
            <w:r w:rsidR="00203C16" w:rsidRPr="008B7DFF">
              <w:rPr>
                <w:rStyle w:val="Hyperlink"/>
                <w:rFonts w:ascii="Times New Roman" w:hAnsi="Times New Roman" w:cs="Times New Roman"/>
                <w:noProof/>
                <w:sz w:val="24"/>
                <w:szCs w:val="24"/>
              </w:rPr>
              <w:t>1.2.2 Specific Objective:</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_Toc62614515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2</w:t>
            </w:r>
            <w:r w:rsidR="00203C16" w:rsidRPr="008B7DFF">
              <w:rPr>
                <w:rFonts w:ascii="Times New Roman" w:hAnsi="Times New Roman" w:cs="Times New Roman"/>
                <w:noProof/>
                <w:webHidden/>
                <w:sz w:val="24"/>
                <w:szCs w:val="24"/>
              </w:rPr>
              <w:fldChar w:fldCharType="end"/>
            </w:r>
          </w:hyperlink>
        </w:p>
        <w:p w14:paraId="474F6ED3"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16" w:history="1">
            <w:r w:rsidR="00203C16" w:rsidRPr="008B7DFF">
              <w:rPr>
                <w:rStyle w:val="Hyperlink"/>
                <w:rFonts w:ascii="Times New Roman" w:hAnsi="Times New Roman" w:cs="Times New Roman"/>
                <w:noProof/>
                <w:sz w:val="24"/>
                <w:szCs w:val="24"/>
              </w:rPr>
              <w:t>1.3 Methodology</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_Toc62614516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w:t>
            </w:r>
            <w:r w:rsidR="00203C16" w:rsidRPr="008B7DFF">
              <w:rPr>
                <w:rFonts w:ascii="Times New Roman" w:hAnsi="Times New Roman" w:cs="Times New Roman"/>
                <w:noProof/>
                <w:webHidden/>
                <w:sz w:val="24"/>
                <w:szCs w:val="24"/>
              </w:rPr>
              <w:fldChar w:fldCharType="end"/>
            </w:r>
          </w:hyperlink>
        </w:p>
        <w:p w14:paraId="4D5B60EE"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17" w:history="1">
            <w:r w:rsidR="00203C16" w:rsidRPr="008B7DFF">
              <w:rPr>
                <w:rStyle w:val="Hyperlink"/>
                <w:rFonts w:ascii="Times New Roman" w:hAnsi="Times New Roman" w:cs="Times New Roman"/>
                <w:noProof/>
                <w:sz w:val="24"/>
                <w:szCs w:val="24"/>
              </w:rPr>
              <w:t>1.4 Scope of the study</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_Toc62614517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w:t>
            </w:r>
            <w:r w:rsidR="00203C16" w:rsidRPr="008B7DFF">
              <w:rPr>
                <w:rFonts w:ascii="Times New Roman" w:hAnsi="Times New Roman" w:cs="Times New Roman"/>
                <w:noProof/>
                <w:webHidden/>
                <w:sz w:val="24"/>
                <w:szCs w:val="24"/>
              </w:rPr>
              <w:fldChar w:fldCharType="end"/>
            </w:r>
          </w:hyperlink>
        </w:p>
        <w:p w14:paraId="45A260DA"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18" w:history="1">
            <w:r w:rsidR="00203C16" w:rsidRPr="008B7DFF">
              <w:rPr>
                <w:rStyle w:val="Hyperlink"/>
                <w:rFonts w:ascii="Times New Roman" w:hAnsi="Times New Roman" w:cs="Times New Roman"/>
                <w:noProof/>
                <w:sz w:val="24"/>
                <w:szCs w:val="24"/>
              </w:rPr>
              <w:t>1.5 Limitations of the study</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_Toc62614518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w:t>
            </w:r>
            <w:r w:rsidR="00203C16" w:rsidRPr="008B7DFF">
              <w:rPr>
                <w:rFonts w:ascii="Times New Roman" w:hAnsi="Times New Roman" w:cs="Times New Roman"/>
                <w:noProof/>
                <w:webHidden/>
                <w:sz w:val="24"/>
                <w:szCs w:val="24"/>
              </w:rPr>
              <w:fldChar w:fldCharType="end"/>
            </w:r>
          </w:hyperlink>
        </w:p>
        <w:p w14:paraId="016A7599" w14:textId="77777777" w:rsidR="00203C16" w:rsidRPr="008B7DFF" w:rsidRDefault="0026062D">
          <w:pPr>
            <w:pStyle w:val="TOC1"/>
            <w:tabs>
              <w:tab w:val="right" w:leader="dot" w:pos="9350"/>
            </w:tabs>
            <w:rPr>
              <w:rFonts w:ascii="Times New Roman" w:eastAsiaTheme="minorEastAsia" w:hAnsi="Times New Roman" w:cs="Times New Roman"/>
              <w:noProof/>
              <w:sz w:val="24"/>
              <w:szCs w:val="24"/>
            </w:rPr>
          </w:pPr>
          <w:hyperlink w:anchor="_Toc62614519" w:history="1">
            <w:r w:rsidR="00203C16" w:rsidRPr="008B7DFF">
              <w:rPr>
                <w:rStyle w:val="Hyperlink"/>
                <w:rFonts w:ascii="Times New Roman" w:hAnsi="Times New Roman" w:cs="Times New Roman"/>
                <w:noProof/>
                <w:sz w:val="24"/>
                <w:szCs w:val="24"/>
              </w:rPr>
              <w:t>Chapter 2: Company Profile</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_Toc62614519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5</w:t>
            </w:r>
            <w:r w:rsidR="00203C16" w:rsidRPr="008B7DFF">
              <w:rPr>
                <w:rFonts w:ascii="Times New Roman" w:hAnsi="Times New Roman" w:cs="Times New Roman"/>
                <w:noProof/>
                <w:webHidden/>
                <w:sz w:val="24"/>
                <w:szCs w:val="24"/>
              </w:rPr>
              <w:fldChar w:fldCharType="end"/>
            </w:r>
          </w:hyperlink>
        </w:p>
        <w:p w14:paraId="6C2E1F5C"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20" w:history="1">
            <w:r w:rsidR="00203C16" w:rsidRPr="008B7DFF">
              <w:rPr>
                <w:rStyle w:val="Hyperlink"/>
                <w:rFonts w:ascii="Times New Roman" w:hAnsi="Times New Roman" w:cs="Times New Roman"/>
                <w:noProof/>
                <w:sz w:val="24"/>
                <w:szCs w:val="24"/>
              </w:rPr>
              <w:t>2.1 Background of Greenland Technologies Limited</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_Toc62614520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5</w:t>
            </w:r>
            <w:r w:rsidR="00203C16" w:rsidRPr="008B7DFF">
              <w:rPr>
                <w:rFonts w:ascii="Times New Roman" w:hAnsi="Times New Roman" w:cs="Times New Roman"/>
                <w:noProof/>
                <w:webHidden/>
                <w:sz w:val="24"/>
                <w:szCs w:val="24"/>
              </w:rPr>
              <w:fldChar w:fldCharType="end"/>
            </w:r>
          </w:hyperlink>
        </w:p>
        <w:p w14:paraId="4075EFC7"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21" w:history="1">
            <w:r w:rsidR="00203C16" w:rsidRPr="008B7DFF">
              <w:rPr>
                <w:rStyle w:val="Hyperlink"/>
                <w:rFonts w:ascii="Times New Roman" w:hAnsi="Times New Roman" w:cs="Times New Roman"/>
                <w:noProof/>
                <w:sz w:val="24"/>
                <w:szCs w:val="24"/>
              </w:rPr>
              <w:t>2.2 Group History</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_Toc62614521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7</w:t>
            </w:r>
            <w:r w:rsidR="00203C16" w:rsidRPr="008B7DFF">
              <w:rPr>
                <w:rFonts w:ascii="Times New Roman" w:hAnsi="Times New Roman" w:cs="Times New Roman"/>
                <w:noProof/>
                <w:webHidden/>
                <w:sz w:val="24"/>
                <w:szCs w:val="24"/>
              </w:rPr>
              <w:fldChar w:fldCharType="end"/>
            </w:r>
          </w:hyperlink>
        </w:p>
        <w:p w14:paraId="077C8521"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22" w:history="1">
            <w:r w:rsidR="00203C16" w:rsidRPr="008B7DFF">
              <w:rPr>
                <w:rStyle w:val="Hyperlink"/>
                <w:rFonts w:ascii="Times New Roman" w:hAnsi="Times New Roman" w:cs="Times New Roman"/>
                <w:noProof/>
                <w:sz w:val="24"/>
                <w:szCs w:val="24"/>
              </w:rPr>
              <w:t>2.3 Mission</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_Toc62614522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7</w:t>
            </w:r>
            <w:r w:rsidR="00203C16" w:rsidRPr="008B7DFF">
              <w:rPr>
                <w:rFonts w:ascii="Times New Roman" w:hAnsi="Times New Roman" w:cs="Times New Roman"/>
                <w:noProof/>
                <w:webHidden/>
                <w:sz w:val="24"/>
                <w:szCs w:val="24"/>
              </w:rPr>
              <w:fldChar w:fldCharType="end"/>
            </w:r>
          </w:hyperlink>
        </w:p>
        <w:p w14:paraId="4F0C02AD"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23" w:history="1">
            <w:r w:rsidR="00203C16" w:rsidRPr="008B7DFF">
              <w:rPr>
                <w:rStyle w:val="Hyperlink"/>
                <w:rFonts w:ascii="Times New Roman" w:hAnsi="Times New Roman" w:cs="Times New Roman"/>
                <w:noProof/>
                <w:sz w:val="24"/>
                <w:szCs w:val="24"/>
              </w:rPr>
              <w:t>2.4 Vision</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_Toc62614523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8</w:t>
            </w:r>
            <w:r w:rsidR="00203C16" w:rsidRPr="008B7DFF">
              <w:rPr>
                <w:rFonts w:ascii="Times New Roman" w:hAnsi="Times New Roman" w:cs="Times New Roman"/>
                <w:noProof/>
                <w:webHidden/>
                <w:sz w:val="24"/>
                <w:szCs w:val="24"/>
              </w:rPr>
              <w:fldChar w:fldCharType="end"/>
            </w:r>
          </w:hyperlink>
        </w:p>
        <w:p w14:paraId="1ACF8FD3"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24" w:history="1">
            <w:r w:rsidR="00203C16" w:rsidRPr="008B7DFF">
              <w:rPr>
                <w:rStyle w:val="Hyperlink"/>
                <w:rFonts w:ascii="Times New Roman" w:hAnsi="Times New Roman" w:cs="Times New Roman"/>
                <w:noProof/>
                <w:sz w:val="24"/>
                <w:szCs w:val="24"/>
              </w:rPr>
              <w:t>2.5 The Board of Directors of Greenland Technologies Limited</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_Toc62614524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10</w:t>
            </w:r>
            <w:r w:rsidR="00203C16" w:rsidRPr="008B7DFF">
              <w:rPr>
                <w:rFonts w:ascii="Times New Roman" w:hAnsi="Times New Roman" w:cs="Times New Roman"/>
                <w:noProof/>
                <w:webHidden/>
                <w:sz w:val="24"/>
                <w:szCs w:val="24"/>
              </w:rPr>
              <w:fldChar w:fldCharType="end"/>
            </w:r>
          </w:hyperlink>
        </w:p>
        <w:p w14:paraId="27CD577D"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25" w:history="1">
            <w:r w:rsidR="00203C16" w:rsidRPr="008B7DFF">
              <w:rPr>
                <w:rStyle w:val="Hyperlink"/>
                <w:rFonts w:ascii="Times New Roman" w:hAnsi="Times New Roman" w:cs="Times New Roman"/>
                <w:noProof/>
                <w:sz w:val="24"/>
                <w:szCs w:val="24"/>
              </w:rPr>
              <w:t>2.6 Company policies</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_Toc62614525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10</w:t>
            </w:r>
            <w:r w:rsidR="00203C16" w:rsidRPr="008B7DFF">
              <w:rPr>
                <w:rFonts w:ascii="Times New Roman" w:hAnsi="Times New Roman" w:cs="Times New Roman"/>
                <w:noProof/>
                <w:webHidden/>
                <w:sz w:val="24"/>
                <w:szCs w:val="24"/>
              </w:rPr>
              <w:fldChar w:fldCharType="end"/>
            </w:r>
          </w:hyperlink>
        </w:p>
        <w:p w14:paraId="0BA214FB"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26" w:history="1">
            <w:r w:rsidR="00203C16" w:rsidRPr="008B7DFF">
              <w:rPr>
                <w:rStyle w:val="Hyperlink"/>
                <w:rFonts w:ascii="Times New Roman" w:hAnsi="Times New Roman" w:cs="Times New Roman"/>
                <w:noProof/>
                <w:sz w:val="24"/>
                <w:szCs w:val="24"/>
              </w:rPr>
              <w:t>2.7 Division of GTL</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_Toc62614526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11</w:t>
            </w:r>
            <w:r w:rsidR="00203C16" w:rsidRPr="008B7DFF">
              <w:rPr>
                <w:rFonts w:ascii="Times New Roman" w:hAnsi="Times New Roman" w:cs="Times New Roman"/>
                <w:noProof/>
                <w:webHidden/>
                <w:sz w:val="24"/>
                <w:szCs w:val="24"/>
              </w:rPr>
              <w:fldChar w:fldCharType="end"/>
            </w:r>
          </w:hyperlink>
        </w:p>
        <w:p w14:paraId="640B87FF"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27" w:history="1">
            <w:r w:rsidR="00203C16" w:rsidRPr="008B7DFF">
              <w:rPr>
                <w:rStyle w:val="Hyperlink"/>
                <w:rFonts w:ascii="Times New Roman" w:hAnsi="Times New Roman" w:cs="Times New Roman"/>
                <w:noProof/>
                <w:sz w:val="24"/>
                <w:szCs w:val="24"/>
              </w:rPr>
              <w:t>2.8 Products of GTL</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_Toc62614527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14</w:t>
            </w:r>
            <w:r w:rsidR="00203C16" w:rsidRPr="008B7DFF">
              <w:rPr>
                <w:rFonts w:ascii="Times New Roman" w:hAnsi="Times New Roman" w:cs="Times New Roman"/>
                <w:noProof/>
                <w:webHidden/>
                <w:sz w:val="24"/>
                <w:szCs w:val="24"/>
              </w:rPr>
              <w:fldChar w:fldCharType="end"/>
            </w:r>
          </w:hyperlink>
        </w:p>
        <w:p w14:paraId="296D1EED"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28" w:history="1">
            <w:r w:rsidR="00203C16" w:rsidRPr="008B7DFF">
              <w:rPr>
                <w:rStyle w:val="Hyperlink"/>
                <w:rFonts w:ascii="Times New Roman" w:hAnsi="Times New Roman" w:cs="Times New Roman"/>
                <w:noProof/>
                <w:sz w:val="24"/>
                <w:szCs w:val="24"/>
              </w:rPr>
              <w:t>2.9 SWOT Analysis:</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_Toc62614528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25</w:t>
            </w:r>
            <w:r w:rsidR="00203C16" w:rsidRPr="008B7DFF">
              <w:rPr>
                <w:rFonts w:ascii="Times New Roman" w:hAnsi="Times New Roman" w:cs="Times New Roman"/>
                <w:noProof/>
                <w:webHidden/>
                <w:sz w:val="24"/>
                <w:szCs w:val="24"/>
              </w:rPr>
              <w:fldChar w:fldCharType="end"/>
            </w:r>
          </w:hyperlink>
        </w:p>
        <w:p w14:paraId="5A48230B" w14:textId="77777777" w:rsidR="00203C16" w:rsidRPr="008B7DFF" w:rsidRDefault="0026062D">
          <w:pPr>
            <w:pStyle w:val="TOC1"/>
            <w:tabs>
              <w:tab w:val="right" w:leader="dot" w:pos="9350"/>
            </w:tabs>
            <w:rPr>
              <w:rFonts w:ascii="Times New Roman" w:eastAsiaTheme="minorEastAsia" w:hAnsi="Times New Roman" w:cs="Times New Roman"/>
              <w:noProof/>
              <w:sz w:val="24"/>
              <w:szCs w:val="24"/>
            </w:rPr>
          </w:pPr>
          <w:hyperlink w:anchor="_Toc62614529" w:history="1">
            <w:r w:rsidR="00203C16" w:rsidRPr="008B7DFF">
              <w:rPr>
                <w:rStyle w:val="Hyperlink"/>
                <w:rFonts w:ascii="Times New Roman" w:hAnsi="Times New Roman" w:cs="Times New Roman"/>
                <w:noProof/>
                <w:sz w:val="24"/>
                <w:szCs w:val="24"/>
              </w:rPr>
              <w:t>Chapter 03: Job Responsibility as an Intern at Greenland Technologies Limited</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_Toc62614529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27</w:t>
            </w:r>
            <w:r w:rsidR="00203C16" w:rsidRPr="008B7DFF">
              <w:rPr>
                <w:rFonts w:ascii="Times New Roman" w:hAnsi="Times New Roman" w:cs="Times New Roman"/>
                <w:noProof/>
                <w:webHidden/>
                <w:sz w:val="24"/>
                <w:szCs w:val="24"/>
              </w:rPr>
              <w:fldChar w:fldCharType="end"/>
            </w:r>
          </w:hyperlink>
        </w:p>
        <w:p w14:paraId="1C7538A3"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30" w:history="1">
            <w:r w:rsidR="00203C16" w:rsidRPr="008B7DFF">
              <w:rPr>
                <w:rStyle w:val="Hyperlink"/>
                <w:rFonts w:ascii="Times New Roman" w:hAnsi="Times New Roman" w:cs="Times New Roman"/>
                <w:noProof/>
                <w:sz w:val="24"/>
                <w:szCs w:val="24"/>
              </w:rPr>
              <w:t>3.1 Accounting Department of GTL</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_Toc62614530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27</w:t>
            </w:r>
            <w:r w:rsidR="00203C16" w:rsidRPr="008B7DFF">
              <w:rPr>
                <w:rFonts w:ascii="Times New Roman" w:hAnsi="Times New Roman" w:cs="Times New Roman"/>
                <w:noProof/>
                <w:webHidden/>
                <w:sz w:val="24"/>
                <w:szCs w:val="24"/>
              </w:rPr>
              <w:fldChar w:fldCharType="end"/>
            </w:r>
          </w:hyperlink>
        </w:p>
        <w:p w14:paraId="580A7E4F"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31" w:history="1">
            <w:r w:rsidR="00203C16" w:rsidRPr="008B7DFF">
              <w:rPr>
                <w:rStyle w:val="Hyperlink"/>
                <w:rFonts w:ascii="Times New Roman" w:hAnsi="Times New Roman" w:cs="Times New Roman"/>
                <w:noProof/>
                <w:sz w:val="24"/>
                <w:szCs w:val="24"/>
              </w:rPr>
              <w:t>3.2 Job Responsibilities</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_Toc62614531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28</w:t>
            </w:r>
            <w:r w:rsidR="00203C16" w:rsidRPr="008B7DFF">
              <w:rPr>
                <w:rFonts w:ascii="Times New Roman" w:hAnsi="Times New Roman" w:cs="Times New Roman"/>
                <w:noProof/>
                <w:webHidden/>
                <w:sz w:val="24"/>
                <w:szCs w:val="24"/>
              </w:rPr>
              <w:fldChar w:fldCharType="end"/>
            </w:r>
          </w:hyperlink>
        </w:p>
        <w:p w14:paraId="259C8646" w14:textId="77777777" w:rsidR="00203C16" w:rsidRPr="008B7DFF" w:rsidRDefault="0026062D">
          <w:pPr>
            <w:pStyle w:val="TOC1"/>
            <w:tabs>
              <w:tab w:val="right" w:leader="dot" w:pos="9350"/>
            </w:tabs>
            <w:rPr>
              <w:rFonts w:ascii="Times New Roman" w:eastAsiaTheme="minorEastAsia" w:hAnsi="Times New Roman" w:cs="Times New Roman"/>
              <w:noProof/>
              <w:sz w:val="24"/>
              <w:szCs w:val="24"/>
            </w:rPr>
          </w:pPr>
          <w:hyperlink w:anchor="_Toc62614532" w:history="1">
            <w:r w:rsidR="00203C16" w:rsidRPr="008B7DFF">
              <w:rPr>
                <w:rStyle w:val="Hyperlink"/>
                <w:rFonts w:ascii="Times New Roman" w:hAnsi="Times New Roman" w:cs="Times New Roman"/>
                <w:noProof/>
                <w:sz w:val="24"/>
                <w:szCs w:val="24"/>
              </w:rPr>
              <w:t>Chapter 4: Selling system of the Product</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_Toc62614532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29</w:t>
            </w:r>
            <w:r w:rsidR="00203C16" w:rsidRPr="008B7DFF">
              <w:rPr>
                <w:rFonts w:ascii="Times New Roman" w:hAnsi="Times New Roman" w:cs="Times New Roman"/>
                <w:noProof/>
                <w:webHidden/>
                <w:sz w:val="24"/>
                <w:szCs w:val="24"/>
              </w:rPr>
              <w:fldChar w:fldCharType="end"/>
            </w:r>
          </w:hyperlink>
        </w:p>
        <w:p w14:paraId="00D802A7"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33" w:history="1">
            <w:r w:rsidR="00203C16" w:rsidRPr="008B7DFF">
              <w:rPr>
                <w:rStyle w:val="Hyperlink"/>
                <w:rFonts w:ascii="Times New Roman" w:hAnsi="Times New Roman" w:cs="Times New Roman"/>
                <w:noProof/>
                <w:sz w:val="24"/>
                <w:szCs w:val="24"/>
              </w:rPr>
              <w:t>4.1 Selling procedure of products</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_Toc62614533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29</w:t>
            </w:r>
            <w:r w:rsidR="00203C16" w:rsidRPr="008B7DFF">
              <w:rPr>
                <w:rFonts w:ascii="Times New Roman" w:hAnsi="Times New Roman" w:cs="Times New Roman"/>
                <w:noProof/>
                <w:webHidden/>
                <w:sz w:val="24"/>
                <w:szCs w:val="24"/>
              </w:rPr>
              <w:fldChar w:fldCharType="end"/>
            </w:r>
          </w:hyperlink>
        </w:p>
        <w:p w14:paraId="79EA5E43" w14:textId="77777777" w:rsidR="00203C16" w:rsidRPr="008B7DFF" w:rsidRDefault="0026062D">
          <w:pPr>
            <w:pStyle w:val="TOC1"/>
            <w:tabs>
              <w:tab w:val="right" w:leader="dot" w:pos="9350"/>
            </w:tabs>
            <w:rPr>
              <w:rFonts w:ascii="Times New Roman" w:eastAsiaTheme="minorEastAsia" w:hAnsi="Times New Roman" w:cs="Times New Roman"/>
              <w:noProof/>
              <w:sz w:val="24"/>
              <w:szCs w:val="24"/>
            </w:rPr>
          </w:pPr>
          <w:hyperlink w:anchor="_Toc62614534" w:history="1">
            <w:r w:rsidR="00203C16" w:rsidRPr="008B7DFF">
              <w:rPr>
                <w:rStyle w:val="Hyperlink"/>
                <w:rFonts w:ascii="Times New Roman" w:hAnsi="Times New Roman" w:cs="Times New Roman"/>
                <w:noProof/>
                <w:sz w:val="24"/>
                <w:szCs w:val="24"/>
              </w:rPr>
              <w:t>Chapter 5: Financial Performance Analysis</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_Toc62614534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30</w:t>
            </w:r>
            <w:r w:rsidR="00203C16" w:rsidRPr="008B7DFF">
              <w:rPr>
                <w:rFonts w:ascii="Times New Roman" w:hAnsi="Times New Roman" w:cs="Times New Roman"/>
                <w:noProof/>
                <w:webHidden/>
                <w:sz w:val="24"/>
                <w:szCs w:val="24"/>
              </w:rPr>
              <w:fldChar w:fldCharType="end"/>
            </w:r>
          </w:hyperlink>
        </w:p>
        <w:p w14:paraId="2F2F26E1"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35" w:history="1">
            <w:r w:rsidR="00203C16" w:rsidRPr="008B7DFF">
              <w:rPr>
                <w:rStyle w:val="Hyperlink"/>
                <w:rFonts w:ascii="Times New Roman" w:hAnsi="Times New Roman" w:cs="Times New Roman"/>
                <w:noProof/>
                <w:sz w:val="24"/>
                <w:szCs w:val="24"/>
              </w:rPr>
              <w:t>5.1 Financial ratios:</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_Toc62614535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30</w:t>
            </w:r>
            <w:r w:rsidR="00203C16" w:rsidRPr="008B7DFF">
              <w:rPr>
                <w:rFonts w:ascii="Times New Roman" w:hAnsi="Times New Roman" w:cs="Times New Roman"/>
                <w:noProof/>
                <w:webHidden/>
                <w:sz w:val="24"/>
                <w:szCs w:val="24"/>
              </w:rPr>
              <w:fldChar w:fldCharType="end"/>
            </w:r>
          </w:hyperlink>
        </w:p>
        <w:p w14:paraId="3EF35264"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36" w:history="1">
            <w:r w:rsidR="00203C16" w:rsidRPr="008B7DFF">
              <w:rPr>
                <w:rStyle w:val="Hyperlink"/>
                <w:rFonts w:ascii="Times New Roman" w:hAnsi="Times New Roman" w:cs="Times New Roman"/>
                <w:noProof/>
                <w:sz w:val="24"/>
                <w:szCs w:val="24"/>
              </w:rPr>
              <w:t>5.2 Liquidity ratio</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_Toc62614536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31</w:t>
            </w:r>
            <w:r w:rsidR="00203C16" w:rsidRPr="008B7DFF">
              <w:rPr>
                <w:rFonts w:ascii="Times New Roman" w:hAnsi="Times New Roman" w:cs="Times New Roman"/>
                <w:noProof/>
                <w:webHidden/>
                <w:sz w:val="24"/>
                <w:szCs w:val="24"/>
              </w:rPr>
              <w:fldChar w:fldCharType="end"/>
            </w:r>
          </w:hyperlink>
        </w:p>
        <w:p w14:paraId="17AC9934" w14:textId="77777777" w:rsidR="00203C16" w:rsidRPr="008B7DFF" w:rsidRDefault="0026062D">
          <w:pPr>
            <w:pStyle w:val="TOC3"/>
            <w:tabs>
              <w:tab w:val="right" w:leader="dot" w:pos="9350"/>
            </w:tabs>
            <w:rPr>
              <w:rFonts w:ascii="Times New Roman" w:eastAsiaTheme="minorEastAsia" w:hAnsi="Times New Roman" w:cs="Times New Roman"/>
              <w:noProof/>
              <w:sz w:val="24"/>
              <w:szCs w:val="24"/>
            </w:rPr>
          </w:pPr>
          <w:hyperlink w:anchor="_Toc62614537" w:history="1">
            <w:r w:rsidR="00203C16" w:rsidRPr="008B7DFF">
              <w:rPr>
                <w:rStyle w:val="Hyperlink"/>
                <w:rFonts w:ascii="Times New Roman" w:hAnsi="Times New Roman" w:cs="Times New Roman"/>
                <w:noProof/>
                <w:sz w:val="24"/>
                <w:szCs w:val="24"/>
              </w:rPr>
              <w:t>5.2.1 Current Ratio:</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_Toc62614537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31</w:t>
            </w:r>
            <w:r w:rsidR="00203C16" w:rsidRPr="008B7DFF">
              <w:rPr>
                <w:rFonts w:ascii="Times New Roman" w:hAnsi="Times New Roman" w:cs="Times New Roman"/>
                <w:noProof/>
                <w:webHidden/>
                <w:sz w:val="24"/>
                <w:szCs w:val="24"/>
              </w:rPr>
              <w:fldChar w:fldCharType="end"/>
            </w:r>
          </w:hyperlink>
        </w:p>
        <w:p w14:paraId="537E0F52" w14:textId="77777777" w:rsidR="00203C16" w:rsidRPr="008B7DFF" w:rsidRDefault="0026062D">
          <w:pPr>
            <w:pStyle w:val="TOC3"/>
            <w:tabs>
              <w:tab w:val="right" w:leader="dot" w:pos="9350"/>
            </w:tabs>
            <w:rPr>
              <w:rFonts w:ascii="Times New Roman" w:eastAsiaTheme="minorEastAsia" w:hAnsi="Times New Roman" w:cs="Times New Roman"/>
              <w:noProof/>
              <w:sz w:val="24"/>
              <w:szCs w:val="24"/>
            </w:rPr>
          </w:pPr>
          <w:hyperlink w:anchor="_Toc62614538" w:history="1">
            <w:r w:rsidR="00203C16" w:rsidRPr="008B7DFF">
              <w:rPr>
                <w:rStyle w:val="Hyperlink"/>
                <w:rFonts w:ascii="Times New Roman" w:eastAsia="Times New Roman" w:hAnsi="Times New Roman" w:cs="Times New Roman"/>
                <w:noProof/>
                <w:sz w:val="24"/>
                <w:szCs w:val="24"/>
                <w:lang w:bidi="en-US"/>
              </w:rPr>
              <w:t>5.2.2 Quick Ratio:</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_Toc62614538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32</w:t>
            </w:r>
            <w:r w:rsidR="00203C16" w:rsidRPr="008B7DFF">
              <w:rPr>
                <w:rFonts w:ascii="Times New Roman" w:hAnsi="Times New Roman" w:cs="Times New Roman"/>
                <w:noProof/>
                <w:webHidden/>
                <w:sz w:val="24"/>
                <w:szCs w:val="24"/>
              </w:rPr>
              <w:fldChar w:fldCharType="end"/>
            </w:r>
          </w:hyperlink>
        </w:p>
        <w:p w14:paraId="261E95CE"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39" w:history="1">
            <w:r w:rsidR="00203C16" w:rsidRPr="008B7DFF">
              <w:rPr>
                <w:rStyle w:val="Hyperlink"/>
                <w:rFonts w:ascii="Times New Roman" w:hAnsi="Times New Roman" w:cs="Times New Roman"/>
                <w:noProof/>
                <w:sz w:val="24"/>
                <w:szCs w:val="24"/>
              </w:rPr>
              <w:t>5.3 Profitability Ratio:</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_Toc62614539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33</w:t>
            </w:r>
            <w:r w:rsidR="00203C16" w:rsidRPr="008B7DFF">
              <w:rPr>
                <w:rFonts w:ascii="Times New Roman" w:hAnsi="Times New Roman" w:cs="Times New Roman"/>
                <w:noProof/>
                <w:webHidden/>
                <w:sz w:val="24"/>
                <w:szCs w:val="24"/>
              </w:rPr>
              <w:fldChar w:fldCharType="end"/>
            </w:r>
          </w:hyperlink>
        </w:p>
        <w:p w14:paraId="7E65D194" w14:textId="77777777" w:rsidR="00203C16" w:rsidRPr="008B7DFF" w:rsidRDefault="0026062D">
          <w:pPr>
            <w:pStyle w:val="TOC3"/>
            <w:tabs>
              <w:tab w:val="right" w:leader="dot" w:pos="9350"/>
            </w:tabs>
            <w:rPr>
              <w:rFonts w:ascii="Times New Roman" w:eastAsiaTheme="minorEastAsia" w:hAnsi="Times New Roman" w:cs="Times New Roman"/>
              <w:noProof/>
              <w:sz w:val="24"/>
              <w:szCs w:val="24"/>
            </w:rPr>
          </w:pPr>
          <w:hyperlink w:anchor="_Toc62614540" w:history="1">
            <w:r w:rsidR="00203C16" w:rsidRPr="008B7DFF">
              <w:rPr>
                <w:rStyle w:val="Hyperlink"/>
                <w:rFonts w:ascii="Times New Roman" w:hAnsi="Times New Roman" w:cs="Times New Roman"/>
                <w:noProof/>
                <w:sz w:val="24"/>
                <w:szCs w:val="24"/>
              </w:rPr>
              <w:t>5.3.1 Gross profit</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_Toc62614540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33</w:t>
            </w:r>
            <w:r w:rsidR="00203C16" w:rsidRPr="008B7DFF">
              <w:rPr>
                <w:rFonts w:ascii="Times New Roman" w:hAnsi="Times New Roman" w:cs="Times New Roman"/>
                <w:noProof/>
                <w:webHidden/>
                <w:sz w:val="24"/>
                <w:szCs w:val="24"/>
              </w:rPr>
              <w:fldChar w:fldCharType="end"/>
            </w:r>
          </w:hyperlink>
        </w:p>
        <w:p w14:paraId="2326217D" w14:textId="77777777" w:rsidR="00203C16" w:rsidRPr="008B7DFF" w:rsidRDefault="0026062D">
          <w:pPr>
            <w:pStyle w:val="TOC3"/>
            <w:tabs>
              <w:tab w:val="right" w:leader="dot" w:pos="9350"/>
            </w:tabs>
            <w:rPr>
              <w:rFonts w:ascii="Times New Roman" w:eastAsiaTheme="minorEastAsia" w:hAnsi="Times New Roman" w:cs="Times New Roman"/>
              <w:noProof/>
              <w:sz w:val="24"/>
              <w:szCs w:val="24"/>
            </w:rPr>
          </w:pPr>
          <w:hyperlink w:anchor="_Toc62614541" w:history="1">
            <w:r w:rsidR="00203C16" w:rsidRPr="008B7DFF">
              <w:rPr>
                <w:rStyle w:val="Hyperlink"/>
                <w:rFonts w:ascii="Times New Roman" w:eastAsia="Times New Roman" w:hAnsi="Times New Roman" w:cs="Times New Roman"/>
                <w:noProof/>
                <w:sz w:val="24"/>
                <w:szCs w:val="24"/>
                <w:lang w:bidi="en-US"/>
              </w:rPr>
              <w:t>5.3.2 Net Profit Ratio:</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_Toc62614541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34</w:t>
            </w:r>
            <w:r w:rsidR="00203C16" w:rsidRPr="008B7DFF">
              <w:rPr>
                <w:rFonts w:ascii="Times New Roman" w:hAnsi="Times New Roman" w:cs="Times New Roman"/>
                <w:noProof/>
                <w:webHidden/>
                <w:sz w:val="24"/>
                <w:szCs w:val="24"/>
              </w:rPr>
              <w:fldChar w:fldCharType="end"/>
            </w:r>
          </w:hyperlink>
        </w:p>
        <w:p w14:paraId="08DF82AB" w14:textId="77777777" w:rsidR="00203C16" w:rsidRPr="008B7DFF" w:rsidRDefault="0026062D">
          <w:pPr>
            <w:pStyle w:val="TOC3"/>
            <w:tabs>
              <w:tab w:val="right" w:leader="dot" w:pos="9350"/>
            </w:tabs>
            <w:rPr>
              <w:rFonts w:ascii="Times New Roman" w:eastAsiaTheme="minorEastAsia" w:hAnsi="Times New Roman" w:cs="Times New Roman"/>
              <w:noProof/>
              <w:sz w:val="24"/>
              <w:szCs w:val="24"/>
            </w:rPr>
          </w:pPr>
          <w:hyperlink w:anchor="_Toc62614542" w:history="1">
            <w:r w:rsidR="00203C16" w:rsidRPr="008B7DFF">
              <w:rPr>
                <w:rStyle w:val="Hyperlink"/>
                <w:rFonts w:ascii="Times New Roman" w:eastAsia="Times New Roman" w:hAnsi="Times New Roman" w:cs="Times New Roman"/>
                <w:noProof/>
                <w:sz w:val="24"/>
                <w:szCs w:val="24"/>
                <w:lang w:bidi="en-US"/>
              </w:rPr>
              <w:t>5.3.3 Return on Asset</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_Toc62614542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34</w:t>
            </w:r>
            <w:r w:rsidR="00203C16" w:rsidRPr="008B7DFF">
              <w:rPr>
                <w:rFonts w:ascii="Times New Roman" w:hAnsi="Times New Roman" w:cs="Times New Roman"/>
                <w:noProof/>
                <w:webHidden/>
                <w:sz w:val="24"/>
                <w:szCs w:val="24"/>
              </w:rPr>
              <w:fldChar w:fldCharType="end"/>
            </w:r>
          </w:hyperlink>
        </w:p>
        <w:p w14:paraId="01A48DD3"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43" w:history="1">
            <w:r w:rsidR="00203C16" w:rsidRPr="008B7DFF">
              <w:rPr>
                <w:rStyle w:val="Hyperlink"/>
                <w:rFonts w:ascii="Times New Roman" w:hAnsi="Times New Roman" w:cs="Times New Roman"/>
                <w:noProof/>
                <w:sz w:val="24"/>
                <w:szCs w:val="24"/>
              </w:rPr>
              <w:t>5.4 Activity Ratio:</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_Toc62614543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35</w:t>
            </w:r>
            <w:r w:rsidR="00203C16" w:rsidRPr="008B7DFF">
              <w:rPr>
                <w:rFonts w:ascii="Times New Roman" w:hAnsi="Times New Roman" w:cs="Times New Roman"/>
                <w:noProof/>
                <w:webHidden/>
                <w:sz w:val="24"/>
                <w:szCs w:val="24"/>
              </w:rPr>
              <w:fldChar w:fldCharType="end"/>
            </w:r>
          </w:hyperlink>
        </w:p>
        <w:p w14:paraId="20E197DE" w14:textId="77777777" w:rsidR="00203C16" w:rsidRPr="008B7DFF" w:rsidRDefault="0026062D">
          <w:pPr>
            <w:pStyle w:val="TOC3"/>
            <w:tabs>
              <w:tab w:val="right" w:leader="dot" w:pos="9350"/>
            </w:tabs>
            <w:rPr>
              <w:rFonts w:ascii="Times New Roman" w:eastAsiaTheme="minorEastAsia" w:hAnsi="Times New Roman" w:cs="Times New Roman"/>
              <w:noProof/>
              <w:sz w:val="24"/>
              <w:szCs w:val="24"/>
            </w:rPr>
          </w:pPr>
          <w:hyperlink w:anchor="_Toc62614544" w:history="1">
            <w:r w:rsidR="00203C16" w:rsidRPr="008B7DFF">
              <w:rPr>
                <w:rStyle w:val="Hyperlink"/>
                <w:rFonts w:ascii="Times New Roman" w:hAnsi="Times New Roman" w:cs="Times New Roman"/>
                <w:noProof/>
                <w:sz w:val="24"/>
                <w:szCs w:val="24"/>
              </w:rPr>
              <w:t>5.4.1 Inventory turnover ratio:</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_Toc62614544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35</w:t>
            </w:r>
            <w:r w:rsidR="00203C16" w:rsidRPr="008B7DFF">
              <w:rPr>
                <w:rFonts w:ascii="Times New Roman" w:hAnsi="Times New Roman" w:cs="Times New Roman"/>
                <w:noProof/>
                <w:webHidden/>
                <w:sz w:val="24"/>
                <w:szCs w:val="24"/>
              </w:rPr>
              <w:fldChar w:fldCharType="end"/>
            </w:r>
          </w:hyperlink>
        </w:p>
        <w:p w14:paraId="098BECAE" w14:textId="77777777" w:rsidR="00203C16" w:rsidRPr="008B7DFF" w:rsidRDefault="0026062D">
          <w:pPr>
            <w:pStyle w:val="TOC3"/>
            <w:tabs>
              <w:tab w:val="right" w:leader="dot" w:pos="9350"/>
            </w:tabs>
            <w:rPr>
              <w:rFonts w:ascii="Times New Roman" w:eastAsiaTheme="minorEastAsia" w:hAnsi="Times New Roman" w:cs="Times New Roman"/>
              <w:noProof/>
              <w:sz w:val="24"/>
              <w:szCs w:val="24"/>
            </w:rPr>
          </w:pPr>
          <w:hyperlink w:anchor="_Toc62614545" w:history="1">
            <w:r w:rsidR="00203C16" w:rsidRPr="008B7DFF">
              <w:rPr>
                <w:rStyle w:val="Hyperlink"/>
                <w:rFonts w:ascii="Times New Roman" w:hAnsi="Times New Roman" w:cs="Times New Roman"/>
                <w:noProof/>
                <w:sz w:val="24"/>
                <w:szCs w:val="24"/>
              </w:rPr>
              <w:t>5.4.2 Asset turnover ratio:</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_Toc62614545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36</w:t>
            </w:r>
            <w:r w:rsidR="00203C16" w:rsidRPr="008B7DFF">
              <w:rPr>
                <w:rFonts w:ascii="Times New Roman" w:hAnsi="Times New Roman" w:cs="Times New Roman"/>
                <w:noProof/>
                <w:webHidden/>
                <w:sz w:val="24"/>
                <w:szCs w:val="24"/>
              </w:rPr>
              <w:fldChar w:fldCharType="end"/>
            </w:r>
          </w:hyperlink>
        </w:p>
        <w:p w14:paraId="580383B2"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46" w:history="1">
            <w:r w:rsidR="00203C16" w:rsidRPr="008B7DFF">
              <w:rPr>
                <w:rStyle w:val="Hyperlink"/>
                <w:rFonts w:ascii="Times New Roman" w:hAnsi="Times New Roman" w:cs="Times New Roman"/>
                <w:noProof/>
                <w:sz w:val="24"/>
                <w:szCs w:val="24"/>
              </w:rPr>
              <w:t>5.5 Debt to equity ratio:</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_Toc62614546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37</w:t>
            </w:r>
            <w:r w:rsidR="00203C16" w:rsidRPr="008B7DFF">
              <w:rPr>
                <w:rFonts w:ascii="Times New Roman" w:hAnsi="Times New Roman" w:cs="Times New Roman"/>
                <w:noProof/>
                <w:webHidden/>
                <w:sz w:val="24"/>
                <w:szCs w:val="24"/>
              </w:rPr>
              <w:fldChar w:fldCharType="end"/>
            </w:r>
          </w:hyperlink>
        </w:p>
        <w:p w14:paraId="19E039DE" w14:textId="77777777" w:rsidR="00203C16" w:rsidRPr="008B7DFF" w:rsidRDefault="0026062D">
          <w:pPr>
            <w:pStyle w:val="TOC1"/>
            <w:tabs>
              <w:tab w:val="right" w:leader="dot" w:pos="9350"/>
            </w:tabs>
            <w:rPr>
              <w:rFonts w:ascii="Times New Roman" w:eastAsiaTheme="minorEastAsia" w:hAnsi="Times New Roman" w:cs="Times New Roman"/>
              <w:noProof/>
              <w:sz w:val="24"/>
              <w:szCs w:val="24"/>
            </w:rPr>
          </w:pPr>
          <w:hyperlink w:anchor="_Toc62614547" w:history="1">
            <w:r w:rsidR="00203C16" w:rsidRPr="008B7DFF">
              <w:rPr>
                <w:rStyle w:val="Hyperlink"/>
                <w:rFonts w:ascii="Times New Roman" w:hAnsi="Times New Roman" w:cs="Times New Roman"/>
                <w:noProof/>
                <w:sz w:val="24"/>
                <w:szCs w:val="24"/>
                <w:lang w:val="en-GB"/>
              </w:rPr>
              <w:t>Chapter 6:  Findings</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_Toc62614547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39</w:t>
            </w:r>
            <w:r w:rsidR="00203C16" w:rsidRPr="008B7DFF">
              <w:rPr>
                <w:rFonts w:ascii="Times New Roman" w:hAnsi="Times New Roman" w:cs="Times New Roman"/>
                <w:noProof/>
                <w:webHidden/>
                <w:sz w:val="24"/>
                <w:szCs w:val="24"/>
              </w:rPr>
              <w:fldChar w:fldCharType="end"/>
            </w:r>
          </w:hyperlink>
        </w:p>
        <w:p w14:paraId="4A18AE8C"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48" w:history="1">
            <w:r w:rsidR="00203C16" w:rsidRPr="008B7DFF">
              <w:rPr>
                <w:rStyle w:val="Hyperlink"/>
                <w:rFonts w:ascii="Times New Roman" w:hAnsi="Times New Roman" w:cs="Times New Roman"/>
                <w:noProof/>
                <w:sz w:val="24"/>
                <w:szCs w:val="24"/>
              </w:rPr>
              <w:t>6.1 Liquidity Ratio</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_Toc62614548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39</w:t>
            </w:r>
            <w:r w:rsidR="00203C16" w:rsidRPr="008B7DFF">
              <w:rPr>
                <w:rFonts w:ascii="Times New Roman" w:hAnsi="Times New Roman" w:cs="Times New Roman"/>
                <w:noProof/>
                <w:webHidden/>
                <w:sz w:val="24"/>
                <w:szCs w:val="24"/>
              </w:rPr>
              <w:fldChar w:fldCharType="end"/>
            </w:r>
          </w:hyperlink>
        </w:p>
        <w:p w14:paraId="2FED13D7"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49" w:history="1">
            <w:r w:rsidR="00203C16" w:rsidRPr="008B7DFF">
              <w:rPr>
                <w:rStyle w:val="Hyperlink"/>
                <w:rFonts w:ascii="Times New Roman" w:hAnsi="Times New Roman" w:cs="Times New Roman"/>
                <w:noProof/>
                <w:sz w:val="24"/>
                <w:szCs w:val="24"/>
              </w:rPr>
              <w:t>6.2 Activity Ratios</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_Toc62614549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39</w:t>
            </w:r>
            <w:r w:rsidR="00203C16" w:rsidRPr="008B7DFF">
              <w:rPr>
                <w:rFonts w:ascii="Times New Roman" w:hAnsi="Times New Roman" w:cs="Times New Roman"/>
                <w:noProof/>
                <w:webHidden/>
                <w:sz w:val="24"/>
                <w:szCs w:val="24"/>
              </w:rPr>
              <w:fldChar w:fldCharType="end"/>
            </w:r>
          </w:hyperlink>
        </w:p>
        <w:p w14:paraId="351EF6EC"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50" w:history="1">
            <w:r w:rsidR="00203C16" w:rsidRPr="008B7DFF">
              <w:rPr>
                <w:rStyle w:val="Hyperlink"/>
                <w:rFonts w:ascii="Times New Roman" w:hAnsi="Times New Roman" w:cs="Times New Roman"/>
                <w:noProof/>
                <w:sz w:val="24"/>
                <w:szCs w:val="24"/>
              </w:rPr>
              <w:t>6.3 Debt Ratios:</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_Toc62614550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40</w:t>
            </w:r>
            <w:r w:rsidR="00203C16" w:rsidRPr="008B7DFF">
              <w:rPr>
                <w:rFonts w:ascii="Times New Roman" w:hAnsi="Times New Roman" w:cs="Times New Roman"/>
                <w:noProof/>
                <w:webHidden/>
                <w:sz w:val="24"/>
                <w:szCs w:val="24"/>
              </w:rPr>
              <w:fldChar w:fldCharType="end"/>
            </w:r>
          </w:hyperlink>
        </w:p>
        <w:p w14:paraId="7FF39113" w14:textId="77777777" w:rsidR="00203C16" w:rsidRPr="008B7DFF" w:rsidRDefault="0026062D">
          <w:pPr>
            <w:pStyle w:val="TOC2"/>
            <w:tabs>
              <w:tab w:val="right" w:leader="dot" w:pos="9350"/>
            </w:tabs>
            <w:rPr>
              <w:rFonts w:ascii="Times New Roman" w:eastAsiaTheme="minorEastAsia" w:hAnsi="Times New Roman" w:cs="Times New Roman"/>
              <w:noProof/>
              <w:sz w:val="24"/>
              <w:szCs w:val="24"/>
            </w:rPr>
          </w:pPr>
          <w:hyperlink w:anchor="_Toc62614551" w:history="1">
            <w:r w:rsidR="00203C16" w:rsidRPr="008B7DFF">
              <w:rPr>
                <w:rStyle w:val="Hyperlink"/>
                <w:rFonts w:ascii="Times New Roman" w:hAnsi="Times New Roman" w:cs="Times New Roman"/>
                <w:noProof/>
                <w:sz w:val="24"/>
                <w:szCs w:val="24"/>
              </w:rPr>
              <w:t>6.4 Profitability Ratio:</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_Toc62614551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40</w:t>
            </w:r>
            <w:r w:rsidR="00203C16" w:rsidRPr="008B7DFF">
              <w:rPr>
                <w:rFonts w:ascii="Times New Roman" w:hAnsi="Times New Roman" w:cs="Times New Roman"/>
                <w:noProof/>
                <w:webHidden/>
                <w:sz w:val="24"/>
                <w:szCs w:val="24"/>
              </w:rPr>
              <w:fldChar w:fldCharType="end"/>
            </w:r>
          </w:hyperlink>
        </w:p>
        <w:p w14:paraId="3E1181D6" w14:textId="77777777" w:rsidR="00203C16" w:rsidRPr="008B7DFF" w:rsidRDefault="0026062D">
          <w:pPr>
            <w:pStyle w:val="TOC1"/>
            <w:tabs>
              <w:tab w:val="right" w:leader="dot" w:pos="9350"/>
            </w:tabs>
            <w:rPr>
              <w:rFonts w:ascii="Times New Roman" w:eastAsiaTheme="minorEastAsia" w:hAnsi="Times New Roman" w:cs="Times New Roman"/>
              <w:noProof/>
              <w:sz w:val="24"/>
              <w:szCs w:val="24"/>
            </w:rPr>
          </w:pPr>
          <w:hyperlink w:anchor="_Toc62614552" w:history="1">
            <w:r w:rsidR="00203C16" w:rsidRPr="008B7DFF">
              <w:rPr>
                <w:rStyle w:val="Hyperlink"/>
                <w:rFonts w:ascii="Times New Roman" w:hAnsi="Times New Roman" w:cs="Times New Roman"/>
                <w:noProof/>
                <w:sz w:val="24"/>
                <w:szCs w:val="24"/>
                <w:lang w:val="en-GB"/>
              </w:rPr>
              <w:t>Chapter 7:  Recommendations</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_Toc62614552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41</w:t>
            </w:r>
            <w:r w:rsidR="00203C16" w:rsidRPr="008B7DFF">
              <w:rPr>
                <w:rFonts w:ascii="Times New Roman" w:hAnsi="Times New Roman" w:cs="Times New Roman"/>
                <w:noProof/>
                <w:webHidden/>
                <w:sz w:val="24"/>
                <w:szCs w:val="24"/>
              </w:rPr>
              <w:fldChar w:fldCharType="end"/>
            </w:r>
          </w:hyperlink>
        </w:p>
        <w:p w14:paraId="40AEB301" w14:textId="77777777" w:rsidR="00203C16" w:rsidRPr="008B7DFF" w:rsidRDefault="0026062D">
          <w:pPr>
            <w:pStyle w:val="TOC1"/>
            <w:tabs>
              <w:tab w:val="right" w:leader="dot" w:pos="9350"/>
            </w:tabs>
            <w:rPr>
              <w:rFonts w:ascii="Times New Roman" w:eastAsiaTheme="minorEastAsia" w:hAnsi="Times New Roman" w:cs="Times New Roman"/>
              <w:noProof/>
              <w:sz w:val="24"/>
              <w:szCs w:val="24"/>
            </w:rPr>
          </w:pPr>
          <w:hyperlink w:anchor="_Toc62614553" w:history="1">
            <w:r w:rsidR="00203C16" w:rsidRPr="008B7DFF">
              <w:rPr>
                <w:rStyle w:val="Hyperlink"/>
                <w:rFonts w:ascii="Times New Roman" w:hAnsi="Times New Roman" w:cs="Times New Roman"/>
                <w:noProof/>
                <w:sz w:val="24"/>
                <w:szCs w:val="24"/>
                <w:lang w:val="en-GB"/>
              </w:rPr>
              <w:t>Chapter 8:  Conclusion</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_Toc62614553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41</w:t>
            </w:r>
            <w:r w:rsidR="00203C16" w:rsidRPr="008B7DFF">
              <w:rPr>
                <w:rFonts w:ascii="Times New Roman" w:hAnsi="Times New Roman" w:cs="Times New Roman"/>
                <w:noProof/>
                <w:webHidden/>
                <w:sz w:val="24"/>
                <w:szCs w:val="24"/>
              </w:rPr>
              <w:fldChar w:fldCharType="end"/>
            </w:r>
          </w:hyperlink>
        </w:p>
        <w:p w14:paraId="0915F30D" w14:textId="77777777" w:rsidR="00203C16" w:rsidRPr="008B7DFF" w:rsidRDefault="0026062D">
          <w:pPr>
            <w:pStyle w:val="TOC1"/>
            <w:tabs>
              <w:tab w:val="right" w:leader="dot" w:pos="9350"/>
            </w:tabs>
            <w:rPr>
              <w:rFonts w:ascii="Times New Roman" w:eastAsiaTheme="minorEastAsia" w:hAnsi="Times New Roman" w:cs="Times New Roman"/>
              <w:noProof/>
              <w:sz w:val="24"/>
              <w:szCs w:val="24"/>
            </w:rPr>
          </w:pPr>
          <w:hyperlink w:anchor="_Toc62614554" w:history="1">
            <w:r w:rsidR="00203C16" w:rsidRPr="008B7DFF">
              <w:rPr>
                <w:rStyle w:val="Hyperlink"/>
                <w:rFonts w:ascii="Times New Roman" w:hAnsi="Times New Roman" w:cs="Times New Roman"/>
                <w:noProof/>
                <w:sz w:val="24"/>
                <w:szCs w:val="24"/>
                <w:lang w:val="en-GB"/>
              </w:rPr>
              <w:t>Chapter 9: Appendix</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_Toc62614554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42</w:t>
            </w:r>
            <w:r w:rsidR="00203C16" w:rsidRPr="008B7DFF">
              <w:rPr>
                <w:rFonts w:ascii="Times New Roman" w:hAnsi="Times New Roman" w:cs="Times New Roman"/>
                <w:noProof/>
                <w:webHidden/>
                <w:sz w:val="24"/>
                <w:szCs w:val="24"/>
              </w:rPr>
              <w:fldChar w:fldCharType="end"/>
            </w:r>
          </w:hyperlink>
        </w:p>
        <w:p w14:paraId="2A19EA5A" w14:textId="77777777" w:rsidR="00203C16" w:rsidRPr="00811F28" w:rsidRDefault="0026062D">
          <w:pPr>
            <w:pStyle w:val="TOC1"/>
            <w:tabs>
              <w:tab w:val="right" w:leader="dot" w:pos="9350"/>
            </w:tabs>
            <w:rPr>
              <w:rFonts w:ascii="Times New Roman" w:eastAsiaTheme="minorEastAsia" w:hAnsi="Times New Roman" w:cs="Times New Roman"/>
              <w:noProof/>
              <w:sz w:val="24"/>
              <w:szCs w:val="24"/>
            </w:rPr>
          </w:pPr>
          <w:hyperlink w:anchor="_Toc62614555" w:history="1">
            <w:r w:rsidR="00203C16" w:rsidRPr="008B7DFF">
              <w:rPr>
                <w:rStyle w:val="Hyperlink"/>
                <w:rFonts w:ascii="Times New Roman" w:hAnsi="Times New Roman" w:cs="Times New Roman"/>
                <w:noProof/>
                <w:sz w:val="24"/>
                <w:szCs w:val="24"/>
                <w:lang w:val="en-GB"/>
              </w:rPr>
              <w:t>Chapter 10: Bibliography</w:t>
            </w:r>
            <w:r w:rsidR="00203C16" w:rsidRPr="008B7DFF">
              <w:rPr>
                <w:rFonts w:ascii="Times New Roman" w:hAnsi="Times New Roman" w:cs="Times New Roman"/>
                <w:noProof/>
                <w:webHidden/>
                <w:sz w:val="24"/>
                <w:szCs w:val="24"/>
              </w:rPr>
              <w:tab/>
            </w:r>
            <w:r w:rsidR="00203C16" w:rsidRPr="008B7DFF">
              <w:rPr>
                <w:rFonts w:ascii="Times New Roman" w:hAnsi="Times New Roman" w:cs="Times New Roman"/>
                <w:noProof/>
                <w:webHidden/>
                <w:sz w:val="24"/>
                <w:szCs w:val="24"/>
              </w:rPr>
              <w:fldChar w:fldCharType="begin"/>
            </w:r>
            <w:r w:rsidR="00203C16" w:rsidRPr="008B7DFF">
              <w:rPr>
                <w:rFonts w:ascii="Times New Roman" w:hAnsi="Times New Roman" w:cs="Times New Roman"/>
                <w:noProof/>
                <w:webHidden/>
                <w:sz w:val="24"/>
                <w:szCs w:val="24"/>
              </w:rPr>
              <w:instrText xml:space="preserve"> PAGEREF _Toc62614555 \h </w:instrText>
            </w:r>
            <w:r w:rsidR="00203C16" w:rsidRPr="008B7DFF">
              <w:rPr>
                <w:rFonts w:ascii="Times New Roman" w:hAnsi="Times New Roman" w:cs="Times New Roman"/>
                <w:noProof/>
                <w:webHidden/>
                <w:sz w:val="24"/>
                <w:szCs w:val="24"/>
              </w:rPr>
            </w:r>
            <w:r w:rsidR="00203C16" w:rsidRPr="008B7DFF">
              <w:rPr>
                <w:rFonts w:ascii="Times New Roman" w:hAnsi="Times New Roman" w:cs="Times New Roman"/>
                <w:noProof/>
                <w:webHidden/>
                <w:sz w:val="24"/>
                <w:szCs w:val="24"/>
              </w:rPr>
              <w:fldChar w:fldCharType="separate"/>
            </w:r>
            <w:r w:rsidR="006E1D0A" w:rsidRPr="008B7DFF">
              <w:rPr>
                <w:rFonts w:ascii="Times New Roman" w:hAnsi="Times New Roman" w:cs="Times New Roman"/>
                <w:noProof/>
                <w:webHidden/>
                <w:sz w:val="24"/>
                <w:szCs w:val="24"/>
              </w:rPr>
              <w:t>43</w:t>
            </w:r>
            <w:r w:rsidR="00203C16" w:rsidRPr="008B7DFF">
              <w:rPr>
                <w:rFonts w:ascii="Times New Roman" w:hAnsi="Times New Roman" w:cs="Times New Roman"/>
                <w:noProof/>
                <w:webHidden/>
                <w:sz w:val="24"/>
                <w:szCs w:val="24"/>
              </w:rPr>
              <w:fldChar w:fldCharType="end"/>
            </w:r>
          </w:hyperlink>
        </w:p>
        <w:p w14:paraId="3F40541D" w14:textId="77777777" w:rsidR="00186E56" w:rsidRPr="00B7211B" w:rsidRDefault="00186E56" w:rsidP="00203C16">
          <w:pPr>
            <w:spacing w:line="360" w:lineRule="auto"/>
            <w:rPr>
              <w:rFonts w:ascii="Times New Roman" w:hAnsi="Times New Roman" w:cs="Times New Roman"/>
            </w:rPr>
          </w:pPr>
          <w:r w:rsidRPr="00B7211B">
            <w:rPr>
              <w:rFonts w:ascii="Times New Roman" w:hAnsi="Times New Roman" w:cs="Times New Roman"/>
              <w:b/>
              <w:bCs/>
              <w:noProof/>
            </w:rPr>
            <w:fldChar w:fldCharType="end"/>
          </w:r>
        </w:p>
      </w:sdtContent>
    </w:sdt>
    <w:p w14:paraId="21E7B913" w14:textId="77777777" w:rsidR="00B30E85" w:rsidRPr="00B7211B" w:rsidRDefault="00B30E85" w:rsidP="00203C16">
      <w:pPr>
        <w:spacing w:line="360" w:lineRule="auto"/>
        <w:rPr>
          <w:rFonts w:ascii="Times New Roman" w:hAnsi="Times New Roman" w:cs="Times New Roman"/>
          <w:sz w:val="24"/>
          <w:szCs w:val="24"/>
        </w:rPr>
      </w:pPr>
    </w:p>
    <w:p w14:paraId="51B3CDE4" w14:textId="77777777" w:rsidR="00FC6EDA" w:rsidRPr="00B7211B" w:rsidRDefault="00FC6EDA" w:rsidP="00203C16">
      <w:pPr>
        <w:spacing w:line="360" w:lineRule="auto"/>
        <w:rPr>
          <w:rFonts w:ascii="Times New Roman" w:hAnsi="Times New Roman" w:cs="Times New Roman"/>
          <w:sz w:val="24"/>
          <w:szCs w:val="24"/>
        </w:rPr>
      </w:pPr>
      <w:r w:rsidRPr="00B7211B">
        <w:rPr>
          <w:rFonts w:ascii="Times New Roman" w:hAnsi="Times New Roman" w:cs="Times New Roman"/>
          <w:sz w:val="24"/>
          <w:szCs w:val="24"/>
        </w:rPr>
        <w:br w:type="page"/>
      </w:r>
    </w:p>
    <w:p w14:paraId="79EE824F" w14:textId="77777777" w:rsidR="00836EC9" w:rsidRPr="00B7211B" w:rsidRDefault="00836EC9" w:rsidP="00203C16">
      <w:pPr>
        <w:pStyle w:val="Heading1"/>
        <w:spacing w:line="360" w:lineRule="auto"/>
        <w:rPr>
          <w:rFonts w:ascii="Times New Roman" w:hAnsi="Times New Roman" w:cs="Times New Roman"/>
        </w:rPr>
        <w:sectPr w:rsidR="00836EC9" w:rsidRPr="00B7211B" w:rsidSect="00D82E98">
          <w:headerReference w:type="default" r:id="rId11"/>
          <w:footerReference w:type="default" r:id="rId12"/>
          <w:pgSz w:w="12240" w:h="15840"/>
          <w:pgMar w:top="1440" w:right="1440" w:bottom="1440" w:left="1440" w:header="720" w:footer="720" w:gutter="0"/>
          <w:pgNumType w:fmt="lowerRoman" w:start="1"/>
          <w:cols w:space="720"/>
          <w:docGrid w:linePitch="360"/>
        </w:sectPr>
      </w:pPr>
    </w:p>
    <w:p w14:paraId="4E0A12C6" w14:textId="77777777" w:rsidR="00FC6EDA" w:rsidRPr="00642A66" w:rsidRDefault="004C6AB8" w:rsidP="00203C16">
      <w:pPr>
        <w:pStyle w:val="Heading1"/>
        <w:spacing w:line="360" w:lineRule="auto"/>
        <w:jc w:val="center"/>
        <w:rPr>
          <w:rFonts w:ascii="Times New Roman" w:hAnsi="Times New Roman" w:cs="Times New Roman"/>
          <w:b/>
          <w:u w:val="single"/>
        </w:rPr>
      </w:pPr>
      <w:bookmarkStart w:id="0" w:name="_Toc62614511"/>
      <w:r w:rsidRPr="00642A66">
        <w:rPr>
          <w:rFonts w:ascii="Times New Roman" w:hAnsi="Times New Roman" w:cs="Times New Roman"/>
          <w:b/>
          <w:u w:val="single"/>
        </w:rPr>
        <w:lastRenderedPageBreak/>
        <w:t xml:space="preserve">Chapter- 1: </w:t>
      </w:r>
      <w:r w:rsidR="00FC6EDA" w:rsidRPr="00642A66">
        <w:rPr>
          <w:rFonts w:ascii="Times New Roman" w:hAnsi="Times New Roman" w:cs="Times New Roman"/>
          <w:b/>
          <w:u w:val="single"/>
        </w:rPr>
        <w:t>Introduction</w:t>
      </w:r>
      <w:bookmarkEnd w:id="0"/>
    </w:p>
    <w:p w14:paraId="737F1C5B" w14:textId="77777777" w:rsidR="004C6AB8" w:rsidRPr="00B7211B" w:rsidRDefault="004C6AB8" w:rsidP="00203C16">
      <w:pPr>
        <w:spacing w:line="360" w:lineRule="auto"/>
        <w:rPr>
          <w:rFonts w:ascii="Times New Roman" w:hAnsi="Times New Roman" w:cs="Times New Roman"/>
          <w:sz w:val="24"/>
          <w:szCs w:val="24"/>
        </w:rPr>
      </w:pPr>
    </w:p>
    <w:p w14:paraId="6E6FB482" w14:textId="77777777" w:rsidR="00DD795D" w:rsidRPr="00B7211B" w:rsidRDefault="00DD795D"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Bangladesh's Economy is greatly relied upon farming. Amid money related year 2017-2018 farming part alone had a commitment of 21.03% in the GDP progress. Major macroeconomic components like business age, dejection diminish, HR headway and prosperity of sustenance’s by and large depend upon the execution of the agribusiness part since it includes about 32% of the country's GDP and using around 65%</w:t>
      </w:r>
      <w:r w:rsidR="00B30E85" w:rsidRPr="00B7211B">
        <w:rPr>
          <w:rFonts w:ascii="Times New Roman" w:hAnsi="Times New Roman" w:cs="Times New Roman"/>
          <w:sz w:val="24"/>
          <w:szCs w:val="24"/>
        </w:rPr>
        <w:t xml:space="preserve"> </w:t>
      </w:r>
      <w:r w:rsidRPr="00B7211B">
        <w:rPr>
          <w:rFonts w:ascii="Times New Roman" w:hAnsi="Times New Roman" w:cs="Times New Roman"/>
          <w:sz w:val="24"/>
          <w:szCs w:val="24"/>
        </w:rPr>
        <w:t xml:space="preserve">of the outright work urge. Time to time inquiries about are being done in order to achieve flow propels with the objective that new yields can be made and water framework, gathering and such walks of improvement can be arranged even more perfectly so we, as a country, can ensure food security. Agribusiness based region is continuing to create with the usage of front-line advancement and present-day equipment. In Bangladesh agrarian division suggests trim turn of events (basically paddy, jute, wheat, sugarcane, cotton, vegetable, tea, tobacco, </w:t>
      </w:r>
      <w:r w:rsidR="00642A66" w:rsidRPr="00B7211B">
        <w:rPr>
          <w:rFonts w:ascii="Times New Roman" w:hAnsi="Times New Roman" w:cs="Times New Roman"/>
          <w:sz w:val="24"/>
          <w:szCs w:val="24"/>
        </w:rPr>
        <w:t>etc.</w:t>
      </w:r>
      <w:r w:rsidR="00CC6D04" w:rsidRPr="00B7211B">
        <w:rPr>
          <w:rFonts w:ascii="Times New Roman" w:hAnsi="Times New Roman" w:cs="Times New Roman"/>
          <w:sz w:val="24"/>
          <w:szCs w:val="24"/>
        </w:rPr>
        <w:t>)</w:t>
      </w:r>
      <w:r w:rsidRPr="00B7211B">
        <w:rPr>
          <w:rFonts w:ascii="Times New Roman" w:hAnsi="Times New Roman" w:cs="Times New Roman"/>
          <w:sz w:val="24"/>
          <w:szCs w:val="24"/>
        </w:rPr>
        <w:t>.</w:t>
      </w:r>
    </w:p>
    <w:p w14:paraId="4E6CDD55" w14:textId="77777777" w:rsidR="00DD795D" w:rsidRPr="00B7211B" w:rsidRDefault="00DD795D"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To insist persevering improvement in this division, we need to give the farmers pushed devices to the turn of events. Thinking about it, Greenland Technologies Limited began its action with a thing extent of provincial devices like ranch hauler, </w:t>
      </w:r>
      <w:r w:rsidR="003E37C1" w:rsidRPr="00B7211B">
        <w:rPr>
          <w:rFonts w:ascii="Times New Roman" w:hAnsi="Times New Roman" w:cs="Times New Roman"/>
          <w:sz w:val="24"/>
          <w:szCs w:val="24"/>
        </w:rPr>
        <w:t>power tiller</w:t>
      </w:r>
      <w:r w:rsidRPr="00B7211B">
        <w:rPr>
          <w:rFonts w:ascii="Times New Roman" w:hAnsi="Times New Roman" w:cs="Times New Roman"/>
          <w:sz w:val="24"/>
          <w:szCs w:val="24"/>
        </w:rPr>
        <w:t>, diesel motor, water siphon. These mechanical assemblies have a tremendous response from farmers.</w:t>
      </w:r>
    </w:p>
    <w:p w14:paraId="4173D454" w14:textId="77777777" w:rsidR="00C9510F" w:rsidRPr="00B7211B" w:rsidRDefault="00DD795D"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GTL motors is getting this equipment from India, China, Germany and various countries. GTL Motors works their business practices by developing arrangements and organization center in various bits of the country and assigning venders wherever all through the Bangladesh. The certified business is for each situation incredibly engaged and complex, along these lines, each business needs to defy the extraordinary test and viably work inside this forceful condition. To remain and construct the speed in the business track, the perception and brand care is basic. Perhaps two or three things like Tractor, Power Tiller, Rotavator are logically expensive so customer not prepared to buy in genuine cash. In this position, GTL Motors empowers them to get them in credit where they can pay the portion over the time frame in bit.</w:t>
      </w:r>
    </w:p>
    <w:p w14:paraId="13A57B2D" w14:textId="77777777" w:rsidR="00DD795D" w:rsidRPr="00B7211B" w:rsidRDefault="00DD795D" w:rsidP="00203C16">
      <w:pPr>
        <w:spacing w:line="360" w:lineRule="auto"/>
        <w:rPr>
          <w:rFonts w:ascii="Times New Roman" w:hAnsi="Times New Roman" w:cs="Times New Roman"/>
          <w:sz w:val="24"/>
          <w:szCs w:val="24"/>
        </w:rPr>
      </w:pPr>
    </w:p>
    <w:p w14:paraId="4E732CF6" w14:textId="77777777" w:rsidR="00186E56" w:rsidRPr="00B7211B" w:rsidRDefault="00186E56" w:rsidP="00203C16">
      <w:pPr>
        <w:spacing w:line="360" w:lineRule="auto"/>
        <w:rPr>
          <w:rFonts w:ascii="Times New Roman" w:hAnsi="Times New Roman" w:cs="Times New Roman"/>
          <w:sz w:val="24"/>
          <w:szCs w:val="24"/>
        </w:rPr>
      </w:pPr>
    </w:p>
    <w:p w14:paraId="3390BB60" w14:textId="77777777" w:rsidR="00C9510F" w:rsidRPr="00642A66" w:rsidRDefault="00186E56" w:rsidP="008B7DFF">
      <w:pPr>
        <w:pStyle w:val="Heading2"/>
        <w:spacing w:line="360" w:lineRule="auto"/>
        <w:jc w:val="both"/>
        <w:rPr>
          <w:rFonts w:ascii="Times New Roman" w:hAnsi="Times New Roman" w:cs="Times New Roman"/>
          <w:b/>
          <w:sz w:val="28"/>
          <w:szCs w:val="28"/>
          <w:u w:val="single"/>
        </w:rPr>
      </w:pPr>
      <w:bookmarkStart w:id="1" w:name="_Toc62614512"/>
      <w:r w:rsidRPr="00642A66">
        <w:rPr>
          <w:rFonts w:ascii="Times New Roman" w:hAnsi="Times New Roman" w:cs="Times New Roman"/>
          <w:b/>
          <w:sz w:val="28"/>
          <w:szCs w:val="28"/>
          <w:u w:val="single"/>
        </w:rPr>
        <w:lastRenderedPageBreak/>
        <w:t xml:space="preserve">1.1 </w:t>
      </w:r>
      <w:r w:rsidR="00C9510F" w:rsidRPr="00642A66">
        <w:rPr>
          <w:rFonts w:ascii="Times New Roman" w:hAnsi="Times New Roman" w:cs="Times New Roman"/>
          <w:b/>
          <w:sz w:val="28"/>
          <w:szCs w:val="28"/>
          <w:u w:val="single"/>
        </w:rPr>
        <w:t>Origin of the report</w:t>
      </w:r>
      <w:bookmarkEnd w:id="1"/>
    </w:p>
    <w:p w14:paraId="52711BD4" w14:textId="77777777" w:rsidR="00DD795D" w:rsidRPr="00B7211B" w:rsidRDefault="00231BC0"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Internship is very</w:t>
      </w:r>
      <w:r w:rsidR="00DD795D" w:rsidRPr="00B7211B">
        <w:rPr>
          <w:rFonts w:ascii="Times New Roman" w:hAnsi="Times New Roman" w:cs="Times New Roman"/>
          <w:sz w:val="24"/>
          <w:szCs w:val="24"/>
        </w:rPr>
        <w:t xml:space="preserve"> important and </w:t>
      </w:r>
      <w:r w:rsidRPr="00B7211B">
        <w:rPr>
          <w:rFonts w:ascii="Times New Roman" w:hAnsi="Times New Roman" w:cs="Times New Roman"/>
          <w:sz w:val="24"/>
          <w:szCs w:val="24"/>
        </w:rPr>
        <w:t>the ending period in a</w:t>
      </w:r>
      <w:r w:rsidR="00DD795D" w:rsidRPr="00B7211B">
        <w:rPr>
          <w:rFonts w:ascii="Times New Roman" w:hAnsi="Times New Roman" w:cs="Times New Roman"/>
          <w:sz w:val="24"/>
          <w:szCs w:val="24"/>
        </w:rPr>
        <w:t xml:space="preserve"> </w:t>
      </w:r>
      <w:r w:rsidRPr="00B7211B">
        <w:rPr>
          <w:rFonts w:ascii="Times New Roman" w:hAnsi="Times New Roman" w:cs="Times New Roman"/>
          <w:sz w:val="24"/>
          <w:szCs w:val="24"/>
        </w:rPr>
        <w:t>student’s life</w:t>
      </w:r>
      <w:r w:rsidR="00DD795D" w:rsidRPr="00B7211B">
        <w:rPr>
          <w:rFonts w:ascii="Times New Roman" w:hAnsi="Times New Roman" w:cs="Times New Roman"/>
          <w:sz w:val="24"/>
          <w:szCs w:val="24"/>
        </w:rPr>
        <w:t xml:space="preserve">. It is the arena </w:t>
      </w:r>
      <w:r w:rsidR="0076270A" w:rsidRPr="00B7211B">
        <w:rPr>
          <w:rFonts w:ascii="Times New Roman" w:hAnsi="Times New Roman" w:cs="Times New Roman"/>
          <w:sz w:val="24"/>
          <w:szCs w:val="24"/>
        </w:rPr>
        <w:t>where an understudy meets the real working environment and, obtain the way of working with official teach.</w:t>
      </w:r>
      <w:r w:rsidR="00DD795D" w:rsidRPr="00B7211B">
        <w:rPr>
          <w:rFonts w:ascii="Times New Roman" w:hAnsi="Times New Roman" w:cs="Times New Roman"/>
          <w:sz w:val="24"/>
          <w:szCs w:val="24"/>
        </w:rPr>
        <w:t xml:space="preserve"> </w:t>
      </w:r>
      <w:r w:rsidR="0076270A" w:rsidRPr="00B7211B">
        <w:rPr>
          <w:rFonts w:ascii="Times New Roman" w:hAnsi="Times New Roman" w:cs="Times New Roman"/>
          <w:sz w:val="24"/>
          <w:szCs w:val="24"/>
        </w:rPr>
        <w:t>They got to choose to memorize modern things and official undertaking. One student</w:t>
      </w:r>
      <w:r w:rsidR="0076270A" w:rsidRPr="00B7211B">
        <w:rPr>
          <w:rFonts w:ascii="Times New Roman" w:hAnsi="Times New Roman" w:cs="Times New Roman"/>
          <w:color w:val="FF0000"/>
          <w:sz w:val="24"/>
          <w:szCs w:val="24"/>
        </w:rPr>
        <w:t xml:space="preserve"> </w:t>
      </w:r>
      <w:r w:rsidR="00DD795D" w:rsidRPr="00B7211B">
        <w:rPr>
          <w:rFonts w:ascii="Times New Roman" w:hAnsi="Times New Roman" w:cs="Times New Roman"/>
          <w:sz w:val="24"/>
          <w:szCs w:val="24"/>
        </w:rPr>
        <w:t>acquire</w:t>
      </w:r>
      <w:r w:rsidR="0076270A" w:rsidRPr="00B7211B">
        <w:rPr>
          <w:rFonts w:ascii="Times New Roman" w:hAnsi="Times New Roman" w:cs="Times New Roman"/>
          <w:sz w:val="24"/>
          <w:szCs w:val="24"/>
        </w:rPr>
        <w:t>s</w:t>
      </w:r>
      <w:r w:rsidR="00DD795D" w:rsidRPr="00B7211B">
        <w:rPr>
          <w:rFonts w:ascii="Times New Roman" w:hAnsi="Times New Roman" w:cs="Times New Roman"/>
          <w:sz w:val="24"/>
          <w:szCs w:val="24"/>
        </w:rPr>
        <w:t xml:space="preserve"> hypothetical </w:t>
      </w:r>
      <w:r w:rsidR="0076270A" w:rsidRPr="00B7211B">
        <w:rPr>
          <w:rFonts w:ascii="Times New Roman" w:hAnsi="Times New Roman" w:cs="Times New Roman"/>
          <w:sz w:val="24"/>
          <w:szCs w:val="24"/>
        </w:rPr>
        <w:t>understanding in his/her long 4 years’ study period</w:t>
      </w:r>
      <w:r w:rsidR="00DD795D" w:rsidRPr="00B7211B">
        <w:rPr>
          <w:rFonts w:ascii="Times New Roman" w:hAnsi="Times New Roman" w:cs="Times New Roman"/>
          <w:color w:val="FF0000"/>
          <w:sz w:val="24"/>
          <w:szCs w:val="24"/>
        </w:rPr>
        <w:t xml:space="preserve"> </w:t>
      </w:r>
      <w:r w:rsidR="0076270A" w:rsidRPr="00B7211B">
        <w:rPr>
          <w:rFonts w:ascii="Times New Roman" w:hAnsi="Times New Roman" w:cs="Times New Roman"/>
          <w:sz w:val="24"/>
          <w:szCs w:val="24"/>
        </w:rPr>
        <w:t xml:space="preserve">however </w:t>
      </w:r>
      <w:r w:rsidR="00DD795D" w:rsidRPr="00B7211B">
        <w:rPr>
          <w:rFonts w:ascii="Times New Roman" w:hAnsi="Times New Roman" w:cs="Times New Roman"/>
          <w:sz w:val="24"/>
          <w:szCs w:val="24"/>
        </w:rPr>
        <w:t>useful information</w:t>
      </w:r>
      <w:r w:rsidR="008D562A" w:rsidRPr="00B7211B">
        <w:rPr>
          <w:rFonts w:ascii="Times New Roman" w:hAnsi="Times New Roman" w:cs="Times New Roman"/>
          <w:sz w:val="24"/>
          <w:szCs w:val="24"/>
        </w:rPr>
        <w:t xml:space="preserve"> are acquired </w:t>
      </w:r>
      <w:r w:rsidR="0076270A" w:rsidRPr="00B7211B">
        <w:rPr>
          <w:rFonts w:ascii="Times New Roman" w:hAnsi="Times New Roman" w:cs="Times New Roman"/>
          <w:sz w:val="24"/>
          <w:szCs w:val="24"/>
        </w:rPr>
        <w:t>through the internship</w:t>
      </w:r>
      <w:r w:rsidR="008D562A" w:rsidRPr="00B7211B">
        <w:rPr>
          <w:rFonts w:ascii="Times New Roman" w:hAnsi="Times New Roman" w:cs="Times New Roman"/>
          <w:sz w:val="24"/>
          <w:szCs w:val="24"/>
        </w:rPr>
        <w:t xml:space="preserve"> program</w:t>
      </w:r>
      <w:r w:rsidR="0076270A" w:rsidRPr="00B7211B">
        <w:rPr>
          <w:rFonts w:ascii="Times New Roman" w:hAnsi="Times New Roman" w:cs="Times New Roman"/>
          <w:sz w:val="24"/>
          <w:szCs w:val="24"/>
        </w:rPr>
        <w:t>.</w:t>
      </w:r>
      <w:r w:rsidR="008D562A" w:rsidRPr="00B7211B">
        <w:rPr>
          <w:rFonts w:ascii="Times New Roman" w:hAnsi="Times New Roman" w:cs="Times New Roman"/>
          <w:color w:val="FF0000"/>
          <w:sz w:val="24"/>
          <w:szCs w:val="24"/>
        </w:rPr>
        <w:t xml:space="preserve"> </w:t>
      </w:r>
      <w:r w:rsidR="008D562A" w:rsidRPr="00B7211B">
        <w:rPr>
          <w:rFonts w:ascii="Times New Roman" w:hAnsi="Times New Roman" w:cs="Times New Roman"/>
          <w:sz w:val="24"/>
          <w:szCs w:val="24"/>
        </w:rPr>
        <w:t>It</w:t>
      </w:r>
      <w:r w:rsidR="00DD795D" w:rsidRPr="00B7211B">
        <w:rPr>
          <w:rFonts w:ascii="Times New Roman" w:hAnsi="Times New Roman" w:cs="Times New Roman"/>
          <w:sz w:val="24"/>
          <w:szCs w:val="24"/>
        </w:rPr>
        <w:t xml:space="preserve"> is the significant and </w:t>
      </w:r>
      <w:r w:rsidR="008D562A" w:rsidRPr="00B7211B">
        <w:rPr>
          <w:rFonts w:ascii="Times New Roman" w:hAnsi="Times New Roman" w:cs="Times New Roman"/>
          <w:sz w:val="24"/>
          <w:szCs w:val="24"/>
        </w:rPr>
        <w:t>a time of full quality for</w:t>
      </w:r>
      <w:r w:rsidR="00DD795D" w:rsidRPr="00B7211B">
        <w:rPr>
          <w:rFonts w:ascii="Times New Roman" w:hAnsi="Times New Roman" w:cs="Times New Roman"/>
          <w:color w:val="FF0000"/>
          <w:sz w:val="24"/>
          <w:szCs w:val="24"/>
        </w:rPr>
        <w:t xml:space="preserve"> </w:t>
      </w:r>
      <w:r w:rsidR="008D562A" w:rsidRPr="00B7211B">
        <w:rPr>
          <w:rFonts w:ascii="Times New Roman" w:hAnsi="Times New Roman" w:cs="Times New Roman"/>
          <w:sz w:val="24"/>
          <w:szCs w:val="24"/>
        </w:rPr>
        <w:t>an understudy just to</w:t>
      </w:r>
      <w:r w:rsidR="00DD795D" w:rsidRPr="00B7211B">
        <w:rPr>
          <w:rFonts w:ascii="Times New Roman" w:hAnsi="Times New Roman" w:cs="Times New Roman"/>
          <w:color w:val="FF0000"/>
          <w:sz w:val="24"/>
          <w:szCs w:val="24"/>
        </w:rPr>
        <w:t xml:space="preserve"> </w:t>
      </w:r>
      <w:r w:rsidR="008D562A" w:rsidRPr="00B7211B">
        <w:rPr>
          <w:rFonts w:ascii="Times New Roman" w:hAnsi="Times New Roman" w:cs="Times New Roman"/>
          <w:sz w:val="24"/>
          <w:szCs w:val="24"/>
        </w:rPr>
        <w:t>utilize that hypothetical information in down to earth existence. During the</w:t>
      </w:r>
      <w:r w:rsidR="00DD795D" w:rsidRPr="00B7211B">
        <w:rPr>
          <w:rFonts w:ascii="Times New Roman" w:hAnsi="Times New Roman" w:cs="Times New Roman"/>
          <w:color w:val="FF0000"/>
          <w:sz w:val="24"/>
          <w:szCs w:val="24"/>
        </w:rPr>
        <w:t xml:space="preserve"> </w:t>
      </w:r>
      <w:r w:rsidR="008D562A" w:rsidRPr="00B7211B">
        <w:rPr>
          <w:rFonts w:ascii="Times New Roman" w:hAnsi="Times New Roman" w:cs="Times New Roman"/>
          <w:sz w:val="24"/>
          <w:szCs w:val="24"/>
        </w:rPr>
        <w:t>entire temporary job</w:t>
      </w:r>
      <w:r w:rsidR="00056A96" w:rsidRPr="00B7211B">
        <w:rPr>
          <w:rFonts w:ascii="Times New Roman" w:hAnsi="Times New Roman" w:cs="Times New Roman"/>
          <w:sz w:val="24"/>
          <w:szCs w:val="24"/>
        </w:rPr>
        <w:t xml:space="preserve"> period while preparing report, a student</w:t>
      </w:r>
      <w:r w:rsidR="00DD795D" w:rsidRPr="00B7211B">
        <w:rPr>
          <w:rFonts w:ascii="Times New Roman" w:hAnsi="Times New Roman" w:cs="Times New Roman"/>
          <w:sz w:val="24"/>
          <w:szCs w:val="24"/>
        </w:rPr>
        <w:t xml:space="preserve"> can get familiar with the useful method to utilize their hypothetical information.</w:t>
      </w:r>
    </w:p>
    <w:p w14:paraId="58457891" w14:textId="77777777" w:rsidR="004C6AB8" w:rsidRPr="00B7211B" w:rsidRDefault="008B4D74"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I completed</w:t>
      </w:r>
      <w:r w:rsidR="00DD795D" w:rsidRPr="00B7211B">
        <w:rPr>
          <w:rFonts w:ascii="Times New Roman" w:hAnsi="Times New Roman" w:cs="Times New Roman"/>
          <w:sz w:val="24"/>
          <w:szCs w:val="24"/>
        </w:rPr>
        <w:t xml:space="preserve"> my internship program at Greenland Technologies Limited</w:t>
      </w:r>
      <w:r w:rsidRPr="00B7211B">
        <w:rPr>
          <w:rFonts w:ascii="Times New Roman" w:hAnsi="Times New Roman" w:cs="Times New Roman"/>
          <w:sz w:val="24"/>
          <w:szCs w:val="24"/>
        </w:rPr>
        <w:t xml:space="preserve"> also known as GTL</w:t>
      </w:r>
      <w:r w:rsidR="00DD795D" w:rsidRPr="00B7211B">
        <w:rPr>
          <w:rFonts w:ascii="Times New Roman" w:hAnsi="Times New Roman" w:cs="Times New Roman"/>
          <w:sz w:val="24"/>
          <w:szCs w:val="24"/>
        </w:rPr>
        <w:t xml:space="preserve"> under </w:t>
      </w:r>
      <w:r w:rsidR="00056A96" w:rsidRPr="00B7211B">
        <w:rPr>
          <w:rFonts w:ascii="Times New Roman" w:hAnsi="Times New Roman" w:cs="Times New Roman"/>
          <w:sz w:val="24"/>
          <w:szCs w:val="24"/>
        </w:rPr>
        <w:t xml:space="preserve">the </w:t>
      </w:r>
      <w:r w:rsidRPr="00B7211B">
        <w:rPr>
          <w:rFonts w:ascii="Times New Roman" w:hAnsi="Times New Roman" w:cs="Times New Roman"/>
          <w:sz w:val="24"/>
          <w:szCs w:val="24"/>
        </w:rPr>
        <w:t>department of accounting. I focused on the significance in</w:t>
      </w:r>
      <w:r w:rsidR="00DD795D" w:rsidRPr="00B7211B">
        <w:rPr>
          <w:rFonts w:ascii="Times New Roman" w:hAnsi="Times New Roman" w:cs="Times New Roman"/>
          <w:sz w:val="24"/>
          <w:szCs w:val="24"/>
        </w:rPr>
        <w:t xml:space="preserve"> the profitability of GTL </w:t>
      </w:r>
      <w:r w:rsidR="00B12D03" w:rsidRPr="00B7211B">
        <w:rPr>
          <w:rFonts w:ascii="Times New Roman" w:hAnsi="Times New Roman" w:cs="Times New Roman"/>
          <w:sz w:val="24"/>
          <w:szCs w:val="24"/>
        </w:rPr>
        <w:t xml:space="preserve">for that I </w:t>
      </w:r>
      <w:r w:rsidR="00DD795D" w:rsidRPr="00B7211B">
        <w:rPr>
          <w:rFonts w:ascii="Times New Roman" w:hAnsi="Times New Roman" w:cs="Times New Roman"/>
          <w:sz w:val="24"/>
          <w:szCs w:val="24"/>
        </w:rPr>
        <w:t>name</w:t>
      </w:r>
      <w:r w:rsidR="00B12D03" w:rsidRPr="00B7211B">
        <w:rPr>
          <w:rFonts w:ascii="Times New Roman" w:hAnsi="Times New Roman" w:cs="Times New Roman"/>
          <w:sz w:val="24"/>
          <w:szCs w:val="24"/>
        </w:rPr>
        <w:t xml:space="preserve">d </w:t>
      </w:r>
      <w:r w:rsidR="00DD795D" w:rsidRPr="00B7211B">
        <w:rPr>
          <w:rFonts w:ascii="Times New Roman" w:hAnsi="Times New Roman" w:cs="Times New Roman"/>
          <w:sz w:val="24"/>
          <w:szCs w:val="24"/>
        </w:rPr>
        <w:t>th</w:t>
      </w:r>
      <w:r w:rsidR="00B12D03" w:rsidRPr="00B7211B">
        <w:rPr>
          <w:rFonts w:ascii="Times New Roman" w:hAnsi="Times New Roman" w:cs="Times New Roman"/>
          <w:sz w:val="24"/>
          <w:szCs w:val="24"/>
        </w:rPr>
        <w:t xml:space="preserve">e topic of my report </w:t>
      </w:r>
      <w:r w:rsidR="00DD795D" w:rsidRPr="00B7211B">
        <w:rPr>
          <w:rFonts w:ascii="Times New Roman" w:hAnsi="Times New Roman" w:cs="Times New Roman"/>
          <w:sz w:val="24"/>
          <w:szCs w:val="24"/>
        </w:rPr>
        <w:t xml:space="preserve">“Overall Profitability of Greenland Technologies </w:t>
      </w:r>
      <w:r w:rsidR="00B12D03" w:rsidRPr="00B7211B">
        <w:rPr>
          <w:rFonts w:ascii="Times New Roman" w:hAnsi="Times New Roman" w:cs="Times New Roman"/>
          <w:sz w:val="24"/>
          <w:szCs w:val="24"/>
        </w:rPr>
        <w:t>Limited”. The</w:t>
      </w:r>
      <w:r w:rsidR="00DD795D" w:rsidRPr="00B7211B">
        <w:rPr>
          <w:rFonts w:ascii="Times New Roman" w:hAnsi="Times New Roman" w:cs="Times New Roman"/>
          <w:sz w:val="24"/>
          <w:szCs w:val="24"/>
        </w:rPr>
        <w:t xml:space="preserve"> supervisor</w:t>
      </w:r>
      <w:r w:rsidR="00B12D03" w:rsidRPr="00B7211B">
        <w:rPr>
          <w:rFonts w:ascii="Times New Roman" w:hAnsi="Times New Roman" w:cs="Times New Roman"/>
          <w:sz w:val="24"/>
          <w:szCs w:val="24"/>
        </w:rPr>
        <w:t xml:space="preserve"> of the </w:t>
      </w:r>
      <w:r w:rsidR="00712D35" w:rsidRPr="00B7211B">
        <w:rPr>
          <w:rFonts w:ascii="Times New Roman" w:hAnsi="Times New Roman" w:cs="Times New Roman"/>
          <w:sz w:val="24"/>
          <w:szCs w:val="24"/>
        </w:rPr>
        <w:t>organization</w:t>
      </w:r>
      <w:r w:rsidR="00DD795D" w:rsidRPr="00B7211B">
        <w:rPr>
          <w:rFonts w:ascii="Times New Roman" w:hAnsi="Times New Roman" w:cs="Times New Roman"/>
          <w:sz w:val="24"/>
          <w:szCs w:val="24"/>
        </w:rPr>
        <w:t xml:space="preserve"> Md. </w:t>
      </w:r>
      <w:r w:rsidR="003A1D20" w:rsidRPr="00B7211B">
        <w:rPr>
          <w:rFonts w:ascii="Times New Roman" w:hAnsi="Times New Roman" w:cs="Times New Roman"/>
          <w:sz w:val="24"/>
          <w:szCs w:val="24"/>
        </w:rPr>
        <w:t xml:space="preserve">Sheikh </w:t>
      </w:r>
      <w:r w:rsidR="00DD795D" w:rsidRPr="00B7211B">
        <w:rPr>
          <w:rFonts w:ascii="Times New Roman" w:hAnsi="Times New Roman" w:cs="Times New Roman"/>
          <w:sz w:val="24"/>
          <w:szCs w:val="24"/>
        </w:rPr>
        <w:t xml:space="preserve">Abu </w:t>
      </w:r>
      <w:proofErr w:type="spellStart"/>
      <w:r w:rsidR="00DD795D" w:rsidRPr="00B7211B">
        <w:rPr>
          <w:rFonts w:ascii="Times New Roman" w:hAnsi="Times New Roman" w:cs="Times New Roman"/>
          <w:sz w:val="24"/>
          <w:szCs w:val="24"/>
        </w:rPr>
        <w:t>khaled</w:t>
      </w:r>
      <w:proofErr w:type="spellEnd"/>
      <w:r w:rsidR="00DD795D" w:rsidRPr="00B7211B">
        <w:rPr>
          <w:rFonts w:ascii="Times New Roman" w:hAnsi="Times New Roman" w:cs="Times New Roman"/>
          <w:sz w:val="24"/>
          <w:szCs w:val="24"/>
        </w:rPr>
        <w:t xml:space="preserve"> (senior Manager, accounts receivable, </w:t>
      </w:r>
      <w:r w:rsidR="00B12D03" w:rsidRPr="00B7211B">
        <w:rPr>
          <w:rFonts w:ascii="Times New Roman" w:hAnsi="Times New Roman" w:cs="Times New Roman"/>
          <w:sz w:val="24"/>
          <w:szCs w:val="24"/>
        </w:rPr>
        <w:t>GTL) and the supervisor of United International University institutions</w:t>
      </w:r>
      <w:r w:rsidR="00DD795D" w:rsidRPr="00B7211B">
        <w:rPr>
          <w:rFonts w:ascii="Times New Roman" w:hAnsi="Times New Roman" w:cs="Times New Roman"/>
          <w:sz w:val="24"/>
          <w:szCs w:val="24"/>
        </w:rPr>
        <w:t>, Assistant Professor, Lamia Alam mam accepted it.</w:t>
      </w:r>
    </w:p>
    <w:p w14:paraId="7C2F49BC" w14:textId="77777777" w:rsidR="00C9510F" w:rsidRPr="00642A66" w:rsidRDefault="00186E56" w:rsidP="008B7DFF">
      <w:pPr>
        <w:pStyle w:val="Heading2"/>
        <w:spacing w:line="360" w:lineRule="auto"/>
        <w:jc w:val="both"/>
        <w:rPr>
          <w:rFonts w:ascii="Times New Roman" w:hAnsi="Times New Roman" w:cs="Times New Roman"/>
          <w:b/>
          <w:sz w:val="28"/>
          <w:szCs w:val="28"/>
          <w:u w:val="single"/>
        </w:rPr>
      </w:pPr>
      <w:bookmarkStart w:id="2" w:name="_Toc62614513"/>
      <w:r w:rsidRPr="00642A66">
        <w:rPr>
          <w:rFonts w:ascii="Times New Roman" w:hAnsi="Times New Roman" w:cs="Times New Roman"/>
          <w:b/>
          <w:sz w:val="28"/>
          <w:szCs w:val="28"/>
          <w:u w:val="single"/>
        </w:rPr>
        <w:t>1.2</w:t>
      </w:r>
      <w:r w:rsidR="00125D50" w:rsidRPr="00642A66">
        <w:rPr>
          <w:rFonts w:ascii="Times New Roman" w:hAnsi="Times New Roman" w:cs="Times New Roman"/>
          <w:b/>
          <w:sz w:val="28"/>
          <w:szCs w:val="28"/>
          <w:u w:val="single"/>
        </w:rPr>
        <w:t xml:space="preserve"> </w:t>
      </w:r>
      <w:r w:rsidR="006F26C5" w:rsidRPr="00642A66">
        <w:rPr>
          <w:rFonts w:ascii="Times New Roman" w:hAnsi="Times New Roman" w:cs="Times New Roman"/>
          <w:b/>
          <w:sz w:val="28"/>
          <w:szCs w:val="28"/>
          <w:u w:val="single"/>
        </w:rPr>
        <w:t>Objective of the report</w:t>
      </w:r>
      <w:bookmarkEnd w:id="2"/>
    </w:p>
    <w:p w14:paraId="3D2CA330" w14:textId="77777777" w:rsidR="00DD795D" w:rsidRPr="00811F28" w:rsidRDefault="00125D50" w:rsidP="008B7DFF">
      <w:pPr>
        <w:spacing w:line="360" w:lineRule="auto"/>
        <w:ind w:left="360"/>
        <w:jc w:val="both"/>
        <w:rPr>
          <w:rFonts w:ascii="Times New Roman" w:hAnsi="Times New Roman" w:cs="Times New Roman"/>
          <w:szCs w:val="24"/>
        </w:rPr>
      </w:pPr>
      <w:bookmarkStart w:id="3" w:name="_Toc62614514"/>
      <w:r w:rsidRPr="00811F28">
        <w:rPr>
          <w:rStyle w:val="Heading3Char"/>
          <w:rFonts w:ascii="Times New Roman" w:hAnsi="Times New Roman" w:cs="Times New Roman"/>
          <w:b/>
          <w:u w:val="single"/>
        </w:rPr>
        <w:t xml:space="preserve">1.2.1 </w:t>
      </w:r>
      <w:r w:rsidR="00301CA1" w:rsidRPr="00811F28">
        <w:rPr>
          <w:rStyle w:val="Heading3Char"/>
          <w:rFonts w:ascii="Times New Roman" w:hAnsi="Times New Roman" w:cs="Times New Roman"/>
          <w:b/>
          <w:u w:val="single"/>
        </w:rPr>
        <w:t>General Objective</w:t>
      </w:r>
      <w:bookmarkEnd w:id="3"/>
      <w:r w:rsidR="00301CA1" w:rsidRPr="00811F28">
        <w:rPr>
          <w:rFonts w:ascii="Times New Roman" w:hAnsi="Times New Roman" w:cs="Times New Roman"/>
          <w:b/>
          <w:sz w:val="28"/>
          <w:szCs w:val="24"/>
          <w:u w:val="single"/>
        </w:rPr>
        <w:t>:</w:t>
      </w:r>
      <w:r w:rsidR="00301CA1" w:rsidRPr="00811F28">
        <w:rPr>
          <w:rFonts w:ascii="Times New Roman" w:hAnsi="Times New Roman" w:cs="Times New Roman"/>
          <w:sz w:val="28"/>
          <w:szCs w:val="24"/>
        </w:rPr>
        <w:t xml:space="preserve"> </w:t>
      </w:r>
      <w:r w:rsidR="00301CA1" w:rsidRPr="00811F28">
        <w:rPr>
          <w:rFonts w:ascii="Times New Roman" w:hAnsi="Times New Roman" w:cs="Times New Roman"/>
          <w:sz w:val="24"/>
          <w:szCs w:val="24"/>
        </w:rPr>
        <w:t>M</w:t>
      </w:r>
      <w:r w:rsidR="00DD795D" w:rsidRPr="00811F28">
        <w:rPr>
          <w:rFonts w:ascii="Times New Roman" w:hAnsi="Times New Roman" w:cs="Times New Roman"/>
          <w:sz w:val="24"/>
          <w:szCs w:val="24"/>
        </w:rPr>
        <w:t>ain</w:t>
      </w:r>
      <w:r w:rsidR="00301CA1" w:rsidRPr="00811F28">
        <w:rPr>
          <w:rFonts w:ascii="Times New Roman" w:hAnsi="Times New Roman" w:cs="Times New Roman"/>
          <w:sz w:val="24"/>
          <w:szCs w:val="24"/>
        </w:rPr>
        <w:t xml:space="preserve"> goal </w:t>
      </w:r>
      <w:r w:rsidR="00DD795D" w:rsidRPr="00811F28">
        <w:rPr>
          <w:rFonts w:ascii="Times New Roman" w:hAnsi="Times New Roman" w:cs="Times New Roman"/>
          <w:sz w:val="24"/>
          <w:szCs w:val="24"/>
        </w:rPr>
        <w:t>this report is to accumulate down to earth information and experience for speaking to the genuine circumstance of the farming hardware and variety of apparatuses business in Bangladesh.</w:t>
      </w:r>
      <w:r w:rsidR="00DD795D" w:rsidRPr="00811F28">
        <w:rPr>
          <w:rFonts w:ascii="Times New Roman" w:hAnsi="Times New Roman" w:cs="Times New Roman"/>
          <w:szCs w:val="24"/>
        </w:rPr>
        <w:t xml:space="preserve"> </w:t>
      </w:r>
    </w:p>
    <w:p w14:paraId="747D45DF" w14:textId="77777777" w:rsidR="00C17A0E" w:rsidRPr="00642A66" w:rsidRDefault="00125D50" w:rsidP="008B7DFF">
      <w:pPr>
        <w:spacing w:line="360" w:lineRule="auto"/>
        <w:ind w:left="360"/>
        <w:jc w:val="both"/>
        <w:rPr>
          <w:rFonts w:ascii="Times New Roman" w:hAnsi="Times New Roman" w:cs="Times New Roman"/>
          <w:sz w:val="24"/>
          <w:szCs w:val="24"/>
        </w:rPr>
      </w:pPr>
      <w:bookmarkStart w:id="4" w:name="_Toc62614515"/>
      <w:r w:rsidRPr="00811F28">
        <w:rPr>
          <w:rStyle w:val="Heading3Char"/>
          <w:rFonts w:ascii="Times New Roman" w:hAnsi="Times New Roman" w:cs="Times New Roman"/>
          <w:b/>
          <w:u w:val="single"/>
        </w:rPr>
        <w:t>1.2.2</w:t>
      </w:r>
      <w:r w:rsidR="009114F1" w:rsidRPr="00811F28">
        <w:rPr>
          <w:rStyle w:val="Heading3Char"/>
          <w:rFonts w:ascii="Times New Roman" w:hAnsi="Times New Roman" w:cs="Times New Roman"/>
          <w:b/>
          <w:u w:val="single"/>
        </w:rPr>
        <w:t xml:space="preserve"> </w:t>
      </w:r>
      <w:r w:rsidR="00DD795D" w:rsidRPr="00811F28">
        <w:rPr>
          <w:rStyle w:val="Heading3Char"/>
          <w:rFonts w:ascii="Times New Roman" w:hAnsi="Times New Roman" w:cs="Times New Roman"/>
          <w:b/>
          <w:u w:val="single"/>
        </w:rPr>
        <w:t>Specific Objective:</w:t>
      </w:r>
      <w:bookmarkEnd w:id="4"/>
      <w:r w:rsidR="00DD795D" w:rsidRPr="00811F28">
        <w:rPr>
          <w:rFonts w:ascii="Times New Roman" w:hAnsi="Times New Roman" w:cs="Times New Roman"/>
          <w:sz w:val="24"/>
          <w:szCs w:val="24"/>
        </w:rPr>
        <w:t xml:space="preserve"> </w:t>
      </w:r>
      <w:r w:rsidR="00DD795D" w:rsidRPr="00642A66">
        <w:rPr>
          <w:rFonts w:ascii="Times New Roman" w:hAnsi="Times New Roman" w:cs="Times New Roman"/>
          <w:sz w:val="24"/>
          <w:szCs w:val="24"/>
        </w:rPr>
        <w:t>I mainly discussed about:</w:t>
      </w:r>
    </w:p>
    <w:p w14:paraId="04EE6943" w14:textId="77777777" w:rsidR="00DD795D" w:rsidRPr="00B7211B" w:rsidRDefault="00DD795D" w:rsidP="008B7DFF">
      <w:pPr>
        <w:pStyle w:val="ListParagraph"/>
        <w:numPr>
          <w:ilvl w:val="0"/>
          <w:numId w:val="2"/>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The GTL drew closer to the agricultural and modern apparatuses business. </w:t>
      </w:r>
    </w:p>
    <w:p w14:paraId="4948DC85" w14:textId="77777777" w:rsidR="00DD795D" w:rsidRPr="00B7211B" w:rsidRDefault="00DD795D" w:rsidP="008B7DFF">
      <w:pPr>
        <w:pStyle w:val="ListParagraph"/>
        <w:numPr>
          <w:ilvl w:val="0"/>
          <w:numId w:val="2"/>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To comprehend the </w:t>
      </w:r>
      <w:r w:rsidR="00C17A0E" w:rsidRPr="00B7211B">
        <w:rPr>
          <w:rFonts w:ascii="Times New Roman" w:hAnsi="Times New Roman" w:cs="Times New Roman"/>
          <w:sz w:val="24"/>
          <w:szCs w:val="24"/>
        </w:rPr>
        <w:t>financial</w:t>
      </w:r>
      <w:r w:rsidRPr="00B7211B">
        <w:rPr>
          <w:rFonts w:ascii="Times New Roman" w:hAnsi="Times New Roman" w:cs="Times New Roman"/>
          <w:sz w:val="24"/>
          <w:szCs w:val="24"/>
        </w:rPr>
        <w:t xml:space="preserve"> performance of GTL on various zones, for example,</w:t>
      </w:r>
      <w:r w:rsidR="00853733" w:rsidRPr="00B7211B">
        <w:rPr>
          <w:rFonts w:ascii="Times New Roman" w:hAnsi="Times New Roman" w:cs="Times New Roman"/>
          <w:sz w:val="24"/>
          <w:szCs w:val="24"/>
        </w:rPr>
        <w:t xml:space="preserve"> liquidity, benefit and correctness</w:t>
      </w:r>
      <w:r w:rsidRPr="00B7211B">
        <w:rPr>
          <w:rFonts w:ascii="Times New Roman" w:hAnsi="Times New Roman" w:cs="Times New Roman"/>
          <w:sz w:val="24"/>
          <w:szCs w:val="24"/>
        </w:rPr>
        <w:t xml:space="preserve">. </w:t>
      </w:r>
    </w:p>
    <w:p w14:paraId="0B40C877" w14:textId="77777777" w:rsidR="00DD795D" w:rsidRPr="00B7211B" w:rsidRDefault="00853733" w:rsidP="008B7DFF">
      <w:pPr>
        <w:pStyle w:val="ListParagraph"/>
        <w:numPr>
          <w:ilvl w:val="0"/>
          <w:numId w:val="2"/>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Evaluating</w:t>
      </w:r>
      <w:r w:rsidR="00DD795D" w:rsidRPr="00B7211B">
        <w:rPr>
          <w:rFonts w:ascii="Times New Roman" w:hAnsi="Times New Roman" w:cs="Times New Roman"/>
          <w:sz w:val="24"/>
          <w:szCs w:val="24"/>
        </w:rPr>
        <w:t xml:space="preserve"> the organization's vi</w:t>
      </w:r>
      <w:r w:rsidRPr="00B7211B">
        <w:rPr>
          <w:rFonts w:ascii="Times New Roman" w:hAnsi="Times New Roman" w:cs="Times New Roman"/>
          <w:sz w:val="24"/>
          <w:szCs w:val="24"/>
        </w:rPr>
        <w:t>ability and shortcoming the</w:t>
      </w:r>
      <w:r w:rsidR="00DD795D" w:rsidRPr="00B7211B">
        <w:rPr>
          <w:rFonts w:ascii="Times New Roman" w:hAnsi="Times New Roman" w:cs="Times New Roman"/>
          <w:sz w:val="24"/>
          <w:szCs w:val="24"/>
        </w:rPr>
        <w:t xml:space="preserve"> fragments. </w:t>
      </w:r>
    </w:p>
    <w:p w14:paraId="4F573128" w14:textId="77777777" w:rsidR="00DD795D" w:rsidRPr="00B7211B" w:rsidRDefault="00853733" w:rsidP="008B7DFF">
      <w:pPr>
        <w:pStyle w:val="ListParagraph"/>
        <w:numPr>
          <w:ilvl w:val="0"/>
          <w:numId w:val="2"/>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Making</w:t>
      </w:r>
      <w:r w:rsidR="00171C12" w:rsidRPr="00B7211B">
        <w:rPr>
          <w:rFonts w:ascii="Times New Roman" w:hAnsi="Times New Roman" w:cs="Times New Roman"/>
          <w:sz w:val="24"/>
          <w:szCs w:val="24"/>
        </w:rPr>
        <w:t xml:space="preserve"> suggestions for improving</w:t>
      </w:r>
      <w:r w:rsidR="00DD795D" w:rsidRPr="00B7211B">
        <w:rPr>
          <w:rFonts w:ascii="Times New Roman" w:hAnsi="Times New Roman" w:cs="Times New Roman"/>
          <w:sz w:val="24"/>
          <w:szCs w:val="24"/>
        </w:rPr>
        <w:t xml:space="preserve"> in t</w:t>
      </w:r>
      <w:r w:rsidR="00171C12" w:rsidRPr="00B7211B">
        <w:rPr>
          <w:rFonts w:ascii="Times New Roman" w:hAnsi="Times New Roman" w:cs="Times New Roman"/>
          <w:sz w:val="24"/>
          <w:szCs w:val="24"/>
        </w:rPr>
        <w:t>hese zones where it is needed.</w:t>
      </w:r>
      <w:r w:rsidR="00DD795D" w:rsidRPr="00B7211B">
        <w:rPr>
          <w:rFonts w:ascii="Times New Roman" w:hAnsi="Times New Roman" w:cs="Times New Roman"/>
          <w:sz w:val="24"/>
          <w:szCs w:val="24"/>
        </w:rPr>
        <w:t xml:space="preserve"> </w:t>
      </w:r>
    </w:p>
    <w:p w14:paraId="5F05A0A6" w14:textId="77777777" w:rsidR="00DD795D" w:rsidRPr="00B7211B" w:rsidRDefault="005F2D5F" w:rsidP="008B7DFF">
      <w:pPr>
        <w:pStyle w:val="ListParagraph"/>
        <w:numPr>
          <w:ilvl w:val="0"/>
          <w:numId w:val="2"/>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D</w:t>
      </w:r>
      <w:r w:rsidR="00DD795D" w:rsidRPr="00B7211B">
        <w:rPr>
          <w:rFonts w:ascii="Times New Roman" w:hAnsi="Times New Roman" w:cs="Times New Roman"/>
          <w:sz w:val="24"/>
          <w:szCs w:val="24"/>
        </w:rPr>
        <w:t>istinguish</w:t>
      </w:r>
      <w:r w:rsidRPr="00B7211B">
        <w:rPr>
          <w:rFonts w:ascii="Times New Roman" w:hAnsi="Times New Roman" w:cs="Times New Roman"/>
          <w:sz w:val="24"/>
          <w:szCs w:val="24"/>
        </w:rPr>
        <w:t>ing</w:t>
      </w:r>
      <w:r w:rsidR="00DD795D" w:rsidRPr="00B7211B">
        <w:rPr>
          <w:rFonts w:ascii="Times New Roman" w:hAnsi="Times New Roman" w:cs="Times New Roman"/>
          <w:sz w:val="24"/>
          <w:szCs w:val="24"/>
        </w:rPr>
        <w:t xml:space="preserve"> the significance of AED item in the farming area. </w:t>
      </w:r>
    </w:p>
    <w:p w14:paraId="75F0E754" w14:textId="77777777" w:rsidR="00DD795D" w:rsidRPr="00B7211B" w:rsidRDefault="00882CD8" w:rsidP="008B7DFF">
      <w:pPr>
        <w:pStyle w:val="ListParagraph"/>
        <w:numPr>
          <w:ilvl w:val="0"/>
          <w:numId w:val="2"/>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K</w:t>
      </w:r>
      <w:r w:rsidR="00DD795D" w:rsidRPr="00B7211B">
        <w:rPr>
          <w:rFonts w:ascii="Times New Roman" w:hAnsi="Times New Roman" w:cs="Times New Roman"/>
          <w:sz w:val="24"/>
          <w:szCs w:val="24"/>
        </w:rPr>
        <w:t>now</w:t>
      </w:r>
      <w:r w:rsidRPr="00B7211B">
        <w:rPr>
          <w:rFonts w:ascii="Times New Roman" w:hAnsi="Times New Roman" w:cs="Times New Roman"/>
          <w:sz w:val="24"/>
          <w:szCs w:val="24"/>
        </w:rPr>
        <w:t>ing</w:t>
      </w:r>
      <w:r w:rsidR="00DD795D" w:rsidRPr="00B7211B">
        <w:rPr>
          <w:rFonts w:ascii="Times New Roman" w:hAnsi="Times New Roman" w:cs="Times New Roman"/>
          <w:sz w:val="24"/>
          <w:szCs w:val="24"/>
        </w:rPr>
        <w:t xml:space="preserve"> the portion and renting cycle of AED item. </w:t>
      </w:r>
    </w:p>
    <w:p w14:paraId="35E7785A" w14:textId="77777777" w:rsidR="00B7211B" w:rsidRDefault="00DD795D" w:rsidP="008B7DFF">
      <w:pPr>
        <w:pStyle w:val="ListParagraph"/>
        <w:numPr>
          <w:ilvl w:val="0"/>
          <w:numId w:val="2"/>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To think about th</w:t>
      </w:r>
      <w:r w:rsidR="000C3292" w:rsidRPr="00B7211B">
        <w:rPr>
          <w:rFonts w:ascii="Times New Roman" w:hAnsi="Times New Roman" w:cs="Times New Roman"/>
          <w:sz w:val="24"/>
          <w:szCs w:val="24"/>
        </w:rPr>
        <w:t>e results of default in AED area.</w:t>
      </w:r>
    </w:p>
    <w:p w14:paraId="0C00F1D6" w14:textId="77777777" w:rsidR="00642A66" w:rsidRPr="00642A66" w:rsidRDefault="00642A66" w:rsidP="008B7DFF">
      <w:pPr>
        <w:pStyle w:val="ListParagraph"/>
        <w:spacing w:line="360" w:lineRule="auto"/>
        <w:jc w:val="both"/>
        <w:rPr>
          <w:rFonts w:ascii="Times New Roman" w:hAnsi="Times New Roman" w:cs="Times New Roman"/>
          <w:sz w:val="24"/>
          <w:szCs w:val="24"/>
        </w:rPr>
      </w:pPr>
    </w:p>
    <w:p w14:paraId="1B4A49C1" w14:textId="77777777" w:rsidR="00FB047F" w:rsidRPr="00642A66" w:rsidRDefault="00186E56" w:rsidP="008B7DFF">
      <w:pPr>
        <w:pStyle w:val="Heading2"/>
        <w:spacing w:line="360" w:lineRule="auto"/>
        <w:jc w:val="both"/>
        <w:rPr>
          <w:rFonts w:ascii="Times New Roman" w:hAnsi="Times New Roman" w:cs="Times New Roman"/>
          <w:b/>
          <w:sz w:val="28"/>
          <w:szCs w:val="28"/>
          <w:u w:val="single"/>
        </w:rPr>
      </w:pPr>
      <w:bookmarkStart w:id="5" w:name="_Toc62614516"/>
      <w:r w:rsidRPr="00642A66">
        <w:rPr>
          <w:rFonts w:ascii="Times New Roman" w:hAnsi="Times New Roman" w:cs="Times New Roman"/>
          <w:b/>
          <w:sz w:val="28"/>
          <w:szCs w:val="28"/>
          <w:u w:val="single"/>
        </w:rPr>
        <w:lastRenderedPageBreak/>
        <w:t>1.3</w:t>
      </w:r>
      <w:r w:rsidR="009114F1" w:rsidRPr="00642A66">
        <w:rPr>
          <w:rFonts w:ascii="Times New Roman" w:hAnsi="Times New Roman" w:cs="Times New Roman"/>
          <w:b/>
          <w:sz w:val="28"/>
          <w:szCs w:val="28"/>
          <w:u w:val="single"/>
        </w:rPr>
        <w:t xml:space="preserve"> </w:t>
      </w:r>
      <w:r w:rsidR="00FB047F" w:rsidRPr="00642A66">
        <w:rPr>
          <w:rFonts w:ascii="Times New Roman" w:hAnsi="Times New Roman" w:cs="Times New Roman"/>
          <w:b/>
          <w:sz w:val="28"/>
          <w:szCs w:val="28"/>
          <w:u w:val="single"/>
        </w:rPr>
        <w:t>Methodology</w:t>
      </w:r>
      <w:bookmarkEnd w:id="5"/>
    </w:p>
    <w:p w14:paraId="0BFC2EA2" w14:textId="77777777" w:rsidR="00DD795D" w:rsidRPr="00B7211B" w:rsidRDefault="00DD795D"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To prepare a report two types of data are being used. And those are- </w:t>
      </w:r>
    </w:p>
    <w:p w14:paraId="6495B532" w14:textId="77777777" w:rsidR="00DD795D" w:rsidRPr="00B7211B" w:rsidRDefault="00DD795D"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1) Primary data </w:t>
      </w:r>
    </w:p>
    <w:p w14:paraId="5E552FC8" w14:textId="77777777" w:rsidR="00DD795D" w:rsidRPr="00B7211B" w:rsidRDefault="00DD795D"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2) Secondary data</w:t>
      </w:r>
    </w:p>
    <w:p w14:paraId="0516E5B9" w14:textId="77777777" w:rsidR="00DD795D" w:rsidRPr="00B7211B" w:rsidRDefault="00DD795D" w:rsidP="008B7DFF">
      <w:pPr>
        <w:pStyle w:val="ListParagraph"/>
        <w:numPr>
          <w:ilvl w:val="0"/>
          <w:numId w:val="3"/>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b/>
          <w:bCs/>
          <w:color w:val="000000"/>
          <w:sz w:val="24"/>
          <w:szCs w:val="24"/>
        </w:rPr>
        <w:t xml:space="preserve">Primary sources of data: </w:t>
      </w:r>
      <w:r w:rsidRPr="00B7211B">
        <w:rPr>
          <w:rFonts w:ascii="Times New Roman" w:hAnsi="Times New Roman" w:cs="Times New Roman"/>
          <w:color w:val="000000"/>
          <w:sz w:val="24"/>
          <w:szCs w:val="24"/>
        </w:rPr>
        <w:t>The primary sources of data are collected directly by observations and conversations. In the period of internship, I have observed many activities of GTL.</w:t>
      </w:r>
    </w:p>
    <w:p w14:paraId="5A77AA6B" w14:textId="77777777" w:rsidR="00DD795D" w:rsidRPr="00B7211B" w:rsidRDefault="00DD795D" w:rsidP="008B7DFF">
      <w:pPr>
        <w:pStyle w:val="ListParagraph"/>
        <w:numPr>
          <w:ilvl w:val="0"/>
          <w:numId w:val="3"/>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b/>
          <w:bCs/>
          <w:color w:val="000000"/>
          <w:sz w:val="24"/>
          <w:szCs w:val="24"/>
        </w:rPr>
        <w:t xml:space="preserve">Secondary sources of data: </w:t>
      </w:r>
      <w:r w:rsidRPr="00B7211B">
        <w:rPr>
          <w:rFonts w:ascii="Times New Roman" w:hAnsi="Times New Roman" w:cs="Times New Roman"/>
          <w:color w:val="000000"/>
          <w:sz w:val="24"/>
          <w:szCs w:val="24"/>
        </w:rPr>
        <w:t>The secondary sources of data are gathered from outside sources like websites, newspapers and books, annual report of GTL etc.</w:t>
      </w:r>
    </w:p>
    <w:p w14:paraId="3BD1BE43" w14:textId="77777777" w:rsidR="008D6E41" w:rsidRPr="00B7211B" w:rsidRDefault="008D6E41" w:rsidP="008B7DFF">
      <w:pPr>
        <w:autoSpaceDE w:val="0"/>
        <w:autoSpaceDN w:val="0"/>
        <w:adjustRightInd w:val="0"/>
        <w:spacing w:after="0" w:line="360" w:lineRule="auto"/>
        <w:jc w:val="both"/>
        <w:rPr>
          <w:rFonts w:ascii="Times New Roman" w:hAnsi="Times New Roman" w:cs="Times New Roman"/>
          <w:color w:val="000000"/>
          <w:sz w:val="28"/>
          <w:szCs w:val="28"/>
        </w:rPr>
      </w:pPr>
    </w:p>
    <w:p w14:paraId="787CDFB0" w14:textId="77777777" w:rsidR="008D6E41" w:rsidRPr="00642A66" w:rsidRDefault="00186E56" w:rsidP="008B7DFF">
      <w:pPr>
        <w:pStyle w:val="Heading2"/>
        <w:spacing w:line="360" w:lineRule="auto"/>
        <w:jc w:val="both"/>
        <w:rPr>
          <w:rFonts w:ascii="Times New Roman" w:hAnsi="Times New Roman" w:cs="Times New Roman"/>
          <w:b/>
          <w:sz w:val="28"/>
          <w:szCs w:val="28"/>
          <w:u w:val="single"/>
        </w:rPr>
      </w:pPr>
      <w:bookmarkStart w:id="6" w:name="_Toc62614517"/>
      <w:r w:rsidRPr="00642A66">
        <w:rPr>
          <w:rFonts w:ascii="Times New Roman" w:hAnsi="Times New Roman" w:cs="Times New Roman"/>
          <w:b/>
          <w:sz w:val="28"/>
          <w:szCs w:val="28"/>
          <w:u w:val="single"/>
        </w:rPr>
        <w:t>1.4</w:t>
      </w:r>
      <w:r w:rsidR="009114F1" w:rsidRPr="00642A66">
        <w:rPr>
          <w:rFonts w:ascii="Times New Roman" w:hAnsi="Times New Roman" w:cs="Times New Roman"/>
          <w:b/>
          <w:sz w:val="28"/>
          <w:szCs w:val="28"/>
          <w:u w:val="single"/>
        </w:rPr>
        <w:t xml:space="preserve"> </w:t>
      </w:r>
      <w:r w:rsidR="008D6E41" w:rsidRPr="00642A66">
        <w:rPr>
          <w:rFonts w:ascii="Times New Roman" w:hAnsi="Times New Roman" w:cs="Times New Roman"/>
          <w:b/>
          <w:sz w:val="28"/>
          <w:szCs w:val="28"/>
          <w:u w:val="single"/>
        </w:rPr>
        <w:t>Scope of the study</w:t>
      </w:r>
      <w:bookmarkEnd w:id="6"/>
    </w:p>
    <w:p w14:paraId="699E4A7C" w14:textId="77777777" w:rsidR="00DD795D" w:rsidRPr="00B7211B" w:rsidRDefault="00DD795D"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While GTL is a privately owned business, they don't unveil their </w:t>
      </w:r>
      <w:r w:rsidR="00C17A0E" w:rsidRPr="00B7211B">
        <w:rPr>
          <w:rFonts w:ascii="Times New Roman" w:hAnsi="Times New Roman" w:cs="Times New Roman"/>
          <w:sz w:val="24"/>
          <w:szCs w:val="24"/>
        </w:rPr>
        <w:t>financial</w:t>
      </w:r>
      <w:r w:rsidRPr="00B7211B">
        <w:rPr>
          <w:rFonts w:ascii="Times New Roman" w:hAnsi="Times New Roman" w:cs="Times New Roman"/>
          <w:sz w:val="24"/>
          <w:szCs w:val="24"/>
        </w:rPr>
        <w:t xml:space="preserve"> data. I gather the information and important data via looking in the web, gathering data structure the organization's site, individual meeting wit</w:t>
      </w:r>
      <w:r w:rsidR="00C17A0E" w:rsidRPr="00B7211B">
        <w:rPr>
          <w:rFonts w:ascii="Times New Roman" w:hAnsi="Times New Roman" w:cs="Times New Roman"/>
          <w:sz w:val="24"/>
          <w:szCs w:val="24"/>
        </w:rPr>
        <w:t>h predominant. By this procedure I c</w:t>
      </w:r>
      <w:r w:rsidRPr="00B7211B">
        <w:rPr>
          <w:rFonts w:ascii="Times New Roman" w:hAnsi="Times New Roman" w:cs="Times New Roman"/>
          <w:sz w:val="24"/>
          <w:szCs w:val="24"/>
        </w:rPr>
        <w:t>ollect data to set up this report.</w:t>
      </w:r>
    </w:p>
    <w:p w14:paraId="789C7872" w14:textId="77777777" w:rsidR="004C6AB8" w:rsidRPr="00B7211B" w:rsidRDefault="004C6AB8" w:rsidP="008B7DFF">
      <w:pPr>
        <w:spacing w:line="360" w:lineRule="auto"/>
        <w:jc w:val="both"/>
        <w:rPr>
          <w:rFonts w:ascii="Times New Roman" w:hAnsi="Times New Roman" w:cs="Times New Roman"/>
          <w:sz w:val="24"/>
          <w:szCs w:val="24"/>
        </w:rPr>
      </w:pPr>
    </w:p>
    <w:p w14:paraId="25C5A1DB" w14:textId="77777777" w:rsidR="008D6E41" w:rsidRPr="00642A66" w:rsidRDefault="005E4E15" w:rsidP="008B7DFF">
      <w:pPr>
        <w:pStyle w:val="Heading2"/>
        <w:spacing w:line="360" w:lineRule="auto"/>
        <w:jc w:val="both"/>
        <w:rPr>
          <w:rFonts w:ascii="Times New Roman" w:hAnsi="Times New Roman" w:cs="Times New Roman"/>
          <w:b/>
          <w:sz w:val="28"/>
          <w:szCs w:val="28"/>
          <w:u w:val="single"/>
        </w:rPr>
      </w:pPr>
      <w:bookmarkStart w:id="7" w:name="_Toc62614518"/>
      <w:r w:rsidRPr="00642A66">
        <w:rPr>
          <w:rFonts w:ascii="Times New Roman" w:hAnsi="Times New Roman" w:cs="Times New Roman"/>
          <w:b/>
          <w:sz w:val="28"/>
          <w:szCs w:val="28"/>
          <w:u w:val="single"/>
        </w:rPr>
        <w:t>1.5</w:t>
      </w:r>
      <w:r w:rsidR="009114F1" w:rsidRPr="00642A66">
        <w:rPr>
          <w:rFonts w:ascii="Times New Roman" w:hAnsi="Times New Roman" w:cs="Times New Roman"/>
          <w:b/>
          <w:sz w:val="28"/>
          <w:szCs w:val="28"/>
          <w:u w:val="single"/>
        </w:rPr>
        <w:t xml:space="preserve"> </w:t>
      </w:r>
      <w:r w:rsidR="00204A75" w:rsidRPr="00642A66">
        <w:rPr>
          <w:rFonts w:ascii="Times New Roman" w:hAnsi="Times New Roman" w:cs="Times New Roman"/>
          <w:b/>
          <w:sz w:val="28"/>
          <w:szCs w:val="28"/>
          <w:u w:val="single"/>
        </w:rPr>
        <w:t>Limitations of the study</w:t>
      </w:r>
      <w:bookmarkEnd w:id="7"/>
    </w:p>
    <w:p w14:paraId="29DF0C87" w14:textId="77777777" w:rsidR="00DD795D" w:rsidRPr="00B7211B" w:rsidRDefault="000A180C"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I worked in the </w:t>
      </w:r>
      <w:r w:rsidR="0032148A" w:rsidRPr="00B7211B">
        <w:rPr>
          <w:rFonts w:ascii="Times New Roman" w:hAnsi="Times New Roman" w:cs="Times New Roman"/>
          <w:sz w:val="24"/>
          <w:szCs w:val="24"/>
        </w:rPr>
        <w:t>Greenland Technologies LTD</w:t>
      </w:r>
      <w:r w:rsidRPr="00B7211B">
        <w:rPr>
          <w:rFonts w:ascii="Times New Roman" w:hAnsi="Times New Roman" w:cs="Times New Roman"/>
          <w:sz w:val="24"/>
          <w:szCs w:val="24"/>
        </w:rPr>
        <w:t xml:space="preserve"> for 3</w:t>
      </w:r>
      <w:r w:rsidR="00E23850" w:rsidRPr="00B7211B">
        <w:rPr>
          <w:rFonts w:ascii="Times New Roman" w:hAnsi="Times New Roman" w:cs="Times New Roman"/>
          <w:sz w:val="24"/>
          <w:szCs w:val="24"/>
        </w:rPr>
        <w:t xml:space="preserve"> months as a trainee which was a</w:t>
      </w:r>
      <w:r w:rsidRPr="00B7211B">
        <w:rPr>
          <w:rFonts w:ascii="Times New Roman" w:hAnsi="Times New Roman" w:cs="Times New Roman"/>
          <w:sz w:val="24"/>
          <w:szCs w:val="24"/>
        </w:rPr>
        <w:t xml:space="preserve"> very short </w:t>
      </w:r>
      <w:r w:rsidR="00B9457C" w:rsidRPr="00B7211B">
        <w:rPr>
          <w:rFonts w:ascii="Times New Roman" w:hAnsi="Times New Roman" w:cs="Times New Roman"/>
          <w:sz w:val="24"/>
          <w:szCs w:val="24"/>
        </w:rPr>
        <w:t>time. But because of the environment of Greenland Technologies LTD is very congenial so it was a very big opportunity for me</w:t>
      </w:r>
      <w:r w:rsidRPr="00B7211B">
        <w:rPr>
          <w:rFonts w:ascii="Times New Roman" w:hAnsi="Times New Roman" w:cs="Times New Roman"/>
          <w:sz w:val="24"/>
          <w:szCs w:val="24"/>
        </w:rPr>
        <w:t xml:space="preserve"> to</w:t>
      </w:r>
      <w:r w:rsidR="00DD795D" w:rsidRPr="00B7211B">
        <w:rPr>
          <w:rFonts w:ascii="Times New Roman" w:hAnsi="Times New Roman" w:cs="Times New Roman"/>
          <w:sz w:val="24"/>
          <w:szCs w:val="24"/>
        </w:rPr>
        <w:t xml:space="preserve"> </w:t>
      </w:r>
      <w:r w:rsidR="00B9457C" w:rsidRPr="00B7211B">
        <w:rPr>
          <w:rFonts w:ascii="Times New Roman" w:hAnsi="Times New Roman" w:cs="Times New Roman"/>
          <w:sz w:val="24"/>
          <w:szCs w:val="24"/>
        </w:rPr>
        <w:t>work</w:t>
      </w:r>
      <w:r w:rsidR="00DD795D" w:rsidRPr="00B7211B">
        <w:rPr>
          <w:rFonts w:ascii="Times New Roman" w:hAnsi="Times New Roman" w:cs="Times New Roman"/>
          <w:sz w:val="24"/>
          <w:szCs w:val="24"/>
        </w:rPr>
        <w:t xml:space="preserve"> under them</w:t>
      </w:r>
      <w:r w:rsidR="00B9457C" w:rsidRPr="00B7211B">
        <w:rPr>
          <w:rFonts w:ascii="Times New Roman" w:hAnsi="Times New Roman" w:cs="Times New Roman"/>
          <w:sz w:val="24"/>
          <w:szCs w:val="24"/>
        </w:rPr>
        <w:t>.</w:t>
      </w:r>
      <w:r w:rsidR="00535DB5" w:rsidRPr="00B7211B">
        <w:rPr>
          <w:rFonts w:ascii="Times New Roman" w:hAnsi="Times New Roman" w:cs="Times New Roman"/>
          <w:sz w:val="24"/>
          <w:szCs w:val="24"/>
        </w:rPr>
        <w:t xml:space="preserve"> I was</w:t>
      </w:r>
      <w:r w:rsidR="00DD795D" w:rsidRPr="00B7211B">
        <w:rPr>
          <w:rFonts w:ascii="Times New Roman" w:hAnsi="Times New Roman" w:cs="Times New Roman"/>
          <w:sz w:val="24"/>
          <w:szCs w:val="24"/>
        </w:rPr>
        <w:t xml:space="preserve"> always treated</w:t>
      </w:r>
      <w:r w:rsidR="00535DB5" w:rsidRPr="00B7211B">
        <w:rPr>
          <w:rFonts w:ascii="Times New Roman" w:hAnsi="Times New Roman" w:cs="Times New Roman"/>
          <w:sz w:val="24"/>
          <w:szCs w:val="24"/>
        </w:rPr>
        <w:t xml:space="preserve"> very well by every one of my department.</w:t>
      </w:r>
      <w:r w:rsidR="00E23850" w:rsidRPr="00B7211B">
        <w:rPr>
          <w:rFonts w:ascii="Times New Roman" w:hAnsi="Times New Roman" w:cs="Times New Roman"/>
          <w:sz w:val="24"/>
          <w:szCs w:val="24"/>
        </w:rPr>
        <w:t xml:space="preserve"> T</w:t>
      </w:r>
      <w:r w:rsidR="00DD795D" w:rsidRPr="00B7211B">
        <w:rPr>
          <w:rFonts w:ascii="Times New Roman" w:hAnsi="Times New Roman" w:cs="Times New Roman"/>
          <w:sz w:val="24"/>
          <w:szCs w:val="24"/>
        </w:rPr>
        <w:t>hough its known to every</w:t>
      </w:r>
      <w:r w:rsidR="00C17A0E" w:rsidRPr="00B7211B">
        <w:rPr>
          <w:rFonts w:ascii="Times New Roman" w:hAnsi="Times New Roman" w:cs="Times New Roman"/>
          <w:sz w:val="24"/>
          <w:szCs w:val="24"/>
        </w:rPr>
        <w:t xml:space="preserve"> </w:t>
      </w:r>
      <w:r w:rsidR="00DD795D" w:rsidRPr="00B7211B">
        <w:rPr>
          <w:rFonts w:ascii="Times New Roman" w:hAnsi="Times New Roman" w:cs="Times New Roman"/>
          <w:sz w:val="24"/>
          <w:szCs w:val="24"/>
        </w:rPr>
        <w:t xml:space="preserve">one of us that there has </w:t>
      </w:r>
      <w:r w:rsidR="00E23850" w:rsidRPr="00B7211B">
        <w:rPr>
          <w:rFonts w:ascii="Times New Roman" w:hAnsi="Times New Roman" w:cs="Times New Roman"/>
          <w:sz w:val="24"/>
          <w:szCs w:val="24"/>
        </w:rPr>
        <w:t>some regulations in every organization</w:t>
      </w:r>
      <w:r w:rsidR="00DD795D" w:rsidRPr="00B7211B">
        <w:rPr>
          <w:rFonts w:ascii="Times New Roman" w:hAnsi="Times New Roman" w:cs="Times New Roman"/>
          <w:sz w:val="24"/>
          <w:szCs w:val="24"/>
        </w:rPr>
        <w:t>. That’s why I</w:t>
      </w:r>
      <w:r w:rsidR="000A2E0C" w:rsidRPr="00B7211B">
        <w:rPr>
          <w:rFonts w:ascii="Times New Roman" w:hAnsi="Times New Roman" w:cs="Times New Roman"/>
          <w:sz w:val="24"/>
          <w:szCs w:val="24"/>
        </w:rPr>
        <w:t>t was very difficult for me to collect the data in short time for preparing this report.</w:t>
      </w:r>
    </w:p>
    <w:p w14:paraId="6CF052D5" w14:textId="77777777" w:rsidR="00DD795D" w:rsidRPr="00B7211B" w:rsidRDefault="00DD795D" w:rsidP="008B7DFF">
      <w:pPr>
        <w:pStyle w:val="ListParagraph"/>
        <w:numPr>
          <w:ilvl w:val="0"/>
          <w:numId w:val="4"/>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Proper search isn't feasible for the time limit. </w:t>
      </w:r>
    </w:p>
    <w:p w14:paraId="5AA6B3A2" w14:textId="77777777" w:rsidR="00DD795D" w:rsidRPr="00B7211B" w:rsidRDefault="00DD795D" w:rsidP="008B7DFF">
      <w:pPr>
        <w:pStyle w:val="ListParagraph"/>
        <w:numPr>
          <w:ilvl w:val="0"/>
          <w:numId w:val="4"/>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Company do not unveil their financial report. It’s a limitation to collect financial information.  </w:t>
      </w:r>
    </w:p>
    <w:p w14:paraId="48462A3D" w14:textId="77777777" w:rsidR="00DD795D" w:rsidRPr="00B7211B" w:rsidRDefault="00DD795D" w:rsidP="008B7DFF">
      <w:pPr>
        <w:pStyle w:val="ListParagraph"/>
        <w:numPr>
          <w:ilvl w:val="0"/>
          <w:numId w:val="4"/>
        </w:numPr>
        <w:autoSpaceDE w:val="0"/>
        <w:autoSpaceDN w:val="0"/>
        <w:adjustRightInd w:val="0"/>
        <w:spacing w:after="0" w:line="360" w:lineRule="auto"/>
        <w:jc w:val="both"/>
        <w:rPr>
          <w:rFonts w:ascii="Times New Roman" w:hAnsi="Times New Roman" w:cs="Times New Roman"/>
          <w:b/>
          <w:bCs/>
          <w:sz w:val="24"/>
          <w:szCs w:val="24"/>
        </w:rPr>
      </w:pPr>
      <w:r w:rsidRPr="00B7211B">
        <w:rPr>
          <w:rFonts w:ascii="Times New Roman" w:hAnsi="Times New Roman" w:cs="Times New Roman"/>
          <w:sz w:val="24"/>
          <w:szCs w:val="24"/>
        </w:rPr>
        <w:t xml:space="preserve">External individuals like an intern can't discover information and reports which is disallowed by the organization. </w:t>
      </w:r>
    </w:p>
    <w:p w14:paraId="46CF3E93" w14:textId="77777777" w:rsidR="00DD795D" w:rsidRPr="00B7211B" w:rsidRDefault="00DD795D" w:rsidP="008B7DFF">
      <w:pPr>
        <w:pStyle w:val="ListParagraph"/>
        <w:numPr>
          <w:ilvl w:val="0"/>
          <w:numId w:val="4"/>
        </w:numPr>
        <w:autoSpaceDE w:val="0"/>
        <w:autoSpaceDN w:val="0"/>
        <w:adjustRightInd w:val="0"/>
        <w:spacing w:after="0" w:line="360" w:lineRule="auto"/>
        <w:jc w:val="both"/>
        <w:rPr>
          <w:rFonts w:ascii="Times New Roman" w:hAnsi="Times New Roman" w:cs="Times New Roman"/>
          <w:b/>
          <w:bCs/>
          <w:sz w:val="24"/>
          <w:szCs w:val="24"/>
        </w:rPr>
      </w:pPr>
      <w:r w:rsidRPr="00B7211B">
        <w:rPr>
          <w:rFonts w:ascii="Times New Roman" w:hAnsi="Times New Roman" w:cs="Times New Roman"/>
          <w:sz w:val="24"/>
          <w:szCs w:val="24"/>
        </w:rPr>
        <w:t>As a new comer I also didn’t understand some terms, policies and so on.</w:t>
      </w:r>
    </w:p>
    <w:p w14:paraId="17A07422" w14:textId="77777777" w:rsidR="00DD795D" w:rsidRPr="00B7211B" w:rsidRDefault="00DD795D" w:rsidP="008B7DFF">
      <w:pPr>
        <w:pStyle w:val="ListParagraph"/>
        <w:numPr>
          <w:ilvl w:val="0"/>
          <w:numId w:val="4"/>
        </w:numPr>
        <w:autoSpaceDE w:val="0"/>
        <w:autoSpaceDN w:val="0"/>
        <w:adjustRightInd w:val="0"/>
        <w:spacing w:after="0" w:line="360" w:lineRule="auto"/>
        <w:jc w:val="both"/>
        <w:rPr>
          <w:rFonts w:ascii="Times New Roman" w:hAnsi="Times New Roman" w:cs="Times New Roman"/>
          <w:b/>
          <w:bCs/>
          <w:sz w:val="24"/>
          <w:szCs w:val="24"/>
        </w:rPr>
      </w:pPr>
      <w:r w:rsidRPr="00B7211B">
        <w:rPr>
          <w:rFonts w:ascii="Times New Roman" w:hAnsi="Times New Roman" w:cs="Times New Roman"/>
          <w:sz w:val="24"/>
          <w:szCs w:val="24"/>
        </w:rPr>
        <w:lastRenderedPageBreak/>
        <w:t>In a private company the employees are always busy to do their tasks as a result I faced many difficulties to collect information from all.</w:t>
      </w:r>
    </w:p>
    <w:p w14:paraId="0193F0F5" w14:textId="77777777" w:rsidR="00DD795D" w:rsidRPr="00B7211B" w:rsidRDefault="00DD795D" w:rsidP="008B7DFF">
      <w:pPr>
        <w:pStyle w:val="ListParagraph"/>
        <w:numPr>
          <w:ilvl w:val="0"/>
          <w:numId w:val="4"/>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Distance is also limitations because many showrooms are situated outside of Dhaka, so it’s difficult to collect proper authentic information and understand that.</w:t>
      </w:r>
    </w:p>
    <w:p w14:paraId="238F87C0" w14:textId="77777777" w:rsidR="00DD795D" w:rsidRPr="00B7211B" w:rsidRDefault="00C17A0E" w:rsidP="008B7DFF">
      <w:pPr>
        <w:pStyle w:val="ListParagraph"/>
        <w:numPr>
          <w:ilvl w:val="0"/>
          <w:numId w:val="4"/>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B</w:t>
      </w:r>
      <w:r w:rsidR="00DD795D" w:rsidRPr="00B7211B">
        <w:rPr>
          <w:rFonts w:ascii="Times New Roman" w:hAnsi="Times New Roman" w:cs="Times New Roman"/>
          <w:sz w:val="24"/>
          <w:szCs w:val="24"/>
        </w:rPr>
        <w:t>ecause of the hierarchical confidentiality, Relevant information and archives assortment were troublesome.</w:t>
      </w:r>
    </w:p>
    <w:p w14:paraId="545792B0" w14:textId="77777777" w:rsidR="004C6AB8" w:rsidRPr="00B7211B" w:rsidRDefault="004C6AB8"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3EA34949"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193F4180"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2AC08605"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36E24256"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2117B2E3"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2536798C"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35E1A37C"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2C49ABA8"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214B1D2E"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59AB3CAF"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1943F0A6"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5E73D96F"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1D695BF5"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6DF9774E" w14:textId="77777777" w:rsidR="00214974" w:rsidRPr="00B7211B" w:rsidRDefault="00214974"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1662D91C" w14:textId="77777777" w:rsidR="005E4E15" w:rsidRDefault="005E4E15"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692FBEB1" w14:textId="77777777" w:rsidR="00642A66" w:rsidRDefault="00642A66"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67B37CFE" w14:textId="77777777" w:rsidR="00642A66" w:rsidRPr="00B7211B" w:rsidRDefault="00642A66"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6BCEFD4E" w14:textId="77777777" w:rsidR="008D6E41" w:rsidRPr="00642A66" w:rsidRDefault="004C6AB8" w:rsidP="00203C16">
      <w:pPr>
        <w:pStyle w:val="Heading1"/>
        <w:spacing w:line="360" w:lineRule="auto"/>
        <w:jc w:val="center"/>
        <w:rPr>
          <w:rFonts w:ascii="Times New Roman" w:hAnsi="Times New Roman" w:cs="Times New Roman"/>
          <w:b/>
          <w:u w:val="single"/>
        </w:rPr>
      </w:pPr>
      <w:bookmarkStart w:id="8" w:name="_Toc62614519"/>
      <w:r w:rsidRPr="00642A66">
        <w:rPr>
          <w:rFonts w:ascii="Times New Roman" w:hAnsi="Times New Roman" w:cs="Times New Roman"/>
          <w:b/>
          <w:u w:val="single"/>
        </w:rPr>
        <w:lastRenderedPageBreak/>
        <w:t xml:space="preserve">Chapter 2: </w:t>
      </w:r>
      <w:r w:rsidR="00FC121A" w:rsidRPr="00642A66">
        <w:rPr>
          <w:rFonts w:ascii="Times New Roman" w:hAnsi="Times New Roman" w:cs="Times New Roman"/>
          <w:b/>
          <w:u w:val="single"/>
        </w:rPr>
        <w:t>Company P</w:t>
      </w:r>
      <w:r w:rsidR="00E71D2E" w:rsidRPr="00642A66">
        <w:rPr>
          <w:rFonts w:ascii="Times New Roman" w:hAnsi="Times New Roman" w:cs="Times New Roman"/>
          <w:b/>
          <w:u w:val="single"/>
        </w:rPr>
        <w:t>rofile</w:t>
      </w:r>
      <w:bookmarkEnd w:id="8"/>
    </w:p>
    <w:p w14:paraId="7ED87BCA" w14:textId="77777777" w:rsidR="00F364D8" w:rsidRPr="00B7211B" w:rsidRDefault="00F364D8" w:rsidP="00203C16">
      <w:pPr>
        <w:autoSpaceDE w:val="0"/>
        <w:autoSpaceDN w:val="0"/>
        <w:adjustRightInd w:val="0"/>
        <w:spacing w:after="0" w:line="360" w:lineRule="auto"/>
        <w:rPr>
          <w:rFonts w:ascii="Times New Roman" w:hAnsi="Times New Roman" w:cs="Times New Roman"/>
          <w:b/>
          <w:color w:val="000000"/>
          <w:sz w:val="24"/>
          <w:szCs w:val="24"/>
        </w:rPr>
      </w:pPr>
    </w:p>
    <w:p w14:paraId="5211E84C" w14:textId="77777777" w:rsidR="00E71D2E" w:rsidRPr="00642A66" w:rsidRDefault="005E4E15" w:rsidP="00203C16">
      <w:pPr>
        <w:pStyle w:val="Heading2"/>
        <w:spacing w:line="360" w:lineRule="auto"/>
        <w:rPr>
          <w:rFonts w:ascii="Times New Roman" w:hAnsi="Times New Roman" w:cs="Times New Roman"/>
          <w:b/>
          <w:sz w:val="28"/>
          <w:szCs w:val="28"/>
          <w:u w:val="single"/>
        </w:rPr>
      </w:pPr>
      <w:bookmarkStart w:id="9" w:name="_Toc62614520"/>
      <w:r w:rsidRPr="00642A66">
        <w:rPr>
          <w:rFonts w:ascii="Times New Roman" w:hAnsi="Times New Roman" w:cs="Times New Roman"/>
          <w:b/>
          <w:sz w:val="28"/>
          <w:szCs w:val="28"/>
          <w:u w:val="single"/>
        </w:rPr>
        <w:t>2.1</w:t>
      </w:r>
      <w:r w:rsidR="009114F1" w:rsidRPr="00642A66">
        <w:rPr>
          <w:rFonts w:ascii="Times New Roman" w:hAnsi="Times New Roman" w:cs="Times New Roman"/>
          <w:b/>
          <w:sz w:val="28"/>
          <w:szCs w:val="28"/>
          <w:u w:val="single"/>
        </w:rPr>
        <w:t xml:space="preserve"> </w:t>
      </w:r>
      <w:r w:rsidR="00E71D2E" w:rsidRPr="00642A66">
        <w:rPr>
          <w:rFonts w:ascii="Times New Roman" w:hAnsi="Times New Roman" w:cs="Times New Roman"/>
          <w:b/>
          <w:sz w:val="28"/>
          <w:szCs w:val="28"/>
          <w:u w:val="single"/>
        </w:rPr>
        <w:t>Background of Greenland Technologies Limited</w:t>
      </w:r>
      <w:bookmarkEnd w:id="9"/>
      <w:r w:rsidR="00E71D2E" w:rsidRPr="00642A66">
        <w:rPr>
          <w:rFonts w:ascii="Times New Roman" w:hAnsi="Times New Roman" w:cs="Times New Roman"/>
          <w:b/>
          <w:sz w:val="28"/>
          <w:szCs w:val="28"/>
          <w:u w:val="single"/>
        </w:rPr>
        <w:t xml:space="preserve"> </w:t>
      </w:r>
    </w:p>
    <w:p w14:paraId="14098574" w14:textId="77777777" w:rsidR="00F52076" w:rsidRPr="00B7211B" w:rsidRDefault="00285E3F"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Begun with just a single sales representative, Head of activity additionally figured out how to bring the newborn child organization to an average size organization where there are presently Greenland Technologies Limited (GTL),</w:t>
      </w:r>
      <w:r w:rsidR="00E71D2E" w:rsidRPr="00B7211B">
        <w:rPr>
          <w:rFonts w:ascii="Times New Roman" w:hAnsi="Times New Roman" w:cs="Times New Roman"/>
          <w:color w:val="000000"/>
          <w:sz w:val="24"/>
          <w:szCs w:val="24"/>
        </w:rPr>
        <w:t xml:space="preserve"> a concern of GETCO Group was </w:t>
      </w:r>
      <w:r w:rsidRPr="00B7211B">
        <w:rPr>
          <w:rFonts w:ascii="Times New Roman" w:hAnsi="Times New Roman" w:cs="Times New Roman"/>
          <w:color w:val="000000"/>
          <w:sz w:val="24"/>
          <w:szCs w:val="24"/>
        </w:rPr>
        <w:t>set up</w:t>
      </w:r>
      <w:r w:rsidR="00E71D2E" w:rsidRPr="00B7211B">
        <w:rPr>
          <w:rFonts w:ascii="Times New Roman" w:hAnsi="Times New Roman" w:cs="Times New Roman"/>
          <w:color w:val="000000"/>
          <w:sz w:val="24"/>
          <w:szCs w:val="24"/>
        </w:rPr>
        <w:t xml:space="preserve"> in 2011. </w:t>
      </w:r>
      <w:r w:rsidRPr="00B7211B">
        <w:rPr>
          <w:rFonts w:ascii="Times New Roman" w:hAnsi="Times New Roman" w:cs="Times New Roman"/>
          <w:color w:val="000000"/>
          <w:sz w:val="24"/>
          <w:szCs w:val="24"/>
        </w:rPr>
        <w:t xml:space="preserve">GTL is claimed by K.M. Khaled (Chairman), K.M. Rakib Hasan (Managing Director) &amp; K.M. </w:t>
      </w:r>
      <w:proofErr w:type="spellStart"/>
      <w:r w:rsidRPr="00B7211B">
        <w:rPr>
          <w:rFonts w:ascii="Times New Roman" w:hAnsi="Times New Roman" w:cs="Times New Roman"/>
          <w:color w:val="000000"/>
          <w:sz w:val="24"/>
          <w:szCs w:val="24"/>
        </w:rPr>
        <w:t>Mobarak</w:t>
      </w:r>
      <w:proofErr w:type="spellEnd"/>
      <w:r w:rsidRPr="00B7211B">
        <w:rPr>
          <w:rFonts w:ascii="Times New Roman" w:hAnsi="Times New Roman" w:cs="Times New Roman"/>
          <w:color w:val="000000"/>
          <w:sz w:val="24"/>
          <w:szCs w:val="24"/>
        </w:rPr>
        <w:t xml:space="preserve"> Hossain (Director) </w:t>
      </w:r>
      <w:r w:rsidR="0032148A" w:rsidRPr="00B7211B">
        <w:rPr>
          <w:rFonts w:ascii="Times New Roman" w:hAnsi="Times New Roman" w:cs="Times New Roman"/>
          <w:color w:val="000000"/>
          <w:sz w:val="24"/>
          <w:szCs w:val="24"/>
        </w:rPr>
        <w:t>&amp;</w:t>
      </w:r>
      <w:r w:rsidRPr="00B7211B">
        <w:rPr>
          <w:rFonts w:ascii="Times New Roman" w:hAnsi="Times New Roman" w:cs="Times New Roman"/>
          <w:color w:val="000000"/>
          <w:sz w:val="24"/>
          <w:szCs w:val="24"/>
        </w:rPr>
        <w:t xml:space="preserve"> it was built up in 2011 </w:t>
      </w:r>
      <w:r w:rsidR="00327D0C" w:rsidRPr="00B7211B">
        <w:rPr>
          <w:rFonts w:ascii="Times New Roman" w:hAnsi="Times New Roman" w:cs="Times New Roman"/>
          <w:color w:val="000000"/>
          <w:sz w:val="24"/>
          <w:szCs w:val="24"/>
        </w:rPr>
        <w:t>however</w:t>
      </w:r>
      <w:r w:rsidRPr="00B7211B">
        <w:rPr>
          <w:rFonts w:ascii="Times New Roman" w:hAnsi="Times New Roman" w:cs="Times New Roman"/>
          <w:color w:val="000000"/>
          <w:sz w:val="24"/>
          <w:szCs w:val="24"/>
        </w:rPr>
        <w:t xml:space="preserve"> begun its activity in 2013.</w:t>
      </w:r>
      <w:r w:rsidR="00F52076" w:rsidRPr="00B7211B">
        <w:rPr>
          <w:rFonts w:ascii="Times New Roman" w:hAnsi="Times New Roman" w:cs="Times New Roman"/>
          <w:color w:val="000000"/>
          <w:sz w:val="24"/>
          <w:szCs w:val="24"/>
        </w:rPr>
        <w:t xml:space="preserve"> Being motivated and coordinated by Chairman, Chief Executive Officer Golam </w:t>
      </w:r>
      <w:proofErr w:type="spellStart"/>
      <w:r w:rsidR="00F52076" w:rsidRPr="00B7211B">
        <w:rPr>
          <w:rFonts w:ascii="Times New Roman" w:hAnsi="Times New Roman" w:cs="Times New Roman"/>
          <w:color w:val="000000"/>
          <w:sz w:val="24"/>
          <w:szCs w:val="24"/>
        </w:rPr>
        <w:t>Arham</w:t>
      </w:r>
      <w:proofErr w:type="spellEnd"/>
      <w:r w:rsidR="00F52076" w:rsidRPr="00B7211B">
        <w:rPr>
          <w:rFonts w:ascii="Times New Roman" w:hAnsi="Times New Roman" w:cs="Times New Roman"/>
          <w:color w:val="000000"/>
          <w:sz w:val="24"/>
          <w:szCs w:val="24"/>
        </w:rPr>
        <w:t xml:space="preserve"> Kibria overseen to induce </w:t>
      </w:r>
      <w:r w:rsidR="00327D0C" w:rsidRPr="00B7211B">
        <w:rPr>
          <w:rFonts w:ascii="Times New Roman" w:hAnsi="Times New Roman" w:cs="Times New Roman"/>
          <w:color w:val="000000"/>
          <w:sz w:val="24"/>
          <w:szCs w:val="24"/>
        </w:rPr>
        <w:t>merchandiser</w:t>
      </w:r>
      <w:r w:rsidR="00F52076" w:rsidRPr="00B7211B">
        <w:rPr>
          <w:rFonts w:ascii="Times New Roman" w:hAnsi="Times New Roman" w:cs="Times New Roman"/>
          <w:color w:val="000000"/>
          <w:sz w:val="24"/>
          <w:szCs w:val="24"/>
        </w:rPr>
        <w:t xml:space="preserve"> of</w:t>
      </w:r>
    </w:p>
    <w:p w14:paraId="4C515E73" w14:textId="77777777" w:rsidR="002D190F" w:rsidRPr="00B7211B" w:rsidRDefault="002D190F" w:rsidP="008B7DFF">
      <w:pPr>
        <w:autoSpaceDE w:val="0"/>
        <w:autoSpaceDN w:val="0"/>
        <w:adjustRightInd w:val="0"/>
        <w:spacing w:after="0" w:line="360" w:lineRule="auto"/>
        <w:jc w:val="both"/>
        <w:rPr>
          <w:rFonts w:ascii="Times New Roman" w:hAnsi="Times New Roman" w:cs="Times New Roman"/>
          <w:color w:val="000000"/>
          <w:sz w:val="24"/>
          <w:szCs w:val="24"/>
        </w:rPr>
      </w:pPr>
    </w:p>
    <w:tbl>
      <w:tblPr>
        <w:tblStyle w:val="TableGrid"/>
        <w:tblW w:w="8394" w:type="dxa"/>
        <w:tblInd w:w="445" w:type="dxa"/>
        <w:tblLook w:val="04A0" w:firstRow="1" w:lastRow="0" w:firstColumn="1" w:lastColumn="0" w:noHBand="0" w:noVBand="1"/>
      </w:tblPr>
      <w:tblGrid>
        <w:gridCol w:w="4848"/>
        <w:gridCol w:w="3546"/>
      </w:tblGrid>
      <w:tr w:rsidR="002D190F" w:rsidRPr="00B7211B" w14:paraId="00AB8697" w14:textId="77777777" w:rsidTr="00F337C6">
        <w:trPr>
          <w:trHeight w:val="1616"/>
        </w:trPr>
        <w:tc>
          <w:tcPr>
            <w:tcW w:w="4848" w:type="dxa"/>
          </w:tcPr>
          <w:p w14:paraId="68A13B2A" w14:textId="77777777" w:rsidR="002D190F" w:rsidRPr="00B7211B" w:rsidRDefault="002D190F" w:rsidP="008B7DFF">
            <w:pPr>
              <w:spacing w:line="360" w:lineRule="auto"/>
              <w:jc w:val="both"/>
              <w:rPr>
                <w:rFonts w:ascii="Times New Roman" w:hAnsi="Times New Roman" w:cs="Times New Roman"/>
              </w:rPr>
            </w:pPr>
            <w:r w:rsidRPr="00B7211B">
              <w:rPr>
                <w:rFonts w:ascii="Times New Roman" w:hAnsi="Times New Roman" w:cs="Times New Roman"/>
                <w:noProof/>
              </w:rPr>
              <w:drawing>
                <wp:inline distT="0" distB="0" distL="0" distR="0" wp14:anchorId="496C5E47" wp14:editId="5D69B4F0">
                  <wp:extent cx="2385695" cy="12287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mag 1.jpg"/>
                          <pic:cNvPicPr/>
                        </pic:nvPicPr>
                        <pic:blipFill>
                          <a:blip r:embed="rId13">
                            <a:extLst>
                              <a:ext uri="{28A0092B-C50C-407E-A947-70E740481C1C}">
                                <a14:useLocalDpi xmlns:a14="http://schemas.microsoft.com/office/drawing/2010/main" val="0"/>
                              </a:ext>
                            </a:extLst>
                          </a:blip>
                          <a:stretch>
                            <a:fillRect/>
                          </a:stretch>
                        </pic:blipFill>
                        <pic:spPr>
                          <a:xfrm>
                            <a:off x="0" y="0"/>
                            <a:ext cx="2393832" cy="1232916"/>
                          </a:xfrm>
                          <a:prstGeom prst="rect">
                            <a:avLst/>
                          </a:prstGeom>
                        </pic:spPr>
                      </pic:pic>
                    </a:graphicData>
                  </a:graphic>
                </wp:inline>
              </w:drawing>
            </w:r>
          </w:p>
        </w:tc>
        <w:tc>
          <w:tcPr>
            <w:tcW w:w="3546" w:type="dxa"/>
          </w:tcPr>
          <w:p w14:paraId="0C67AEDA" w14:textId="77777777" w:rsidR="002D190F" w:rsidRPr="00B7211B" w:rsidRDefault="002D190F" w:rsidP="008B7DFF">
            <w:pPr>
              <w:spacing w:line="360" w:lineRule="auto"/>
              <w:jc w:val="both"/>
              <w:rPr>
                <w:rFonts w:ascii="Times New Roman" w:hAnsi="Times New Roman" w:cs="Times New Roman"/>
              </w:rPr>
            </w:pPr>
            <w:r w:rsidRPr="00B7211B">
              <w:rPr>
                <w:rFonts w:ascii="Times New Roman" w:hAnsi="Times New Roman" w:cs="Times New Roman"/>
                <w:noProof/>
              </w:rPr>
              <w:drawing>
                <wp:anchor distT="0" distB="0" distL="114300" distR="114300" simplePos="0" relativeHeight="251684864" behindDoc="0" locked="0" layoutInCell="1" allowOverlap="1" wp14:anchorId="3B4F51A6" wp14:editId="6CFC2DCF">
                  <wp:simplePos x="0" y="0"/>
                  <wp:positionH relativeFrom="column">
                    <wp:posOffset>-8890</wp:posOffset>
                  </wp:positionH>
                  <wp:positionV relativeFrom="paragraph">
                    <wp:posOffset>107950</wp:posOffset>
                  </wp:positionV>
                  <wp:extent cx="2105025" cy="1009650"/>
                  <wp:effectExtent l="0" t="0" r="9525" b="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mag.jpg"/>
                          <pic:cNvPicPr/>
                        </pic:nvPicPr>
                        <pic:blipFill>
                          <a:blip r:embed="rId14">
                            <a:extLst>
                              <a:ext uri="{28A0092B-C50C-407E-A947-70E740481C1C}">
                                <a14:useLocalDpi xmlns:a14="http://schemas.microsoft.com/office/drawing/2010/main" val="0"/>
                              </a:ext>
                            </a:extLst>
                          </a:blip>
                          <a:stretch>
                            <a:fillRect/>
                          </a:stretch>
                        </pic:blipFill>
                        <pic:spPr>
                          <a:xfrm>
                            <a:off x="0" y="0"/>
                            <a:ext cx="2105025" cy="1009650"/>
                          </a:xfrm>
                          <a:prstGeom prst="rect">
                            <a:avLst/>
                          </a:prstGeom>
                        </pic:spPr>
                      </pic:pic>
                    </a:graphicData>
                  </a:graphic>
                  <wp14:sizeRelH relativeFrom="margin">
                    <wp14:pctWidth>0</wp14:pctWidth>
                  </wp14:sizeRelH>
                  <wp14:sizeRelV relativeFrom="margin">
                    <wp14:pctHeight>0</wp14:pctHeight>
                  </wp14:sizeRelV>
                </wp:anchor>
              </w:drawing>
            </w:r>
          </w:p>
        </w:tc>
      </w:tr>
      <w:tr w:rsidR="002D190F" w:rsidRPr="00B7211B" w14:paraId="1366A84E" w14:textId="77777777" w:rsidTr="00F337C6">
        <w:trPr>
          <w:trHeight w:val="1527"/>
        </w:trPr>
        <w:tc>
          <w:tcPr>
            <w:tcW w:w="4848" w:type="dxa"/>
          </w:tcPr>
          <w:p w14:paraId="4F56F478" w14:textId="77777777" w:rsidR="002D190F" w:rsidRPr="00B7211B" w:rsidRDefault="002D190F" w:rsidP="008B7DFF">
            <w:pPr>
              <w:spacing w:line="360" w:lineRule="auto"/>
              <w:jc w:val="both"/>
              <w:rPr>
                <w:rFonts w:ascii="Times New Roman" w:hAnsi="Times New Roman" w:cs="Times New Roman"/>
              </w:rPr>
            </w:pPr>
            <w:r w:rsidRPr="00B7211B">
              <w:rPr>
                <w:rFonts w:ascii="Times New Roman" w:hAnsi="Times New Roman" w:cs="Times New Roman"/>
                <w:noProof/>
              </w:rPr>
              <w:drawing>
                <wp:inline distT="0" distB="0" distL="0" distR="0" wp14:anchorId="21765C9B" wp14:editId="54CB6A45">
                  <wp:extent cx="2133600" cy="9525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rcher 1.png"/>
                          <pic:cNvPicPr/>
                        </pic:nvPicPr>
                        <pic:blipFill>
                          <a:blip r:embed="rId15">
                            <a:extLst>
                              <a:ext uri="{28A0092B-C50C-407E-A947-70E740481C1C}">
                                <a14:useLocalDpi xmlns:a14="http://schemas.microsoft.com/office/drawing/2010/main" val="0"/>
                              </a:ext>
                            </a:extLst>
                          </a:blip>
                          <a:stretch>
                            <a:fillRect/>
                          </a:stretch>
                        </pic:blipFill>
                        <pic:spPr>
                          <a:xfrm>
                            <a:off x="0" y="0"/>
                            <a:ext cx="2133600" cy="952500"/>
                          </a:xfrm>
                          <a:prstGeom prst="rect">
                            <a:avLst/>
                          </a:prstGeom>
                        </pic:spPr>
                      </pic:pic>
                    </a:graphicData>
                  </a:graphic>
                </wp:inline>
              </w:drawing>
            </w:r>
          </w:p>
        </w:tc>
        <w:tc>
          <w:tcPr>
            <w:tcW w:w="3546" w:type="dxa"/>
          </w:tcPr>
          <w:p w14:paraId="55ED807A" w14:textId="77777777" w:rsidR="002D190F" w:rsidRPr="00B7211B" w:rsidRDefault="002D190F" w:rsidP="008B7DFF">
            <w:pPr>
              <w:spacing w:line="360" w:lineRule="auto"/>
              <w:jc w:val="both"/>
              <w:rPr>
                <w:rFonts w:ascii="Times New Roman" w:hAnsi="Times New Roman" w:cs="Times New Roman"/>
              </w:rPr>
            </w:pPr>
            <w:r w:rsidRPr="00B7211B">
              <w:rPr>
                <w:rFonts w:ascii="Times New Roman" w:hAnsi="Times New Roman" w:cs="Times New Roman"/>
                <w:noProof/>
              </w:rPr>
              <w:drawing>
                <wp:anchor distT="0" distB="0" distL="114300" distR="114300" simplePos="0" relativeHeight="251685888" behindDoc="0" locked="0" layoutInCell="1" allowOverlap="1" wp14:anchorId="1AB8A93E" wp14:editId="394170A3">
                  <wp:simplePos x="0" y="0"/>
                  <wp:positionH relativeFrom="column">
                    <wp:posOffset>553085</wp:posOffset>
                  </wp:positionH>
                  <wp:positionV relativeFrom="paragraph">
                    <wp:posOffset>38100</wp:posOffset>
                  </wp:positionV>
                  <wp:extent cx="952500" cy="952500"/>
                  <wp:effectExtent l="0" t="0" r="0" b="0"/>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rche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anchor>
              </w:drawing>
            </w:r>
          </w:p>
        </w:tc>
      </w:tr>
      <w:tr w:rsidR="002D190F" w:rsidRPr="00B7211B" w14:paraId="081B1F08" w14:textId="77777777" w:rsidTr="00F337C6">
        <w:trPr>
          <w:trHeight w:val="1527"/>
        </w:trPr>
        <w:tc>
          <w:tcPr>
            <w:tcW w:w="4848" w:type="dxa"/>
          </w:tcPr>
          <w:p w14:paraId="645385F6" w14:textId="77777777" w:rsidR="002D190F" w:rsidRPr="00B7211B" w:rsidRDefault="002D190F" w:rsidP="008B7DFF">
            <w:pPr>
              <w:spacing w:line="360" w:lineRule="auto"/>
              <w:jc w:val="both"/>
              <w:rPr>
                <w:rFonts w:ascii="Times New Roman" w:hAnsi="Times New Roman" w:cs="Times New Roman"/>
                <w:noProof/>
              </w:rPr>
            </w:pPr>
            <w:r w:rsidRPr="00B7211B">
              <w:rPr>
                <w:rFonts w:ascii="Times New Roman" w:hAnsi="Times New Roman" w:cs="Times New Roman"/>
                <w:noProof/>
              </w:rPr>
              <w:drawing>
                <wp:inline distT="0" distB="0" distL="0" distR="0" wp14:anchorId="1E8AF123" wp14:editId="53518FF9">
                  <wp:extent cx="2333625" cy="109537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 holland 1.png"/>
                          <pic:cNvPicPr/>
                        </pic:nvPicPr>
                        <pic:blipFill>
                          <a:blip r:embed="rId17">
                            <a:extLst>
                              <a:ext uri="{28A0092B-C50C-407E-A947-70E740481C1C}">
                                <a14:useLocalDpi xmlns:a14="http://schemas.microsoft.com/office/drawing/2010/main" val="0"/>
                              </a:ext>
                            </a:extLst>
                          </a:blip>
                          <a:stretch>
                            <a:fillRect/>
                          </a:stretch>
                        </pic:blipFill>
                        <pic:spPr>
                          <a:xfrm>
                            <a:off x="0" y="0"/>
                            <a:ext cx="2333625" cy="1095375"/>
                          </a:xfrm>
                          <a:prstGeom prst="rect">
                            <a:avLst/>
                          </a:prstGeom>
                        </pic:spPr>
                      </pic:pic>
                    </a:graphicData>
                  </a:graphic>
                </wp:inline>
              </w:drawing>
            </w:r>
          </w:p>
        </w:tc>
        <w:tc>
          <w:tcPr>
            <w:tcW w:w="3546" w:type="dxa"/>
          </w:tcPr>
          <w:p w14:paraId="73470F19" w14:textId="77777777" w:rsidR="002D190F" w:rsidRPr="00B7211B" w:rsidRDefault="002D190F" w:rsidP="008B7DFF">
            <w:pPr>
              <w:spacing w:line="360" w:lineRule="auto"/>
              <w:jc w:val="both"/>
              <w:rPr>
                <w:rFonts w:ascii="Times New Roman" w:hAnsi="Times New Roman" w:cs="Times New Roman"/>
                <w:noProof/>
              </w:rPr>
            </w:pPr>
            <w:r w:rsidRPr="00B7211B">
              <w:rPr>
                <w:rFonts w:ascii="Times New Roman" w:hAnsi="Times New Roman" w:cs="Times New Roman"/>
                <w:noProof/>
              </w:rPr>
              <w:drawing>
                <wp:anchor distT="0" distB="0" distL="114300" distR="114300" simplePos="0" relativeHeight="251686912" behindDoc="0" locked="0" layoutInCell="1" allowOverlap="1" wp14:anchorId="7B0D2F80" wp14:editId="43E43EDB">
                  <wp:simplePos x="0" y="0"/>
                  <wp:positionH relativeFrom="column">
                    <wp:posOffset>19685</wp:posOffset>
                  </wp:positionH>
                  <wp:positionV relativeFrom="paragraph">
                    <wp:posOffset>78740</wp:posOffset>
                  </wp:positionV>
                  <wp:extent cx="1990725" cy="885825"/>
                  <wp:effectExtent l="0" t="0" r="9525" b="9525"/>
                  <wp:wrapTopAndBottom/>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w-Holland-Agriculture-offers-6-year-warranty-on-all-tractors.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90725" cy="885825"/>
                          </a:xfrm>
                          <a:prstGeom prst="rect">
                            <a:avLst/>
                          </a:prstGeom>
                        </pic:spPr>
                      </pic:pic>
                    </a:graphicData>
                  </a:graphic>
                  <wp14:sizeRelH relativeFrom="margin">
                    <wp14:pctWidth>0</wp14:pctWidth>
                  </wp14:sizeRelH>
                  <wp14:sizeRelV relativeFrom="margin">
                    <wp14:pctHeight>0</wp14:pctHeight>
                  </wp14:sizeRelV>
                </wp:anchor>
              </w:drawing>
            </w:r>
          </w:p>
        </w:tc>
      </w:tr>
      <w:tr w:rsidR="002D190F" w:rsidRPr="00B7211B" w14:paraId="29198EB3" w14:textId="77777777" w:rsidTr="00F337C6">
        <w:trPr>
          <w:trHeight w:val="1527"/>
        </w:trPr>
        <w:tc>
          <w:tcPr>
            <w:tcW w:w="4848" w:type="dxa"/>
          </w:tcPr>
          <w:p w14:paraId="13822D95" w14:textId="77777777" w:rsidR="002D190F" w:rsidRPr="00B7211B" w:rsidRDefault="002D190F" w:rsidP="008B7DFF">
            <w:pPr>
              <w:spacing w:line="360" w:lineRule="auto"/>
              <w:jc w:val="both"/>
              <w:rPr>
                <w:rFonts w:ascii="Times New Roman" w:hAnsi="Times New Roman" w:cs="Times New Roman"/>
                <w:noProof/>
              </w:rPr>
            </w:pPr>
            <w:r w:rsidRPr="00B7211B">
              <w:rPr>
                <w:rFonts w:ascii="Times New Roman" w:hAnsi="Times New Roman" w:cs="Times New Roman"/>
                <w:noProof/>
              </w:rPr>
              <w:drawing>
                <wp:anchor distT="0" distB="0" distL="114300" distR="114300" simplePos="0" relativeHeight="251687936" behindDoc="0" locked="0" layoutInCell="1" allowOverlap="1" wp14:anchorId="264C2D0E" wp14:editId="53692F3A">
                  <wp:simplePos x="0" y="0"/>
                  <wp:positionH relativeFrom="column">
                    <wp:posOffset>36195</wp:posOffset>
                  </wp:positionH>
                  <wp:positionV relativeFrom="paragraph">
                    <wp:posOffset>57150</wp:posOffset>
                  </wp:positionV>
                  <wp:extent cx="2886075" cy="876300"/>
                  <wp:effectExtent l="0" t="0" r="9525" b="0"/>
                  <wp:wrapTopAndBottom/>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oge 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6075" cy="876300"/>
                          </a:xfrm>
                          <a:prstGeom prst="rect">
                            <a:avLst/>
                          </a:prstGeom>
                        </pic:spPr>
                      </pic:pic>
                    </a:graphicData>
                  </a:graphic>
                  <wp14:sizeRelH relativeFrom="margin">
                    <wp14:pctWidth>0</wp14:pctWidth>
                  </wp14:sizeRelH>
                  <wp14:sizeRelV relativeFrom="margin">
                    <wp14:pctHeight>0</wp14:pctHeight>
                  </wp14:sizeRelV>
                </wp:anchor>
              </w:drawing>
            </w:r>
          </w:p>
        </w:tc>
        <w:tc>
          <w:tcPr>
            <w:tcW w:w="3546" w:type="dxa"/>
          </w:tcPr>
          <w:p w14:paraId="041B5F09" w14:textId="77777777" w:rsidR="002D190F" w:rsidRPr="00B7211B" w:rsidRDefault="002D190F" w:rsidP="008B7DFF">
            <w:pPr>
              <w:spacing w:line="360" w:lineRule="auto"/>
              <w:jc w:val="both"/>
              <w:rPr>
                <w:rFonts w:ascii="Times New Roman" w:hAnsi="Times New Roman" w:cs="Times New Roman"/>
                <w:noProof/>
              </w:rPr>
            </w:pPr>
            <w:r w:rsidRPr="00B7211B">
              <w:rPr>
                <w:rFonts w:ascii="Times New Roman" w:hAnsi="Times New Roman" w:cs="Times New Roman"/>
                <w:noProof/>
              </w:rPr>
              <w:drawing>
                <wp:anchor distT="0" distB="0" distL="114300" distR="114300" simplePos="0" relativeHeight="251688960" behindDoc="0" locked="0" layoutInCell="1" allowOverlap="1" wp14:anchorId="0545A64E" wp14:editId="5C09B6D5">
                  <wp:simplePos x="0" y="0"/>
                  <wp:positionH relativeFrom="column">
                    <wp:posOffset>-3810</wp:posOffset>
                  </wp:positionH>
                  <wp:positionV relativeFrom="paragraph">
                    <wp:posOffset>0</wp:posOffset>
                  </wp:positionV>
                  <wp:extent cx="2105025" cy="1047750"/>
                  <wp:effectExtent l="0" t="0" r="9525" b="0"/>
                  <wp:wrapTopAndBottom/>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oge.jpg"/>
                          <pic:cNvPicPr/>
                        </pic:nvPicPr>
                        <pic:blipFill>
                          <a:blip r:embed="rId20">
                            <a:extLst>
                              <a:ext uri="{28A0092B-C50C-407E-A947-70E740481C1C}">
                                <a14:useLocalDpi xmlns:a14="http://schemas.microsoft.com/office/drawing/2010/main" val="0"/>
                              </a:ext>
                            </a:extLst>
                          </a:blip>
                          <a:stretch>
                            <a:fillRect/>
                          </a:stretch>
                        </pic:blipFill>
                        <pic:spPr>
                          <a:xfrm>
                            <a:off x="0" y="0"/>
                            <a:ext cx="2105025" cy="1047750"/>
                          </a:xfrm>
                          <a:prstGeom prst="rect">
                            <a:avLst/>
                          </a:prstGeom>
                        </pic:spPr>
                      </pic:pic>
                    </a:graphicData>
                  </a:graphic>
                  <wp14:sizeRelH relativeFrom="margin">
                    <wp14:pctWidth>0</wp14:pctWidth>
                  </wp14:sizeRelH>
                  <wp14:sizeRelV relativeFrom="margin">
                    <wp14:pctHeight>0</wp14:pctHeight>
                  </wp14:sizeRelV>
                </wp:anchor>
              </w:drawing>
            </w:r>
          </w:p>
        </w:tc>
      </w:tr>
      <w:tr w:rsidR="002D190F" w:rsidRPr="00B7211B" w14:paraId="5C3ADF7E" w14:textId="77777777" w:rsidTr="00F337C6">
        <w:trPr>
          <w:trHeight w:val="1527"/>
        </w:trPr>
        <w:tc>
          <w:tcPr>
            <w:tcW w:w="4848" w:type="dxa"/>
          </w:tcPr>
          <w:p w14:paraId="548425DE" w14:textId="77777777" w:rsidR="002D190F" w:rsidRPr="00B7211B" w:rsidRDefault="002D190F" w:rsidP="008B7DFF">
            <w:pPr>
              <w:spacing w:line="360" w:lineRule="auto"/>
              <w:jc w:val="both"/>
              <w:rPr>
                <w:rFonts w:ascii="Times New Roman" w:hAnsi="Times New Roman" w:cs="Times New Roman"/>
                <w:noProof/>
              </w:rPr>
            </w:pPr>
            <w:r w:rsidRPr="00B7211B">
              <w:rPr>
                <w:rFonts w:ascii="Times New Roman" w:hAnsi="Times New Roman" w:cs="Times New Roman"/>
                <w:noProof/>
              </w:rPr>
              <w:lastRenderedPageBreak/>
              <w:drawing>
                <wp:anchor distT="0" distB="0" distL="114300" distR="114300" simplePos="0" relativeHeight="251691008" behindDoc="0" locked="0" layoutInCell="1" allowOverlap="1" wp14:anchorId="7BB7E191" wp14:editId="58556FDC">
                  <wp:simplePos x="0" y="0"/>
                  <wp:positionH relativeFrom="column">
                    <wp:posOffset>102870</wp:posOffset>
                  </wp:positionH>
                  <wp:positionV relativeFrom="paragraph">
                    <wp:posOffset>42545</wp:posOffset>
                  </wp:positionV>
                  <wp:extent cx="2800350" cy="933450"/>
                  <wp:effectExtent l="0" t="0" r="0" b="0"/>
                  <wp:wrapTopAndBottom/>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Jungheinrich 1.png"/>
                          <pic:cNvPicPr/>
                        </pic:nvPicPr>
                        <pic:blipFill>
                          <a:blip r:embed="rId21">
                            <a:extLst>
                              <a:ext uri="{28A0092B-C50C-407E-A947-70E740481C1C}">
                                <a14:useLocalDpi xmlns:a14="http://schemas.microsoft.com/office/drawing/2010/main" val="0"/>
                              </a:ext>
                            </a:extLst>
                          </a:blip>
                          <a:stretch>
                            <a:fillRect/>
                          </a:stretch>
                        </pic:blipFill>
                        <pic:spPr>
                          <a:xfrm>
                            <a:off x="0" y="0"/>
                            <a:ext cx="2800350" cy="933450"/>
                          </a:xfrm>
                          <a:prstGeom prst="rect">
                            <a:avLst/>
                          </a:prstGeom>
                        </pic:spPr>
                      </pic:pic>
                    </a:graphicData>
                  </a:graphic>
                  <wp14:sizeRelH relativeFrom="margin">
                    <wp14:pctWidth>0</wp14:pctWidth>
                  </wp14:sizeRelH>
                  <wp14:sizeRelV relativeFrom="margin">
                    <wp14:pctHeight>0</wp14:pctHeight>
                  </wp14:sizeRelV>
                </wp:anchor>
              </w:drawing>
            </w:r>
          </w:p>
        </w:tc>
        <w:tc>
          <w:tcPr>
            <w:tcW w:w="3546" w:type="dxa"/>
          </w:tcPr>
          <w:p w14:paraId="6CADA25E" w14:textId="77777777" w:rsidR="002D190F" w:rsidRPr="00B7211B" w:rsidRDefault="002D190F" w:rsidP="008B7DFF">
            <w:pPr>
              <w:spacing w:line="360" w:lineRule="auto"/>
              <w:jc w:val="both"/>
              <w:rPr>
                <w:rFonts w:ascii="Times New Roman" w:hAnsi="Times New Roman" w:cs="Times New Roman"/>
                <w:noProof/>
              </w:rPr>
            </w:pPr>
            <w:r w:rsidRPr="00B7211B">
              <w:rPr>
                <w:rFonts w:ascii="Times New Roman" w:hAnsi="Times New Roman" w:cs="Times New Roman"/>
                <w:noProof/>
              </w:rPr>
              <w:drawing>
                <wp:anchor distT="0" distB="0" distL="114300" distR="114300" simplePos="0" relativeHeight="251689984" behindDoc="0" locked="0" layoutInCell="1" allowOverlap="1" wp14:anchorId="60B1323F" wp14:editId="08E1873D">
                  <wp:simplePos x="0" y="0"/>
                  <wp:positionH relativeFrom="column">
                    <wp:posOffset>-41910</wp:posOffset>
                  </wp:positionH>
                  <wp:positionV relativeFrom="paragraph">
                    <wp:posOffset>4445</wp:posOffset>
                  </wp:positionV>
                  <wp:extent cx="1981200" cy="990600"/>
                  <wp:effectExtent l="0" t="0" r="0" b="0"/>
                  <wp:wrapTopAndBottom/>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Jungheinrich.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81200" cy="990600"/>
                          </a:xfrm>
                          <a:prstGeom prst="rect">
                            <a:avLst/>
                          </a:prstGeom>
                        </pic:spPr>
                      </pic:pic>
                    </a:graphicData>
                  </a:graphic>
                  <wp14:sizeRelH relativeFrom="margin">
                    <wp14:pctWidth>0</wp14:pctWidth>
                  </wp14:sizeRelH>
                  <wp14:sizeRelV relativeFrom="margin">
                    <wp14:pctHeight>0</wp14:pctHeight>
                  </wp14:sizeRelV>
                </wp:anchor>
              </w:drawing>
            </w:r>
          </w:p>
        </w:tc>
      </w:tr>
      <w:tr w:rsidR="002D190F" w:rsidRPr="00B7211B" w14:paraId="7EA214A1" w14:textId="77777777" w:rsidTr="00F337C6">
        <w:trPr>
          <w:trHeight w:val="1527"/>
        </w:trPr>
        <w:tc>
          <w:tcPr>
            <w:tcW w:w="8394" w:type="dxa"/>
            <w:gridSpan w:val="2"/>
          </w:tcPr>
          <w:p w14:paraId="599CBB9D" w14:textId="77777777" w:rsidR="002D190F" w:rsidRPr="00B7211B" w:rsidRDefault="002D190F" w:rsidP="008B7DFF">
            <w:pPr>
              <w:spacing w:line="360" w:lineRule="auto"/>
              <w:jc w:val="both"/>
              <w:rPr>
                <w:rFonts w:ascii="Times New Roman" w:hAnsi="Times New Roman" w:cs="Times New Roman"/>
                <w:noProof/>
              </w:rPr>
            </w:pPr>
          </w:p>
          <w:p w14:paraId="6CD663E1" w14:textId="77777777" w:rsidR="002D190F" w:rsidRPr="00B7211B" w:rsidRDefault="002D190F" w:rsidP="008B7DFF">
            <w:pPr>
              <w:spacing w:line="360" w:lineRule="auto"/>
              <w:jc w:val="both"/>
              <w:rPr>
                <w:rFonts w:ascii="Times New Roman" w:hAnsi="Times New Roman" w:cs="Times New Roman"/>
                <w:noProof/>
              </w:rPr>
            </w:pPr>
          </w:p>
          <w:p w14:paraId="77C29384" w14:textId="77777777" w:rsidR="002D190F" w:rsidRPr="00B7211B" w:rsidRDefault="002D190F" w:rsidP="008B7DFF">
            <w:pPr>
              <w:spacing w:line="360" w:lineRule="auto"/>
              <w:jc w:val="both"/>
              <w:rPr>
                <w:rFonts w:ascii="Times New Roman" w:hAnsi="Times New Roman" w:cs="Times New Roman"/>
                <w:b/>
                <w:noProof/>
                <w:sz w:val="32"/>
                <w:szCs w:val="32"/>
              </w:rPr>
            </w:pPr>
            <w:r w:rsidRPr="00B7211B">
              <w:rPr>
                <w:rFonts w:ascii="Times New Roman" w:hAnsi="Times New Roman" w:cs="Times New Roman"/>
                <w:noProof/>
                <w:sz w:val="32"/>
                <w:szCs w:val="32"/>
              </w:rPr>
              <w:t xml:space="preserve">              </w:t>
            </w:r>
            <w:r w:rsidRPr="00B7211B">
              <w:rPr>
                <w:rFonts w:ascii="Times New Roman" w:hAnsi="Times New Roman" w:cs="Times New Roman"/>
                <w:noProof/>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And some multinationals equipment companies.</w:t>
            </w:r>
          </w:p>
        </w:tc>
      </w:tr>
    </w:tbl>
    <w:p w14:paraId="2AFE5110" w14:textId="77777777" w:rsidR="002D190F" w:rsidRPr="00B7211B" w:rsidRDefault="002D190F" w:rsidP="008B7DFF">
      <w:pPr>
        <w:autoSpaceDE w:val="0"/>
        <w:autoSpaceDN w:val="0"/>
        <w:adjustRightInd w:val="0"/>
        <w:spacing w:after="0" w:line="360" w:lineRule="auto"/>
        <w:jc w:val="both"/>
        <w:rPr>
          <w:rFonts w:ascii="Times New Roman" w:hAnsi="Times New Roman" w:cs="Times New Roman"/>
          <w:color w:val="000000"/>
          <w:sz w:val="24"/>
          <w:szCs w:val="24"/>
        </w:rPr>
      </w:pPr>
    </w:p>
    <w:p w14:paraId="79788DEE" w14:textId="77777777" w:rsidR="00E71D2E" w:rsidRPr="00B7211B" w:rsidRDefault="00B62A4C"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There are presently in excess of 200 workers, with 11 showrooms, 2 distribution centers, </w:t>
      </w:r>
      <w:r w:rsidR="00327D0C" w:rsidRPr="00B7211B">
        <w:rPr>
          <w:rFonts w:ascii="Times New Roman" w:hAnsi="Times New Roman" w:cs="Times New Roman"/>
          <w:color w:val="000000"/>
          <w:sz w:val="24"/>
          <w:szCs w:val="24"/>
        </w:rPr>
        <w:t>Main office is</w:t>
      </w:r>
      <w:r w:rsidRPr="00B7211B">
        <w:rPr>
          <w:rFonts w:ascii="Times New Roman" w:hAnsi="Times New Roman" w:cs="Times New Roman"/>
          <w:color w:val="000000"/>
          <w:sz w:val="24"/>
          <w:szCs w:val="24"/>
        </w:rPr>
        <w:t xml:space="preserve"> in Chittagong.</w:t>
      </w:r>
      <w:r w:rsidR="008444A8" w:rsidRPr="00B7211B">
        <w:rPr>
          <w:rFonts w:ascii="Times New Roman" w:hAnsi="Times New Roman" w:cs="Times New Roman"/>
          <w:color w:val="000000"/>
          <w:sz w:val="24"/>
          <w:szCs w:val="24"/>
        </w:rPr>
        <w:t xml:space="preserve"> We are administered by E</w:t>
      </w:r>
      <w:r w:rsidR="003E486D" w:rsidRPr="00B7211B">
        <w:rPr>
          <w:rFonts w:ascii="Times New Roman" w:hAnsi="Times New Roman" w:cs="Times New Roman"/>
          <w:color w:val="000000"/>
          <w:sz w:val="24"/>
          <w:szCs w:val="24"/>
        </w:rPr>
        <w:t>nterprise Resource Planning</w:t>
      </w:r>
      <w:r w:rsidR="00E71D2E" w:rsidRPr="00B7211B">
        <w:rPr>
          <w:rFonts w:ascii="Times New Roman" w:hAnsi="Times New Roman" w:cs="Times New Roman"/>
          <w:color w:val="000000"/>
          <w:sz w:val="24"/>
          <w:szCs w:val="24"/>
        </w:rPr>
        <w:t xml:space="preserve">. </w:t>
      </w:r>
      <w:r w:rsidR="008444A8" w:rsidRPr="00B7211B">
        <w:rPr>
          <w:rFonts w:ascii="Times New Roman" w:hAnsi="Times New Roman" w:cs="Times New Roman"/>
          <w:color w:val="000000"/>
          <w:sz w:val="24"/>
          <w:szCs w:val="24"/>
        </w:rPr>
        <w:t xml:space="preserve">Sales groups are </w:t>
      </w:r>
      <w:r w:rsidR="003E486D" w:rsidRPr="00B7211B">
        <w:rPr>
          <w:rFonts w:ascii="Times New Roman" w:hAnsi="Times New Roman" w:cs="Times New Roman"/>
          <w:color w:val="000000"/>
          <w:sz w:val="24"/>
          <w:szCs w:val="24"/>
        </w:rPr>
        <w:t>operating the</w:t>
      </w:r>
      <w:r w:rsidR="008444A8" w:rsidRPr="00B7211B">
        <w:rPr>
          <w:rFonts w:ascii="Times New Roman" w:hAnsi="Times New Roman" w:cs="Times New Roman"/>
          <w:color w:val="000000"/>
          <w:sz w:val="24"/>
          <w:szCs w:val="24"/>
        </w:rPr>
        <w:t xml:space="preserve"> call centers. All </w:t>
      </w:r>
      <w:r w:rsidR="003E486D" w:rsidRPr="00B7211B">
        <w:rPr>
          <w:rFonts w:ascii="Times New Roman" w:hAnsi="Times New Roman" w:cs="Times New Roman"/>
          <w:color w:val="000000"/>
          <w:sz w:val="24"/>
          <w:szCs w:val="24"/>
        </w:rPr>
        <w:t>the equipment’s are provided to the showrooms to operate the work in a beautiful way.</w:t>
      </w:r>
      <w:r w:rsidR="008444A8" w:rsidRPr="00B7211B">
        <w:rPr>
          <w:rFonts w:ascii="Times New Roman" w:hAnsi="Times New Roman" w:cs="Times New Roman"/>
          <w:color w:val="000000"/>
          <w:sz w:val="24"/>
          <w:szCs w:val="24"/>
        </w:rPr>
        <w:t xml:space="preserve"> </w:t>
      </w:r>
      <w:r w:rsidR="003E486D" w:rsidRPr="00B7211B">
        <w:rPr>
          <w:rFonts w:ascii="Times New Roman" w:hAnsi="Times New Roman" w:cs="Times New Roman"/>
          <w:color w:val="000000"/>
          <w:sz w:val="24"/>
          <w:szCs w:val="24"/>
        </w:rPr>
        <w:t>Greenland Technologies Limited</w:t>
      </w:r>
      <w:r w:rsidR="006419CD" w:rsidRPr="00B7211B">
        <w:rPr>
          <w:rFonts w:ascii="Times New Roman" w:hAnsi="Times New Roman" w:cs="Times New Roman"/>
          <w:color w:val="000000"/>
          <w:sz w:val="24"/>
          <w:szCs w:val="24"/>
        </w:rPr>
        <w:t xml:space="preserve"> have selected most </w:t>
      </w:r>
      <w:r w:rsidR="003E486D" w:rsidRPr="00B7211B">
        <w:rPr>
          <w:rFonts w:ascii="Times New Roman" w:hAnsi="Times New Roman" w:cs="Times New Roman"/>
          <w:color w:val="000000"/>
          <w:sz w:val="24"/>
          <w:szCs w:val="24"/>
        </w:rPr>
        <w:t>reputable</w:t>
      </w:r>
      <w:r w:rsidR="006419CD" w:rsidRPr="00B7211B">
        <w:rPr>
          <w:rFonts w:ascii="Times New Roman" w:hAnsi="Times New Roman" w:cs="Times New Roman"/>
          <w:color w:val="000000"/>
          <w:sz w:val="24"/>
          <w:szCs w:val="24"/>
        </w:rPr>
        <w:t xml:space="preserve"> audit firm ACNABIN as </w:t>
      </w:r>
      <w:r w:rsidR="002A5F9C" w:rsidRPr="00B7211B">
        <w:rPr>
          <w:rFonts w:ascii="Times New Roman" w:hAnsi="Times New Roman" w:cs="Times New Roman"/>
          <w:color w:val="000000"/>
          <w:sz w:val="24"/>
          <w:szCs w:val="24"/>
        </w:rPr>
        <w:t xml:space="preserve">an </w:t>
      </w:r>
      <w:r w:rsidR="006419CD" w:rsidRPr="00B7211B">
        <w:rPr>
          <w:rFonts w:ascii="Times New Roman" w:hAnsi="Times New Roman" w:cs="Times New Roman"/>
          <w:color w:val="000000"/>
          <w:sz w:val="24"/>
          <w:szCs w:val="24"/>
        </w:rPr>
        <w:t xml:space="preserve">external auditor who </w:t>
      </w:r>
      <w:r w:rsidR="003E486D" w:rsidRPr="00B7211B">
        <w:rPr>
          <w:rFonts w:ascii="Times New Roman" w:hAnsi="Times New Roman" w:cs="Times New Roman"/>
          <w:color w:val="000000"/>
          <w:sz w:val="24"/>
          <w:szCs w:val="24"/>
        </w:rPr>
        <w:t xml:space="preserve">is </w:t>
      </w:r>
      <w:r w:rsidR="006419CD" w:rsidRPr="00B7211B">
        <w:rPr>
          <w:rFonts w:ascii="Times New Roman" w:hAnsi="Times New Roman" w:cs="Times New Roman"/>
          <w:color w:val="000000"/>
          <w:sz w:val="24"/>
          <w:szCs w:val="24"/>
        </w:rPr>
        <w:t xml:space="preserve">appoint to audit </w:t>
      </w:r>
      <w:r w:rsidR="003E486D" w:rsidRPr="00B7211B">
        <w:rPr>
          <w:rFonts w:ascii="Times New Roman" w:hAnsi="Times New Roman" w:cs="Times New Roman"/>
          <w:color w:val="000000"/>
          <w:sz w:val="24"/>
          <w:szCs w:val="24"/>
        </w:rPr>
        <w:t>GTL’s</w:t>
      </w:r>
      <w:r w:rsidR="006419CD" w:rsidRPr="00B7211B">
        <w:rPr>
          <w:rFonts w:ascii="Times New Roman" w:hAnsi="Times New Roman" w:cs="Times New Roman"/>
          <w:color w:val="000000"/>
          <w:sz w:val="24"/>
          <w:szCs w:val="24"/>
        </w:rPr>
        <w:t xml:space="preserve"> entire operation framework, </w:t>
      </w:r>
      <w:r w:rsidR="0095298F" w:rsidRPr="00B7211B">
        <w:rPr>
          <w:rFonts w:ascii="Times New Roman" w:hAnsi="Times New Roman" w:cs="Times New Roman"/>
          <w:color w:val="000000"/>
          <w:sz w:val="24"/>
          <w:szCs w:val="24"/>
        </w:rPr>
        <w:t>simply</w:t>
      </w:r>
      <w:r w:rsidR="006419CD" w:rsidRPr="00B7211B">
        <w:rPr>
          <w:rFonts w:ascii="Times New Roman" w:hAnsi="Times New Roman" w:cs="Times New Roman"/>
          <w:color w:val="000000"/>
          <w:sz w:val="24"/>
          <w:szCs w:val="24"/>
        </w:rPr>
        <w:t xml:space="preserve"> to guarantee that GTL will be globally </w:t>
      </w:r>
      <w:r w:rsidR="0095298F" w:rsidRPr="00B7211B">
        <w:rPr>
          <w:rFonts w:ascii="Times New Roman" w:hAnsi="Times New Roman" w:cs="Times New Roman"/>
          <w:color w:val="000000"/>
          <w:sz w:val="24"/>
          <w:szCs w:val="24"/>
        </w:rPr>
        <w:t>certified</w:t>
      </w:r>
      <w:r w:rsidR="006419CD" w:rsidRPr="00B7211B">
        <w:rPr>
          <w:rFonts w:ascii="Times New Roman" w:hAnsi="Times New Roman" w:cs="Times New Roman"/>
          <w:color w:val="000000"/>
          <w:sz w:val="24"/>
          <w:szCs w:val="24"/>
        </w:rPr>
        <w:t xml:space="preserve"> </w:t>
      </w:r>
      <w:r w:rsidR="003E486D" w:rsidRPr="00B7211B">
        <w:rPr>
          <w:rFonts w:ascii="Times New Roman" w:hAnsi="Times New Roman" w:cs="Times New Roman"/>
          <w:color w:val="000000"/>
          <w:sz w:val="24"/>
          <w:szCs w:val="24"/>
        </w:rPr>
        <w:t>organization</w:t>
      </w:r>
      <w:r w:rsidR="006419CD" w:rsidRPr="00B7211B">
        <w:rPr>
          <w:rFonts w:ascii="Times New Roman" w:hAnsi="Times New Roman" w:cs="Times New Roman"/>
          <w:color w:val="000000"/>
          <w:sz w:val="24"/>
          <w:szCs w:val="24"/>
        </w:rPr>
        <w:t xml:space="preserve"> for its activity strategies by </w:t>
      </w:r>
      <w:r w:rsidR="00E02A4C" w:rsidRPr="00B7211B">
        <w:rPr>
          <w:rFonts w:ascii="Times New Roman" w:hAnsi="Times New Roman" w:cs="Times New Roman"/>
          <w:color w:val="000000"/>
          <w:sz w:val="24"/>
          <w:szCs w:val="24"/>
        </w:rPr>
        <w:t xml:space="preserve">the </w:t>
      </w:r>
      <w:r w:rsidR="006419CD" w:rsidRPr="00B7211B">
        <w:rPr>
          <w:rFonts w:ascii="Times New Roman" w:hAnsi="Times New Roman" w:cs="Times New Roman"/>
          <w:color w:val="000000"/>
          <w:sz w:val="24"/>
          <w:szCs w:val="24"/>
        </w:rPr>
        <w:t>end of 2019.</w:t>
      </w:r>
      <w:r w:rsidR="00E71D2E" w:rsidRPr="00B7211B">
        <w:rPr>
          <w:rFonts w:ascii="Times New Roman" w:hAnsi="Times New Roman" w:cs="Times New Roman"/>
          <w:color w:val="000000"/>
          <w:sz w:val="24"/>
          <w:szCs w:val="24"/>
        </w:rPr>
        <w:t xml:space="preserve"> </w:t>
      </w:r>
    </w:p>
    <w:p w14:paraId="20E9C95E" w14:textId="77777777" w:rsidR="00AF3FCF" w:rsidRPr="00B7211B" w:rsidRDefault="00CE02C1"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GETCO Group is one of the </w:t>
      </w:r>
      <w:r w:rsidR="00491E2B" w:rsidRPr="00B7211B">
        <w:rPr>
          <w:rFonts w:ascii="Times New Roman" w:hAnsi="Times New Roman" w:cs="Times New Roman"/>
          <w:color w:val="000000"/>
          <w:sz w:val="24"/>
          <w:szCs w:val="24"/>
        </w:rPr>
        <w:t>valuable</w:t>
      </w:r>
      <w:r w:rsidR="00066C87" w:rsidRPr="00B7211B">
        <w:rPr>
          <w:rFonts w:ascii="Times New Roman" w:hAnsi="Times New Roman" w:cs="Times New Roman"/>
          <w:color w:val="000000"/>
          <w:sz w:val="24"/>
          <w:szCs w:val="24"/>
        </w:rPr>
        <w:t xml:space="preserve"> and presumed </w:t>
      </w:r>
      <w:r w:rsidR="00491E2B" w:rsidRPr="00B7211B">
        <w:rPr>
          <w:rFonts w:ascii="Times New Roman" w:hAnsi="Times New Roman" w:cs="Times New Roman"/>
          <w:color w:val="000000"/>
          <w:sz w:val="24"/>
          <w:szCs w:val="24"/>
        </w:rPr>
        <w:t>organization</w:t>
      </w:r>
      <w:r w:rsidR="00066C87" w:rsidRPr="00B7211B">
        <w:rPr>
          <w:rFonts w:ascii="Times New Roman" w:hAnsi="Times New Roman" w:cs="Times New Roman"/>
          <w:color w:val="000000"/>
          <w:sz w:val="24"/>
          <w:szCs w:val="24"/>
        </w:rPr>
        <w:t xml:space="preserve"> </w:t>
      </w:r>
      <w:r w:rsidRPr="00B7211B">
        <w:rPr>
          <w:rFonts w:ascii="Times New Roman" w:hAnsi="Times New Roman" w:cs="Times New Roman"/>
          <w:color w:val="000000"/>
          <w:sz w:val="24"/>
          <w:szCs w:val="24"/>
        </w:rPr>
        <w:t xml:space="preserve">in </w:t>
      </w:r>
      <w:r w:rsidR="00491E2B" w:rsidRPr="00B7211B">
        <w:rPr>
          <w:rFonts w:ascii="Times New Roman" w:hAnsi="Times New Roman" w:cs="Times New Roman"/>
          <w:color w:val="000000"/>
          <w:sz w:val="24"/>
          <w:szCs w:val="24"/>
        </w:rPr>
        <w:t>our country. Throughout the most recent forty-five</w:t>
      </w:r>
      <w:r w:rsidRPr="00B7211B">
        <w:rPr>
          <w:rFonts w:ascii="Times New Roman" w:hAnsi="Times New Roman" w:cs="Times New Roman"/>
          <w:color w:val="000000"/>
          <w:sz w:val="24"/>
          <w:szCs w:val="24"/>
        </w:rPr>
        <w:t xml:space="preserve"> years it has changed itself </w:t>
      </w:r>
      <w:r w:rsidR="00491E2B" w:rsidRPr="00B7211B">
        <w:rPr>
          <w:rFonts w:ascii="Times New Roman" w:hAnsi="Times New Roman" w:cs="Times New Roman"/>
          <w:color w:val="000000"/>
          <w:sz w:val="24"/>
          <w:szCs w:val="24"/>
        </w:rPr>
        <w:t>through</w:t>
      </w:r>
      <w:r w:rsidRPr="00B7211B">
        <w:rPr>
          <w:rFonts w:ascii="Times New Roman" w:hAnsi="Times New Roman" w:cs="Times New Roman"/>
          <w:color w:val="000000"/>
          <w:sz w:val="24"/>
          <w:szCs w:val="24"/>
        </w:rPr>
        <w:t xml:space="preserve"> a little exchanging </w:t>
      </w:r>
      <w:r w:rsidR="00491E2B" w:rsidRPr="00B7211B">
        <w:rPr>
          <w:rFonts w:ascii="Times New Roman" w:hAnsi="Times New Roman" w:cs="Times New Roman"/>
          <w:color w:val="000000"/>
          <w:sz w:val="24"/>
          <w:szCs w:val="24"/>
        </w:rPr>
        <w:t>organization</w:t>
      </w:r>
      <w:r w:rsidRPr="00B7211B">
        <w:rPr>
          <w:rFonts w:ascii="Times New Roman" w:hAnsi="Times New Roman" w:cs="Times New Roman"/>
          <w:color w:val="000000"/>
          <w:sz w:val="24"/>
          <w:szCs w:val="24"/>
        </w:rPr>
        <w:t xml:space="preserve"> into a driving expanded </w:t>
      </w:r>
      <w:r w:rsidR="00491E2B" w:rsidRPr="00B7211B">
        <w:rPr>
          <w:rFonts w:ascii="Times New Roman" w:hAnsi="Times New Roman" w:cs="Times New Roman"/>
          <w:color w:val="000000"/>
          <w:sz w:val="24"/>
          <w:szCs w:val="24"/>
        </w:rPr>
        <w:t>company in BD</w:t>
      </w:r>
      <w:r w:rsidRPr="00B7211B">
        <w:rPr>
          <w:rFonts w:ascii="Times New Roman" w:hAnsi="Times New Roman" w:cs="Times New Roman"/>
          <w:color w:val="000000"/>
          <w:sz w:val="24"/>
          <w:szCs w:val="24"/>
        </w:rPr>
        <w:t>.</w:t>
      </w:r>
      <w:r w:rsidR="00E71D2E" w:rsidRPr="00B7211B">
        <w:rPr>
          <w:rFonts w:ascii="Times New Roman" w:hAnsi="Times New Roman" w:cs="Times New Roman"/>
          <w:color w:val="000000"/>
          <w:sz w:val="24"/>
          <w:szCs w:val="24"/>
        </w:rPr>
        <w:t xml:space="preserve"> </w:t>
      </w:r>
      <w:r w:rsidR="00DD6B3D" w:rsidRPr="00B7211B">
        <w:rPr>
          <w:rFonts w:ascii="Times New Roman" w:hAnsi="Times New Roman" w:cs="Times New Roman"/>
          <w:color w:val="000000"/>
          <w:sz w:val="24"/>
          <w:szCs w:val="24"/>
        </w:rPr>
        <w:t xml:space="preserve">GETCO Group comprises of nine sisters concern and Greenland Technologies Limited is one of the significant </w:t>
      </w:r>
      <w:r w:rsidR="00491E2B" w:rsidRPr="00B7211B">
        <w:rPr>
          <w:rFonts w:ascii="Times New Roman" w:hAnsi="Times New Roman" w:cs="Times New Roman"/>
          <w:color w:val="000000"/>
          <w:sz w:val="24"/>
          <w:szCs w:val="24"/>
        </w:rPr>
        <w:t xml:space="preserve">parts of the group. GTL </w:t>
      </w:r>
      <w:r w:rsidR="00DD6B3D" w:rsidRPr="00B7211B">
        <w:rPr>
          <w:rFonts w:ascii="Times New Roman" w:hAnsi="Times New Roman" w:cs="Times New Roman"/>
          <w:color w:val="000000"/>
          <w:sz w:val="24"/>
          <w:szCs w:val="24"/>
        </w:rPr>
        <w:t xml:space="preserve">is </w:t>
      </w:r>
      <w:r w:rsidR="00491E2B" w:rsidRPr="00B7211B">
        <w:rPr>
          <w:rFonts w:ascii="Times New Roman" w:hAnsi="Times New Roman" w:cs="Times New Roman"/>
          <w:color w:val="000000"/>
          <w:sz w:val="24"/>
          <w:szCs w:val="24"/>
        </w:rPr>
        <w:t xml:space="preserve">operating </w:t>
      </w:r>
      <w:r w:rsidR="00DD6B3D" w:rsidRPr="00B7211B">
        <w:rPr>
          <w:rFonts w:ascii="Times New Roman" w:hAnsi="Times New Roman" w:cs="Times New Roman"/>
          <w:color w:val="000000"/>
          <w:sz w:val="24"/>
          <w:szCs w:val="24"/>
        </w:rPr>
        <w:t xml:space="preserve">productively in numerous business region. </w:t>
      </w:r>
      <w:r w:rsidR="00112D14" w:rsidRPr="00B7211B">
        <w:rPr>
          <w:rFonts w:ascii="Times New Roman" w:hAnsi="Times New Roman" w:cs="Times New Roman"/>
          <w:color w:val="000000"/>
          <w:sz w:val="24"/>
          <w:szCs w:val="24"/>
        </w:rPr>
        <w:t xml:space="preserve">The workers are exceedingly committed for their </w:t>
      </w:r>
      <w:r w:rsidR="00491E2B" w:rsidRPr="00B7211B">
        <w:rPr>
          <w:rFonts w:ascii="Times New Roman" w:hAnsi="Times New Roman" w:cs="Times New Roman"/>
          <w:color w:val="000000"/>
          <w:sz w:val="24"/>
          <w:szCs w:val="24"/>
        </w:rPr>
        <w:t>organization</w:t>
      </w:r>
      <w:r w:rsidR="00112D14" w:rsidRPr="00B7211B">
        <w:rPr>
          <w:rFonts w:ascii="Times New Roman" w:hAnsi="Times New Roman" w:cs="Times New Roman"/>
          <w:color w:val="000000"/>
          <w:sz w:val="24"/>
          <w:szCs w:val="24"/>
        </w:rPr>
        <w:t xml:space="preserve">. There </w:t>
      </w:r>
      <w:r w:rsidR="00491E2B" w:rsidRPr="00B7211B">
        <w:rPr>
          <w:rFonts w:ascii="Times New Roman" w:hAnsi="Times New Roman" w:cs="Times New Roman"/>
          <w:color w:val="000000"/>
          <w:sz w:val="24"/>
          <w:szCs w:val="24"/>
        </w:rPr>
        <w:t>are</w:t>
      </w:r>
      <w:r w:rsidR="00112D14" w:rsidRPr="00B7211B">
        <w:rPr>
          <w:rFonts w:ascii="Times New Roman" w:hAnsi="Times New Roman" w:cs="Times New Roman"/>
          <w:color w:val="000000"/>
          <w:sz w:val="24"/>
          <w:szCs w:val="24"/>
        </w:rPr>
        <w:t xml:space="preserve"> </w:t>
      </w:r>
      <w:r w:rsidR="00491E2B" w:rsidRPr="00B7211B">
        <w:rPr>
          <w:rFonts w:ascii="Times New Roman" w:hAnsi="Times New Roman" w:cs="Times New Roman"/>
          <w:color w:val="000000"/>
          <w:sz w:val="24"/>
          <w:szCs w:val="24"/>
        </w:rPr>
        <w:t xml:space="preserve">lots of </w:t>
      </w:r>
      <w:r w:rsidR="00112D14" w:rsidRPr="00B7211B">
        <w:rPr>
          <w:rFonts w:ascii="Times New Roman" w:hAnsi="Times New Roman" w:cs="Times New Roman"/>
          <w:color w:val="000000"/>
          <w:sz w:val="24"/>
          <w:szCs w:val="24"/>
        </w:rPr>
        <w:t>workers w</w:t>
      </w:r>
      <w:r w:rsidR="00491E2B" w:rsidRPr="00B7211B">
        <w:rPr>
          <w:rFonts w:ascii="Times New Roman" w:hAnsi="Times New Roman" w:cs="Times New Roman"/>
          <w:color w:val="000000"/>
          <w:sz w:val="24"/>
          <w:szCs w:val="24"/>
        </w:rPr>
        <w:t>ho have the knowledgeable and proficient</w:t>
      </w:r>
      <w:r w:rsidR="00112D14" w:rsidRPr="00B7211B">
        <w:rPr>
          <w:rFonts w:ascii="Times New Roman" w:hAnsi="Times New Roman" w:cs="Times New Roman"/>
          <w:color w:val="000000"/>
          <w:sz w:val="24"/>
          <w:szCs w:val="24"/>
        </w:rPr>
        <w:t xml:space="preserve"> quality to </w:t>
      </w:r>
      <w:r w:rsidR="00491E2B" w:rsidRPr="00B7211B">
        <w:rPr>
          <w:rFonts w:ascii="Times New Roman" w:hAnsi="Times New Roman" w:cs="Times New Roman"/>
          <w:color w:val="000000"/>
          <w:sz w:val="24"/>
          <w:szCs w:val="24"/>
        </w:rPr>
        <w:t xml:space="preserve">operate </w:t>
      </w:r>
      <w:r w:rsidR="00112D14" w:rsidRPr="00B7211B">
        <w:rPr>
          <w:rFonts w:ascii="Times New Roman" w:hAnsi="Times New Roman" w:cs="Times New Roman"/>
          <w:color w:val="000000"/>
          <w:sz w:val="24"/>
          <w:szCs w:val="24"/>
        </w:rPr>
        <w:t>an organization.</w:t>
      </w:r>
      <w:r w:rsidR="00E71D2E" w:rsidRPr="00B7211B">
        <w:rPr>
          <w:rFonts w:ascii="Times New Roman" w:hAnsi="Times New Roman" w:cs="Times New Roman"/>
          <w:color w:val="000000"/>
          <w:sz w:val="24"/>
          <w:szCs w:val="24"/>
        </w:rPr>
        <w:t xml:space="preserve"> </w:t>
      </w:r>
      <w:r w:rsidR="00165EF2" w:rsidRPr="00B7211B">
        <w:rPr>
          <w:rFonts w:ascii="Times New Roman" w:hAnsi="Times New Roman" w:cs="Times New Roman"/>
          <w:color w:val="000000"/>
          <w:sz w:val="24"/>
          <w:szCs w:val="24"/>
        </w:rPr>
        <w:t xml:space="preserve">The workers continuously </w:t>
      </w:r>
      <w:r w:rsidR="00756114" w:rsidRPr="00B7211B">
        <w:rPr>
          <w:rFonts w:ascii="Times New Roman" w:hAnsi="Times New Roman" w:cs="Times New Roman"/>
          <w:color w:val="000000"/>
          <w:sz w:val="24"/>
          <w:szCs w:val="24"/>
        </w:rPr>
        <w:t>help</w:t>
      </w:r>
      <w:r w:rsidR="00165EF2" w:rsidRPr="00B7211B">
        <w:rPr>
          <w:rFonts w:ascii="Times New Roman" w:hAnsi="Times New Roman" w:cs="Times New Roman"/>
          <w:color w:val="000000"/>
          <w:sz w:val="24"/>
          <w:szCs w:val="24"/>
        </w:rPr>
        <w:t xml:space="preserve"> the administration in great </w:t>
      </w:r>
      <w:r w:rsidR="00756114" w:rsidRPr="00B7211B">
        <w:rPr>
          <w:rFonts w:ascii="Times New Roman" w:hAnsi="Times New Roman" w:cs="Times New Roman"/>
          <w:color w:val="000000"/>
          <w:sz w:val="24"/>
          <w:szCs w:val="24"/>
        </w:rPr>
        <w:t>&amp;</w:t>
      </w:r>
      <w:r w:rsidR="00165EF2" w:rsidRPr="00B7211B">
        <w:rPr>
          <w:rFonts w:ascii="Times New Roman" w:hAnsi="Times New Roman" w:cs="Times New Roman"/>
          <w:color w:val="000000"/>
          <w:sz w:val="24"/>
          <w:szCs w:val="24"/>
        </w:rPr>
        <w:t xml:space="preserve"> terrible condition. They are additionally offering the types of assistance subsequent to selling the item. The </w:t>
      </w:r>
      <w:r w:rsidR="007E4E2F" w:rsidRPr="00B7211B">
        <w:rPr>
          <w:rFonts w:ascii="Times New Roman" w:hAnsi="Times New Roman" w:cs="Times New Roman"/>
          <w:color w:val="000000"/>
          <w:sz w:val="24"/>
          <w:szCs w:val="24"/>
        </w:rPr>
        <w:t>organization</w:t>
      </w:r>
      <w:r w:rsidR="00165EF2" w:rsidRPr="00B7211B">
        <w:rPr>
          <w:rFonts w:ascii="Times New Roman" w:hAnsi="Times New Roman" w:cs="Times New Roman"/>
          <w:color w:val="000000"/>
          <w:sz w:val="24"/>
          <w:szCs w:val="24"/>
        </w:rPr>
        <w:t xml:space="preserve"> has association with </w:t>
      </w:r>
      <w:r w:rsidR="007E4E2F" w:rsidRPr="00B7211B">
        <w:rPr>
          <w:rFonts w:ascii="Times New Roman" w:hAnsi="Times New Roman" w:cs="Times New Roman"/>
          <w:color w:val="000000"/>
          <w:sz w:val="24"/>
          <w:szCs w:val="24"/>
        </w:rPr>
        <w:t>giant</w:t>
      </w:r>
      <w:r w:rsidR="00165EF2" w:rsidRPr="00B7211B">
        <w:rPr>
          <w:rFonts w:ascii="Times New Roman" w:hAnsi="Times New Roman" w:cs="Times New Roman"/>
          <w:color w:val="000000"/>
          <w:sz w:val="24"/>
          <w:szCs w:val="24"/>
        </w:rPr>
        <w:t xml:space="preserve"> c</w:t>
      </w:r>
      <w:r w:rsidR="007E4E2F" w:rsidRPr="00B7211B">
        <w:rPr>
          <w:rFonts w:ascii="Times New Roman" w:hAnsi="Times New Roman" w:cs="Times New Roman"/>
          <w:color w:val="000000"/>
          <w:sz w:val="24"/>
          <w:szCs w:val="24"/>
        </w:rPr>
        <w:t>ourse producer who will give excessive</w:t>
      </w:r>
      <w:r w:rsidR="00165EF2" w:rsidRPr="00B7211B">
        <w:rPr>
          <w:rFonts w:ascii="Times New Roman" w:hAnsi="Times New Roman" w:cs="Times New Roman"/>
          <w:color w:val="000000"/>
          <w:sz w:val="24"/>
          <w:szCs w:val="24"/>
        </w:rPr>
        <w:t xml:space="preserve"> course item to them </w:t>
      </w:r>
      <w:r w:rsidR="007E4E2F" w:rsidRPr="00B7211B">
        <w:rPr>
          <w:rFonts w:ascii="Times New Roman" w:hAnsi="Times New Roman" w:cs="Times New Roman"/>
          <w:color w:val="000000"/>
          <w:sz w:val="24"/>
          <w:szCs w:val="24"/>
        </w:rPr>
        <w:t xml:space="preserve">&amp; </w:t>
      </w:r>
      <w:r w:rsidR="00165EF2" w:rsidRPr="00B7211B">
        <w:rPr>
          <w:rFonts w:ascii="Times New Roman" w:hAnsi="Times New Roman" w:cs="Times New Roman"/>
          <w:color w:val="000000"/>
          <w:sz w:val="24"/>
          <w:szCs w:val="24"/>
        </w:rPr>
        <w:t xml:space="preserve">furthermore has </w:t>
      </w:r>
      <w:r w:rsidR="007E4E2F" w:rsidRPr="00B7211B">
        <w:rPr>
          <w:rFonts w:ascii="Times New Roman" w:hAnsi="Times New Roman" w:cs="Times New Roman"/>
          <w:color w:val="000000"/>
          <w:sz w:val="24"/>
          <w:szCs w:val="24"/>
        </w:rPr>
        <w:t>area</w:t>
      </w:r>
      <w:r w:rsidR="00165EF2" w:rsidRPr="00B7211B">
        <w:rPr>
          <w:rFonts w:ascii="Times New Roman" w:hAnsi="Times New Roman" w:cs="Times New Roman"/>
          <w:color w:val="000000"/>
          <w:sz w:val="24"/>
          <w:szCs w:val="24"/>
        </w:rPr>
        <w:t xml:space="preserve"> speciali</w:t>
      </w:r>
      <w:r w:rsidR="007E4E2F" w:rsidRPr="00B7211B">
        <w:rPr>
          <w:rFonts w:ascii="Times New Roman" w:hAnsi="Times New Roman" w:cs="Times New Roman"/>
          <w:color w:val="000000"/>
          <w:sz w:val="24"/>
          <w:szCs w:val="24"/>
        </w:rPr>
        <w:t>st who will give the item after sale</w:t>
      </w:r>
      <w:r w:rsidR="00165EF2" w:rsidRPr="00B7211B">
        <w:rPr>
          <w:rFonts w:ascii="Times New Roman" w:hAnsi="Times New Roman" w:cs="Times New Roman"/>
          <w:color w:val="000000"/>
          <w:sz w:val="24"/>
          <w:szCs w:val="24"/>
        </w:rPr>
        <w:t xml:space="preserve"> services and they are </w:t>
      </w:r>
      <w:r w:rsidR="007E4E2F" w:rsidRPr="00B7211B">
        <w:rPr>
          <w:rFonts w:ascii="Times New Roman" w:hAnsi="Times New Roman" w:cs="Times New Roman"/>
          <w:color w:val="000000"/>
          <w:sz w:val="24"/>
          <w:szCs w:val="24"/>
        </w:rPr>
        <w:t xml:space="preserve">huge </w:t>
      </w:r>
      <w:r w:rsidR="00165EF2" w:rsidRPr="00B7211B">
        <w:rPr>
          <w:rFonts w:ascii="Times New Roman" w:hAnsi="Times New Roman" w:cs="Times New Roman"/>
          <w:color w:val="000000"/>
          <w:sz w:val="24"/>
          <w:szCs w:val="24"/>
        </w:rPr>
        <w:t xml:space="preserve">talented to tackle any sort of specialized issue in the item by taking a least benefit charge. </w:t>
      </w:r>
      <w:r w:rsidR="006E2DE2" w:rsidRPr="00B7211B">
        <w:rPr>
          <w:rFonts w:ascii="Times New Roman" w:hAnsi="Times New Roman" w:cs="Times New Roman"/>
          <w:color w:val="000000"/>
          <w:sz w:val="24"/>
          <w:szCs w:val="24"/>
        </w:rPr>
        <w:t xml:space="preserve">Greenland Technologies Limited </w:t>
      </w:r>
      <w:r w:rsidR="00165EF2" w:rsidRPr="00B7211B">
        <w:rPr>
          <w:rFonts w:ascii="Times New Roman" w:hAnsi="Times New Roman" w:cs="Times New Roman"/>
          <w:color w:val="000000"/>
          <w:sz w:val="24"/>
          <w:szCs w:val="24"/>
        </w:rPr>
        <w:t xml:space="preserve">was set up in 2011 which </w:t>
      </w:r>
      <w:r w:rsidR="006E2DE2" w:rsidRPr="00B7211B">
        <w:rPr>
          <w:rFonts w:ascii="Times New Roman" w:hAnsi="Times New Roman" w:cs="Times New Roman"/>
          <w:color w:val="000000"/>
          <w:sz w:val="24"/>
          <w:szCs w:val="24"/>
        </w:rPr>
        <w:t>provides</w:t>
      </w:r>
      <w:r w:rsidR="00165EF2" w:rsidRPr="00B7211B">
        <w:rPr>
          <w:rFonts w:ascii="Times New Roman" w:hAnsi="Times New Roman" w:cs="Times New Roman"/>
          <w:color w:val="000000"/>
          <w:sz w:val="24"/>
          <w:szCs w:val="24"/>
        </w:rPr>
        <w:t xml:space="preserve"> in </w:t>
      </w:r>
      <w:r w:rsidR="007E4E2F" w:rsidRPr="00B7211B">
        <w:rPr>
          <w:rFonts w:ascii="Times New Roman" w:hAnsi="Times New Roman" w:cs="Times New Roman"/>
          <w:color w:val="000000"/>
          <w:sz w:val="24"/>
          <w:szCs w:val="24"/>
        </w:rPr>
        <w:t>domestic economy through economical soluble</w:t>
      </w:r>
      <w:r w:rsidR="00165EF2" w:rsidRPr="00B7211B">
        <w:rPr>
          <w:rFonts w:ascii="Times New Roman" w:hAnsi="Times New Roman" w:cs="Times New Roman"/>
          <w:color w:val="000000"/>
          <w:sz w:val="24"/>
          <w:szCs w:val="24"/>
        </w:rPr>
        <w:t xml:space="preserve"> to the </w:t>
      </w:r>
      <w:r w:rsidR="007E4E2F" w:rsidRPr="00B7211B">
        <w:rPr>
          <w:rFonts w:ascii="Times New Roman" w:hAnsi="Times New Roman" w:cs="Times New Roman"/>
          <w:color w:val="000000"/>
          <w:sz w:val="24"/>
          <w:szCs w:val="24"/>
        </w:rPr>
        <w:t>agrarian</w:t>
      </w:r>
      <w:r w:rsidR="00165EF2" w:rsidRPr="00B7211B">
        <w:rPr>
          <w:rFonts w:ascii="Times New Roman" w:hAnsi="Times New Roman" w:cs="Times New Roman"/>
          <w:color w:val="000000"/>
          <w:sz w:val="24"/>
          <w:szCs w:val="24"/>
        </w:rPr>
        <w:t xml:space="preserve"> segment and Industrial Division. Their vital business units</w:t>
      </w:r>
      <w:r w:rsidR="007E4E2F" w:rsidRPr="00B7211B">
        <w:rPr>
          <w:rFonts w:ascii="Times New Roman" w:hAnsi="Times New Roman" w:cs="Times New Roman"/>
          <w:color w:val="000000"/>
          <w:sz w:val="24"/>
          <w:szCs w:val="24"/>
        </w:rPr>
        <w:t xml:space="preserve"> </w:t>
      </w:r>
      <w:r w:rsidR="006E2DE2" w:rsidRPr="00B7211B">
        <w:rPr>
          <w:rFonts w:ascii="Times New Roman" w:hAnsi="Times New Roman" w:cs="Times New Roman"/>
          <w:color w:val="000000"/>
          <w:sz w:val="24"/>
          <w:szCs w:val="24"/>
        </w:rPr>
        <w:t xml:space="preserve">are </w:t>
      </w:r>
      <w:r w:rsidR="007E4E2F" w:rsidRPr="00B7211B">
        <w:rPr>
          <w:rFonts w:ascii="Times New Roman" w:hAnsi="Times New Roman" w:cs="Times New Roman"/>
          <w:color w:val="000000"/>
          <w:sz w:val="24"/>
          <w:szCs w:val="24"/>
        </w:rPr>
        <w:t>agriculture machineries for farmer</w:t>
      </w:r>
      <w:r w:rsidR="00165EF2" w:rsidRPr="00B7211B">
        <w:rPr>
          <w:rFonts w:ascii="Times New Roman" w:hAnsi="Times New Roman" w:cs="Times New Roman"/>
          <w:color w:val="000000"/>
          <w:sz w:val="24"/>
          <w:szCs w:val="24"/>
        </w:rPr>
        <w:t xml:space="preserve">, cleaning equipment for </w:t>
      </w:r>
      <w:r w:rsidR="007E4E2F" w:rsidRPr="00B7211B">
        <w:rPr>
          <w:rFonts w:ascii="Times New Roman" w:hAnsi="Times New Roman" w:cs="Times New Roman"/>
          <w:color w:val="000000"/>
          <w:sz w:val="24"/>
          <w:szCs w:val="24"/>
        </w:rPr>
        <w:t>household</w:t>
      </w:r>
      <w:r w:rsidR="00165EF2" w:rsidRPr="00B7211B">
        <w:rPr>
          <w:rFonts w:ascii="Times New Roman" w:hAnsi="Times New Roman" w:cs="Times New Roman"/>
          <w:color w:val="000000"/>
          <w:sz w:val="24"/>
          <w:szCs w:val="24"/>
        </w:rPr>
        <w:t xml:space="preserve"> for industrial cleaning apparatuses gives exceptionally effective items to satisfy the </w:t>
      </w:r>
      <w:r w:rsidR="006E2DE2" w:rsidRPr="00B7211B">
        <w:rPr>
          <w:rFonts w:ascii="Times New Roman" w:hAnsi="Times New Roman" w:cs="Times New Roman"/>
          <w:color w:val="000000"/>
          <w:sz w:val="24"/>
          <w:szCs w:val="24"/>
        </w:rPr>
        <w:t xml:space="preserve">vast </w:t>
      </w:r>
      <w:r w:rsidR="00165EF2" w:rsidRPr="00B7211B">
        <w:rPr>
          <w:rFonts w:ascii="Times New Roman" w:hAnsi="Times New Roman" w:cs="Times New Roman"/>
          <w:color w:val="000000"/>
          <w:sz w:val="24"/>
          <w:szCs w:val="24"/>
        </w:rPr>
        <w:t xml:space="preserve">hole in </w:t>
      </w:r>
      <w:r w:rsidR="006E2DE2" w:rsidRPr="00B7211B">
        <w:rPr>
          <w:rFonts w:ascii="Times New Roman" w:hAnsi="Times New Roman" w:cs="Times New Roman"/>
          <w:color w:val="000000"/>
          <w:sz w:val="24"/>
          <w:szCs w:val="24"/>
        </w:rPr>
        <w:t xml:space="preserve">the </w:t>
      </w:r>
      <w:r w:rsidR="00165EF2" w:rsidRPr="00B7211B">
        <w:rPr>
          <w:rFonts w:ascii="Times New Roman" w:hAnsi="Times New Roman" w:cs="Times New Roman"/>
          <w:color w:val="000000"/>
          <w:sz w:val="24"/>
          <w:szCs w:val="24"/>
        </w:rPr>
        <w:t>market.</w:t>
      </w:r>
      <w:r w:rsidR="00AF3FCF" w:rsidRPr="00B7211B">
        <w:rPr>
          <w:rFonts w:ascii="Times New Roman" w:hAnsi="Times New Roman" w:cs="Times New Roman"/>
          <w:color w:val="000000"/>
          <w:sz w:val="24"/>
          <w:szCs w:val="24"/>
        </w:rPr>
        <w:t xml:space="preserve"> </w:t>
      </w:r>
      <w:r w:rsidR="00521CF2" w:rsidRPr="00B7211B">
        <w:rPr>
          <w:rFonts w:ascii="Times New Roman" w:hAnsi="Times New Roman" w:cs="Times New Roman"/>
          <w:color w:val="000000"/>
          <w:sz w:val="24"/>
          <w:szCs w:val="24"/>
        </w:rPr>
        <w:t xml:space="preserve">Their point </w:t>
      </w:r>
      <w:r w:rsidR="00521CF2" w:rsidRPr="00B7211B">
        <w:rPr>
          <w:rFonts w:ascii="Times New Roman" w:hAnsi="Times New Roman" w:cs="Times New Roman"/>
          <w:color w:val="000000"/>
          <w:sz w:val="24"/>
          <w:szCs w:val="24"/>
        </w:rPr>
        <w:lastRenderedPageBreak/>
        <w:t xml:space="preserve">is to give this country a superior </w:t>
      </w:r>
      <w:r w:rsidR="006E2DE2" w:rsidRPr="00B7211B">
        <w:rPr>
          <w:rFonts w:ascii="Times New Roman" w:hAnsi="Times New Roman" w:cs="Times New Roman"/>
          <w:color w:val="000000"/>
          <w:sz w:val="24"/>
          <w:szCs w:val="24"/>
        </w:rPr>
        <w:t xml:space="preserve">present and </w:t>
      </w:r>
      <w:r w:rsidR="00521CF2" w:rsidRPr="00B7211B">
        <w:rPr>
          <w:rFonts w:ascii="Times New Roman" w:hAnsi="Times New Roman" w:cs="Times New Roman"/>
          <w:color w:val="000000"/>
          <w:sz w:val="24"/>
          <w:szCs w:val="24"/>
        </w:rPr>
        <w:t xml:space="preserve">future with </w:t>
      </w:r>
      <w:r w:rsidR="006E2DE2" w:rsidRPr="00B7211B">
        <w:rPr>
          <w:rFonts w:ascii="Times New Roman" w:hAnsi="Times New Roman" w:cs="Times New Roman"/>
          <w:color w:val="000000"/>
          <w:sz w:val="24"/>
          <w:szCs w:val="24"/>
        </w:rPr>
        <w:t>absolute</w:t>
      </w:r>
      <w:r w:rsidR="00521CF2" w:rsidRPr="00B7211B">
        <w:rPr>
          <w:rFonts w:ascii="Times New Roman" w:hAnsi="Times New Roman" w:cs="Times New Roman"/>
          <w:color w:val="000000"/>
          <w:sz w:val="24"/>
          <w:szCs w:val="24"/>
        </w:rPr>
        <w:t xml:space="preserve"> answer for the farmer, families and industrial area through</w:t>
      </w:r>
      <w:r w:rsidR="006E2DE2" w:rsidRPr="00B7211B">
        <w:rPr>
          <w:rFonts w:ascii="Times New Roman" w:hAnsi="Times New Roman" w:cs="Times New Roman"/>
          <w:color w:val="000000"/>
          <w:sz w:val="24"/>
          <w:szCs w:val="24"/>
        </w:rPr>
        <w:t>out</w:t>
      </w:r>
      <w:r w:rsidR="00521CF2" w:rsidRPr="00B7211B">
        <w:rPr>
          <w:rFonts w:ascii="Times New Roman" w:hAnsi="Times New Roman" w:cs="Times New Roman"/>
          <w:color w:val="000000"/>
          <w:sz w:val="24"/>
          <w:szCs w:val="24"/>
        </w:rPr>
        <w:t xml:space="preserve"> motivating developments </w:t>
      </w:r>
      <w:r w:rsidR="006E2DE2" w:rsidRPr="00B7211B">
        <w:rPr>
          <w:rFonts w:ascii="Times New Roman" w:hAnsi="Times New Roman" w:cs="Times New Roman"/>
          <w:color w:val="000000"/>
          <w:sz w:val="24"/>
          <w:szCs w:val="24"/>
        </w:rPr>
        <w:t>&amp;</w:t>
      </w:r>
      <w:r w:rsidR="00521CF2" w:rsidRPr="00B7211B">
        <w:rPr>
          <w:rFonts w:ascii="Times New Roman" w:hAnsi="Times New Roman" w:cs="Times New Roman"/>
          <w:color w:val="000000"/>
          <w:sz w:val="24"/>
          <w:szCs w:val="24"/>
        </w:rPr>
        <w:t xml:space="preserve"> sharp </w:t>
      </w:r>
      <w:r w:rsidR="006E2DE2" w:rsidRPr="00B7211B">
        <w:rPr>
          <w:rFonts w:ascii="Times New Roman" w:hAnsi="Times New Roman" w:cs="Times New Roman"/>
          <w:color w:val="000000"/>
          <w:sz w:val="24"/>
          <w:szCs w:val="24"/>
        </w:rPr>
        <w:t>attention</w:t>
      </w:r>
      <w:r w:rsidR="00521CF2" w:rsidRPr="00B7211B">
        <w:rPr>
          <w:rFonts w:ascii="Times New Roman" w:hAnsi="Times New Roman" w:cs="Times New Roman"/>
          <w:color w:val="000000"/>
          <w:sz w:val="24"/>
          <w:szCs w:val="24"/>
        </w:rPr>
        <w:t xml:space="preserve"> on innovative work.</w:t>
      </w:r>
      <w:r w:rsidR="00AF3FCF" w:rsidRPr="00B7211B">
        <w:rPr>
          <w:rFonts w:ascii="Times New Roman" w:hAnsi="Times New Roman" w:cs="Times New Roman"/>
          <w:color w:val="000000"/>
          <w:sz w:val="24"/>
          <w:szCs w:val="24"/>
        </w:rPr>
        <w:t xml:space="preserve"> </w:t>
      </w:r>
    </w:p>
    <w:p w14:paraId="43DECFD3" w14:textId="77777777" w:rsidR="00085371" w:rsidRPr="00B7211B" w:rsidRDefault="0097078E"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They have the skill &amp; apparatus</w:t>
      </w:r>
      <w:r w:rsidR="00AF20A6" w:rsidRPr="00B7211B">
        <w:rPr>
          <w:rFonts w:ascii="Times New Roman" w:hAnsi="Times New Roman" w:cs="Times New Roman"/>
          <w:color w:val="000000"/>
          <w:sz w:val="24"/>
          <w:szCs w:val="24"/>
        </w:rPr>
        <w:t xml:space="preserve"> to supply their customers with a total extend of </w:t>
      </w:r>
      <w:r w:rsidRPr="00B7211B">
        <w:rPr>
          <w:rFonts w:ascii="Times New Roman" w:hAnsi="Times New Roman" w:cs="Times New Roman"/>
          <w:color w:val="000000"/>
          <w:sz w:val="24"/>
          <w:szCs w:val="24"/>
        </w:rPr>
        <w:t>facilities</w:t>
      </w:r>
      <w:r w:rsidR="00AF20A6" w:rsidRPr="00B7211B">
        <w:rPr>
          <w:rFonts w:ascii="Times New Roman" w:hAnsi="Times New Roman" w:cs="Times New Roman"/>
          <w:color w:val="000000"/>
          <w:sz w:val="24"/>
          <w:szCs w:val="24"/>
        </w:rPr>
        <w:t xml:space="preserve"> essential to </w:t>
      </w:r>
      <w:r w:rsidRPr="00B7211B">
        <w:rPr>
          <w:rFonts w:ascii="Times New Roman" w:hAnsi="Times New Roman" w:cs="Times New Roman"/>
          <w:color w:val="000000"/>
          <w:sz w:val="24"/>
          <w:szCs w:val="24"/>
        </w:rPr>
        <w:t>exaggerate their agrarian</w:t>
      </w:r>
      <w:r w:rsidR="00AF20A6" w:rsidRPr="00B7211B">
        <w:rPr>
          <w:rFonts w:ascii="Times New Roman" w:hAnsi="Times New Roman" w:cs="Times New Roman"/>
          <w:color w:val="000000"/>
          <w:sz w:val="24"/>
          <w:szCs w:val="24"/>
        </w:rPr>
        <w:t xml:space="preserve"> speculation. Their </w:t>
      </w:r>
      <w:r w:rsidRPr="00B7211B">
        <w:rPr>
          <w:rFonts w:ascii="Times New Roman" w:hAnsi="Times New Roman" w:cs="Times New Roman"/>
          <w:color w:val="000000"/>
          <w:sz w:val="24"/>
          <w:szCs w:val="24"/>
        </w:rPr>
        <w:t>group member</w:t>
      </w:r>
      <w:r w:rsidR="00AF20A6" w:rsidRPr="00B7211B">
        <w:rPr>
          <w:rFonts w:ascii="Times New Roman" w:hAnsi="Times New Roman" w:cs="Times New Roman"/>
          <w:color w:val="000000"/>
          <w:sz w:val="24"/>
          <w:szCs w:val="24"/>
        </w:rPr>
        <w:t xml:space="preserve"> has continuously been at the front line to </w:t>
      </w:r>
      <w:r w:rsidR="001A6C88" w:rsidRPr="00B7211B">
        <w:rPr>
          <w:rFonts w:ascii="Times New Roman" w:hAnsi="Times New Roman" w:cs="Times New Roman"/>
          <w:color w:val="000000"/>
          <w:sz w:val="24"/>
          <w:szCs w:val="24"/>
        </w:rPr>
        <w:t>figure out</w:t>
      </w:r>
      <w:r w:rsidR="00AF20A6" w:rsidRPr="00B7211B">
        <w:rPr>
          <w:rFonts w:ascii="Times New Roman" w:hAnsi="Times New Roman" w:cs="Times New Roman"/>
          <w:color w:val="000000"/>
          <w:sz w:val="24"/>
          <w:szCs w:val="24"/>
        </w:rPr>
        <w:t xml:space="preserve"> interest of producers just as the </w:t>
      </w:r>
      <w:r w:rsidR="001A6C88" w:rsidRPr="00B7211B">
        <w:rPr>
          <w:rFonts w:ascii="Times New Roman" w:hAnsi="Times New Roman" w:cs="Times New Roman"/>
          <w:color w:val="000000"/>
          <w:sz w:val="24"/>
          <w:szCs w:val="24"/>
        </w:rPr>
        <w:t>need</w:t>
      </w:r>
      <w:r w:rsidR="00AF20A6" w:rsidRPr="00B7211B">
        <w:rPr>
          <w:rFonts w:ascii="Times New Roman" w:hAnsi="Times New Roman" w:cs="Times New Roman"/>
          <w:color w:val="000000"/>
          <w:sz w:val="24"/>
          <w:szCs w:val="24"/>
        </w:rPr>
        <w:t xml:space="preserve"> of last clients within the target showcase.</w:t>
      </w:r>
      <w:r w:rsidR="00AF3FCF" w:rsidRPr="00B7211B">
        <w:rPr>
          <w:rFonts w:ascii="Times New Roman" w:hAnsi="Times New Roman" w:cs="Times New Roman"/>
          <w:color w:val="000000"/>
          <w:sz w:val="24"/>
          <w:szCs w:val="24"/>
        </w:rPr>
        <w:t xml:space="preserve"> </w:t>
      </w:r>
      <w:r w:rsidR="00AF20A6" w:rsidRPr="00B7211B">
        <w:rPr>
          <w:rFonts w:ascii="Times New Roman" w:hAnsi="Times New Roman" w:cs="Times New Roman"/>
          <w:color w:val="000000"/>
          <w:sz w:val="24"/>
          <w:szCs w:val="24"/>
        </w:rPr>
        <w:t>They</w:t>
      </w:r>
      <w:r w:rsidR="001A6C88" w:rsidRPr="00B7211B">
        <w:rPr>
          <w:rFonts w:ascii="Times New Roman" w:hAnsi="Times New Roman" w:cs="Times New Roman"/>
          <w:color w:val="000000"/>
          <w:sz w:val="24"/>
          <w:szCs w:val="24"/>
        </w:rPr>
        <w:t xml:space="preserve"> accept that for the beneficial of</w:t>
      </w:r>
      <w:r w:rsidR="00AF20A6" w:rsidRPr="00B7211B">
        <w:rPr>
          <w:rFonts w:ascii="Times New Roman" w:hAnsi="Times New Roman" w:cs="Times New Roman"/>
          <w:color w:val="000000"/>
          <w:sz w:val="24"/>
          <w:szCs w:val="24"/>
        </w:rPr>
        <w:t xml:space="preserve"> today’s worldwide farming and industry, it is fundamental to help to the grower’s advantage, </w:t>
      </w:r>
      <w:r w:rsidR="001A6C88" w:rsidRPr="00B7211B">
        <w:rPr>
          <w:rFonts w:ascii="Times New Roman" w:hAnsi="Times New Roman" w:cs="Times New Roman"/>
          <w:color w:val="000000"/>
          <w:sz w:val="24"/>
          <w:szCs w:val="24"/>
        </w:rPr>
        <w:t>interest</w:t>
      </w:r>
      <w:r w:rsidR="00AF20A6" w:rsidRPr="00B7211B">
        <w:rPr>
          <w:rFonts w:ascii="Times New Roman" w:hAnsi="Times New Roman" w:cs="Times New Roman"/>
          <w:color w:val="000000"/>
          <w:sz w:val="24"/>
          <w:szCs w:val="24"/>
        </w:rPr>
        <w:t xml:space="preserve"> and joy, </w:t>
      </w:r>
      <w:r w:rsidR="001A6C88" w:rsidRPr="00B7211B">
        <w:rPr>
          <w:rFonts w:ascii="Times New Roman" w:hAnsi="Times New Roman" w:cs="Times New Roman"/>
          <w:color w:val="000000"/>
          <w:sz w:val="24"/>
          <w:szCs w:val="24"/>
        </w:rPr>
        <w:t>in addition to</w:t>
      </w:r>
      <w:r w:rsidR="00AF20A6" w:rsidRPr="00B7211B">
        <w:rPr>
          <w:rFonts w:ascii="Times New Roman" w:hAnsi="Times New Roman" w:cs="Times New Roman"/>
          <w:color w:val="000000"/>
          <w:sz w:val="24"/>
          <w:szCs w:val="24"/>
        </w:rPr>
        <w:t xml:space="preserve"> satisfying desires of the ultimate customer, cost and quality wise.</w:t>
      </w:r>
    </w:p>
    <w:p w14:paraId="55D79FBA" w14:textId="77777777" w:rsidR="00AF20A6" w:rsidRPr="00B7211B" w:rsidRDefault="00AF20A6" w:rsidP="008B7DFF">
      <w:pPr>
        <w:pStyle w:val="Heading2"/>
        <w:spacing w:line="360" w:lineRule="auto"/>
        <w:jc w:val="both"/>
        <w:rPr>
          <w:rFonts w:ascii="Times New Roman" w:hAnsi="Times New Roman" w:cs="Times New Roman"/>
        </w:rPr>
      </w:pPr>
    </w:p>
    <w:p w14:paraId="4C1786C0" w14:textId="77777777" w:rsidR="00AF20A6" w:rsidRPr="00642A66" w:rsidRDefault="005E4E15" w:rsidP="008B7DFF">
      <w:pPr>
        <w:pStyle w:val="Heading2"/>
        <w:spacing w:line="360" w:lineRule="auto"/>
        <w:jc w:val="both"/>
        <w:rPr>
          <w:rFonts w:ascii="Times New Roman" w:hAnsi="Times New Roman" w:cs="Times New Roman"/>
          <w:b/>
          <w:sz w:val="28"/>
          <w:szCs w:val="28"/>
          <w:u w:val="single"/>
        </w:rPr>
      </w:pPr>
      <w:bookmarkStart w:id="10" w:name="_Toc62614521"/>
      <w:r w:rsidRPr="00642A66">
        <w:rPr>
          <w:rFonts w:ascii="Times New Roman" w:hAnsi="Times New Roman" w:cs="Times New Roman"/>
          <w:b/>
          <w:sz w:val="28"/>
          <w:szCs w:val="28"/>
          <w:u w:val="single"/>
        </w:rPr>
        <w:t>2.2</w:t>
      </w:r>
      <w:r w:rsidR="009114F1" w:rsidRPr="00642A66">
        <w:rPr>
          <w:rFonts w:ascii="Times New Roman" w:hAnsi="Times New Roman" w:cs="Times New Roman"/>
          <w:b/>
          <w:sz w:val="28"/>
          <w:szCs w:val="28"/>
          <w:u w:val="single"/>
        </w:rPr>
        <w:t xml:space="preserve"> </w:t>
      </w:r>
      <w:r w:rsidR="00085371" w:rsidRPr="00642A66">
        <w:rPr>
          <w:rFonts w:ascii="Times New Roman" w:hAnsi="Times New Roman" w:cs="Times New Roman"/>
          <w:b/>
          <w:sz w:val="28"/>
          <w:szCs w:val="28"/>
          <w:u w:val="single"/>
        </w:rPr>
        <w:t>Group History</w:t>
      </w:r>
      <w:bookmarkEnd w:id="10"/>
    </w:p>
    <w:p w14:paraId="3D9947F8" w14:textId="77777777" w:rsidR="00085371" w:rsidRPr="00B7211B" w:rsidRDefault="00AF20A6"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Presently, GETCO has become GETCO Group under which there are following organizations</w:t>
      </w:r>
    </w:p>
    <w:p w14:paraId="3C6AD53A" w14:textId="77777777" w:rsidR="00085371" w:rsidRPr="00B7211B" w:rsidRDefault="00085371" w:rsidP="008B7DFF">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GREENLAND ENGINEERS &amp; TRACTORS COMPANY LIMITED</w:t>
      </w:r>
    </w:p>
    <w:p w14:paraId="6982EDA1" w14:textId="77777777" w:rsidR="00085371" w:rsidRPr="00B7211B" w:rsidRDefault="00085371" w:rsidP="008B7DFF">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GETCO TELECOMMUNICATIONS LIMITED</w:t>
      </w:r>
    </w:p>
    <w:p w14:paraId="5EE33857" w14:textId="77777777" w:rsidR="00085371" w:rsidRPr="00B7211B" w:rsidRDefault="00085371" w:rsidP="008B7DFF">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GETCO LIMITED</w:t>
      </w:r>
    </w:p>
    <w:p w14:paraId="4DF54F4D" w14:textId="77777777" w:rsidR="00085371" w:rsidRPr="00B7211B" w:rsidRDefault="00085371" w:rsidP="008B7DFF">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HRC TECHNOLOGIES LIMITED</w:t>
      </w:r>
    </w:p>
    <w:p w14:paraId="56F013D0" w14:textId="77777777" w:rsidR="00085371" w:rsidRPr="00B7211B" w:rsidRDefault="00085371" w:rsidP="008B7DFF">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GETCO BUSINESS SOLUTION LIMITED</w:t>
      </w:r>
    </w:p>
    <w:p w14:paraId="53350068" w14:textId="77777777" w:rsidR="00085371" w:rsidRPr="00B7211B" w:rsidRDefault="00085371" w:rsidP="008B7DFF">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GETCO DIGITAL LIMITED</w:t>
      </w:r>
    </w:p>
    <w:p w14:paraId="335D7A90" w14:textId="77777777" w:rsidR="00085371" w:rsidRPr="00B7211B" w:rsidRDefault="00085371" w:rsidP="008B7DFF">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GETCO ELEVATOR LIMITED</w:t>
      </w:r>
    </w:p>
    <w:p w14:paraId="2433A58E" w14:textId="77777777" w:rsidR="00085371" w:rsidRPr="00B7211B" w:rsidRDefault="00085371" w:rsidP="008B7DFF">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GETCO AGRO VISION LIMITED</w:t>
      </w:r>
    </w:p>
    <w:p w14:paraId="6C62F7C0" w14:textId="77777777" w:rsidR="00085371" w:rsidRPr="00B7211B" w:rsidRDefault="00085371" w:rsidP="008B7DFF">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GETCO AGRI- TECHNOLOGIES LIMITED</w:t>
      </w:r>
    </w:p>
    <w:p w14:paraId="2BC75F50" w14:textId="77777777" w:rsidR="00AF3FCF" w:rsidRPr="00B7211B" w:rsidRDefault="00085371" w:rsidP="008B7DFF">
      <w:pPr>
        <w:pStyle w:val="ListParagraph"/>
        <w:numPr>
          <w:ilvl w:val="0"/>
          <w:numId w:val="10"/>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GREENLAND TECHNOLOGIES LIMITED </w:t>
      </w:r>
    </w:p>
    <w:p w14:paraId="1AA03C88" w14:textId="77777777" w:rsidR="009C03A8" w:rsidRPr="00B7211B" w:rsidRDefault="009C03A8" w:rsidP="008B7DFF">
      <w:pPr>
        <w:autoSpaceDE w:val="0"/>
        <w:autoSpaceDN w:val="0"/>
        <w:adjustRightInd w:val="0"/>
        <w:spacing w:after="0" w:line="360" w:lineRule="auto"/>
        <w:jc w:val="both"/>
        <w:rPr>
          <w:rFonts w:ascii="Times New Roman" w:hAnsi="Times New Roman" w:cs="Times New Roman"/>
          <w:b/>
          <w:color w:val="000000"/>
          <w:sz w:val="32"/>
          <w:szCs w:val="32"/>
        </w:rPr>
      </w:pPr>
    </w:p>
    <w:p w14:paraId="103EF74A" w14:textId="77777777" w:rsidR="00AF3FCF" w:rsidRPr="00642A66" w:rsidRDefault="005E4E15" w:rsidP="008B7DFF">
      <w:pPr>
        <w:pStyle w:val="Heading2"/>
        <w:spacing w:line="360" w:lineRule="auto"/>
        <w:jc w:val="both"/>
        <w:rPr>
          <w:rFonts w:ascii="Times New Roman" w:hAnsi="Times New Roman" w:cs="Times New Roman"/>
          <w:b/>
          <w:sz w:val="28"/>
          <w:szCs w:val="28"/>
          <w:u w:val="single"/>
        </w:rPr>
      </w:pPr>
      <w:bookmarkStart w:id="11" w:name="_Toc62614522"/>
      <w:r w:rsidRPr="00642A66">
        <w:rPr>
          <w:rFonts w:ascii="Times New Roman" w:hAnsi="Times New Roman" w:cs="Times New Roman"/>
          <w:b/>
          <w:sz w:val="28"/>
          <w:szCs w:val="28"/>
          <w:u w:val="single"/>
        </w:rPr>
        <w:t>2.3</w:t>
      </w:r>
      <w:r w:rsidR="009114F1" w:rsidRPr="00642A66">
        <w:rPr>
          <w:rFonts w:ascii="Times New Roman" w:hAnsi="Times New Roman" w:cs="Times New Roman"/>
          <w:b/>
          <w:sz w:val="28"/>
          <w:szCs w:val="28"/>
          <w:u w:val="single"/>
        </w:rPr>
        <w:t xml:space="preserve"> </w:t>
      </w:r>
      <w:r w:rsidR="004C6AB8" w:rsidRPr="00642A66">
        <w:rPr>
          <w:rFonts w:ascii="Times New Roman" w:hAnsi="Times New Roman" w:cs="Times New Roman"/>
          <w:b/>
          <w:sz w:val="28"/>
          <w:szCs w:val="28"/>
          <w:u w:val="single"/>
        </w:rPr>
        <w:t>Mission</w:t>
      </w:r>
      <w:bookmarkEnd w:id="11"/>
      <w:r w:rsidR="00AF3FCF" w:rsidRPr="00642A66">
        <w:rPr>
          <w:rFonts w:ascii="Times New Roman" w:hAnsi="Times New Roman" w:cs="Times New Roman"/>
          <w:b/>
          <w:sz w:val="28"/>
          <w:szCs w:val="28"/>
          <w:u w:val="single"/>
        </w:rPr>
        <w:t xml:space="preserve"> </w:t>
      </w:r>
    </w:p>
    <w:p w14:paraId="5AA1891B" w14:textId="77777777" w:rsidR="00AF3FCF" w:rsidRPr="00B7211B" w:rsidRDefault="00A36AAB"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To reach our vision, we have taken the underneath attributes as our mission</w:t>
      </w:r>
      <w:r w:rsidR="00AF3FCF" w:rsidRPr="00B7211B">
        <w:rPr>
          <w:rFonts w:ascii="Times New Roman" w:hAnsi="Times New Roman" w:cs="Times New Roman"/>
          <w:color w:val="000000"/>
          <w:sz w:val="24"/>
          <w:szCs w:val="24"/>
        </w:rPr>
        <w:t>:</w:t>
      </w:r>
    </w:p>
    <w:p w14:paraId="0215A5A2" w14:textId="77777777" w:rsidR="00AF3FCF" w:rsidRPr="00B7211B" w:rsidRDefault="00AF3FCF" w:rsidP="008B7DFF">
      <w:pPr>
        <w:pStyle w:val="ListParagraph"/>
        <w:numPr>
          <w:ilvl w:val="0"/>
          <w:numId w:val="6"/>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Transparency: </w:t>
      </w:r>
      <w:r w:rsidR="00A36AAB" w:rsidRPr="00B7211B">
        <w:rPr>
          <w:rFonts w:ascii="Times New Roman" w:hAnsi="Times New Roman" w:cs="Times New Roman"/>
          <w:color w:val="000000"/>
          <w:sz w:val="24"/>
          <w:szCs w:val="24"/>
        </w:rPr>
        <w:t xml:space="preserve">We </w:t>
      </w:r>
      <w:r w:rsidR="006D3A18" w:rsidRPr="00B7211B">
        <w:rPr>
          <w:rFonts w:ascii="Times New Roman" w:hAnsi="Times New Roman" w:cs="Times New Roman"/>
          <w:color w:val="000000"/>
          <w:sz w:val="24"/>
          <w:szCs w:val="24"/>
        </w:rPr>
        <w:t>do not</w:t>
      </w:r>
      <w:r w:rsidR="00A36AAB" w:rsidRPr="00B7211B">
        <w:rPr>
          <w:rFonts w:ascii="Times New Roman" w:hAnsi="Times New Roman" w:cs="Times New Roman"/>
          <w:color w:val="000000"/>
          <w:sz w:val="24"/>
          <w:szCs w:val="24"/>
        </w:rPr>
        <w:t xml:space="preserve"> give up trustworthiness for benefit. We are responsible to our </w:t>
      </w:r>
      <w:r w:rsidR="006D3A18" w:rsidRPr="00B7211B">
        <w:rPr>
          <w:rFonts w:ascii="Times New Roman" w:hAnsi="Times New Roman" w:cs="Times New Roman"/>
          <w:color w:val="000000"/>
          <w:sz w:val="24"/>
          <w:szCs w:val="24"/>
        </w:rPr>
        <w:t>group</w:t>
      </w:r>
      <w:r w:rsidR="00A36AAB" w:rsidRPr="00B7211B">
        <w:rPr>
          <w:rFonts w:ascii="Times New Roman" w:hAnsi="Times New Roman" w:cs="Times New Roman"/>
          <w:color w:val="000000"/>
          <w:sz w:val="24"/>
          <w:szCs w:val="24"/>
        </w:rPr>
        <w:t xml:space="preserve"> individuals, clients and </w:t>
      </w:r>
      <w:r w:rsidR="006D3A18" w:rsidRPr="00B7211B">
        <w:rPr>
          <w:rFonts w:ascii="Times New Roman" w:hAnsi="Times New Roman" w:cs="Times New Roman"/>
          <w:color w:val="000000"/>
          <w:sz w:val="24"/>
          <w:szCs w:val="24"/>
        </w:rPr>
        <w:t>investor</w:t>
      </w:r>
      <w:r w:rsidR="00A36AAB" w:rsidRPr="00B7211B">
        <w:rPr>
          <w:rFonts w:ascii="Times New Roman" w:hAnsi="Times New Roman" w:cs="Times New Roman"/>
          <w:color w:val="000000"/>
          <w:sz w:val="24"/>
          <w:szCs w:val="24"/>
        </w:rPr>
        <w:t>s for accomplishing our objectives whereas ensuring our r</w:t>
      </w:r>
      <w:r w:rsidR="006D3A18" w:rsidRPr="00B7211B">
        <w:rPr>
          <w:rFonts w:ascii="Times New Roman" w:hAnsi="Times New Roman" w:cs="Times New Roman"/>
          <w:color w:val="000000"/>
          <w:sz w:val="24"/>
          <w:szCs w:val="24"/>
        </w:rPr>
        <w:t>eliability</w:t>
      </w:r>
      <w:r w:rsidR="00A36AAB" w:rsidRPr="00B7211B">
        <w:rPr>
          <w:rFonts w:ascii="Times New Roman" w:hAnsi="Times New Roman" w:cs="Times New Roman"/>
          <w:color w:val="000000"/>
          <w:sz w:val="24"/>
          <w:szCs w:val="24"/>
        </w:rPr>
        <w:t xml:space="preserve"> </w:t>
      </w:r>
      <w:r w:rsidR="006D3A18" w:rsidRPr="00B7211B">
        <w:rPr>
          <w:rFonts w:ascii="Times New Roman" w:hAnsi="Times New Roman" w:cs="Times New Roman"/>
          <w:color w:val="000000"/>
          <w:sz w:val="24"/>
          <w:szCs w:val="24"/>
        </w:rPr>
        <w:t>&amp;</w:t>
      </w:r>
      <w:r w:rsidR="00A36AAB" w:rsidRPr="00B7211B">
        <w:rPr>
          <w:rFonts w:ascii="Times New Roman" w:hAnsi="Times New Roman" w:cs="Times New Roman"/>
          <w:color w:val="000000"/>
          <w:sz w:val="24"/>
          <w:szCs w:val="24"/>
        </w:rPr>
        <w:t xml:space="preserve"> resources.</w:t>
      </w:r>
      <w:r w:rsidRPr="00B7211B">
        <w:rPr>
          <w:rFonts w:ascii="Times New Roman" w:hAnsi="Times New Roman" w:cs="Times New Roman"/>
          <w:color w:val="000000"/>
          <w:sz w:val="24"/>
          <w:szCs w:val="24"/>
        </w:rPr>
        <w:t xml:space="preserve"> </w:t>
      </w:r>
    </w:p>
    <w:p w14:paraId="137FDCA5" w14:textId="77777777" w:rsidR="00AF3FCF" w:rsidRPr="00B7211B" w:rsidRDefault="00AF3FCF" w:rsidP="008B7DFF">
      <w:pPr>
        <w:pStyle w:val="ListParagraph"/>
        <w:numPr>
          <w:ilvl w:val="0"/>
          <w:numId w:val="6"/>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Veneration: </w:t>
      </w:r>
      <w:r w:rsidR="00A36AAB" w:rsidRPr="00B7211B">
        <w:rPr>
          <w:rFonts w:ascii="Times New Roman" w:hAnsi="Times New Roman" w:cs="Times New Roman"/>
          <w:color w:val="000000"/>
          <w:sz w:val="24"/>
          <w:szCs w:val="24"/>
        </w:rPr>
        <w:t xml:space="preserve">We offer </w:t>
      </w:r>
      <w:r w:rsidR="006D3A18" w:rsidRPr="00B7211B">
        <w:rPr>
          <w:rFonts w:ascii="Times New Roman" w:hAnsi="Times New Roman" w:cs="Times New Roman"/>
          <w:color w:val="000000"/>
          <w:sz w:val="24"/>
          <w:szCs w:val="24"/>
        </w:rPr>
        <w:t>secure &amp; sound surroundings</w:t>
      </w:r>
      <w:r w:rsidR="00A36AAB" w:rsidRPr="00B7211B">
        <w:rPr>
          <w:rFonts w:ascii="Times New Roman" w:hAnsi="Times New Roman" w:cs="Times New Roman"/>
          <w:color w:val="000000"/>
          <w:sz w:val="24"/>
          <w:szCs w:val="24"/>
        </w:rPr>
        <w:t xml:space="preserve"> for our group individuals. We </w:t>
      </w:r>
      <w:r w:rsidR="006D3A18" w:rsidRPr="00B7211B">
        <w:rPr>
          <w:rFonts w:ascii="Times New Roman" w:hAnsi="Times New Roman" w:cs="Times New Roman"/>
          <w:color w:val="000000"/>
          <w:sz w:val="24"/>
          <w:szCs w:val="24"/>
        </w:rPr>
        <w:t>serve</w:t>
      </w:r>
      <w:r w:rsidR="00A36AAB" w:rsidRPr="00B7211B">
        <w:rPr>
          <w:rFonts w:ascii="Times New Roman" w:hAnsi="Times New Roman" w:cs="Times New Roman"/>
          <w:color w:val="000000"/>
          <w:sz w:val="24"/>
          <w:szCs w:val="24"/>
        </w:rPr>
        <w:t xml:space="preserve"> all individuals with respect </w:t>
      </w:r>
      <w:r w:rsidR="006D3A18" w:rsidRPr="00B7211B">
        <w:rPr>
          <w:rFonts w:ascii="Times New Roman" w:hAnsi="Times New Roman" w:cs="Times New Roman"/>
          <w:color w:val="000000"/>
          <w:sz w:val="24"/>
          <w:szCs w:val="24"/>
        </w:rPr>
        <w:t>&amp;</w:t>
      </w:r>
      <w:r w:rsidR="00A36AAB" w:rsidRPr="00B7211B">
        <w:rPr>
          <w:rFonts w:ascii="Times New Roman" w:hAnsi="Times New Roman" w:cs="Times New Roman"/>
          <w:color w:val="000000"/>
          <w:sz w:val="24"/>
          <w:szCs w:val="24"/>
        </w:rPr>
        <w:t xml:space="preserve"> honor. We esteem the distinctions in pe</w:t>
      </w:r>
      <w:r w:rsidR="006D3A18" w:rsidRPr="00B7211B">
        <w:rPr>
          <w:rFonts w:ascii="Times New Roman" w:hAnsi="Times New Roman" w:cs="Times New Roman"/>
          <w:color w:val="000000"/>
          <w:sz w:val="24"/>
          <w:szCs w:val="24"/>
        </w:rPr>
        <w:t>rson</w:t>
      </w:r>
      <w:r w:rsidR="00A36AAB" w:rsidRPr="00B7211B">
        <w:rPr>
          <w:rFonts w:ascii="Times New Roman" w:hAnsi="Times New Roman" w:cs="Times New Roman"/>
          <w:color w:val="000000"/>
          <w:sz w:val="24"/>
          <w:szCs w:val="24"/>
        </w:rPr>
        <w:t xml:space="preserve">’s considering, foundations and societies. We are resolved to </w:t>
      </w:r>
      <w:r w:rsidR="006D3A18" w:rsidRPr="00B7211B">
        <w:rPr>
          <w:rFonts w:ascii="Times New Roman" w:hAnsi="Times New Roman" w:cs="Times New Roman"/>
          <w:color w:val="000000"/>
          <w:sz w:val="24"/>
          <w:szCs w:val="24"/>
        </w:rPr>
        <w:t>group</w:t>
      </w:r>
      <w:r w:rsidR="00A36AAB" w:rsidRPr="00B7211B">
        <w:rPr>
          <w:rFonts w:ascii="Times New Roman" w:hAnsi="Times New Roman" w:cs="Times New Roman"/>
          <w:color w:val="000000"/>
          <w:sz w:val="24"/>
          <w:szCs w:val="24"/>
        </w:rPr>
        <w:t xml:space="preserve"> part improvement.</w:t>
      </w:r>
    </w:p>
    <w:p w14:paraId="2B40608A" w14:textId="77777777" w:rsidR="00AF3FCF" w:rsidRPr="00B7211B" w:rsidRDefault="00AF3FCF" w:rsidP="008B7DFF">
      <w:pPr>
        <w:pStyle w:val="ListParagraph"/>
        <w:numPr>
          <w:ilvl w:val="0"/>
          <w:numId w:val="6"/>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lastRenderedPageBreak/>
        <w:t xml:space="preserve">Headway: </w:t>
      </w:r>
      <w:r w:rsidR="00A36AAB" w:rsidRPr="00B7211B">
        <w:rPr>
          <w:rFonts w:ascii="Times New Roman" w:hAnsi="Times New Roman" w:cs="Times New Roman"/>
          <w:color w:val="000000"/>
          <w:sz w:val="24"/>
          <w:szCs w:val="24"/>
        </w:rPr>
        <w:t xml:space="preserve">We consistently look for new and </w:t>
      </w:r>
      <w:r w:rsidR="006D3A18" w:rsidRPr="00B7211B">
        <w:rPr>
          <w:rFonts w:ascii="Times New Roman" w:hAnsi="Times New Roman" w:cs="Times New Roman"/>
          <w:color w:val="000000"/>
          <w:sz w:val="24"/>
          <w:szCs w:val="24"/>
        </w:rPr>
        <w:t>superior</w:t>
      </w:r>
      <w:r w:rsidR="00A36AAB" w:rsidRPr="00B7211B">
        <w:rPr>
          <w:rFonts w:ascii="Times New Roman" w:hAnsi="Times New Roman" w:cs="Times New Roman"/>
          <w:color w:val="000000"/>
          <w:sz w:val="24"/>
          <w:szCs w:val="24"/>
        </w:rPr>
        <w:t xml:space="preserve"> methods of getting things done, disposing of waste and constantly improving</w:t>
      </w:r>
      <w:r w:rsidRPr="00B7211B">
        <w:rPr>
          <w:rFonts w:ascii="Times New Roman" w:hAnsi="Times New Roman" w:cs="Times New Roman"/>
          <w:color w:val="000000"/>
          <w:sz w:val="24"/>
          <w:szCs w:val="24"/>
        </w:rPr>
        <w:t xml:space="preserve">. </w:t>
      </w:r>
    </w:p>
    <w:p w14:paraId="5FC45A42" w14:textId="77777777" w:rsidR="00AF3FCF" w:rsidRPr="00B7211B" w:rsidRDefault="00AF3FCF" w:rsidP="008B7DFF">
      <w:pPr>
        <w:pStyle w:val="ListParagraph"/>
        <w:numPr>
          <w:ilvl w:val="0"/>
          <w:numId w:val="6"/>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Customer Service: </w:t>
      </w:r>
      <w:r w:rsidR="00B160AE" w:rsidRPr="00B7211B">
        <w:rPr>
          <w:rFonts w:ascii="Times New Roman" w:hAnsi="Times New Roman" w:cs="Times New Roman"/>
          <w:color w:val="000000"/>
          <w:sz w:val="24"/>
          <w:szCs w:val="24"/>
        </w:rPr>
        <w:t>After the quality of the product, we give more priority to the customer. Customers get proper services from us even after buying the product.</w:t>
      </w:r>
    </w:p>
    <w:p w14:paraId="0AC784CD" w14:textId="237CFE83" w:rsidR="004C6AB8" w:rsidRPr="00B7211B" w:rsidRDefault="008B7DFF" w:rsidP="008B7DFF">
      <w:pPr>
        <w:pStyle w:val="ListParagraph"/>
        <w:numPr>
          <w:ilvl w:val="0"/>
          <w:numId w:val="6"/>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Valor</w:t>
      </w:r>
      <w:r w:rsidR="00AF3FCF" w:rsidRPr="00B7211B">
        <w:rPr>
          <w:rFonts w:ascii="Times New Roman" w:hAnsi="Times New Roman" w:cs="Times New Roman"/>
          <w:color w:val="000000"/>
          <w:sz w:val="24"/>
          <w:szCs w:val="24"/>
        </w:rPr>
        <w:t xml:space="preserve">: </w:t>
      </w:r>
      <w:r w:rsidR="00AC43D0" w:rsidRPr="00B7211B">
        <w:rPr>
          <w:rFonts w:ascii="Times New Roman" w:hAnsi="Times New Roman" w:cs="Times New Roman"/>
          <w:color w:val="000000"/>
          <w:sz w:val="24"/>
          <w:szCs w:val="24"/>
        </w:rPr>
        <w:t>We have the individual and proficient strength to do the correct thing and face challenges that may make us win just as to fall flat occasionally. We make choices and take action.</w:t>
      </w:r>
      <w:r w:rsidR="00AF3FCF" w:rsidRPr="00B7211B">
        <w:rPr>
          <w:rFonts w:ascii="Times New Roman" w:hAnsi="Times New Roman" w:cs="Times New Roman"/>
          <w:color w:val="000000"/>
          <w:sz w:val="24"/>
          <w:szCs w:val="24"/>
        </w:rPr>
        <w:t xml:space="preserve">  </w:t>
      </w:r>
    </w:p>
    <w:p w14:paraId="233E5263" w14:textId="77777777" w:rsidR="00D923BF" w:rsidRPr="00B7211B" w:rsidRDefault="00D923BF" w:rsidP="008B7DFF">
      <w:pPr>
        <w:autoSpaceDE w:val="0"/>
        <w:autoSpaceDN w:val="0"/>
        <w:adjustRightInd w:val="0"/>
        <w:spacing w:after="0" w:line="360" w:lineRule="auto"/>
        <w:jc w:val="both"/>
        <w:rPr>
          <w:rFonts w:ascii="Times New Roman" w:hAnsi="Times New Roman" w:cs="Times New Roman"/>
          <w:b/>
          <w:color w:val="000000"/>
          <w:sz w:val="32"/>
          <w:szCs w:val="32"/>
        </w:rPr>
      </w:pPr>
    </w:p>
    <w:p w14:paraId="28EB765C" w14:textId="77777777" w:rsidR="00AF3FCF" w:rsidRPr="00642A66" w:rsidRDefault="005E4E15" w:rsidP="008B7DFF">
      <w:pPr>
        <w:pStyle w:val="Heading2"/>
        <w:spacing w:line="360" w:lineRule="auto"/>
        <w:jc w:val="both"/>
        <w:rPr>
          <w:rFonts w:ascii="Times New Roman" w:hAnsi="Times New Roman" w:cs="Times New Roman"/>
          <w:b/>
          <w:sz w:val="28"/>
          <w:szCs w:val="28"/>
          <w:u w:val="single"/>
        </w:rPr>
      </w:pPr>
      <w:bookmarkStart w:id="12" w:name="_Toc62614523"/>
      <w:r w:rsidRPr="00642A66">
        <w:rPr>
          <w:rFonts w:ascii="Times New Roman" w:hAnsi="Times New Roman" w:cs="Times New Roman"/>
          <w:b/>
          <w:sz w:val="28"/>
          <w:szCs w:val="28"/>
          <w:u w:val="single"/>
        </w:rPr>
        <w:t>2.4</w:t>
      </w:r>
      <w:r w:rsidR="009114F1" w:rsidRPr="00642A66">
        <w:rPr>
          <w:rFonts w:ascii="Times New Roman" w:hAnsi="Times New Roman" w:cs="Times New Roman"/>
          <w:b/>
          <w:sz w:val="28"/>
          <w:szCs w:val="28"/>
          <w:u w:val="single"/>
        </w:rPr>
        <w:t xml:space="preserve"> </w:t>
      </w:r>
      <w:r w:rsidR="00AF3FCF" w:rsidRPr="00642A66">
        <w:rPr>
          <w:rFonts w:ascii="Times New Roman" w:hAnsi="Times New Roman" w:cs="Times New Roman"/>
          <w:b/>
          <w:sz w:val="28"/>
          <w:szCs w:val="28"/>
          <w:u w:val="single"/>
        </w:rPr>
        <w:t>Vision</w:t>
      </w:r>
      <w:bookmarkEnd w:id="12"/>
      <w:r w:rsidR="00AF3FCF" w:rsidRPr="00642A66">
        <w:rPr>
          <w:rFonts w:ascii="Times New Roman" w:hAnsi="Times New Roman" w:cs="Times New Roman"/>
          <w:b/>
          <w:sz w:val="28"/>
          <w:szCs w:val="28"/>
          <w:u w:val="single"/>
        </w:rPr>
        <w:t xml:space="preserve"> </w:t>
      </w:r>
    </w:p>
    <w:p w14:paraId="6C286B74" w14:textId="77777777" w:rsidR="00AF3FCF" w:rsidRPr="00B7211B" w:rsidRDefault="00D923BF"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Our commitment is to give the most straightforward arrangement to create and feel life simpler. Our company has continuously focused on client fulfillment with uncompromising judgment. Client is the primary goal in any case.</w:t>
      </w:r>
      <w:r w:rsidR="00AF3FCF" w:rsidRPr="00B7211B">
        <w:rPr>
          <w:rFonts w:ascii="Times New Roman" w:hAnsi="Times New Roman" w:cs="Times New Roman"/>
          <w:color w:val="000000"/>
          <w:sz w:val="24"/>
          <w:szCs w:val="24"/>
        </w:rPr>
        <w:t xml:space="preserve"> </w:t>
      </w:r>
    </w:p>
    <w:p w14:paraId="65AF3EA5" w14:textId="77777777" w:rsidR="00D21427" w:rsidRPr="00B7211B" w:rsidRDefault="006F0735"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We persuade to cultivate a culture that values diligence and reliable advancement towards end of the objective of the organization. We attempt to create green our nation is our vision 2020.</w:t>
      </w:r>
    </w:p>
    <w:p w14:paraId="37B4C2D9" w14:textId="77777777" w:rsidR="008B7DFF" w:rsidRDefault="008B7DFF" w:rsidP="008B7DFF">
      <w:pPr>
        <w:autoSpaceDE w:val="0"/>
        <w:autoSpaceDN w:val="0"/>
        <w:adjustRightInd w:val="0"/>
        <w:spacing w:after="0" w:line="360" w:lineRule="auto"/>
        <w:jc w:val="both"/>
        <w:rPr>
          <w:rFonts w:ascii="Times New Roman" w:hAnsi="Times New Roman" w:cs="Times New Roman"/>
          <w:sz w:val="24"/>
          <w:szCs w:val="24"/>
        </w:rPr>
      </w:pPr>
    </w:p>
    <w:p w14:paraId="1B0CC09E" w14:textId="7EA7FF2E" w:rsidR="00D21427" w:rsidRDefault="00D21427" w:rsidP="008B7DFF">
      <w:pPr>
        <w:autoSpaceDE w:val="0"/>
        <w:autoSpaceDN w:val="0"/>
        <w:adjustRightInd w:val="0"/>
        <w:spacing w:after="0" w:line="360" w:lineRule="auto"/>
        <w:jc w:val="both"/>
        <w:rPr>
          <w:rFonts w:ascii="Times New Roman" w:hAnsi="Times New Roman" w:cs="Times New Roman"/>
          <w:b/>
          <w:bCs/>
          <w:color w:val="2E74B5" w:themeColor="accent1" w:themeShade="BF"/>
          <w:sz w:val="24"/>
          <w:szCs w:val="24"/>
        </w:rPr>
      </w:pPr>
      <w:r w:rsidRPr="008B7DFF">
        <w:rPr>
          <w:rFonts w:ascii="Times New Roman" w:hAnsi="Times New Roman" w:cs="Times New Roman"/>
          <w:b/>
          <w:bCs/>
          <w:color w:val="2E74B5" w:themeColor="accent1" w:themeShade="BF"/>
          <w:sz w:val="24"/>
          <w:szCs w:val="24"/>
        </w:rPr>
        <w:t>Management and focus of the Greenland Technologies Ltd</w:t>
      </w:r>
    </w:p>
    <w:p w14:paraId="75846942" w14:textId="23ED3FB3" w:rsidR="008B7DFF" w:rsidRPr="008B7DFF" w:rsidRDefault="008B7DFF" w:rsidP="008B7DFF">
      <w:pPr>
        <w:autoSpaceDE w:val="0"/>
        <w:autoSpaceDN w:val="0"/>
        <w:adjustRightInd w:val="0"/>
        <w:spacing w:after="0" w:line="360" w:lineRule="auto"/>
        <w:jc w:val="both"/>
        <w:rPr>
          <w:rFonts w:ascii="Times New Roman" w:hAnsi="Times New Roman" w:cs="Times New Roman"/>
          <w:b/>
          <w:color w:val="000000"/>
          <w:sz w:val="24"/>
          <w:szCs w:val="24"/>
        </w:rPr>
      </w:pPr>
      <w:r w:rsidRPr="00B7211B">
        <w:rPr>
          <w:rFonts w:ascii="Times New Roman" w:hAnsi="Times New Roman" w:cs="Times New Roman"/>
          <w:noProof/>
          <w:sz w:val="24"/>
          <w:szCs w:val="24"/>
        </w:rPr>
        <w:drawing>
          <wp:anchor distT="0" distB="0" distL="114300" distR="114300" simplePos="0" relativeHeight="251697152" behindDoc="0" locked="0" layoutInCell="1" allowOverlap="1" wp14:anchorId="0325760C" wp14:editId="42494A4B">
            <wp:simplePos x="0" y="0"/>
            <wp:positionH relativeFrom="margin">
              <wp:posOffset>661988</wp:posOffset>
            </wp:positionH>
            <wp:positionV relativeFrom="paragraph">
              <wp:posOffset>420370</wp:posOffset>
            </wp:positionV>
            <wp:extent cx="4919345" cy="2871470"/>
            <wp:effectExtent l="0" t="0" r="0" b="508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rot.jpg"/>
                    <pic:cNvPicPr/>
                  </pic:nvPicPr>
                  <pic:blipFill rotWithShape="1">
                    <a:blip r:embed="rId23">
                      <a:extLst>
                        <a:ext uri="{28A0092B-C50C-407E-A947-70E740481C1C}">
                          <a14:useLocalDpi xmlns:a14="http://schemas.microsoft.com/office/drawing/2010/main" val="0"/>
                        </a:ext>
                      </a:extLst>
                    </a:blip>
                    <a:srcRect t="8949" b="28735"/>
                    <a:stretch/>
                  </pic:blipFill>
                  <pic:spPr bwMode="auto">
                    <a:xfrm>
                      <a:off x="0" y="0"/>
                      <a:ext cx="4919345" cy="2871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7211B">
        <w:rPr>
          <w:rFonts w:ascii="Times New Roman" w:hAnsi="Times New Roman" w:cs="Times New Roman"/>
          <w:b/>
          <w:color w:val="000000"/>
          <w:sz w:val="24"/>
          <w:szCs w:val="24"/>
        </w:rPr>
        <w:t xml:space="preserve">Distribution Network </w:t>
      </w:r>
    </w:p>
    <w:p w14:paraId="3E08C867" w14:textId="481E1CDB" w:rsidR="00AF3FCF" w:rsidRPr="00B7211B" w:rsidRDefault="00B67D74"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GTL has a huge warehouse in Shyamoli. Without it, GTL has 11 showrooms over the country and 4 dealers in different areas.</w:t>
      </w:r>
      <w:r w:rsidR="00AF3FCF" w:rsidRPr="00B7211B">
        <w:rPr>
          <w:rFonts w:ascii="Times New Roman" w:hAnsi="Times New Roman" w:cs="Times New Roman"/>
          <w:color w:val="000000"/>
          <w:sz w:val="24"/>
          <w:szCs w:val="24"/>
        </w:rPr>
        <w:t xml:space="preserve">  </w:t>
      </w:r>
    </w:p>
    <w:p w14:paraId="71FCF1C7" w14:textId="77777777" w:rsidR="00AF3FCF" w:rsidRPr="00B7211B" w:rsidRDefault="00AF3FCF" w:rsidP="008B7DFF">
      <w:pPr>
        <w:pStyle w:val="ListParagraph"/>
        <w:numPr>
          <w:ilvl w:val="0"/>
          <w:numId w:val="7"/>
        </w:numPr>
        <w:autoSpaceDE w:val="0"/>
        <w:autoSpaceDN w:val="0"/>
        <w:adjustRightInd w:val="0"/>
        <w:spacing w:after="0" w:line="360" w:lineRule="auto"/>
        <w:jc w:val="both"/>
        <w:rPr>
          <w:rFonts w:ascii="Times New Roman" w:hAnsi="Times New Roman" w:cs="Times New Roman"/>
          <w:color w:val="000000"/>
          <w:sz w:val="24"/>
          <w:szCs w:val="24"/>
        </w:rPr>
      </w:pPr>
      <w:proofErr w:type="spellStart"/>
      <w:r w:rsidRPr="00B7211B">
        <w:rPr>
          <w:rFonts w:ascii="Times New Roman" w:hAnsi="Times New Roman" w:cs="Times New Roman"/>
          <w:color w:val="000000"/>
          <w:sz w:val="24"/>
          <w:szCs w:val="24"/>
        </w:rPr>
        <w:lastRenderedPageBreak/>
        <w:t>Bogra</w:t>
      </w:r>
      <w:proofErr w:type="spellEnd"/>
      <w:r w:rsidRPr="00B7211B">
        <w:rPr>
          <w:rFonts w:ascii="Times New Roman" w:hAnsi="Times New Roman" w:cs="Times New Roman"/>
          <w:color w:val="000000"/>
          <w:sz w:val="24"/>
          <w:szCs w:val="24"/>
        </w:rPr>
        <w:t xml:space="preserve"> </w:t>
      </w:r>
    </w:p>
    <w:p w14:paraId="0FD461BF" w14:textId="77777777" w:rsidR="00AF3FCF" w:rsidRPr="00B7211B" w:rsidRDefault="00AF3FCF" w:rsidP="008B7DFF">
      <w:pPr>
        <w:pStyle w:val="ListParagraph"/>
        <w:numPr>
          <w:ilvl w:val="0"/>
          <w:numId w:val="7"/>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Comilla</w:t>
      </w:r>
    </w:p>
    <w:p w14:paraId="61B69901" w14:textId="77777777" w:rsidR="00AF3FCF" w:rsidRPr="00B7211B" w:rsidRDefault="00AF3FCF" w:rsidP="008B7DFF">
      <w:pPr>
        <w:pStyle w:val="ListParagraph"/>
        <w:numPr>
          <w:ilvl w:val="0"/>
          <w:numId w:val="7"/>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Dinajpur</w:t>
      </w:r>
    </w:p>
    <w:p w14:paraId="3518932E" w14:textId="77777777" w:rsidR="00AF3FCF" w:rsidRPr="00B7211B" w:rsidRDefault="00AF3FCF" w:rsidP="008B7DFF">
      <w:pPr>
        <w:pStyle w:val="ListParagraph"/>
        <w:numPr>
          <w:ilvl w:val="0"/>
          <w:numId w:val="7"/>
        </w:numPr>
        <w:autoSpaceDE w:val="0"/>
        <w:autoSpaceDN w:val="0"/>
        <w:adjustRightInd w:val="0"/>
        <w:spacing w:after="0" w:line="360" w:lineRule="auto"/>
        <w:jc w:val="both"/>
        <w:rPr>
          <w:rFonts w:ascii="Times New Roman" w:hAnsi="Times New Roman" w:cs="Times New Roman"/>
          <w:color w:val="000000"/>
          <w:sz w:val="24"/>
          <w:szCs w:val="24"/>
        </w:rPr>
      </w:pPr>
      <w:proofErr w:type="spellStart"/>
      <w:r w:rsidRPr="00B7211B">
        <w:rPr>
          <w:rFonts w:ascii="Times New Roman" w:hAnsi="Times New Roman" w:cs="Times New Roman"/>
          <w:color w:val="000000"/>
          <w:sz w:val="24"/>
          <w:szCs w:val="24"/>
        </w:rPr>
        <w:t>Hobiganj</w:t>
      </w:r>
      <w:proofErr w:type="spellEnd"/>
    </w:p>
    <w:p w14:paraId="0AD3210F" w14:textId="77777777" w:rsidR="00AF3FCF" w:rsidRPr="00B7211B" w:rsidRDefault="00AF3FCF" w:rsidP="008B7DFF">
      <w:pPr>
        <w:pStyle w:val="ListParagraph"/>
        <w:numPr>
          <w:ilvl w:val="0"/>
          <w:numId w:val="7"/>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Gazipur</w:t>
      </w:r>
    </w:p>
    <w:p w14:paraId="60A7EBA7" w14:textId="77777777" w:rsidR="00AF3FCF" w:rsidRPr="00B7211B" w:rsidRDefault="00AF3FCF" w:rsidP="008B7DFF">
      <w:pPr>
        <w:pStyle w:val="ListParagraph"/>
        <w:numPr>
          <w:ilvl w:val="0"/>
          <w:numId w:val="7"/>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Rangpur</w:t>
      </w:r>
    </w:p>
    <w:p w14:paraId="25085025" w14:textId="77777777" w:rsidR="00AF3FCF" w:rsidRPr="00B7211B" w:rsidRDefault="00AF3FCF" w:rsidP="008B7DFF">
      <w:pPr>
        <w:pStyle w:val="ListParagraph"/>
        <w:numPr>
          <w:ilvl w:val="0"/>
          <w:numId w:val="7"/>
        </w:numPr>
        <w:autoSpaceDE w:val="0"/>
        <w:autoSpaceDN w:val="0"/>
        <w:adjustRightInd w:val="0"/>
        <w:spacing w:after="0" w:line="360" w:lineRule="auto"/>
        <w:jc w:val="both"/>
        <w:rPr>
          <w:rFonts w:ascii="Times New Roman" w:hAnsi="Times New Roman" w:cs="Times New Roman"/>
          <w:color w:val="000000"/>
          <w:sz w:val="24"/>
          <w:szCs w:val="24"/>
        </w:rPr>
      </w:pPr>
      <w:proofErr w:type="spellStart"/>
      <w:r w:rsidRPr="00B7211B">
        <w:rPr>
          <w:rFonts w:ascii="Times New Roman" w:hAnsi="Times New Roman" w:cs="Times New Roman"/>
          <w:color w:val="000000"/>
          <w:sz w:val="24"/>
          <w:szCs w:val="24"/>
        </w:rPr>
        <w:t>Thakurgaon</w:t>
      </w:r>
      <w:proofErr w:type="spellEnd"/>
    </w:p>
    <w:p w14:paraId="4AF75330" w14:textId="77777777" w:rsidR="00AF3FCF" w:rsidRPr="00B7211B" w:rsidRDefault="00AF3FCF" w:rsidP="008B7DFF">
      <w:pPr>
        <w:pStyle w:val="ListParagraph"/>
        <w:numPr>
          <w:ilvl w:val="0"/>
          <w:numId w:val="7"/>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Jamalpur</w:t>
      </w:r>
    </w:p>
    <w:p w14:paraId="0D3F37AD" w14:textId="77777777" w:rsidR="00AF3FCF" w:rsidRPr="00B7211B" w:rsidRDefault="00AF3FCF" w:rsidP="008B7DFF">
      <w:pPr>
        <w:pStyle w:val="ListParagraph"/>
        <w:numPr>
          <w:ilvl w:val="0"/>
          <w:numId w:val="7"/>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Mymensingh</w:t>
      </w:r>
    </w:p>
    <w:p w14:paraId="4D479627" w14:textId="77777777" w:rsidR="00AF3FCF" w:rsidRPr="00B7211B" w:rsidRDefault="00AF3FCF" w:rsidP="008B7DFF">
      <w:pPr>
        <w:pStyle w:val="ListParagraph"/>
        <w:numPr>
          <w:ilvl w:val="0"/>
          <w:numId w:val="7"/>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Jessore</w:t>
      </w:r>
    </w:p>
    <w:p w14:paraId="4E5839BF" w14:textId="77777777" w:rsidR="00AF3FCF" w:rsidRPr="00B7211B" w:rsidRDefault="00AF3FCF" w:rsidP="008B7DFF">
      <w:pPr>
        <w:pStyle w:val="ListParagraph"/>
        <w:numPr>
          <w:ilvl w:val="0"/>
          <w:numId w:val="7"/>
        </w:numPr>
        <w:autoSpaceDE w:val="0"/>
        <w:autoSpaceDN w:val="0"/>
        <w:adjustRightInd w:val="0"/>
        <w:spacing w:after="0" w:line="360" w:lineRule="auto"/>
        <w:jc w:val="both"/>
        <w:rPr>
          <w:rFonts w:ascii="Times New Roman" w:hAnsi="Times New Roman" w:cs="Times New Roman"/>
          <w:color w:val="000000"/>
          <w:sz w:val="24"/>
          <w:szCs w:val="24"/>
        </w:rPr>
      </w:pPr>
      <w:proofErr w:type="spellStart"/>
      <w:r w:rsidRPr="00B7211B">
        <w:rPr>
          <w:rFonts w:ascii="Times New Roman" w:hAnsi="Times New Roman" w:cs="Times New Roman"/>
          <w:color w:val="000000"/>
          <w:sz w:val="24"/>
          <w:szCs w:val="24"/>
        </w:rPr>
        <w:t>Chuadanga</w:t>
      </w:r>
      <w:proofErr w:type="spellEnd"/>
    </w:p>
    <w:p w14:paraId="29AC3D96" w14:textId="77777777" w:rsidR="00AF3FCF" w:rsidRPr="00B7211B" w:rsidRDefault="00B67D74"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They convey their all the vehicles and apparatus equipment by these showrooms. Besides, they also are conveying their equipment through</w:t>
      </w:r>
      <w:r w:rsidR="00AF3FCF" w:rsidRPr="00B7211B">
        <w:rPr>
          <w:rFonts w:ascii="Times New Roman" w:hAnsi="Times New Roman" w:cs="Times New Roman"/>
          <w:color w:val="000000"/>
          <w:sz w:val="24"/>
          <w:szCs w:val="24"/>
        </w:rPr>
        <w:t xml:space="preserve">  </w:t>
      </w:r>
    </w:p>
    <w:p w14:paraId="4FC37E3B" w14:textId="77777777" w:rsidR="00AF3FCF" w:rsidRPr="00B7211B" w:rsidRDefault="00AF3FCF" w:rsidP="008B7DFF">
      <w:pPr>
        <w:pStyle w:val="ListParagraph"/>
        <w:numPr>
          <w:ilvl w:val="0"/>
          <w:numId w:val="8"/>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Bikroy.com </w:t>
      </w:r>
    </w:p>
    <w:p w14:paraId="19CE7600" w14:textId="77777777" w:rsidR="00AF3FCF" w:rsidRPr="00B7211B" w:rsidRDefault="00AF3FCF" w:rsidP="008B7DFF">
      <w:pPr>
        <w:pStyle w:val="ListParagraph"/>
        <w:numPr>
          <w:ilvl w:val="0"/>
          <w:numId w:val="8"/>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Ajkerdeal.com </w:t>
      </w:r>
    </w:p>
    <w:p w14:paraId="2091AC4D" w14:textId="77777777" w:rsidR="00F364D8" w:rsidRPr="00B7211B" w:rsidRDefault="00AF3FCF" w:rsidP="008B7DFF">
      <w:pPr>
        <w:pStyle w:val="ListParagraph"/>
        <w:numPr>
          <w:ilvl w:val="0"/>
          <w:numId w:val="8"/>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Pickabo.com </w:t>
      </w:r>
    </w:p>
    <w:p w14:paraId="0F8BD8B2" w14:textId="77777777" w:rsidR="004C6AB8" w:rsidRPr="00B7211B" w:rsidRDefault="004C6AB8" w:rsidP="008B7DFF">
      <w:pPr>
        <w:autoSpaceDE w:val="0"/>
        <w:autoSpaceDN w:val="0"/>
        <w:adjustRightInd w:val="0"/>
        <w:spacing w:after="0" w:line="360" w:lineRule="auto"/>
        <w:jc w:val="both"/>
        <w:rPr>
          <w:rFonts w:ascii="Times New Roman" w:hAnsi="Times New Roman" w:cs="Times New Roman"/>
          <w:color w:val="000000"/>
          <w:sz w:val="24"/>
          <w:szCs w:val="24"/>
        </w:rPr>
      </w:pPr>
    </w:p>
    <w:p w14:paraId="0304EC86" w14:textId="77777777" w:rsidR="00A85B8A" w:rsidRPr="00283604" w:rsidRDefault="005E4E15" w:rsidP="008B7DFF">
      <w:pPr>
        <w:pStyle w:val="Heading2"/>
        <w:spacing w:line="360" w:lineRule="auto"/>
        <w:jc w:val="both"/>
        <w:rPr>
          <w:rFonts w:ascii="Times New Roman" w:hAnsi="Times New Roman" w:cs="Times New Roman"/>
          <w:b/>
          <w:sz w:val="28"/>
          <w:szCs w:val="28"/>
          <w:u w:val="single"/>
        </w:rPr>
      </w:pPr>
      <w:bookmarkStart w:id="13" w:name="_Toc62614524"/>
      <w:r w:rsidRPr="00283604">
        <w:rPr>
          <w:rFonts w:ascii="Times New Roman" w:hAnsi="Times New Roman" w:cs="Times New Roman"/>
          <w:b/>
          <w:sz w:val="28"/>
          <w:szCs w:val="28"/>
          <w:u w:val="single"/>
        </w:rPr>
        <w:t>2.5</w:t>
      </w:r>
      <w:r w:rsidR="009114F1" w:rsidRPr="00283604">
        <w:rPr>
          <w:rFonts w:ascii="Times New Roman" w:hAnsi="Times New Roman" w:cs="Times New Roman"/>
          <w:b/>
          <w:sz w:val="28"/>
          <w:szCs w:val="28"/>
          <w:u w:val="single"/>
        </w:rPr>
        <w:t xml:space="preserve"> </w:t>
      </w:r>
      <w:r w:rsidR="00A85B8A" w:rsidRPr="00283604">
        <w:rPr>
          <w:rFonts w:ascii="Times New Roman" w:hAnsi="Times New Roman" w:cs="Times New Roman"/>
          <w:b/>
          <w:sz w:val="28"/>
          <w:szCs w:val="28"/>
          <w:u w:val="single"/>
        </w:rPr>
        <w:t>The Board of Directors of Greenland Technologies Limited</w:t>
      </w:r>
      <w:bookmarkEnd w:id="13"/>
      <w:r w:rsidR="00A85B8A" w:rsidRPr="00283604">
        <w:rPr>
          <w:rFonts w:ascii="Times New Roman" w:hAnsi="Times New Roman" w:cs="Times New Roman"/>
          <w:b/>
          <w:sz w:val="28"/>
          <w:szCs w:val="28"/>
          <w:u w:val="single"/>
        </w:rPr>
        <w:t xml:space="preserve"> </w:t>
      </w:r>
    </w:p>
    <w:p w14:paraId="6EF28B92" w14:textId="77777777" w:rsidR="00416CAC" w:rsidRPr="00B7211B" w:rsidRDefault="00416CAC" w:rsidP="008B7DFF">
      <w:pPr>
        <w:autoSpaceDE w:val="0"/>
        <w:autoSpaceDN w:val="0"/>
        <w:adjustRightInd w:val="0"/>
        <w:spacing w:after="0" w:line="360" w:lineRule="auto"/>
        <w:jc w:val="both"/>
        <w:rPr>
          <w:rFonts w:ascii="Times New Roman" w:hAnsi="Times New Roman" w:cs="Times New Roman"/>
          <w:color w:val="000000"/>
          <w:sz w:val="24"/>
          <w:szCs w:val="24"/>
        </w:rPr>
      </w:pPr>
    </w:p>
    <w:p w14:paraId="69E15766" w14:textId="77777777" w:rsidR="00416CAC" w:rsidRPr="00B7211B" w:rsidRDefault="00416CAC"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noProof/>
          <w:color w:val="000000"/>
          <w:sz w:val="24"/>
          <w:szCs w:val="24"/>
        </w:rPr>
        <w:drawing>
          <wp:inline distT="0" distB="0" distL="0" distR="0" wp14:anchorId="41B53551" wp14:editId="5FCB3CB1">
            <wp:extent cx="5943600" cy="124587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page0002.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1245870"/>
                    </a:xfrm>
                    <a:prstGeom prst="rect">
                      <a:avLst/>
                    </a:prstGeom>
                  </pic:spPr>
                </pic:pic>
              </a:graphicData>
            </a:graphic>
          </wp:inline>
        </w:drawing>
      </w:r>
    </w:p>
    <w:p w14:paraId="04E2E276" w14:textId="77777777" w:rsidR="00A85B8A" w:rsidRPr="00B7211B" w:rsidRDefault="00A85B8A"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 </w:t>
      </w:r>
    </w:p>
    <w:p w14:paraId="0F168CC1" w14:textId="77777777" w:rsidR="00A85B8A" w:rsidRPr="00283604" w:rsidRDefault="0006151F" w:rsidP="008B7DFF">
      <w:pPr>
        <w:pStyle w:val="Heading2"/>
        <w:spacing w:line="360" w:lineRule="auto"/>
        <w:jc w:val="both"/>
        <w:rPr>
          <w:rFonts w:ascii="Times New Roman" w:hAnsi="Times New Roman" w:cs="Times New Roman"/>
          <w:b/>
          <w:sz w:val="28"/>
          <w:szCs w:val="28"/>
          <w:u w:val="single"/>
        </w:rPr>
      </w:pPr>
      <w:bookmarkStart w:id="14" w:name="_Toc62614525"/>
      <w:r w:rsidRPr="00283604">
        <w:rPr>
          <w:rFonts w:ascii="Times New Roman" w:hAnsi="Times New Roman" w:cs="Times New Roman"/>
          <w:b/>
          <w:sz w:val="28"/>
          <w:szCs w:val="28"/>
          <w:u w:val="single"/>
        </w:rPr>
        <w:t>2.6</w:t>
      </w:r>
      <w:r w:rsidR="009114F1" w:rsidRPr="00283604">
        <w:rPr>
          <w:rFonts w:ascii="Times New Roman" w:hAnsi="Times New Roman" w:cs="Times New Roman"/>
          <w:b/>
          <w:sz w:val="28"/>
          <w:szCs w:val="28"/>
          <w:u w:val="single"/>
        </w:rPr>
        <w:t xml:space="preserve"> </w:t>
      </w:r>
      <w:r w:rsidR="00A85B8A" w:rsidRPr="00283604">
        <w:rPr>
          <w:rFonts w:ascii="Times New Roman" w:hAnsi="Times New Roman" w:cs="Times New Roman"/>
          <w:b/>
          <w:sz w:val="28"/>
          <w:szCs w:val="28"/>
          <w:u w:val="single"/>
        </w:rPr>
        <w:t>Company policies</w:t>
      </w:r>
      <w:bookmarkEnd w:id="14"/>
      <w:r w:rsidR="00A85B8A" w:rsidRPr="00283604">
        <w:rPr>
          <w:rFonts w:ascii="Times New Roman" w:hAnsi="Times New Roman" w:cs="Times New Roman"/>
          <w:b/>
          <w:sz w:val="28"/>
          <w:szCs w:val="28"/>
          <w:u w:val="single"/>
        </w:rPr>
        <w:t xml:space="preserve"> </w:t>
      </w:r>
    </w:p>
    <w:p w14:paraId="6F229151" w14:textId="77777777" w:rsidR="00A85B8A" w:rsidRPr="00B7211B" w:rsidRDefault="00A85B8A" w:rsidP="008B7DFF">
      <w:pPr>
        <w:autoSpaceDE w:val="0"/>
        <w:autoSpaceDN w:val="0"/>
        <w:adjustRightInd w:val="0"/>
        <w:spacing w:after="0" w:line="360" w:lineRule="auto"/>
        <w:jc w:val="both"/>
        <w:rPr>
          <w:rFonts w:ascii="Times New Roman" w:hAnsi="Times New Roman" w:cs="Times New Roman"/>
          <w:b/>
          <w:color w:val="000000"/>
          <w:sz w:val="28"/>
          <w:szCs w:val="28"/>
        </w:rPr>
      </w:pPr>
      <w:r w:rsidRPr="00B7211B">
        <w:rPr>
          <w:rFonts w:ascii="Times New Roman" w:hAnsi="Times New Roman" w:cs="Times New Roman"/>
          <w:b/>
          <w:color w:val="000000"/>
          <w:sz w:val="28"/>
          <w:szCs w:val="28"/>
        </w:rPr>
        <w:t xml:space="preserve">EMI Payment </w:t>
      </w:r>
    </w:p>
    <w:p w14:paraId="1C2DBC06" w14:textId="77777777" w:rsidR="00B67D74" w:rsidRPr="00B7211B" w:rsidRDefault="00B67D74"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The customer pays the said entirety in proportionate EMI, which are known as an agreement purchase portions and at the end they are needed to pay all to have the Tractor.</w:t>
      </w:r>
    </w:p>
    <w:p w14:paraId="36489318" w14:textId="77777777" w:rsidR="008B7DFF" w:rsidRDefault="008B7DFF" w:rsidP="008B7DFF">
      <w:pPr>
        <w:autoSpaceDE w:val="0"/>
        <w:autoSpaceDN w:val="0"/>
        <w:adjustRightInd w:val="0"/>
        <w:spacing w:after="0" w:line="360" w:lineRule="auto"/>
        <w:jc w:val="both"/>
        <w:rPr>
          <w:rFonts w:ascii="Times New Roman" w:hAnsi="Times New Roman" w:cs="Times New Roman"/>
          <w:b/>
          <w:color w:val="000000"/>
          <w:sz w:val="28"/>
          <w:szCs w:val="28"/>
        </w:rPr>
      </w:pPr>
    </w:p>
    <w:p w14:paraId="219305BA" w14:textId="5FB177AA" w:rsidR="00A85B8A" w:rsidRPr="00B7211B" w:rsidRDefault="00A85B8A" w:rsidP="008B7DFF">
      <w:pPr>
        <w:autoSpaceDE w:val="0"/>
        <w:autoSpaceDN w:val="0"/>
        <w:adjustRightInd w:val="0"/>
        <w:spacing w:after="0" w:line="360" w:lineRule="auto"/>
        <w:jc w:val="both"/>
        <w:rPr>
          <w:rFonts w:ascii="Times New Roman" w:hAnsi="Times New Roman" w:cs="Times New Roman"/>
          <w:b/>
          <w:color w:val="000000"/>
          <w:sz w:val="28"/>
          <w:szCs w:val="28"/>
        </w:rPr>
      </w:pPr>
      <w:r w:rsidRPr="00B7211B">
        <w:rPr>
          <w:rFonts w:ascii="Times New Roman" w:hAnsi="Times New Roman" w:cs="Times New Roman"/>
          <w:b/>
          <w:color w:val="000000"/>
          <w:sz w:val="28"/>
          <w:szCs w:val="28"/>
        </w:rPr>
        <w:lastRenderedPageBreak/>
        <w:t xml:space="preserve">Fees and Charges </w:t>
      </w:r>
    </w:p>
    <w:p w14:paraId="204F785B" w14:textId="77777777" w:rsidR="00A85B8A" w:rsidRPr="00B7211B" w:rsidRDefault="00A85B8A" w:rsidP="008B7DFF">
      <w:pPr>
        <w:autoSpaceDE w:val="0"/>
        <w:autoSpaceDN w:val="0"/>
        <w:adjustRightInd w:val="0"/>
        <w:spacing w:after="0" w:line="360" w:lineRule="auto"/>
        <w:jc w:val="both"/>
        <w:rPr>
          <w:rFonts w:ascii="Times New Roman" w:hAnsi="Times New Roman" w:cs="Times New Roman"/>
          <w:b/>
          <w:color w:val="000000"/>
          <w:sz w:val="28"/>
          <w:szCs w:val="28"/>
        </w:rPr>
      </w:pPr>
      <w:r w:rsidRPr="00B7211B">
        <w:rPr>
          <w:rFonts w:ascii="Times New Roman" w:hAnsi="Times New Roman" w:cs="Times New Roman"/>
          <w:b/>
          <w:color w:val="000000"/>
          <w:sz w:val="28"/>
          <w:szCs w:val="28"/>
        </w:rPr>
        <w:t xml:space="preserve">Interest system </w:t>
      </w:r>
    </w:p>
    <w:p w14:paraId="23C8EEFC" w14:textId="77777777" w:rsidR="00732020" w:rsidRPr="00B7211B" w:rsidRDefault="00732020"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The total entirety the customer repay to the money organization is known as the contract price tag. It is included:  </w:t>
      </w:r>
    </w:p>
    <w:p w14:paraId="6E850EAA" w14:textId="77777777" w:rsidR="00732020" w:rsidRPr="00B7211B" w:rsidRDefault="00732020"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 The money </w:t>
      </w:r>
      <w:r w:rsidR="005F6A65" w:rsidRPr="00B7211B">
        <w:rPr>
          <w:rFonts w:ascii="Times New Roman" w:hAnsi="Times New Roman" w:cs="Times New Roman"/>
          <w:color w:val="000000"/>
          <w:sz w:val="24"/>
          <w:szCs w:val="24"/>
        </w:rPr>
        <w:t>measurement</w:t>
      </w:r>
      <w:r w:rsidRPr="00B7211B">
        <w:rPr>
          <w:rFonts w:ascii="Times New Roman" w:hAnsi="Times New Roman" w:cs="Times New Roman"/>
          <w:color w:val="000000"/>
          <w:sz w:val="24"/>
          <w:szCs w:val="24"/>
        </w:rPr>
        <w:t xml:space="preserve"> of the tractor, in addition to  </w:t>
      </w:r>
    </w:p>
    <w:p w14:paraId="019076CA" w14:textId="77777777" w:rsidR="00732020" w:rsidRPr="00B7211B" w:rsidRDefault="00732020"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 Interest, in addition to  </w:t>
      </w:r>
    </w:p>
    <w:p w14:paraId="1E29CD92" w14:textId="77777777" w:rsidR="00A85B8A" w:rsidRPr="00B7211B" w:rsidRDefault="00732020"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Expenses to set up and conclusion the understanding.</w:t>
      </w:r>
      <w:r w:rsidR="00A85B8A" w:rsidRPr="00B7211B">
        <w:rPr>
          <w:rFonts w:ascii="Times New Roman" w:hAnsi="Times New Roman" w:cs="Times New Roman"/>
          <w:color w:val="000000"/>
          <w:sz w:val="24"/>
          <w:szCs w:val="24"/>
        </w:rPr>
        <w:t xml:space="preserve"> </w:t>
      </w:r>
    </w:p>
    <w:tbl>
      <w:tblPr>
        <w:tblStyle w:val="TableGrid"/>
        <w:tblW w:w="0" w:type="auto"/>
        <w:tblLook w:val="04A0" w:firstRow="1" w:lastRow="0" w:firstColumn="1" w:lastColumn="0" w:noHBand="0" w:noVBand="1"/>
      </w:tblPr>
      <w:tblGrid>
        <w:gridCol w:w="4675"/>
        <w:gridCol w:w="4675"/>
      </w:tblGrid>
      <w:tr w:rsidR="00A85B8A" w:rsidRPr="00B7211B" w14:paraId="6CF0B0F0" w14:textId="77777777" w:rsidTr="00A85B8A">
        <w:tc>
          <w:tcPr>
            <w:tcW w:w="4675" w:type="dxa"/>
          </w:tcPr>
          <w:p w14:paraId="44C017A2" w14:textId="77777777" w:rsidR="00A85B8A" w:rsidRPr="00B7211B" w:rsidRDefault="00A85B8A"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Price of Tractor</w:t>
            </w:r>
          </w:p>
        </w:tc>
        <w:tc>
          <w:tcPr>
            <w:tcW w:w="4675" w:type="dxa"/>
          </w:tcPr>
          <w:p w14:paraId="18576CAC" w14:textId="77777777" w:rsidR="00A85B8A" w:rsidRPr="00B7211B" w:rsidRDefault="00FE772A"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 Depends of Tractor Model</w:t>
            </w:r>
          </w:p>
        </w:tc>
      </w:tr>
      <w:tr w:rsidR="00A85B8A" w:rsidRPr="00B7211B" w14:paraId="29D4DBB1" w14:textId="77777777" w:rsidTr="00A85B8A">
        <w:tc>
          <w:tcPr>
            <w:tcW w:w="4675" w:type="dxa"/>
          </w:tcPr>
          <w:p w14:paraId="68C0D8B4" w14:textId="77777777" w:rsidR="00A85B8A" w:rsidRPr="00B7211B" w:rsidRDefault="00A85B8A"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On time payment</w:t>
            </w:r>
          </w:p>
        </w:tc>
        <w:tc>
          <w:tcPr>
            <w:tcW w:w="4675" w:type="dxa"/>
          </w:tcPr>
          <w:p w14:paraId="4946526C" w14:textId="77777777" w:rsidR="00A85B8A" w:rsidRPr="00B7211B" w:rsidRDefault="00A85B8A"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30% </w:t>
            </w:r>
          </w:p>
        </w:tc>
      </w:tr>
      <w:tr w:rsidR="00A85B8A" w:rsidRPr="00B7211B" w14:paraId="442D3A4A" w14:textId="77777777" w:rsidTr="00A85B8A">
        <w:tc>
          <w:tcPr>
            <w:tcW w:w="4675" w:type="dxa"/>
          </w:tcPr>
          <w:p w14:paraId="65FCE2B3" w14:textId="77777777" w:rsidR="00A85B8A" w:rsidRPr="00B7211B" w:rsidRDefault="00A85B8A"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Interest</w:t>
            </w:r>
          </w:p>
        </w:tc>
        <w:tc>
          <w:tcPr>
            <w:tcW w:w="4675" w:type="dxa"/>
          </w:tcPr>
          <w:p w14:paraId="3191DF38" w14:textId="77777777" w:rsidR="00A85B8A" w:rsidRPr="00B7211B" w:rsidRDefault="00A85B8A"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15% </w:t>
            </w:r>
          </w:p>
        </w:tc>
      </w:tr>
      <w:tr w:rsidR="00A85B8A" w:rsidRPr="00B7211B" w14:paraId="444C66DD" w14:textId="77777777" w:rsidTr="00A85B8A">
        <w:tc>
          <w:tcPr>
            <w:tcW w:w="4675" w:type="dxa"/>
          </w:tcPr>
          <w:p w14:paraId="162205A6" w14:textId="77777777" w:rsidR="00A85B8A" w:rsidRPr="00B7211B" w:rsidRDefault="00A85B8A"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Time</w:t>
            </w:r>
          </w:p>
        </w:tc>
        <w:tc>
          <w:tcPr>
            <w:tcW w:w="4675" w:type="dxa"/>
          </w:tcPr>
          <w:p w14:paraId="323F5FD6" w14:textId="77777777" w:rsidR="00A85B8A" w:rsidRPr="00B7211B" w:rsidRDefault="00A85B8A"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36 Months or 24 months</w:t>
            </w:r>
          </w:p>
        </w:tc>
      </w:tr>
      <w:tr w:rsidR="00A85B8A" w:rsidRPr="00B7211B" w14:paraId="2F2A87A0" w14:textId="77777777" w:rsidTr="00A85B8A">
        <w:tc>
          <w:tcPr>
            <w:tcW w:w="4675" w:type="dxa"/>
          </w:tcPr>
          <w:p w14:paraId="4213091F" w14:textId="77777777" w:rsidR="00A85B8A" w:rsidRPr="00B7211B" w:rsidRDefault="00A85B8A"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Registration Fees</w:t>
            </w:r>
          </w:p>
        </w:tc>
        <w:tc>
          <w:tcPr>
            <w:tcW w:w="4675" w:type="dxa"/>
          </w:tcPr>
          <w:p w14:paraId="6F51C61F" w14:textId="77777777" w:rsidR="00A85B8A" w:rsidRPr="00B7211B" w:rsidRDefault="00A85B8A"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16,000/- </w:t>
            </w:r>
          </w:p>
        </w:tc>
      </w:tr>
    </w:tbl>
    <w:p w14:paraId="0DA1E26A" w14:textId="77777777" w:rsidR="00A85B8A" w:rsidRPr="00B7211B" w:rsidRDefault="00A85B8A" w:rsidP="008B7DFF">
      <w:pPr>
        <w:autoSpaceDE w:val="0"/>
        <w:autoSpaceDN w:val="0"/>
        <w:adjustRightInd w:val="0"/>
        <w:spacing w:after="0" w:line="360" w:lineRule="auto"/>
        <w:jc w:val="both"/>
        <w:rPr>
          <w:rFonts w:ascii="Times New Roman" w:hAnsi="Times New Roman" w:cs="Times New Roman"/>
          <w:color w:val="000000"/>
          <w:sz w:val="24"/>
          <w:szCs w:val="24"/>
        </w:rPr>
      </w:pPr>
    </w:p>
    <w:p w14:paraId="1677B575" w14:textId="77777777" w:rsidR="00A85B8A" w:rsidRPr="00B7211B" w:rsidRDefault="00A85B8A" w:rsidP="008B7DFF">
      <w:pPr>
        <w:autoSpaceDE w:val="0"/>
        <w:autoSpaceDN w:val="0"/>
        <w:adjustRightInd w:val="0"/>
        <w:spacing w:after="0" w:line="360" w:lineRule="auto"/>
        <w:jc w:val="both"/>
        <w:rPr>
          <w:rFonts w:ascii="Times New Roman" w:hAnsi="Times New Roman" w:cs="Times New Roman"/>
          <w:b/>
          <w:color w:val="000000"/>
          <w:sz w:val="28"/>
          <w:szCs w:val="28"/>
        </w:rPr>
      </w:pPr>
      <w:r w:rsidRPr="00B7211B">
        <w:rPr>
          <w:rFonts w:ascii="Times New Roman" w:hAnsi="Times New Roman" w:cs="Times New Roman"/>
          <w:b/>
          <w:color w:val="000000"/>
          <w:sz w:val="28"/>
          <w:szCs w:val="28"/>
        </w:rPr>
        <w:t xml:space="preserve">Other conditions: </w:t>
      </w:r>
    </w:p>
    <w:p w14:paraId="0978FEC8" w14:textId="77777777" w:rsidR="00732020" w:rsidRPr="00B7211B" w:rsidRDefault="00732020" w:rsidP="008B7DFF">
      <w:pPr>
        <w:pStyle w:val="ListParagraph"/>
        <w:numPr>
          <w:ilvl w:val="0"/>
          <w:numId w:val="9"/>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The spot and season of transport and the hirer's commitment to suffer movement charges are consolidating into the agreement. </w:t>
      </w:r>
    </w:p>
    <w:p w14:paraId="01D2F7C1" w14:textId="77777777" w:rsidR="00732020" w:rsidRPr="00B7211B" w:rsidRDefault="00732020" w:rsidP="008B7DFF">
      <w:pPr>
        <w:pStyle w:val="ListParagraph"/>
        <w:numPr>
          <w:ilvl w:val="0"/>
          <w:numId w:val="9"/>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All information with (name, address) of the first and second assembling that is the GTL Company and the buyer. </w:t>
      </w:r>
    </w:p>
    <w:p w14:paraId="15776A54" w14:textId="77777777" w:rsidR="00A922E0" w:rsidRPr="00B7211B" w:rsidRDefault="00732020" w:rsidP="008B7DFF">
      <w:pPr>
        <w:pStyle w:val="ListParagraph"/>
        <w:numPr>
          <w:ilvl w:val="0"/>
          <w:numId w:val="9"/>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The understanding will be endorsed by both the party.</w:t>
      </w:r>
    </w:p>
    <w:p w14:paraId="2136C960" w14:textId="77777777" w:rsidR="00A922E0" w:rsidRPr="00B7211B" w:rsidRDefault="00732020" w:rsidP="008B7DFF">
      <w:pPr>
        <w:pStyle w:val="ListParagraph"/>
        <w:numPr>
          <w:ilvl w:val="0"/>
          <w:numId w:val="9"/>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If the buyer ends up unsuitable to pay the segment need to give 100 tk. late costs each day. For the present circumstance association decision will be indisputable. </w:t>
      </w:r>
    </w:p>
    <w:p w14:paraId="76C93B6D" w14:textId="17119E58" w:rsidR="00A922E0" w:rsidRPr="008B7DFF" w:rsidRDefault="00732020" w:rsidP="008B7DFF">
      <w:pPr>
        <w:pStyle w:val="ListParagraph"/>
        <w:numPr>
          <w:ilvl w:val="0"/>
          <w:numId w:val="9"/>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Other costs and charges other than interest, for instance, enlistment cost, insurance costs, credit check costs, and security valuation costs, default expenses that is, costs customer ought to pay on the off.</w:t>
      </w:r>
    </w:p>
    <w:p w14:paraId="20F9ACE6" w14:textId="77777777" w:rsidR="00A922E0" w:rsidRPr="00283604" w:rsidRDefault="0006151F" w:rsidP="008B7DFF">
      <w:pPr>
        <w:pStyle w:val="Heading2"/>
        <w:spacing w:line="360" w:lineRule="auto"/>
        <w:jc w:val="both"/>
        <w:rPr>
          <w:rFonts w:ascii="Times New Roman" w:hAnsi="Times New Roman" w:cs="Times New Roman"/>
          <w:b/>
          <w:sz w:val="28"/>
          <w:szCs w:val="28"/>
          <w:u w:val="single"/>
        </w:rPr>
      </w:pPr>
      <w:bookmarkStart w:id="15" w:name="_Toc62614526"/>
      <w:r w:rsidRPr="00283604">
        <w:rPr>
          <w:rFonts w:ascii="Times New Roman" w:hAnsi="Times New Roman" w:cs="Times New Roman"/>
          <w:b/>
          <w:sz w:val="28"/>
          <w:szCs w:val="28"/>
          <w:u w:val="single"/>
        </w:rPr>
        <w:t>2.7</w:t>
      </w:r>
      <w:r w:rsidR="009114F1" w:rsidRPr="00283604">
        <w:rPr>
          <w:rFonts w:ascii="Times New Roman" w:hAnsi="Times New Roman" w:cs="Times New Roman"/>
          <w:b/>
          <w:sz w:val="28"/>
          <w:szCs w:val="28"/>
          <w:u w:val="single"/>
        </w:rPr>
        <w:t xml:space="preserve"> </w:t>
      </w:r>
      <w:r w:rsidR="00871099" w:rsidRPr="00283604">
        <w:rPr>
          <w:rFonts w:ascii="Times New Roman" w:hAnsi="Times New Roman" w:cs="Times New Roman"/>
          <w:b/>
          <w:sz w:val="28"/>
          <w:szCs w:val="28"/>
          <w:u w:val="single"/>
        </w:rPr>
        <w:t>Division of GTL</w:t>
      </w:r>
      <w:bookmarkEnd w:id="15"/>
      <w:r w:rsidR="00871099" w:rsidRPr="00283604">
        <w:rPr>
          <w:rFonts w:ascii="Times New Roman" w:hAnsi="Times New Roman" w:cs="Times New Roman"/>
          <w:b/>
          <w:sz w:val="28"/>
          <w:szCs w:val="28"/>
          <w:u w:val="single"/>
        </w:rPr>
        <w:t xml:space="preserve"> </w:t>
      </w:r>
    </w:p>
    <w:p w14:paraId="256AC767" w14:textId="77777777" w:rsidR="00A922E0" w:rsidRPr="00B7211B" w:rsidRDefault="00A922E0"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GTL works with the accompanying divisions:</w:t>
      </w:r>
    </w:p>
    <w:p w14:paraId="0C7077B6" w14:textId="77777777" w:rsidR="00A922E0" w:rsidRPr="00B7211B" w:rsidRDefault="00871099" w:rsidP="008B7DFF">
      <w:pPr>
        <w:pStyle w:val="ListParagraph"/>
        <w:numPr>
          <w:ilvl w:val="0"/>
          <w:numId w:val="25"/>
        </w:numPr>
        <w:autoSpaceDE w:val="0"/>
        <w:autoSpaceDN w:val="0"/>
        <w:adjustRightInd w:val="0"/>
        <w:spacing w:after="0" w:line="360" w:lineRule="auto"/>
        <w:jc w:val="both"/>
        <w:rPr>
          <w:rFonts w:ascii="Times New Roman" w:hAnsi="Times New Roman" w:cs="Times New Roman"/>
          <w:b/>
          <w:color w:val="000000"/>
          <w:sz w:val="32"/>
          <w:szCs w:val="32"/>
        </w:rPr>
      </w:pPr>
      <w:r w:rsidRPr="00B7211B">
        <w:rPr>
          <w:rFonts w:ascii="Times New Roman" w:hAnsi="Times New Roman" w:cs="Times New Roman"/>
          <w:color w:val="000000"/>
          <w:sz w:val="24"/>
          <w:szCs w:val="24"/>
        </w:rPr>
        <w:t xml:space="preserve">Sales Division </w:t>
      </w:r>
    </w:p>
    <w:p w14:paraId="51AD4AEC" w14:textId="77777777" w:rsidR="00A922E0" w:rsidRPr="00B7211B" w:rsidRDefault="00871099" w:rsidP="008B7DFF">
      <w:pPr>
        <w:pStyle w:val="ListParagraph"/>
        <w:numPr>
          <w:ilvl w:val="0"/>
          <w:numId w:val="25"/>
        </w:numPr>
        <w:autoSpaceDE w:val="0"/>
        <w:autoSpaceDN w:val="0"/>
        <w:adjustRightInd w:val="0"/>
        <w:spacing w:after="0" w:line="360" w:lineRule="auto"/>
        <w:jc w:val="both"/>
        <w:rPr>
          <w:rFonts w:ascii="Times New Roman" w:hAnsi="Times New Roman" w:cs="Times New Roman"/>
          <w:b/>
          <w:color w:val="000000"/>
          <w:sz w:val="32"/>
          <w:szCs w:val="32"/>
        </w:rPr>
      </w:pPr>
      <w:r w:rsidRPr="00B7211B">
        <w:rPr>
          <w:rFonts w:ascii="Times New Roman" w:hAnsi="Times New Roman" w:cs="Times New Roman"/>
          <w:color w:val="000000"/>
          <w:sz w:val="24"/>
          <w:szCs w:val="24"/>
        </w:rPr>
        <w:t>Service Division</w:t>
      </w:r>
    </w:p>
    <w:p w14:paraId="0020165B" w14:textId="77777777" w:rsidR="00A922E0" w:rsidRPr="00B7211B" w:rsidRDefault="00871099" w:rsidP="008B7DFF">
      <w:pPr>
        <w:pStyle w:val="ListParagraph"/>
        <w:numPr>
          <w:ilvl w:val="0"/>
          <w:numId w:val="25"/>
        </w:numPr>
        <w:autoSpaceDE w:val="0"/>
        <w:autoSpaceDN w:val="0"/>
        <w:adjustRightInd w:val="0"/>
        <w:spacing w:after="0" w:line="360" w:lineRule="auto"/>
        <w:jc w:val="both"/>
        <w:rPr>
          <w:rFonts w:ascii="Times New Roman" w:hAnsi="Times New Roman" w:cs="Times New Roman"/>
          <w:b/>
          <w:color w:val="000000"/>
          <w:sz w:val="32"/>
          <w:szCs w:val="32"/>
        </w:rPr>
      </w:pPr>
      <w:r w:rsidRPr="00B7211B">
        <w:rPr>
          <w:rFonts w:ascii="Times New Roman" w:hAnsi="Times New Roman" w:cs="Times New Roman"/>
          <w:color w:val="000000"/>
          <w:sz w:val="24"/>
          <w:szCs w:val="24"/>
        </w:rPr>
        <w:t>Finance and Accounts Division</w:t>
      </w:r>
    </w:p>
    <w:p w14:paraId="6A0653A2" w14:textId="77777777" w:rsidR="00871099" w:rsidRPr="00B7211B" w:rsidRDefault="00871099" w:rsidP="008B7DFF">
      <w:pPr>
        <w:pStyle w:val="ListParagraph"/>
        <w:numPr>
          <w:ilvl w:val="0"/>
          <w:numId w:val="25"/>
        </w:numPr>
        <w:autoSpaceDE w:val="0"/>
        <w:autoSpaceDN w:val="0"/>
        <w:adjustRightInd w:val="0"/>
        <w:spacing w:after="0" w:line="360" w:lineRule="auto"/>
        <w:jc w:val="both"/>
        <w:rPr>
          <w:rFonts w:ascii="Times New Roman" w:hAnsi="Times New Roman" w:cs="Times New Roman"/>
          <w:b/>
          <w:color w:val="000000"/>
          <w:sz w:val="32"/>
          <w:szCs w:val="32"/>
        </w:rPr>
      </w:pPr>
      <w:r w:rsidRPr="00B7211B">
        <w:rPr>
          <w:rFonts w:ascii="Times New Roman" w:hAnsi="Times New Roman" w:cs="Times New Roman"/>
          <w:color w:val="000000"/>
          <w:sz w:val="24"/>
          <w:szCs w:val="24"/>
        </w:rPr>
        <w:t>HR and Admin Division</w:t>
      </w:r>
    </w:p>
    <w:p w14:paraId="0FC35EFF" w14:textId="77777777" w:rsidR="00F364D8" w:rsidRPr="00B7211B" w:rsidRDefault="00F364D8" w:rsidP="008B7DFF">
      <w:pPr>
        <w:autoSpaceDE w:val="0"/>
        <w:autoSpaceDN w:val="0"/>
        <w:adjustRightInd w:val="0"/>
        <w:spacing w:after="0" w:line="360" w:lineRule="auto"/>
        <w:jc w:val="both"/>
        <w:rPr>
          <w:rFonts w:ascii="Times New Roman" w:hAnsi="Times New Roman" w:cs="Times New Roman"/>
          <w:color w:val="000000"/>
          <w:sz w:val="24"/>
          <w:szCs w:val="24"/>
        </w:rPr>
      </w:pPr>
    </w:p>
    <w:p w14:paraId="55202923"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b/>
          <w:color w:val="000000"/>
          <w:sz w:val="28"/>
          <w:szCs w:val="28"/>
        </w:rPr>
      </w:pPr>
      <w:r w:rsidRPr="00B7211B">
        <w:rPr>
          <w:rFonts w:ascii="Times New Roman" w:hAnsi="Times New Roman" w:cs="Times New Roman"/>
          <w:b/>
          <w:color w:val="000000"/>
          <w:sz w:val="28"/>
          <w:szCs w:val="28"/>
        </w:rPr>
        <w:t xml:space="preserve">SALES DIVISION </w:t>
      </w:r>
    </w:p>
    <w:p w14:paraId="4DD70F03"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b/>
          <w:color w:val="000000"/>
          <w:sz w:val="24"/>
          <w:szCs w:val="24"/>
        </w:rPr>
        <w:t xml:space="preserve">1. Agricultural Equipment Department (AED) - </w:t>
      </w:r>
      <w:r w:rsidR="00A922E0" w:rsidRPr="00B7211B">
        <w:rPr>
          <w:rFonts w:ascii="Times New Roman" w:hAnsi="Times New Roman" w:cs="Times New Roman"/>
          <w:color w:val="000000"/>
          <w:sz w:val="24"/>
          <w:szCs w:val="24"/>
        </w:rPr>
        <w:t>as agricultural exercises takes put all over Bangladesh, so we got to offer our Tractors, Rotavator, Power Tiller and Diesel Motor in each corner of Bangladesh. Accordingly, we have presently seven showrooms and twenty-five sub dealers selling our items. Our primary ware house of tractors is in Jessore.</w:t>
      </w:r>
    </w:p>
    <w:p w14:paraId="4E67C420"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b/>
          <w:color w:val="000000"/>
          <w:sz w:val="24"/>
          <w:szCs w:val="24"/>
        </w:rPr>
        <w:t>2. Industrial Equipment Department (IED) -</w:t>
      </w:r>
      <w:r w:rsidRPr="00B7211B">
        <w:rPr>
          <w:rFonts w:ascii="Times New Roman" w:hAnsi="Times New Roman" w:cs="Times New Roman"/>
          <w:color w:val="000000"/>
          <w:sz w:val="24"/>
          <w:szCs w:val="24"/>
        </w:rPr>
        <w:t xml:space="preserve"> </w:t>
      </w:r>
      <w:r w:rsidR="00A922E0" w:rsidRPr="00B7211B">
        <w:rPr>
          <w:rFonts w:ascii="Times New Roman" w:hAnsi="Times New Roman" w:cs="Times New Roman"/>
          <w:color w:val="000000"/>
          <w:sz w:val="24"/>
          <w:szCs w:val="24"/>
        </w:rPr>
        <w:t>The industrial center points of Bangladesh are primarily found around Dhaka and Chittagong. We cover these regions from our Head Office in Dhaka, Gazipur and Chittagong office.</w:t>
      </w:r>
      <w:r w:rsidRPr="00B7211B">
        <w:rPr>
          <w:rFonts w:ascii="Times New Roman" w:hAnsi="Times New Roman" w:cs="Times New Roman"/>
          <w:color w:val="000000"/>
          <w:sz w:val="24"/>
          <w:szCs w:val="24"/>
        </w:rPr>
        <w:t xml:space="preserve"> </w:t>
      </w:r>
    </w:p>
    <w:p w14:paraId="7DDBD7E3"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b/>
          <w:color w:val="000000"/>
          <w:sz w:val="24"/>
          <w:szCs w:val="24"/>
        </w:rPr>
        <w:t>3. Sub-Dealer Department -</w:t>
      </w:r>
      <w:r w:rsidRPr="00B7211B">
        <w:rPr>
          <w:rFonts w:ascii="Times New Roman" w:hAnsi="Times New Roman" w:cs="Times New Roman"/>
          <w:color w:val="000000"/>
          <w:sz w:val="24"/>
          <w:szCs w:val="24"/>
        </w:rPr>
        <w:t xml:space="preserve"> </w:t>
      </w:r>
      <w:r w:rsidR="00E918E2" w:rsidRPr="00B7211B">
        <w:rPr>
          <w:rFonts w:ascii="Times New Roman" w:hAnsi="Times New Roman" w:cs="Times New Roman"/>
          <w:color w:val="000000"/>
          <w:sz w:val="24"/>
          <w:szCs w:val="24"/>
        </w:rPr>
        <w:t>This office is locked in to create and oversee sub vendors all over Bangladesh. This additionally incorporates online business channels.</w:t>
      </w:r>
    </w:p>
    <w:p w14:paraId="75F61E9D" w14:textId="77777777" w:rsidR="00F364D8" w:rsidRPr="00B7211B" w:rsidRDefault="00F364D8" w:rsidP="00203C16">
      <w:pPr>
        <w:autoSpaceDE w:val="0"/>
        <w:autoSpaceDN w:val="0"/>
        <w:adjustRightInd w:val="0"/>
        <w:spacing w:after="0" w:line="360" w:lineRule="auto"/>
        <w:rPr>
          <w:rFonts w:ascii="Times New Roman" w:hAnsi="Times New Roman" w:cs="Times New Roman"/>
          <w:color w:val="000000"/>
          <w:sz w:val="24"/>
          <w:szCs w:val="24"/>
        </w:rPr>
      </w:pPr>
    </w:p>
    <w:p w14:paraId="7E0176AD"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b/>
          <w:color w:val="000000"/>
          <w:sz w:val="28"/>
          <w:szCs w:val="28"/>
        </w:rPr>
      </w:pPr>
      <w:r w:rsidRPr="00B7211B">
        <w:rPr>
          <w:rFonts w:ascii="Times New Roman" w:hAnsi="Times New Roman" w:cs="Times New Roman"/>
          <w:b/>
          <w:color w:val="000000"/>
          <w:sz w:val="28"/>
          <w:szCs w:val="28"/>
        </w:rPr>
        <w:t xml:space="preserve">SERVICE DIVISION </w:t>
      </w:r>
    </w:p>
    <w:p w14:paraId="1932BE9D" w14:textId="77777777" w:rsidR="000F5D17" w:rsidRPr="00B7211B" w:rsidRDefault="00871099"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b/>
          <w:color w:val="000000"/>
          <w:sz w:val="24"/>
          <w:szCs w:val="24"/>
        </w:rPr>
        <w:t>1. Agricultural Service Division-</w:t>
      </w:r>
      <w:r w:rsidRPr="00B7211B">
        <w:rPr>
          <w:rFonts w:ascii="Times New Roman" w:hAnsi="Times New Roman" w:cs="Times New Roman"/>
          <w:color w:val="000000"/>
          <w:sz w:val="24"/>
          <w:szCs w:val="24"/>
        </w:rPr>
        <w:t xml:space="preserve"> </w:t>
      </w:r>
      <w:r w:rsidR="000F5D17" w:rsidRPr="00B7211B">
        <w:rPr>
          <w:rFonts w:ascii="Times New Roman" w:hAnsi="Times New Roman" w:cs="Times New Roman"/>
          <w:color w:val="000000"/>
          <w:sz w:val="24"/>
          <w:szCs w:val="24"/>
        </w:rPr>
        <w:t>To supply amazing aftermarket benefit, GTL has service group under each showroom. Each group is administered by a service engineer. As each group must cover huge ranges, each group part is equipped with calculated instruments, bikes and tab.</w:t>
      </w:r>
    </w:p>
    <w:p w14:paraId="4AC758F0" w14:textId="77777777" w:rsidR="000F5D17" w:rsidRPr="00B7211B" w:rsidRDefault="000F5D17"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GTL is planning to build up two state- of the art tractor service centers as proposed and directed by New HOLLAND. </w:t>
      </w:r>
    </w:p>
    <w:p w14:paraId="5CABC91A" w14:textId="77777777" w:rsidR="000F5D17" w:rsidRPr="00B7211B" w:rsidRDefault="000F5D17"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Industrial Service Division- There are two service divisions under industrial service division. </w:t>
      </w:r>
    </w:p>
    <w:p w14:paraId="454EC316"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b/>
          <w:color w:val="000000"/>
          <w:sz w:val="24"/>
          <w:szCs w:val="24"/>
        </w:rPr>
        <w:t>KARCHER:</w:t>
      </w:r>
      <w:r w:rsidRPr="00B7211B">
        <w:rPr>
          <w:rFonts w:ascii="Times New Roman" w:hAnsi="Times New Roman" w:cs="Times New Roman"/>
          <w:color w:val="000000"/>
          <w:sz w:val="24"/>
          <w:szCs w:val="24"/>
        </w:rPr>
        <w:t xml:space="preserve"> </w:t>
      </w:r>
      <w:r w:rsidR="000F5D17" w:rsidRPr="00B7211B">
        <w:rPr>
          <w:rFonts w:ascii="Times New Roman" w:hAnsi="Times New Roman" w:cs="Times New Roman"/>
          <w:color w:val="000000"/>
          <w:sz w:val="24"/>
          <w:szCs w:val="24"/>
        </w:rPr>
        <w:t>We have KARCHER endorsed state of the art service center in our Head office in Dhaka which is reviewed annually by KARCHER Germany office. The entire KARCHER service group is very much prepared by KARCHER Singapore office.</w:t>
      </w:r>
    </w:p>
    <w:p w14:paraId="799EF842"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b/>
          <w:color w:val="000000"/>
          <w:sz w:val="24"/>
          <w:szCs w:val="24"/>
        </w:rPr>
        <w:t xml:space="preserve">JUNGHEINRICH: </w:t>
      </w:r>
      <w:r w:rsidR="000F5D17" w:rsidRPr="00B7211B">
        <w:rPr>
          <w:rFonts w:ascii="Times New Roman" w:hAnsi="Times New Roman" w:cs="Times New Roman"/>
          <w:color w:val="000000"/>
          <w:sz w:val="24"/>
          <w:szCs w:val="24"/>
        </w:rPr>
        <w:t xml:space="preserve">We have JUNGHEINRICH endorsed state of the art service center in our Head office in Dhaka which is additionally inspected annually by JUNGHEINRICH Germany office. The total JUNGHEINRICH service group is </w:t>
      </w:r>
      <w:r w:rsidR="004F16DC" w:rsidRPr="00B7211B">
        <w:rPr>
          <w:rFonts w:ascii="Times New Roman" w:hAnsi="Times New Roman" w:cs="Times New Roman"/>
          <w:color w:val="000000"/>
          <w:sz w:val="24"/>
          <w:szCs w:val="24"/>
        </w:rPr>
        <w:t xml:space="preserve">all around </w:t>
      </w:r>
      <w:r w:rsidR="000F5D17" w:rsidRPr="00B7211B">
        <w:rPr>
          <w:rFonts w:ascii="Times New Roman" w:hAnsi="Times New Roman" w:cs="Times New Roman"/>
          <w:color w:val="000000"/>
          <w:sz w:val="24"/>
          <w:szCs w:val="24"/>
        </w:rPr>
        <w:t>prepared by JUNGHEINRICH Singapore office.</w:t>
      </w:r>
    </w:p>
    <w:p w14:paraId="62A6F0F0"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color w:val="000000"/>
          <w:sz w:val="24"/>
          <w:szCs w:val="24"/>
        </w:rPr>
      </w:pPr>
    </w:p>
    <w:p w14:paraId="397615DB"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b/>
          <w:color w:val="000000"/>
          <w:sz w:val="28"/>
          <w:szCs w:val="28"/>
        </w:rPr>
      </w:pPr>
      <w:r w:rsidRPr="00B7211B">
        <w:rPr>
          <w:rFonts w:ascii="Times New Roman" w:hAnsi="Times New Roman" w:cs="Times New Roman"/>
          <w:b/>
          <w:color w:val="000000"/>
          <w:sz w:val="28"/>
          <w:szCs w:val="28"/>
        </w:rPr>
        <w:t xml:space="preserve">FINANCE AND ACCOUNTS DIVISION </w:t>
      </w:r>
    </w:p>
    <w:p w14:paraId="02315744" w14:textId="77777777" w:rsidR="00871099" w:rsidRPr="00B7211B" w:rsidRDefault="008A2970"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Headed by a qualified Chartered Accountant with more than fifteen years’ involvement in accounting and finance has the duty to </w:t>
      </w:r>
      <w:r w:rsidR="00C40D2C">
        <w:rPr>
          <w:rFonts w:ascii="Times New Roman" w:hAnsi="Times New Roman" w:cs="Times New Roman"/>
          <w:color w:val="000000"/>
          <w:sz w:val="24"/>
          <w:szCs w:val="24"/>
        </w:rPr>
        <w:t>operate</w:t>
      </w:r>
      <w:r w:rsidRPr="00B7211B">
        <w:rPr>
          <w:rFonts w:ascii="Times New Roman" w:hAnsi="Times New Roman" w:cs="Times New Roman"/>
          <w:color w:val="000000"/>
          <w:sz w:val="24"/>
          <w:szCs w:val="24"/>
        </w:rPr>
        <w:t xml:space="preserve"> this division. This office </w:t>
      </w:r>
      <w:r w:rsidR="006D3A18" w:rsidRPr="00B7211B">
        <w:rPr>
          <w:rFonts w:ascii="Times New Roman" w:hAnsi="Times New Roman" w:cs="Times New Roman"/>
          <w:color w:val="000000"/>
          <w:sz w:val="24"/>
          <w:szCs w:val="24"/>
        </w:rPr>
        <w:t>controls</w:t>
      </w:r>
      <w:r w:rsidRPr="00B7211B">
        <w:rPr>
          <w:rFonts w:ascii="Times New Roman" w:hAnsi="Times New Roman" w:cs="Times New Roman"/>
          <w:color w:val="000000"/>
          <w:sz w:val="24"/>
          <w:szCs w:val="24"/>
        </w:rPr>
        <w:t xml:space="preserve"> the records and all monetary issues of the </w:t>
      </w:r>
      <w:r w:rsidR="006D3A18" w:rsidRPr="00B7211B">
        <w:rPr>
          <w:rFonts w:ascii="Times New Roman" w:hAnsi="Times New Roman" w:cs="Times New Roman"/>
          <w:color w:val="000000"/>
          <w:sz w:val="24"/>
          <w:szCs w:val="24"/>
        </w:rPr>
        <w:t>organization</w:t>
      </w:r>
      <w:r w:rsidRPr="00B7211B">
        <w:rPr>
          <w:rFonts w:ascii="Times New Roman" w:hAnsi="Times New Roman" w:cs="Times New Roman"/>
          <w:color w:val="000000"/>
          <w:sz w:val="24"/>
          <w:szCs w:val="24"/>
        </w:rPr>
        <w:t xml:space="preserve">. It keeps up associations with the managing an account and </w:t>
      </w:r>
      <w:r w:rsidRPr="00B7211B">
        <w:rPr>
          <w:rFonts w:ascii="Times New Roman" w:hAnsi="Times New Roman" w:cs="Times New Roman"/>
          <w:color w:val="000000"/>
          <w:sz w:val="24"/>
          <w:szCs w:val="24"/>
        </w:rPr>
        <w:lastRenderedPageBreak/>
        <w:t xml:space="preserve">non –banking money related institutions within the nation as needed every now and then. This office has likewise the duty to take care of the business and strategic capacities regarding import of equipment and materials by the </w:t>
      </w:r>
      <w:r w:rsidR="006D3A18" w:rsidRPr="00B7211B">
        <w:rPr>
          <w:rFonts w:ascii="Times New Roman" w:hAnsi="Times New Roman" w:cs="Times New Roman"/>
          <w:color w:val="000000"/>
          <w:sz w:val="24"/>
          <w:szCs w:val="24"/>
        </w:rPr>
        <w:t>organization</w:t>
      </w:r>
      <w:r w:rsidRPr="00B7211B">
        <w:rPr>
          <w:rFonts w:ascii="Times New Roman" w:hAnsi="Times New Roman" w:cs="Times New Roman"/>
          <w:color w:val="000000"/>
          <w:sz w:val="24"/>
          <w:szCs w:val="24"/>
        </w:rPr>
        <w:t>.</w:t>
      </w:r>
      <w:r w:rsidR="00871099" w:rsidRPr="00B7211B">
        <w:rPr>
          <w:rFonts w:ascii="Times New Roman" w:hAnsi="Times New Roman" w:cs="Times New Roman"/>
          <w:color w:val="000000"/>
          <w:sz w:val="24"/>
          <w:szCs w:val="24"/>
        </w:rPr>
        <w:t xml:space="preserve"> </w:t>
      </w:r>
    </w:p>
    <w:p w14:paraId="39ED83FA" w14:textId="77777777" w:rsidR="00214974" w:rsidRPr="00B7211B" w:rsidRDefault="00214974" w:rsidP="008B7DFF">
      <w:pPr>
        <w:autoSpaceDE w:val="0"/>
        <w:autoSpaceDN w:val="0"/>
        <w:adjustRightInd w:val="0"/>
        <w:spacing w:after="0" w:line="360" w:lineRule="auto"/>
        <w:jc w:val="both"/>
        <w:rPr>
          <w:rFonts w:ascii="Times New Roman" w:hAnsi="Times New Roman" w:cs="Times New Roman"/>
          <w:b/>
          <w:color w:val="000000"/>
          <w:sz w:val="28"/>
          <w:szCs w:val="28"/>
        </w:rPr>
      </w:pPr>
    </w:p>
    <w:p w14:paraId="67ECD11B" w14:textId="77777777" w:rsidR="0006151F" w:rsidRPr="00B7211B" w:rsidRDefault="0006151F" w:rsidP="008B7DFF">
      <w:pPr>
        <w:autoSpaceDE w:val="0"/>
        <w:autoSpaceDN w:val="0"/>
        <w:adjustRightInd w:val="0"/>
        <w:spacing w:after="0" w:line="360" w:lineRule="auto"/>
        <w:jc w:val="both"/>
        <w:rPr>
          <w:rFonts w:ascii="Times New Roman" w:hAnsi="Times New Roman" w:cs="Times New Roman"/>
          <w:b/>
          <w:color w:val="000000"/>
          <w:sz w:val="28"/>
          <w:szCs w:val="28"/>
        </w:rPr>
      </w:pPr>
    </w:p>
    <w:p w14:paraId="031EEE00"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b/>
          <w:color w:val="000000"/>
          <w:sz w:val="28"/>
          <w:szCs w:val="28"/>
        </w:rPr>
      </w:pPr>
      <w:r w:rsidRPr="00B7211B">
        <w:rPr>
          <w:rFonts w:ascii="Times New Roman" w:hAnsi="Times New Roman" w:cs="Times New Roman"/>
          <w:b/>
          <w:color w:val="000000"/>
          <w:sz w:val="28"/>
          <w:szCs w:val="28"/>
        </w:rPr>
        <w:t xml:space="preserve">HR AND ADMIN DIVISION </w:t>
      </w:r>
    </w:p>
    <w:p w14:paraId="549D2CC6"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b/>
          <w:color w:val="000000"/>
          <w:sz w:val="24"/>
          <w:szCs w:val="24"/>
        </w:rPr>
        <w:t>HR DEPARTMENT:</w:t>
      </w:r>
      <w:r w:rsidRPr="00B7211B">
        <w:rPr>
          <w:rFonts w:ascii="Times New Roman" w:hAnsi="Times New Roman" w:cs="Times New Roman"/>
          <w:color w:val="000000"/>
          <w:sz w:val="24"/>
          <w:szCs w:val="24"/>
        </w:rPr>
        <w:t xml:space="preserve"> </w:t>
      </w:r>
      <w:r w:rsidR="00694858" w:rsidRPr="00B7211B">
        <w:rPr>
          <w:rFonts w:ascii="Times New Roman" w:hAnsi="Times New Roman" w:cs="Times New Roman"/>
          <w:color w:val="000000"/>
          <w:sz w:val="24"/>
          <w:szCs w:val="24"/>
        </w:rPr>
        <w:t xml:space="preserve">A Manager who has 18 years of involvement with organization </w:t>
      </w:r>
      <w:r w:rsidR="00845E41" w:rsidRPr="00B7211B">
        <w:rPr>
          <w:rFonts w:ascii="Times New Roman" w:hAnsi="Times New Roman" w:cs="Times New Roman"/>
          <w:color w:val="000000"/>
          <w:sz w:val="24"/>
          <w:szCs w:val="24"/>
        </w:rPr>
        <w:t xml:space="preserve">&amp; </w:t>
      </w:r>
      <w:r w:rsidR="00694858" w:rsidRPr="00B7211B">
        <w:rPr>
          <w:rFonts w:ascii="Times New Roman" w:hAnsi="Times New Roman" w:cs="Times New Roman"/>
          <w:color w:val="000000"/>
          <w:sz w:val="24"/>
          <w:szCs w:val="24"/>
        </w:rPr>
        <w:t>human asset advancement is supervising this division. This Department takes care of all the authoritative capacity, Human Resource (HR) including security necessities of the organization and is likewise answerable for the prosperity of the representatives.</w:t>
      </w:r>
      <w:r w:rsidRPr="00B7211B">
        <w:rPr>
          <w:rFonts w:ascii="Times New Roman" w:hAnsi="Times New Roman" w:cs="Times New Roman"/>
          <w:color w:val="000000"/>
          <w:sz w:val="24"/>
          <w:szCs w:val="24"/>
        </w:rPr>
        <w:t xml:space="preserve"> </w:t>
      </w:r>
    </w:p>
    <w:p w14:paraId="2CCB794E" w14:textId="77777777" w:rsidR="00845E41" w:rsidRPr="00B7211B" w:rsidRDefault="00845E41" w:rsidP="008B7DFF">
      <w:pPr>
        <w:autoSpaceDE w:val="0"/>
        <w:autoSpaceDN w:val="0"/>
        <w:adjustRightInd w:val="0"/>
        <w:spacing w:after="0" w:line="360" w:lineRule="auto"/>
        <w:jc w:val="both"/>
        <w:rPr>
          <w:rFonts w:ascii="Times New Roman" w:hAnsi="Times New Roman" w:cs="Times New Roman"/>
          <w:b/>
          <w:color w:val="000000"/>
          <w:sz w:val="24"/>
          <w:szCs w:val="24"/>
        </w:rPr>
      </w:pPr>
    </w:p>
    <w:p w14:paraId="14F979DC"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b/>
          <w:color w:val="000000"/>
          <w:sz w:val="24"/>
          <w:szCs w:val="24"/>
        </w:rPr>
        <w:t>ADMIN DEPARTMENT:</w:t>
      </w:r>
      <w:r w:rsidRPr="00B7211B">
        <w:rPr>
          <w:rFonts w:ascii="Times New Roman" w:hAnsi="Times New Roman" w:cs="Times New Roman"/>
          <w:color w:val="000000"/>
          <w:sz w:val="24"/>
          <w:szCs w:val="24"/>
        </w:rPr>
        <w:t xml:space="preserve"> </w:t>
      </w:r>
      <w:r w:rsidR="00694858" w:rsidRPr="00B7211B">
        <w:rPr>
          <w:rFonts w:ascii="Times New Roman" w:hAnsi="Times New Roman" w:cs="Times New Roman"/>
          <w:color w:val="000000"/>
          <w:sz w:val="24"/>
          <w:szCs w:val="24"/>
        </w:rPr>
        <w:t xml:space="preserve">Our Administration office is the foundation and also spine of our association. It gives the viable connect between our organization's </w:t>
      </w:r>
      <w:r w:rsidR="00845E41" w:rsidRPr="00B7211B">
        <w:rPr>
          <w:rFonts w:ascii="Times New Roman" w:hAnsi="Times New Roman" w:cs="Times New Roman"/>
          <w:color w:val="000000"/>
          <w:sz w:val="24"/>
          <w:szCs w:val="24"/>
        </w:rPr>
        <w:t>numerous</w:t>
      </w:r>
      <w:r w:rsidR="00694858" w:rsidRPr="00B7211B">
        <w:rPr>
          <w:rFonts w:ascii="Times New Roman" w:hAnsi="Times New Roman" w:cs="Times New Roman"/>
          <w:color w:val="000000"/>
          <w:sz w:val="24"/>
          <w:szCs w:val="24"/>
        </w:rPr>
        <w:t xml:space="preserve"> </w:t>
      </w:r>
      <w:r w:rsidR="00845E41" w:rsidRPr="00B7211B">
        <w:rPr>
          <w:rFonts w:ascii="Times New Roman" w:hAnsi="Times New Roman" w:cs="Times New Roman"/>
          <w:color w:val="000000"/>
          <w:sz w:val="24"/>
          <w:szCs w:val="24"/>
        </w:rPr>
        <w:t>sectors</w:t>
      </w:r>
      <w:r w:rsidR="00694858" w:rsidRPr="00B7211B">
        <w:rPr>
          <w:rFonts w:ascii="Times New Roman" w:hAnsi="Times New Roman" w:cs="Times New Roman"/>
          <w:color w:val="000000"/>
          <w:sz w:val="24"/>
          <w:szCs w:val="24"/>
        </w:rPr>
        <w:t xml:space="preserve"> and it </w:t>
      </w:r>
      <w:r w:rsidR="00845E41" w:rsidRPr="00B7211B">
        <w:rPr>
          <w:rFonts w:ascii="Times New Roman" w:hAnsi="Times New Roman" w:cs="Times New Roman"/>
          <w:color w:val="000000"/>
          <w:sz w:val="24"/>
          <w:szCs w:val="24"/>
        </w:rPr>
        <w:t>assures the well-ordered</w:t>
      </w:r>
      <w:r w:rsidR="00694858" w:rsidRPr="00B7211B">
        <w:rPr>
          <w:rFonts w:ascii="Times New Roman" w:hAnsi="Times New Roman" w:cs="Times New Roman"/>
          <w:color w:val="000000"/>
          <w:sz w:val="24"/>
          <w:szCs w:val="24"/>
        </w:rPr>
        <w:t xml:space="preserve"> </w:t>
      </w:r>
      <w:r w:rsidR="00845E41" w:rsidRPr="00B7211B">
        <w:rPr>
          <w:rFonts w:ascii="Times New Roman" w:hAnsi="Times New Roman" w:cs="Times New Roman"/>
          <w:color w:val="000000"/>
          <w:sz w:val="24"/>
          <w:szCs w:val="24"/>
        </w:rPr>
        <w:t>passage of data from one sector to the another</w:t>
      </w:r>
      <w:r w:rsidR="00694858" w:rsidRPr="00B7211B">
        <w:rPr>
          <w:rFonts w:ascii="Times New Roman" w:hAnsi="Times New Roman" w:cs="Times New Roman"/>
          <w:color w:val="000000"/>
          <w:sz w:val="24"/>
          <w:szCs w:val="24"/>
        </w:rPr>
        <w:t xml:space="preserve"> and furthermore guarantees the smooth running of our organization.</w:t>
      </w:r>
    </w:p>
    <w:p w14:paraId="41C49C34" w14:textId="77777777" w:rsidR="00D21427" w:rsidRPr="00B7211B" w:rsidRDefault="00D21427"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Beside that there are some other department as well</w:t>
      </w:r>
      <w:r w:rsidR="001F749A" w:rsidRPr="00B7211B">
        <w:rPr>
          <w:rFonts w:ascii="Times New Roman" w:hAnsi="Times New Roman" w:cs="Times New Roman"/>
          <w:color w:val="000000"/>
          <w:sz w:val="24"/>
          <w:szCs w:val="24"/>
        </w:rPr>
        <w:t>.</w:t>
      </w:r>
    </w:p>
    <w:p w14:paraId="2EA941F8" w14:textId="77777777" w:rsidR="00D21427" w:rsidRPr="00B7211B" w:rsidRDefault="00D21427" w:rsidP="008B7DFF">
      <w:pPr>
        <w:autoSpaceDE w:val="0"/>
        <w:autoSpaceDN w:val="0"/>
        <w:adjustRightInd w:val="0"/>
        <w:spacing w:after="0" w:line="360" w:lineRule="auto"/>
        <w:jc w:val="both"/>
        <w:rPr>
          <w:rFonts w:ascii="Times New Roman" w:hAnsi="Times New Roman" w:cs="Times New Roman"/>
          <w:color w:val="000000"/>
          <w:sz w:val="24"/>
          <w:szCs w:val="24"/>
        </w:rPr>
      </w:pPr>
    </w:p>
    <w:p w14:paraId="2E54A116" w14:textId="77777777" w:rsidR="00D21427" w:rsidRPr="00B7211B" w:rsidRDefault="00D21427" w:rsidP="008B7DFF">
      <w:pPr>
        <w:spacing w:line="360" w:lineRule="auto"/>
        <w:jc w:val="both"/>
        <w:rPr>
          <w:rFonts w:ascii="Times New Roman" w:hAnsi="Times New Roman" w:cs="Times New Roman"/>
          <w:b/>
          <w:sz w:val="28"/>
          <w:szCs w:val="28"/>
        </w:rPr>
      </w:pPr>
      <w:r w:rsidRPr="00B7211B">
        <w:rPr>
          <w:rFonts w:ascii="Times New Roman" w:hAnsi="Times New Roman" w:cs="Times New Roman"/>
          <w:b/>
          <w:sz w:val="28"/>
          <w:szCs w:val="28"/>
        </w:rPr>
        <w:t>SALES SUPPORT DEPARTMENT</w:t>
      </w:r>
    </w:p>
    <w:p w14:paraId="7FB4823C" w14:textId="77777777" w:rsidR="00D21427" w:rsidRPr="00B7211B" w:rsidRDefault="00ED5929"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GTL has an exceptionally proficient Call community which serves to deal the items and furthermore to construct a decent connection with clients. The Company also take clients criticism from their clients by calling them or within the time of offering company’s items. In the event that clients have any inquiries about the company or item at that point the community right away give data based on client require.</w:t>
      </w:r>
    </w:p>
    <w:p w14:paraId="4AF52F4F" w14:textId="77777777" w:rsidR="00D21427" w:rsidRPr="00B7211B" w:rsidRDefault="00D21427" w:rsidP="008B7DFF">
      <w:pPr>
        <w:spacing w:line="360" w:lineRule="auto"/>
        <w:jc w:val="both"/>
        <w:rPr>
          <w:rFonts w:ascii="Times New Roman" w:hAnsi="Times New Roman" w:cs="Times New Roman"/>
          <w:b/>
          <w:sz w:val="28"/>
          <w:szCs w:val="28"/>
        </w:rPr>
      </w:pPr>
      <w:r w:rsidRPr="00B7211B">
        <w:rPr>
          <w:rFonts w:ascii="Times New Roman" w:hAnsi="Times New Roman" w:cs="Times New Roman"/>
          <w:b/>
          <w:sz w:val="28"/>
          <w:szCs w:val="28"/>
        </w:rPr>
        <w:t>R&amp;D and BUSINESS DEVELOPMENT DEPARTMENT</w:t>
      </w:r>
    </w:p>
    <w:p w14:paraId="0AD0696E" w14:textId="500DB9E8" w:rsidR="00283604" w:rsidRPr="008B7DFF" w:rsidRDefault="00D960FA"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Greenland Technologies Ltd. draws in Research and Development (R&amp;D) exercises by interfacing with corporate or legislative advancement helping in commercialization of new items. Research and development division of the organization consistently attempt to growing new items for our developing business sector and furthermore attempt to welcome minor departure from existing items. GTL consistently need to bring the better arrangement of any issue which they can settle by </w:t>
      </w:r>
      <w:r w:rsidRPr="00B7211B">
        <w:rPr>
          <w:rFonts w:ascii="Times New Roman" w:hAnsi="Times New Roman" w:cs="Times New Roman"/>
          <w:sz w:val="24"/>
          <w:szCs w:val="24"/>
        </w:rPr>
        <w:lastRenderedPageBreak/>
        <w:t>their items. That is the reason the little organization become an average size organization by putting forth a valiant effort.</w:t>
      </w:r>
    </w:p>
    <w:p w14:paraId="786965F7" w14:textId="77777777" w:rsidR="00D21427" w:rsidRPr="00B7211B" w:rsidRDefault="00D21427" w:rsidP="008B7DFF">
      <w:pPr>
        <w:spacing w:line="360" w:lineRule="auto"/>
        <w:jc w:val="both"/>
        <w:rPr>
          <w:rFonts w:ascii="Times New Roman" w:hAnsi="Times New Roman" w:cs="Times New Roman"/>
          <w:b/>
          <w:sz w:val="28"/>
          <w:szCs w:val="28"/>
        </w:rPr>
      </w:pPr>
      <w:r w:rsidRPr="00B7211B">
        <w:rPr>
          <w:rFonts w:ascii="Times New Roman" w:hAnsi="Times New Roman" w:cs="Times New Roman"/>
          <w:b/>
          <w:sz w:val="28"/>
          <w:szCs w:val="28"/>
        </w:rPr>
        <w:t>IT DEPARTMENT</w:t>
      </w:r>
    </w:p>
    <w:p w14:paraId="1FCB533B" w14:textId="19F46685" w:rsidR="00D21427" w:rsidRPr="00B7211B" w:rsidRDefault="00D960FA"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GTL has their own IT Division. IT is capable for giving the framework for mechanization. This office executes the administration for the utilize of organize and working frameworks.</w:t>
      </w:r>
    </w:p>
    <w:p w14:paraId="5644B14F" w14:textId="77777777" w:rsidR="00D21427" w:rsidRPr="00B7211B" w:rsidRDefault="00D21427" w:rsidP="008B7DFF">
      <w:pPr>
        <w:spacing w:line="360" w:lineRule="auto"/>
        <w:jc w:val="both"/>
        <w:rPr>
          <w:rFonts w:ascii="Times New Roman" w:hAnsi="Times New Roman" w:cs="Times New Roman"/>
          <w:b/>
          <w:sz w:val="28"/>
          <w:szCs w:val="28"/>
        </w:rPr>
      </w:pPr>
      <w:r w:rsidRPr="00B7211B">
        <w:rPr>
          <w:rFonts w:ascii="Times New Roman" w:hAnsi="Times New Roman" w:cs="Times New Roman"/>
          <w:b/>
          <w:sz w:val="28"/>
          <w:szCs w:val="28"/>
        </w:rPr>
        <w:t>CORPORATE SOCIAL RESPONSIBILITY</w:t>
      </w:r>
    </w:p>
    <w:p w14:paraId="24530A5A" w14:textId="77777777" w:rsidR="008E080B" w:rsidRPr="00B7211B" w:rsidRDefault="008E080B"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Greenland Technologies Ltd. contributes in different Corporate Social Responsibility (CSR). The Company works throughout the long time which incorporate the cleaning of Shahid </w:t>
      </w:r>
      <w:proofErr w:type="spellStart"/>
      <w:r w:rsidRPr="00B7211B">
        <w:rPr>
          <w:rFonts w:ascii="Times New Roman" w:hAnsi="Times New Roman" w:cs="Times New Roman"/>
          <w:sz w:val="24"/>
          <w:szCs w:val="24"/>
        </w:rPr>
        <w:t>Minar</w:t>
      </w:r>
      <w:proofErr w:type="spellEnd"/>
      <w:r w:rsidRPr="00B7211B">
        <w:rPr>
          <w:rFonts w:ascii="Times New Roman" w:hAnsi="Times New Roman" w:cs="Times New Roman"/>
          <w:sz w:val="24"/>
          <w:szCs w:val="24"/>
        </w:rPr>
        <w:t xml:space="preserve"> and different statues and memorabilia inside the Dhaka University Campus.</w:t>
      </w:r>
      <w:r w:rsidR="00600262" w:rsidRPr="00B7211B">
        <w:rPr>
          <w:rFonts w:ascii="Times New Roman" w:hAnsi="Times New Roman" w:cs="Times New Roman"/>
          <w:sz w:val="24"/>
          <w:szCs w:val="24"/>
        </w:rPr>
        <w:t xml:space="preserve"> They have</w:t>
      </w:r>
      <w:r w:rsidRPr="00B7211B">
        <w:rPr>
          <w:rFonts w:ascii="Times New Roman" w:hAnsi="Times New Roman" w:cs="Times New Roman"/>
          <w:sz w:val="24"/>
          <w:szCs w:val="24"/>
        </w:rPr>
        <w:t xml:space="preserve"> also put forward a mammoth assignment of cleaning whole Bashundhara locale right after Eid-Ul-</w:t>
      </w:r>
      <w:proofErr w:type="spellStart"/>
      <w:r w:rsidRPr="00B7211B">
        <w:rPr>
          <w:rFonts w:ascii="Times New Roman" w:hAnsi="Times New Roman" w:cs="Times New Roman"/>
          <w:sz w:val="24"/>
          <w:szCs w:val="24"/>
        </w:rPr>
        <w:t>Azha</w:t>
      </w:r>
      <w:proofErr w:type="spellEnd"/>
      <w:r w:rsidRPr="00B7211B">
        <w:rPr>
          <w:rFonts w:ascii="Times New Roman" w:hAnsi="Times New Roman" w:cs="Times New Roman"/>
          <w:sz w:val="24"/>
          <w:szCs w:val="24"/>
        </w:rPr>
        <w:t>.</w:t>
      </w:r>
    </w:p>
    <w:p w14:paraId="20C0F2B1" w14:textId="77777777" w:rsidR="00871099" w:rsidRPr="00283604" w:rsidRDefault="0006151F" w:rsidP="008B7DFF">
      <w:pPr>
        <w:pStyle w:val="Heading2"/>
        <w:spacing w:line="360" w:lineRule="auto"/>
        <w:jc w:val="both"/>
        <w:rPr>
          <w:rFonts w:ascii="Times New Roman" w:hAnsi="Times New Roman" w:cs="Times New Roman"/>
          <w:b/>
          <w:sz w:val="28"/>
          <w:szCs w:val="28"/>
          <w:u w:val="single"/>
        </w:rPr>
      </w:pPr>
      <w:bookmarkStart w:id="16" w:name="_Toc62614527"/>
      <w:r w:rsidRPr="00283604">
        <w:rPr>
          <w:rFonts w:ascii="Times New Roman" w:hAnsi="Times New Roman" w:cs="Times New Roman"/>
          <w:b/>
          <w:sz w:val="28"/>
          <w:szCs w:val="28"/>
          <w:u w:val="single"/>
        </w:rPr>
        <w:t>2.8</w:t>
      </w:r>
      <w:r w:rsidR="009114F1" w:rsidRPr="00283604">
        <w:rPr>
          <w:rFonts w:ascii="Times New Roman" w:hAnsi="Times New Roman" w:cs="Times New Roman"/>
          <w:b/>
          <w:sz w:val="28"/>
          <w:szCs w:val="28"/>
          <w:u w:val="single"/>
        </w:rPr>
        <w:t xml:space="preserve"> </w:t>
      </w:r>
      <w:r w:rsidR="00871099" w:rsidRPr="00283604">
        <w:rPr>
          <w:rFonts w:ascii="Times New Roman" w:hAnsi="Times New Roman" w:cs="Times New Roman"/>
          <w:b/>
          <w:sz w:val="28"/>
          <w:szCs w:val="28"/>
          <w:u w:val="single"/>
        </w:rPr>
        <w:t>Products of GTL</w:t>
      </w:r>
      <w:bookmarkEnd w:id="16"/>
      <w:r w:rsidR="00871099" w:rsidRPr="00283604">
        <w:rPr>
          <w:rFonts w:ascii="Times New Roman" w:hAnsi="Times New Roman" w:cs="Times New Roman"/>
          <w:b/>
          <w:sz w:val="28"/>
          <w:szCs w:val="28"/>
          <w:u w:val="single"/>
        </w:rPr>
        <w:t xml:space="preserve"> </w:t>
      </w:r>
    </w:p>
    <w:p w14:paraId="252B3B88"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color w:val="000000"/>
          <w:sz w:val="24"/>
          <w:szCs w:val="24"/>
        </w:rPr>
      </w:pPr>
    </w:p>
    <w:tbl>
      <w:tblPr>
        <w:tblStyle w:val="TableGrid"/>
        <w:tblW w:w="0" w:type="auto"/>
        <w:tblLook w:val="04A0" w:firstRow="1" w:lastRow="0" w:firstColumn="1" w:lastColumn="0" w:noHBand="0" w:noVBand="1"/>
      </w:tblPr>
      <w:tblGrid>
        <w:gridCol w:w="4675"/>
        <w:gridCol w:w="4675"/>
      </w:tblGrid>
      <w:tr w:rsidR="0026194B" w:rsidRPr="00B7211B" w14:paraId="7FC7AE75" w14:textId="77777777" w:rsidTr="001D676F">
        <w:tc>
          <w:tcPr>
            <w:tcW w:w="9350" w:type="dxa"/>
            <w:gridSpan w:val="2"/>
          </w:tcPr>
          <w:p w14:paraId="069791F9" w14:textId="77777777" w:rsidR="0026194B" w:rsidRPr="00B7211B" w:rsidRDefault="0026194B" w:rsidP="008B7DFF">
            <w:pPr>
              <w:autoSpaceDE w:val="0"/>
              <w:autoSpaceDN w:val="0"/>
              <w:adjustRightInd w:val="0"/>
              <w:spacing w:line="360" w:lineRule="auto"/>
              <w:jc w:val="both"/>
              <w:rPr>
                <w:rFonts w:ascii="Times New Roman" w:hAnsi="Times New Roman" w:cs="Times New Roman"/>
                <w:b/>
                <w:color w:val="000000"/>
                <w:sz w:val="24"/>
                <w:szCs w:val="24"/>
              </w:rPr>
            </w:pPr>
            <w:r w:rsidRPr="00B7211B">
              <w:rPr>
                <w:rFonts w:ascii="Times New Roman" w:hAnsi="Times New Roman" w:cs="Times New Roman"/>
                <w:b/>
                <w:color w:val="000000"/>
                <w:sz w:val="24"/>
                <w:szCs w:val="24"/>
              </w:rPr>
              <w:t>Agricultural Equipment</w:t>
            </w:r>
          </w:p>
        </w:tc>
      </w:tr>
      <w:tr w:rsidR="0026194B" w:rsidRPr="00B7211B" w14:paraId="7377F172" w14:textId="77777777" w:rsidTr="0026194B">
        <w:tc>
          <w:tcPr>
            <w:tcW w:w="4675" w:type="dxa"/>
          </w:tcPr>
          <w:p w14:paraId="2A7CB6C4"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Name of The Principal</w:t>
            </w:r>
          </w:p>
        </w:tc>
        <w:tc>
          <w:tcPr>
            <w:tcW w:w="4675" w:type="dxa"/>
          </w:tcPr>
          <w:p w14:paraId="0D7C4536"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Product</w:t>
            </w:r>
          </w:p>
        </w:tc>
      </w:tr>
      <w:tr w:rsidR="0026194B" w:rsidRPr="00B7211B" w14:paraId="6F3771BA" w14:textId="77777777" w:rsidTr="0026194B">
        <w:tc>
          <w:tcPr>
            <w:tcW w:w="4675" w:type="dxa"/>
          </w:tcPr>
          <w:p w14:paraId="5B769188"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New Holland</w:t>
            </w:r>
          </w:p>
        </w:tc>
        <w:tc>
          <w:tcPr>
            <w:tcW w:w="4675" w:type="dxa"/>
          </w:tcPr>
          <w:p w14:paraId="6EB9F6A1"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Agricultural Tractors</w:t>
            </w:r>
          </w:p>
        </w:tc>
      </w:tr>
      <w:tr w:rsidR="0026194B" w:rsidRPr="00B7211B" w14:paraId="371D7DA2" w14:textId="77777777" w:rsidTr="0026194B">
        <w:tc>
          <w:tcPr>
            <w:tcW w:w="4675" w:type="dxa"/>
          </w:tcPr>
          <w:p w14:paraId="3D12D47F"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Agriculture Masque</w:t>
            </w:r>
          </w:p>
        </w:tc>
        <w:tc>
          <w:tcPr>
            <w:tcW w:w="4675" w:type="dxa"/>
          </w:tcPr>
          <w:p w14:paraId="166EE395"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Rotavator</w:t>
            </w:r>
          </w:p>
        </w:tc>
      </w:tr>
      <w:tr w:rsidR="0026194B" w:rsidRPr="00B7211B" w14:paraId="678AB9FE" w14:textId="77777777" w:rsidTr="0026194B">
        <w:tc>
          <w:tcPr>
            <w:tcW w:w="4675" w:type="dxa"/>
          </w:tcPr>
          <w:p w14:paraId="016973AA"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Jiang Dong</w:t>
            </w:r>
          </w:p>
        </w:tc>
        <w:tc>
          <w:tcPr>
            <w:tcW w:w="4675" w:type="dxa"/>
          </w:tcPr>
          <w:p w14:paraId="458702FF"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Power Tiller</w:t>
            </w:r>
          </w:p>
        </w:tc>
      </w:tr>
      <w:tr w:rsidR="0026194B" w:rsidRPr="00B7211B" w14:paraId="7720DCA5" w14:textId="77777777" w:rsidTr="0026194B">
        <w:tc>
          <w:tcPr>
            <w:tcW w:w="4675" w:type="dxa"/>
          </w:tcPr>
          <w:p w14:paraId="500E23E8"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Spark </w:t>
            </w:r>
            <w:proofErr w:type="spellStart"/>
            <w:r w:rsidRPr="00B7211B">
              <w:rPr>
                <w:rFonts w:ascii="Times New Roman" w:hAnsi="Times New Roman" w:cs="Times New Roman"/>
                <w:color w:val="000000"/>
                <w:sz w:val="24"/>
                <w:szCs w:val="24"/>
              </w:rPr>
              <w:t>Minda</w:t>
            </w:r>
            <w:proofErr w:type="spellEnd"/>
          </w:p>
        </w:tc>
        <w:tc>
          <w:tcPr>
            <w:tcW w:w="4675" w:type="dxa"/>
          </w:tcPr>
          <w:p w14:paraId="498464EE"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Starter Motor &amp; Alternator</w:t>
            </w:r>
          </w:p>
        </w:tc>
      </w:tr>
      <w:tr w:rsidR="0026194B" w:rsidRPr="00B7211B" w14:paraId="758EC8DD" w14:textId="77777777" w:rsidTr="0026194B">
        <w:tc>
          <w:tcPr>
            <w:tcW w:w="4675" w:type="dxa"/>
          </w:tcPr>
          <w:p w14:paraId="42BD8C25"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Petronas</w:t>
            </w:r>
          </w:p>
        </w:tc>
        <w:tc>
          <w:tcPr>
            <w:tcW w:w="4675" w:type="dxa"/>
          </w:tcPr>
          <w:p w14:paraId="7CB637FC"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Oil &amp; Lubricants</w:t>
            </w:r>
          </w:p>
        </w:tc>
      </w:tr>
      <w:tr w:rsidR="0026194B" w:rsidRPr="00B7211B" w14:paraId="3E23A8AE" w14:textId="77777777" w:rsidTr="001D676F">
        <w:tc>
          <w:tcPr>
            <w:tcW w:w="9350" w:type="dxa"/>
            <w:gridSpan w:val="2"/>
          </w:tcPr>
          <w:p w14:paraId="01BCAC1E" w14:textId="77777777" w:rsidR="0026194B" w:rsidRPr="00B7211B" w:rsidRDefault="0026194B" w:rsidP="008B7DFF">
            <w:pPr>
              <w:autoSpaceDE w:val="0"/>
              <w:autoSpaceDN w:val="0"/>
              <w:adjustRightInd w:val="0"/>
              <w:spacing w:line="360" w:lineRule="auto"/>
              <w:jc w:val="both"/>
              <w:rPr>
                <w:rFonts w:ascii="Times New Roman" w:hAnsi="Times New Roman" w:cs="Times New Roman"/>
                <w:b/>
                <w:color w:val="000000"/>
                <w:sz w:val="24"/>
                <w:szCs w:val="24"/>
              </w:rPr>
            </w:pPr>
            <w:r w:rsidRPr="00B7211B">
              <w:rPr>
                <w:rFonts w:ascii="Times New Roman" w:hAnsi="Times New Roman" w:cs="Times New Roman"/>
                <w:b/>
                <w:color w:val="000000"/>
                <w:sz w:val="24"/>
                <w:szCs w:val="24"/>
              </w:rPr>
              <w:t>Industrial Equipment</w:t>
            </w:r>
          </w:p>
        </w:tc>
      </w:tr>
      <w:tr w:rsidR="0026194B" w:rsidRPr="00B7211B" w14:paraId="2F054C5D" w14:textId="77777777" w:rsidTr="0026194B">
        <w:tc>
          <w:tcPr>
            <w:tcW w:w="4675" w:type="dxa"/>
          </w:tcPr>
          <w:p w14:paraId="790AF460"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Name of The Principal</w:t>
            </w:r>
          </w:p>
        </w:tc>
        <w:tc>
          <w:tcPr>
            <w:tcW w:w="4675" w:type="dxa"/>
          </w:tcPr>
          <w:p w14:paraId="344DFD90"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Product</w:t>
            </w:r>
          </w:p>
        </w:tc>
      </w:tr>
      <w:tr w:rsidR="0026194B" w:rsidRPr="00B7211B" w14:paraId="3B964A3D" w14:textId="77777777" w:rsidTr="0026194B">
        <w:tc>
          <w:tcPr>
            <w:tcW w:w="4675" w:type="dxa"/>
          </w:tcPr>
          <w:p w14:paraId="794F5776"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proofErr w:type="spellStart"/>
            <w:r w:rsidRPr="00B7211B">
              <w:rPr>
                <w:rFonts w:ascii="Times New Roman" w:hAnsi="Times New Roman" w:cs="Times New Roman"/>
                <w:color w:val="000000"/>
                <w:sz w:val="24"/>
                <w:szCs w:val="24"/>
              </w:rPr>
              <w:t>Karcher</w:t>
            </w:r>
            <w:proofErr w:type="spellEnd"/>
          </w:p>
        </w:tc>
        <w:tc>
          <w:tcPr>
            <w:tcW w:w="4675" w:type="dxa"/>
          </w:tcPr>
          <w:p w14:paraId="73DB353D"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Cleaning Equipment Material</w:t>
            </w:r>
          </w:p>
        </w:tc>
      </w:tr>
      <w:tr w:rsidR="0026194B" w:rsidRPr="00B7211B" w14:paraId="2B51DEE8" w14:textId="77777777" w:rsidTr="0026194B">
        <w:tc>
          <w:tcPr>
            <w:tcW w:w="4675" w:type="dxa"/>
          </w:tcPr>
          <w:p w14:paraId="0FAAE15A"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proofErr w:type="spellStart"/>
            <w:r w:rsidRPr="00B7211B">
              <w:rPr>
                <w:rFonts w:ascii="Times New Roman" w:hAnsi="Times New Roman" w:cs="Times New Roman"/>
                <w:color w:val="000000"/>
                <w:sz w:val="24"/>
                <w:szCs w:val="24"/>
              </w:rPr>
              <w:t>Jugheinrich</w:t>
            </w:r>
            <w:proofErr w:type="spellEnd"/>
          </w:p>
        </w:tc>
        <w:tc>
          <w:tcPr>
            <w:tcW w:w="4675" w:type="dxa"/>
          </w:tcPr>
          <w:p w14:paraId="2993EF58"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Handling Equipment Hand</w:t>
            </w:r>
          </w:p>
        </w:tc>
      </w:tr>
      <w:tr w:rsidR="0026194B" w:rsidRPr="00B7211B" w14:paraId="323E0966" w14:textId="77777777" w:rsidTr="0026194B">
        <w:tc>
          <w:tcPr>
            <w:tcW w:w="4675" w:type="dxa"/>
          </w:tcPr>
          <w:p w14:paraId="7EE13F3F"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proofErr w:type="spellStart"/>
            <w:r w:rsidRPr="00B7211B">
              <w:rPr>
                <w:rFonts w:ascii="Times New Roman" w:hAnsi="Times New Roman" w:cs="Times New Roman"/>
                <w:color w:val="000000"/>
                <w:sz w:val="24"/>
                <w:szCs w:val="24"/>
              </w:rPr>
              <w:t>Ingco</w:t>
            </w:r>
            <w:proofErr w:type="spellEnd"/>
          </w:p>
        </w:tc>
        <w:tc>
          <w:tcPr>
            <w:tcW w:w="4675" w:type="dxa"/>
          </w:tcPr>
          <w:p w14:paraId="22445358"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Power Tools</w:t>
            </w:r>
          </w:p>
        </w:tc>
      </w:tr>
      <w:tr w:rsidR="0026194B" w:rsidRPr="00B7211B" w14:paraId="0F561CFE" w14:textId="77777777" w:rsidTr="0026194B">
        <w:tc>
          <w:tcPr>
            <w:tcW w:w="4675" w:type="dxa"/>
          </w:tcPr>
          <w:p w14:paraId="10FB4AE6"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proofErr w:type="spellStart"/>
            <w:r w:rsidRPr="00B7211B">
              <w:rPr>
                <w:rFonts w:ascii="Times New Roman" w:hAnsi="Times New Roman" w:cs="Times New Roman"/>
                <w:color w:val="000000"/>
                <w:sz w:val="24"/>
                <w:szCs w:val="24"/>
              </w:rPr>
              <w:t>Tvh</w:t>
            </w:r>
            <w:proofErr w:type="spellEnd"/>
          </w:p>
        </w:tc>
        <w:tc>
          <w:tcPr>
            <w:tcW w:w="4675" w:type="dxa"/>
          </w:tcPr>
          <w:p w14:paraId="13751FEA"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Spare Parts</w:t>
            </w:r>
          </w:p>
        </w:tc>
      </w:tr>
      <w:tr w:rsidR="0026194B" w:rsidRPr="00B7211B" w14:paraId="06762B38" w14:textId="77777777" w:rsidTr="0026194B">
        <w:tc>
          <w:tcPr>
            <w:tcW w:w="4675" w:type="dxa"/>
          </w:tcPr>
          <w:p w14:paraId="75A2EC99"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Construction</w:t>
            </w:r>
          </w:p>
        </w:tc>
        <w:tc>
          <w:tcPr>
            <w:tcW w:w="4675" w:type="dxa"/>
          </w:tcPr>
          <w:p w14:paraId="065BAFDB" w14:textId="77777777" w:rsidR="0026194B" w:rsidRPr="00B7211B" w:rsidRDefault="0026194B" w:rsidP="008B7DFF">
            <w:pPr>
              <w:autoSpaceDE w:val="0"/>
              <w:autoSpaceDN w:val="0"/>
              <w:adjustRightInd w:val="0"/>
              <w:spacing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Equipment Generator</w:t>
            </w:r>
          </w:p>
        </w:tc>
      </w:tr>
    </w:tbl>
    <w:p w14:paraId="7E64C1D5" w14:textId="77777777" w:rsidR="005248B0" w:rsidRPr="00B7211B" w:rsidRDefault="00203C16" w:rsidP="008B7DFF">
      <w:pPr>
        <w:spacing w:line="360" w:lineRule="auto"/>
        <w:jc w:val="both"/>
        <w:rPr>
          <w:rFonts w:ascii="Times New Roman" w:hAnsi="Times New Roman" w:cs="Times New Roman"/>
          <w:sz w:val="24"/>
          <w:szCs w:val="24"/>
        </w:rPr>
      </w:pPr>
      <w:r w:rsidRPr="00B7211B">
        <w:rPr>
          <w:rFonts w:ascii="Times New Roman" w:hAnsi="Times New Roman" w:cs="Times New Roman"/>
          <w:b/>
          <w:noProof/>
          <w:sz w:val="24"/>
          <w:szCs w:val="24"/>
        </w:rPr>
        <w:lastRenderedPageBreak/>
        <w:drawing>
          <wp:anchor distT="0" distB="0" distL="114300" distR="114300" simplePos="0" relativeHeight="251665408" behindDoc="0" locked="0" layoutInCell="1" allowOverlap="1" wp14:anchorId="12E42B18" wp14:editId="5655F48F">
            <wp:simplePos x="0" y="0"/>
            <wp:positionH relativeFrom="margin">
              <wp:posOffset>2019300</wp:posOffset>
            </wp:positionH>
            <wp:positionV relativeFrom="paragraph">
              <wp:posOffset>152400</wp:posOffset>
            </wp:positionV>
            <wp:extent cx="1904211" cy="1295400"/>
            <wp:effectExtent l="0" t="0" r="127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archer-logo.jpg"/>
                    <pic:cNvPicPr/>
                  </pic:nvPicPr>
                  <pic:blipFill>
                    <a:blip r:embed="rId25">
                      <a:extLst>
                        <a:ext uri="{28A0092B-C50C-407E-A947-70E740481C1C}">
                          <a14:useLocalDpi xmlns:a14="http://schemas.microsoft.com/office/drawing/2010/main" val="0"/>
                        </a:ext>
                      </a:extLst>
                    </a:blip>
                    <a:stretch>
                      <a:fillRect/>
                    </a:stretch>
                  </pic:blipFill>
                  <pic:spPr>
                    <a:xfrm>
                      <a:off x="0" y="0"/>
                      <a:ext cx="1904211" cy="1295400"/>
                    </a:xfrm>
                    <a:prstGeom prst="rect">
                      <a:avLst/>
                    </a:prstGeom>
                  </pic:spPr>
                </pic:pic>
              </a:graphicData>
            </a:graphic>
          </wp:anchor>
        </w:drawing>
      </w:r>
      <w:r w:rsidR="005248B0" w:rsidRPr="00B7211B">
        <w:rPr>
          <w:rFonts w:ascii="Times New Roman" w:hAnsi="Times New Roman" w:cs="Times New Roman"/>
          <w:sz w:val="24"/>
          <w:szCs w:val="24"/>
        </w:rPr>
        <w:t xml:space="preserve">Greenland Company has a few sorts of </w:t>
      </w:r>
      <w:proofErr w:type="spellStart"/>
      <w:r w:rsidR="005248B0" w:rsidRPr="00B7211B">
        <w:rPr>
          <w:rFonts w:ascii="Times New Roman" w:hAnsi="Times New Roman" w:cs="Times New Roman"/>
          <w:sz w:val="24"/>
          <w:szCs w:val="24"/>
        </w:rPr>
        <w:t>Karcher</w:t>
      </w:r>
      <w:proofErr w:type="spellEnd"/>
      <w:r w:rsidR="005248B0" w:rsidRPr="00B7211B">
        <w:rPr>
          <w:rFonts w:ascii="Times New Roman" w:hAnsi="Times New Roman" w:cs="Times New Roman"/>
          <w:sz w:val="24"/>
          <w:szCs w:val="24"/>
        </w:rPr>
        <w:t xml:space="preserve"> items which are totally imported.</w:t>
      </w:r>
    </w:p>
    <w:p w14:paraId="7A6CF4F2" w14:textId="77777777" w:rsidR="00803715" w:rsidRPr="00B7211B" w:rsidRDefault="00803715" w:rsidP="008B7DFF">
      <w:pPr>
        <w:spacing w:line="360" w:lineRule="auto"/>
        <w:jc w:val="both"/>
        <w:rPr>
          <w:rFonts w:ascii="Times New Roman" w:hAnsi="Times New Roman" w:cs="Times New Roman"/>
          <w:b/>
          <w:sz w:val="32"/>
          <w:szCs w:val="32"/>
        </w:rPr>
      </w:pPr>
      <w:r w:rsidRPr="00B7211B">
        <w:rPr>
          <w:rFonts w:ascii="Times New Roman" w:hAnsi="Times New Roman" w:cs="Times New Roman"/>
          <w:b/>
          <w:sz w:val="32"/>
          <w:szCs w:val="32"/>
        </w:rPr>
        <w:t>Home &amp; Garden</w:t>
      </w:r>
    </w:p>
    <w:p w14:paraId="40FDEFC2" w14:textId="77777777" w:rsidR="00803715" w:rsidRPr="00B7211B" w:rsidRDefault="00803715" w:rsidP="008B7DFF">
      <w:pPr>
        <w:spacing w:line="360" w:lineRule="auto"/>
        <w:jc w:val="both"/>
        <w:rPr>
          <w:rFonts w:ascii="Times New Roman" w:hAnsi="Times New Roman" w:cs="Times New Roman"/>
          <w:b/>
          <w:sz w:val="32"/>
          <w:szCs w:val="32"/>
        </w:rPr>
      </w:pPr>
      <w:r w:rsidRPr="00B7211B">
        <w:rPr>
          <w:rFonts w:ascii="Times New Roman" w:hAnsi="Times New Roman" w:cs="Times New Roman"/>
          <w:noProof/>
          <w:sz w:val="32"/>
          <w:szCs w:val="32"/>
        </w:rPr>
        <w:drawing>
          <wp:anchor distT="0" distB="0" distL="114300" distR="114300" simplePos="0" relativeHeight="251666432" behindDoc="0" locked="0" layoutInCell="1" allowOverlap="1" wp14:anchorId="3A93FEAC" wp14:editId="5A9DD577">
            <wp:simplePos x="0" y="0"/>
            <wp:positionH relativeFrom="margin">
              <wp:align>left</wp:align>
            </wp:positionH>
            <wp:positionV relativeFrom="paragraph">
              <wp:posOffset>323215</wp:posOffset>
            </wp:positionV>
            <wp:extent cx="3098288" cy="2019300"/>
            <wp:effectExtent l="0" t="0" r="6985"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1GwCA6Vh1L._SX466_.jpg"/>
                    <pic:cNvPicPr/>
                  </pic:nvPicPr>
                  <pic:blipFill>
                    <a:blip r:embed="rId26">
                      <a:extLst>
                        <a:ext uri="{28A0092B-C50C-407E-A947-70E740481C1C}">
                          <a14:useLocalDpi xmlns:a14="http://schemas.microsoft.com/office/drawing/2010/main" val="0"/>
                        </a:ext>
                      </a:extLst>
                    </a:blip>
                    <a:stretch>
                      <a:fillRect/>
                    </a:stretch>
                  </pic:blipFill>
                  <pic:spPr>
                    <a:xfrm>
                      <a:off x="0" y="0"/>
                      <a:ext cx="3098288" cy="2019300"/>
                    </a:xfrm>
                    <a:prstGeom prst="rect">
                      <a:avLst/>
                    </a:prstGeom>
                  </pic:spPr>
                </pic:pic>
              </a:graphicData>
            </a:graphic>
          </wp:anchor>
        </w:drawing>
      </w:r>
      <w:r w:rsidRPr="00B7211B">
        <w:rPr>
          <w:rFonts w:ascii="Times New Roman" w:hAnsi="Times New Roman" w:cs="Times New Roman"/>
          <w:noProof/>
          <w:sz w:val="32"/>
          <w:szCs w:val="32"/>
        </w:rPr>
        <w:drawing>
          <wp:anchor distT="0" distB="0" distL="114300" distR="114300" simplePos="0" relativeHeight="251667456" behindDoc="0" locked="0" layoutInCell="1" allowOverlap="1" wp14:anchorId="74130CEB" wp14:editId="19E399A5">
            <wp:simplePos x="0" y="0"/>
            <wp:positionH relativeFrom="margin">
              <wp:align>right</wp:align>
            </wp:positionH>
            <wp:positionV relativeFrom="paragraph">
              <wp:posOffset>345803</wp:posOffset>
            </wp:positionV>
            <wp:extent cx="2309086" cy="19812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068650_glass-cleaner-wv-1-karcher.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09086" cy="1981200"/>
                    </a:xfrm>
                    <a:prstGeom prst="rect">
                      <a:avLst/>
                    </a:prstGeom>
                  </pic:spPr>
                </pic:pic>
              </a:graphicData>
            </a:graphic>
          </wp:anchor>
        </w:drawing>
      </w:r>
      <w:r w:rsidRPr="00B7211B">
        <w:rPr>
          <w:rFonts w:ascii="Times New Roman" w:hAnsi="Times New Roman" w:cs="Times New Roman"/>
          <w:b/>
          <w:sz w:val="32"/>
          <w:szCs w:val="32"/>
        </w:rPr>
        <w:t>Cleaning Solution from Germany</w:t>
      </w:r>
    </w:p>
    <w:p w14:paraId="68E3CB74" w14:textId="77777777" w:rsidR="00803715" w:rsidRPr="00B7211B" w:rsidRDefault="00803715"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anchor distT="0" distB="0" distL="114300" distR="114300" simplePos="0" relativeHeight="251669504" behindDoc="0" locked="0" layoutInCell="1" allowOverlap="1" wp14:anchorId="4B8A1599" wp14:editId="0B6B7370">
            <wp:simplePos x="0" y="0"/>
            <wp:positionH relativeFrom="margin">
              <wp:align>right</wp:align>
            </wp:positionH>
            <wp:positionV relativeFrom="paragraph">
              <wp:posOffset>2244906</wp:posOffset>
            </wp:positionV>
            <wp:extent cx="2914650" cy="2656012"/>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1 (3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14650" cy="2656012"/>
                    </a:xfrm>
                    <a:prstGeom prst="rect">
                      <a:avLst/>
                    </a:prstGeom>
                  </pic:spPr>
                </pic:pic>
              </a:graphicData>
            </a:graphic>
          </wp:anchor>
        </w:drawing>
      </w:r>
      <w:r w:rsidRPr="00B7211B">
        <w:rPr>
          <w:rFonts w:ascii="Times New Roman" w:hAnsi="Times New Roman" w:cs="Times New Roman"/>
          <w:noProof/>
          <w:sz w:val="24"/>
          <w:szCs w:val="24"/>
        </w:rPr>
        <w:drawing>
          <wp:anchor distT="0" distB="0" distL="114300" distR="114300" simplePos="0" relativeHeight="251668480" behindDoc="0" locked="0" layoutInCell="1" allowOverlap="1" wp14:anchorId="343855E5" wp14:editId="70441398">
            <wp:simplePos x="0" y="0"/>
            <wp:positionH relativeFrom="margin">
              <wp:align>left</wp:align>
            </wp:positionH>
            <wp:positionV relativeFrom="paragraph">
              <wp:posOffset>2397034</wp:posOffset>
            </wp:positionV>
            <wp:extent cx="3005704" cy="2514600"/>
            <wp:effectExtent l="0" t="0" r="444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068661_car-washer-k5-premium-karcher_550.jpeg"/>
                    <pic:cNvPicPr/>
                  </pic:nvPicPr>
                  <pic:blipFill>
                    <a:blip r:embed="rId29">
                      <a:extLst>
                        <a:ext uri="{28A0092B-C50C-407E-A947-70E740481C1C}">
                          <a14:useLocalDpi xmlns:a14="http://schemas.microsoft.com/office/drawing/2010/main" val="0"/>
                        </a:ext>
                      </a:extLst>
                    </a:blip>
                    <a:stretch>
                      <a:fillRect/>
                    </a:stretch>
                  </pic:blipFill>
                  <pic:spPr>
                    <a:xfrm>
                      <a:off x="0" y="0"/>
                      <a:ext cx="3005704" cy="2514600"/>
                    </a:xfrm>
                    <a:prstGeom prst="rect">
                      <a:avLst/>
                    </a:prstGeom>
                  </pic:spPr>
                </pic:pic>
              </a:graphicData>
            </a:graphic>
          </wp:anchor>
        </w:drawing>
      </w:r>
    </w:p>
    <w:p w14:paraId="06010327" w14:textId="77777777" w:rsidR="00871099" w:rsidRPr="00B7211B" w:rsidRDefault="00871099" w:rsidP="008B7DFF">
      <w:pPr>
        <w:autoSpaceDE w:val="0"/>
        <w:autoSpaceDN w:val="0"/>
        <w:adjustRightInd w:val="0"/>
        <w:spacing w:after="0" w:line="360" w:lineRule="auto"/>
        <w:jc w:val="both"/>
        <w:rPr>
          <w:rFonts w:ascii="Times New Roman" w:hAnsi="Times New Roman" w:cs="Times New Roman"/>
          <w:color w:val="000000"/>
          <w:sz w:val="24"/>
          <w:szCs w:val="24"/>
        </w:rPr>
      </w:pPr>
    </w:p>
    <w:p w14:paraId="6FE292C2" w14:textId="77777777" w:rsidR="001E2DFC"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noProof/>
          <w:sz w:val="24"/>
          <w:szCs w:val="24"/>
        </w:rPr>
        <w:lastRenderedPageBreak/>
        <w:drawing>
          <wp:inline distT="0" distB="0" distL="0" distR="0" wp14:anchorId="7EB0B383" wp14:editId="5BE3AE30">
            <wp:extent cx="2558835" cy="2819133"/>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068630_floor-carpet-cleaner-se4002-karcher.jpeg"/>
                    <pic:cNvPicPr/>
                  </pic:nvPicPr>
                  <pic:blipFill>
                    <a:blip r:embed="rId30">
                      <a:extLst>
                        <a:ext uri="{28A0092B-C50C-407E-A947-70E740481C1C}">
                          <a14:useLocalDpi xmlns:a14="http://schemas.microsoft.com/office/drawing/2010/main" val="0"/>
                        </a:ext>
                      </a:extLst>
                    </a:blip>
                    <a:stretch>
                      <a:fillRect/>
                    </a:stretch>
                  </pic:blipFill>
                  <pic:spPr>
                    <a:xfrm>
                      <a:off x="0" y="0"/>
                      <a:ext cx="2576296" cy="2838370"/>
                    </a:xfrm>
                    <a:prstGeom prst="rect">
                      <a:avLst/>
                    </a:prstGeom>
                  </pic:spPr>
                </pic:pic>
              </a:graphicData>
            </a:graphic>
          </wp:inline>
        </w:drawing>
      </w:r>
      <w:r w:rsidRPr="00B7211B">
        <w:rPr>
          <w:rFonts w:ascii="Times New Roman" w:hAnsi="Times New Roman" w:cs="Times New Roman"/>
          <w:noProof/>
          <w:sz w:val="24"/>
          <w:szCs w:val="24"/>
        </w:rPr>
        <w:drawing>
          <wp:inline distT="0" distB="0" distL="0" distR="0" wp14:anchorId="489E3C2E" wp14:editId="79779B41">
            <wp:extent cx="3007360" cy="2851475"/>
            <wp:effectExtent l="0" t="0" r="254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0.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14725" cy="2858458"/>
                    </a:xfrm>
                    <a:prstGeom prst="rect">
                      <a:avLst/>
                    </a:prstGeom>
                  </pic:spPr>
                </pic:pic>
              </a:graphicData>
            </a:graphic>
          </wp:inline>
        </w:drawing>
      </w:r>
    </w:p>
    <w:p w14:paraId="62250107"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40A560C1"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237DA594"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noProof/>
          <w:sz w:val="24"/>
          <w:szCs w:val="24"/>
        </w:rPr>
        <w:drawing>
          <wp:anchor distT="0" distB="0" distL="114300" distR="114300" simplePos="0" relativeHeight="251670528" behindDoc="0" locked="0" layoutInCell="1" allowOverlap="1" wp14:anchorId="7C8C180D" wp14:editId="2583AC47">
            <wp:simplePos x="914400" y="4386943"/>
            <wp:positionH relativeFrom="column">
              <wp:align>left</wp:align>
            </wp:positionH>
            <wp:positionV relativeFrom="paragraph">
              <wp:align>top</wp:align>
            </wp:positionV>
            <wp:extent cx="2525310" cy="3874168"/>
            <wp:effectExtent l="0" t="0" r="889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archer-k1-kap-500x500.jpg"/>
                    <pic:cNvPicPr/>
                  </pic:nvPicPr>
                  <pic:blipFill>
                    <a:blip r:embed="rId32">
                      <a:extLst>
                        <a:ext uri="{28A0092B-C50C-407E-A947-70E740481C1C}">
                          <a14:useLocalDpi xmlns:a14="http://schemas.microsoft.com/office/drawing/2010/main" val="0"/>
                        </a:ext>
                      </a:extLst>
                    </a:blip>
                    <a:stretch>
                      <a:fillRect/>
                    </a:stretch>
                  </pic:blipFill>
                  <pic:spPr>
                    <a:xfrm>
                      <a:off x="0" y="0"/>
                      <a:ext cx="2525310" cy="3874168"/>
                    </a:xfrm>
                    <a:prstGeom prst="rect">
                      <a:avLst/>
                    </a:prstGeom>
                  </pic:spPr>
                </pic:pic>
              </a:graphicData>
            </a:graphic>
          </wp:anchor>
        </w:drawing>
      </w:r>
    </w:p>
    <w:p w14:paraId="2645F3F6"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noProof/>
          <w:sz w:val="24"/>
          <w:szCs w:val="24"/>
        </w:rPr>
        <w:drawing>
          <wp:anchor distT="0" distB="0" distL="114300" distR="114300" simplePos="0" relativeHeight="251671552" behindDoc="0" locked="0" layoutInCell="1" allowOverlap="1" wp14:anchorId="4774D584" wp14:editId="68300BDB">
            <wp:simplePos x="0" y="0"/>
            <wp:positionH relativeFrom="column">
              <wp:posOffset>2819400</wp:posOffset>
            </wp:positionH>
            <wp:positionV relativeFrom="paragraph">
              <wp:posOffset>261257</wp:posOffset>
            </wp:positionV>
            <wp:extent cx="3199629" cy="3224463"/>
            <wp:effectExtent l="0" t="0" r="127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0 (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199629" cy="3224463"/>
                    </a:xfrm>
                    <a:prstGeom prst="rect">
                      <a:avLst/>
                    </a:prstGeom>
                  </pic:spPr>
                </pic:pic>
              </a:graphicData>
            </a:graphic>
          </wp:anchor>
        </w:drawing>
      </w:r>
    </w:p>
    <w:p w14:paraId="64ACEBFF" w14:textId="77777777" w:rsidR="00803715" w:rsidRPr="00B7211B" w:rsidRDefault="00803715" w:rsidP="008B7DFF">
      <w:pPr>
        <w:autoSpaceDE w:val="0"/>
        <w:autoSpaceDN w:val="0"/>
        <w:adjustRightInd w:val="0"/>
        <w:spacing w:after="0" w:line="360" w:lineRule="auto"/>
        <w:ind w:firstLine="720"/>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br w:type="textWrapping" w:clear="all"/>
      </w:r>
    </w:p>
    <w:p w14:paraId="58E6885A"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1F09C20F"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5466795D" w14:textId="77777777" w:rsidR="00803715" w:rsidRPr="00B7211B" w:rsidRDefault="00803715" w:rsidP="008B7DFF">
      <w:pPr>
        <w:spacing w:line="360" w:lineRule="auto"/>
        <w:jc w:val="both"/>
        <w:rPr>
          <w:rFonts w:ascii="Times New Roman" w:hAnsi="Times New Roman" w:cs="Times New Roman"/>
          <w:sz w:val="32"/>
          <w:szCs w:val="32"/>
        </w:rPr>
      </w:pPr>
      <w:proofErr w:type="spellStart"/>
      <w:r w:rsidRPr="00B7211B">
        <w:rPr>
          <w:rFonts w:ascii="Times New Roman" w:hAnsi="Times New Roman" w:cs="Times New Roman"/>
          <w:b/>
          <w:sz w:val="32"/>
          <w:szCs w:val="32"/>
        </w:rPr>
        <w:lastRenderedPageBreak/>
        <w:t>Karcher</w:t>
      </w:r>
      <w:proofErr w:type="spellEnd"/>
    </w:p>
    <w:p w14:paraId="7A4ABC4C" w14:textId="77777777" w:rsidR="00803715" w:rsidRPr="00B7211B" w:rsidRDefault="00803715" w:rsidP="008B7DFF">
      <w:pPr>
        <w:spacing w:line="360" w:lineRule="auto"/>
        <w:jc w:val="both"/>
        <w:rPr>
          <w:rFonts w:ascii="Times New Roman" w:hAnsi="Times New Roman" w:cs="Times New Roman"/>
          <w:b/>
          <w:sz w:val="32"/>
          <w:szCs w:val="32"/>
        </w:rPr>
      </w:pPr>
      <w:r w:rsidRPr="00B7211B">
        <w:rPr>
          <w:rFonts w:ascii="Times New Roman" w:hAnsi="Times New Roman" w:cs="Times New Roman"/>
          <w:b/>
          <w:sz w:val="32"/>
          <w:szCs w:val="32"/>
        </w:rPr>
        <w:t>Industrial cleaner</w:t>
      </w:r>
    </w:p>
    <w:p w14:paraId="2026B5CF"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b/>
          <w:noProof/>
          <w:sz w:val="24"/>
          <w:szCs w:val="24"/>
        </w:rPr>
        <w:drawing>
          <wp:anchor distT="0" distB="0" distL="114300" distR="114300" simplePos="0" relativeHeight="251673600" behindDoc="0" locked="0" layoutInCell="1" allowOverlap="1" wp14:anchorId="1643C7C6" wp14:editId="4153AA08">
            <wp:simplePos x="0" y="0"/>
            <wp:positionH relativeFrom="margin">
              <wp:posOffset>3036389</wp:posOffset>
            </wp:positionH>
            <wp:positionV relativeFrom="paragraph">
              <wp:posOffset>2721792</wp:posOffset>
            </wp:positionV>
            <wp:extent cx="3123565" cy="2806065"/>
            <wp:effectExtent l="0" t="0" r="635"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archer-Industrial-Pressure-Cleaner-1260-x-456.jpg"/>
                    <pic:cNvPicPr/>
                  </pic:nvPicPr>
                  <pic:blipFill>
                    <a:blip r:embed="rId34">
                      <a:extLst>
                        <a:ext uri="{28A0092B-C50C-407E-A947-70E740481C1C}">
                          <a14:useLocalDpi xmlns:a14="http://schemas.microsoft.com/office/drawing/2010/main" val="0"/>
                        </a:ext>
                      </a:extLst>
                    </a:blip>
                    <a:stretch>
                      <a:fillRect/>
                    </a:stretch>
                  </pic:blipFill>
                  <pic:spPr>
                    <a:xfrm>
                      <a:off x="0" y="0"/>
                      <a:ext cx="3123565" cy="2806065"/>
                    </a:xfrm>
                    <a:prstGeom prst="rect">
                      <a:avLst/>
                    </a:prstGeom>
                  </pic:spPr>
                </pic:pic>
              </a:graphicData>
            </a:graphic>
          </wp:anchor>
        </w:drawing>
      </w:r>
      <w:r w:rsidRPr="00B7211B">
        <w:rPr>
          <w:rFonts w:ascii="Times New Roman" w:hAnsi="Times New Roman" w:cs="Times New Roman"/>
          <w:b/>
          <w:noProof/>
          <w:sz w:val="24"/>
          <w:szCs w:val="24"/>
        </w:rPr>
        <w:drawing>
          <wp:anchor distT="0" distB="0" distL="114300" distR="114300" simplePos="0" relativeHeight="251672576" behindDoc="0" locked="0" layoutInCell="1" allowOverlap="1" wp14:anchorId="41AECA1A" wp14:editId="698C0F13">
            <wp:simplePos x="0" y="0"/>
            <wp:positionH relativeFrom="column">
              <wp:posOffset>-22225</wp:posOffset>
            </wp:positionH>
            <wp:positionV relativeFrom="paragraph">
              <wp:posOffset>2710815</wp:posOffset>
            </wp:positionV>
            <wp:extent cx="3058160" cy="2800350"/>
            <wp:effectExtent l="0" t="0" r="889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b_file_img_1675_400x400.jpg"/>
                    <pic:cNvPicPr/>
                  </pic:nvPicPr>
                  <pic:blipFill>
                    <a:blip r:embed="rId35">
                      <a:extLst>
                        <a:ext uri="{28A0092B-C50C-407E-A947-70E740481C1C}">
                          <a14:useLocalDpi xmlns:a14="http://schemas.microsoft.com/office/drawing/2010/main" val="0"/>
                        </a:ext>
                      </a:extLst>
                    </a:blip>
                    <a:stretch>
                      <a:fillRect/>
                    </a:stretch>
                  </pic:blipFill>
                  <pic:spPr>
                    <a:xfrm>
                      <a:off x="0" y="0"/>
                      <a:ext cx="3058160" cy="2800350"/>
                    </a:xfrm>
                    <a:prstGeom prst="rect">
                      <a:avLst/>
                    </a:prstGeom>
                  </pic:spPr>
                </pic:pic>
              </a:graphicData>
            </a:graphic>
            <wp14:sizeRelH relativeFrom="margin">
              <wp14:pctWidth>0</wp14:pctWidth>
            </wp14:sizeRelH>
          </wp:anchor>
        </w:drawing>
      </w:r>
      <w:r w:rsidRPr="00B7211B">
        <w:rPr>
          <w:rFonts w:ascii="Times New Roman" w:hAnsi="Times New Roman" w:cs="Times New Roman"/>
          <w:b/>
          <w:noProof/>
          <w:sz w:val="24"/>
          <w:szCs w:val="24"/>
        </w:rPr>
        <w:drawing>
          <wp:inline distT="0" distB="0" distL="0" distR="0" wp14:anchorId="3D2B3E9E" wp14:editId="3F0E10C2">
            <wp:extent cx="3067050" cy="2666857"/>
            <wp:effectExtent l="0" t="0" r="635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0068663_car-washer-k7-premium-karcher_550.jpeg"/>
                    <pic:cNvPicPr/>
                  </pic:nvPicPr>
                  <pic:blipFill>
                    <a:blip r:embed="rId36">
                      <a:extLst>
                        <a:ext uri="{28A0092B-C50C-407E-A947-70E740481C1C}">
                          <a14:useLocalDpi xmlns:a14="http://schemas.microsoft.com/office/drawing/2010/main" val="0"/>
                        </a:ext>
                      </a:extLst>
                    </a:blip>
                    <a:stretch>
                      <a:fillRect/>
                    </a:stretch>
                  </pic:blipFill>
                  <pic:spPr>
                    <a:xfrm>
                      <a:off x="0" y="0"/>
                      <a:ext cx="3067050" cy="2666857"/>
                    </a:xfrm>
                    <a:prstGeom prst="rect">
                      <a:avLst/>
                    </a:prstGeom>
                  </pic:spPr>
                </pic:pic>
              </a:graphicData>
            </a:graphic>
          </wp:inline>
        </w:drawing>
      </w:r>
      <w:r w:rsidRPr="00B7211B">
        <w:rPr>
          <w:rFonts w:ascii="Times New Roman" w:hAnsi="Times New Roman" w:cs="Times New Roman"/>
          <w:b/>
          <w:noProof/>
          <w:sz w:val="24"/>
          <w:szCs w:val="24"/>
        </w:rPr>
        <w:drawing>
          <wp:inline distT="0" distB="0" distL="0" distR="0" wp14:anchorId="19A5C8C2" wp14:editId="08136BA2">
            <wp:extent cx="2856865" cy="268605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0080570b.jpg"/>
                    <pic:cNvPicPr/>
                  </pic:nvPicPr>
                  <pic:blipFill>
                    <a:blip r:embed="rId37">
                      <a:extLst>
                        <a:ext uri="{28A0092B-C50C-407E-A947-70E740481C1C}">
                          <a14:useLocalDpi xmlns:a14="http://schemas.microsoft.com/office/drawing/2010/main" val="0"/>
                        </a:ext>
                      </a:extLst>
                    </a:blip>
                    <a:stretch>
                      <a:fillRect/>
                    </a:stretch>
                  </pic:blipFill>
                  <pic:spPr>
                    <a:xfrm>
                      <a:off x="0" y="0"/>
                      <a:ext cx="2856865" cy="2686050"/>
                    </a:xfrm>
                    <a:prstGeom prst="rect">
                      <a:avLst/>
                    </a:prstGeom>
                  </pic:spPr>
                </pic:pic>
              </a:graphicData>
            </a:graphic>
          </wp:inline>
        </w:drawing>
      </w:r>
    </w:p>
    <w:p w14:paraId="081985F8"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56351E4F"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noProof/>
          <w:sz w:val="24"/>
          <w:szCs w:val="24"/>
        </w:rPr>
        <w:lastRenderedPageBreak/>
        <w:drawing>
          <wp:inline distT="0" distB="0" distL="0" distR="0" wp14:anchorId="6C14DF52" wp14:editId="77C832D7">
            <wp:extent cx="2305050" cy="185709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515-403.0.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333524" cy="1880036"/>
                    </a:xfrm>
                    <a:prstGeom prst="rect">
                      <a:avLst/>
                    </a:prstGeom>
                  </pic:spPr>
                </pic:pic>
              </a:graphicData>
            </a:graphic>
          </wp:inline>
        </w:drawing>
      </w:r>
      <w:r w:rsidRPr="00B7211B">
        <w:rPr>
          <w:rFonts w:ascii="Times New Roman" w:hAnsi="Times New Roman" w:cs="Times New Roman"/>
          <w:noProof/>
          <w:sz w:val="24"/>
          <w:szCs w:val="24"/>
        </w:rPr>
        <w:drawing>
          <wp:inline distT="0" distB="0" distL="0" distR="0" wp14:anchorId="56534B3B" wp14:editId="5479EA47">
            <wp:extent cx="2315280" cy="1924050"/>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517-106.0-2.jpg"/>
                    <pic:cNvPicPr/>
                  </pic:nvPicPr>
                  <pic:blipFill>
                    <a:blip r:embed="rId39">
                      <a:extLst>
                        <a:ext uri="{28A0092B-C50C-407E-A947-70E740481C1C}">
                          <a14:useLocalDpi xmlns:a14="http://schemas.microsoft.com/office/drawing/2010/main" val="0"/>
                        </a:ext>
                      </a:extLst>
                    </a:blip>
                    <a:stretch>
                      <a:fillRect/>
                    </a:stretch>
                  </pic:blipFill>
                  <pic:spPr>
                    <a:xfrm>
                      <a:off x="0" y="0"/>
                      <a:ext cx="2332417" cy="1938291"/>
                    </a:xfrm>
                    <a:prstGeom prst="rect">
                      <a:avLst/>
                    </a:prstGeom>
                  </pic:spPr>
                </pic:pic>
              </a:graphicData>
            </a:graphic>
          </wp:inline>
        </w:drawing>
      </w:r>
    </w:p>
    <w:p w14:paraId="4ED8A4C6"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6836253B"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003F3875"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noProof/>
          <w:sz w:val="24"/>
          <w:szCs w:val="24"/>
        </w:rPr>
        <w:drawing>
          <wp:inline distT="0" distB="0" distL="0" distR="0" wp14:anchorId="641D8972" wp14:editId="5C2ECA95">
            <wp:extent cx="2286000" cy="1955207"/>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_077-411_0.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312285" cy="1977688"/>
                    </a:xfrm>
                    <a:prstGeom prst="rect">
                      <a:avLst/>
                    </a:prstGeom>
                  </pic:spPr>
                </pic:pic>
              </a:graphicData>
            </a:graphic>
          </wp:inline>
        </w:drawing>
      </w:r>
      <w:r w:rsidRPr="00B7211B">
        <w:rPr>
          <w:rFonts w:ascii="Times New Roman" w:hAnsi="Times New Roman" w:cs="Times New Roman"/>
          <w:noProof/>
          <w:sz w:val="24"/>
          <w:szCs w:val="24"/>
        </w:rPr>
        <w:drawing>
          <wp:inline distT="0" distB="0" distL="0" distR="0" wp14:anchorId="0A1E8CC0" wp14:editId="510A5453">
            <wp:extent cx="1734185" cy="17341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65864642_B.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46974" cy="1746974"/>
                    </a:xfrm>
                    <a:prstGeom prst="rect">
                      <a:avLst/>
                    </a:prstGeom>
                  </pic:spPr>
                </pic:pic>
              </a:graphicData>
            </a:graphic>
          </wp:inline>
        </w:drawing>
      </w:r>
      <w:r w:rsidRPr="00B7211B">
        <w:rPr>
          <w:rFonts w:ascii="Times New Roman" w:hAnsi="Times New Roman" w:cs="Times New Roman"/>
          <w:noProof/>
          <w:sz w:val="24"/>
          <w:szCs w:val="24"/>
        </w:rPr>
        <w:drawing>
          <wp:inline distT="0" distB="0" distL="0" distR="0" wp14:anchorId="1451E54C" wp14:editId="24D652BA">
            <wp:extent cx="1670685" cy="2301306"/>
            <wp:effectExtent l="0" t="0" r="5715"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karcher_hds_1.7_12_u_ed_10649070.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82972" cy="2318230"/>
                    </a:xfrm>
                    <a:prstGeom prst="rect">
                      <a:avLst/>
                    </a:prstGeom>
                  </pic:spPr>
                </pic:pic>
              </a:graphicData>
            </a:graphic>
          </wp:inline>
        </w:drawing>
      </w:r>
    </w:p>
    <w:p w14:paraId="146582D3"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1558937A"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noProof/>
          <w:sz w:val="24"/>
          <w:szCs w:val="24"/>
        </w:rPr>
        <w:drawing>
          <wp:inline distT="0" distB="0" distL="0" distR="0" wp14:anchorId="4D30734D" wp14:editId="56C4209F">
            <wp:extent cx="1398537" cy="21717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archerKM105110RBP.jpg"/>
                    <pic:cNvPicPr/>
                  </pic:nvPicPr>
                  <pic:blipFill>
                    <a:blip r:embed="rId43">
                      <a:extLst>
                        <a:ext uri="{28A0092B-C50C-407E-A947-70E740481C1C}">
                          <a14:useLocalDpi xmlns:a14="http://schemas.microsoft.com/office/drawing/2010/main" val="0"/>
                        </a:ext>
                      </a:extLst>
                    </a:blip>
                    <a:stretch>
                      <a:fillRect/>
                    </a:stretch>
                  </pic:blipFill>
                  <pic:spPr>
                    <a:xfrm>
                      <a:off x="0" y="0"/>
                      <a:ext cx="1422530" cy="2208957"/>
                    </a:xfrm>
                    <a:prstGeom prst="rect">
                      <a:avLst/>
                    </a:prstGeom>
                  </pic:spPr>
                </pic:pic>
              </a:graphicData>
            </a:graphic>
          </wp:inline>
        </w:drawing>
      </w:r>
      <w:r w:rsidRPr="00B7211B">
        <w:rPr>
          <w:rFonts w:ascii="Times New Roman" w:hAnsi="Times New Roman" w:cs="Times New Roman"/>
          <w:noProof/>
          <w:sz w:val="24"/>
          <w:szCs w:val="24"/>
        </w:rPr>
        <w:drawing>
          <wp:inline distT="0" distB="0" distL="0" distR="0" wp14:anchorId="3D2450D3" wp14:editId="353D790F">
            <wp:extent cx="1753130" cy="20002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ARHD.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760114" cy="2008219"/>
                    </a:xfrm>
                    <a:prstGeom prst="rect">
                      <a:avLst/>
                    </a:prstGeom>
                  </pic:spPr>
                </pic:pic>
              </a:graphicData>
            </a:graphic>
          </wp:inline>
        </w:drawing>
      </w:r>
      <w:r w:rsidRPr="00B7211B">
        <w:rPr>
          <w:rFonts w:ascii="Times New Roman" w:hAnsi="Times New Roman" w:cs="Times New Roman"/>
          <w:noProof/>
          <w:sz w:val="24"/>
          <w:szCs w:val="24"/>
        </w:rPr>
        <w:drawing>
          <wp:inline distT="0" distB="0" distL="0" distR="0" wp14:anchorId="1259F617" wp14:editId="20428854">
            <wp:extent cx="2253087" cy="2400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untitled-250x250.png"/>
                    <pic:cNvPicPr/>
                  </pic:nvPicPr>
                  <pic:blipFill>
                    <a:blip r:embed="rId45">
                      <a:extLst>
                        <a:ext uri="{28A0092B-C50C-407E-A947-70E740481C1C}">
                          <a14:useLocalDpi xmlns:a14="http://schemas.microsoft.com/office/drawing/2010/main" val="0"/>
                        </a:ext>
                      </a:extLst>
                    </a:blip>
                    <a:stretch>
                      <a:fillRect/>
                    </a:stretch>
                  </pic:blipFill>
                  <pic:spPr>
                    <a:xfrm>
                      <a:off x="0" y="0"/>
                      <a:ext cx="2265861" cy="2413908"/>
                    </a:xfrm>
                    <a:prstGeom prst="rect">
                      <a:avLst/>
                    </a:prstGeom>
                  </pic:spPr>
                </pic:pic>
              </a:graphicData>
            </a:graphic>
          </wp:inline>
        </w:drawing>
      </w:r>
    </w:p>
    <w:p w14:paraId="021E615C"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6289A845"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560944A7" w14:textId="77777777" w:rsidR="00803715" w:rsidRPr="00B7211B" w:rsidRDefault="00803715" w:rsidP="008B7DFF">
      <w:pPr>
        <w:spacing w:line="360" w:lineRule="auto"/>
        <w:jc w:val="both"/>
        <w:rPr>
          <w:rFonts w:ascii="Times New Roman" w:hAnsi="Times New Roman" w:cs="Times New Roman"/>
          <w:b/>
          <w:sz w:val="32"/>
          <w:szCs w:val="32"/>
        </w:rPr>
      </w:pPr>
      <w:r w:rsidRPr="00B7211B">
        <w:rPr>
          <w:rFonts w:ascii="Times New Roman" w:hAnsi="Times New Roman" w:cs="Times New Roman"/>
          <w:b/>
          <w:sz w:val="32"/>
          <w:szCs w:val="32"/>
        </w:rPr>
        <w:lastRenderedPageBreak/>
        <w:t>Water Purifier</w:t>
      </w:r>
    </w:p>
    <w:p w14:paraId="3C9B98B4"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noProof/>
          <w:sz w:val="24"/>
          <w:szCs w:val="24"/>
        </w:rPr>
        <w:drawing>
          <wp:inline distT="0" distB="0" distL="0" distR="0" wp14:anchorId="3374CC4B" wp14:editId="22CE218E">
            <wp:extent cx="2526030" cy="2767263"/>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ownload (1).jpg"/>
                    <pic:cNvPicPr/>
                  </pic:nvPicPr>
                  <pic:blipFill>
                    <a:blip r:embed="rId46">
                      <a:extLst>
                        <a:ext uri="{28A0092B-C50C-407E-A947-70E740481C1C}">
                          <a14:useLocalDpi xmlns:a14="http://schemas.microsoft.com/office/drawing/2010/main" val="0"/>
                        </a:ext>
                      </a:extLst>
                    </a:blip>
                    <a:stretch>
                      <a:fillRect/>
                    </a:stretch>
                  </pic:blipFill>
                  <pic:spPr>
                    <a:xfrm>
                      <a:off x="0" y="0"/>
                      <a:ext cx="2533143" cy="2775056"/>
                    </a:xfrm>
                    <a:prstGeom prst="rect">
                      <a:avLst/>
                    </a:prstGeom>
                  </pic:spPr>
                </pic:pic>
              </a:graphicData>
            </a:graphic>
          </wp:inline>
        </w:drawing>
      </w:r>
      <w:r w:rsidRPr="00B7211B">
        <w:rPr>
          <w:rFonts w:ascii="Times New Roman" w:hAnsi="Times New Roman" w:cs="Times New Roman"/>
          <w:noProof/>
          <w:sz w:val="24"/>
          <w:szCs w:val="24"/>
        </w:rPr>
        <w:drawing>
          <wp:inline distT="0" distB="0" distL="0" distR="0" wp14:anchorId="58EA02ED" wp14:editId="247F1CBC">
            <wp:extent cx="3079750" cy="2839452"/>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ownload.jpg"/>
                    <pic:cNvPicPr/>
                  </pic:nvPicPr>
                  <pic:blipFill>
                    <a:blip r:embed="rId47">
                      <a:extLst>
                        <a:ext uri="{28A0092B-C50C-407E-A947-70E740481C1C}">
                          <a14:useLocalDpi xmlns:a14="http://schemas.microsoft.com/office/drawing/2010/main" val="0"/>
                        </a:ext>
                      </a:extLst>
                    </a:blip>
                    <a:stretch>
                      <a:fillRect/>
                    </a:stretch>
                  </pic:blipFill>
                  <pic:spPr>
                    <a:xfrm>
                      <a:off x="0" y="0"/>
                      <a:ext cx="3096118" cy="2854543"/>
                    </a:xfrm>
                    <a:prstGeom prst="rect">
                      <a:avLst/>
                    </a:prstGeom>
                  </pic:spPr>
                </pic:pic>
              </a:graphicData>
            </a:graphic>
          </wp:inline>
        </w:drawing>
      </w:r>
    </w:p>
    <w:p w14:paraId="383E09A8"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noProof/>
          <w:sz w:val="24"/>
          <w:szCs w:val="24"/>
        </w:rPr>
        <w:drawing>
          <wp:inline distT="0" distB="0" distL="0" distR="0" wp14:anchorId="3B7E1B95" wp14:editId="6FF50150">
            <wp:extent cx="2751204" cy="3344779"/>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m-sai-water-solutions-old-jalna-jalna-water-purifier-dealers-pvdtd0jcxb.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86406" cy="3387576"/>
                    </a:xfrm>
                    <a:prstGeom prst="rect">
                      <a:avLst/>
                    </a:prstGeom>
                  </pic:spPr>
                </pic:pic>
              </a:graphicData>
            </a:graphic>
          </wp:inline>
        </w:drawing>
      </w:r>
      <w:r w:rsidRPr="00B7211B">
        <w:rPr>
          <w:rFonts w:ascii="Times New Roman" w:hAnsi="Times New Roman" w:cs="Times New Roman"/>
          <w:noProof/>
          <w:sz w:val="24"/>
          <w:szCs w:val="24"/>
        </w:rPr>
        <w:drawing>
          <wp:inline distT="0" distB="0" distL="0" distR="0" wp14:anchorId="25404044" wp14:editId="2CEE4141">
            <wp:extent cx="2503329" cy="3103847"/>
            <wp:effectExtent l="0" t="0" r="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_01.jpg"/>
                    <pic:cNvPicPr/>
                  </pic:nvPicPr>
                  <pic:blipFill>
                    <a:blip r:embed="rId49">
                      <a:extLst>
                        <a:ext uri="{28A0092B-C50C-407E-A947-70E740481C1C}">
                          <a14:useLocalDpi xmlns:a14="http://schemas.microsoft.com/office/drawing/2010/main" val="0"/>
                        </a:ext>
                      </a:extLst>
                    </a:blip>
                    <a:stretch>
                      <a:fillRect/>
                    </a:stretch>
                  </pic:blipFill>
                  <pic:spPr>
                    <a:xfrm>
                      <a:off x="0" y="0"/>
                      <a:ext cx="2549676" cy="3161312"/>
                    </a:xfrm>
                    <a:prstGeom prst="rect">
                      <a:avLst/>
                    </a:prstGeom>
                  </pic:spPr>
                </pic:pic>
              </a:graphicData>
            </a:graphic>
          </wp:inline>
        </w:drawing>
      </w:r>
    </w:p>
    <w:p w14:paraId="3F054AD2"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49143D7E"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2887F77F"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032E8C1F"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color w:val="000000"/>
          <w:sz w:val="24"/>
          <w:szCs w:val="24"/>
        </w:rPr>
      </w:pPr>
    </w:p>
    <w:p w14:paraId="2BC23198" w14:textId="77777777" w:rsidR="00803715" w:rsidRPr="00B7211B" w:rsidRDefault="00803715" w:rsidP="008B7DFF">
      <w:pPr>
        <w:spacing w:line="360" w:lineRule="auto"/>
        <w:jc w:val="both"/>
        <w:rPr>
          <w:rFonts w:ascii="Times New Roman" w:hAnsi="Times New Roman" w:cs="Times New Roman"/>
          <w:b/>
          <w:sz w:val="24"/>
          <w:szCs w:val="24"/>
        </w:rPr>
      </w:pPr>
    </w:p>
    <w:p w14:paraId="53F54DC4" w14:textId="77777777" w:rsidR="00803715" w:rsidRPr="00B7211B" w:rsidRDefault="00803715" w:rsidP="008B7DFF">
      <w:pPr>
        <w:spacing w:line="360" w:lineRule="auto"/>
        <w:jc w:val="both"/>
        <w:rPr>
          <w:rFonts w:ascii="Times New Roman" w:hAnsi="Times New Roman" w:cs="Times New Roman"/>
          <w:b/>
          <w:sz w:val="32"/>
          <w:szCs w:val="32"/>
        </w:rPr>
      </w:pPr>
      <w:r w:rsidRPr="00B7211B">
        <w:rPr>
          <w:rFonts w:ascii="Times New Roman" w:hAnsi="Times New Roman" w:cs="Times New Roman"/>
          <w:b/>
          <w:sz w:val="32"/>
          <w:szCs w:val="32"/>
        </w:rPr>
        <w:lastRenderedPageBreak/>
        <w:t>Air Purifier</w:t>
      </w:r>
    </w:p>
    <w:p w14:paraId="04B535DE" w14:textId="77777777" w:rsidR="00803715" w:rsidRPr="00B7211B" w:rsidRDefault="00803715" w:rsidP="008B7DFF">
      <w:pPr>
        <w:spacing w:line="360" w:lineRule="auto"/>
        <w:jc w:val="both"/>
        <w:rPr>
          <w:rFonts w:ascii="Times New Roman" w:hAnsi="Times New Roman" w:cs="Times New Roman"/>
          <w:b/>
          <w:sz w:val="24"/>
          <w:szCs w:val="24"/>
        </w:rPr>
      </w:pPr>
      <w:r w:rsidRPr="00B7211B">
        <w:rPr>
          <w:rFonts w:ascii="Times New Roman" w:hAnsi="Times New Roman" w:cs="Times New Roman"/>
          <w:b/>
          <w:noProof/>
          <w:sz w:val="24"/>
          <w:szCs w:val="24"/>
        </w:rPr>
        <w:drawing>
          <wp:inline distT="0" distB="0" distL="0" distR="0" wp14:anchorId="4B4A1834" wp14:editId="748F6891">
            <wp:extent cx="2622550" cy="3176003"/>
            <wp:effectExtent l="0" t="0" r="6350"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0.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34760" cy="3190790"/>
                    </a:xfrm>
                    <a:prstGeom prst="rect">
                      <a:avLst/>
                    </a:prstGeom>
                  </pic:spPr>
                </pic:pic>
              </a:graphicData>
            </a:graphic>
          </wp:inline>
        </w:drawing>
      </w:r>
      <w:r w:rsidRPr="00B7211B">
        <w:rPr>
          <w:rFonts w:ascii="Times New Roman" w:hAnsi="Times New Roman" w:cs="Times New Roman"/>
          <w:b/>
          <w:noProof/>
          <w:sz w:val="24"/>
          <w:szCs w:val="24"/>
        </w:rPr>
        <w:drawing>
          <wp:inline distT="0" distB="0" distL="0" distR="0" wp14:anchorId="3CAB6F2C" wp14:editId="17D4C56D">
            <wp:extent cx="3176270" cy="3079562"/>
            <wp:effectExtent l="0" t="0" r="508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3.jpg"/>
                    <pic:cNvPicPr/>
                  </pic:nvPicPr>
                  <pic:blipFill>
                    <a:blip r:embed="rId51">
                      <a:extLst>
                        <a:ext uri="{28A0092B-C50C-407E-A947-70E740481C1C}">
                          <a14:useLocalDpi xmlns:a14="http://schemas.microsoft.com/office/drawing/2010/main" val="0"/>
                        </a:ext>
                      </a:extLst>
                    </a:blip>
                    <a:stretch>
                      <a:fillRect/>
                    </a:stretch>
                  </pic:blipFill>
                  <pic:spPr>
                    <a:xfrm>
                      <a:off x="0" y="0"/>
                      <a:ext cx="3200235" cy="3102797"/>
                    </a:xfrm>
                    <a:prstGeom prst="rect">
                      <a:avLst/>
                    </a:prstGeom>
                  </pic:spPr>
                </pic:pic>
              </a:graphicData>
            </a:graphic>
          </wp:inline>
        </w:drawing>
      </w:r>
    </w:p>
    <w:p w14:paraId="36E03B13" w14:textId="77777777" w:rsidR="00803715" w:rsidRPr="00B7211B" w:rsidRDefault="00803715" w:rsidP="008B7DFF">
      <w:pPr>
        <w:spacing w:line="360" w:lineRule="auto"/>
        <w:jc w:val="both"/>
        <w:rPr>
          <w:rFonts w:ascii="Times New Roman" w:hAnsi="Times New Roman" w:cs="Times New Roman"/>
          <w:b/>
          <w:sz w:val="24"/>
          <w:szCs w:val="24"/>
        </w:rPr>
      </w:pPr>
      <w:r w:rsidRPr="00B7211B">
        <w:rPr>
          <w:rFonts w:ascii="Times New Roman" w:hAnsi="Times New Roman" w:cs="Times New Roman"/>
          <w:b/>
          <w:noProof/>
          <w:sz w:val="24"/>
          <w:szCs w:val="24"/>
        </w:rPr>
        <w:drawing>
          <wp:inline distT="0" distB="0" distL="0" distR="0" wp14:anchorId="58A6A34A" wp14:editId="0BD32CAC">
            <wp:extent cx="2887579" cy="2911475"/>
            <wp:effectExtent l="0" t="0" r="825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s.jpg"/>
                    <pic:cNvPicPr/>
                  </pic:nvPicPr>
                  <pic:blipFill>
                    <a:blip r:embed="rId52">
                      <a:extLst>
                        <a:ext uri="{28A0092B-C50C-407E-A947-70E740481C1C}">
                          <a14:useLocalDpi xmlns:a14="http://schemas.microsoft.com/office/drawing/2010/main" val="0"/>
                        </a:ext>
                      </a:extLst>
                    </a:blip>
                    <a:stretch>
                      <a:fillRect/>
                    </a:stretch>
                  </pic:blipFill>
                  <pic:spPr>
                    <a:xfrm>
                      <a:off x="0" y="0"/>
                      <a:ext cx="2899104" cy="2923095"/>
                    </a:xfrm>
                    <a:prstGeom prst="rect">
                      <a:avLst/>
                    </a:prstGeom>
                  </pic:spPr>
                </pic:pic>
              </a:graphicData>
            </a:graphic>
          </wp:inline>
        </w:drawing>
      </w:r>
      <w:r w:rsidRPr="00B7211B">
        <w:rPr>
          <w:rFonts w:ascii="Times New Roman" w:hAnsi="Times New Roman" w:cs="Times New Roman"/>
          <w:b/>
          <w:noProof/>
          <w:sz w:val="24"/>
          <w:szCs w:val="24"/>
        </w:rPr>
        <w:drawing>
          <wp:inline distT="0" distB="0" distL="0" distR="0" wp14:anchorId="3F656D58" wp14:editId="31209EEA">
            <wp:extent cx="2574246" cy="3031958"/>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lr200-beurer-original-imaf2ttyxhkqzhs2.jpeg"/>
                    <pic:cNvPicPr/>
                  </pic:nvPicPr>
                  <pic:blipFill>
                    <a:blip r:embed="rId53">
                      <a:extLst>
                        <a:ext uri="{28A0092B-C50C-407E-A947-70E740481C1C}">
                          <a14:useLocalDpi xmlns:a14="http://schemas.microsoft.com/office/drawing/2010/main" val="0"/>
                        </a:ext>
                      </a:extLst>
                    </a:blip>
                    <a:stretch>
                      <a:fillRect/>
                    </a:stretch>
                  </pic:blipFill>
                  <pic:spPr>
                    <a:xfrm>
                      <a:off x="0" y="0"/>
                      <a:ext cx="2606967" cy="3070496"/>
                    </a:xfrm>
                    <a:prstGeom prst="rect">
                      <a:avLst/>
                    </a:prstGeom>
                  </pic:spPr>
                </pic:pic>
              </a:graphicData>
            </a:graphic>
          </wp:inline>
        </w:drawing>
      </w:r>
    </w:p>
    <w:p w14:paraId="53470EEF"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b/>
          <w:color w:val="000000"/>
          <w:sz w:val="32"/>
          <w:szCs w:val="32"/>
        </w:rPr>
      </w:pPr>
    </w:p>
    <w:p w14:paraId="6814C827"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b/>
          <w:color w:val="000000"/>
          <w:sz w:val="32"/>
          <w:szCs w:val="32"/>
        </w:rPr>
      </w:pPr>
    </w:p>
    <w:p w14:paraId="004F7E80"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b/>
          <w:color w:val="000000"/>
          <w:sz w:val="32"/>
          <w:szCs w:val="32"/>
        </w:rPr>
      </w:pPr>
    </w:p>
    <w:p w14:paraId="04B4B16C" w14:textId="77777777" w:rsidR="00803715" w:rsidRPr="00B7211B" w:rsidRDefault="00803715" w:rsidP="008B7DFF">
      <w:pPr>
        <w:autoSpaceDE w:val="0"/>
        <w:autoSpaceDN w:val="0"/>
        <w:adjustRightInd w:val="0"/>
        <w:spacing w:after="0" w:line="360" w:lineRule="auto"/>
        <w:jc w:val="both"/>
        <w:rPr>
          <w:rFonts w:ascii="Times New Roman" w:hAnsi="Times New Roman" w:cs="Times New Roman"/>
          <w:b/>
          <w:color w:val="000000"/>
          <w:sz w:val="32"/>
          <w:szCs w:val="32"/>
        </w:rPr>
      </w:pPr>
      <w:r w:rsidRPr="00B7211B">
        <w:rPr>
          <w:rFonts w:ascii="Times New Roman" w:hAnsi="Times New Roman" w:cs="Times New Roman"/>
          <w:noProof/>
          <w:sz w:val="24"/>
          <w:szCs w:val="24"/>
        </w:rPr>
        <w:lastRenderedPageBreak/>
        <w:drawing>
          <wp:anchor distT="0" distB="0" distL="114300" distR="114300" simplePos="0" relativeHeight="251674624" behindDoc="0" locked="0" layoutInCell="1" allowOverlap="1" wp14:anchorId="4B7D3798" wp14:editId="1DCAB217">
            <wp:simplePos x="0" y="0"/>
            <wp:positionH relativeFrom="margin">
              <wp:align>center</wp:align>
            </wp:positionH>
            <wp:positionV relativeFrom="paragraph">
              <wp:posOffset>272</wp:posOffset>
            </wp:positionV>
            <wp:extent cx="3009025" cy="933450"/>
            <wp:effectExtent l="0" t="0" r="1270"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ownload.png"/>
                    <pic:cNvPicPr/>
                  </pic:nvPicPr>
                  <pic:blipFill>
                    <a:blip r:embed="rId54">
                      <a:extLst>
                        <a:ext uri="{28A0092B-C50C-407E-A947-70E740481C1C}">
                          <a14:useLocalDpi xmlns:a14="http://schemas.microsoft.com/office/drawing/2010/main" val="0"/>
                        </a:ext>
                      </a:extLst>
                    </a:blip>
                    <a:stretch>
                      <a:fillRect/>
                    </a:stretch>
                  </pic:blipFill>
                  <pic:spPr>
                    <a:xfrm>
                      <a:off x="0" y="0"/>
                      <a:ext cx="3009025" cy="933450"/>
                    </a:xfrm>
                    <a:prstGeom prst="rect">
                      <a:avLst/>
                    </a:prstGeom>
                  </pic:spPr>
                </pic:pic>
              </a:graphicData>
            </a:graphic>
          </wp:anchor>
        </w:drawing>
      </w:r>
    </w:p>
    <w:p w14:paraId="23072333" w14:textId="77777777" w:rsidR="009478F0" w:rsidRPr="00B7211B" w:rsidRDefault="00F554FD"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anchor distT="0" distB="0" distL="114300" distR="114300" simplePos="0" relativeHeight="251682816" behindDoc="0" locked="0" layoutInCell="1" allowOverlap="1" wp14:anchorId="041ED71A" wp14:editId="2E2EC382">
            <wp:simplePos x="0" y="0"/>
            <wp:positionH relativeFrom="margin">
              <wp:posOffset>85725</wp:posOffset>
            </wp:positionH>
            <wp:positionV relativeFrom="paragraph">
              <wp:posOffset>1011555</wp:posOffset>
            </wp:positionV>
            <wp:extent cx="2743200" cy="1977390"/>
            <wp:effectExtent l="0" t="0" r="0" b="3810"/>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00d40d78-0997-4bf9-8cf4-8ce40c8cac30_GardenTools.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743200" cy="1977390"/>
                    </a:xfrm>
                    <a:prstGeom prst="rect">
                      <a:avLst/>
                    </a:prstGeom>
                  </pic:spPr>
                </pic:pic>
              </a:graphicData>
            </a:graphic>
          </wp:anchor>
        </w:drawing>
      </w:r>
      <w:r w:rsidRPr="00B7211B">
        <w:rPr>
          <w:rFonts w:ascii="Times New Roman" w:hAnsi="Times New Roman" w:cs="Times New Roman"/>
          <w:noProof/>
          <w:sz w:val="24"/>
          <w:szCs w:val="24"/>
        </w:rPr>
        <w:drawing>
          <wp:anchor distT="0" distB="0" distL="114300" distR="114300" simplePos="0" relativeHeight="251681792" behindDoc="0" locked="0" layoutInCell="1" allowOverlap="1" wp14:anchorId="530F1B81" wp14:editId="059F166F">
            <wp:simplePos x="0" y="0"/>
            <wp:positionH relativeFrom="column">
              <wp:posOffset>3105150</wp:posOffset>
            </wp:positionH>
            <wp:positionV relativeFrom="paragraph">
              <wp:posOffset>1059180</wp:posOffset>
            </wp:positionV>
            <wp:extent cx="2785745" cy="1657350"/>
            <wp:effectExtent l="0" t="0" r="0" b="0"/>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ownload.jpg"/>
                    <pic:cNvPicPr/>
                  </pic:nvPicPr>
                  <pic:blipFill>
                    <a:blip r:embed="rId56">
                      <a:extLst>
                        <a:ext uri="{28A0092B-C50C-407E-A947-70E740481C1C}">
                          <a14:useLocalDpi xmlns:a14="http://schemas.microsoft.com/office/drawing/2010/main" val="0"/>
                        </a:ext>
                      </a:extLst>
                    </a:blip>
                    <a:stretch>
                      <a:fillRect/>
                    </a:stretch>
                  </pic:blipFill>
                  <pic:spPr>
                    <a:xfrm>
                      <a:off x="0" y="0"/>
                      <a:ext cx="2785745" cy="1657350"/>
                    </a:xfrm>
                    <a:prstGeom prst="rect">
                      <a:avLst/>
                    </a:prstGeom>
                  </pic:spPr>
                </pic:pic>
              </a:graphicData>
            </a:graphic>
          </wp:anchor>
        </w:drawing>
      </w:r>
      <w:r w:rsidR="005248B0" w:rsidRPr="00B7211B">
        <w:rPr>
          <w:rFonts w:ascii="Times New Roman" w:hAnsi="Times New Roman" w:cs="Times New Roman"/>
          <w:sz w:val="24"/>
          <w:szCs w:val="24"/>
        </w:rPr>
        <w:t>The organization has INGCO Power tools and extras, welding machine, Generators, Hand apparatuses &amp; Equipment, Measuring instruments &amp; Security items, Small constructions machine, Air devices, Water pumps &amp; Plant devices.</w:t>
      </w:r>
      <w:r w:rsidRPr="00B7211B">
        <w:rPr>
          <w:rFonts w:ascii="Times New Roman" w:hAnsi="Times New Roman" w:cs="Times New Roman"/>
          <w:noProof/>
          <w:sz w:val="24"/>
          <w:szCs w:val="24"/>
        </w:rPr>
        <w:t xml:space="preserve"> </w:t>
      </w:r>
    </w:p>
    <w:p w14:paraId="63DE2EC2" w14:textId="77777777" w:rsidR="009478F0" w:rsidRPr="00B7211B" w:rsidRDefault="009478F0"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inline distT="0" distB="0" distL="0" distR="0" wp14:anchorId="432C4963" wp14:editId="15082320">
            <wp:extent cx="2781300" cy="183653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s (1).jpg"/>
                    <pic:cNvPicPr/>
                  </pic:nvPicPr>
                  <pic:blipFill>
                    <a:blip r:embed="rId57">
                      <a:extLst>
                        <a:ext uri="{28A0092B-C50C-407E-A947-70E740481C1C}">
                          <a14:useLocalDpi xmlns:a14="http://schemas.microsoft.com/office/drawing/2010/main" val="0"/>
                        </a:ext>
                      </a:extLst>
                    </a:blip>
                    <a:stretch>
                      <a:fillRect/>
                    </a:stretch>
                  </pic:blipFill>
                  <pic:spPr>
                    <a:xfrm>
                      <a:off x="0" y="0"/>
                      <a:ext cx="2817777" cy="1860622"/>
                    </a:xfrm>
                    <a:prstGeom prst="rect">
                      <a:avLst/>
                    </a:prstGeom>
                  </pic:spPr>
                </pic:pic>
              </a:graphicData>
            </a:graphic>
          </wp:inline>
        </w:drawing>
      </w:r>
      <w:r w:rsidRPr="00B7211B">
        <w:rPr>
          <w:rFonts w:ascii="Times New Roman" w:hAnsi="Times New Roman" w:cs="Times New Roman"/>
          <w:noProof/>
          <w:sz w:val="24"/>
          <w:szCs w:val="24"/>
        </w:rPr>
        <w:drawing>
          <wp:inline distT="0" distB="0" distL="0" distR="0" wp14:anchorId="74383307" wp14:editId="2B0A7A6C">
            <wp:extent cx="2838450" cy="1724588"/>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s (2).jpg"/>
                    <pic:cNvPicPr/>
                  </pic:nvPicPr>
                  <pic:blipFill>
                    <a:blip r:embed="rId58">
                      <a:extLst>
                        <a:ext uri="{28A0092B-C50C-407E-A947-70E740481C1C}">
                          <a14:useLocalDpi xmlns:a14="http://schemas.microsoft.com/office/drawing/2010/main" val="0"/>
                        </a:ext>
                      </a:extLst>
                    </a:blip>
                    <a:stretch>
                      <a:fillRect/>
                    </a:stretch>
                  </pic:blipFill>
                  <pic:spPr>
                    <a:xfrm>
                      <a:off x="0" y="0"/>
                      <a:ext cx="2880815" cy="1750328"/>
                    </a:xfrm>
                    <a:prstGeom prst="rect">
                      <a:avLst/>
                    </a:prstGeom>
                  </pic:spPr>
                </pic:pic>
              </a:graphicData>
            </a:graphic>
          </wp:inline>
        </w:drawing>
      </w:r>
    </w:p>
    <w:p w14:paraId="5DB4AA38" w14:textId="77777777" w:rsidR="009478F0" w:rsidRPr="00B7211B" w:rsidRDefault="009478F0"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inline distT="0" distB="0" distL="0" distR="0" wp14:anchorId="4C0743D8" wp14:editId="4DC2A1AA">
            <wp:extent cx="2819400" cy="1778982"/>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s (3).jpg"/>
                    <pic:cNvPicPr/>
                  </pic:nvPicPr>
                  <pic:blipFill>
                    <a:blip r:embed="rId59">
                      <a:extLst>
                        <a:ext uri="{28A0092B-C50C-407E-A947-70E740481C1C}">
                          <a14:useLocalDpi xmlns:a14="http://schemas.microsoft.com/office/drawing/2010/main" val="0"/>
                        </a:ext>
                      </a:extLst>
                    </a:blip>
                    <a:stretch>
                      <a:fillRect/>
                    </a:stretch>
                  </pic:blipFill>
                  <pic:spPr>
                    <a:xfrm>
                      <a:off x="0" y="0"/>
                      <a:ext cx="2872636" cy="1812573"/>
                    </a:xfrm>
                    <a:prstGeom prst="rect">
                      <a:avLst/>
                    </a:prstGeom>
                  </pic:spPr>
                </pic:pic>
              </a:graphicData>
            </a:graphic>
          </wp:inline>
        </w:drawing>
      </w:r>
      <w:r w:rsidRPr="00B7211B">
        <w:rPr>
          <w:rFonts w:ascii="Times New Roman" w:hAnsi="Times New Roman" w:cs="Times New Roman"/>
          <w:noProof/>
          <w:sz w:val="24"/>
          <w:szCs w:val="24"/>
        </w:rPr>
        <w:drawing>
          <wp:inline distT="0" distB="0" distL="0" distR="0" wp14:anchorId="3EC0DBB0" wp14:editId="07B8BC1E">
            <wp:extent cx="2743200" cy="1786000"/>
            <wp:effectExtent l="0" t="0" r="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gennitries.png"/>
                    <pic:cNvPicPr/>
                  </pic:nvPicPr>
                  <pic:blipFill>
                    <a:blip r:embed="rId60">
                      <a:extLst>
                        <a:ext uri="{28A0092B-C50C-407E-A947-70E740481C1C}">
                          <a14:useLocalDpi xmlns:a14="http://schemas.microsoft.com/office/drawing/2010/main" val="0"/>
                        </a:ext>
                      </a:extLst>
                    </a:blip>
                    <a:stretch>
                      <a:fillRect/>
                    </a:stretch>
                  </pic:blipFill>
                  <pic:spPr>
                    <a:xfrm>
                      <a:off x="0" y="0"/>
                      <a:ext cx="2789038" cy="1815843"/>
                    </a:xfrm>
                    <a:prstGeom prst="rect">
                      <a:avLst/>
                    </a:prstGeom>
                  </pic:spPr>
                </pic:pic>
              </a:graphicData>
            </a:graphic>
          </wp:inline>
        </w:drawing>
      </w:r>
    </w:p>
    <w:p w14:paraId="76F3117D" w14:textId="77777777" w:rsidR="009478F0" w:rsidRPr="00B7211B" w:rsidRDefault="009478F0"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lastRenderedPageBreak/>
        <w:drawing>
          <wp:anchor distT="0" distB="0" distL="114300" distR="114300" simplePos="0" relativeHeight="251675648" behindDoc="0" locked="0" layoutInCell="1" allowOverlap="1" wp14:anchorId="551581D2" wp14:editId="35223499">
            <wp:simplePos x="0" y="0"/>
            <wp:positionH relativeFrom="column">
              <wp:posOffset>1890032</wp:posOffset>
            </wp:positionH>
            <wp:positionV relativeFrom="paragraph">
              <wp:posOffset>544</wp:posOffset>
            </wp:positionV>
            <wp:extent cx="1857375" cy="914400"/>
            <wp:effectExtent l="0" t="0" r="9525" b="0"/>
            <wp:wrapTopAndBottom/>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jungheinrich_logo.png"/>
                    <pic:cNvPicPr/>
                  </pic:nvPicPr>
                  <pic:blipFill>
                    <a:blip r:embed="rId61">
                      <a:extLst>
                        <a:ext uri="{28A0092B-C50C-407E-A947-70E740481C1C}">
                          <a14:useLocalDpi xmlns:a14="http://schemas.microsoft.com/office/drawing/2010/main" val="0"/>
                        </a:ext>
                      </a:extLst>
                    </a:blip>
                    <a:stretch>
                      <a:fillRect/>
                    </a:stretch>
                  </pic:blipFill>
                  <pic:spPr>
                    <a:xfrm>
                      <a:off x="0" y="0"/>
                      <a:ext cx="1857375" cy="914400"/>
                    </a:xfrm>
                    <a:prstGeom prst="rect">
                      <a:avLst/>
                    </a:prstGeom>
                  </pic:spPr>
                </pic:pic>
              </a:graphicData>
            </a:graphic>
          </wp:anchor>
        </w:drawing>
      </w:r>
    </w:p>
    <w:p w14:paraId="65F2DEDF" w14:textId="77777777" w:rsidR="009478F0" w:rsidRPr="00B7211B" w:rsidRDefault="00F554FD"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Greenland additionally has JUNGHEINRICH items to hold material equipment's.</w:t>
      </w:r>
    </w:p>
    <w:p w14:paraId="315CF198" w14:textId="77777777" w:rsidR="009478F0" w:rsidRPr="00B7211B" w:rsidRDefault="009478F0"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inline distT="0" distB="0" distL="0" distR="0" wp14:anchorId="7C48AD37" wp14:editId="0B2A1CCE">
            <wp:extent cx="3067050" cy="219112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ownload (1).jpg"/>
                    <pic:cNvPicPr/>
                  </pic:nvPicPr>
                  <pic:blipFill>
                    <a:blip r:embed="rId62">
                      <a:extLst>
                        <a:ext uri="{28A0092B-C50C-407E-A947-70E740481C1C}">
                          <a14:useLocalDpi xmlns:a14="http://schemas.microsoft.com/office/drawing/2010/main" val="0"/>
                        </a:ext>
                      </a:extLst>
                    </a:blip>
                    <a:stretch>
                      <a:fillRect/>
                    </a:stretch>
                  </pic:blipFill>
                  <pic:spPr>
                    <a:xfrm>
                      <a:off x="0" y="0"/>
                      <a:ext cx="3081639" cy="2201547"/>
                    </a:xfrm>
                    <a:prstGeom prst="rect">
                      <a:avLst/>
                    </a:prstGeom>
                  </pic:spPr>
                </pic:pic>
              </a:graphicData>
            </a:graphic>
          </wp:inline>
        </w:drawing>
      </w:r>
      <w:r w:rsidRPr="00B7211B">
        <w:rPr>
          <w:rFonts w:ascii="Times New Roman" w:hAnsi="Times New Roman" w:cs="Times New Roman"/>
          <w:noProof/>
          <w:sz w:val="24"/>
          <w:szCs w:val="24"/>
        </w:rPr>
        <w:drawing>
          <wp:inline distT="0" distB="0" distL="0" distR="0" wp14:anchorId="699FCE32" wp14:editId="32B63952">
            <wp:extent cx="2343150" cy="209922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wnload.jpg"/>
                    <pic:cNvPicPr/>
                  </pic:nvPicPr>
                  <pic:blipFill>
                    <a:blip r:embed="rId63">
                      <a:extLst>
                        <a:ext uri="{28A0092B-C50C-407E-A947-70E740481C1C}">
                          <a14:useLocalDpi xmlns:a14="http://schemas.microsoft.com/office/drawing/2010/main" val="0"/>
                        </a:ext>
                      </a:extLst>
                    </a:blip>
                    <a:stretch>
                      <a:fillRect/>
                    </a:stretch>
                  </pic:blipFill>
                  <pic:spPr>
                    <a:xfrm>
                      <a:off x="0" y="0"/>
                      <a:ext cx="2361522" cy="2115681"/>
                    </a:xfrm>
                    <a:prstGeom prst="rect">
                      <a:avLst/>
                    </a:prstGeom>
                  </pic:spPr>
                </pic:pic>
              </a:graphicData>
            </a:graphic>
          </wp:inline>
        </w:drawing>
      </w:r>
    </w:p>
    <w:p w14:paraId="55AD333A" w14:textId="77777777" w:rsidR="009478F0" w:rsidRPr="00B7211B" w:rsidRDefault="009478F0"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inline distT="0" distB="0" distL="0" distR="0" wp14:anchorId="13C1BA83" wp14:editId="0A1CDE27">
            <wp:extent cx="2781300" cy="2001512"/>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jungheinrich-am-22-hand-pallet-truck-fork-length-1150-mm--6324--470x470--p.jpg"/>
                    <pic:cNvPicPr/>
                  </pic:nvPicPr>
                  <pic:blipFill>
                    <a:blip r:embed="rId64">
                      <a:extLst>
                        <a:ext uri="{28A0092B-C50C-407E-A947-70E740481C1C}">
                          <a14:useLocalDpi xmlns:a14="http://schemas.microsoft.com/office/drawing/2010/main" val="0"/>
                        </a:ext>
                      </a:extLst>
                    </a:blip>
                    <a:stretch>
                      <a:fillRect/>
                    </a:stretch>
                  </pic:blipFill>
                  <pic:spPr>
                    <a:xfrm>
                      <a:off x="0" y="0"/>
                      <a:ext cx="2798325" cy="2013764"/>
                    </a:xfrm>
                    <a:prstGeom prst="rect">
                      <a:avLst/>
                    </a:prstGeom>
                  </pic:spPr>
                </pic:pic>
              </a:graphicData>
            </a:graphic>
          </wp:inline>
        </w:drawing>
      </w:r>
      <w:r w:rsidRPr="00B7211B">
        <w:rPr>
          <w:rFonts w:ascii="Times New Roman" w:hAnsi="Times New Roman" w:cs="Times New Roman"/>
          <w:noProof/>
          <w:sz w:val="24"/>
          <w:szCs w:val="24"/>
        </w:rPr>
        <w:drawing>
          <wp:inline distT="0" distB="0" distL="0" distR="0" wp14:anchorId="1083383E" wp14:editId="15114D3C">
            <wp:extent cx="2558783" cy="20574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jungheinrich-eje-m13-electric-pallet-truck-capacity-1300-kg--26746--470x470--p.jpg"/>
                    <pic:cNvPicPr/>
                  </pic:nvPicPr>
                  <pic:blipFill>
                    <a:blip r:embed="rId65">
                      <a:extLst>
                        <a:ext uri="{28A0092B-C50C-407E-A947-70E740481C1C}">
                          <a14:useLocalDpi xmlns:a14="http://schemas.microsoft.com/office/drawing/2010/main" val="0"/>
                        </a:ext>
                      </a:extLst>
                    </a:blip>
                    <a:stretch>
                      <a:fillRect/>
                    </a:stretch>
                  </pic:blipFill>
                  <pic:spPr>
                    <a:xfrm>
                      <a:off x="0" y="0"/>
                      <a:ext cx="2565750" cy="2063002"/>
                    </a:xfrm>
                    <a:prstGeom prst="rect">
                      <a:avLst/>
                    </a:prstGeom>
                  </pic:spPr>
                </pic:pic>
              </a:graphicData>
            </a:graphic>
          </wp:inline>
        </w:drawing>
      </w:r>
    </w:p>
    <w:p w14:paraId="70931E32" w14:textId="77777777" w:rsidR="009478F0" w:rsidRPr="00B7211B" w:rsidRDefault="009478F0" w:rsidP="008B7DFF">
      <w:pPr>
        <w:spacing w:line="360" w:lineRule="auto"/>
        <w:jc w:val="both"/>
        <w:rPr>
          <w:rFonts w:ascii="Times New Roman" w:hAnsi="Times New Roman" w:cs="Times New Roman"/>
          <w:sz w:val="24"/>
          <w:szCs w:val="24"/>
        </w:rPr>
      </w:pPr>
    </w:p>
    <w:p w14:paraId="56FA541B" w14:textId="77777777" w:rsidR="009478F0" w:rsidRPr="00B7211B" w:rsidRDefault="009478F0" w:rsidP="008B7DFF">
      <w:pPr>
        <w:spacing w:line="360" w:lineRule="auto"/>
        <w:jc w:val="both"/>
        <w:rPr>
          <w:rFonts w:ascii="Times New Roman" w:hAnsi="Times New Roman" w:cs="Times New Roman"/>
          <w:sz w:val="24"/>
          <w:szCs w:val="24"/>
        </w:rPr>
      </w:pPr>
    </w:p>
    <w:p w14:paraId="5C797808" w14:textId="77777777" w:rsidR="009478F0" w:rsidRPr="00B7211B" w:rsidRDefault="009478F0" w:rsidP="008B7DFF">
      <w:pPr>
        <w:spacing w:line="360" w:lineRule="auto"/>
        <w:jc w:val="both"/>
        <w:rPr>
          <w:rFonts w:ascii="Times New Roman" w:hAnsi="Times New Roman" w:cs="Times New Roman"/>
          <w:sz w:val="24"/>
          <w:szCs w:val="24"/>
        </w:rPr>
      </w:pPr>
    </w:p>
    <w:p w14:paraId="3AFEBE26" w14:textId="77777777" w:rsidR="009478F0" w:rsidRPr="00B7211B" w:rsidRDefault="009478F0" w:rsidP="008B7DFF">
      <w:pPr>
        <w:spacing w:line="360" w:lineRule="auto"/>
        <w:jc w:val="both"/>
        <w:rPr>
          <w:rFonts w:ascii="Times New Roman" w:hAnsi="Times New Roman" w:cs="Times New Roman"/>
          <w:sz w:val="24"/>
          <w:szCs w:val="24"/>
        </w:rPr>
      </w:pPr>
    </w:p>
    <w:p w14:paraId="59D17937" w14:textId="77777777" w:rsidR="009478F0" w:rsidRPr="00B7211B" w:rsidRDefault="00FA120B"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lastRenderedPageBreak/>
        <w:t>The principle business of Greenland Company is offer tractor and tractor’s extras to the clients on credit. Further they gather their offering cost with interest by portion. All the tractor’s they import from the other nation are:</w:t>
      </w:r>
      <w:r w:rsidR="009478F0" w:rsidRPr="00B7211B">
        <w:rPr>
          <w:rFonts w:ascii="Times New Roman" w:hAnsi="Times New Roman" w:cs="Times New Roman"/>
          <w:noProof/>
          <w:sz w:val="24"/>
          <w:szCs w:val="24"/>
        </w:rPr>
        <w:drawing>
          <wp:anchor distT="0" distB="0" distL="114300" distR="114300" simplePos="0" relativeHeight="251676672" behindDoc="0" locked="0" layoutInCell="1" allowOverlap="1" wp14:anchorId="53CCBECD" wp14:editId="70C0ADAA">
            <wp:simplePos x="0" y="0"/>
            <wp:positionH relativeFrom="column">
              <wp:posOffset>1436914</wp:posOffset>
            </wp:positionH>
            <wp:positionV relativeFrom="paragraph">
              <wp:posOffset>544</wp:posOffset>
            </wp:positionV>
            <wp:extent cx="2457450" cy="1104900"/>
            <wp:effectExtent l="0" t="0" r="0" b="0"/>
            <wp:wrapTopAndBottom/>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ownload (1).png"/>
                    <pic:cNvPicPr/>
                  </pic:nvPicPr>
                  <pic:blipFill>
                    <a:blip r:embed="rId66">
                      <a:extLst>
                        <a:ext uri="{28A0092B-C50C-407E-A947-70E740481C1C}">
                          <a14:useLocalDpi xmlns:a14="http://schemas.microsoft.com/office/drawing/2010/main" val="0"/>
                        </a:ext>
                      </a:extLst>
                    </a:blip>
                    <a:stretch>
                      <a:fillRect/>
                    </a:stretch>
                  </pic:blipFill>
                  <pic:spPr>
                    <a:xfrm>
                      <a:off x="0" y="0"/>
                      <a:ext cx="2457450" cy="1104900"/>
                    </a:xfrm>
                    <a:prstGeom prst="rect">
                      <a:avLst/>
                    </a:prstGeom>
                  </pic:spPr>
                </pic:pic>
              </a:graphicData>
            </a:graphic>
          </wp:anchor>
        </w:drawing>
      </w:r>
    </w:p>
    <w:p w14:paraId="542422C6" w14:textId="77777777" w:rsidR="00803715" w:rsidRPr="00B7211B" w:rsidRDefault="009478F0" w:rsidP="008B7DFF">
      <w:pPr>
        <w:autoSpaceDE w:val="0"/>
        <w:autoSpaceDN w:val="0"/>
        <w:adjustRightInd w:val="0"/>
        <w:spacing w:after="0" w:line="360" w:lineRule="auto"/>
        <w:jc w:val="both"/>
        <w:rPr>
          <w:rFonts w:ascii="Times New Roman" w:hAnsi="Times New Roman" w:cs="Times New Roman"/>
          <w:b/>
          <w:color w:val="000000"/>
          <w:sz w:val="32"/>
          <w:szCs w:val="32"/>
        </w:rPr>
      </w:pPr>
      <w:r w:rsidRPr="00B7211B">
        <w:rPr>
          <w:rFonts w:ascii="Times New Roman" w:hAnsi="Times New Roman" w:cs="Times New Roman"/>
          <w:noProof/>
          <w:sz w:val="24"/>
          <w:szCs w:val="24"/>
        </w:rPr>
        <w:drawing>
          <wp:inline distT="0" distB="0" distL="0" distR="0" wp14:anchorId="2AD341E1" wp14:editId="0593169B">
            <wp:extent cx="5585552" cy="59436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new-holland-products.jpg"/>
                    <pic:cNvPicPr/>
                  </pic:nvPicPr>
                  <pic:blipFill>
                    <a:blip r:embed="rId67">
                      <a:extLst>
                        <a:ext uri="{28A0092B-C50C-407E-A947-70E740481C1C}">
                          <a14:useLocalDpi xmlns:a14="http://schemas.microsoft.com/office/drawing/2010/main" val="0"/>
                        </a:ext>
                      </a:extLst>
                    </a:blip>
                    <a:stretch>
                      <a:fillRect/>
                    </a:stretch>
                  </pic:blipFill>
                  <pic:spPr>
                    <a:xfrm>
                      <a:off x="0" y="0"/>
                      <a:ext cx="5590923" cy="5949315"/>
                    </a:xfrm>
                    <a:prstGeom prst="rect">
                      <a:avLst/>
                    </a:prstGeom>
                  </pic:spPr>
                </pic:pic>
              </a:graphicData>
            </a:graphic>
          </wp:inline>
        </w:drawing>
      </w:r>
    </w:p>
    <w:p w14:paraId="0956E012" w14:textId="77777777" w:rsidR="009478F0" w:rsidRPr="00B7211B" w:rsidRDefault="009478F0" w:rsidP="008B7DFF">
      <w:pPr>
        <w:autoSpaceDE w:val="0"/>
        <w:autoSpaceDN w:val="0"/>
        <w:adjustRightInd w:val="0"/>
        <w:spacing w:after="0" w:line="360" w:lineRule="auto"/>
        <w:jc w:val="both"/>
        <w:rPr>
          <w:rFonts w:ascii="Times New Roman" w:hAnsi="Times New Roman" w:cs="Times New Roman"/>
          <w:b/>
          <w:color w:val="000000"/>
          <w:sz w:val="32"/>
          <w:szCs w:val="32"/>
        </w:rPr>
      </w:pPr>
      <w:r w:rsidRPr="00B7211B">
        <w:rPr>
          <w:rFonts w:ascii="Times New Roman" w:hAnsi="Times New Roman" w:cs="Times New Roman"/>
          <w:noProof/>
          <w:sz w:val="24"/>
          <w:szCs w:val="24"/>
        </w:rPr>
        <w:lastRenderedPageBreak/>
        <w:drawing>
          <wp:anchor distT="0" distB="0" distL="114300" distR="114300" simplePos="0" relativeHeight="251677696" behindDoc="0" locked="0" layoutInCell="1" allowOverlap="1" wp14:anchorId="76D6DED2" wp14:editId="2C2F0611">
            <wp:simplePos x="0" y="0"/>
            <wp:positionH relativeFrom="column">
              <wp:posOffset>1720215</wp:posOffset>
            </wp:positionH>
            <wp:positionV relativeFrom="paragraph">
              <wp:posOffset>0</wp:posOffset>
            </wp:positionV>
            <wp:extent cx="2247900" cy="1143000"/>
            <wp:effectExtent l="0" t="0" r="0" b="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ownload (1).png"/>
                    <pic:cNvPicPr/>
                  </pic:nvPicPr>
                  <pic:blipFill>
                    <a:blip r:embed="rId66">
                      <a:extLst>
                        <a:ext uri="{28A0092B-C50C-407E-A947-70E740481C1C}">
                          <a14:useLocalDpi xmlns:a14="http://schemas.microsoft.com/office/drawing/2010/main" val="0"/>
                        </a:ext>
                      </a:extLst>
                    </a:blip>
                    <a:stretch>
                      <a:fillRect/>
                    </a:stretch>
                  </pic:blipFill>
                  <pic:spPr>
                    <a:xfrm>
                      <a:off x="0" y="0"/>
                      <a:ext cx="2247900" cy="1143000"/>
                    </a:xfrm>
                    <a:prstGeom prst="rect">
                      <a:avLst/>
                    </a:prstGeom>
                  </pic:spPr>
                </pic:pic>
              </a:graphicData>
            </a:graphic>
          </wp:anchor>
        </w:drawing>
      </w:r>
    </w:p>
    <w:p w14:paraId="64DED9B8" w14:textId="77777777" w:rsidR="009478F0" w:rsidRPr="00B7211B" w:rsidRDefault="009478F0"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The company also has Power tiller and accessories.</w:t>
      </w:r>
    </w:p>
    <w:p w14:paraId="5453571D" w14:textId="77777777" w:rsidR="00803715" w:rsidRPr="00B7211B" w:rsidRDefault="009478F0"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anchor distT="0" distB="0" distL="114300" distR="114300" simplePos="0" relativeHeight="251679744" behindDoc="0" locked="0" layoutInCell="1" allowOverlap="1" wp14:anchorId="230883AF" wp14:editId="18B08B52">
            <wp:simplePos x="0" y="0"/>
            <wp:positionH relativeFrom="column">
              <wp:posOffset>322505</wp:posOffset>
            </wp:positionH>
            <wp:positionV relativeFrom="paragraph">
              <wp:posOffset>2748953</wp:posOffset>
            </wp:positionV>
            <wp:extent cx="4971096" cy="3619500"/>
            <wp:effectExtent l="0" t="0" r="1270" b="0"/>
            <wp:wrapTopAndBottom/>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sifang-power-tiller-500x500.jpg"/>
                    <pic:cNvPicPr/>
                  </pic:nvPicPr>
                  <pic:blipFill>
                    <a:blip r:embed="rId68">
                      <a:extLst>
                        <a:ext uri="{28A0092B-C50C-407E-A947-70E740481C1C}">
                          <a14:useLocalDpi xmlns:a14="http://schemas.microsoft.com/office/drawing/2010/main" val="0"/>
                        </a:ext>
                      </a:extLst>
                    </a:blip>
                    <a:stretch>
                      <a:fillRect/>
                    </a:stretch>
                  </pic:blipFill>
                  <pic:spPr>
                    <a:xfrm>
                      <a:off x="0" y="0"/>
                      <a:ext cx="4971096" cy="3619500"/>
                    </a:xfrm>
                    <a:prstGeom prst="rect">
                      <a:avLst/>
                    </a:prstGeom>
                  </pic:spPr>
                </pic:pic>
              </a:graphicData>
            </a:graphic>
          </wp:anchor>
        </w:drawing>
      </w:r>
      <w:r w:rsidRPr="00B7211B">
        <w:rPr>
          <w:rFonts w:ascii="Times New Roman" w:hAnsi="Times New Roman" w:cs="Times New Roman"/>
          <w:noProof/>
          <w:sz w:val="24"/>
          <w:szCs w:val="24"/>
        </w:rPr>
        <w:drawing>
          <wp:anchor distT="0" distB="0" distL="114300" distR="114300" simplePos="0" relativeHeight="251678720" behindDoc="0" locked="0" layoutInCell="1" allowOverlap="1" wp14:anchorId="47DD8BDA" wp14:editId="194AF37A">
            <wp:simplePos x="0" y="0"/>
            <wp:positionH relativeFrom="margin">
              <wp:align>center</wp:align>
            </wp:positionH>
            <wp:positionV relativeFrom="paragraph">
              <wp:posOffset>203200</wp:posOffset>
            </wp:positionV>
            <wp:extent cx="4457700" cy="2813050"/>
            <wp:effectExtent l="0" t="0" r="0" b="6350"/>
            <wp:wrapTopAndBottom/>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agricultural-power-tiller-250x250.jpg"/>
                    <pic:cNvPicPr/>
                  </pic:nvPicPr>
                  <pic:blipFill>
                    <a:blip r:embed="rId69">
                      <a:extLst>
                        <a:ext uri="{28A0092B-C50C-407E-A947-70E740481C1C}">
                          <a14:useLocalDpi xmlns:a14="http://schemas.microsoft.com/office/drawing/2010/main" val="0"/>
                        </a:ext>
                      </a:extLst>
                    </a:blip>
                    <a:stretch>
                      <a:fillRect/>
                    </a:stretch>
                  </pic:blipFill>
                  <pic:spPr>
                    <a:xfrm>
                      <a:off x="0" y="0"/>
                      <a:ext cx="4457700" cy="2813050"/>
                    </a:xfrm>
                    <a:prstGeom prst="rect">
                      <a:avLst/>
                    </a:prstGeom>
                  </pic:spPr>
                </pic:pic>
              </a:graphicData>
            </a:graphic>
          </wp:anchor>
        </w:drawing>
      </w:r>
    </w:p>
    <w:p w14:paraId="1C41C343" w14:textId="77777777" w:rsidR="00EA0EC7" w:rsidRPr="00283604" w:rsidRDefault="0006151F" w:rsidP="008B7DFF">
      <w:pPr>
        <w:pStyle w:val="Heading2"/>
        <w:spacing w:line="360" w:lineRule="auto"/>
        <w:jc w:val="both"/>
        <w:rPr>
          <w:rFonts w:ascii="Times New Roman" w:hAnsi="Times New Roman" w:cs="Times New Roman"/>
          <w:b/>
          <w:sz w:val="28"/>
          <w:szCs w:val="28"/>
          <w:u w:val="single"/>
        </w:rPr>
      </w:pPr>
      <w:bookmarkStart w:id="17" w:name="_Toc62614528"/>
      <w:r w:rsidRPr="00283604">
        <w:rPr>
          <w:rFonts w:ascii="Times New Roman" w:hAnsi="Times New Roman" w:cs="Times New Roman"/>
          <w:b/>
          <w:sz w:val="28"/>
          <w:szCs w:val="28"/>
          <w:u w:val="single"/>
        </w:rPr>
        <w:lastRenderedPageBreak/>
        <w:t>2.9</w:t>
      </w:r>
      <w:r w:rsidR="009114F1" w:rsidRPr="00283604">
        <w:rPr>
          <w:rFonts w:ascii="Times New Roman" w:hAnsi="Times New Roman" w:cs="Times New Roman"/>
          <w:b/>
          <w:sz w:val="28"/>
          <w:szCs w:val="28"/>
          <w:u w:val="single"/>
        </w:rPr>
        <w:t xml:space="preserve"> </w:t>
      </w:r>
      <w:r w:rsidR="00B56F8E" w:rsidRPr="00283604">
        <w:rPr>
          <w:rFonts w:ascii="Times New Roman" w:hAnsi="Times New Roman" w:cs="Times New Roman"/>
          <w:b/>
          <w:sz w:val="28"/>
          <w:szCs w:val="28"/>
          <w:u w:val="single"/>
        </w:rPr>
        <w:t>SWOT Analysis:</w:t>
      </w:r>
      <w:bookmarkEnd w:id="17"/>
      <w:r w:rsidR="00B56F8E" w:rsidRPr="00283604">
        <w:rPr>
          <w:rFonts w:ascii="Times New Roman" w:hAnsi="Times New Roman" w:cs="Times New Roman"/>
          <w:b/>
          <w:sz w:val="28"/>
          <w:szCs w:val="28"/>
          <w:u w:val="single"/>
        </w:rPr>
        <w:t xml:space="preserve"> </w:t>
      </w:r>
    </w:p>
    <w:p w14:paraId="21EC9F02" w14:textId="77777777" w:rsidR="00927C01" w:rsidRPr="00B7211B" w:rsidRDefault="00FA120B" w:rsidP="008B7DFF">
      <w:pPr>
        <w:spacing w:line="360" w:lineRule="auto"/>
        <w:jc w:val="both"/>
        <w:rPr>
          <w:rFonts w:ascii="Times New Roman" w:hAnsi="Times New Roman" w:cs="Times New Roman"/>
          <w:sz w:val="24"/>
          <w:szCs w:val="24"/>
        </w:rPr>
      </w:pPr>
      <w:r w:rsidRPr="00B7211B">
        <w:rPr>
          <w:rFonts w:ascii="Times New Roman" w:hAnsi="Times New Roman" w:cs="Times New Roman"/>
          <w:color w:val="000000"/>
          <w:sz w:val="24"/>
          <w:szCs w:val="24"/>
        </w:rPr>
        <w:t>SWOT analysis is vital for each organization. SWOT analysis assist an organization with knowing their solidarity and openings for proceed onward and it additionally tells about the shortcoming which the Company need to survive and their dangers which comes from their rivals.</w:t>
      </w:r>
    </w:p>
    <w:p w14:paraId="0D9CD603" w14:textId="77777777" w:rsidR="002F56C5" w:rsidRPr="00B7211B" w:rsidRDefault="00A21322"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color w:val="000000"/>
          <w:sz w:val="24"/>
          <w:szCs w:val="24"/>
        </w:rPr>
        <w:drawing>
          <wp:inline distT="0" distB="0" distL="0" distR="0" wp14:anchorId="6B6B5B85" wp14:editId="10A2F31B">
            <wp:extent cx="5943600" cy="3956209"/>
            <wp:effectExtent l="0" t="76200" r="0" b="8255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14:paraId="54CAF31A" w14:textId="77777777" w:rsidR="00FA120B" w:rsidRPr="00B7211B" w:rsidRDefault="00FA120B" w:rsidP="008B7DFF">
      <w:pPr>
        <w:spacing w:line="360" w:lineRule="auto"/>
        <w:jc w:val="both"/>
        <w:rPr>
          <w:rFonts w:ascii="Times New Roman" w:hAnsi="Times New Roman" w:cs="Times New Roman"/>
          <w:sz w:val="24"/>
          <w:szCs w:val="24"/>
        </w:rPr>
      </w:pPr>
    </w:p>
    <w:p w14:paraId="08DD0743" w14:textId="77777777" w:rsidR="00B56F8E" w:rsidRPr="00B7211B" w:rsidRDefault="00B56F8E" w:rsidP="008B7DFF">
      <w:pPr>
        <w:autoSpaceDE w:val="0"/>
        <w:autoSpaceDN w:val="0"/>
        <w:adjustRightInd w:val="0"/>
        <w:spacing w:after="0" w:line="360" w:lineRule="auto"/>
        <w:jc w:val="both"/>
        <w:rPr>
          <w:rFonts w:ascii="Times New Roman" w:hAnsi="Times New Roman" w:cs="Times New Roman"/>
          <w:color w:val="000000"/>
          <w:sz w:val="24"/>
          <w:szCs w:val="24"/>
        </w:rPr>
      </w:pPr>
    </w:p>
    <w:p w14:paraId="226C4E83" w14:textId="77777777" w:rsidR="00EA0EC7" w:rsidRPr="00B7211B" w:rsidRDefault="00B56F8E"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SWOT analysis of Greenland Technologies Limited </w:t>
      </w:r>
      <w:r w:rsidR="00906098" w:rsidRPr="00B7211B">
        <w:rPr>
          <w:rFonts w:ascii="Times New Roman" w:eastAsia="Times New Roman" w:hAnsi="Times New Roman" w:cs="Times New Roman"/>
          <w:sz w:val="24"/>
          <w:szCs w:val="24"/>
          <w:lang w:bidi="en-US"/>
        </w:rPr>
        <w:t>is given underneath:</w:t>
      </w:r>
    </w:p>
    <w:p w14:paraId="300CC1C5" w14:textId="77777777" w:rsidR="00B56F8E" w:rsidRPr="00B7211B" w:rsidRDefault="00B56F8E" w:rsidP="008B7DFF">
      <w:pPr>
        <w:autoSpaceDE w:val="0"/>
        <w:autoSpaceDN w:val="0"/>
        <w:adjustRightInd w:val="0"/>
        <w:spacing w:after="0" w:line="360" w:lineRule="auto"/>
        <w:jc w:val="both"/>
        <w:rPr>
          <w:rFonts w:ascii="Times New Roman" w:hAnsi="Times New Roman" w:cs="Times New Roman"/>
          <w:color w:val="000000"/>
          <w:sz w:val="28"/>
          <w:szCs w:val="28"/>
        </w:rPr>
      </w:pPr>
      <w:r w:rsidRPr="00B7211B">
        <w:rPr>
          <w:rFonts w:ascii="Times New Roman" w:hAnsi="Times New Roman" w:cs="Times New Roman"/>
          <w:b/>
          <w:color w:val="000000"/>
          <w:sz w:val="28"/>
          <w:szCs w:val="28"/>
        </w:rPr>
        <w:t xml:space="preserve">Strengths:  </w:t>
      </w:r>
    </w:p>
    <w:p w14:paraId="747275A9" w14:textId="77777777" w:rsidR="00466843" w:rsidRPr="00B7211B" w:rsidRDefault="00435AE1" w:rsidP="008B7DFF">
      <w:pPr>
        <w:pStyle w:val="ListParagraph"/>
        <w:numPr>
          <w:ilvl w:val="0"/>
          <w:numId w:val="26"/>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rPr>
        <w:t>Image of the organization.</w:t>
      </w:r>
    </w:p>
    <w:p w14:paraId="6618BF17" w14:textId="77777777" w:rsidR="00466843" w:rsidRPr="00B7211B" w:rsidRDefault="00435AE1" w:rsidP="008B7DFF">
      <w:pPr>
        <w:pStyle w:val="ListParagraph"/>
        <w:numPr>
          <w:ilvl w:val="0"/>
          <w:numId w:val="26"/>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rPr>
        <w:t>Solid</w:t>
      </w:r>
      <w:r w:rsidR="00466843" w:rsidRPr="00B7211B">
        <w:rPr>
          <w:rFonts w:ascii="Times New Roman" w:hAnsi="Times New Roman" w:cs="Times New Roman"/>
        </w:rPr>
        <w:t xml:space="preserve"> </w:t>
      </w:r>
      <w:r w:rsidR="00466843" w:rsidRPr="00B7211B">
        <w:rPr>
          <w:rStyle w:val="words"/>
          <w:rFonts w:ascii="Times New Roman" w:hAnsi="Times New Roman" w:cs="Times New Roman"/>
        </w:rPr>
        <w:t>Monetary</w:t>
      </w:r>
      <w:r w:rsidR="00466843" w:rsidRPr="00B7211B">
        <w:rPr>
          <w:rFonts w:ascii="Times New Roman" w:hAnsi="Times New Roman" w:cs="Times New Roman"/>
        </w:rPr>
        <w:t xml:space="preserve"> abilities as a </w:t>
      </w:r>
      <w:r w:rsidR="00466843" w:rsidRPr="00B7211B">
        <w:rPr>
          <w:rStyle w:val="words"/>
          <w:rFonts w:ascii="Times New Roman" w:hAnsi="Times New Roman" w:cs="Times New Roman"/>
        </w:rPr>
        <w:t>modern</w:t>
      </w:r>
      <w:r w:rsidR="00466843" w:rsidRPr="00B7211B">
        <w:rPr>
          <w:rFonts w:ascii="Times New Roman" w:hAnsi="Times New Roman" w:cs="Times New Roman"/>
        </w:rPr>
        <w:t xml:space="preserve"> </w:t>
      </w:r>
      <w:r w:rsidRPr="00B7211B">
        <w:rPr>
          <w:rFonts w:ascii="Times New Roman" w:hAnsi="Times New Roman" w:cs="Times New Roman"/>
        </w:rPr>
        <w:t>organization</w:t>
      </w:r>
      <w:r w:rsidR="000C3292" w:rsidRPr="00B7211B">
        <w:rPr>
          <w:rFonts w:ascii="Times New Roman" w:hAnsi="Times New Roman" w:cs="Times New Roman"/>
        </w:rPr>
        <w:t>.</w:t>
      </w:r>
      <w:r w:rsidR="00466843" w:rsidRPr="00B7211B">
        <w:rPr>
          <w:rFonts w:ascii="Times New Roman" w:hAnsi="Times New Roman" w:cs="Times New Roman"/>
        </w:rPr>
        <w:t xml:space="preserve"> </w:t>
      </w:r>
    </w:p>
    <w:p w14:paraId="5E67C85E" w14:textId="77777777" w:rsidR="00466843" w:rsidRPr="00B7211B" w:rsidRDefault="00435AE1" w:rsidP="008B7DFF">
      <w:pPr>
        <w:pStyle w:val="ListParagraph"/>
        <w:numPr>
          <w:ilvl w:val="0"/>
          <w:numId w:val="26"/>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rPr>
        <w:t>Recognized</w:t>
      </w:r>
      <w:r w:rsidR="00466843" w:rsidRPr="00B7211B">
        <w:rPr>
          <w:rFonts w:ascii="Times New Roman" w:hAnsi="Times New Roman" w:cs="Times New Roman"/>
        </w:rPr>
        <w:t xml:space="preserve"> </w:t>
      </w:r>
      <w:r w:rsidR="00466843" w:rsidRPr="00B7211B">
        <w:rPr>
          <w:rStyle w:val="words"/>
          <w:rFonts w:ascii="Times New Roman" w:hAnsi="Times New Roman" w:cs="Times New Roman"/>
        </w:rPr>
        <w:t>client</w:t>
      </w:r>
      <w:r w:rsidRPr="00B7211B">
        <w:rPr>
          <w:rFonts w:ascii="Times New Roman" w:hAnsi="Times New Roman" w:cs="Times New Roman"/>
        </w:rPr>
        <w:t xml:space="preserve"> demand</w:t>
      </w:r>
      <w:r w:rsidR="000C3292" w:rsidRPr="00B7211B">
        <w:rPr>
          <w:rFonts w:ascii="Times New Roman" w:hAnsi="Times New Roman" w:cs="Times New Roman"/>
        </w:rPr>
        <w:t>.</w:t>
      </w:r>
      <w:r w:rsidR="00466843" w:rsidRPr="00B7211B">
        <w:rPr>
          <w:rFonts w:ascii="Times New Roman" w:hAnsi="Times New Roman" w:cs="Times New Roman"/>
        </w:rPr>
        <w:t xml:space="preserve"> </w:t>
      </w:r>
    </w:p>
    <w:p w14:paraId="4E7EB762" w14:textId="77777777" w:rsidR="00466843" w:rsidRPr="00B7211B" w:rsidRDefault="00435AE1" w:rsidP="008B7DFF">
      <w:pPr>
        <w:pStyle w:val="ListParagraph"/>
        <w:numPr>
          <w:ilvl w:val="0"/>
          <w:numId w:val="26"/>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rPr>
        <w:t>Ful</w:t>
      </w:r>
      <w:r w:rsidR="00466843" w:rsidRPr="00B7211B">
        <w:rPr>
          <w:rFonts w:ascii="Times New Roman" w:hAnsi="Times New Roman" w:cs="Times New Roman"/>
        </w:rPr>
        <w:t>l</w:t>
      </w:r>
      <w:r w:rsidRPr="00B7211B">
        <w:rPr>
          <w:rFonts w:ascii="Times New Roman" w:hAnsi="Times New Roman" w:cs="Times New Roman"/>
        </w:rPr>
        <w:t>-time</w:t>
      </w:r>
      <w:r w:rsidR="00466843" w:rsidRPr="00B7211B">
        <w:rPr>
          <w:rFonts w:ascii="Times New Roman" w:hAnsi="Times New Roman" w:cs="Times New Roman"/>
        </w:rPr>
        <w:t xml:space="preserve"> </w:t>
      </w:r>
      <w:r w:rsidR="00466843" w:rsidRPr="00B7211B">
        <w:rPr>
          <w:rStyle w:val="words"/>
          <w:rFonts w:ascii="Times New Roman" w:hAnsi="Times New Roman" w:cs="Times New Roman"/>
        </w:rPr>
        <w:t>sales</w:t>
      </w:r>
      <w:r w:rsidR="00466843" w:rsidRPr="00B7211B">
        <w:rPr>
          <w:rFonts w:ascii="Times New Roman" w:hAnsi="Times New Roman" w:cs="Times New Roman"/>
        </w:rPr>
        <w:t xml:space="preserve"> </w:t>
      </w:r>
      <w:r w:rsidRPr="00B7211B">
        <w:rPr>
          <w:rFonts w:ascii="Times New Roman" w:hAnsi="Times New Roman" w:cs="Times New Roman"/>
        </w:rPr>
        <w:t>group</w:t>
      </w:r>
      <w:r w:rsidR="000C3292" w:rsidRPr="00B7211B">
        <w:rPr>
          <w:rFonts w:ascii="Times New Roman" w:hAnsi="Times New Roman" w:cs="Times New Roman"/>
        </w:rPr>
        <w:t>.</w:t>
      </w:r>
      <w:r w:rsidR="00466843" w:rsidRPr="00B7211B">
        <w:rPr>
          <w:rFonts w:ascii="Times New Roman" w:hAnsi="Times New Roman" w:cs="Times New Roman"/>
        </w:rPr>
        <w:t xml:space="preserve"> </w:t>
      </w:r>
    </w:p>
    <w:p w14:paraId="6E4E0064" w14:textId="77777777" w:rsidR="00B56F8E" w:rsidRPr="00B7211B" w:rsidRDefault="00466843" w:rsidP="008B7DFF">
      <w:pPr>
        <w:pStyle w:val="ListParagraph"/>
        <w:numPr>
          <w:ilvl w:val="0"/>
          <w:numId w:val="26"/>
        </w:num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rPr>
        <w:t xml:space="preserve">Modern </w:t>
      </w:r>
      <w:r w:rsidRPr="00B7211B">
        <w:rPr>
          <w:rStyle w:val="words"/>
          <w:rFonts w:ascii="Times New Roman" w:hAnsi="Times New Roman" w:cs="Times New Roman"/>
        </w:rPr>
        <w:t>innovation</w:t>
      </w:r>
      <w:r w:rsidR="000C3292" w:rsidRPr="00B7211B">
        <w:rPr>
          <w:rStyle w:val="words"/>
          <w:rFonts w:ascii="Times New Roman" w:hAnsi="Times New Roman" w:cs="Times New Roman"/>
        </w:rPr>
        <w:t>.</w:t>
      </w:r>
      <w:r w:rsidR="00B56F8E" w:rsidRPr="00B7211B">
        <w:rPr>
          <w:rFonts w:ascii="Times New Roman" w:hAnsi="Times New Roman" w:cs="Times New Roman"/>
          <w:color w:val="000000"/>
          <w:sz w:val="24"/>
          <w:szCs w:val="24"/>
        </w:rPr>
        <w:t xml:space="preserve"> </w:t>
      </w:r>
    </w:p>
    <w:p w14:paraId="4171FBB5" w14:textId="77777777" w:rsidR="0006151F" w:rsidRPr="00B7211B" w:rsidRDefault="0006151F" w:rsidP="008B7DFF">
      <w:pPr>
        <w:autoSpaceDE w:val="0"/>
        <w:autoSpaceDN w:val="0"/>
        <w:adjustRightInd w:val="0"/>
        <w:spacing w:after="0" w:line="360" w:lineRule="auto"/>
        <w:jc w:val="both"/>
        <w:rPr>
          <w:rFonts w:ascii="Times New Roman" w:hAnsi="Times New Roman" w:cs="Times New Roman"/>
          <w:b/>
          <w:color w:val="000000"/>
          <w:sz w:val="28"/>
          <w:szCs w:val="28"/>
        </w:rPr>
      </w:pPr>
    </w:p>
    <w:p w14:paraId="4CD22080" w14:textId="77777777" w:rsidR="002F56C5" w:rsidRPr="00B7211B" w:rsidRDefault="00B56F8E" w:rsidP="008B7DFF">
      <w:pPr>
        <w:autoSpaceDE w:val="0"/>
        <w:autoSpaceDN w:val="0"/>
        <w:adjustRightInd w:val="0"/>
        <w:spacing w:after="0" w:line="360" w:lineRule="auto"/>
        <w:jc w:val="both"/>
        <w:rPr>
          <w:rFonts w:ascii="Times New Roman" w:hAnsi="Times New Roman" w:cs="Times New Roman"/>
          <w:b/>
          <w:color w:val="000000"/>
          <w:sz w:val="28"/>
          <w:szCs w:val="28"/>
        </w:rPr>
      </w:pPr>
      <w:r w:rsidRPr="00B7211B">
        <w:rPr>
          <w:rFonts w:ascii="Times New Roman" w:hAnsi="Times New Roman" w:cs="Times New Roman"/>
          <w:b/>
          <w:color w:val="000000"/>
          <w:sz w:val="28"/>
          <w:szCs w:val="28"/>
        </w:rPr>
        <w:lastRenderedPageBreak/>
        <w:t>Weaknesses:</w:t>
      </w:r>
      <w:r w:rsidR="002F56C5" w:rsidRPr="00B7211B">
        <w:rPr>
          <w:rFonts w:ascii="Times New Roman" w:hAnsi="Times New Roman" w:cs="Times New Roman"/>
          <w:b/>
          <w:color w:val="000000"/>
          <w:sz w:val="28"/>
          <w:szCs w:val="28"/>
        </w:rPr>
        <w:t xml:space="preserve"> </w:t>
      </w:r>
    </w:p>
    <w:p w14:paraId="3435AEDC" w14:textId="77777777" w:rsidR="00466843" w:rsidRPr="00B7211B" w:rsidRDefault="00435AE1" w:rsidP="008B7DFF">
      <w:pPr>
        <w:pStyle w:val="ListParagraph"/>
        <w:numPr>
          <w:ilvl w:val="0"/>
          <w:numId w:val="26"/>
        </w:numPr>
        <w:autoSpaceDE w:val="0"/>
        <w:autoSpaceDN w:val="0"/>
        <w:adjustRightInd w:val="0"/>
        <w:spacing w:after="0" w:line="360" w:lineRule="auto"/>
        <w:jc w:val="both"/>
        <w:rPr>
          <w:rFonts w:ascii="Times New Roman" w:hAnsi="Times New Roman" w:cs="Times New Roman"/>
        </w:rPr>
      </w:pPr>
      <w:r w:rsidRPr="00B7211B">
        <w:rPr>
          <w:rFonts w:ascii="Times New Roman" w:hAnsi="Times New Roman" w:cs="Times New Roman"/>
        </w:rPr>
        <w:t>Current</w:t>
      </w:r>
      <w:r w:rsidR="00466843" w:rsidRPr="00B7211B">
        <w:rPr>
          <w:rFonts w:ascii="Times New Roman" w:hAnsi="Times New Roman" w:cs="Times New Roman"/>
        </w:rPr>
        <w:t xml:space="preserve"> </w:t>
      </w:r>
      <w:r w:rsidR="00466843" w:rsidRPr="00B7211B">
        <w:rPr>
          <w:rStyle w:val="words"/>
          <w:rFonts w:ascii="Times New Roman" w:hAnsi="Times New Roman" w:cs="Times New Roman"/>
        </w:rPr>
        <w:t>section</w:t>
      </w:r>
      <w:r w:rsidR="00466843" w:rsidRPr="00B7211B">
        <w:rPr>
          <w:rFonts w:ascii="Times New Roman" w:hAnsi="Times New Roman" w:cs="Times New Roman"/>
        </w:rPr>
        <w:t xml:space="preserve"> in Importing</w:t>
      </w:r>
      <w:r w:rsidR="000C3292" w:rsidRPr="00B7211B">
        <w:rPr>
          <w:rFonts w:ascii="Times New Roman" w:hAnsi="Times New Roman" w:cs="Times New Roman"/>
        </w:rPr>
        <w:t>.</w:t>
      </w:r>
      <w:r w:rsidR="00466843" w:rsidRPr="00B7211B">
        <w:rPr>
          <w:rFonts w:ascii="Times New Roman" w:hAnsi="Times New Roman" w:cs="Times New Roman"/>
        </w:rPr>
        <w:t xml:space="preserve"> </w:t>
      </w:r>
    </w:p>
    <w:p w14:paraId="0A81F808" w14:textId="77777777" w:rsidR="00466843" w:rsidRPr="00B7211B" w:rsidRDefault="00435AE1" w:rsidP="008B7DFF">
      <w:pPr>
        <w:pStyle w:val="ListParagraph"/>
        <w:numPr>
          <w:ilvl w:val="0"/>
          <w:numId w:val="26"/>
        </w:numPr>
        <w:autoSpaceDE w:val="0"/>
        <w:autoSpaceDN w:val="0"/>
        <w:adjustRightInd w:val="0"/>
        <w:spacing w:after="0" w:line="360" w:lineRule="auto"/>
        <w:jc w:val="both"/>
        <w:rPr>
          <w:rFonts w:ascii="Times New Roman" w:hAnsi="Times New Roman" w:cs="Times New Roman"/>
        </w:rPr>
      </w:pPr>
      <w:r w:rsidRPr="00B7211B">
        <w:rPr>
          <w:rFonts w:ascii="Times New Roman" w:hAnsi="Times New Roman" w:cs="Times New Roman"/>
        </w:rPr>
        <w:t>Need more experience</w:t>
      </w:r>
      <w:r w:rsidR="00466843" w:rsidRPr="00B7211B">
        <w:rPr>
          <w:rFonts w:ascii="Times New Roman" w:hAnsi="Times New Roman" w:cs="Times New Roman"/>
        </w:rPr>
        <w:t xml:space="preserve"> in </w:t>
      </w:r>
      <w:r w:rsidR="00466843" w:rsidRPr="00B7211B">
        <w:rPr>
          <w:rStyle w:val="words"/>
          <w:rFonts w:ascii="Times New Roman" w:hAnsi="Times New Roman" w:cs="Times New Roman"/>
        </w:rPr>
        <w:t>lease</w:t>
      </w:r>
      <w:r w:rsidR="00466843" w:rsidRPr="00B7211B">
        <w:rPr>
          <w:rFonts w:ascii="Times New Roman" w:hAnsi="Times New Roman" w:cs="Times New Roman"/>
        </w:rPr>
        <w:t xml:space="preserve"> financing</w:t>
      </w:r>
      <w:r w:rsidR="000C3292" w:rsidRPr="00B7211B">
        <w:rPr>
          <w:rFonts w:ascii="Times New Roman" w:hAnsi="Times New Roman" w:cs="Times New Roman"/>
        </w:rPr>
        <w:t>.</w:t>
      </w:r>
      <w:r w:rsidR="00466843" w:rsidRPr="00B7211B">
        <w:rPr>
          <w:rFonts w:ascii="Times New Roman" w:hAnsi="Times New Roman" w:cs="Times New Roman"/>
        </w:rPr>
        <w:t xml:space="preserve"> </w:t>
      </w:r>
    </w:p>
    <w:p w14:paraId="3714F0AC" w14:textId="77777777" w:rsidR="00466843" w:rsidRPr="00B7211B" w:rsidRDefault="00435AE1" w:rsidP="008B7DFF">
      <w:pPr>
        <w:pStyle w:val="ListParagraph"/>
        <w:numPr>
          <w:ilvl w:val="0"/>
          <w:numId w:val="26"/>
        </w:numPr>
        <w:autoSpaceDE w:val="0"/>
        <w:autoSpaceDN w:val="0"/>
        <w:adjustRightInd w:val="0"/>
        <w:spacing w:after="0" w:line="360" w:lineRule="auto"/>
        <w:jc w:val="both"/>
        <w:rPr>
          <w:rFonts w:ascii="Times New Roman" w:hAnsi="Times New Roman" w:cs="Times New Roman"/>
        </w:rPr>
      </w:pPr>
      <w:r w:rsidRPr="00B7211B">
        <w:rPr>
          <w:rFonts w:ascii="Times New Roman" w:hAnsi="Times New Roman" w:cs="Times New Roman"/>
        </w:rPr>
        <w:t>Overnight</w:t>
      </w:r>
      <w:r w:rsidR="00466843" w:rsidRPr="00B7211B">
        <w:rPr>
          <w:rFonts w:ascii="Times New Roman" w:hAnsi="Times New Roman" w:cs="Times New Roman"/>
        </w:rPr>
        <w:t xml:space="preserve"> </w:t>
      </w:r>
      <w:r w:rsidR="00466843" w:rsidRPr="00B7211B">
        <w:rPr>
          <w:rStyle w:val="words"/>
          <w:rFonts w:ascii="Times New Roman" w:hAnsi="Times New Roman" w:cs="Times New Roman"/>
        </w:rPr>
        <w:t>dynamic</w:t>
      </w:r>
      <w:r w:rsidR="00466843" w:rsidRPr="00B7211B">
        <w:rPr>
          <w:rFonts w:ascii="Times New Roman" w:hAnsi="Times New Roman" w:cs="Times New Roman"/>
        </w:rPr>
        <w:t xml:space="preserve"> making </w:t>
      </w:r>
      <w:r w:rsidR="00466843" w:rsidRPr="00B7211B">
        <w:rPr>
          <w:rStyle w:val="words"/>
          <w:rFonts w:ascii="Times New Roman" w:hAnsi="Times New Roman" w:cs="Times New Roman"/>
        </w:rPr>
        <w:t>issue</w:t>
      </w:r>
      <w:r w:rsidR="000C3292" w:rsidRPr="00B7211B">
        <w:rPr>
          <w:rStyle w:val="words"/>
          <w:rFonts w:ascii="Times New Roman" w:hAnsi="Times New Roman" w:cs="Times New Roman"/>
        </w:rPr>
        <w:t>.</w:t>
      </w:r>
      <w:r w:rsidR="00466843" w:rsidRPr="00B7211B">
        <w:rPr>
          <w:rFonts w:ascii="Times New Roman" w:hAnsi="Times New Roman" w:cs="Times New Roman"/>
        </w:rPr>
        <w:t xml:space="preserve"> </w:t>
      </w:r>
    </w:p>
    <w:p w14:paraId="3961BEF1" w14:textId="77777777" w:rsidR="00466843" w:rsidRPr="00B7211B" w:rsidRDefault="00466843" w:rsidP="008B7DFF">
      <w:pPr>
        <w:pStyle w:val="ListParagraph"/>
        <w:numPr>
          <w:ilvl w:val="0"/>
          <w:numId w:val="26"/>
        </w:numPr>
        <w:autoSpaceDE w:val="0"/>
        <w:autoSpaceDN w:val="0"/>
        <w:adjustRightInd w:val="0"/>
        <w:spacing w:after="0" w:line="360" w:lineRule="auto"/>
        <w:jc w:val="both"/>
        <w:rPr>
          <w:rFonts w:ascii="Times New Roman" w:hAnsi="Times New Roman" w:cs="Times New Roman"/>
        </w:rPr>
      </w:pPr>
      <w:r w:rsidRPr="00B7211B">
        <w:rPr>
          <w:rFonts w:ascii="Times New Roman" w:hAnsi="Times New Roman" w:cs="Times New Roman"/>
        </w:rPr>
        <w:t xml:space="preserve">Manpower arrangement </w:t>
      </w:r>
      <w:r w:rsidRPr="00B7211B">
        <w:rPr>
          <w:rStyle w:val="words"/>
          <w:rFonts w:ascii="Times New Roman" w:hAnsi="Times New Roman" w:cs="Times New Roman"/>
        </w:rPr>
        <w:t>issue</w:t>
      </w:r>
      <w:r w:rsidR="000C3292" w:rsidRPr="00B7211B">
        <w:rPr>
          <w:rStyle w:val="words"/>
          <w:rFonts w:ascii="Times New Roman" w:hAnsi="Times New Roman" w:cs="Times New Roman"/>
        </w:rPr>
        <w:t>.</w:t>
      </w:r>
      <w:r w:rsidRPr="00B7211B">
        <w:rPr>
          <w:rFonts w:ascii="Times New Roman" w:hAnsi="Times New Roman" w:cs="Times New Roman"/>
        </w:rPr>
        <w:t xml:space="preserve"> </w:t>
      </w:r>
    </w:p>
    <w:p w14:paraId="75E6EFD3" w14:textId="77777777" w:rsidR="00466843" w:rsidRDefault="00466843" w:rsidP="008B7DFF">
      <w:pPr>
        <w:pStyle w:val="ListParagraph"/>
        <w:numPr>
          <w:ilvl w:val="0"/>
          <w:numId w:val="26"/>
        </w:numPr>
        <w:autoSpaceDE w:val="0"/>
        <w:autoSpaceDN w:val="0"/>
        <w:adjustRightInd w:val="0"/>
        <w:spacing w:after="0" w:line="360" w:lineRule="auto"/>
        <w:jc w:val="both"/>
        <w:rPr>
          <w:rStyle w:val="words"/>
          <w:rFonts w:ascii="Times New Roman" w:hAnsi="Times New Roman" w:cs="Times New Roman"/>
        </w:rPr>
      </w:pPr>
      <w:r w:rsidRPr="00B7211B">
        <w:rPr>
          <w:rFonts w:ascii="Times New Roman" w:hAnsi="Times New Roman" w:cs="Times New Roman"/>
        </w:rPr>
        <w:t xml:space="preserve">Well </w:t>
      </w:r>
      <w:r w:rsidRPr="00B7211B">
        <w:rPr>
          <w:rStyle w:val="words"/>
          <w:rFonts w:ascii="Times New Roman" w:hAnsi="Times New Roman" w:cs="Times New Roman"/>
        </w:rPr>
        <w:t>dissemination</w:t>
      </w:r>
      <w:r w:rsidRPr="00B7211B">
        <w:rPr>
          <w:rFonts w:ascii="Times New Roman" w:hAnsi="Times New Roman" w:cs="Times New Roman"/>
        </w:rPr>
        <w:t xml:space="preserve"> </w:t>
      </w:r>
      <w:r w:rsidRPr="00B7211B">
        <w:rPr>
          <w:rStyle w:val="words"/>
          <w:rFonts w:ascii="Times New Roman" w:hAnsi="Times New Roman" w:cs="Times New Roman"/>
        </w:rPr>
        <w:t>arrange</w:t>
      </w:r>
      <w:r w:rsidRPr="00B7211B">
        <w:rPr>
          <w:rFonts w:ascii="Times New Roman" w:hAnsi="Times New Roman" w:cs="Times New Roman"/>
        </w:rPr>
        <w:t xml:space="preserve"> </w:t>
      </w:r>
      <w:r w:rsidRPr="00B7211B">
        <w:rPr>
          <w:rStyle w:val="words"/>
          <w:rFonts w:ascii="Times New Roman" w:hAnsi="Times New Roman" w:cs="Times New Roman"/>
        </w:rPr>
        <w:t>issue</w:t>
      </w:r>
      <w:r w:rsidR="000C3292" w:rsidRPr="00B7211B">
        <w:rPr>
          <w:rStyle w:val="words"/>
          <w:rFonts w:ascii="Times New Roman" w:hAnsi="Times New Roman" w:cs="Times New Roman"/>
        </w:rPr>
        <w:t>.</w:t>
      </w:r>
    </w:p>
    <w:p w14:paraId="378B6E69" w14:textId="77777777" w:rsidR="00C40D2C" w:rsidRPr="00B7211B" w:rsidRDefault="00C40D2C" w:rsidP="008B7DFF">
      <w:pPr>
        <w:pStyle w:val="ListParagraph"/>
        <w:autoSpaceDE w:val="0"/>
        <w:autoSpaceDN w:val="0"/>
        <w:adjustRightInd w:val="0"/>
        <w:spacing w:after="0" w:line="360" w:lineRule="auto"/>
        <w:jc w:val="both"/>
        <w:rPr>
          <w:rStyle w:val="words"/>
          <w:rFonts w:ascii="Times New Roman" w:hAnsi="Times New Roman" w:cs="Times New Roman"/>
        </w:rPr>
      </w:pPr>
    </w:p>
    <w:p w14:paraId="7B177640" w14:textId="77777777" w:rsidR="00B56F8E" w:rsidRPr="00B7211B" w:rsidRDefault="00B56F8E" w:rsidP="008B7DFF">
      <w:pPr>
        <w:autoSpaceDE w:val="0"/>
        <w:autoSpaceDN w:val="0"/>
        <w:adjustRightInd w:val="0"/>
        <w:spacing w:after="0" w:line="360" w:lineRule="auto"/>
        <w:jc w:val="both"/>
        <w:rPr>
          <w:rFonts w:ascii="Times New Roman" w:hAnsi="Times New Roman" w:cs="Times New Roman"/>
          <w:b/>
          <w:color w:val="000000"/>
          <w:sz w:val="28"/>
          <w:szCs w:val="28"/>
        </w:rPr>
      </w:pPr>
      <w:r w:rsidRPr="00B7211B">
        <w:rPr>
          <w:rFonts w:ascii="Times New Roman" w:hAnsi="Times New Roman" w:cs="Times New Roman"/>
          <w:b/>
          <w:color w:val="000000"/>
          <w:sz w:val="28"/>
          <w:szCs w:val="28"/>
        </w:rPr>
        <w:t xml:space="preserve">Opportunities: </w:t>
      </w:r>
    </w:p>
    <w:p w14:paraId="4E2079B9" w14:textId="77777777" w:rsidR="00466843" w:rsidRPr="00B7211B" w:rsidRDefault="00466843"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I</w:t>
      </w:r>
      <w:r w:rsidR="00B44BE1" w:rsidRPr="00B7211B">
        <w:rPr>
          <w:rFonts w:ascii="Times New Roman" w:eastAsia="Times New Roman" w:hAnsi="Times New Roman" w:cs="Times New Roman"/>
          <w:sz w:val="24"/>
          <w:szCs w:val="24"/>
        </w:rPr>
        <w:t>mprove</w:t>
      </w:r>
      <w:r w:rsidRPr="00B7211B">
        <w:rPr>
          <w:rFonts w:ascii="Times New Roman" w:eastAsia="Times New Roman" w:hAnsi="Times New Roman" w:cs="Times New Roman"/>
          <w:sz w:val="24"/>
          <w:szCs w:val="24"/>
        </w:rPr>
        <w:t xml:space="preserve"> development works in rustic regions</w:t>
      </w:r>
      <w:r w:rsidR="000C3292" w:rsidRPr="00B7211B">
        <w:rPr>
          <w:rFonts w:ascii="Times New Roman" w:eastAsia="Times New Roman" w:hAnsi="Times New Roman" w:cs="Times New Roman"/>
          <w:sz w:val="24"/>
          <w:szCs w:val="24"/>
        </w:rPr>
        <w:t>.</w:t>
      </w:r>
    </w:p>
    <w:p w14:paraId="4EEA8D71" w14:textId="77777777" w:rsidR="00B44BE1" w:rsidRPr="00B7211B" w:rsidRDefault="00B44BE1"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Speedy automation in agriculture segment.</w:t>
      </w:r>
    </w:p>
    <w:p w14:paraId="1740FCB9" w14:textId="77777777" w:rsidR="00466843" w:rsidRPr="00B7211B" w:rsidRDefault="00B44BE1"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Return on investment</w:t>
      </w:r>
      <w:r w:rsidR="00466843" w:rsidRPr="00B7211B">
        <w:rPr>
          <w:rFonts w:ascii="Times New Roman" w:eastAsia="Times New Roman" w:hAnsi="Times New Roman" w:cs="Times New Roman"/>
          <w:sz w:val="24"/>
          <w:szCs w:val="24"/>
        </w:rPr>
        <w:t xml:space="preserve"> is significant</w:t>
      </w:r>
      <w:r w:rsidR="000C3292" w:rsidRPr="00B7211B">
        <w:rPr>
          <w:rFonts w:ascii="Times New Roman" w:eastAsia="Times New Roman" w:hAnsi="Times New Roman" w:cs="Times New Roman"/>
          <w:sz w:val="24"/>
          <w:szCs w:val="24"/>
        </w:rPr>
        <w:t>.</w:t>
      </w:r>
      <w:r w:rsidR="00466843" w:rsidRPr="00B7211B">
        <w:rPr>
          <w:rFonts w:ascii="Times New Roman" w:eastAsia="Times New Roman" w:hAnsi="Times New Roman" w:cs="Times New Roman"/>
          <w:sz w:val="24"/>
          <w:szCs w:val="24"/>
        </w:rPr>
        <w:t xml:space="preserve"> </w:t>
      </w:r>
    </w:p>
    <w:p w14:paraId="332C026D" w14:textId="77777777" w:rsidR="00466843" w:rsidRPr="00B7211B" w:rsidRDefault="00466843"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Extension of changeability of item</w:t>
      </w:r>
      <w:r w:rsidR="000C3292" w:rsidRPr="00B7211B">
        <w:rPr>
          <w:rFonts w:ascii="Times New Roman" w:eastAsia="Times New Roman" w:hAnsi="Times New Roman" w:cs="Times New Roman"/>
          <w:sz w:val="24"/>
          <w:szCs w:val="24"/>
        </w:rPr>
        <w:t>.</w:t>
      </w:r>
      <w:r w:rsidRPr="00B7211B">
        <w:rPr>
          <w:rFonts w:ascii="Times New Roman" w:eastAsia="Times New Roman" w:hAnsi="Times New Roman" w:cs="Times New Roman"/>
          <w:sz w:val="24"/>
          <w:szCs w:val="24"/>
        </w:rPr>
        <w:t xml:space="preserve"> </w:t>
      </w:r>
    </w:p>
    <w:p w14:paraId="3A65D26F" w14:textId="77777777" w:rsidR="00466843" w:rsidRPr="00B7211B" w:rsidRDefault="00B44BE1"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Assure</w:t>
      </w:r>
      <w:r w:rsidR="00466843" w:rsidRPr="00B7211B">
        <w:rPr>
          <w:rFonts w:ascii="Times New Roman" w:eastAsia="Times New Roman" w:hAnsi="Times New Roman" w:cs="Times New Roman"/>
          <w:sz w:val="24"/>
          <w:szCs w:val="24"/>
        </w:rPr>
        <w:t xml:space="preserve"> Market inclusion </w:t>
      </w:r>
      <w:r w:rsidRPr="00B7211B">
        <w:rPr>
          <w:rFonts w:ascii="Times New Roman" w:eastAsia="Times New Roman" w:hAnsi="Times New Roman" w:cs="Times New Roman"/>
          <w:sz w:val="24"/>
          <w:szCs w:val="24"/>
        </w:rPr>
        <w:t>in case of</w:t>
      </w:r>
      <w:r w:rsidR="00466843" w:rsidRPr="00B7211B">
        <w:rPr>
          <w:rFonts w:ascii="Times New Roman" w:eastAsia="Times New Roman" w:hAnsi="Times New Roman" w:cs="Times New Roman"/>
          <w:sz w:val="24"/>
          <w:szCs w:val="24"/>
        </w:rPr>
        <w:t xml:space="preserve"> contender's item. </w:t>
      </w:r>
    </w:p>
    <w:p w14:paraId="6F46C70F" w14:textId="77777777" w:rsidR="00466843" w:rsidRPr="00B7211B" w:rsidRDefault="00466843"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 xml:space="preserve">Add incentive to </w:t>
      </w:r>
      <w:r w:rsidR="00B44BE1" w:rsidRPr="00B7211B">
        <w:rPr>
          <w:rFonts w:ascii="Times New Roman" w:eastAsia="Times New Roman" w:hAnsi="Times New Roman" w:cs="Times New Roman"/>
          <w:sz w:val="24"/>
          <w:szCs w:val="24"/>
        </w:rPr>
        <w:t>engage</w:t>
      </w:r>
      <w:r w:rsidRPr="00B7211B">
        <w:rPr>
          <w:rFonts w:ascii="Times New Roman" w:eastAsia="Times New Roman" w:hAnsi="Times New Roman" w:cs="Times New Roman"/>
          <w:sz w:val="24"/>
          <w:szCs w:val="24"/>
        </w:rPr>
        <w:t xml:space="preserve"> </w:t>
      </w:r>
      <w:r w:rsidR="00B44BE1" w:rsidRPr="00B7211B">
        <w:rPr>
          <w:rFonts w:ascii="Times New Roman" w:eastAsia="Times New Roman" w:hAnsi="Times New Roman" w:cs="Times New Roman"/>
          <w:sz w:val="24"/>
          <w:szCs w:val="24"/>
        </w:rPr>
        <w:t>client</w:t>
      </w:r>
      <w:r w:rsidRPr="00B7211B">
        <w:rPr>
          <w:rFonts w:ascii="Times New Roman" w:eastAsia="Times New Roman" w:hAnsi="Times New Roman" w:cs="Times New Roman"/>
          <w:sz w:val="24"/>
          <w:szCs w:val="24"/>
        </w:rPr>
        <w:t>.</w:t>
      </w:r>
    </w:p>
    <w:p w14:paraId="094F8962" w14:textId="77777777" w:rsidR="00466843" w:rsidRPr="00B7211B" w:rsidRDefault="00466843"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Advertising and focusing on the Target client</w:t>
      </w:r>
      <w:r w:rsidR="000C3292" w:rsidRPr="00B7211B">
        <w:rPr>
          <w:rFonts w:ascii="Times New Roman" w:eastAsia="Times New Roman" w:hAnsi="Times New Roman" w:cs="Times New Roman"/>
          <w:sz w:val="24"/>
          <w:szCs w:val="24"/>
        </w:rPr>
        <w:t>.</w:t>
      </w:r>
      <w:r w:rsidRPr="00B7211B">
        <w:rPr>
          <w:rFonts w:ascii="Times New Roman" w:eastAsia="Times New Roman" w:hAnsi="Times New Roman" w:cs="Times New Roman"/>
          <w:sz w:val="24"/>
          <w:szCs w:val="24"/>
        </w:rPr>
        <w:t xml:space="preserve"> </w:t>
      </w:r>
    </w:p>
    <w:p w14:paraId="4B561CB0" w14:textId="77777777" w:rsidR="00466843" w:rsidRPr="00B7211B" w:rsidRDefault="005C31AA"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 xml:space="preserve">Government </w:t>
      </w:r>
      <w:r w:rsidR="00466843" w:rsidRPr="00B7211B">
        <w:rPr>
          <w:rFonts w:ascii="Times New Roman" w:eastAsia="Times New Roman" w:hAnsi="Times New Roman" w:cs="Times New Roman"/>
          <w:sz w:val="24"/>
          <w:szCs w:val="24"/>
        </w:rPr>
        <w:t xml:space="preserve">uphold for </w:t>
      </w:r>
      <w:r w:rsidR="00835756" w:rsidRPr="00B7211B">
        <w:rPr>
          <w:rFonts w:ascii="Times New Roman" w:eastAsia="Times New Roman" w:hAnsi="Times New Roman" w:cs="Times New Roman"/>
          <w:sz w:val="24"/>
          <w:szCs w:val="24"/>
        </w:rPr>
        <w:t>cultivation</w:t>
      </w:r>
      <w:r w:rsidR="000C3292" w:rsidRPr="00B7211B">
        <w:rPr>
          <w:rFonts w:ascii="Times New Roman" w:eastAsia="Times New Roman" w:hAnsi="Times New Roman" w:cs="Times New Roman"/>
          <w:sz w:val="24"/>
          <w:szCs w:val="24"/>
        </w:rPr>
        <w:t>.</w:t>
      </w:r>
      <w:r w:rsidR="00466843" w:rsidRPr="00B7211B">
        <w:rPr>
          <w:rFonts w:ascii="Times New Roman" w:eastAsia="Times New Roman" w:hAnsi="Times New Roman" w:cs="Times New Roman"/>
          <w:sz w:val="24"/>
          <w:szCs w:val="24"/>
        </w:rPr>
        <w:t xml:space="preserve"> </w:t>
      </w:r>
    </w:p>
    <w:p w14:paraId="41976C98" w14:textId="77777777" w:rsidR="00466843" w:rsidRPr="00B7211B" w:rsidRDefault="00B44BE1"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 xml:space="preserve">Escalate </w:t>
      </w:r>
      <w:r w:rsidR="00466843" w:rsidRPr="00B7211B">
        <w:rPr>
          <w:rFonts w:ascii="Times New Roman" w:eastAsia="Times New Roman" w:hAnsi="Times New Roman" w:cs="Times New Roman"/>
          <w:sz w:val="24"/>
          <w:szCs w:val="24"/>
        </w:rPr>
        <w:t>farmer’s mindfulness</w:t>
      </w:r>
      <w:r w:rsidR="000C3292" w:rsidRPr="00B7211B">
        <w:rPr>
          <w:rFonts w:ascii="Times New Roman" w:eastAsia="Times New Roman" w:hAnsi="Times New Roman" w:cs="Times New Roman"/>
          <w:sz w:val="24"/>
          <w:szCs w:val="24"/>
        </w:rPr>
        <w:t>.</w:t>
      </w:r>
      <w:r w:rsidR="00466843" w:rsidRPr="00B7211B">
        <w:rPr>
          <w:rFonts w:ascii="Times New Roman" w:eastAsia="Times New Roman" w:hAnsi="Times New Roman" w:cs="Times New Roman"/>
          <w:sz w:val="24"/>
          <w:szCs w:val="24"/>
        </w:rPr>
        <w:t xml:space="preserve"> </w:t>
      </w:r>
    </w:p>
    <w:p w14:paraId="692DE932" w14:textId="77777777" w:rsidR="005C31AA" w:rsidRPr="00B7211B" w:rsidRDefault="00466843"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Technology utilized</w:t>
      </w:r>
      <w:r w:rsidR="005C31AA" w:rsidRPr="00B7211B">
        <w:rPr>
          <w:rFonts w:ascii="Times New Roman" w:eastAsia="Times New Roman" w:hAnsi="Times New Roman" w:cs="Times New Roman"/>
          <w:sz w:val="24"/>
          <w:szCs w:val="24"/>
        </w:rPr>
        <w:t xml:space="preserve"> in </w:t>
      </w:r>
      <w:r w:rsidR="00835756" w:rsidRPr="00B7211B">
        <w:rPr>
          <w:rFonts w:ascii="Times New Roman" w:eastAsia="Times New Roman" w:hAnsi="Times New Roman" w:cs="Times New Roman"/>
          <w:sz w:val="24"/>
          <w:szCs w:val="24"/>
        </w:rPr>
        <w:t>cultivation</w:t>
      </w:r>
      <w:r w:rsidR="005C31AA" w:rsidRPr="00B7211B">
        <w:rPr>
          <w:rFonts w:ascii="Times New Roman" w:eastAsia="Times New Roman" w:hAnsi="Times New Roman" w:cs="Times New Roman"/>
          <w:sz w:val="24"/>
          <w:szCs w:val="24"/>
        </w:rPr>
        <w:t>.</w:t>
      </w:r>
    </w:p>
    <w:p w14:paraId="2158052C" w14:textId="77777777" w:rsidR="005C31AA" w:rsidRPr="00B7211B" w:rsidRDefault="005C31AA" w:rsidP="008B7DFF">
      <w:pPr>
        <w:autoSpaceDE w:val="0"/>
        <w:autoSpaceDN w:val="0"/>
        <w:adjustRightInd w:val="0"/>
        <w:spacing w:after="0" w:line="360" w:lineRule="auto"/>
        <w:jc w:val="both"/>
        <w:rPr>
          <w:rFonts w:ascii="Times New Roman" w:hAnsi="Times New Roman" w:cs="Times New Roman"/>
          <w:b/>
          <w:color w:val="000000"/>
          <w:sz w:val="28"/>
          <w:szCs w:val="28"/>
        </w:rPr>
      </w:pPr>
    </w:p>
    <w:p w14:paraId="48CB32F0" w14:textId="77777777" w:rsidR="00B56F8E" w:rsidRPr="00B7211B" w:rsidRDefault="00B56F8E" w:rsidP="008B7DFF">
      <w:pPr>
        <w:autoSpaceDE w:val="0"/>
        <w:autoSpaceDN w:val="0"/>
        <w:adjustRightInd w:val="0"/>
        <w:spacing w:after="0" w:line="360" w:lineRule="auto"/>
        <w:jc w:val="both"/>
        <w:rPr>
          <w:rFonts w:ascii="Times New Roman" w:hAnsi="Times New Roman" w:cs="Times New Roman"/>
          <w:b/>
          <w:color w:val="000000"/>
          <w:sz w:val="28"/>
          <w:szCs w:val="28"/>
        </w:rPr>
      </w:pPr>
      <w:r w:rsidRPr="00B7211B">
        <w:rPr>
          <w:rFonts w:ascii="Times New Roman" w:hAnsi="Times New Roman" w:cs="Times New Roman"/>
          <w:b/>
          <w:color w:val="000000"/>
          <w:sz w:val="28"/>
          <w:szCs w:val="28"/>
        </w:rPr>
        <w:t xml:space="preserve">Threats: </w:t>
      </w:r>
    </w:p>
    <w:p w14:paraId="366E05BE" w14:textId="77777777" w:rsidR="00585FDD" w:rsidRPr="00B7211B" w:rsidRDefault="0001212E"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Worldwide</w:t>
      </w:r>
      <w:r w:rsidR="00585FDD" w:rsidRPr="00B7211B">
        <w:rPr>
          <w:rFonts w:ascii="Times New Roman" w:eastAsia="Times New Roman" w:hAnsi="Times New Roman" w:cs="Times New Roman"/>
          <w:sz w:val="24"/>
          <w:szCs w:val="24"/>
        </w:rPr>
        <w:t xml:space="preserve"> financial downturn</w:t>
      </w:r>
      <w:r w:rsidR="000C3292" w:rsidRPr="00B7211B">
        <w:rPr>
          <w:rFonts w:ascii="Times New Roman" w:eastAsia="Times New Roman" w:hAnsi="Times New Roman" w:cs="Times New Roman"/>
          <w:sz w:val="24"/>
          <w:szCs w:val="24"/>
        </w:rPr>
        <w:t>.</w:t>
      </w:r>
    </w:p>
    <w:p w14:paraId="35DF1AB9" w14:textId="77777777" w:rsidR="00585FDD" w:rsidRPr="00B7211B" w:rsidRDefault="0001212E"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Relying</w:t>
      </w:r>
      <w:r w:rsidR="00585FDD" w:rsidRPr="00B7211B">
        <w:rPr>
          <w:rFonts w:ascii="Times New Roman" w:eastAsia="Times New Roman" w:hAnsi="Times New Roman" w:cs="Times New Roman"/>
          <w:sz w:val="24"/>
          <w:szCs w:val="24"/>
        </w:rPr>
        <w:t xml:space="preserve"> on unfamiliar supply</w:t>
      </w:r>
      <w:r w:rsidR="000C3292" w:rsidRPr="00B7211B">
        <w:rPr>
          <w:rFonts w:ascii="Times New Roman" w:eastAsia="Times New Roman" w:hAnsi="Times New Roman" w:cs="Times New Roman"/>
          <w:sz w:val="24"/>
          <w:szCs w:val="24"/>
        </w:rPr>
        <w:t>.</w:t>
      </w:r>
      <w:r w:rsidR="00585FDD" w:rsidRPr="00B7211B">
        <w:rPr>
          <w:rFonts w:ascii="Times New Roman" w:eastAsia="Times New Roman" w:hAnsi="Times New Roman" w:cs="Times New Roman"/>
          <w:sz w:val="24"/>
          <w:szCs w:val="24"/>
        </w:rPr>
        <w:t xml:space="preserve"> </w:t>
      </w:r>
    </w:p>
    <w:p w14:paraId="4B10F6BC" w14:textId="77777777" w:rsidR="00585FDD" w:rsidRPr="00B7211B" w:rsidRDefault="00585FDD"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Risk figure</w:t>
      </w:r>
      <w:r w:rsidR="000C3292" w:rsidRPr="00B7211B">
        <w:rPr>
          <w:rFonts w:ascii="Times New Roman" w:eastAsia="Times New Roman" w:hAnsi="Times New Roman" w:cs="Times New Roman"/>
          <w:sz w:val="24"/>
          <w:szCs w:val="24"/>
        </w:rPr>
        <w:t>.</w:t>
      </w:r>
      <w:r w:rsidRPr="00B7211B">
        <w:rPr>
          <w:rFonts w:ascii="Times New Roman" w:eastAsia="Times New Roman" w:hAnsi="Times New Roman" w:cs="Times New Roman"/>
          <w:sz w:val="24"/>
          <w:szCs w:val="24"/>
        </w:rPr>
        <w:t xml:space="preserve"> </w:t>
      </w:r>
    </w:p>
    <w:p w14:paraId="64D667BB" w14:textId="77777777" w:rsidR="00600262" w:rsidRPr="00B7211B" w:rsidRDefault="00600262"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 xml:space="preserve">Credit </w:t>
      </w:r>
      <w:r w:rsidR="0001212E" w:rsidRPr="00B7211B">
        <w:rPr>
          <w:rFonts w:ascii="Times New Roman" w:eastAsia="Times New Roman" w:hAnsi="Times New Roman" w:cs="Times New Roman"/>
          <w:sz w:val="24"/>
          <w:szCs w:val="24"/>
        </w:rPr>
        <w:t>form</w:t>
      </w:r>
      <w:r w:rsidRPr="00B7211B">
        <w:rPr>
          <w:rFonts w:ascii="Times New Roman" w:eastAsia="Times New Roman" w:hAnsi="Times New Roman" w:cs="Times New Roman"/>
          <w:sz w:val="24"/>
          <w:szCs w:val="24"/>
        </w:rPr>
        <w:t xml:space="preserve"> trade</w:t>
      </w:r>
      <w:r w:rsidR="000C3292" w:rsidRPr="00B7211B">
        <w:rPr>
          <w:rFonts w:ascii="Times New Roman" w:eastAsia="Times New Roman" w:hAnsi="Times New Roman" w:cs="Times New Roman"/>
          <w:sz w:val="24"/>
          <w:szCs w:val="24"/>
        </w:rPr>
        <w:t>.</w:t>
      </w:r>
    </w:p>
    <w:p w14:paraId="10565E2F" w14:textId="77777777" w:rsidR="00585FDD" w:rsidRPr="00B7211B" w:rsidRDefault="0001212E"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Too much</w:t>
      </w:r>
      <w:r w:rsidR="00585FDD" w:rsidRPr="00B7211B">
        <w:rPr>
          <w:rFonts w:ascii="Times New Roman" w:eastAsia="Times New Roman" w:hAnsi="Times New Roman" w:cs="Times New Roman"/>
          <w:sz w:val="24"/>
          <w:szCs w:val="24"/>
        </w:rPr>
        <w:t xml:space="preserve"> rivalry</w:t>
      </w:r>
      <w:r w:rsidR="000C3292" w:rsidRPr="00B7211B">
        <w:rPr>
          <w:rFonts w:ascii="Times New Roman" w:eastAsia="Times New Roman" w:hAnsi="Times New Roman" w:cs="Times New Roman"/>
          <w:sz w:val="24"/>
          <w:szCs w:val="24"/>
        </w:rPr>
        <w:t>.</w:t>
      </w:r>
      <w:r w:rsidR="00585FDD" w:rsidRPr="00B7211B">
        <w:rPr>
          <w:rFonts w:ascii="Times New Roman" w:eastAsia="Times New Roman" w:hAnsi="Times New Roman" w:cs="Times New Roman"/>
          <w:sz w:val="24"/>
          <w:szCs w:val="24"/>
        </w:rPr>
        <w:t xml:space="preserve"> </w:t>
      </w:r>
    </w:p>
    <w:p w14:paraId="5C67DE1B" w14:textId="77777777" w:rsidR="00585FDD" w:rsidRPr="00B7211B" w:rsidRDefault="0001212E"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Lots of</w:t>
      </w:r>
      <w:r w:rsidR="001D5D47" w:rsidRPr="00B7211B">
        <w:rPr>
          <w:rFonts w:ascii="Times New Roman" w:eastAsia="Times New Roman" w:hAnsi="Times New Roman" w:cs="Times New Roman"/>
          <w:sz w:val="24"/>
          <w:szCs w:val="24"/>
        </w:rPr>
        <w:t xml:space="preserve"> public and international</w:t>
      </w:r>
      <w:r w:rsidR="00585FDD" w:rsidRPr="00B7211B">
        <w:rPr>
          <w:rFonts w:ascii="Times New Roman" w:eastAsia="Times New Roman" w:hAnsi="Times New Roman" w:cs="Times New Roman"/>
          <w:sz w:val="24"/>
          <w:szCs w:val="24"/>
        </w:rPr>
        <w:t xml:space="preserve"> organization in the market</w:t>
      </w:r>
      <w:r w:rsidR="000C3292" w:rsidRPr="00B7211B">
        <w:rPr>
          <w:rFonts w:ascii="Times New Roman" w:eastAsia="Times New Roman" w:hAnsi="Times New Roman" w:cs="Times New Roman"/>
          <w:sz w:val="24"/>
          <w:szCs w:val="24"/>
        </w:rPr>
        <w:t>.</w:t>
      </w:r>
      <w:r w:rsidR="00585FDD" w:rsidRPr="00B7211B">
        <w:rPr>
          <w:rFonts w:ascii="Times New Roman" w:eastAsia="Times New Roman" w:hAnsi="Times New Roman" w:cs="Times New Roman"/>
          <w:sz w:val="24"/>
          <w:szCs w:val="24"/>
        </w:rPr>
        <w:t xml:space="preserve"> </w:t>
      </w:r>
    </w:p>
    <w:p w14:paraId="17C09205" w14:textId="77777777" w:rsidR="00585FDD" w:rsidRPr="00B7211B" w:rsidRDefault="0001212E"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 xml:space="preserve">Absence of high </w:t>
      </w:r>
      <w:r w:rsidR="00585FDD" w:rsidRPr="00B7211B">
        <w:rPr>
          <w:rFonts w:ascii="Times New Roman" w:eastAsia="Times New Roman" w:hAnsi="Times New Roman" w:cs="Times New Roman"/>
          <w:sz w:val="24"/>
          <w:szCs w:val="24"/>
        </w:rPr>
        <w:t>quality item within the showcase</w:t>
      </w:r>
      <w:r w:rsidR="000C3292" w:rsidRPr="00B7211B">
        <w:rPr>
          <w:rFonts w:ascii="Times New Roman" w:eastAsia="Times New Roman" w:hAnsi="Times New Roman" w:cs="Times New Roman"/>
          <w:sz w:val="24"/>
          <w:szCs w:val="24"/>
        </w:rPr>
        <w:t>.</w:t>
      </w:r>
      <w:r w:rsidR="00585FDD" w:rsidRPr="00B7211B">
        <w:rPr>
          <w:rFonts w:ascii="Times New Roman" w:eastAsia="Times New Roman" w:hAnsi="Times New Roman" w:cs="Times New Roman"/>
          <w:sz w:val="24"/>
          <w:szCs w:val="24"/>
        </w:rPr>
        <w:t xml:space="preserve"> </w:t>
      </w:r>
    </w:p>
    <w:p w14:paraId="51AE85FC" w14:textId="77777777" w:rsidR="00585FDD" w:rsidRPr="00B7211B" w:rsidRDefault="001D5D47" w:rsidP="008B7DFF">
      <w:pPr>
        <w:pStyle w:val="ListParagraph"/>
        <w:numPr>
          <w:ilvl w:val="0"/>
          <w:numId w:val="26"/>
        </w:numPr>
        <w:spacing w:after="0" w:line="360" w:lineRule="auto"/>
        <w:jc w:val="both"/>
        <w:rPr>
          <w:rFonts w:ascii="Times New Roman" w:eastAsia="Times New Roman" w:hAnsi="Times New Roman" w:cs="Times New Roman"/>
          <w:sz w:val="24"/>
          <w:szCs w:val="24"/>
        </w:rPr>
      </w:pPr>
      <w:r w:rsidRPr="00B7211B">
        <w:rPr>
          <w:rFonts w:ascii="Times New Roman" w:eastAsia="Times New Roman" w:hAnsi="Times New Roman" w:cs="Times New Roman"/>
          <w:sz w:val="24"/>
          <w:szCs w:val="24"/>
        </w:rPr>
        <w:t>Expanding</w:t>
      </w:r>
      <w:r w:rsidR="00585FDD" w:rsidRPr="00B7211B">
        <w:rPr>
          <w:rFonts w:ascii="Times New Roman" w:eastAsia="Times New Roman" w:hAnsi="Times New Roman" w:cs="Times New Roman"/>
          <w:sz w:val="24"/>
          <w:szCs w:val="24"/>
        </w:rPr>
        <w:t xml:space="preserve"> deals</w:t>
      </w:r>
      <w:r w:rsidR="000C3292" w:rsidRPr="00B7211B">
        <w:rPr>
          <w:rFonts w:ascii="Times New Roman" w:eastAsia="Times New Roman" w:hAnsi="Times New Roman" w:cs="Times New Roman"/>
          <w:sz w:val="24"/>
          <w:szCs w:val="24"/>
        </w:rPr>
        <w:t>.</w:t>
      </w:r>
    </w:p>
    <w:p w14:paraId="2F56E8EB" w14:textId="77777777" w:rsidR="0001212E" w:rsidRPr="00B7211B" w:rsidRDefault="0001212E"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34324714" w14:textId="77777777" w:rsidR="0001212E" w:rsidRPr="00B7211B" w:rsidRDefault="0001212E" w:rsidP="00203C16">
      <w:pPr>
        <w:autoSpaceDE w:val="0"/>
        <w:autoSpaceDN w:val="0"/>
        <w:adjustRightInd w:val="0"/>
        <w:spacing w:after="0" w:line="360" w:lineRule="auto"/>
        <w:jc w:val="center"/>
        <w:rPr>
          <w:rFonts w:ascii="Times New Roman" w:hAnsi="Times New Roman" w:cs="Times New Roman"/>
          <w:b/>
          <w:color w:val="000000"/>
          <w:sz w:val="32"/>
          <w:szCs w:val="32"/>
        </w:rPr>
      </w:pPr>
    </w:p>
    <w:p w14:paraId="07DD9D97" w14:textId="77777777" w:rsidR="00467BA6" w:rsidRPr="00283604" w:rsidRDefault="00467BA6" w:rsidP="00203C16">
      <w:pPr>
        <w:pStyle w:val="Heading1"/>
        <w:spacing w:line="360" w:lineRule="auto"/>
        <w:jc w:val="center"/>
        <w:rPr>
          <w:rFonts w:ascii="Times New Roman" w:hAnsi="Times New Roman" w:cs="Times New Roman"/>
          <w:b/>
          <w:u w:val="single"/>
        </w:rPr>
      </w:pPr>
      <w:bookmarkStart w:id="18" w:name="_Toc62614529"/>
      <w:r w:rsidRPr="00283604">
        <w:rPr>
          <w:rFonts w:ascii="Times New Roman" w:hAnsi="Times New Roman" w:cs="Times New Roman"/>
          <w:b/>
          <w:u w:val="single"/>
        </w:rPr>
        <w:lastRenderedPageBreak/>
        <w:t>Ch</w:t>
      </w:r>
      <w:r w:rsidR="004C6AB8" w:rsidRPr="00283604">
        <w:rPr>
          <w:rFonts w:ascii="Times New Roman" w:hAnsi="Times New Roman" w:cs="Times New Roman"/>
          <w:b/>
          <w:u w:val="single"/>
        </w:rPr>
        <w:t xml:space="preserve">apter </w:t>
      </w:r>
      <w:r w:rsidRPr="00283604">
        <w:rPr>
          <w:rFonts w:ascii="Times New Roman" w:hAnsi="Times New Roman" w:cs="Times New Roman"/>
          <w:b/>
          <w:u w:val="single"/>
        </w:rPr>
        <w:t>03</w:t>
      </w:r>
      <w:r w:rsidR="004C6AB8" w:rsidRPr="00283604">
        <w:rPr>
          <w:rFonts w:ascii="Times New Roman" w:hAnsi="Times New Roman" w:cs="Times New Roman"/>
          <w:b/>
          <w:u w:val="single"/>
        </w:rPr>
        <w:t>:</w:t>
      </w:r>
      <w:r w:rsidRPr="00283604">
        <w:rPr>
          <w:rFonts w:ascii="Times New Roman" w:hAnsi="Times New Roman" w:cs="Times New Roman"/>
          <w:b/>
          <w:u w:val="single"/>
        </w:rPr>
        <w:t xml:space="preserve"> Job Responsibility as an Intern at Greenland Technologies Limited</w:t>
      </w:r>
      <w:bookmarkEnd w:id="18"/>
    </w:p>
    <w:p w14:paraId="5BF35CBB" w14:textId="77777777" w:rsidR="00540734" w:rsidRPr="00B7211B" w:rsidRDefault="00540734" w:rsidP="00203C16">
      <w:pPr>
        <w:autoSpaceDE w:val="0"/>
        <w:autoSpaceDN w:val="0"/>
        <w:adjustRightInd w:val="0"/>
        <w:spacing w:after="0" w:line="360" w:lineRule="auto"/>
        <w:rPr>
          <w:rFonts w:ascii="Times New Roman" w:hAnsi="Times New Roman" w:cs="Times New Roman"/>
          <w:b/>
          <w:color w:val="000000"/>
          <w:sz w:val="24"/>
          <w:szCs w:val="24"/>
        </w:rPr>
      </w:pPr>
    </w:p>
    <w:p w14:paraId="22395896" w14:textId="77777777" w:rsidR="00467BA6" w:rsidRPr="00283604" w:rsidRDefault="0006151F" w:rsidP="00203C16">
      <w:pPr>
        <w:pStyle w:val="Heading2"/>
        <w:spacing w:line="360" w:lineRule="auto"/>
        <w:rPr>
          <w:rFonts w:ascii="Times New Roman" w:hAnsi="Times New Roman" w:cs="Times New Roman"/>
          <w:b/>
          <w:sz w:val="28"/>
          <w:szCs w:val="28"/>
          <w:u w:val="single"/>
        </w:rPr>
      </w:pPr>
      <w:bookmarkStart w:id="19" w:name="_Toc62614530"/>
      <w:r w:rsidRPr="00283604">
        <w:rPr>
          <w:rFonts w:ascii="Times New Roman" w:hAnsi="Times New Roman" w:cs="Times New Roman"/>
          <w:b/>
          <w:sz w:val="28"/>
          <w:szCs w:val="28"/>
          <w:u w:val="single"/>
        </w:rPr>
        <w:t>3.1</w:t>
      </w:r>
      <w:r w:rsidR="009114F1" w:rsidRPr="00283604">
        <w:rPr>
          <w:rFonts w:ascii="Times New Roman" w:hAnsi="Times New Roman" w:cs="Times New Roman"/>
          <w:b/>
          <w:sz w:val="28"/>
          <w:szCs w:val="28"/>
          <w:u w:val="single"/>
        </w:rPr>
        <w:t xml:space="preserve"> </w:t>
      </w:r>
      <w:r w:rsidR="00467BA6" w:rsidRPr="00283604">
        <w:rPr>
          <w:rFonts w:ascii="Times New Roman" w:hAnsi="Times New Roman" w:cs="Times New Roman"/>
          <w:b/>
          <w:sz w:val="28"/>
          <w:szCs w:val="28"/>
          <w:u w:val="single"/>
        </w:rPr>
        <w:t>Accounting Department of GTL</w:t>
      </w:r>
      <w:bookmarkEnd w:id="19"/>
      <w:r w:rsidR="00467BA6" w:rsidRPr="00283604">
        <w:rPr>
          <w:rFonts w:ascii="Times New Roman" w:hAnsi="Times New Roman" w:cs="Times New Roman"/>
          <w:b/>
          <w:sz w:val="28"/>
          <w:szCs w:val="28"/>
          <w:u w:val="single"/>
        </w:rPr>
        <w:t xml:space="preserve"> </w:t>
      </w:r>
    </w:p>
    <w:p w14:paraId="0D08467E" w14:textId="77777777" w:rsidR="00DD795D" w:rsidRDefault="00DD795D"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In GTL there is a</w:t>
      </w:r>
      <w:r w:rsidR="00746EAD" w:rsidRPr="00B7211B">
        <w:rPr>
          <w:rFonts w:ascii="Times New Roman" w:eastAsia="Calibri" w:hAnsi="Times New Roman" w:cs="Times New Roman"/>
          <w:color w:val="000000"/>
          <w:sz w:val="24"/>
          <w:szCs w:val="24"/>
        </w:rPr>
        <w:t xml:space="preserve"> group</w:t>
      </w:r>
      <w:r w:rsidRPr="00B7211B">
        <w:rPr>
          <w:rFonts w:ascii="Times New Roman" w:eastAsia="Calibri" w:hAnsi="Times New Roman" w:cs="Times New Roman"/>
          <w:color w:val="000000"/>
          <w:sz w:val="24"/>
          <w:szCs w:val="24"/>
        </w:rPr>
        <w:t xml:space="preserve"> consisted</w:t>
      </w:r>
      <w:r w:rsidR="00746EAD" w:rsidRPr="00B7211B">
        <w:rPr>
          <w:rFonts w:ascii="Times New Roman" w:eastAsia="Calibri" w:hAnsi="Times New Roman" w:cs="Times New Roman"/>
          <w:color w:val="000000"/>
          <w:sz w:val="24"/>
          <w:szCs w:val="24"/>
        </w:rPr>
        <w:t xml:space="preserve"> of ten</w:t>
      </w:r>
      <w:r w:rsidRPr="00B7211B">
        <w:rPr>
          <w:rFonts w:ascii="Times New Roman" w:eastAsia="Calibri" w:hAnsi="Times New Roman" w:cs="Times New Roman"/>
          <w:color w:val="000000"/>
          <w:sz w:val="24"/>
          <w:szCs w:val="24"/>
        </w:rPr>
        <w:t xml:space="preserve"> people</w:t>
      </w:r>
      <w:r w:rsidR="00746EAD" w:rsidRPr="00B7211B">
        <w:rPr>
          <w:rFonts w:ascii="Times New Roman" w:eastAsia="Calibri" w:hAnsi="Times New Roman" w:cs="Times New Roman"/>
          <w:color w:val="000000"/>
          <w:sz w:val="24"/>
          <w:szCs w:val="24"/>
        </w:rPr>
        <w:t xml:space="preserve"> and the accounting department was being</w:t>
      </w:r>
      <w:r w:rsidRPr="00B7211B">
        <w:rPr>
          <w:rFonts w:ascii="Times New Roman" w:eastAsia="Calibri" w:hAnsi="Times New Roman" w:cs="Times New Roman"/>
          <w:color w:val="000000"/>
          <w:sz w:val="24"/>
          <w:szCs w:val="24"/>
        </w:rPr>
        <w:t xml:space="preserve"> look</w:t>
      </w:r>
      <w:r w:rsidR="00746EAD" w:rsidRPr="00B7211B">
        <w:rPr>
          <w:rFonts w:ascii="Times New Roman" w:eastAsia="Calibri" w:hAnsi="Times New Roman" w:cs="Times New Roman"/>
          <w:color w:val="000000"/>
          <w:sz w:val="24"/>
          <w:szCs w:val="24"/>
        </w:rPr>
        <w:t>ed after by them</w:t>
      </w:r>
      <w:r w:rsidRPr="00B7211B">
        <w:rPr>
          <w:rFonts w:ascii="Times New Roman" w:eastAsia="Calibri" w:hAnsi="Times New Roman" w:cs="Times New Roman"/>
          <w:color w:val="000000"/>
          <w:sz w:val="24"/>
          <w:szCs w:val="24"/>
        </w:rPr>
        <w:t xml:space="preserve">. </w:t>
      </w:r>
      <w:r w:rsidR="005F2EB5" w:rsidRPr="00B7211B">
        <w:rPr>
          <w:rFonts w:ascii="Times New Roman" w:eastAsia="Calibri" w:hAnsi="Times New Roman" w:cs="Times New Roman"/>
          <w:color w:val="000000"/>
          <w:sz w:val="24"/>
          <w:szCs w:val="24"/>
        </w:rPr>
        <w:t>All the trade exchanges acclimating the company approaches and hones are managed by this team</w:t>
      </w:r>
      <w:r w:rsidRPr="00B7211B">
        <w:rPr>
          <w:rFonts w:ascii="Times New Roman" w:eastAsia="Calibri" w:hAnsi="Times New Roman" w:cs="Times New Roman"/>
          <w:color w:val="000000"/>
          <w:sz w:val="24"/>
          <w:szCs w:val="24"/>
        </w:rPr>
        <w:t xml:space="preserve"> Also, </w:t>
      </w:r>
      <w:r w:rsidR="005F2EB5" w:rsidRPr="00B7211B">
        <w:rPr>
          <w:rFonts w:ascii="Times New Roman" w:eastAsia="Calibri" w:hAnsi="Times New Roman" w:cs="Times New Roman"/>
          <w:color w:val="000000"/>
          <w:sz w:val="24"/>
          <w:szCs w:val="24"/>
        </w:rPr>
        <w:t xml:space="preserve">they get ready the outside and inside reports for all partners as per company prerequisites. </w:t>
      </w:r>
      <w:r w:rsidRPr="00B7211B">
        <w:rPr>
          <w:rFonts w:ascii="Times New Roman" w:eastAsia="Calibri" w:hAnsi="Times New Roman" w:cs="Times New Roman"/>
          <w:color w:val="000000"/>
          <w:sz w:val="24"/>
          <w:szCs w:val="24"/>
        </w:rPr>
        <w:t xml:space="preserve">There is a responsibility of the employee of this department </w:t>
      </w:r>
      <w:r w:rsidR="005F2EB5" w:rsidRPr="00B7211B">
        <w:rPr>
          <w:rFonts w:ascii="Times New Roman" w:eastAsia="Calibri" w:hAnsi="Times New Roman" w:cs="Times New Roman"/>
          <w:color w:val="000000"/>
          <w:sz w:val="24"/>
          <w:szCs w:val="24"/>
        </w:rPr>
        <w:t xml:space="preserve">which is to oversee and control future cash collections and dispensing, utilizing the assets viably and productively to create more cash influx. </w:t>
      </w:r>
      <w:r w:rsidRPr="00B7211B">
        <w:rPr>
          <w:rFonts w:ascii="Times New Roman" w:eastAsia="Calibri" w:hAnsi="Times New Roman" w:cs="Times New Roman"/>
          <w:color w:val="000000"/>
          <w:sz w:val="24"/>
          <w:szCs w:val="24"/>
        </w:rPr>
        <w:t xml:space="preserve">VANGUARD </w:t>
      </w:r>
      <w:r w:rsidR="005F2EB5" w:rsidRPr="00B7211B">
        <w:rPr>
          <w:rFonts w:ascii="Times New Roman" w:eastAsia="Calibri" w:hAnsi="Times New Roman" w:cs="Times New Roman"/>
          <w:color w:val="000000"/>
          <w:sz w:val="24"/>
          <w:szCs w:val="24"/>
        </w:rPr>
        <w:t xml:space="preserve">&amp; TALLY </w:t>
      </w:r>
      <w:r w:rsidRPr="00B7211B">
        <w:rPr>
          <w:rFonts w:ascii="Times New Roman" w:eastAsia="Calibri" w:hAnsi="Times New Roman" w:cs="Times New Roman"/>
          <w:color w:val="000000"/>
          <w:sz w:val="24"/>
          <w:szCs w:val="24"/>
        </w:rPr>
        <w:t>software are used</w:t>
      </w:r>
      <w:r w:rsidR="00C0504A" w:rsidRPr="00B7211B">
        <w:rPr>
          <w:rFonts w:ascii="Times New Roman" w:eastAsia="Calibri" w:hAnsi="Times New Roman" w:cs="Times New Roman"/>
          <w:color w:val="000000"/>
          <w:sz w:val="24"/>
          <w:szCs w:val="24"/>
        </w:rPr>
        <w:t xml:space="preserve"> </w:t>
      </w:r>
      <w:r w:rsidR="00AD3008" w:rsidRPr="00B7211B">
        <w:rPr>
          <w:rFonts w:ascii="Times New Roman" w:eastAsia="Calibri" w:hAnsi="Times New Roman" w:cs="Times New Roman"/>
          <w:color w:val="000000"/>
          <w:sz w:val="24"/>
          <w:szCs w:val="24"/>
        </w:rPr>
        <w:t xml:space="preserve"> to gather</w:t>
      </w:r>
      <w:r w:rsidR="008D6BFA" w:rsidRPr="00B7211B">
        <w:rPr>
          <w:rFonts w:ascii="Times New Roman" w:eastAsia="Calibri" w:hAnsi="Times New Roman" w:cs="Times New Roman"/>
          <w:color w:val="000000"/>
          <w:sz w:val="24"/>
          <w:szCs w:val="24"/>
        </w:rPr>
        <w:t xml:space="preserve"> the data. although</w:t>
      </w:r>
      <w:r w:rsidRPr="00B7211B">
        <w:rPr>
          <w:rFonts w:ascii="Times New Roman" w:eastAsia="Calibri" w:hAnsi="Times New Roman" w:cs="Times New Roman"/>
          <w:color w:val="000000"/>
          <w:sz w:val="24"/>
          <w:szCs w:val="24"/>
        </w:rPr>
        <w:t xml:space="preserve">, these types of cash flows are quite risky for them. Reasonable accounting frameworks should be utilized in this segment since organization's monetary outcome relies upon these exchanges. If there are any data which is </w:t>
      </w:r>
      <w:r w:rsidR="008D6BFA" w:rsidRPr="00B7211B">
        <w:rPr>
          <w:rFonts w:ascii="Times New Roman" w:eastAsia="Calibri" w:hAnsi="Times New Roman" w:cs="Times New Roman"/>
          <w:color w:val="000000"/>
          <w:sz w:val="24"/>
          <w:szCs w:val="24"/>
        </w:rPr>
        <w:t>erroneously entered into the method GTL have to be endure for this.</w:t>
      </w:r>
      <w:r w:rsidRPr="00B7211B">
        <w:rPr>
          <w:rFonts w:ascii="Times New Roman" w:eastAsia="Calibri" w:hAnsi="Times New Roman" w:cs="Times New Roman"/>
          <w:color w:val="000000"/>
          <w:sz w:val="24"/>
          <w:szCs w:val="24"/>
        </w:rPr>
        <w:t xml:space="preserve"> As a result, all</w:t>
      </w:r>
      <w:r w:rsidR="006209C6" w:rsidRPr="00B7211B">
        <w:rPr>
          <w:rFonts w:ascii="Times New Roman" w:eastAsia="Calibri" w:hAnsi="Times New Roman" w:cs="Times New Roman"/>
          <w:color w:val="000000"/>
          <w:sz w:val="24"/>
          <w:szCs w:val="24"/>
        </w:rPr>
        <w:t xml:space="preserve"> the workers of this sector have to be very smart and aware</w:t>
      </w:r>
      <w:r w:rsidRPr="00B7211B">
        <w:rPr>
          <w:rFonts w:ascii="Times New Roman" w:eastAsia="Calibri" w:hAnsi="Times New Roman" w:cs="Times New Roman"/>
          <w:color w:val="000000"/>
          <w:sz w:val="24"/>
          <w:szCs w:val="24"/>
        </w:rPr>
        <w:t>. Thus, GTL’s A</w:t>
      </w:r>
      <w:r w:rsidR="006209C6" w:rsidRPr="00B7211B">
        <w:rPr>
          <w:rFonts w:ascii="Times New Roman" w:eastAsia="Calibri" w:hAnsi="Times New Roman" w:cs="Times New Roman"/>
          <w:color w:val="000000"/>
          <w:sz w:val="24"/>
          <w:szCs w:val="24"/>
        </w:rPr>
        <w:t>ccounting sector</w:t>
      </w:r>
      <w:r w:rsidRPr="00B7211B">
        <w:rPr>
          <w:rFonts w:ascii="Times New Roman" w:eastAsia="Calibri" w:hAnsi="Times New Roman" w:cs="Times New Roman"/>
          <w:color w:val="000000"/>
          <w:sz w:val="24"/>
          <w:szCs w:val="24"/>
        </w:rPr>
        <w:t xml:space="preserve"> are expert at avoiding</w:t>
      </w:r>
      <w:r w:rsidR="008D5053" w:rsidRPr="00B7211B">
        <w:rPr>
          <w:rFonts w:ascii="Times New Roman" w:eastAsia="Calibri" w:hAnsi="Times New Roman" w:cs="Times New Roman"/>
          <w:color w:val="000000"/>
          <w:sz w:val="24"/>
          <w:szCs w:val="24"/>
        </w:rPr>
        <w:t xml:space="preserve"> various, market</w:t>
      </w:r>
      <w:r w:rsidRPr="00B7211B">
        <w:rPr>
          <w:rFonts w:ascii="Times New Roman" w:eastAsia="Calibri" w:hAnsi="Times New Roman" w:cs="Times New Roman"/>
          <w:color w:val="000000"/>
          <w:sz w:val="24"/>
          <w:szCs w:val="24"/>
        </w:rPr>
        <w:t xml:space="preserve">, </w:t>
      </w:r>
      <w:r w:rsidR="008D5053" w:rsidRPr="00B7211B">
        <w:rPr>
          <w:rFonts w:ascii="Times New Roman" w:eastAsia="Calibri" w:hAnsi="Times New Roman" w:cs="Times New Roman"/>
          <w:color w:val="000000"/>
          <w:sz w:val="24"/>
          <w:szCs w:val="24"/>
        </w:rPr>
        <w:t>credit, liquidity etc.</w:t>
      </w:r>
      <w:r w:rsidRPr="00B7211B">
        <w:rPr>
          <w:rFonts w:ascii="Times New Roman" w:eastAsia="Calibri" w:hAnsi="Times New Roman" w:cs="Times New Roman"/>
          <w:color w:val="000000"/>
          <w:sz w:val="24"/>
          <w:szCs w:val="24"/>
        </w:rPr>
        <w:t xml:space="preserve"> risk</w:t>
      </w:r>
      <w:r w:rsidR="008D5053" w:rsidRPr="00B7211B">
        <w:rPr>
          <w:rFonts w:ascii="Times New Roman" w:eastAsia="Calibri" w:hAnsi="Times New Roman" w:cs="Times New Roman"/>
          <w:color w:val="000000"/>
          <w:sz w:val="24"/>
          <w:szCs w:val="24"/>
        </w:rPr>
        <w:t>s</w:t>
      </w:r>
      <w:r w:rsidRPr="00B7211B">
        <w:rPr>
          <w:rFonts w:ascii="Times New Roman" w:eastAsia="Calibri" w:hAnsi="Times New Roman" w:cs="Times New Roman"/>
          <w:color w:val="000000"/>
          <w:sz w:val="24"/>
          <w:szCs w:val="24"/>
        </w:rPr>
        <w:t xml:space="preserve"> by taking assistance</w:t>
      </w:r>
      <w:r w:rsidR="008D5053" w:rsidRPr="00B7211B">
        <w:rPr>
          <w:rFonts w:ascii="Times New Roman" w:eastAsia="Calibri" w:hAnsi="Times New Roman" w:cs="Times New Roman"/>
          <w:color w:val="000000"/>
          <w:sz w:val="24"/>
          <w:szCs w:val="24"/>
        </w:rPr>
        <w:t xml:space="preserve"> from</w:t>
      </w:r>
      <w:r w:rsidRPr="00B7211B">
        <w:rPr>
          <w:rFonts w:ascii="Times New Roman" w:eastAsia="Calibri" w:hAnsi="Times New Roman" w:cs="Times New Roman"/>
          <w:color w:val="000000"/>
          <w:sz w:val="24"/>
          <w:szCs w:val="24"/>
        </w:rPr>
        <w:t xml:space="preserve"> Financial department and managing the treasury adequately. Even though</w:t>
      </w:r>
      <w:r w:rsidR="008D5053" w:rsidRPr="00B7211B">
        <w:rPr>
          <w:rFonts w:ascii="Times New Roman" w:eastAsia="Calibri" w:hAnsi="Times New Roman" w:cs="Times New Roman"/>
          <w:color w:val="000000"/>
          <w:sz w:val="24"/>
          <w:szCs w:val="24"/>
        </w:rPr>
        <w:t xml:space="preserve"> the department being very</w:t>
      </w:r>
      <w:r w:rsidRPr="00B7211B">
        <w:rPr>
          <w:rFonts w:ascii="Times New Roman" w:eastAsia="Calibri" w:hAnsi="Times New Roman" w:cs="Times New Roman"/>
          <w:color w:val="000000"/>
          <w:sz w:val="24"/>
          <w:szCs w:val="24"/>
        </w:rPr>
        <w:t xml:space="preserve"> </w:t>
      </w:r>
      <w:r w:rsidR="008D5053" w:rsidRPr="00B7211B">
        <w:rPr>
          <w:rFonts w:ascii="Times New Roman" w:eastAsia="Calibri" w:hAnsi="Times New Roman" w:cs="Times New Roman"/>
          <w:color w:val="000000"/>
          <w:sz w:val="24"/>
          <w:szCs w:val="24"/>
        </w:rPr>
        <w:t>small with very less</w:t>
      </w:r>
      <w:r w:rsidR="002C4446" w:rsidRPr="00B7211B">
        <w:rPr>
          <w:rFonts w:ascii="Times New Roman" w:eastAsia="Calibri" w:hAnsi="Times New Roman" w:cs="Times New Roman"/>
          <w:color w:val="000000"/>
          <w:sz w:val="24"/>
          <w:szCs w:val="24"/>
        </w:rPr>
        <w:t xml:space="preserve"> workers</w:t>
      </w:r>
      <w:r w:rsidRPr="00B7211B">
        <w:rPr>
          <w:rFonts w:ascii="Times New Roman" w:eastAsia="Calibri" w:hAnsi="Times New Roman" w:cs="Times New Roman"/>
          <w:color w:val="000000"/>
          <w:sz w:val="24"/>
          <w:szCs w:val="24"/>
        </w:rPr>
        <w:t xml:space="preserve"> but th</w:t>
      </w:r>
      <w:r w:rsidR="002C4446" w:rsidRPr="00B7211B">
        <w:rPr>
          <w:rFonts w:ascii="Times New Roman" w:eastAsia="Calibri" w:hAnsi="Times New Roman" w:cs="Times New Roman"/>
          <w:color w:val="000000"/>
          <w:sz w:val="24"/>
          <w:szCs w:val="24"/>
        </w:rPr>
        <w:t>eir contribution is</w:t>
      </w:r>
      <w:r w:rsidRPr="00B7211B">
        <w:rPr>
          <w:rFonts w:ascii="Times New Roman" w:eastAsia="Calibri" w:hAnsi="Times New Roman" w:cs="Times New Roman"/>
          <w:color w:val="000000"/>
          <w:sz w:val="24"/>
          <w:szCs w:val="24"/>
        </w:rPr>
        <w:t xml:space="preserve"> </w:t>
      </w:r>
      <w:r w:rsidR="002C4446" w:rsidRPr="00B7211B">
        <w:rPr>
          <w:rFonts w:ascii="Times New Roman" w:eastAsia="Calibri" w:hAnsi="Times New Roman" w:cs="Times New Roman"/>
          <w:color w:val="000000"/>
          <w:sz w:val="24"/>
          <w:szCs w:val="24"/>
        </w:rPr>
        <w:t>very high</w:t>
      </w:r>
      <w:r w:rsidRPr="00B7211B">
        <w:rPr>
          <w:rFonts w:ascii="Times New Roman" w:eastAsia="Calibri" w:hAnsi="Times New Roman" w:cs="Times New Roman"/>
          <w:color w:val="000000"/>
          <w:sz w:val="24"/>
          <w:szCs w:val="24"/>
        </w:rPr>
        <w:t>.</w:t>
      </w:r>
      <w:r w:rsidR="002C4446" w:rsidRPr="00B7211B">
        <w:rPr>
          <w:rFonts w:ascii="Times New Roman" w:eastAsia="Calibri" w:hAnsi="Times New Roman" w:cs="Times New Roman"/>
          <w:color w:val="000000"/>
          <w:sz w:val="24"/>
          <w:szCs w:val="24"/>
        </w:rPr>
        <w:t xml:space="preserve"> U</w:t>
      </w:r>
      <w:r w:rsidRPr="00B7211B">
        <w:rPr>
          <w:rFonts w:ascii="Times New Roman" w:eastAsia="Calibri" w:hAnsi="Times New Roman" w:cs="Times New Roman"/>
          <w:color w:val="000000"/>
          <w:sz w:val="24"/>
          <w:szCs w:val="24"/>
        </w:rPr>
        <w:t>nder this department</w:t>
      </w:r>
      <w:r w:rsidR="002C4446" w:rsidRPr="00B7211B">
        <w:rPr>
          <w:rFonts w:ascii="Times New Roman" w:eastAsia="Calibri" w:hAnsi="Times New Roman" w:cs="Times New Roman"/>
          <w:color w:val="000000"/>
          <w:sz w:val="24"/>
          <w:szCs w:val="24"/>
        </w:rPr>
        <w:t xml:space="preserve"> These are some following major activities:</w:t>
      </w:r>
    </w:p>
    <w:p w14:paraId="1184F4A4" w14:textId="77777777" w:rsidR="00283604" w:rsidRPr="00B7211B" w:rsidRDefault="00283604"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p>
    <w:p w14:paraId="34A9F924" w14:textId="77777777" w:rsidR="000D7DE0" w:rsidRPr="00B7211B" w:rsidRDefault="00B7470A" w:rsidP="008B7DFF">
      <w:pPr>
        <w:numPr>
          <w:ilvl w:val="0"/>
          <w:numId w:val="11"/>
        </w:numPr>
        <w:autoSpaceDE w:val="0"/>
        <w:autoSpaceDN w:val="0"/>
        <w:adjustRightInd w:val="0"/>
        <w:spacing w:after="0" w:line="360" w:lineRule="auto"/>
        <w:contextualSpacing/>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Almost every day f</w:t>
      </w:r>
      <w:r w:rsidR="00DD795D" w:rsidRPr="00B7211B">
        <w:rPr>
          <w:rFonts w:ascii="Times New Roman" w:eastAsia="Calibri" w:hAnsi="Times New Roman" w:cs="Times New Roman"/>
          <w:color w:val="000000"/>
          <w:sz w:val="24"/>
          <w:szCs w:val="24"/>
        </w:rPr>
        <w:t>unds are transferred</w:t>
      </w:r>
      <w:r w:rsidRPr="00B7211B">
        <w:rPr>
          <w:rFonts w:ascii="Times New Roman" w:eastAsia="Calibri" w:hAnsi="Times New Roman" w:cs="Times New Roman"/>
          <w:color w:val="000000"/>
          <w:sz w:val="24"/>
          <w:szCs w:val="24"/>
        </w:rPr>
        <w:t xml:space="preserve"> from one bank account to another bank account, from one showroom to another showroom and the records of all these transactions are kept by the Accounts Department.</w:t>
      </w:r>
    </w:p>
    <w:p w14:paraId="77C7B171" w14:textId="77777777" w:rsidR="00DD795D" w:rsidRPr="00B7211B" w:rsidRDefault="000D7DE0" w:rsidP="008B7DFF">
      <w:pPr>
        <w:numPr>
          <w:ilvl w:val="0"/>
          <w:numId w:val="11"/>
        </w:numPr>
        <w:autoSpaceDE w:val="0"/>
        <w:autoSpaceDN w:val="0"/>
        <w:adjustRightInd w:val="0"/>
        <w:spacing w:after="0" w:line="360" w:lineRule="auto"/>
        <w:contextualSpacing/>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Observing</w:t>
      </w:r>
      <w:r w:rsidR="00DD795D" w:rsidRPr="00B7211B">
        <w:rPr>
          <w:rFonts w:ascii="Times New Roman" w:eastAsia="Calibri" w:hAnsi="Times New Roman" w:cs="Times New Roman"/>
          <w:color w:val="000000"/>
          <w:sz w:val="24"/>
          <w:szCs w:val="24"/>
        </w:rPr>
        <w:t xml:space="preserve"> the assortments of day-by-day deals continues and store them in financial balances.</w:t>
      </w:r>
    </w:p>
    <w:p w14:paraId="42EF3450" w14:textId="77777777" w:rsidR="00DD795D" w:rsidRPr="00B7211B" w:rsidRDefault="00DD795D" w:rsidP="008B7DFF">
      <w:pPr>
        <w:numPr>
          <w:ilvl w:val="0"/>
          <w:numId w:val="11"/>
        </w:numPr>
        <w:autoSpaceDE w:val="0"/>
        <w:autoSpaceDN w:val="0"/>
        <w:adjustRightInd w:val="0"/>
        <w:spacing w:after="0" w:line="360" w:lineRule="auto"/>
        <w:contextualSpacing/>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 xml:space="preserve">Calculating devaluation costs for </w:t>
      </w:r>
      <w:r w:rsidR="000D7DE0" w:rsidRPr="00B7211B">
        <w:rPr>
          <w:rFonts w:ascii="Times New Roman" w:eastAsia="Calibri" w:hAnsi="Times New Roman" w:cs="Times New Roman"/>
          <w:color w:val="000000"/>
          <w:sz w:val="24"/>
          <w:szCs w:val="24"/>
        </w:rPr>
        <w:t>permanent</w:t>
      </w:r>
      <w:r w:rsidRPr="00B7211B">
        <w:rPr>
          <w:rFonts w:ascii="Times New Roman" w:eastAsia="Calibri" w:hAnsi="Times New Roman" w:cs="Times New Roman"/>
          <w:color w:val="000000"/>
          <w:sz w:val="24"/>
          <w:szCs w:val="24"/>
        </w:rPr>
        <w:t xml:space="preserve"> resources. Deducting charge at source</w:t>
      </w:r>
      <w:r w:rsidR="00906098" w:rsidRPr="00B7211B">
        <w:rPr>
          <w:rFonts w:ascii="Times New Roman" w:eastAsia="Calibri" w:hAnsi="Times New Roman" w:cs="Times New Roman"/>
          <w:color w:val="000000"/>
          <w:sz w:val="24"/>
          <w:szCs w:val="24"/>
        </w:rPr>
        <w:t xml:space="preserve">, settle the payments of LC, </w:t>
      </w:r>
      <w:r w:rsidRPr="00B7211B">
        <w:rPr>
          <w:rFonts w:ascii="Times New Roman" w:eastAsia="Calibri" w:hAnsi="Times New Roman" w:cs="Times New Roman"/>
          <w:color w:val="000000"/>
          <w:sz w:val="24"/>
          <w:szCs w:val="24"/>
        </w:rPr>
        <w:t>retaining ch</w:t>
      </w:r>
      <w:r w:rsidR="000D7DE0" w:rsidRPr="00B7211B">
        <w:rPr>
          <w:rFonts w:ascii="Times New Roman" w:eastAsia="Calibri" w:hAnsi="Times New Roman" w:cs="Times New Roman"/>
          <w:color w:val="000000"/>
          <w:sz w:val="24"/>
          <w:szCs w:val="24"/>
        </w:rPr>
        <w:t>arge.</w:t>
      </w:r>
    </w:p>
    <w:p w14:paraId="6DB6A911" w14:textId="77777777" w:rsidR="00DD795D" w:rsidRPr="00B7211B" w:rsidRDefault="000D7DE0" w:rsidP="008B7DFF">
      <w:pPr>
        <w:numPr>
          <w:ilvl w:val="0"/>
          <w:numId w:val="11"/>
        </w:numPr>
        <w:autoSpaceDE w:val="0"/>
        <w:autoSpaceDN w:val="0"/>
        <w:adjustRightInd w:val="0"/>
        <w:spacing w:after="0" w:line="360" w:lineRule="auto"/>
        <w:contextualSpacing/>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Providing financial reports in every 6 months and 1 year.</w:t>
      </w:r>
    </w:p>
    <w:p w14:paraId="1380E05F" w14:textId="77777777" w:rsidR="00DD795D" w:rsidRPr="00B7211B" w:rsidRDefault="00DD795D" w:rsidP="008B7DFF">
      <w:pPr>
        <w:numPr>
          <w:ilvl w:val="0"/>
          <w:numId w:val="11"/>
        </w:numPr>
        <w:autoSpaceDE w:val="0"/>
        <w:autoSpaceDN w:val="0"/>
        <w:adjustRightInd w:val="0"/>
        <w:spacing w:after="0" w:line="360" w:lineRule="auto"/>
        <w:contextualSpacing/>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 xml:space="preserve">Managing cash flows </w:t>
      </w:r>
      <w:r w:rsidR="000D7DE0" w:rsidRPr="00B7211B">
        <w:rPr>
          <w:rFonts w:ascii="Times New Roman" w:eastAsia="Calibri" w:hAnsi="Times New Roman" w:cs="Times New Roman"/>
          <w:color w:val="000000"/>
          <w:sz w:val="24"/>
          <w:szCs w:val="24"/>
        </w:rPr>
        <w:t>to manage the operation smoothly.</w:t>
      </w:r>
    </w:p>
    <w:p w14:paraId="522C6544" w14:textId="77777777" w:rsidR="001905FA" w:rsidRPr="00B7211B" w:rsidRDefault="001905FA" w:rsidP="008B7DFF">
      <w:pPr>
        <w:numPr>
          <w:ilvl w:val="0"/>
          <w:numId w:val="11"/>
        </w:numPr>
        <w:autoSpaceDE w:val="0"/>
        <w:autoSpaceDN w:val="0"/>
        <w:adjustRightInd w:val="0"/>
        <w:spacing w:after="0" w:line="360" w:lineRule="auto"/>
        <w:contextualSpacing/>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Keeping up solid connection with bank and other financial institution.</w:t>
      </w:r>
    </w:p>
    <w:p w14:paraId="0C35C9DB" w14:textId="77777777" w:rsidR="000D7DE0" w:rsidRPr="00B7211B" w:rsidRDefault="000D7DE0" w:rsidP="008B7DFF">
      <w:pPr>
        <w:autoSpaceDE w:val="0"/>
        <w:autoSpaceDN w:val="0"/>
        <w:adjustRightInd w:val="0"/>
        <w:spacing w:after="0" w:line="360" w:lineRule="auto"/>
        <w:jc w:val="both"/>
        <w:rPr>
          <w:rFonts w:ascii="Times New Roman" w:hAnsi="Times New Roman" w:cs="Times New Roman"/>
          <w:b/>
          <w:color w:val="000000"/>
          <w:sz w:val="32"/>
          <w:szCs w:val="32"/>
        </w:rPr>
      </w:pPr>
    </w:p>
    <w:p w14:paraId="068D9C78" w14:textId="77777777" w:rsidR="00467BA6" w:rsidRPr="00283604" w:rsidRDefault="0006151F" w:rsidP="008B7DFF">
      <w:pPr>
        <w:pStyle w:val="Heading2"/>
        <w:spacing w:line="360" w:lineRule="auto"/>
        <w:jc w:val="both"/>
        <w:rPr>
          <w:rFonts w:ascii="Times New Roman" w:hAnsi="Times New Roman" w:cs="Times New Roman"/>
          <w:b/>
          <w:sz w:val="28"/>
          <w:szCs w:val="28"/>
          <w:u w:val="single"/>
        </w:rPr>
      </w:pPr>
      <w:bookmarkStart w:id="20" w:name="_Toc62614531"/>
      <w:r w:rsidRPr="00283604">
        <w:rPr>
          <w:rFonts w:ascii="Times New Roman" w:hAnsi="Times New Roman" w:cs="Times New Roman"/>
          <w:b/>
          <w:sz w:val="28"/>
          <w:szCs w:val="28"/>
          <w:u w:val="single"/>
        </w:rPr>
        <w:lastRenderedPageBreak/>
        <w:t>3.2</w:t>
      </w:r>
      <w:r w:rsidR="009114F1" w:rsidRPr="00283604">
        <w:rPr>
          <w:rFonts w:ascii="Times New Roman" w:hAnsi="Times New Roman" w:cs="Times New Roman"/>
          <w:b/>
          <w:sz w:val="28"/>
          <w:szCs w:val="28"/>
          <w:u w:val="single"/>
        </w:rPr>
        <w:t xml:space="preserve"> </w:t>
      </w:r>
      <w:r w:rsidR="00467BA6" w:rsidRPr="00283604">
        <w:rPr>
          <w:rFonts w:ascii="Times New Roman" w:hAnsi="Times New Roman" w:cs="Times New Roman"/>
          <w:b/>
          <w:sz w:val="28"/>
          <w:szCs w:val="28"/>
          <w:u w:val="single"/>
        </w:rPr>
        <w:t>Job Responsibilities</w:t>
      </w:r>
      <w:bookmarkEnd w:id="20"/>
      <w:r w:rsidR="00467BA6" w:rsidRPr="00283604">
        <w:rPr>
          <w:rFonts w:ascii="Times New Roman" w:hAnsi="Times New Roman" w:cs="Times New Roman"/>
          <w:b/>
          <w:sz w:val="28"/>
          <w:szCs w:val="28"/>
          <w:u w:val="single"/>
        </w:rPr>
        <w:t xml:space="preserve"> </w:t>
      </w:r>
    </w:p>
    <w:p w14:paraId="01B86D22" w14:textId="77777777" w:rsidR="00DD795D" w:rsidRPr="00B7211B" w:rsidRDefault="00DD795D"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 xml:space="preserve">It’s an honor for me that I </w:t>
      </w:r>
      <w:r w:rsidR="00E10D46" w:rsidRPr="00B7211B">
        <w:rPr>
          <w:rFonts w:ascii="Times New Roman" w:eastAsia="Calibri" w:hAnsi="Times New Roman" w:cs="Times New Roman"/>
          <w:color w:val="000000"/>
          <w:sz w:val="24"/>
          <w:szCs w:val="24"/>
        </w:rPr>
        <w:t>had the opportunity to complete</w:t>
      </w:r>
      <w:r w:rsidRPr="00B7211B">
        <w:rPr>
          <w:rFonts w:ascii="Times New Roman" w:eastAsia="Calibri" w:hAnsi="Times New Roman" w:cs="Times New Roman"/>
          <w:color w:val="000000"/>
          <w:sz w:val="24"/>
          <w:szCs w:val="24"/>
        </w:rPr>
        <w:t xml:space="preserve"> my internship period at the corporate head office of GTL. There is a</w:t>
      </w:r>
      <w:r w:rsidR="002E65AF">
        <w:rPr>
          <w:rFonts w:ascii="Times New Roman" w:eastAsia="Calibri" w:hAnsi="Times New Roman" w:cs="Times New Roman"/>
          <w:color w:val="000000"/>
          <w:sz w:val="24"/>
          <w:szCs w:val="24"/>
        </w:rPr>
        <w:t>n</w:t>
      </w:r>
      <w:r w:rsidR="00E608EA" w:rsidRPr="00B7211B">
        <w:rPr>
          <w:rFonts w:ascii="Times New Roman" w:eastAsia="Calibri" w:hAnsi="Times New Roman" w:cs="Times New Roman"/>
          <w:color w:val="000000"/>
          <w:sz w:val="24"/>
          <w:szCs w:val="24"/>
        </w:rPr>
        <w:t xml:space="preserve"> </w:t>
      </w:r>
      <w:r w:rsidR="00C40D2C">
        <w:rPr>
          <w:rFonts w:ascii="Times New Roman" w:eastAsia="Calibri" w:hAnsi="Times New Roman" w:cs="Times New Roman"/>
          <w:color w:val="000000"/>
          <w:sz w:val="24"/>
          <w:szCs w:val="24"/>
        </w:rPr>
        <w:t>extremely</w:t>
      </w:r>
      <w:r w:rsidR="00E608EA" w:rsidRPr="00B7211B">
        <w:rPr>
          <w:rFonts w:ascii="Times New Roman" w:eastAsia="Calibri" w:hAnsi="Times New Roman" w:cs="Times New Roman"/>
          <w:color w:val="000000"/>
          <w:sz w:val="24"/>
          <w:szCs w:val="24"/>
        </w:rPr>
        <w:t xml:space="preserve"> great</w:t>
      </w:r>
      <w:r w:rsidRPr="00B7211B">
        <w:rPr>
          <w:rFonts w:ascii="Times New Roman" w:eastAsia="Calibri" w:hAnsi="Times New Roman" w:cs="Times New Roman"/>
          <w:color w:val="000000"/>
          <w:sz w:val="24"/>
          <w:szCs w:val="24"/>
        </w:rPr>
        <w:t xml:space="preserve"> communicat</w:t>
      </w:r>
      <w:r w:rsidR="00E10D46" w:rsidRPr="00B7211B">
        <w:rPr>
          <w:rFonts w:ascii="Times New Roman" w:eastAsia="Calibri" w:hAnsi="Times New Roman" w:cs="Times New Roman"/>
          <w:color w:val="000000"/>
          <w:sz w:val="24"/>
          <w:szCs w:val="24"/>
        </w:rPr>
        <w:t>ion between employees</w:t>
      </w:r>
      <w:r w:rsidRPr="00B7211B">
        <w:rPr>
          <w:rFonts w:ascii="Times New Roman" w:eastAsia="Calibri" w:hAnsi="Times New Roman" w:cs="Times New Roman"/>
          <w:color w:val="000000"/>
          <w:sz w:val="24"/>
          <w:szCs w:val="24"/>
        </w:rPr>
        <w:t xml:space="preserve"> and </w:t>
      </w:r>
      <w:r w:rsidR="00E10D46" w:rsidRPr="00B7211B">
        <w:rPr>
          <w:rFonts w:ascii="Times New Roman" w:eastAsia="Calibri" w:hAnsi="Times New Roman" w:cs="Times New Roman"/>
          <w:color w:val="000000"/>
          <w:sz w:val="24"/>
          <w:szCs w:val="24"/>
        </w:rPr>
        <w:t>each one of them had the</w:t>
      </w:r>
      <w:r w:rsidRPr="00B7211B">
        <w:rPr>
          <w:rFonts w:ascii="Times New Roman" w:eastAsia="Calibri" w:hAnsi="Times New Roman" w:cs="Times New Roman"/>
          <w:color w:val="000000"/>
          <w:sz w:val="24"/>
          <w:szCs w:val="24"/>
        </w:rPr>
        <w:t xml:space="preserve"> expertise and </w:t>
      </w:r>
      <w:r w:rsidR="00E10D46" w:rsidRPr="00B7211B">
        <w:rPr>
          <w:rFonts w:ascii="Times New Roman" w:eastAsia="Calibri" w:hAnsi="Times New Roman" w:cs="Times New Roman"/>
          <w:color w:val="000000"/>
          <w:sz w:val="24"/>
          <w:szCs w:val="24"/>
        </w:rPr>
        <w:t>efficiency</w:t>
      </w:r>
      <w:r w:rsidRPr="00B7211B">
        <w:rPr>
          <w:rFonts w:ascii="Times New Roman" w:eastAsia="Calibri" w:hAnsi="Times New Roman" w:cs="Times New Roman"/>
          <w:color w:val="000000"/>
          <w:sz w:val="24"/>
          <w:szCs w:val="24"/>
        </w:rPr>
        <w:t xml:space="preserve"> in </w:t>
      </w:r>
      <w:r w:rsidR="002E65AF">
        <w:rPr>
          <w:rFonts w:ascii="Times New Roman" w:eastAsia="Calibri" w:hAnsi="Times New Roman" w:cs="Times New Roman"/>
          <w:color w:val="000000"/>
          <w:sz w:val="24"/>
          <w:szCs w:val="24"/>
        </w:rPr>
        <w:t>numerous</w:t>
      </w:r>
      <w:r w:rsidRPr="00B7211B">
        <w:rPr>
          <w:rFonts w:ascii="Times New Roman" w:eastAsia="Calibri" w:hAnsi="Times New Roman" w:cs="Times New Roman"/>
          <w:color w:val="000000"/>
          <w:sz w:val="24"/>
          <w:szCs w:val="24"/>
        </w:rPr>
        <w:t xml:space="preserve"> activities</w:t>
      </w:r>
      <w:r w:rsidR="006C530E" w:rsidRPr="00B7211B">
        <w:rPr>
          <w:rFonts w:ascii="Times New Roman" w:eastAsia="Calibri" w:hAnsi="Times New Roman" w:cs="Times New Roman"/>
          <w:color w:val="000000"/>
          <w:sz w:val="24"/>
          <w:szCs w:val="24"/>
        </w:rPr>
        <w:t>. They taught me many things. There was a supervisor who guided and monitored me yet I</w:t>
      </w:r>
      <w:r w:rsidRPr="00B7211B">
        <w:rPr>
          <w:rFonts w:ascii="Times New Roman" w:eastAsia="Calibri" w:hAnsi="Times New Roman" w:cs="Times New Roman"/>
          <w:color w:val="000000"/>
          <w:sz w:val="24"/>
          <w:szCs w:val="24"/>
        </w:rPr>
        <w:t xml:space="preserve"> got</w:t>
      </w:r>
      <w:r w:rsidR="006C530E" w:rsidRPr="00B7211B">
        <w:rPr>
          <w:rFonts w:ascii="Times New Roman" w:eastAsia="Calibri" w:hAnsi="Times New Roman" w:cs="Times New Roman"/>
          <w:color w:val="000000"/>
          <w:sz w:val="24"/>
          <w:szCs w:val="24"/>
        </w:rPr>
        <w:t xml:space="preserve"> the chance </w:t>
      </w:r>
      <w:r w:rsidRPr="00B7211B">
        <w:rPr>
          <w:rFonts w:ascii="Times New Roman" w:eastAsia="Calibri" w:hAnsi="Times New Roman" w:cs="Times New Roman"/>
          <w:color w:val="000000"/>
          <w:sz w:val="24"/>
          <w:szCs w:val="24"/>
        </w:rPr>
        <w:t>work</w:t>
      </w:r>
      <w:r w:rsidR="006C530E" w:rsidRPr="00B7211B">
        <w:rPr>
          <w:rFonts w:ascii="Times New Roman" w:eastAsia="Calibri" w:hAnsi="Times New Roman" w:cs="Times New Roman"/>
          <w:color w:val="000000"/>
          <w:sz w:val="24"/>
          <w:szCs w:val="24"/>
        </w:rPr>
        <w:t>ing</w:t>
      </w:r>
      <w:r w:rsidRPr="00B7211B">
        <w:rPr>
          <w:rFonts w:ascii="Times New Roman" w:eastAsia="Calibri" w:hAnsi="Times New Roman" w:cs="Times New Roman"/>
          <w:color w:val="000000"/>
          <w:sz w:val="24"/>
          <w:szCs w:val="24"/>
        </w:rPr>
        <w:t xml:space="preserve"> with others as well. That’s why, I have used my time effectively and efficiently. My internship at GTL started on 10th October 2020 and ended up on 8</w:t>
      </w:r>
      <w:r w:rsidRPr="00B7211B">
        <w:rPr>
          <w:rFonts w:ascii="Times New Roman" w:eastAsia="Calibri" w:hAnsi="Times New Roman" w:cs="Times New Roman"/>
          <w:color w:val="000000"/>
          <w:sz w:val="24"/>
          <w:szCs w:val="24"/>
          <w:vertAlign w:val="superscript"/>
        </w:rPr>
        <w:t>th</w:t>
      </w:r>
      <w:r w:rsidRPr="00B7211B">
        <w:rPr>
          <w:rFonts w:ascii="Times New Roman" w:eastAsia="Calibri" w:hAnsi="Times New Roman" w:cs="Times New Roman"/>
          <w:color w:val="000000"/>
          <w:sz w:val="24"/>
          <w:szCs w:val="24"/>
        </w:rPr>
        <w:t xml:space="preserve"> January 2021. It was a very friendly work environment. Before assigning any task, I was understood from the scrap by them and </w:t>
      </w:r>
      <w:r w:rsidR="00CE2408" w:rsidRPr="00B7211B">
        <w:rPr>
          <w:rFonts w:ascii="Times New Roman" w:eastAsia="Calibri" w:hAnsi="Times New Roman" w:cs="Times New Roman"/>
          <w:color w:val="000000"/>
          <w:sz w:val="24"/>
          <w:szCs w:val="24"/>
        </w:rPr>
        <w:t>firstly they inspected</w:t>
      </w:r>
      <w:r w:rsidRPr="00B7211B">
        <w:rPr>
          <w:rFonts w:ascii="Times New Roman" w:eastAsia="Calibri" w:hAnsi="Times New Roman" w:cs="Times New Roman"/>
          <w:color w:val="000000"/>
          <w:sz w:val="24"/>
          <w:szCs w:val="24"/>
        </w:rPr>
        <w:t xml:space="preserve"> and monitored weather</w:t>
      </w:r>
      <w:r w:rsidR="00CE2408" w:rsidRPr="00B7211B">
        <w:rPr>
          <w:rFonts w:ascii="Times New Roman" w:eastAsia="Calibri" w:hAnsi="Times New Roman" w:cs="Times New Roman"/>
          <w:color w:val="000000"/>
          <w:sz w:val="24"/>
          <w:szCs w:val="24"/>
        </w:rPr>
        <w:t xml:space="preserve"> I was going along with</w:t>
      </w:r>
      <w:r w:rsidRPr="00B7211B">
        <w:rPr>
          <w:rFonts w:ascii="Times New Roman" w:eastAsia="Calibri" w:hAnsi="Times New Roman" w:cs="Times New Roman"/>
          <w:color w:val="000000"/>
          <w:sz w:val="24"/>
          <w:szCs w:val="24"/>
        </w:rPr>
        <w:t xml:space="preserve"> the instructions properly or not. </w:t>
      </w:r>
      <w:r w:rsidR="00CE2408" w:rsidRPr="00B7211B">
        <w:rPr>
          <w:rFonts w:ascii="Times New Roman" w:eastAsia="Calibri" w:hAnsi="Times New Roman" w:cs="Times New Roman"/>
          <w:color w:val="000000"/>
          <w:sz w:val="24"/>
          <w:szCs w:val="24"/>
        </w:rPr>
        <w:t>Throughout my</w:t>
      </w:r>
      <w:r w:rsidRPr="00B7211B">
        <w:rPr>
          <w:rFonts w:ascii="Times New Roman" w:eastAsia="Calibri" w:hAnsi="Times New Roman" w:cs="Times New Roman"/>
          <w:color w:val="000000"/>
          <w:sz w:val="24"/>
          <w:szCs w:val="24"/>
        </w:rPr>
        <w:t xml:space="preserve"> </w:t>
      </w:r>
      <w:r w:rsidR="00C30797" w:rsidRPr="00B7211B">
        <w:rPr>
          <w:rFonts w:ascii="Times New Roman" w:eastAsia="Calibri" w:hAnsi="Times New Roman" w:cs="Times New Roman"/>
          <w:color w:val="000000"/>
          <w:sz w:val="24"/>
          <w:szCs w:val="24"/>
        </w:rPr>
        <w:t>internship</w:t>
      </w:r>
      <w:r w:rsidR="00CE2408" w:rsidRPr="00B7211B">
        <w:rPr>
          <w:rFonts w:ascii="Times New Roman" w:eastAsia="Calibri" w:hAnsi="Times New Roman" w:cs="Times New Roman"/>
          <w:color w:val="000000"/>
          <w:sz w:val="24"/>
          <w:szCs w:val="24"/>
        </w:rPr>
        <w:t xml:space="preserve"> period, I have completed different kinds of activities in Accounting sector</w:t>
      </w:r>
      <w:r w:rsidR="0091529C" w:rsidRPr="00B7211B">
        <w:rPr>
          <w:rFonts w:ascii="Times New Roman" w:eastAsia="Calibri" w:hAnsi="Times New Roman" w:cs="Times New Roman"/>
          <w:color w:val="000000"/>
          <w:sz w:val="24"/>
          <w:szCs w:val="24"/>
        </w:rPr>
        <w:t xml:space="preserve"> and I gave my level best to finish every</w:t>
      </w:r>
      <w:r w:rsidRPr="00B7211B">
        <w:rPr>
          <w:rFonts w:ascii="Times New Roman" w:eastAsia="Calibri" w:hAnsi="Times New Roman" w:cs="Times New Roman"/>
          <w:color w:val="000000"/>
          <w:sz w:val="24"/>
          <w:szCs w:val="24"/>
        </w:rPr>
        <w:t xml:space="preserve"> positions precisely. These are the accompanying undertakings I was dependable during my temporary job in the association: </w:t>
      </w:r>
    </w:p>
    <w:p w14:paraId="1B3F540C" w14:textId="77777777" w:rsidR="00DD795D" w:rsidRPr="00B7211B" w:rsidRDefault="0091529C"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1. Compiling</w:t>
      </w:r>
      <w:r w:rsidR="00DD795D" w:rsidRPr="00B7211B">
        <w:rPr>
          <w:rFonts w:ascii="Times New Roman" w:eastAsia="Calibri" w:hAnsi="Times New Roman" w:cs="Times New Roman"/>
          <w:color w:val="000000"/>
          <w:sz w:val="24"/>
          <w:szCs w:val="24"/>
        </w:rPr>
        <w:t xml:space="preserve"> of all products for </w:t>
      </w:r>
      <w:r w:rsidR="001612E5" w:rsidRPr="00B7211B">
        <w:rPr>
          <w:rFonts w:ascii="Times New Roman" w:eastAsia="Calibri" w:hAnsi="Times New Roman" w:cs="Times New Roman"/>
          <w:color w:val="000000"/>
          <w:sz w:val="24"/>
          <w:szCs w:val="24"/>
        </w:rPr>
        <w:t>clients for posting in accounting software.</w:t>
      </w:r>
      <w:r w:rsidR="00DD795D" w:rsidRPr="00B7211B">
        <w:rPr>
          <w:rFonts w:ascii="Times New Roman" w:eastAsia="Calibri" w:hAnsi="Times New Roman" w:cs="Times New Roman"/>
          <w:color w:val="000000"/>
          <w:sz w:val="24"/>
          <w:szCs w:val="24"/>
        </w:rPr>
        <w:t xml:space="preserve"> </w:t>
      </w:r>
    </w:p>
    <w:p w14:paraId="678807A8" w14:textId="77777777" w:rsidR="00DD795D" w:rsidRPr="00B7211B" w:rsidRDefault="0091529C"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2. Gathering</w:t>
      </w:r>
      <w:r w:rsidR="00DD795D" w:rsidRPr="00B7211B">
        <w:rPr>
          <w:rFonts w:ascii="Times New Roman" w:eastAsia="Calibri" w:hAnsi="Times New Roman" w:cs="Times New Roman"/>
          <w:color w:val="000000"/>
          <w:sz w:val="24"/>
          <w:szCs w:val="24"/>
        </w:rPr>
        <w:t xml:space="preserve"> detailed</w:t>
      </w:r>
      <w:r w:rsidRPr="00B7211B">
        <w:rPr>
          <w:rFonts w:ascii="Times New Roman" w:eastAsia="Calibri" w:hAnsi="Times New Roman" w:cs="Times New Roman"/>
          <w:color w:val="000000"/>
          <w:sz w:val="24"/>
          <w:szCs w:val="24"/>
        </w:rPr>
        <w:t xml:space="preserve"> data about supplier &amp; client organization</w:t>
      </w:r>
      <w:r w:rsidR="000C3292" w:rsidRPr="00B7211B">
        <w:rPr>
          <w:rFonts w:ascii="Times New Roman" w:eastAsia="Calibri" w:hAnsi="Times New Roman" w:cs="Times New Roman"/>
          <w:color w:val="000000"/>
          <w:sz w:val="24"/>
          <w:szCs w:val="24"/>
        </w:rPr>
        <w:t>.</w:t>
      </w:r>
      <w:r w:rsidR="00DD795D" w:rsidRPr="00B7211B">
        <w:rPr>
          <w:rFonts w:ascii="Times New Roman" w:eastAsia="Calibri" w:hAnsi="Times New Roman" w:cs="Times New Roman"/>
          <w:color w:val="000000"/>
          <w:sz w:val="24"/>
          <w:szCs w:val="24"/>
        </w:rPr>
        <w:t xml:space="preserve"> </w:t>
      </w:r>
    </w:p>
    <w:p w14:paraId="689AAAD2" w14:textId="77777777" w:rsidR="00DD795D" w:rsidRPr="00B7211B" w:rsidRDefault="00F14C4E"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3. Arranging</w:t>
      </w:r>
      <w:r w:rsidR="00DD795D" w:rsidRPr="00B7211B">
        <w:rPr>
          <w:rFonts w:ascii="Times New Roman" w:eastAsia="Calibri" w:hAnsi="Times New Roman" w:cs="Times New Roman"/>
          <w:color w:val="000000"/>
          <w:sz w:val="24"/>
          <w:szCs w:val="24"/>
        </w:rPr>
        <w:t xml:space="preserve"> price rate</w:t>
      </w:r>
      <w:r w:rsidR="00E30DB1" w:rsidRPr="00B7211B">
        <w:rPr>
          <w:rFonts w:ascii="Times New Roman" w:eastAsia="Calibri" w:hAnsi="Times New Roman" w:cs="Times New Roman"/>
          <w:color w:val="000000"/>
          <w:sz w:val="24"/>
          <w:szCs w:val="24"/>
        </w:rPr>
        <w:t xml:space="preserve"> differentiation</w:t>
      </w:r>
      <w:r w:rsidR="00DD795D" w:rsidRPr="00B7211B">
        <w:rPr>
          <w:rFonts w:ascii="Times New Roman" w:eastAsia="Calibri" w:hAnsi="Times New Roman" w:cs="Times New Roman"/>
          <w:color w:val="000000"/>
          <w:sz w:val="24"/>
          <w:szCs w:val="24"/>
        </w:rPr>
        <w:t xml:space="preserve"> report of the product</w:t>
      </w:r>
      <w:r w:rsidRPr="00B7211B">
        <w:rPr>
          <w:rFonts w:ascii="Times New Roman" w:eastAsia="Calibri" w:hAnsi="Times New Roman" w:cs="Times New Roman"/>
          <w:color w:val="000000"/>
          <w:sz w:val="24"/>
          <w:szCs w:val="24"/>
        </w:rPr>
        <w:t xml:space="preserve"> among numerous organization</w:t>
      </w:r>
      <w:r w:rsidR="000C3292" w:rsidRPr="00B7211B">
        <w:rPr>
          <w:rFonts w:ascii="Times New Roman" w:eastAsia="Calibri" w:hAnsi="Times New Roman" w:cs="Times New Roman"/>
          <w:color w:val="000000"/>
          <w:sz w:val="24"/>
          <w:szCs w:val="24"/>
        </w:rPr>
        <w:t>.</w:t>
      </w:r>
      <w:r w:rsidR="00DD795D" w:rsidRPr="00B7211B">
        <w:rPr>
          <w:rFonts w:ascii="Times New Roman" w:eastAsia="Calibri" w:hAnsi="Times New Roman" w:cs="Times New Roman"/>
          <w:color w:val="000000"/>
          <w:sz w:val="24"/>
          <w:szCs w:val="24"/>
        </w:rPr>
        <w:t xml:space="preserve"> </w:t>
      </w:r>
    </w:p>
    <w:p w14:paraId="10981E9F" w14:textId="77777777" w:rsidR="00DD795D" w:rsidRPr="00B7211B" w:rsidRDefault="00DD795D"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4. Document</w:t>
      </w:r>
      <w:r w:rsidR="00F14C4E" w:rsidRPr="00B7211B">
        <w:rPr>
          <w:rFonts w:ascii="Times New Roman" w:eastAsia="Calibri" w:hAnsi="Times New Roman" w:cs="Times New Roman"/>
          <w:color w:val="000000"/>
          <w:sz w:val="24"/>
          <w:szCs w:val="24"/>
        </w:rPr>
        <w:t xml:space="preserve">ing the </w:t>
      </w:r>
      <w:r w:rsidRPr="00B7211B">
        <w:rPr>
          <w:rFonts w:ascii="Times New Roman" w:eastAsia="Calibri" w:hAnsi="Times New Roman" w:cs="Times New Roman"/>
          <w:color w:val="000000"/>
          <w:sz w:val="24"/>
          <w:szCs w:val="24"/>
        </w:rPr>
        <w:t>invoice</w:t>
      </w:r>
      <w:r w:rsidR="00F14C4E" w:rsidRPr="00B7211B">
        <w:rPr>
          <w:rFonts w:ascii="Times New Roman" w:eastAsia="Calibri" w:hAnsi="Times New Roman" w:cs="Times New Roman"/>
          <w:color w:val="000000"/>
          <w:sz w:val="24"/>
          <w:szCs w:val="24"/>
        </w:rPr>
        <w:t xml:space="preserve"> for the sale</w:t>
      </w:r>
      <w:r w:rsidRPr="00B7211B">
        <w:rPr>
          <w:rFonts w:ascii="Times New Roman" w:eastAsia="Calibri" w:hAnsi="Times New Roman" w:cs="Times New Roman"/>
          <w:color w:val="000000"/>
          <w:sz w:val="24"/>
          <w:szCs w:val="24"/>
        </w:rPr>
        <w:t xml:space="preserve"> and delivering</w:t>
      </w:r>
      <w:r w:rsidR="00F14C4E" w:rsidRPr="00B7211B">
        <w:rPr>
          <w:rFonts w:ascii="Times New Roman" w:eastAsia="Calibri" w:hAnsi="Times New Roman" w:cs="Times New Roman"/>
          <w:color w:val="000000"/>
          <w:sz w:val="24"/>
          <w:szCs w:val="24"/>
        </w:rPr>
        <w:t xml:space="preserve"> the</w:t>
      </w:r>
      <w:r w:rsidRPr="00B7211B">
        <w:rPr>
          <w:rFonts w:ascii="Times New Roman" w:eastAsia="Calibri" w:hAnsi="Times New Roman" w:cs="Times New Roman"/>
          <w:color w:val="000000"/>
          <w:sz w:val="24"/>
          <w:szCs w:val="24"/>
        </w:rPr>
        <w:t xml:space="preserve"> monthly basis</w:t>
      </w:r>
      <w:r w:rsidR="00F14C4E" w:rsidRPr="00B7211B">
        <w:rPr>
          <w:rFonts w:ascii="Times New Roman" w:eastAsia="Calibri" w:hAnsi="Times New Roman" w:cs="Times New Roman"/>
          <w:color w:val="000000"/>
          <w:sz w:val="24"/>
          <w:szCs w:val="24"/>
        </w:rPr>
        <w:t xml:space="preserve"> cha</w:t>
      </w:r>
      <w:r w:rsidR="00600F40" w:rsidRPr="00B7211B">
        <w:rPr>
          <w:rFonts w:ascii="Times New Roman" w:eastAsia="Calibri" w:hAnsi="Times New Roman" w:cs="Times New Roman"/>
          <w:color w:val="000000"/>
          <w:sz w:val="24"/>
          <w:szCs w:val="24"/>
        </w:rPr>
        <w:t>l</w:t>
      </w:r>
      <w:r w:rsidR="00F14C4E" w:rsidRPr="00B7211B">
        <w:rPr>
          <w:rFonts w:ascii="Times New Roman" w:eastAsia="Calibri" w:hAnsi="Times New Roman" w:cs="Times New Roman"/>
          <w:color w:val="000000"/>
          <w:sz w:val="24"/>
          <w:szCs w:val="24"/>
        </w:rPr>
        <w:t>lan</w:t>
      </w:r>
      <w:r w:rsidRPr="00B7211B">
        <w:rPr>
          <w:rFonts w:ascii="Times New Roman" w:eastAsia="Calibri" w:hAnsi="Times New Roman" w:cs="Times New Roman"/>
          <w:color w:val="000000"/>
          <w:sz w:val="24"/>
          <w:szCs w:val="24"/>
        </w:rPr>
        <w:t xml:space="preserve"> and preparing report of collecting</w:t>
      </w:r>
      <w:r w:rsidR="00F14C4E" w:rsidRPr="00B7211B">
        <w:rPr>
          <w:rFonts w:ascii="Times New Roman" w:eastAsia="Calibri" w:hAnsi="Times New Roman" w:cs="Times New Roman"/>
          <w:color w:val="000000"/>
          <w:sz w:val="24"/>
          <w:szCs w:val="24"/>
        </w:rPr>
        <w:t xml:space="preserve"> the</w:t>
      </w:r>
      <w:r w:rsidRPr="00B7211B">
        <w:rPr>
          <w:rFonts w:ascii="Times New Roman" w:eastAsia="Calibri" w:hAnsi="Times New Roman" w:cs="Times New Roman"/>
          <w:color w:val="000000"/>
          <w:sz w:val="24"/>
          <w:szCs w:val="24"/>
        </w:rPr>
        <w:t xml:space="preserve"> invoice</w:t>
      </w:r>
      <w:r w:rsidR="00F14C4E" w:rsidRPr="00B7211B">
        <w:rPr>
          <w:rFonts w:ascii="Times New Roman" w:eastAsia="Calibri" w:hAnsi="Times New Roman" w:cs="Times New Roman"/>
          <w:color w:val="000000"/>
          <w:sz w:val="24"/>
          <w:szCs w:val="24"/>
        </w:rPr>
        <w:t xml:space="preserve"> of sales</w:t>
      </w:r>
      <w:r w:rsidRPr="00B7211B">
        <w:rPr>
          <w:rFonts w:ascii="Times New Roman" w:eastAsia="Calibri" w:hAnsi="Times New Roman" w:cs="Times New Roman"/>
          <w:color w:val="000000"/>
          <w:sz w:val="24"/>
          <w:szCs w:val="24"/>
        </w:rPr>
        <w:t xml:space="preserve"> and </w:t>
      </w:r>
      <w:r w:rsidR="00F14C4E" w:rsidRPr="00B7211B">
        <w:rPr>
          <w:rFonts w:ascii="Times New Roman" w:eastAsia="Calibri" w:hAnsi="Times New Roman" w:cs="Times New Roman"/>
          <w:color w:val="000000"/>
          <w:sz w:val="24"/>
          <w:szCs w:val="24"/>
        </w:rPr>
        <w:t>delivering</w:t>
      </w:r>
      <w:r w:rsidR="002D4755" w:rsidRPr="00B7211B">
        <w:rPr>
          <w:rFonts w:ascii="Times New Roman" w:eastAsia="Calibri" w:hAnsi="Times New Roman" w:cs="Times New Roman"/>
          <w:color w:val="000000"/>
          <w:sz w:val="24"/>
          <w:szCs w:val="24"/>
        </w:rPr>
        <w:t xml:space="preserve"> challan based on</w:t>
      </w:r>
      <w:r w:rsidRPr="00B7211B">
        <w:rPr>
          <w:rFonts w:ascii="Times New Roman" w:eastAsia="Calibri" w:hAnsi="Times New Roman" w:cs="Times New Roman"/>
          <w:color w:val="000000"/>
          <w:sz w:val="24"/>
          <w:szCs w:val="24"/>
        </w:rPr>
        <w:t xml:space="preserve"> previous sales</w:t>
      </w:r>
      <w:r w:rsidR="000C3292" w:rsidRPr="00B7211B">
        <w:rPr>
          <w:rFonts w:ascii="Times New Roman" w:eastAsia="Calibri" w:hAnsi="Times New Roman" w:cs="Times New Roman"/>
          <w:color w:val="000000"/>
          <w:sz w:val="24"/>
          <w:szCs w:val="24"/>
        </w:rPr>
        <w:t>.</w:t>
      </w:r>
      <w:r w:rsidRPr="00B7211B">
        <w:rPr>
          <w:rFonts w:ascii="Times New Roman" w:eastAsia="Calibri" w:hAnsi="Times New Roman" w:cs="Times New Roman"/>
          <w:color w:val="000000"/>
          <w:sz w:val="24"/>
          <w:szCs w:val="24"/>
        </w:rPr>
        <w:t xml:space="preserve"> </w:t>
      </w:r>
    </w:p>
    <w:p w14:paraId="36DB758E" w14:textId="77777777" w:rsidR="00DD795D" w:rsidRPr="00B7211B" w:rsidRDefault="00DD795D"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 xml:space="preserve">5. </w:t>
      </w:r>
      <w:r w:rsidR="00600F40" w:rsidRPr="00B7211B">
        <w:rPr>
          <w:rFonts w:ascii="Times New Roman" w:eastAsia="Calibri" w:hAnsi="Times New Roman" w:cs="Times New Roman"/>
          <w:color w:val="000000"/>
          <w:sz w:val="24"/>
          <w:szCs w:val="24"/>
        </w:rPr>
        <w:t>Assisting forwarding with lettering information</w:t>
      </w:r>
      <w:r w:rsidRPr="00B7211B">
        <w:rPr>
          <w:rFonts w:ascii="Times New Roman" w:eastAsia="Calibri" w:hAnsi="Times New Roman" w:cs="Times New Roman"/>
          <w:color w:val="000000"/>
          <w:sz w:val="24"/>
          <w:szCs w:val="24"/>
        </w:rPr>
        <w:t xml:space="preserve"> about past due installment of client organization</w:t>
      </w:r>
      <w:r w:rsidR="000C3292" w:rsidRPr="00B7211B">
        <w:rPr>
          <w:rFonts w:ascii="Times New Roman" w:eastAsia="Calibri" w:hAnsi="Times New Roman" w:cs="Times New Roman"/>
          <w:color w:val="000000"/>
          <w:sz w:val="24"/>
          <w:szCs w:val="24"/>
        </w:rPr>
        <w:t>.</w:t>
      </w:r>
    </w:p>
    <w:p w14:paraId="1C39A07B" w14:textId="77777777" w:rsidR="00DD795D" w:rsidRPr="00B7211B" w:rsidRDefault="00DD795D"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 xml:space="preserve">6. </w:t>
      </w:r>
      <w:r w:rsidR="00600F40" w:rsidRPr="00B7211B">
        <w:rPr>
          <w:rFonts w:ascii="Times New Roman" w:eastAsia="Calibri" w:hAnsi="Times New Roman" w:cs="Times New Roman"/>
          <w:color w:val="000000"/>
          <w:sz w:val="24"/>
          <w:szCs w:val="24"/>
        </w:rPr>
        <w:t>Inspecting</w:t>
      </w:r>
      <w:r w:rsidRPr="00B7211B">
        <w:rPr>
          <w:rFonts w:ascii="Times New Roman" w:eastAsia="Calibri" w:hAnsi="Times New Roman" w:cs="Times New Roman"/>
          <w:color w:val="000000"/>
          <w:sz w:val="24"/>
          <w:szCs w:val="24"/>
        </w:rPr>
        <w:t xml:space="preserve"> </w:t>
      </w:r>
      <w:r w:rsidR="00600F40" w:rsidRPr="00B7211B">
        <w:rPr>
          <w:rFonts w:ascii="Times New Roman" w:eastAsia="Calibri" w:hAnsi="Times New Roman" w:cs="Times New Roman"/>
          <w:color w:val="000000"/>
          <w:sz w:val="24"/>
          <w:szCs w:val="24"/>
        </w:rPr>
        <w:t>attestation</w:t>
      </w:r>
      <w:r w:rsidRPr="00B7211B">
        <w:rPr>
          <w:rFonts w:ascii="Times New Roman" w:eastAsia="Calibri" w:hAnsi="Times New Roman" w:cs="Times New Roman"/>
          <w:color w:val="000000"/>
          <w:sz w:val="24"/>
          <w:szCs w:val="24"/>
        </w:rPr>
        <w:t xml:space="preserve"> </w:t>
      </w:r>
      <w:r w:rsidR="00600F40" w:rsidRPr="00B7211B">
        <w:rPr>
          <w:rFonts w:ascii="Times New Roman" w:eastAsia="Calibri" w:hAnsi="Times New Roman" w:cs="Times New Roman"/>
          <w:color w:val="000000"/>
          <w:sz w:val="24"/>
          <w:szCs w:val="24"/>
        </w:rPr>
        <w:t>&amp;</w:t>
      </w:r>
      <w:r w:rsidRPr="00B7211B">
        <w:rPr>
          <w:rFonts w:ascii="Times New Roman" w:eastAsia="Calibri" w:hAnsi="Times New Roman" w:cs="Times New Roman"/>
          <w:color w:val="000000"/>
          <w:sz w:val="24"/>
          <w:szCs w:val="24"/>
        </w:rPr>
        <w:t xml:space="preserve"> system of </w:t>
      </w:r>
      <w:r w:rsidR="00600F40" w:rsidRPr="00B7211B">
        <w:rPr>
          <w:rFonts w:ascii="Times New Roman" w:eastAsia="Calibri" w:hAnsi="Times New Roman" w:cs="Times New Roman"/>
          <w:color w:val="000000"/>
          <w:sz w:val="24"/>
          <w:szCs w:val="24"/>
        </w:rPr>
        <w:t>LC</w:t>
      </w:r>
      <w:r w:rsidRPr="00B7211B">
        <w:rPr>
          <w:rFonts w:ascii="Times New Roman" w:eastAsia="Calibri" w:hAnsi="Times New Roman" w:cs="Times New Roman"/>
          <w:color w:val="000000"/>
          <w:sz w:val="24"/>
          <w:szCs w:val="24"/>
        </w:rPr>
        <w:t xml:space="preserve"> records</w:t>
      </w:r>
      <w:r w:rsidR="000C3292" w:rsidRPr="00B7211B">
        <w:rPr>
          <w:rFonts w:ascii="Times New Roman" w:eastAsia="Calibri" w:hAnsi="Times New Roman" w:cs="Times New Roman"/>
          <w:color w:val="000000"/>
          <w:sz w:val="24"/>
          <w:szCs w:val="24"/>
        </w:rPr>
        <w:t>.</w:t>
      </w:r>
    </w:p>
    <w:p w14:paraId="69CE44A1" w14:textId="77777777" w:rsidR="00DD795D" w:rsidRPr="00B7211B" w:rsidRDefault="00DD795D"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 xml:space="preserve">7. </w:t>
      </w:r>
      <w:r w:rsidR="00203672" w:rsidRPr="00B7211B">
        <w:rPr>
          <w:rFonts w:ascii="Times New Roman" w:eastAsia="Calibri" w:hAnsi="Times New Roman" w:cs="Times New Roman"/>
          <w:color w:val="000000"/>
          <w:sz w:val="24"/>
          <w:szCs w:val="24"/>
        </w:rPr>
        <w:t>Posting journal voucher in TALLY and update journal entry time to time.</w:t>
      </w:r>
      <w:r w:rsidRPr="00B7211B">
        <w:rPr>
          <w:rFonts w:ascii="Times New Roman" w:eastAsia="Calibri" w:hAnsi="Times New Roman" w:cs="Times New Roman"/>
          <w:color w:val="000000"/>
          <w:sz w:val="24"/>
          <w:szCs w:val="24"/>
        </w:rPr>
        <w:t xml:space="preserve"> </w:t>
      </w:r>
    </w:p>
    <w:p w14:paraId="292BCC4D" w14:textId="77777777" w:rsidR="00DD795D" w:rsidRPr="00B7211B" w:rsidRDefault="00DD795D"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 xml:space="preserve">8. Computation, examination </w:t>
      </w:r>
      <w:r w:rsidR="00203672" w:rsidRPr="00B7211B">
        <w:rPr>
          <w:rFonts w:ascii="Times New Roman" w:eastAsia="Calibri" w:hAnsi="Times New Roman" w:cs="Times New Roman"/>
          <w:color w:val="000000"/>
          <w:sz w:val="24"/>
          <w:szCs w:val="24"/>
        </w:rPr>
        <w:t xml:space="preserve">&amp; </w:t>
      </w:r>
      <w:r w:rsidRPr="00B7211B">
        <w:rPr>
          <w:rFonts w:ascii="Times New Roman" w:eastAsia="Calibri" w:hAnsi="Times New Roman" w:cs="Times New Roman"/>
          <w:color w:val="000000"/>
          <w:sz w:val="24"/>
          <w:szCs w:val="24"/>
        </w:rPr>
        <w:t>announcing of procurement request (PO)</w:t>
      </w:r>
      <w:r w:rsidR="000C3292" w:rsidRPr="00B7211B">
        <w:rPr>
          <w:rFonts w:ascii="Times New Roman" w:eastAsia="Calibri" w:hAnsi="Times New Roman" w:cs="Times New Roman"/>
          <w:color w:val="000000"/>
          <w:sz w:val="24"/>
          <w:szCs w:val="24"/>
        </w:rPr>
        <w:t>.</w:t>
      </w:r>
    </w:p>
    <w:p w14:paraId="10496A76" w14:textId="77777777" w:rsidR="00DD795D" w:rsidRPr="00B7211B" w:rsidRDefault="00DD795D"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 xml:space="preserve">9. </w:t>
      </w:r>
      <w:r w:rsidR="00203672" w:rsidRPr="00B7211B">
        <w:rPr>
          <w:rFonts w:ascii="Times New Roman" w:eastAsia="Calibri" w:hAnsi="Times New Roman" w:cs="Times New Roman"/>
          <w:color w:val="000000"/>
          <w:sz w:val="24"/>
          <w:szCs w:val="24"/>
        </w:rPr>
        <w:t>S</w:t>
      </w:r>
      <w:r w:rsidR="00600F40" w:rsidRPr="00B7211B">
        <w:rPr>
          <w:rFonts w:ascii="Times New Roman" w:eastAsia="Calibri" w:hAnsi="Times New Roman" w:cs="Times New Roman"/>
          <w:color w:val="000000"/>
          <w:sz w:val="24"/>
          <w:szCs w:val="24"/>
        </w:rPr>
        <w:t>mall</w:t>
      </w:r>
      <w:r w:rsidR="00203672" w:rsidRPr="00B7211B">
        <w:rPr>
          <w:rFonts w:ascii="Times New Roman" w:eastAsia="Calibri" w:hAnsi="Times New Roman" w:cs="Times New Roman"/>
          <w:color w:val="000000"/>
          <w:sz w:val="24"/>
          <w:szCs w:val="24"/>
        </w:rPr>
        <w:t xml:space="preserve"> amount of money count, examination, </w:t>
      </w:r>
      <w:r w:rsidRPr="00B7211B">
        <w:rPr>
          <w:rFonts w:ascii="Times New Roman" w:eastAsia="Calibri" w:hAnsi="Times New Roman" w:cs="Times New Roman"/>
          <w:color w:val="000000"/>
          <w:sz w:val="24"/>
          <w:szCs w:val="24"/>
        </w:rPr>
        <w:t>detailing</w:t>
      </w:r>
      <w:r w:rsidR="00600F40" w:rsidRPr="00B7211B">
        <w:rPr>
          <w:rFonts w:ascii="Times New Roman" w:eastAsia="Calibri" w:hAnsi="Times New Roman" w:cs="Times New Roman"/>
          <w:color w:val="000000"/>
          <w:sz w:val="24"/>
          <w:szCs w:val="24"/>
        </w:rPr>
        <w:t xml:space="preserve"> etc. </w:t>
      </w:r>
    </w:p>
    <w:p w14:paraId="6B85E517" w14:textId="77777777" w:rsidR="00DD795D" w:rsidRPr="00B7211B" w:rsidRDefault="00DD795D"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 xml:space="preserve">10. Bank Deposit calculation voucher, </w:t>
      </w:r>
      <w:r w:rsidR="00203672" w:rsidRPr="00B7211B">
        <w:rPr>
          <w:rFonts w:ascii="Times New Roman" w:eastAsia="Calibri" w:hAnsi="Times New Roman" w:cs="Times New Roman"/>
          <w:color w:val="000000"/>
          <w:sz w:val="24"/>
          <w:szCs w:val="24"/>
        </w:rPr>
        <w:t>reporting and analysis.</w:t>
      </w:r>
      <w:r w:rsidRPr="00B7211B">
        <w:rPr>
          <w:rFonts w:ascii="Times New Roman" w:eastAsia="Calibri" w:hAnsi="Times New Roman" w:cs="Times New Roman"/>
          <w:color w:val="000000"/>
          <w:sz w:val="24"/>
          <w:szCs w:val="24"/>
        </w:rPr>
        <w:t xml:space="preserve"> </w:t>
      </w:r>
    </w:p>
    <w:p w14:paraId="0AB2945A" w14:textId="77777777" w:rsidR="00DD795D" w:rsidRPr="00B7211B" w:rsidRDefault="00DD795D"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 xml:space="preserve">11. Dining VANGUARD with various </w:t>
      </w:r>
      <w:r w:rsidR="00203672" w:rsidRPr="00B7211B">
        <w:rPr>
          <w:rFonts w:ascii="Times New Roman" w:eastAsia="Calibri" w:hAnsi="Times New Roman" w:cs="Times New Roman"/>
          <w:color w:val="000000"/>
          <w:sz w:val="24"/>
          <w:szCs w:val="24"/>
        </w:rPr>
        <w:t>factor</w:t>
      </w:r>
      <w:r w:rsidRPr="00B7211B">
        <w:rPr>
          <w:rFonts w:ascii="Times New Roman" w:eastAsia="Calibri" w:hAnsi="Times New Roman" w:cs="Times New Roman"/>
          <w:color w:val="000000"/>
          <w:sz w:val="24"/>
          <w:szCs w:val="24"/>
        </w:rPr>
        <w:t xml:space="preserve"> </w:t>
      </w:r>
      <w:r w:rsidR="00203672" w:rsidRPr="00B7211B">
        <w:rPr>
          <w:rFonts w:ascii="Times New Roman" w:eastAsia="Calibri" w:hAnsi="Times New Roman" w:cs="Times New Roman"/>
          <w:color w:val="000000"/>
          <w:sz w:val="24"/>
          <w:szCs w:val="24"/>
        </w:rPr>
        <w:t>for example</w:t>
      </w:r>
      <w:r w:rsidRPr="00B7211B">
        <w:rPr>
          <w:rFonts w:ascii="Times New Roman" w:eastAsia="Calibri" w:hAnsi="Times New Roman" w:cs="Times New Roman"/>
          <w:color w:val="000000"/>
          <w:sz w:val="24"/>
          <w:szCs w:val="24"/>
        </w:rPr>
        <w:t xml:space="preserve"> request section and invoicing, buy request the board, records of sales, deals investigation, general record, creditor liabilities, money book primary menu.</w:t>
      </w:r>
    </w:p>
    <w:p w14:paraId="7FF1F0DF" w14:textId="77777777" w:rsidR="00DD795D" w:rsidRPr="00B7211B" w:rsidRDefault="00DD795D"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 xml:space="preserve">12. Corporate bank account process. </w:t>
      </w:r>
    </w:p>
    <w:p w14:paraId="7FB29358" w14:textId="77777777" w:rsidR="00421BC4" w:rsidRPr="00B7211B" w:rsidRDefault="00DD795D" w:rsidP="008B7DFF">
      <w:pPr>
        <w:autoSpaceDE w:val="0"/>
        <w:autoSpaceDN w:val="0"/>
        <w:adjustRightInd w:val="0"/>
        <w:spacing w:after="0" w:line="360" w:lineRule="auto"/>
        <w:jc w:val="both"/>
        <w:rPr>
          <w:rFonts w:ascii="Times New Roman" w:eastAsia="Calibri" w:hAnsi="Times New Roman" w:cs="Times New Roman"/>
          <w:color w:val="000000"/>
          <w:sz w:val="24"/>
          <w:szCs w:val="24"/>
        </w:rPr>
      </w:pPr>
      <w:r w:rsidRPr="00B7211B">
        <w:rPr>
          <w:rFonts w:ascii="Times New Roman" w:eastAsia="Calibri" w:hAnsi="Times New Roman" w:cs="Times New Roman"/>
          <w:color w:val="000000"/>
          <w:sz w:val="24"/>
          <w:szCs w:val="24"/>
        </w:rPr>
        <w:t>13. Data posting in Tally.</w:t>
      </w:r>
    </w:p>
    <w:p w14:paraId="00CB8C63" w14:textId="77777777" w:rsidR="0006151F" w:rsidRPr="00B7211B" w:rsidRDefault="0006151F" w:rsidP="008B7DFF">
      <w:pPr>
        <w:autoSpaceDE w:val="0"/>
        <w:autoSpaceDN w:val="0"/>
        <w:adjustRightInd w:val="0"/>
        <w:spacing w:after="0" w:line="360" w:lineRule="auto"/>
        <w:jc w:val="both"/>
        <w:rPr>
          <w:rFonts w:ascii="Times New Roman" w:hAnsi="Times New Roman" w:cs="Times New Roman"/>
          <w:b/>
          <w:bCs/>
          <w:color w:val="000000" w:themeColor="text1"/>
          <w:sz w:val="32"/>
          <w:szCs w:val="32"/>
        </w:rPr>
      </w:pPr>
    </w:p>
    <w:p w14:paraId="1BD5575B" w14:textId="77777777" w:rsidR="009213CC" w:rsidRPr="00283604" w:rsidRDefault="009213CC" w:rsidP="008B7DFF">
      <w:pPr>
        <w:pStyle w:val="Heading1"/>
        <w:spacing w:line="360" w:lineRule="auto"/>
        <w:jc w:val="both"/>
        <w:rPr>
          <w:rFonts w:ascii="Times New Roman" w:hAnsi="Times New Roman" w:cs="Times New Roman"/>
          <w:b/>
          <w:u w:val="single"/>
        </w:rPr>
      </w:pPr>
      <w:bookmarkStart w:id="21" w:name="_Toc62614532"/>
      <w:r w:rsidRPr="00283604">
        <w:rPr>
          <w:rFonts w:ascii="Times New Roman" w:hAnsi="Times New Roman" w:cs="Times New Roman"/>
          <w:b/>
          <w:u w:val="single"/>
        </w:rPr>
        <w:lastRenderedPageBreak/>
        <w:t>Chapter 4: Selling system of the Product</w:t>
      </w:r>
      <w:bookmarkEnd w:id="21"/>
    </w:p>
    <w:p w14:paraId="62850A09" w14:textId="77777777" w:rsidR="009213CC" w:rsidRPr="00B7211B" w:rsidRDefault="009213CC" w:rsidP="008B7DFF">
      <w:pPr>
        <w:autoSpaceDE w:val="0"/>
        <w:autoSpaceDN w:val="0"/>
        <w:adjustRightInd w:val="0"/>
        <w:spacing w:after="0" w:line="360" w:lineRule="auto"/>
        <w:jc w:val="both"/>
        <w:rPr>
          <w:rFonts w:ascii="Times New Roman" w:hAnsi="Times New Roman" w:cs="Times New Roman"/>
          <w:b/>
          <w:bCs/>
          <w:color w:val="000000" w:themeColor="text1"/>
          <w:sz w:val="24"/>
          <w:szCs w:val="24"/>
        </w:rPr>
      </w:pPr>
    </w:p>
    <w:p w14:paraId="24DEE7A8" w14:textId="77777777" w:rsidR="009213CC" w:rsidRPr="00283604" w:rsidRDefault="0006151F" w:rsidP="008B7DFF">
      <w:pPr>
        <w:pStyle w:val="Heading2"/>
        <w:spacing w:line="360" w:lineRule="auto"/>
        <w:jc w:val="both"/>
        <w:rPr>
          <w:rFonts w:ascii="Times New Roman" w:hAnsi="Times New Roman" w:cs="Times New Roman"/>
          <w:b/>
          <w:sz w:val="28"/>
          <w:szCs w:val="28"/>
          <w:u w:val="single"/>
        </w:rPr>
      </w:pPr>
      <w:bookmarkStart w:id="22" w:name="_Toc62614533"/>
      <w:r w:rsidRPr="00283604">
        <w:rPr>
          <w:rFonts w:ascii="Times New Roman" w:hAnsi="Times New Roman" w:cs="Times New Roman"/>
          <w:b/>
          <w:sz w:val="28"/>
          <w:szCs w:val="28"/>
          <w:u w:val="single"/>
        </w:rPr>
        <w:t>4.1</w:t>
      </w:r>
      <w:r w:rsidR="009114F1" w:rsidRPr="00283604">
        <w:rPr>
          <w:rFonts w:ascii="Times New Roman" w:hAnsi="Times New Roman" w:cs="Times New Roman"/>
          <w:b/>
          <w:sz w:val="28"/>
          <w:szCs w:val="28"/>
          <w:u w:val="single"/>
        </w:rPr>
        <w:t xml:space="preserve"> </w:t>
      </w:r>
      <w:r w:rsidR="009213CC" w:rsidRPr="00283604">
        <w:rPr>
          <w:rFonts w:ascii="Times New Roman" w:hAnsi="Times New Roman" w:cs="Times New Roman"/>
          <w:b/>
          <w:sz w:val="28"/>
          <w:szCs w:val="28"/>
          <w:u w:val="single"/>
        </w:rPr>
        <w:t>Selling procedure of products</w:t>
      </w:r>
      <w:bookmarkEnd w:id="22"/>
      <w:r w:rsidR="009213CC" w:rsidRPr="00283604">
        <w:rPr>
          <w:rFonts w:ascii="Times New Roman" w:hAnsi="Times New Roman" w:cs="Times New Roman"/>
          <w:b/>
          <w:sz w:val="28"/>
          <w:szCs w:val="28"/>
          <w:u w:val="single"/>
        </w:rPr>
        <w:t xml:space="preserve"> </w:t>
      </w:r>
    </w:p>
    <w:p w14:paraId="1669D4E0" w14:textId="77777777" w:rsidR="009213CC" w:rsidRPr="00B7211B" w:rsidRDefault="009213CC" w:rsidP="008B7DFF">
      <w:pPr>
        <w:pStyle w:val="ListParagraph"/>
        <w:numPr>
          <w:ilvl w:val="0"/>
          <w:numId w:val="12"/>
        </w:numPr>
        <w:tabs>
          <w:tab w:val="left" w:pos="4047"/>
        </w:tabs>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Cash sales </w:t>
      </w:r>
    </w:p>
    <w:p w14:paraId="75185BBB" w14:textId="77777777" w:rsidR="009213CC" w:rsidRPr="00B7211B" w:rsidRDefault="009213CC" w:rsidP="008B7DFF">
      <w:pPr>
        <w:pStyle w:val="ListParagraph"/>
        <w:numPr>
          <w:ilvl w:val="0"/>
          <w:numId w:val="12"/>
        </w:numPr>
        <w:tabs>
          <w:tab w:val="left" w:pos="4047"/>
        </w:tabs>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Credit sale</w:t>
      </w:r>
    </w:p>
    <w:p w14:paraId="42840447" w14:textId="77777777" w:rsidR="009213CC" w:rsidRPr="00B7211B" w:rsidRDefault="009213CC" w:rsidP="008B7DFF">
      <w:pPr>
        <w:pStyle w:val="ListParagraph"/>
        <w:numPr>
          <w:ilvl w:val="0"/>
          <w:numId w:val="12"/>
        </w:numPr>
        <w:tabs>
          <w:tab w:val="left" w:pos="4047"/>
        </w:tabs>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Installment</w:t>
      </w:r>
    </w:p>
    <w:p w14:paraId="5DA4EEA2" w14:textId="77777777" w:rsidR="009213CC" w:rsidRPr="00B7211B" w:rsidRDefault="009213CC" w:rsidP="008B7DFF">
      <w:pPr>
        <w:pStyle w:val="ListParagraph"/>
        <w:numPr>
          <w:ilvl w:val="0"/>
          <w:numId w:val="12"/>
        </w:numPr>
        <w:tabs>
          <w:tab w:val="left" w:pos="4047"/>
        </w:tabs>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Leasing</w:t>
      </w:r>
    </w:p>
    <w:p w14:paraId="1B63AAB3" w14:textId="77777777" w:rsidR="009213CC" w:rsidRPr="00B7211B" w:rsidRDefault="009213CC" w:rsidP="008B7DFF">
      <w:pPr>
        <w:spacing w:line="360" w:lineRule="auto"/>
        <w:jc w:val="both"/>
        <w:rPr>
          <w:rFonts w:ascii="Times New Roman" w:hAnsi="Times New Roman" w:cs="Times New Roman"/>
          <w:sz w:val="24"/>
          <w:szCs w:val="24"/>
        </w:rPr>
      </w:pPr>
      <w:r w:rsidRPr="00B7211B">
        <w:rPr>
          <w:rFonts w:ascii="Times New Roman" w:hAnsi="Times New Roman" w:cs="Times New Roman"/>
          <w:b/>
          <w:bCs/>
          <w:sz w:val="24"/>
          <w:szCs w:val="24"/>
        </w:rPr>
        <w:t xml:space="preserve">Cash sale: </w:t>
      </w:r>
      <w:r w:rsidR="007E6F52" w:rsidRPr="00B7211B">
        <w:rPr>
          <w:rFonts w:ascii="Times New Roman" w:hAnsi="Times New Roman" w:cs="Times New Roman"/>
          <w:sz w:val="24"/>
          <w:szCs w:val="24"/>
        </w:rPr>
        <w:t>Cash sale is specifically deals to client on cash payment. There are numerous chances for client within the strategy of cash deals. Since client can get numerous rebates and offer through cash payment. Cash installment is exceptionally great for company since it’s doesn’t make any issues.</w:t>
      </w:r>
      <w:r w:rsidRPr="00B7211B">
        <w:rPr>
          <w:rFonts w:ascii="Times New Roman" w:hAnsi="Times New Roman" w:cs="Times New Roman"/>
          <w:sz w:val="24"/>
          <w:szCs w:val="24"/>
        </w:rPr>
        <w:t xml:space="preserve"> </w:t>
      </w:r>
      <w:r w:rsidR="00A5113D" w:rsidRPr="00B7211B">
        <w:rPr>
          <w:rFonts w:ascii="Times New Roman" w:hAnsi="Times New Roman" w:cs="Times New Roman"/>
          <w:sz w:val="24"/>
          <w:szCs w:val="24"/>
        </w:rPr>
        <w:t xml:space="preserve">   </w:t>
      </w:r>
    </w:p>
    <w:p w14:paraId="59985371" w14:textId="77777777" w:rsidR="00B13A55" w:rsidRPr="00B7211B" w:rsidRDefault="009213CC" w:rsidP="008B7DFF">
      <w:pPr>
        <w:tabs>
          <w:tab w:val="left" w:pos="4047"/>
        </w:tabs>
        <w:spacing w:line="360" w:lineRule="auto"/>
        <w:jc w:val="both"/>
        <w:rPr>
          <w:rFonts w:ascii="Times New Roman" w:hAnsi="Times New Roman" w:cs="Times New Roman"/>
          <w:sz w:val="24"/>
          <w:szCs w:val="24"/>
        </w:rPr>
      </w:pPr>
      <w:r w:rsidRPr="00B7211B">
        <w:rPr>
          <w:rFonts w:ascii="Times New Roman" w:hAnsi="Times New Roman" w:cs="Times New Roman"/>
          <w:b/>
          <w:bCs/>
          <w:sz w:val="24"/>
          <w:szCs w:val="24"/>
        </w:rPr>
        <w:t xml:space="preserve">Credit sale: </w:t>
      </w:r>
      <w:r w:rsidR="00B13A55" w:rsidRPr="00B7211B">
        <w:rPr>
          <w:rFonts w:ascii="Times New Roman" w:hAnsi="Times New Roman" w:cs="Times New Roman"/>
          <w:sz w:val="24"/>
          <w:szCs w:val="24"/>
        </w:rPr>
        <w:t xml:space="preserve">In credit deal strategy client make deferred payments. Credit deal is typically not permitted to deal to all the client. A sales </w:t>
      </w:r>
      <w:r w:rsidR="00375BD9" w:rsidRPr="00B7211B">
        <w:rPr>
          <w:rFonts w:ascii="Times New Roman" w:hAnsi="Times New Roman" w:cs="Times New Roman"/>
          <w:sz w:val="24"/>
          <w:szCs w:val="24"/>
        </w:rPr>
        <w:t>representative</w:t>
      </w:r>
      <w:r w:rsidR="00B13A55" w:rsidRPr="00B7211B">
        <w:rPr>
          <w:rFonts w:ascii="Times New Roman" w:hAnsi="Times New Roman" w:cs="Times New Roman"/>
          <w:sz w:val="24"/>
          <w:szCs w:val="24"/>
        </w:rPr>
        <w:t xml:space="preserve"> needs some endorsement to make a credit deal. Credit deal are permitted to those clients who is very familiar in market and has a solid connection with GTL.</w:t>
      </w:r>
    </w:p>
    <w:p w14:paraId="43C5FBA7" w14:textId="77777777" w:rsidR="009213CC" w:rsidRPr="00B7211B" w:rsidRDefault="009213CC" w:rsidP="008B7DFF">
      <w:pPr>
        <w:tabs>
          <w:tab w:val="left" w:pos="4047"/>
        </w:tabs>
        <w:spacing w:line="360" w:lineRule="auto"/>
        <w:jc w:val="both"/>
        <w:rPr>
          <w:rFonts w:ascii="Times New Roman" w:hAnsi="Times New Roman" w:cs="Times New Roman"/>
          <w:sz w:val="24"/>
          <w:szCs w:val="24"/>
        </w:rPr>
      </w:pPr>
      <w:r w:rsidRPr="00B7211B">
        <w:rPr>
          <w:rFonts w:ascii="Times New Roman" w:hAnsi="Times New Roman" w:cs="Times New Roman"/>
          <w:b/>
          <w:bCs/>
          <w:sz w:val="24"/>
          <w:szCs w:val="24"/>
        </w:rPr>
        <w:t>Installment</w:t>
      </w:r>
      <w:r w:rsidRPr="00B7211B">
        <w:rPr>
          <w:rFonts w:ascii="Times New Roman" w:hAnsi="Times New Roman" w:cs="Times New Roman"/>
          <w:sz w:val="24"/>
          <w:szCs w:val="24"/>
        </w:rPr>
        <w:t xml:space="preserve">: </w:t>
      </w:r>
      <w:r w:rsidR="00B13A55" w:rsidRPr="00B7211B">
        <w:rPr>
          <w:rFonts w:ascii="Times New Roman" w:hAnsi="Times New Roman" w:cs="Times New Roman"/>
          <w:sz w:val="24"/>
          <w:szCs w:val="24"/>
        </w:rPr>
        <w:t>GTL gives EMI payment opportunity to client. In this system client get the items in 0% premium for a year. At that point 12% premium following a year. This method can be utilized as it were by credit card. Only these highlights are given to client in IED items.</w:t>
      </w:r>
    </w:p>
    <w:p w14:paraId="1D541B33" w14:textId="77777777" w:rsidR="009213CC" w:rsidRPr="00B7211B" w:rsidRDefault="009213CC" w:rsidP="008B7DFF">
      <w:pPr>
        <w:tabs>
          <w:tab w:val="left" w:pos="4047"/>
        </w:tabs>
        <w:spacing w:line="360" w:lineRule="auto"/>
        <w:jc w:val="both"/>
        <w:rPr>
          <w:rFonts w:ascii="Times New Roman" w:hAnsi="Times New Roman" w:cs="Times New Roman"/>
          <w:sz w:val="24"/>
          <w:szCs w:val="24"/>
        </w:rPr>
      </w:pPr>
      <w:r w:rsidRPr="00B7211B">
        <w:rPr>
          <w:rFonts w:ascii="Times New Roman" w:hAnsi="Times New Roman" w:cs="Times New Roman"/>
          <w:b/>
          <w:bCs/>
          <w:sz w:val="24"/>
          <w:szCs w:val="24"/>
        </w:rPr>
        <w:t xml:space="preserve">Leasing: </w:t>
      </w:r>
      <w:r w:rsidR="00AC0F64" w:rsidRPr="00B7211B">
        <w:rPr>
          <w:rFonts w:ascii="Times New Roman" w:hAnsi="Times New Roman" w:cs="Times New Roman"/>
          <w:sz w:val="24"/>
          <w:szCs w:val="24"/>
        </w:rPr>
        <w:t>GTL gives leasing opportunity to client. Client can purchase items by giving a few sum of deposit but there's a few strategies to lease the items. Client needs to give all public data and financial data, a few clear cheques and ought to pay remaining sum by installment.</w:t>
      </w:r>
    </w:p>
    <w:p w14:paraId="3EA42BB9" w14:textId="77777777" w:rsidR="00467BA6" w:rsidRPr="00B7211B" w:rsidRDefault="00467BA6"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 </w:t>
      </w:r>
    </w:p>
    <w:p w14:paraId="3B2E3AE3" w14:textId="77777777" w:rsidR="00B56F8E" w:rsidRPr="00B7211B" w:rsidRDefault="00B56F8E"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color w:val="000000"/>
          <w:sz w:val="24"/>
          <w:szCs w:val="24"/>
        </w:rPr>
        <w:t xml:space="preserve"> </w:t>
      </w:r>
    </w:p>
    <w:p w14:paraId="7795F8C5" w14:textId="77777777" w:rsidR="00B575D9" w:rsidRPr="00B7211B" w:rsidRDefault="00B575D9" w:rsidP="008B7DFF">
      <w:pPr>
        <w:autoSpaceDE w:val="0"/>
        <w:autoSpaceDN w:val="0"/>
        <w:adjustRightInd w:val="0"/>
        <w:spacing w:after="0" w:line="360" w:lineRule="auto"/>
        <w:jc w:val="both"/>
        <w:rPr>
          <w:rFonts w:ascii="Times New Roman" w:hAnsi="Times New Roman" w:cs="Times New Roman"/>
          <w:b/>
          <w:bCs/>
          <w:sz w:val="24"/>
          <w:szCs w:val="24"/>
        </w:rPr>
      </w:pPr>
    </w:p>
    <w:p w14:paraId="4F758365" w14:textId="77777777" w:rsidR="00AC0F64" w:rsidRPr="00B7211B" w:rsidRDefault="00AC0F64" w:rsidP="008B7DFF">
      <w:pPr>
        <w:autoSpaceDE w:val="0"/>
        <w:autoSpaceDN w:val="0"/>
        <w:adjustRightInd w:val="0"/>
        <w:spacing w:after="0" w:line="360" w:lineRule="auto"/>
        <w:jc w:val="both"/>
        <w:rPr>
          <w:rFonts w:ascii="Times New Roman" w:hAnsi="Times New Roman" w:cs="Times New Roman"/>
          <w:b/>
          <w:bCs/>
          <w:sz w:val="32"/>
          <w:szCs w:val="32"/>
        </w:rPr>
      </w:pPr>
    </w:p>
    <w:p w14:paraId="6A3E8DD5" w14:textId="77777777" w:rsidR="00540734" w:rsidRPr="00B7211B" w:rsidRDefault="00540734" w:rsidP="008B7DFF">
      <w:pPr>
        <w:autoSpaceDE w:val="0"/>
        <w:autoSpaceDN w:val="0"/>
        <w:adjustRightInd w:val="0"/>
        <w:spacing w:after="0" w:line="360" w:lineRule="auto"/>
        <w:jc w:val="both"/>
        <w:rPr>
          <w:rFonts w:ascii="Times New Roman" w:hAnsi="Times New Roman" w:cs="Times New Roman"/>
          <w:b/>
          <w:bCs/>
          <w:sz w:val="32"/>
          <w:szCs w:val="32"/>
        </w:rPr>
      </w:pPr>
    </w:p>
    <w:p w14:paraId="7CD423E7" w14:textId="77777777" w:rsidR="0006151F" w:rsidRPr="00B7211B" w:rsidRDefault="0006151F" w:rsidP="008B7DFF">
      <w:pPr>
        <w:autoSpaceDE w:val="0"/>
        <w:autoSpaceDN w:val="0"/>
        <w:adjustRightInd w:val="0"/>
        <w:spacing w:after="0" w:line="360" w:lineRule="auto"/>
        <w:jc w:val="both"/>
        <w:rPr>
          <w:rFonts w:ascii="Times New Roman" w:hAnsi="Times New Roman" w:cs="Times New Roman"/>
          <w:b/>
          <w:bCs/>
          <w:sz w:val="32"/>
          <w:szCs w:val="32"/>
        </w:rPr>
      </w:pPr>
    </w:p>
    <w:p w14:paraId="71725AF6" w14:textId="77777777" w:rsidR="00B56F8E" w:rsidRPr="00283604" w:rsidRDefault="007E4F7A" w:rsidP="008B7DFF">
      <w:pPr>
        <w:pStyle w:val="Heading1"/>
        <w:spacing w:line="360" w:lineRule="auto"/>
        <w:jc w:val="both"/>
        <w:rPr>
          <w:rFonts w:ascii="Times New Roman" w:hAnsi="Times New Roman" w:cs="Times New Roman"/>
          <w:b/>
          <w:u w:val="single"/>
        </w:rPr>
      </w:pPr>
      <w:bookmarkStart w:id="23" w:name="_Toc62614534"/>
      <w:r w:rsidRPr="00283604">
        <w:rPr>
          <w:rFonts w:ascii="Times New Roman" w:hAnsi="Times New Roman" w:cs="Times New Roman"/>
          <w:b/>
          <w:u w:val="single"/>
        </w:rPr>
        <w:lastRenderedPageBreak/>
        <w:t>Chapter 5: Financial Performance Analysis</w:t>
      </w:r>
      <w:bookmarkEnd w:id="23"/>
    </w:p>
    <w:p w14:paraId="4B188DEC" w14:textId="77777777" w:rsidR="00B575D9" w:rsidRPr="00B7211B" w:rsidRDefault="00B575D9" w:rsidP="008B7DFF">
      <w:pPr>
        <w:autoSpaceDE w:val="0"/>
        <w:autoSpaceDN w:val="0"/>
        <w:adjustRightInd w:val="0"/>
        <w:spacing w:after="0" w:line="360" w:lineRule="auto"/>
        <w:jc w:val="both"/>
        <w:rPr>
          <w:rFonts w:ascii="Times New Roman" w:hAnsi="Times New Roman" w:cs="Times New Roman"/>
          <w:b/>
          <w:bCs/>
          <w:sz w:val="24"/>
          <w:szCs w:val="24"/>
        </w:rPr>
      </w:pPr>
    </w:p>
    <w:p w14:paraId="080968A2" w14:textId="77777777" w:rsidR="007E4F7A" w:rsidRPr="00B7211B" w:rsidRDefault="00125D50" w:rsidP="008B7DFF">
      <w:pPr>
        <w:autoSpaceDE w:val="0"/>
        <w:autoSpaceDN w:val="0"/>
        <w:adjustRightInd w:val="0"/>
        <w:spacing w:after="0" w:line="360" w:lineRule="auto"/>
        <w:jc w:val="both"/>
        <w:rPr>
          <w:rFonts w:ascii="Times New Roman" w:eastAsia="Times New Roman" w:hAnsi="Times New Roman" w:cs="Times New Roman"/>
          <w:sz w:val="24"/>
          <w:szCs w:val="24"/>
          <w:lang w:bidi="en-US"/>
        </w:rPr>
      </w:pPr>
      <w:bookmarkStart w:id="24" w:name="_Toc62614535"/>
      <w:r w:rsidRPr="00283604">
        <w:rPr>
          <w:rStyle w:val="Heading2Char"/>
          <w:rFonts w:ascii="Times New Roman" w:hAnsi="Times New Roman" w:cs="Times New Roman"/>
          <w:b/>
          <w:sz w:val="28"/>
          <w:szCs w:val="28"/>
          <w:u w:val="single"/>
        </w:rPr>
        <w:t>5.1</w:t>
      </w:r>
      <w:r w:rsidR="009114F1" w:rsidRPr="00283604">
        <w:rPr>
          <w:rStyle w:val="Heading2Char"/>
          <w:rFonts w:ascii="Times New Roman" w:hAnsi="Times New Roman" w:cs="Times New Roman"/>
          <w:b/>
          <w:sz w:val="28"/>
          <w:szCs w:val="28"/>
          <w:u w:val="single"/>
        </w:rPr>
        <w:t xml:space="preserve"> </w:t>
      </w:r>
      <w:r w:rsidR="007E4F7A" w:rsidRPr="00283604">
        <w:rPr>
          <w:rStyle w:val="Heading2Char"/>
          <w:rFonts w:ascii="Times New Roman" w:hAnsi="Times New Roman" w:cs="Times New Roman"/>
          <w:b/>
          <w:sz w:val="28"/>
          <w:szCs w:val="28"/>
          <w:u w:val="single"/>
        </w:rPr>
        <w:t>Financial ratios:</w:t>
      </w:r>
      <w:bookmarkEnd w:id="24"/>
      <w:r w:rsidR="007E4F7A" w:rsidRPr="00B7211B">
        <w:rPr>
          <w:rFonts w:ascii="Times New Roman" w:eastAsia="Times New Roman" w:hAnsi="Times New Roman" w:cs="Times New Roman"/>
          <w:b/>
          <w:bCs/>
          <w:sz w:val="24"/>
          <w:szCs w:val="24"/>
          <w:lang w:bidi="en-US"/>
        </w:rPr>
        <w:t xml:space="preserve"> </w:t>
      </w:r>
      <w:r w:rsidR="00841A89" w:rsidRPr="00B7211B">
        <w:rPr>
          <w:rFonts w:ascii="Times New Roman" w:eastAsia="Times New Roman" w:hAnsi="Times New Roman" w:cs="Times New Roman"/>
          <w:sz w:val="24"/>
          <w:szCs w:val="24"/>
          <w:lang w:bidi="en-US"/>
        </w:rPr>
        <w:t>Financial ratios are detailed and demonstrate the financial exhibition and financial situation of an organization. GTL additionally examination their proportion to quantify execution. To make ratio organization need to create a few conditions. Some financial statement is given underneath:</w:t>
      </w:r>
    </w:p>
    <w:p w14:paraId="6BFFD6C8" w14:textId="77777777" w:rsidR="007331A4" w:rsidRPr="00B7211B" w:rsidRDefault="007331A4" w:rsidP="008B7DFF">
      <w:pPr>
        <w:autoSpaceDE w:val="0"/>
        <w:autoSpaceDN w:val="0"/>
        <w:adjustRightInd w:val="0"/>
        <w:spacing w:after="0" w:line="360" w:lineRule="auto"/>
        <w:jc w:val="both"/>
        <w:rPr>
          <w:rFonts w:ascii="Times New Roman" w:hAnsi="Times New Roman" w:cs="Times New Roman"/>
          <w:color w:val="000000"/>
          <w:sz w:val="24"/>
          <w:szCs w:val="24"/>
        </w:rPr>
      </w:pPr>
    </w:p>
    <w:p w14:paraId="50DF9EE1" w14:textId="77777777" w:rsidR="007331A4" w:rsidRPr="00B7211B" w:rsidRDefault="007331A4" w:rsidP="008B7DFF">
      <w:pPr>
        <w:autoSpaceDE w:val="0"/>
        <w:autoSpaceDN w:val="0"/>
        <w:adjustRightInd w:val="0"/>
        <w:spacing w:after="0" w:line="360" w:lineRule="auto"/>
        <w:jc w:val="both"/>
        <w:rPr>
          <w:rFonts w:ascii="Times New Roman" w:hAnsi="Times New Roman" w:cs="Times New Roman"/>
          <w:color w:val="000000"/>
          <w:sz w:val="24"/>
          <w:szCs w:val="24"/>
        </w:rPr>
      </w:pPr>
      <w:r w:rsidRPr="00B7211B">
        <w:rPr>
          <w:rFonts w:ascii="Times New Roman" w:hAnsi="Times New Roman" w:cs="Times New Roman"/>
          <w:noProof/>
          <w:color w:val="000000"/>
          <w:sz w:val="24"/>
          <w:szCs w:val="24"/>
        </w:rPr>
        <w:drawing>
          <wp:inline distT="0" distB="0" distL="0" distR="0" wp14:anchorId="56551AF7" wp14:editId="19F84C80">
            <wp:extent cx="5943600" cy="2809875"/>
            <wp:effectExtent l="0" t="0" r="0"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page0001.jpg"/>
                    <pic:cNvPicPr/>
                  </pic:nvPicPr>
                  <pic:blipFill>
                    <a:blip r:embed="rId75">
                      <a:extLst>
                        <a:ext uri="{28A0092B-C50C-407E-A947-70E740481C1C}">
                          <a14:useLocalDpi xmlns:a14="http://schemas.microsoft.com/office/drawing/2010/main" val="0"/>
                        </a:ext>
                      </a:extLst>
                    </a:blip>
                    <a:stretch>
                      <a:fillRect/>
                    </a:stretch>
                  </pic:blipFill>
                  <pic:spPr>
                    <a:xfrm>
                      <a:off x="0" y="0"/>
                      <a:ext cx="5943600" cy="2809875"/>
                    </a:xfrm>
                    <a:prstGeom prst="rect">
                      <a:avLst/>
                    </a:prstGeom>
                  </pic:spPr>
                </pic:pic>
              </a:graphicData>
            </a:graphic>
          </wp:inline>
        </w:drawing>
      </w:r>
    </w:p>
    <w:p w14:paraId="2DDF110E" w14:textId="77777777" w:rsidR="00BA0390" w:rsidRPr="00B7211B" w:rsidRDefault="00BA0390" w:rsidP="008B7DFF">
      <w:pPr>
        <w:spacing w:line="360" w:lineRule="auto"/>
        <w:jc w:val="both"/>
        <w:rPr>
          <w:rFonts w:ascii="Times New Roman" w:hAnsi="Times New Roman" w:cs="Times New Roman"/>
          <w:sz w:val="24"/>
          <w:szCs w:val="24"/>
        </w:rPr>
      </w:pPr>
    </w:p>
    <w:p w14:paraId="619E0E77" w14:textId="77777777" w:rsidR="00BA0390" w:rsidRPr="00B7211B" w:rsidRDefault="00BA0390" w:rsidP="008B7DFF">
      <w:pPr>
        <w:spacing w:line="360" w:lineRule="auto"/>
        <w:jc w:val="both"/>
        <w:rPr>
          <w:rFonts w:ascii="Times New Roman" w:eastAsia="Times New Roman" w:hAnsi="Times New Roman" w:cs="Times New Roman"/>
          <w:b/>
          <w:sz w:val="28"/>
          <w:szCs w:val="28"/>
          <w:lang w:bidi="en-US"/>
        </w:rPr>
      </w:pPr>
      <w:r w:rsidRPr="00B7211B">
        <w:rPr>
          <w:rFonts w:ascii="Times New Roman" w:eastAsia="Times New Roman" w:hAnsi="Times New Roman" w:cs="Times New Roman"/>
          <w:b/>
          <w:sz w:val="28"/>
          <w:szCs w:val="28"/>
          <w:lang w:bidi="en-US"/>
        </w:rPr>
        <w:t xml:space="preserve">Types of Ratio: </w:t>
      </w:r>
    </w:p>
    <w:p w14:paraId="079DD6E8" w14:textId="77777777" w:rsidR="00BA0390" w:rsidRPr="00B7211B" w:rsidRDefault="00BA0390" w:rsidP="008B7DFF">
      <w:pPr>
        <w:pStyle w:val="ListParagraph"/>
        <w:numPr>
          <w:ilvl w:val="0"/>
          <w:numId w:val="13"/>
        </w:numPr>
        <w:spacing w:after="200" w:line="360" w:lineRule="auto"/>
        <w:jc w:val="both"/>
        <w:rPr>
          <w:rFonts w:ascii="Times New Roman" w:eastAsia="Times New Roman" w:hAnsi="Times New Roman" w:cs="Times New Roman"/>
          <w:sz w:val="24"/>
          <w:szCs w:val="24"/>
          <w:lang w:bidi="en-US"/>
        </w:rPr>
      </w:pPr>
      <w:r w:rsidRPr="00B7211B">
        <w:rPr>
          <w:rFonts w:ascii="Times New Roman" w:eastAsia="Times New Roman" w:hAnsi="Times New Roman" w:cs="Times New Roman"/>
          <w:sz w:val="24"/>
          <w:szCs w:val="24"/>
          <w:lang w:bidi="en-US"/>
        </w:rPr>
        <w:t xml:space="preserve">Liquidity Ratio </w:t>
      </w:r>
    </w:p>
    <w:p w14:paraId="4D4A366E" w14:textId="77777777" w:rsidR="00BA0390" w:rsidRPr="00B7211B" w:rsidRDefault="00BA0390" w:rsidP="008B7DFF">
      <w:pPr>
        <w:pStyle w:val="ListParagraph"/>
        <w:numPr>
          <w:ilvl w:val="0"/>
          <w:numId w:val="13"/>
        </w:numPr>
        <w:spacing w:after="200" w:line="360" w:lineRule="auto"/>
        <w:jc w:val="both"/>
        <w:rPr>
          <w:rFonts w:ascii="Times New Roman" w:eastAsia="Times New Roman" w:hAnsi="Times New Roman" w:cs="Times New Roman"/>
          <w:sz w:val="24"/>
          <w:szCs w:val="24"/>
          <w:lang w:bidi="en-US"/>
        </w:rPr>
      </w:pPr>
      <w:r w:rsidRPr="00B7211B">
        <w:rPr>
          <w:rFonts w:ascii="Times New Roman" w:eastAsia="Times New Roman" w:hAnsi="Times New Roman" w:cs="Times New Roman"/>
          <w:sz w:val="24"/>
          <w:szCs w:val="24"/>
          <w:lang w:bidi="en-US"/>
        </w:rPr>
        <w:t>Profitability Ratio</w:t>
      </w:r>
    </w:p>
    <w:p w14:paraId="331703FC" w14:textId="77777777" w:rsidR="00BA0390" w:rsidRPr="00B7211B" w:rsidRDefault="00BA0390" w:rsidP="008B7DFF">
      <w:pPr>
        <w:pStyle w:val="ListParagraph"/>
        <w:numPr>
          <w:ilvl w:val="0"/>
          <w:numId w:val="13"/>
        </w:numPr>
        <w:spacing w:after="200" w:line="360" w:lineRule="auto"/>
        <w:jc w:val="both"/>
        <w:rPr>
          <w:rFonts w:ascii="Times New Roman" w:eastAsia="Times New Roman" w:hAnsi="Times New Roman" w:cs="Times New Roman"/>
          <w:sz w:val="24"/>
          <w:szCs w:val="24"/>
          <w:lang w:bidi="en-US"/>
        </w:rPr>
      </w:pPr>
      <w:r w:rsidRPr="00B7211B">
        <w:rPr>
          <w:rFonts w:ascii="Times New Roman" w:eastAsia="Times New Roman" w:hAnsi="Times New Roman" w:cs="Times New Roman"/>
          <w:sz w:val="24"/>
          <w:szCs w:val="24"/>
          <w:lang w:bidi="en-US"/>
        </w:rPr>
        <w:t xml:space="preserve">Activity Ratio </w:t>
      </w:r>
    </w:p>
    <w:p w14:paraId="1500B537" w14:textId="77777777" w:rsidR="00BA0390" w:rsidRPr="00B7211B" w:rsidRDefault="00BA0390" w:rsidP="008B7DFF">
      <w:pPr>
        <w:pStyle w:val="ListParagraph"/>
        <w:numPr>
          <w:ilvl w:val="0"/>
          <w:numId w:val="13"/>
        </w:numPr>
        <w:spacing w:after="200" w:line="360" w:lineRule="auto"/>
        <w:jc w:val="both"/>
        <w:rPr>
          <w:rFonts w:ascii="Times New Roman" w:eastAsia="Times New Roman" w:hAnsi="Times New Roman" w:cs="Times New Roman"/>
          <w:sz w:val="24"/>
          <w:szCs w:val="24"/>
          <w:lang w:bidi="en-US"/>
        </w:rPr>
      </w:pPr>
      <w:r w:rsidRPr="00B7211B">
        <w:rPr>
          <w:rFonts w:ascii="Times New Roman" w:eastAsia="Times New Roman" w:hAnsi="Times New Roman" w:cs="Times New Roman"/>
          <w:sz w:val="24"/>
          <w:szCs w:val="24"/>
          <w:lang w:bidi="en-US"/>
        </w:rPr>
        <w:t xml:space="preserve">Debt to Equity Ratio </w:t>
      </w:r>
    </w:p>
    <w:p w14:paraId="5734AA37" w14:textId="77777777" w:rsidR="00BA0390" w:rsidRPr="00B7211B" w:rsidRDefault="00125D50" w:rsidP="008B7DFF">
      <w:pPr>
        <w:spacing w:after="200" w:line="360" w:lineRule="auto"/>
        <w:jc w:val="both"/>
        <w:rPr>
          <w:rFonts w:ascii="Times New Roman" w:eastAsia="Times New Roman" w:hAnsi="Times New Roman" w:cs="Times New Roman"/>
          <w:b/>
          <w:bCs/>
          <w:sz w:val="24"/>
          <w:szCs w:val="24"/>
          <w:lang w:bidi="en-US"/>
        </w:rPr>
      </w:pPr>
      <w:bookmarkStart w:id="25" w:name="_Toc62614536"/>
      <w:r w:rsidRPr="00283604">
        <w:rPr>
          <w:rStyle w:val="Heading2Char"/>
          <w:rFonts w:ascii="Times New Roman" w:hAnsi="Times New Roman" w:cs="Times New Roman"/>
          <w:b/>
          <w:sz w:val="28"/>
          <w:szCs w:val="28"/>
          <w:u w:val="single"/>
        </w:rPr>
        <w:t>5.2</w:t>
      </w:r>
      <w:r w:rsidR="00BA0390" w:rsidRPr="00283604">
        <w:rPr>
          <w:rStyle w:val="Heading2Char"/>
          <w:rFonts w:ascii="Times New Roman" w:hAnsi="Times New Roman" w:cs="Times New Roman"/>
          <w:b/>
          <w:sz w:val="28"/>
          <w:szCs w:val="28"/>
          <w:u w:val="single"/>
        </w:rPr>
        <w:t xml:space="preserve"> </w:t>
      </w:r>
      <w:r w:rsidR="00AA193B" w:rsidRPr="00283604">
        <w:rPr>
          <w:rStyle w:val="Heading2Char"/>
          <w:rFonts w:ascii="Times New Roman" w:hAnsi="Times New Roman" w:cs="Times New Roman"/>
          <w:b/>
          <w:sz w:val="28"/>
          <w:szCs w:val="28"/>
          <w:u w:val="single"/>
        </w:rPr>
        <w:t>Liquidity ratio</w:t>
      </w:r>
      <w:bookmarkEnd w:id="25"/>
      <w:r w:rsidR="00AA193B" w:rsidRPr="00283604">
        <w:rPr>
          <w:rFonts w:ascii="Times New Roman" w:eastAsia="Times New Roman" w:hAnsi="Times New Roman" w:cs="Times New Roman"/>
          <w:b/>
          <w:sz w:val="28"/>
          <w:szCs w:val="28"/>
          <w:lang w:bidi="en-US"/>
        </w:rPr>
        <w:t xml:space="preserve"> </w:t>
      </w:r>
      <w:r w:rsidR="00AA193B" w:rsidRPr="00B7211B">
        <w:rPr>
          <w:rFonts w:ascii="Times New Roman" w:eastAsia="Times New Roman" w:hAnsi="Times New Roman" w:cs="Times New Roman"/>
          <w:sz w:val="24"/>
          <w:szCs w:val="24"/>
          <w:lang w:bidi="en-US"/>
        </w:rPr>
        <w:t>is really referring to approximately a few proportions which is examined to think about the organization's capacity to pay the risk on schedule. This is often estimating the banks and lenders. A few liquidity proportions are given underneath:</w:t>
      </w:r>
    </w:p>
    <w:p w14:paraId="1A72D267" w14:textId="77777777" w:rsidR="00BA0390" w:rsidRPr="00283604" w:rsidRDefault="00125D50" w:rsidP="008B7DFF">
      <w:pPr>
        <w:spacing w:after="200" w:line="360" w:lineRule="auto"/>
        <w:ind w:left="360"/>
        <w:jc w:val="both"/>
        <w:rPr>
          <w:rFonts w:ascii="Times New Roman" w:eastAsia="Times New Roman" w:hAnsi="Times New Roman" w:cs="Times New Roman"/>
          <w:b/>
          <w:bCs/>
          <w:sz w:val="24"/>
          <w:szCs w:val="24"/>
          <w:lang w:bidi="en-US"/>
        </w:rPr>
      </w:pPr>
      <w:bookmarkStart w:id="26" w:name="_Toc62614537"/>
      <w:r w:rsidRPr="00283604">
        <w:rPr>
          <w:rStyle w:val="Heading3Char"/>
          <w:rFonts w:ascii="Times New Roman" w:hAnsi="Times New Roman" w:cs="Times New Roman"/>
          <w:b/>
          <w:sz w:val="28"/>
          <w:szCs w:val="28"/>
          <w:u w:val="single"/>
        </w:rPr>
        <w:lastRenderedPageBreak/>
        <w:t>5.2.1</w:t>
      </w:r>
      <w:r w:rsidR="009114F1" w:rsidRPr="00283604">
        <w:rPr>
          <w:rStyle w:val="Heading3Char"/>
          <w:rFonts w:ascii="Times New Roman" w:hAnsi="Times New Roman" w:cs="Times New Roman"/>
          <w:b/>
          <w:sz w:val="28"/>
          <w:szCs w:val="28"/>
          <w:u w:val="single"/>
        </w:rPr>
        <w:t xml:space="preserve"> </w:t>
      </w:r>
      <w:r w:rsidR="00BA0390" w:rsidRPr="00283604">
        <w:rPr>
          <w:rStyle w:val="Heading3Char"/>
          <w:rFonts w:ascii="Times New Roman" w:hAnsi="Times New Roman" w:cs="Times New Roman"/>
          <w:b/>
          <w:sz w:val="28"/>
          <w:szCs w:val="28"/>
          <w:u w:val="single"/>
        </w:rPr>
        <w:t>Current Ratio:</w:t>
      </w:r>
      <w:bookmarkEnd w:id="26"/>
      <w:r w:rsidR="00BA0390" w:rsidRPr="00283604">
        <w:rPr>
          <w:rFonts w:ascii="Times New Roman" w:eastAsia="Times New Roman" w:hAnsi="Times New Roman" w:cs="Times New Roman"/>
          <w:b/>
          <w:bCs/>
          <w:sz w:val="28"/>
          <w:szCs w:val="28"/>
          <w:lang w:bidi="en-US"/>
        </w:rPr>
        <w:t xml:space="preserve"> </w:t>
      </w:r>
      <w:r w:rsidR="00F4167D" w:rsidRPr="00283604">
        <w:rPr>
          <w:rFonts w:ascii="Times New Roman" w:eastAsia="Times New Roman" w:hAnsi="Times New Roman" w:cs="Times New Roman"/>
          <w:sz w:val="24"/>
          <w:szCs w:val="24"/>
          <w:lang w:bidi="en-US"/>
        </w:rPr>
        <w:t>Current ratio is for measure the transient liquidity of an organization. It’s demonstrated the connection between current resource and current liabilities.</w:t>
      </w:r>
    </w:p>
    <w:p w14:paraId="41FE8BC4" w14:textId="77777777" w:rsidR="00BA0390" w:rsidRPr="00B7211B" w:rsidRDefault="00FB04A7"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anchor distT="0" distB="0" distL="114300" distR="114300" simplePos="0" relativeHeight="251692032" behindDoc="0" locked="0" layoutInCell="1" allowOverlap="1" wp14:anchorId="659B8B03" wp14:editId="1B30DAFE">
            <wp:simplePos x="0" y="0"/>
            <wp:positionH relativeFrom="margin">
              <wp:align>right</wp:align>
            </wp:positionH>
            <wp:positionV relativeFrom="paragraph">
              <wp:posOffset>485775</wp:posOffset>
            </wp:positionV>
            <wp:extent cx="5943600" cy="1113155"/>
            <wp:effectExtent l="0" t="0" r="0" b="0"/>
            <wp:wrapTopAndBottom/>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articulars-page0001.jpg"/>
                    <pic:cNvPicPr/>
                  </pic:nvPicPr>
                  <pic:blipFill>
                    <a:blip r:embed="rId76">
                      <a:extLst>
                        <a:ext uri="{28A0092B-C50C-407E-A947-70E740481C1C}">
                          <a14:useLocalDpi xmlns:a14="http://schemas.microsoft.com/office/drawing/2010/main" val="0"/>
                        </a:ext>
                      </a:extLst>
                    </a:blip>
                    <a:stretch>
                      <a:fillRect/>
                    </a:stretch>
                  </pic:blipFill>
                  <pic:spPr>
                    <a:xfrm>
                      <a:off x="0" y="0"/>
                      <a:ext cx="5943600" cy="1113155"/>
                    </a:xfrm>
                    <a:prstGeom prst="rect">
                      <a:avLst/>
                    </a:prstGeom>
                  </pic:spPr>
                </pic:pic>
              </a:graphicData>
            </a:graphic>
          </wp:anchor>
        </w:drawing>
      </w:r>
      <w:r w:rsidR="00BA0390" w:rsidRPr="00B7211B">
        <w:rPr>
          <w:rFonts w:ascii="Times New Roman" w:hAnsi="Times New Roman" w:cs="Times New Roman"/>
          <w:sz w:val="24"/>
          <w:szCs w:val="24"/>
        </w:rPr>
        <w:t>Greenland Technologies Limited’s 2016-2019 Current ratio:</w:t>
      </w:r>
    </w:p>
    <w:p w14:paraId="5D44A994" w14:textId="77777777" w:rsidR="00FB04A7" w:rsidRPr="00B7211B" w:rsidRDefault="00FB04A7" w:rsidP="008B7DFF">
      <w:pPr>
        <w:spacing w:line="360" w:lineRule="auto"/>
        <w:jc w:val="both"/>
        <w:rPr>
          <w:rFonts w:ascii="Times New Roman" w:hAnsi="Times New Roman" w:cs="Times New Roman"/>
          <w:sz w:val="24"/>
          <w:szCs w:val="24"/>
        </w:rPr>
      </w:pPr>
    </w:p>
    <w:p w14:paraId="2E2A88A1" w14:textId="77777777" w:rsidR="00BA0390" w:rsidRPr="00B7211B" w:rsidRDefault="00574F16"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color w:val="000000" w:themeColor="text1"/>
          <w:sz w:val="24"/>
          <w:szCs w:val="24"/>
        </w:rPr>
        <w:drawing>
          <wp:anchor distT="0" distB="0" distL="114300" distR="114300" simplePos="0" relativeHeight="251680768" behindDoc="0" locked="0" layoutInCell="1" allowOverlap="1" wp14:anchorId="3C4E0124" wp14:editId="178E84C4">
            <wp:simplePos x="0" y="0"/>
            <wp:positionH relativeFrom="column">
              <wp:posOffset>196776</wp:posOffset>
            </wp:positionH>
            <wp:positionV relativeFrom="paragraph">
              <wp:posOffset>306705</wp:posOffset>
            </wp:positionV>
            <wp:extent cx="5486400" cy="3200400"/>
            <wp:effectExtent l="0" t="0" r="0" b="0"/>
            <wp:wrapTopAndBottom/>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anchor>
        </w:drawing>
      </w:r>
      <w:r w:rsidR="00BA0390" w:rsidRPr="00B7211B">
        <w:rPr>
          <w:rFonts w:ascii="Times New Roman" w:hAnsi="Times New Roman" w:cs="Times New Roman"/>
          <w:sz w:val="24"/>
          <w:szCs w:val="24"/>
        </w:rPr>
        <w:t xml:space="preserve"> </w:t>
      </w:r>
    </w:p>
    <w:p w14:paraId="30C8579D" w14:textId="77777777" w:rsidR="00BA0390" w:rsidRPr="00B7211B" w:rsidRDefault="00BA0390" w:rsidP="008B7DFF">
      <w:pPr>
        <w:spacing w:line="360" w:lineRule="auto"/>
        <w:jc w:val="both"/>
        <w:rPr>
          <w:rFonts w:ascii="Times New Roman" w:hAnsi="Times New Roman" w:cs="Times New Roman"/>
          <w:sz w:val="24"/>
          <w:szCs w:val="24"/>
        </w:rPr>
      </w:pPr>
    </w:p>
    <w:p w14:paraId="10D5F4AF" w14:textId="77777777" w:rsidR="00F337C6" w:rsidRPr="00B7211B" w:rsidRDefault="00CE2B11" w:rsidP="008B7DFF">
      <w:pPr>
        <w:spacing w:line="360" w:lineRule="auto"/>
        <w:jc w:val="both"/>
        <w:rPr>
          <w:rFonts w:ascii="Times New Roman" w:eastAsia="Times New Roman" w:hAnsi="Times New Roman" w:cs="Times New Roman"/>
          <w:sz w:val="24"/>
          <w:szCs w:val="24"/>
          <w:lang w:bidi="en-US"/>
        </w:rPr>
      </w:pPr>
      <w:r w:rsidRPr="00B7211B">
        <w:rPr>
          <w:rFonts w:ascii="Times New Roman" w:eastAsia="Times New Roman" w:hAnsi="Times New Roman" w:cs="Times New Roman"/>
          <w:b/>
          <w:bCs/>
          <w:sz w:val="24"/>
          <w:szCs w:val="24"/>
          <w:lang w:bidi="en-US"/>
        </w:rPr>
        <w:t xml:space="preserve">Interpretation: </w:t>
      </w:r>
      <w:r w:rsidR="009A2427" w:rsidRPr="00B7211B">
        <w:rPr>
          <w:rFonts w:ascii="Times New Roman" w:eastAsia="Times New Roman" w:hAnsi="Times New Roman" w:cs="Times New Roman"/>
          <w:sz w:val="24"/>
          <w:szCs w:val="24"/>
          <w:lang w:bidi="en-US"/>
        </w:rPr>
        <w:t>The standard of current ratio is 2:1. While GTL has 1.27 in 2016. Which isn't standard. Indeed, in 2019 it isn't come to a standard position. However, the situation of the ratio is expanded step by step. In 2017 it has been expanded at 1.29 from 1.27 which isn't standard but calculable for a modern company. In 2018 it’s expanded to 1.31 and in 2019 it’s expanded to 1.53. So that we are able to trust that one day it'll be come to at the standard position.</w:t>
      </w:r>
    </w:p>
    <w:p w14:paraId="7B189E75" w14:textId="77777777" w:rsidR="00CE2B11" w:rsidRPr="00283604" w:rsidRDefault="00125D50" w:rsidP="008B7DFF">
      <w:pPr>
        <w:pStyle w:val="Heading3"/>
        <w:spacing w:line="360" w:lineRule="auto"/>
        <w:jc w:val="both"/>
        <w:rPr>
          <w:rFonts w:ascii="Times New Roman" w:eastAsia="Times New Roman" w:hAnsi="Times New Roman" w:cs="Times New Roman"/>
          <w:b/>
          <w:sz w:val="28"/>
          <w:szCs w:val="28"/>
          <w:u w:val="single"/>
          <w:lang w:bidi="en-US"/>
        </w:rPr>
      </w:pPr>
      <w:bookmarkStart w:id="27" w:name="_Toc62614538"/>
      <w:r w:rsidRPr="00283604">
        <w:rPr>
          <w:rFonts w:ascii="Times New Roman" w:eastAsia="Times New Roman" w:hAnsi="Times New Roman" w:cs="Times New Roman"/>
          <w:b/>
          <w:sz w:val="28"/>
          <w:szCs w:val="28"/>
          <w:u w:val="single"/>
          <w:lang w:bidi="en-US"/>
        </w:rPr>
        <w:lastRenderedPageBreak/>
        <w:t>5.2.2</w:t>
      </w:r>
      <w:r w:rsidR="009114F1" w:rsidRPr="00283604">
        <w:rPr>
          <w:rFonts w:ascii="Times New Roman" w:eastAsia="Times New Roman" w:hAnsi="Times New Roman" w:cs="Times New Roman"/>
          <w:b/>
          <w:sz w:val="28"/>
          <w:szCs w:val="28"/>
          <w:u w:val="single"/>
          <w:lang w:bidi="en-US"/>
        </w:rPr>
        <w:t xml:space="preserve"> </w:t>
      </w:r>
      <w:r w:rsidR="00CE2B11" w:rsidRPr="00283604">
        <w:rPr>
          <w:rFonts w:ascii="Times New Roman" w:eastAsia="Times New Roman" w:hAnsi="Times New Roman" w:cs="Times New Roman"/>
          <w:b/>
          <w:sz w:val="28"/>
          <w:szCs w:val="28"/>
          <w:u w:val="single"/>
          <w:lang w:bidi="en-US"/>
        </w:rPr>
        <w:t>Quick Ratio:</w:t>
      </w:r>
      <w:bookmarkEnd w:id="27"/>
      <w:r w:rsidR="00CE2B11" w:rsidRPr="00283604">
        <w:rPr>
          <w:rFonts w:ascii="Times New Roman" w:eastAsia="Times New Roman" w:hAnsi="Times New Roman" w:cs="Times New Roman"/>
          <w:b/>
          <w:sz w:val="28"/>
          <w:szCs w:val="28"/>
          <w:u w:val="single"/>
          <w:lang w:bidi="en-US"/>
        </w:rPr>
        <w:t xml:space="preserve"> </w:t>
      </w:r>
    </w:p>
    <w:p w14:paraId="7A83FA3E" w14:textId="77777777" w:rsidR="00CE2B11" w:rsidRPr="00B7211B" w:rsidRDefault="00FB04A7" w:rsidP="008B7DFF">
      <w:pPr>
        <w:spacing w:line="360" w:lineRule="auto"/>
        <w:jc w:val="both"/>
        <w:rPr>
          <w:rFonts w:ascii="Times New Roman" w:hAnsi="Times New Roman" w:cs="Times New Roman"/>
          <w:sz w:val="24"/>
          <w:szCs w:val="24"/>
        </w:rPr>
      </w:pPr>
      <w:r w:rsidRPr="00B7211B">
        <w:rPr>
          <w:rFonts w:ascii="Times New Roman" w:eastAsia="Times New Roman" w:hAnsi="Times New Roman" w:cs="Times New Roman"/>
          <w:noProof/>
          <w:sz w:val="24"/>
          <w:szCs w:val="24"/>
        </w:rPr>
        <w:drawing>
          <wp:anchor distT="0" distB="0" distL="114300" distR="114300" simplePos="0" relativeHeight="251693056" behindDoc="0" locked="0" layoutInCell="1" allowOverlap="1" wp14:anchorId="51882001" wp14:editId="6E40A72B">
            <wp:simplePos x="0" y="0"/>
            <wp:positionH relativeFrom="margin">
              <wp:align>right</wp:align>
            </wp:positionH>
            <wp:positionV relativeFrom="paragraph">
              <wp:posOffset>404495</wp:posOffset>
            </wp:positionV>
            <wp:extent cx="5943600" cy="1979295"/>
            <wp:effectExtent l="0" t="0" r="0" b="1905"/>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articulars-page0002.jpg"/>
                    <pic:cNvPicPr/>
                  </pic:nvPicPr>
                  <pic:blipFill>
                    <a:blip r:embed="rId78">
                      <a:extLst>
                        <a:ext uri="{28A0092B-C50C-407E-A947-70E740481C1C}">
                          <a14:useLocalDpi xmlns:a14="http://schemas.microsoft.com/office/drawing/2010/main" val="0"/>
                        </a:ext>
                      </a:extLst>
                    </a:blip>
                    <a:stretch>
                      <a:fillRect/>
                    </a:stretch>
                  </pic:blipFill>
                  <pic:spPr>
                    <a:xfrm>
                      <a:off x="0" y="0"/>
                      <a:ext cx="5943600" cy="1979295"/>
                    </a:xfrm>
                    <a:prstGeom prst="rect">
                      <a:avLst/>
                    </a:prstGeom>
                  </pic:spPr>
                </pic:pic>
              </a:graphicData>
            </a:graphic>
          </wp:anchor>
        </w:drawing>
      </w:r>
      <w:r w:rsidR="001D676F" w:rsidRPr="00B7211B">
        <w:rPr>
          <w:rFonts w:ascii="Times New Roman" w:hAnsi="Times New Roman" w:cs="Times New Roman"/>
          <w:sz w:val="24"/>
          <w:szCs w:val="24"/>
        </w:rPr>
        <w:t>Greenland Technologies Limited’s 2016-2019 Quick ratio:</w:t>
      </w:r>
    </w:p>
    <w:p w14:paraId="34241396" w14:textId="77777777" w:rsidR="00FB04A7" w:rsidRPr="00B7211B" w:rsidRDefault="00FB04A7" w:rsidP="008B7DFF">
      <w:pPr>
        <w:spacing w:after="200" w:line="360" w:lineRule="auto"/>
        <w:ind w:left="360"/>
        <w:jc w:val="both"/>
        <w:rPr>
          <w:rFonts w:ascii="Times New Roman" w:eastAsia="Times New Roman" w:hAnsi="Times New Roman" w:cs="Times New Roman"/>
          <w:sz w:val="24"/>
          <w:szCs w:val="24"/>
          <w:lang w:bidi="en-US"/>
        </w:rPr>
      </w:pPr>
    </w:p>
    <w:p w14:paraId="67102D18" w14:textId="77777777" w:rsidR="00CE2B11" w:rsidRPr="00B7211B" w:rsidRDefault="00CE2B11" w:rsidP="008B7DFF">
      <w:pPr>
        <w:spacing w:line="360" w:lineRule="auto"/>
        <w:jc w:val="both"/>
        <w:rPr>
          <w:rFonts w:ascii="Times New Roman" w:eastAsia="Times New Roman" w:hAnsi="Times New Roman" w:cs="Times New Roman"/>
          <w:sz w:val="24"/>
          <w:szCs w:val="24"/>
          <w:lang w:bidi="en-US"/>
        </w:rPr>
      </w:pPr>
      <w:r w:rsidRPr="00B7211B">
        <w:rPr>
          <w:rFonts w:ascii="Times New Roman" w:hAnsi="Times New Roman" w:cs="Times New Roman"/>
          <w:noProof/>
          <w:color w:val="000000" w:themeColor="text1"/>
          <w:sz w:val="24"/>
          <w:szCs w:val="24"/>
        </w:rPr>
        <w:drawing>
          <wp:inline distT="0" distB="0" distL="0" distR="0" wp14:anchorId="415A1089" wp14:editId="3739319C">
            <wp:extent cx="5486400" cy="3200400"/>
            <wp:effectExtent l="19050" t="0" r="1905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729ED61F" w14:textId="77777777" w:rsidR="005058B5" w:rsidRPr="00B7211B" w:rsidRDefault="005058B5" w:rsidP="008B7DFF">
      <w:pPr>
        <w:spacing w:line="360" w:lineRule="auto"/>
        <w:jc w:val="both"/>
        <w:rPr>
          <w:rFonts w:ascii="Times New Roman" w:eastAsia="Times New Roman" w:hAnsi="Times New Roman" w:cs="Times New Roman"/>
          <w:sz w:val="24"/>
          <w:szCs w:val="24"/>
          <w:lang w:bidi="en-US"/>
        </w:rPr>
      </w:pPr>
      <w:r w:rsidRPr="00B7211B">
        <w:rPr>
          <w:rFonts w:ascii="Times New Roman" w:eastAsia="Times New Roman" w:hAnsi="Times New Roman" w:cs="Times New Roman"/>
          <w:b/>
          <w:bCs/>
          <w:sz w:val="24"/>
          <w:szCs w:val="24"/>
          <w:lang w:bidi="en-US"/>
        </w:rPr>
        <w:t xml:space="preserve">Interpretation: </w:t>
      </w:r>
      <w:r w:rsidR="006663EB" w:rsidRPr="00B7211B">
        <w:rPr>
          <w:rFonts w:ascii="Times New Roman" w:eastAsia="Times New Roman" w:hAnsi="Times New Roman" w:cs="Times New Roman"/>
          <w:sz w:val="24"/>
          <w:szCs w:val="24"/>
          <w:lang w:bidi="en-US"/>
        </w:rPr>
        <w:t>The standard of current ratio is 1, though GTL has 1.05 in 2016. Which is above the standard. In 2017 it’s expanded to 1.09 and in 2018 it’s diminished to 1.07 and in 2019 it’s increments to 1.27 which could be a tremendous accomplishment for GTL and most noteworthy for the GTL.</w:t>
      </w:r>
    </w:p>
    <w:p w14:paraId="52894C63" w14:textId="77777777" w:rsidR="00BA0390" w:rsidRPr="00283604" w:rsidRDefault="00125D50" w:rsidP="008B7DFF">
      <w:pPr>
        <w:spacing w:line="360" w:lineRule="auto"/>
        <w:ind w:left="360"/>
        <w:jc w:val="both"/>
        <w:rPr>
          <w:rFonts w:ascii="Times New Roman" w:hAnsi="Times New Roman" w:cs="Times New Roman"/>
          <w:sz w:val="24"/>
          <w:szCs w:val="24"/>
        </w:rPr>
      </w:pPr>
      <w:bookmarkStart w:id="28" w:name="_Toc62614539"/>
      <w:r w:rsidRPr="00283604">
        <w:rPr>
          <w:rStyle w:val="Heading2Char"/>
          <w:rFonts w:ascii="Times New Roman" w:hAnsi="Times New Roman" w:cs="Times New Roman"/>
          <w:b/>
          <w:sz w:val="28"/>
          <w:u w:val="single"/>
        </w:rPr>
        <w:lastRenderedPageBreak/>
        <w:t>5.3</w:t>
      </w:r>
      <w:r w:rsidR="009114F1" w:rsidRPr="00283604">
        <w:rPr>
          <w:rStyle w:val="Heading2Char"/>
          <w:rFonts w:ascii="Times New Roman" w:hAnsi="Times New Roman" w:cs="Times New Roman"/>
          <w:b/>
          <w:sz w:val="28"/>
          <w:u w:val="single"/>
        </w:rPr>
        <w:t xml:space="preserve"> </w:t>
      </w:r>
      <w:r w:rsidR="005058B5" w:rsidRPr="00283604">
        <w:rPr>
          <w:rStyle w:val="Heading2Char"/>
          <w:rFonts w:ascii="Times New Roman" w:hAnsi="Times New Roman" w:cs="Times New Roman"/>
          <w:b/>
          <w:sz w:val="28"/>
          <w:u w:val="single"/>
        </w:rPr>
        <w:t>Profitability Ratio:</w:t>
      </w:r>
      <w:bookmarkEnd w:id="28"/>
      <w:r w:rsidR="005058B5" w:rsidRPr="00283604">
        <w:rPr>
          <w:rFonts w:ascii="Times New Roman" w:eastAsia="Times New Roman" w:hAnsi="Times New Roman" w:cs="Times New Roman"/>
          <w:b/>
          <w:bCs/>
          <w:sz w:val="24"/>
          <w:szCs w:val="24"/>
          <w:lang w:bidi="en-US"/>
        </w:rPr>
        <w:t xml:space="preserve"> </w:t>
      </w:r>
      <w:r w:rsidR="00905A6F" w:rsidRPr="00283604">
        <w:rPr>
          <w:rFonts w:ascii="Times New Roman" w:eastAsia="Times New Roman" w:hAnsi="Times New Roman" w:cs="Times New Roman"/>
          <w:sz w:val="24"/>
          <w:szCs w:val="24"/>
          <w:lang w:bidi="en-US"/>
        </w:rPr>
        <w:t>Profitability ratio is degree for total income. Profitability ratio is really alluding to a few proportion which is given underneath. To calculate those proportions, we require the information of profit and loss report.</w:t>
      </w:r>
    </w:p>
    <w:p w14:paraId="784445CE" w14:textId="77777777" w:rsidR="00BA0390" w:rsidRPr="00B7211B" w:rsidRDefault="00BA0390" w:rsidP="008B7DFF">
      <w:pPr>
        <w:spacing w:line="360" w:lineRule="auto"/>
        <w:jc w:val="both"/>
        <w:rPr>
          <w:rFonts w:ascii="Times New Roman" w:hAnsi="Times New Roman" w:cs="Times New Roman"/>
          <w:sz w:val="24"/>
          <w:szCs w:val="24"/>
        </w:rPr>
      </w:pPr>
    </w:p>
    <w:p w14:paraId="6E36F9DA" w14:textId="77777777" w:rsidR="00BA0390" w:rsidRPr="00B7211B" w:rsidRDefault="005F6D0C"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inline distT="0" distB="0" distL="0" distR="0" wp14:anchorId="2830FF58" wp14:editId="7AC0AC5B">
            <wp:extent cx="5943600" cy="208233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l="11771" t="25488" r="9312" b="11731"/>
                    <a:stretch/>
                  </pic:blipFill>
                  <pic:spPr bwMode="auto">
                    <a:xfrm>
                      <a:off x="0" y="0"/>
                      <a:ext cx="5943600" cy="2082330"/>
                    </a:xfrm>
                    <a:prstGeom prst="rect">
                      <a:avLst/>
                    </a:prstGeom>
                    <a:ln>
                      <a:noFill/>
                    </a:ln>
                    <a:extLst>
                      <a:ext uri="{53640926-AAD7-44D8-BBD7-CCE9431645EC}">
                        <a14:shadowObscured xmlns:a14="http://schemas.microsoft.com/office/drawing/2010/main"/>
                      </a:ext>
                    </a:extLst>
                  </pic:spPr>
                </pic:pic>
              </a:graphicData>
            </a:graphic>
          </wp:inline>
        </w:drawing>
      </w:r>
    </w:p>
    <w:p w14:paraId="4E1C1083" w14:textId="77777777" w:rsidR="00BA0390" w:rsidRPr="00B7211B" w:rsidRDefault="00BA0390" w:rsidP="008B7DFF">
      <w:pPr>
        <w:spacing w:line="360" w:lineRule="auto"/>
        <w:jc w:val="both"/>
        <w:rPr>
          <w:rFonts w:ascii="Times New Roman" w:hAnsi="Times New Roman" w:cs="Times New Roman"/>
          <w:sz w:val="28"/>
          <w:szCs w:val="28"/>
        </w:rPr>
      </w:pPr>
    </w:p>
    <w:p w14:paraId="25B25638" w14:textId="77777777" w:rsidR="001D676F" w:rsidRPr="00283604" w:rsidRDefault="00125D50" w:rsidP="008B7DFF">
      <w:pPr>
        <w:pStyle w:val="Heading3"/>
        <w:spacing w:line="360" w:lineRule="auto"/>
        <w:jc w:val="both"/>
        <w:rPr>
          <w:rFonts w:ascii="Times New Roman" w:hAnsi="Times New Roman" w:cs="Times New Roman"/>
          <w:b/>
          <w:noProof/>
          <w:sz w:val="28"/>
          <w:u w:val="single"/>
        </w:rPr>
      </w:pPr>
      <w:bookmarkStart w:id="29" w:name="_Toc62614540"/>
      <w:r w:rsidRPr="00283604">
        <w:rPr>
          <w:rFonts w:ascii="Times New Roman" w:hAnsi="Times New Roman" w:cs="Times New Roman"/>
          <w:b/>
          <w:noProof/>
          <w:sz w:val="28"/>
          <w:u w:val="single"/>
        </w:rPr>
        <w:t>5.3.1</w:t>
      </w:r>
      <w:r w:rsidR="009114F1" w:rsidRPr="00283604">
        <w:rPr>
          <w:rFonts w:ascii="Times New Roman" w:hAnsi="Times New Roman" w:cs="Times New Roman"/>
          <w:b/>
          <w:noProof/>
          <w:sz w:val="28"/>
          <w:u w:val="single"/>
        </w:rPr>
        <w:t xml:space="preserve"> </w:t>
      </w:r>
      <w:r w:rsidR="005F6D0C" w:rsidRPr="00283604">
        <w:rPr>
          <w:rFonts w:ascii="Times New Roman" w:hAnsi="Times New Roman" w:cs="Times New Roman"/>
          <w:b/>
          <w:noProof/>
          <w:sz w:val="28"/>
          <w:u w:val="single"/>
        </w:rPr>
        <w:t>Gross profit</w:t>
      </w:r>
      <w:bookmarkEnd w:id="29"/>
    </w:p>
    <w:p w14:paraId="45A27A03" w14:textId="77777777" w:rsidR="00BA0390" w:rsidRPr="00B7211B" w:rsidRDefault="00FB04A7"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anchor distT="0" distB="0" distL="114300" distR="114300" simplePos="0" relativeHeight="251694080" behindDoc="0" locked="0" layoutInCell="1" allowOverlap="1" wp14:anchorId="4CA113A6" wp14:editId="5A7B930E">
            <wp:simplePos x="0" y="0"/>
            <wp:positionH relativeFrom="margin">
              <wp:align>right</wp:align>
            </wp:positionH>
            <wp:positionV relativeFrom="paragraph">
              <wp:posOffset>357505</wp:posOffset>
            </wp:positionV>
            <wp:extent cx="5943600" cy="1094740"/>
            <wp:effectExtent l="0" t="0" r="0" b="0"/>
            <wp:wrapTopAndBottom/>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articulars-page0003.jpg"/>
                    <pic:cNvPicPr/>
                  </pic:nvPicPr>
                  <pic:blipFill>
                    <a:blip r:embed="rId81">
                      <a:extLst>
                        <a:ext uri="{28A0092B-C50C-407E-A947-70E740481C1C}">
                          <a14:useLocalDpi xmlns:a14="http://schemas.microsoft.com/office/drawing/2010/main" val="0"/>
                        </a:ext>
                      </a:extLst>
                    </a:blip>
                    <a:stretch>
                      <a:fillRect/>
                    </a:stretch>
                  </pic:blipFill>
                  <pic:spPr>
                    <a:xfrm>
                      <a:off x="0" y="0"/>
                      <a:ext cx="5943600" cy="1094740"/>
                    </a:xfrm>
                    <a:prstGeom prst="rect">
                      <a:avLst/>
                    </a:prstGeom>
                  </pic:spPr>
                </pic:pic>
              </a:graphicData>
            </a:graphic>
          </wp:anchor>
        </w:drawing>
      </w:r>
      <w:r w:rsidR="001D676F" w:rsidRPr="00B7211B">
        <w:rPr>
          <w:rFonts w:ascii="Times New Roman" w:hAnsi="Times New Roman" w:cs="Times New Roman"/>
          <w:sz w:val="24"/>
          <w:szCs w:val="24"/>
        </w:rPr>
        <w:t>Greenland Technologies Limited’s 2016-2019 Gross Profit Margin:</w:t>
      </w:r>
    </w:p>
    <w:p w14:paraId="052F8C80" w14:textId="77777777" w:rsidR="00FB04A7" w:rsidRPr="00B7211B" w:rsidRDefault="00FB04A7" w:rsidP="008B7DFF">
      <w:pPr>
        <w:spacing w:line="360" w:lineRule="auto"/>
        <w:jc w:val="both"/>
        <w:rPr>
          <w:rFonts w:ascii="Times New Roman" w:hAnsi="Times New Roman" w:cs="Times New Roman"/>
          <w:sz w:val="24"/>
          <w:szCs w:val="24"/>
        </w:rPr>
      </w:pPr>
    </w:p>
    <w:p w14:paraId="0C2DC1F3" w14:textId="77777777" w:rsidR="001D676F" w:rsidRPr="00B7211B" w:rsidRDefault="001D676F" w:rsidP="008B7DFF">
      <w:pPr>
        <w:spacing w:line="360" w:lineRule="auto"/>
        <w:jc w:val="both"/>
        <w:rPr>
          <w:rFonts w:ascii="Times New Roman" w:hAnsi="Times New Roman" w:cs="Times New Roman"/>
          <w:sz w:val="24"/>
          <w:szCs w:val="24"/>
        </w:rPr>
      </w:pPr>
      <w:r w:rsidRPr="00B7211B">
        <w:rPr>
          <w:rFonts w:ascii="Times New Roman" w:hAnsi="Times New Roman" w:cs="Times New Roman"/>
          <w:b/>
          <w:bCs/>
          <w:sz w:val="24"/>
          <w:szCs w:val="24"/>
        </w:rPr>
        <w:t xml:space="preserve">Interpretation: </w:t>
      </w:r>
      <w:r w:rsidR="00A321CC" w:rsidRPr="00B7211B">
        <w:rPr>
          <w:rFonts w:ascii="Times New Roman" w:hAnsi="Times New Roman" w:cs="Times New Roman"/>
          <w:sz w:val="24"/>
          <w:szCs w:val="24"/>
        </w:rPr>
        <w:t>Gross profit ratio shows that how an organization can deliver or import and offer the item. The gross profit ratio is acceptable when it is higher. In 2016 Gross profit is 38% and in 2017 gross profit diminished 36% and in 2018 gross profit is diminished to 35%. In 2019 the gross profit is 40% which is most noteworthy for the GTL.</w:t>
      </w:r>
    </w:p>
    <w:p w14:paraId="52764AA3" w14:textId="77777777" w:rsidR="00125D50" w:rsidRPr="00B7211B" w:rsidRDefault="00125D50" w:rsidP="008B7DFF">
      <w:pPr>
        <w:spacing w:line="360" w:lineRule="auto"/>
        <w:jc w:val="both"/>
        <w:rPr>
          <w:rFonts w:ascii="Times New Roman" w:hAnsi="Times New Roman" w:cs="Times New Roman"/>
          <w:sz w:val="24"/>
          <w:szCs w:val="24"/>
        </w:rPr>
      </w:pPr>
    </w:p>
    <w:p w14:paraId="1F1A345F" w14:textId="77777777" w:rsidR="00A321CC" w:rsidRPr="00B7211B" w:rsidRDefault="00A321CC" w:rsidP="008B7DFF">
      <w:pPr>
        <w:spacing w:line="360" w:lineRule="auto"/>
        <w:jc w:val="both"/>
        <w:rPr>
          <w:rFonts w:ascii="Times New Roman" w:hAnsi="Times New Roman" w:cs="Times New Roman"/>
          <w:sz w:val="24"/>
          <w:szCs w:val="24"/>
        </w:rPr>
      </w:pPr>
    </w:p>
    <w:p w14:paraId="4B57DC3B" w14:textId="77777777" w:rsidR="001D676F" w:rsidRPr="00283604" w:rsidRDefault="00125D50" w:rsidP="008B7DFF">
      <w:pPr>
        <w:pStyle w:val="Heading3"/>
        <w:spacing w:line="360" w:lineRule="auto"/>
        <w:jc w:val="both"/>
        <w:rPr>
          <w:rFonts w:ascii="Times New Roman" w:eastAsia="Times New Roman" w:hAnsi="Times New Roman" w:cs="Times New Roman"/>
          <w:b/>
          <w:sz w:val="28"/>
          <w:u w:val="single"/>
          <w:lang w:bidi="en-US"/>
        </w:rPr>
      </w:pPr>
      <w:bookmarkStart w:id="30" w:name="_Toc62614541"/>
      <w:r w:rsidRPr="00283604">
        <w:rPr>
          <w:rFonts w:ascii="Times New Roman" w:eastAsia="Times New Roman" w:hAnsi="Times New Roman" w:cs="Times New Roman"/>
          <w:b/>
          <w:sz w:val="28"/>
          <w:u w:val="single"/>
          <w:lang w:bidi="en-US"/>
        </w:rPr>
        <w:lastRenderedPageBreak/>
        <w:t>5.3.2</w:t>
      </w:r>
      <w:r w:rsidR="009114F1" w:rsidRPr="00283604">
        <w:rPr>
          <w:rFonts w:ascii="Times New Roman" w:eastAsia="Times New Roman" w:hAnsi="Times New Roman" w:cs="Times New Roman"/>
          <w:b/>
          <w:sz w:val="28"/>
          <w:u w:val="single"/>
          <w:lang w:bidi="en-US"/>
        </w:rPr>
        <w:t xml:space="preserve"> </w:t>
      </w:r>
      <w:r w:rsidR="001D676F" w:rsidRPr="00283604">
        <w:rPr>
          <w:rFonts w:ascii="Times New Roman" w:eastAsia="Times New Roman" w:hAnsi="Times New Roman" w:cs="Times New Roman"/>
          <w:b/>
          <w:sz w:val="28"/>
          <w:u w:val="single"/>
          <w:lang w:bidi="en-US"/>
        </w:rPr>
        <w:t>Net Profit Ratio:</w:t>
      </w:r>
      <w:bookmarkEnd w:id="30"/>
    </w:p>
    <w:p w14:paraId="04A8945C" w14:textId="77777777" w:rsidR="001D676F" w:rsidRPr="00B7211B" w:rsidRDefault="0012587F" w:rsidP="008B7DFF">
      <w:pPr>
        <w:spacing w:line="360" w:lineRule="auto"/>
        <w:jc w:val="both"/>
        <w:rPr>
          <w:rFonts w:ascii="Times New Roman" w:hAnsi="Times New Roman" w:cs="Times New Roman"/>
          <w:sz w:val="24"/>
          <w:szCs w:val="24"/>
        </w:rPr>
      </w:pPr>
      <w:r w:rsidRPr="00B7211B">
        <w:rPr>
          <w:rFonts w:ascii="Times New Roman" w:eastAsia="Times New Roman" w:hAnsi="Times New Roman" w:cs="Times New Roman"/>
          <w:noProof/>
          <w:sz w:val="24"/>
          <w:szCs w:val="24"/>
        </w:rPr>
        <w:drawing>
          <wp:anchor distT="0" distB="0" distL="114300" distR="114300" simplePos="0" relativeHeight="251695104" behindDoc="0" locked="0" layoutInCell="1" allowOverlap="1" wp14:anchorId="51C5726D" wp14:editId="1EC3A07B">
            <wp:simplePos x="0" y="0"/>
            <wp:positionH relativeFrom="margin">
              <wp:align>right</wp:align>
            </wp:positionH>
            <wp:positionV relativeFrom="paragraph">
              <wp:posOffset>423545</wp:posOffset>
            </wp:positionV>
            <wp:extent cx="5943600" cy="2735580"/>
            <wp:effectExtent l="0" t="0" r="0" b="7620"/>
            <wp:wrapTopAndBottom/>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articulars-page0001(1).jpg"/>
                    <pic:cNvPicPr/>
                  </pic:nvPicPr>
                  <pic:blipFill>
                    <a:blip r:embed="rId82">
                      <a:extLst>
                        <a:ext uri="{28A0092B-C50C-407E-A947-70E740481C1C}">
                          <a14:useLocalDpi xmlns:a14="http://schemas.microsoft.com/office/drawing/2010/main" val="0"/>
                        </a:ext>
                      </a:extLst>
                    </a:blip>
                    <a:stretch>
                      <a:fillRect/>
                    </a:stretch>
                  </pic:blipFill>
                  <pic:spPr>
                    <a:xfrm>
                      <a:off x="0" y="0"/>
                      <a:ext cx="5943600" cy="2735580"/>
                    </a:xfrm>
                    <a:prstGeom prst="rect">
                      <a:avLst/>
                    </a:prstGeom>
                  </pic:spPr>
                </pic:pic>
              </a:graphicData>
            </a:graphic>
          </wp:anchor>
        </w:drawing>
      </w:r>
      <w:r w:rsidR="001D676F" w:rsidRPr="00B7211B">
        <w:rPr>
          <w:rFonts w:ascii="Times New Roman" w:hAnsi="Times New Roman" w:cs="Times New Roman"/>
          <w:sz w:val="24"/>
          <w:szCs w:val="24"/>
        </w:rPr>
        <w:t>Greenland Technologies Limited’s 2016-2019 Net Profit Ratio:</w:t>
      </w:r>
    </w:p>
    <w:p w14:paraId="5250477E" w14:textId="77777777" w:rsidR="0012587F" w:rsidRPr="00B7211B" w:rsidRDefault="0012587F" w:rsidP="008B7DFF">
      <w:pPr>
        <w:spacing w:after="200" w:line="360" w:lineRule="auto"/>
        <w:jc w:val="both"/>
        <w:rPr>
          <w:rFonts w:ascii="Times New Roman" w:eastAsia="Times New Roman" w:hAnsi="Times New Roman" w:cs="Times New Roman"/>
          <w:sz w:val="24"/>
          <w:szCs w:val="24"/>
          <w:lang w:bidi="en-US"/>
        </w:rPr>
      </w:pPr>
    </w:p>
    <w:p w14:paraId="6CD37DD8" w14:textId="77777777" w:rsidR="001D676F" w:rsidRPr="00B7211B" w:rsidRDefault="001D676F" w:rsidP="008B7DFF">
      <w:pPr>
        <w:spacing w:line="360" w:lineRule="auto"/>
        <w:jc w:val="both"/>
        <w:rPr>
          <w:rFonts w:ascii="Times New Roman" w:hAnsi="Times New Roman" w:cs="Times New Roman"/>
          <w:sz w:val="24"/>
          <w:szCs w:val="24"/>
        </w:rPr>
      </w:pPr>
      <w:r w:rsidRPr="00B7211B">
        <w:rPr>
          <w:rFonts w:ascii="Times New Roman" w:hAnsi="Times New Roman" w:cs="Times New Roman"/>
          <w:b/>
          <w:bCs/>
          <w:sz w:val="24"/>
          <w:szCs w:val="24"/>
        </w:rPr>
        <w:t xml:space="preserve">Interpretation: </w:t>
      </w:r>
      <w:r w:rsidR="004E782F" w:rsidRPr="00B7211B">
        <w:rPr>
          <w:rFonts w:ascii="Times New Roman" w:hAnsi="Times New Roman" w:cs="Times New Roman"/>
          <w:sz w:val="24"/>
          <w:szCs w:val="24"/>
        </w:rPr>
        <w:t>The net profit margin quantifies the organization's financial wellbeing. In 2016 the net profit is 6.52% and in 2017 net profit is diminished to 6.34%, in 2018 net benefit has most elevated increment of 7.64.</w:t>
      </w:r>
    </w:p>
    <w:p w14:paraId="088FB5D8" w14:textId="77777777" w:rsidR="00375BD9" w:rsidRPr="00B7211B" w:rsidRDefault="00375BD9" w:rsidP="008B7DFF">
      <w:pPr>
        <w:spacing w:line="360" w:lineRule="auto"/>
        <w:jc w:val="both"/>
        <w:rPr>
          <w:rFonts w:ascii="Times New Roman" w:hAnsi="Times New Roman" w:cs="Times New Roman"/>
          <w:sz w:val="24"/>
          <w:szCs w:val="24"/>
        </w:rPr>
      </w:pPr>
    </w:p>
    <w:p w14:paraId="0C3FC204" w14:textId="77777777" w:rsidR="001541F7" w:rsidRPr="00283604" w:rsidRDefault="00125D50" w:rsidP="008B7DFF">
      <w:pPr>
        <w:pStyle w:val="Heading3"/>
        <w:spacing w:line="360" w:lineRule="auto"/>
        <w:jc w:val="both"/>
        <w:rPr>
          <w:rFonts w:ascii="Times New Roman" w:eastAsia="Times New Roman" w:hAnsi="Times New Roman" w:cs="Times New Roman"/>
          <w:b/>
          <w:u w:val="single"/>
          <w:lang w:bidi="en-US"/>
        </w:rPr>
      </w:pPr>
      <w:bookmarkStart w:id="31" w:name="_Toc62614542"/>
      <w:r w:rsidRPr="00283604">
        <w:rPr>
          <w:rFonts w:ascii="Times New Roman" w:eastAsia="Times New Roman" w:hAnsi="Times New Roman" w:cs="Times New Roman"/>
          <w:b/>
          <w:sz w:val="28"/>
          <w:u w:val="single"/>
          <w:lang w:bidi="en-US"/>
        </w:rPr>
        <w:t>5.3.3</w:t>
      </w:r>
      <w:r w:rsidR="009114F1" w:rsidRPr="00283604">
        <w:rPr>
          <w:rFonts w:ascii="Times New Roman" w:eastAsia="Times New Roman" w:hAnsi="Times New Roman" w:cs="Times New Roman"/>
          <w:b/>
          <w:sz w:val="28"/>
          <w:u w:val="single"/>
          <w:lang w:bidi="en-US"/>
        </w:rPr>
        <w:t xml:space="preserve"> </w:t>
      </w:r>
      <w:r w:rsidR="001541F7" w:rsidRPr="00283604">
        <w:rPr>
          <w:rFonts w:ascii="Times New Roman" w:eastAsia="Times New Roman" w:hAnsi="Times New Roman" w:cs="Times New Roman"/>
          <w:b/>
          <w:sz w:val="28"/>
          <w:u w:val="single"/>
          <w:lang w:bidi="en-US"/>
        </w:rPr>
        <w:t>Return on Asset</w:t>
      </w:r>
      <w:bookmarkEnd w:id="31"/>
    </w:p>
    <w:p w14:paraId="0502BCD1" w14:textId="77777777" w:rsidR="001541F7" w:rsidRPr="00B7211B" w:rsidRDefault="001541F7" w:rsidP="008B7DFF">
      <w:p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Greenland Technologies Limited’s 2016-2019 Return on Asset:</w:t>
      </w:r>
    </w:p>
    <w:p w14:paraId="55125B97" w14:textId="77777777" w:rsidR="00421BC4" w:rsidRPr="00B7211B" w:rsidRDefault="009737C4" w:rsidP="008B7DFF">
      <w:pPr>
        <w:spacing w:after="200" w:line="360" w:lineRule="auto"/>
        <w:jc w:val="both"/>
        <w:rPr>
          <w:rFonts w:ascii="Times New Roman" w:hAnsi="Times New Roman" w:cs="Times New Roman"/>
          <w:color w:val="000000" w:themeColor="text1"/>
          <w:sz w:val="24"/>
          <w:szCs w:val="24"/>
        </w:rPr>
      </w:pPr>
      <w:r w:rsidRPr="00B7211B">
        <w:rPr>
          <w:rFonts w:ascii="Times New Roman" w:hAnsi="Times New Roman" w:cs="Times New Roman"/>
          <w:noProof/>
          <w:color w:val="000000" w:themeColor="text1"/>
          <w:sz w:val="24"/>
          <w:szCs w:val="24"/>
        </w:rPr>
        <w:drawing>
          <wp:inline distT="0" distB="0" distL="0" distR="0" wp14:anchorId="51F06334" wp14:editId="0E1A9789">
            <wp:extent cx="5943600" cy="165798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asset.jpg"/>
                    <pic:cNvPicPr/>
                  </pic:nvPicPr>
                  <pic:blipFill>
                    <a:blip r:embed="rId83">
                      <a:extLst>
                        <a:ext uri="{28A0092B-C50C-407E-A947-70E740481C1C}">
                          <a14:useLocalDpi xmlns:a14="http://schemas.microsoft.com/office/drawing/2010/main" val="0"/>
                        </a:ext>
                      </a:extLst>
                    </a:blip>
                    <a:stretch>
                      <a:fillRect/>
                    </a:stretch>
                  </pic:blipFill>
                  <pic:spPr>
                    <a:xfrm>
                      <a:off x="0" y="0"/>
                      <a:ext cx="5943600" cy="1657985"/>
                    </a:xfrm>
                    <a:prstGeom prst="rect">
                      <a:avLst/>
                    </a:prstGeom>
                  </pic:spPr>
                </pic:pic>
              </a:graphicData>
            </a:graphic>
          </wp:inline>
        </w:drawing>
      </w:r>
    </w:p>
    <w:p w14:paraId="3C509C81" w14:textId="77777777" w:rsidR="001541F7" w:rsidRPr="00283604" w:rsidRDefault="00125D50" w:rsidP="008B7DFF">
      <w:pPr>
        <w:spacing w:after="200" w:line="360" w:lineRule="auto"/>
        <w:ind w:left="360"/>
        <w:jc w:val="both"/>
        <w:rPr>
          <w:rFonts w:ascii="Times New Roman" w:hAnsi="Times New Roman" w:cs="Times New Roman"/>
          <w:color w:val="000000" w:themeColor="text1"/>
          <w:sz w:val="24"/>
          <w:szCs w:val="24"/>
        </w:rPr>
      </w:pPr>
      <w:bookmarkStart w:id="32" w:name="_Toc62614543"/>
      <w:r w:rsidRPr="00283604">
        <w:rPr>
          <w:rStyle w:val="Heading2Char"/>
          <w:rFonts w:ascii="Times New Roman" w:hAnsi="Times New Roman" w:cs="Times New Roman"/>
          <w:b/>
          <w:sz w:val="28"/>
          <w:u w:val="single"/>
        </w:rPr>
        <w:lastRenderedPageBreak/>
        <w:t>5.4</w:t>
      </w:r>
      <w:r w:rsidR="009114F1" w:rsidRPr="00283604">
        <w:rPr>
          <w:rStyle w:val="Heading2Char"/>
          <w:rFonts w:ascii="Times New Roman" w:hAnsi="Times New Roman" w:cs="Times New Roman"/>
          <w:b/>
          <w:sz w:val="28"/>
          <w:u w:val="single"/>
        </w:rPr>
        <w:t xml:space="preserve"> </w:t>
      </w:r>
      <w:r w:rsidR="001541F7" w:rsidRPr="00283604">
        <w:rPr>
          <w:rStyle w:val="Heading2Char"/>
          <w:rFonts w:ascii="Times New Roman" w:hAnsi="Times New Roman" w:cs="Times New Roman"/>
          <w:b/>
          <w:sz w:val="28"/>
          <w:u w:val="single"/>
        </w:rPr>
        <w:t>Activity Ratio:</w:t>
      </w:r>
      <w:bookmarkEnd w:id="32"/>
      <w:r w:rsidR="001541F7" w:rsidRPr="00283604">
        <w:rPr>
          <w:rFonts w:ascii="Times New Roman" w:hAnsi="Times New Roman" w:cs="Times New Roman"/>
          <w:b/>
          <w:bCs/>
          <w:color w:val="000000" w:themeColor="text1"/>
          <w:sz w:val="28"/>
          <w:szCs w:val="24"/>
        </w:rPr>
        <w:t xml:space="preserve"> </w:t>
      </w:r>
      <w:r w:rsidR="00E40A53" w:rsidRPr="00283604">
        <w:rPr>
          <w:rFonts w:ascii="Times New Roman" w:hAnsi="Times New Roman" w:cs="Times New Roman"/>
          <w:color w:val="000000" w:themeColor="text1"/>
          <w:sz w:val="24"/>
          <w:szCs w:val="24"/>
        </w:rPr>
        <w:t>Activity ratio is estimating how the organization is maintaining their trade and the company is utilizing their resource to produce income. The activity ratio is really alluding a few others proportion which are given underneath:</w:t>
      </w:r>
    </w:p>
    <w:p w14:paraId="7B90C2DF" w14:textId="77777777" w:rsidR="002F0FF6" w:rsidRPr="00283604" w:rsidRDefault="00125D50" w:rsidP="008B7DFF">
      <w:pPr>
        <w:spacing w:after="200" w:line="360" w:lineRule="auto"/>
        <w:ind w:left="360"/>
        <w:jc w:val="both"/>
        <w:rPr>
          <w:rFonts w:ascii="Times New Roman" w:hAnsi="Times New Roman" w:cs="Times New Roman"/>
          <w:b/>
          <w:bCs/>
          <w:sz w:val="24"/>
          <w:szCs w:val="24"/>
        </w:rPr>
      </w:pPr>
      <w:bookmarkStart w:id="33" w:name="_Toc62614544"/>
      <w:r w:rsidRPr="00283604">
        <w:rPr>
          <w:rStyle w:val="Heading3Char"/>
          <w:rFonts w:ascii="Times New Roman" w:hAnsi="Times New Roman" w:cs="Times New Roman"/>
          <w:b/>
          <w:sz w:val="28"/>
          <w:u w:val="single"/>
        </w:rPr>
        <w:t>5.4.1</w:t>
      </w:r>
      <w:r w:rsidR="009114F1" w:rsidRPr="00283604">
        <w:rPr>
          <w:rStyle w:val="Heading3Char"/>
          <w:rFonts w:ascii="Times New Roman" w:hAnsi="Times New Roman" w:cs="Times New Roman"/>
          <w:b/>
          <w:sz w:val="28"/>
          <w:u w:val="single"/>
        </w:rPr>
        <w:t xml:space="preserve"> </w:t>
      </w:r>
      <w:r w:rsidR="002F0FF6" w:rsidRPr="00283604">
        <w:rPr>
          <w:rStyle w:val="Heading3Char"/>
          <w:rFonts w:ascii="Times New Roman" w:hAnsi="Times New Roman" w:cs="Times New Roman"/>
          <w:b/>
          <w:sz w:val="28"/>
          <w:u w:val="single"/>
        </w:rPr>
        <w:t>Inventory turnover ratio</w:t>
      </w:r>
      <w:r w:rsidR="002F0FF6" w:rsidRPr="00283604">
        <w:rPr>
          <w:rStyle w:val="Heading3Char"/>
          <w:rFonts w:ascii="Times New Roman" w:hAnsi="Times New Roman" w:cs="Times New Roman"/>
          <w:b/>
          <w:u w:val="single"/>
        </w:rPr>
        <w:t>:</w:t>
      </w:r>
      <w:bookmarkEnd w:id="33"/>
      <w:r w:rsidR="002F0FF6" w:rsidRPr="00283604">
        <w:rPr>
          <w:rFonts w:ascii="Times New Roman" w:hAnsi="Times New Roman" w:cs="Times New Roman"/>
          <w:b/>
          <w:bCs/>
          <w:sz w:val="24"/>
          <w:szCs w:val="24"/>
        </w:rPr>
        <w:t xml:space="preserve"> </w:t>
      </w:r>
      <w:r w:rsidR="00E40A53" w:rsidRPr="00283604">
        <w:rPr>
          <w:rFonts w:ascii="Times New Roman" w:hAnsi="Times New Roman" w:cs="Times New Roman"/>
          <w:sz w:val="24"/>
          <w:szCs w:val="24"/>
        </w:rPr>
        <w:t>Inventory turnover ratio is really detailing how much the organization is producing their income. It’s additionally estimates the stock of the inventory in hand, work in cycle and finished products.</w:t>
      </w:r>
    </w:p>
    <w:p w14:paraId="7B90E62F" w14:textId="77777777" w:rsidR="002F0FF6" w:rsidRPr="00B7211B" w:rsidRDefault="002F0FF6" w:rsidP="008B7DFF">
      <w:pPr>
        <w:spacing w:after="200" w:line="360" w:lineRule="auto"/>
        <w:jc w:val="both"/>
        <w:rPr>
          <w:rFonts w:ascii="Times New Roman" w:hAnsi="Times New Roman" w:cs="Times New Roman"/>
          <w:b/>
          <w:bCs/>
          <w:sz w:val="24"/>
          <w:szCs w:val="24"/>
        </w:rPr>
      </w:pPr>
      <w:r w:rsidRPr="00B7211B">
        <w:rPr>
          <w:rFonts w:ascii="Times New Roman" w:hAnsi="Times New Roman" w:cs="Times New Roman"/>
          <w:sz w:val="24"/>
          <w:szCs w:val="24"/>
        </w:rPr>
        <w:t>Greenland Technologies Limited’s 2016-2019 Inventory Turnover:</w:t>
      </w:r>
    </w:p>
    <w:p w14:paraId="00DB9EFA" w14:textId="77777777" w:rsidR="004E0645" w:rsidRPr="00B7211B" w:rsidRDefault="004E0645"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inline distT="0" distB="0" distL="0" distR="0" wp14:anchorId="2D342DD9" wp14:editId="45CFB7D2">
            <wp:extent cx="5943600" cy="1632585"/>
            <wp:effectExtent l="0" t="0" r="0" b="571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articulars-page0003.jpg"/>
                    <pic:cNvPicPr/>
                  </pic:nvPicPr>
                  <pic:blipFill>
                    <a:blip r:embed="rId84">
                      <a:extLst>
                        <a:ext uri="{28A0092B-C50C-407E-A947-70E740481C1C}">
                          <a14:useLocalDpi xmlns:a14="http://schemas.microsoft.com/office/drawing/2010/main" val="0"/>
                        </a:ext>
                      </a:extLst>
                    </a:blip>
                    <a:stretch>
                      <a:fillRect/>
                    </a:stretch>
                  </pic:blipFill>
                  <pic:spPr>
                    <a:xfrm>
                      <a:off x="0" y="0"/>
                      <a:ext cx="5943600" cy="1632585"/>
                    </a:xfrm>
                    <a:prstGeom prst="rect">
                      <a:avLst/>
                    </a:prstGeom>
                  </pic:spPr>
                </pic:pic>
              </a:graphicData>
            </a:graphic>
          </wp:inline>
        </w:drawing>
      </w:r>
    </w:p>
    <w:p w14:paraId="046E80B7" w14:textId="77777777" w:rsidR="004E0645" w:rsidRPr="00B7211B" w:rsidRDefault="004E0645" w:rsidP="008B7DFF">
      <w:pPr>
        <w:spacing w:line="360" w:lineRule="auto"/>
        <w:jc w:val="both"/>
        <w:rPr>
          <w:rFonts w:ascii="Times New Roman" w:hAnsi="Times New Roman" w:cs="Times New Roman"/>
          <w:sz w:val="24"/>
          <w:szCs w:val="24"/>
        </w:rPr>
      </w:pPr>
    </w:p>
    <w:p w14:paraId="1E4CA02F" w14:textId="77777777" w:rsidR="001D676F" w:rsidRPr="00B7211B" w:rsidRDefault="002F0FF6" w:rsidP="008B7DFF">
      <w:pPr>
        <w:spacing w:line="360" w:lineRule="auto"/>
        <w:jc w:val="both"/>
        <w:rPr>
          <w:rFonts w:ascii="Times New Roman" w:eastAsia="Times New Roman" w:hAnsi="Times New Roman" w:cs="Times New Roman"/>
          <w:sz w:val="24"/>
          <w:szCs w:val="24"/>
          <w:lang w:bidi="en-US"/>
        </w:rPr>
      </w:pPr>
      <w:r w:rsidRPr="00B7211B">
        <w:rPr>
          <w:rFonts w:ascii="Times New Roman" w:hAnsi="Times New Roman" w:cs="Times New Roman"/>
          <w:noProof/>
          <w:color w:val="000000" w:themeColor="text1"/>
          <w:sz w:val="24"/>
          <w:szCs w:val="24"/>
        </w:rPr>
        <w:drawing>
          <wp:inline distT="0" distB="0" distL="0" distR="0" wp14:anchorId="4CCBD2E6" wp14:editId="426692B4">
            <wp:extent cx="5486400" cy="3200400"/>
            <wp:effectExtent l="19050" t="0" r="1905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7CA9F6C8" w14:textId="77777777" w:rsidR="001D676F" w:rsidRPr="00B7211B" w:rsidRDefault="001D676F" w:rsidP="008B7DFF">
      <w:pPr>
        <w:spacing w:line="360" w:lineRule="auto"/>
        <w:jc w:val="both"/>
        <w:rPr>
          <w:rFonts w:ascii="Times New Roman" w:hAnsi="Times New Roman" w:cs="Times New Roman"/>
          <w:sz w:val="24"/>
          <w:szCs w:val="24"/>
        </w:rPr>
      </w:pPr>
    </w:p>
    <w:p w14:paraId="1F6D510E" w14:textId="77777777" w:rsidR="002F0FF6" w:rsidRPr="00B7211B" w:rsidRDefault="002F0FF6" w:rsidP="008B7DFF">
      <w:pPr>
        <w:spacing w:line="360" w:lineRule="auto"/>
        <w:jc w:val="both"/>
        <w:rPr>
          <w:rFonts w:ascii="Times New Roman" w:hAnsi="Times New Roman" w:cs="Times New Roman"/>
          <w:color w:val="000000" w:themeColor="text1"/>
          <w:sz w:val="24"/>
          <w:szCs w:val="24"/>
        </w:rPr>
      </w:pPr>
      <w:r w:rsidRPr="00B7211B">
        <w:rPr>
          <w:rFonts w:ascii="Times New Roman" w:hAnsi="Times New Roman" w:cs="Times New Roman"/>
          <w:b/>
          <w:bCs/>
          <w:color w:val="000000" w:themeColor="text1"/>
          <w:sz w:val="24"/>
          <w:szCs w:val="24"/>
        </w:rPr>
        <w:lastRenderedPageBreak/>
        <w:t xml:space="preserve">Interpretation: </w:t>
      </w:r>
      <w:r w:rsidR="00042E94" w:rsidRPr="00B7211B">
        <w:rPr>
          <w:rFonts w:ascii="Times New Roman" w:hAnsi="Times New Roman" w:cs="Times New Roman"/>
          <w:color w:val="000000" w:themeColor="text1"/>
          <w:sz w:val="24"/>
          <w:szCs w:val="24"/>
        </w:rPr>
        <w:t>The inventory turnover ratio of GTL is showing that in the organization is acquiring increasing speeds day by day. In 2016 the inventory turnover proportion was 3.41 which is GTL was offering their item 3.41 times in a year. In 2017 inventory turnover proportion expanded to 3.86 and in 2018 it’s expanded to 4.78 which was most noteworthy inventory turnover ratio for GTL.</w:t>
      </w:r>
    </w:p>
    <w:p w14:paraId="3FCB41A7" w14:textId="77777777" w:rsidR="002F0FF6" w:rsidRPr="00283604" w:rsidRDefault="00125D50" w:rsidP="008B7DFF">
      <w:pPr>
        <w:spacing w:after="200" w:line="360" w:lineRule="auto"/>
        <w:ind w:left="360"/>
        <w:jc w:val="both"/>
        <w:rPr>
          <w:rFonts w:ascii="Times New Roman" w:hAnsi="Times New Roman" w:cs="Times New Roman"/>
          <w:b/>
          <w:bCs/>
          <w:color w:val="000000" w:themeColor="text1"/>
          <w:sz w:val="24"/>
          <w:szCs w:val="24"/>
        </w:rPr>
      </w:pPr>
      <w:bookmarkStart w:id="34" w:name="_Toc62614545"/>
      <w:r w:rsidRPr="00283604">
        <w:rPr>
          <w:rStyle w:val="Heading3Char"/>
          <w:rFonts w:ascii="Times New Roman" w:hAnsi="Times New Roman" w:cs="Times New Roman"/>
          <w:b/>
          <w:sz w:val="28"/>
          <w:u w:val="single"/>
        </w:rPr>
        <w:t>5.4.2</w:t>
      </w:r>
      <w:r w:rsidR="009114F1" w:rsidRPr="00283604">
        <w:rPr>
          <w:rStyle w:val="Heading3Char"/>
          <w:rFonts w:ascii="Times New Roman" w:hAnsi="Times New Roman" w:cs="Times New Roman"/>
          <w:b/>
          <w:sz w:val="28"/>
          <w:u w:val="single"/>
        </w:rPr>
        <w:t xml:space="preserve"> </w:t>
      </w:r>
      <w:r w:rsidR="002F0FF6" w:rsidRPr="00283604">
        <w:rPr>
          <w:rStyle w:val="Heading3Char"/>
          <w:rFonts w:ascii="Times New Roman" w:hAnsi="Times New Roman" w:cs="Times New Roman"/>
          <w:b/>
          <w:sz w:val="28"/>
          <w:u w:val="single"/>
        </w:rPr>
        <w:t>Asset turnover ratio:</w:t>
      </w:r>
      <w:bookmarkEnd w:id="34"/>
      <w:r w:rsidR="002F0FF6" w:rsidRPr="00283604">
        <w:rPr>
          <w:rFonts w:ascii="Times New Roman" w:hAnsi="Times New Roman" w:cs="Times New Roman"/>
          <w:b/>
          <w:bCs/>
          <w:color w:val="000000" w:themeColor="text1"/>
          <w:sz w:val="24"/>
          <w:szCs w:val="24"/>
        </w:rPr>
        <w:t xml:space="preserve"> </w:t>
      </w:r>
      <w:r w:rsidR="00042E94" w:rsidRPr="00283604">
        <w:rPr>
          <w:rFonts w:ascii="Times New Roman" w:hAnsi="Times New Roman" w:cs="Times New Roman"/>
          <w:color w:val="000000" w:themeColor="text1"/>
          <w:sz w:val="24"/>
          <w:szCs w:val="24"/>
        </w:rPr>
        <w:t>The asset turnover ratio is detailing that how much sale is producing from organizations’ resource. It additionally appears how adequately company is utilizing their resources. The asset turnover ratio is alluding a few other proportions which are given underneath:</w:t>
      </w:r>
    </w:p>
    <w:p w14:paraId="73A28D04" w14:textId="77777777" w:rsidR="002F0FF6" w:rsidRPr="00B7211B" w:rsidRDefault="003F4F2C" w:rsidP="008B7DFF">
      <w:pPr>
        <w:spacing w:after="200" w:line="360" w:lineRule="auto"/>
        <w:jc w:val="both"/>
        <w:rPr>
          <w:rFonts w:ascii="Times New Roman" w:hAnsi="Times New Roman" w:cs="Times New Roman"/>
          <w:b/>
          <w:bCs/>
          <w:sz w:val="24"/>
          <w:szCs w:val="24"/>
        </w:rPr>
      </w:pPr>
      <w:r w:rsidRPr="00B7211B">
        <w:rPr>
          <w:rFonts w:ascii="Times New Roman" w:hAnsi="Times New Roman" w:cs="Times New Roman"/>
          <w:sz w:val="24"/>
          <w:szCs w:val="24"/>
        </w:rPr>
        <w:t>Greenland Technologies Limited’s 2016-2019 Total Asset Turnover Ratio:</w:t>
      </w:r>
    </w:p>
    <w:p w14:paraId="3E08BB21" w14:textId="77777777" w:rsidR="007E4F7A" w:rsidRPr="00B7211B" w:rsidRDefault="00680D75"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inline distT="0" distB="0" distL="0" distR="0" wp14:anchorId="7416D25D" wp14:editId="2A9124DC">
            <wp:extent cx="5943600" cy="1403350"/>
            <wp:effectExtent l="0" t="0" r="0" b="635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articulars-page0001.jpg"/>
                    <pic:cNvPicPr/>
                  </pic:nvPicPr>
                  <pic:blipFill>
                    <a:blip r:embed="rId86">
                      <a:extLst>
                        <a:ext uri="{28A0092B-C50C-407E-A947-70E740481C1C}">
                          <a14:useLocalDpi xmlns:a14="http://schemas.microsoft.com/office/drawing/2010/main" val="0"/>
                        </a:ext>
                      </a:extLst>
                    </a:blip>
                    <a:stretch>
                      <a:fillRect/>
                    </a:stretch>
                  </pic:blipFill>
                  <pic:spPr>
                    <a:xfrm>
                      <a:off x="0" y="0"/>
                      <a:ext cx="5943600" cy="1403350"/>
                    </a:xfrm>
                    <a:prstGeom prst="rect">
                      <a:avLst/>
                    </a:prstGeom>
                  </pic:spPr>
                </pic:pic>
              </a:graphicData>
            </a:graphic>
          </wp:inline>
        </w:drawing>
      </w:r>
    </w:p>
    <w:p w14:paraId="6FFFB162" w14:textId="77777777" w:rsidR="00680D75" w:rsidRPr="00B7211B" w:rsidRDefault="00680D75" w:rsidP="008B7DFF">
      <w:pPr>
        <w:spacing w:line="360" w:lineRule="auto"/>
        <w:jc w:val="both"/>
        <w:rPr>
          <w:rFonts w:ascii="Times New Roman" w:hAnsi="Times New Roman" w:cs="Times New Roman"/>
          <w:sz w:val="24"/>
          <w:szCs w:val="24"/>
        </w:rPr>
      </w:pPr>
    </w:p>
    <w:p w14:paraId="3F44F8FC" w14:textId="77777777" w:rsidR="003F4F2C" w:rsidRPr="00B7211B" w:rsidRDefault="003F4F2C"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color w:val="000000" w:themeColor="text1"/>
          <w:sz w:val="24"/>
          <w:szCs w:val="24"/>
        </w:rPr>
        <w:drawing>
          <wp:inline distT="0" distB="0" distL="0" distR="0" wp14:anchorId="1D3FD521" wp14:editId="34E01839">
            <wp:extent cx="5943600" cy="3169920"/>
            <wp:effectExtent l="0" t="0" r="0" b="1143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5410A31A" w14:textId="77777777" w:rsidR="003F4F2C" w:rsidRPr="00B7211B" w:rsidRDefault="003F4F2C" w:rsidP="008B7DFF">
      <w:pPr>
        <w:spacing w:line="360" w:lineRule="auto"/>
        <w:jc w:val="both"/>
        <w:rPr>
          <w:rFonts w:ascii="Times New Roman" w:hAnsi="Times New Roman" w:cs="Times New Roman"/>
          <w:color w:val="000000" w:themeColor="text1"/>
          <w:sz w:val="24"/>
          <w:szCs w:val="24"/>
        </w:rPr>
      </w:pPr>
      <w:r w:rsidRPr="00B7211B">
        <w:rPr>
          <w:rFonts w:ascii="Times New Roman" w:hAnsi="Times New Roman" w:cs="Times New Roman"/>
          <w:b/>
          <w:bCs/>
          <w:color w:val="000000" w:themeColor="text1"/>
          <w:sz w:val="24"/>
          <w:szCs w:val="24"/>
        </w:rPr>
        <w:lastRenderedPageBreak/>
        <w:t xml:space="preserve">Interpretation: </w:t>
      </w:r>
      <w:r w:rsidR="00BC5CFB" w:rsidRPr="00B7211B">
        <w:rPr>
          <w:rFonts w:ascii="Times New Roman" w:hAnsi="Times New Roman" w:cs="Times New Roman"/>
          <w:color w:val="000000" w:themeColor="text1"/>
          <w:sz w:val="24"/>
          <w:szCs w:val="24"/>
        </w:rPr>
        <w:t>The asset turnover ratio is really estimating how much an organization procures by contributing 1 taka. Here the GTL’s asset turnover ratio is appearing that they had 0.86-taka turnover against 1 taka. In 2017 it expanded to 0.96 and in 2018 its expanded to 1.21 which is the most elevated accomplishment of the organization. But in 2019 the asset turnover ratio of the company is diminished by 1.18.</w:t>
      </w:r>
      <w:r w:rsidRPr="00B7211B">
        <w:rPr>
          <w:rFonts w:ascii="Times New Roman" w:hAnsi="Times New Roman" w:cs="Times New Roman"/>
          <w:color w:val="000000" w:themeColor="text1"/>
          <w:sz w:val="24"/>
          <w:szCs w:val="24"/>
        </w:rPr>
        <w:t xml:space="preserve"> </w:t>
      </w:r>
    </w:p>
    <w:p w14:paraId="1D4E0832" w14:textId="77777777" w:rsidR="00375BD9" w:rsidRPr="00B7211B" w:rsidRDefault="00375BD9" w:rsidP="008B7DFF">
      <w:pPr>
        <w:spacing w:line="360" w:lineRule="auto"/>
        <w:jc w:val="both"/>
        <w:rPr>
          <w:rFonts w:ascii="Times New Roman" w:hAnsi="Times New Roman" w:cs="Times New Roman"/>
          <w:color w:val="000000" w:themeColor="text1"/>
          <w:sz w:val="24"/>
          <w:szCs w:val="24"/>
        </w:rPr>
      </w:pPr>
    </w:p>
    <w:p w14:paraId="559D2148" w14:textId="77777777" w:rsidR="003F4F2C" w:rsidRPr="00283604" w:rsidRDefault="00125D50" w:rsidP="008B7DFF">
      <w:pPr>
        <w:pStyle w:val="Heading2"/>
        <w:spacing w:line="360" w:lineRule="auto"/>
        <w:jc w:val="both"/>
        <w:rPr>
          <w:rFonts w:ascii="Times New Roman" w:hAnsi="Times New Roman" w:cs="Times New Roman"/>
          <w:b/>
          <w:sz w:val="28"/>
          <w:u w:val="single"/>
        </w:rPr>
      </w:pPr>
      <w:bookmarkStart w:id="35" w:name="_Toc62614546"/>
      <w:r w:rsidRPr="00283604">
        <w:rPr>
          <w:rFonts w:ascii="Times New Roman" w:hAnsi="Times New Roman" w:cs="Times New Roman"/>
          <w:b/>
          <w:sz w:val="28"/>
          <w:u w:val="single"/>
        </w:rPr>
        <w:t>5.5</w:t>
      </w:r>
      <w:r w:rsidR="009114F1" w:rsidRPr="00283604">
        <w:rPr>
          <w:rFonts w:ascii="Times New Roman" w:hAnsi="Times New Roman" w:cs="Times New Roman"/>
          <w:b/>
          <w:sz w:val="28"/>
          <w:u w:val="single"/>
        </w:rPr>
        <w:t xml:space="preserve"> </w:t>
      </w:r>
      <w:r w:rsidR="003F4F2C" w:rsidRPr="00283604">
        <w:rPr>
          <w:rFonts w:ascii="Times New Roman" w:hAnsi="Times New Roman" w:cs="Times New Roman"/>
          <w:b/>
          <w:sz w:val="28"/>
          <w:u w:val="single"/>
        </w:rPr>
        <w:t>Debt to equity ratio:</w:t>
      </w:r>
      <w:bookmarkEnd w:id="35"/>
      <w:r w:rsidR="003F4F2C" w:rsidRPr="00283604">
        <w:rPr>
          <w:rFonts w:ascii="Times New Roman" w:hAnsi="Times New Roman" w:cs="Times New Roman"/>
          <w:b/>
          <w:sz w:val="28"/>
          <w:u w:val="single"/>
        </w:rPr>
        <w:t xml:space="preserve"> </w:t>
      </w:r>
    </w:p>
    <w:p w14:paraId="0812AD10" w14:textId="77777777" w:rsidR="003F4F2C" w:rsidRPr="00B7211B" w:rsidRDefault="00B575D9" w:rsidP="008B7DFF">
      <w:pPr>
        <w:spacing w:line="360" w:lineRule="auto"/>
        <w:jc w:val="both"/>
        <w:rPr>
          <w:rFonts w:ascii="Times New Roman" w:hAnsi="Times New Roman" w:cs="Times New Roman"/>
          <w:b/>
          <w:bCs/>
          <w:sz w:val="24"/>
          <w:szCs w:val="24"/>
        </w:rPr>
      </w:pPr>
      <w:r w:rsidRPr="00B7211B">
        <w:rPr>
          <w:rFonts w:ascii="Times New Roman" w:hAnsi="Times New Roman" w:cs="Times New Roman"/>
          <w:sz w:val="24"/>
          <w:szCs w:val="24"/>
        </w:rPr>
        <w:t>Greenland Technologies Limited’s 2016-2019 Debt Ratio:</w:t>
      </w:r>
    </w:p>
    <w:p w14:paraId="4F85F37D" w14:textId="77777777" w:rsidR="003F4F2C" w:rsidRPr="00B7211B" w:rsidRDefault="00680D75"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sz w:val="24"/>
          <w:szCs w:val="24"/>
        </w:rPr>
        <w:drawing>
          <wp:inline distT="0" distB="0" distL="0" distR="0" wp14:anchorId="140E1641" wp14:editId="7B788364">
            <wp:extent cx="5943600" cy="112395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articulars-page0002.jpg"/>
                    <pic:cNvPicPr/>
                  </pic:nvPicPr>
                  <pic:blipFill>
                    <a:blip r:embed="rId88">
                      <a:extLst>
                        <a:ext uri="{28A0092B-C50C-407E-A947-70E740481C1C}">
                          <a14:useLocalDpi xmlns:a14="http://schemas.microsoft.com/office/drawing/2010/main" val="0"/>
                        </a:ext>
                      </a:extLst>
                    </a:blip>
                    <a:stretch>
                      <a:fillRect/>
                    </a:stretch>
                  </pic:blipFill>
                  <pic:spPr>
                    <a:xfrm>
                      <a:off x="0" y="0"/>
                      <a:ext cx="5943600" cy="1123950"/>
                    </a:xfrm>
                    <a:prstGeom prst="rect">
                      <a:avLst/>
                    </a:prstGeom>
                  </pic:spPr>
                </pic:pic>
              </a:graphicData>
            </a:graphic>
          </wp:inline>
        </w:drawing>
      </w:r>
    </w:p>
    <w:p w14:paraId="60DAD07C" w14:textId="77777777" w:rsidR="00680D75" w:rsidRPr="00B7211B" w:rsidRDefault="00680D75" w:rsidP="008B7DFF">
      <w:pPr>
        <w:spacing w:line="360" w:lineRule="auto"/>
        <w:jc w:val="both"/>
        <w:rPr>
          <w:rFonts w:ascii="Times New Roman" w:hAnsi="Times New Roman" w:cs="Times New Roman"/>
          <w:sz w:val="24"/>
          <w:szCs w:val="24"/>
        </w:rPr>
      </w:pPr>
    </w:p>
    <w:p w14:paraId="457D093A" w14:textId="77777777" w:rsidR="00B575D9" w:rsidRPr="00B7211B" w:rsidRDefault="00B575D9" w:rsidP="008B7DFF">
      <w:pPr>
        <w:spacing w:line="360" w:lineRule="auto"/>
        <w:jc w:val="both"/>
        <w:rPr>
          <w:rFonts w:ascii="Times New Roman" w:hAnsi="Times New Roman" w:cs="Times New Roman"/>
          <w:sz w:val="24"/>
          <w:szCs w:val="24"/>
        </w:rPr>
      </w:pPr>
      <w:r w:rsidRPr="00B7211B">
        <w:rPr>
          <w:rFonts w:ascii="Times New Roman" w:hAnsi="Times New Roman" w:cs="Times New Roman"/>
          <w:noProof/>
          <w:color w:val="000000" w:themeColor="text1"/>
          <w:sz w:val="24"/>
          <w:szCs w:val="24"/>
        </w:rPr>
        <w:drawing>
          <wp:inline distT="0" distB="0" distL="0" distR="0" wp14:anchorId="595593FB" wp14:editId="431AD961">
            <wp:extent cx="5943600" cy="3169920"/>
            <wp:effectExtent l="0" t="0" r="0" b="1143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68D7CA4A" w14:textId="77777777" w:rsidR="00B575D9" w:rsidRPr="00B7211B" w:rsidRDefault="00B575D9" w:rsidP="008B7DFF">
      <w:pPr>
        <w:spacing w:line="360" w:lineRule="auto"/>
        <w:jc w:val="both"/>
        <w:rPr>
          <w:rFonts w:ascii="Times New Roman" w:hAnsi="Times New Roman" w:cs="Times New Roman"/>
          <w:sz w:val="24"/>
          <w:szCs w:val="24"/>
        </w:rPr>
      </w:pPr>
    </w:p>
    <w:p w14:paraId="39785904" w14:textId="77777777" w:rsidR="00B575D9" w:rsidRPr="00B7211B" w:rsidRDefault="00B575D9" w:rsidP="008B7DFF">
      <w:pPr>
        <w:spacing w:line="360" w:lineRule="auto"/>
        <w:jc w:val="both"/>
        <w:rPr>
          <w:rFonts w:ascii="Times New Roman" w:hAnsi="Times New Roman" w:cs="Times New Roman"/>
          <w:sz w:val="24"/>
          <w:szCs w:val="24"/>
        </w:rPr>
      </w:pPr>
      <w:r w:rsidRPr="00B7211B">
        <w:rPr>
          <w:rFonts w:ascii="Times New Roman" w:hAnsi="Times New Roman" w:cs="Times New Roman"/>
          <w:b/>
          <w:bCs/>
          <w:sz w:val="24"/>
          <w:szCs w:val="24"/>
        </w:rPr>
        <w:lastRenderedPageBreak/>
        <w:t xml:space="preserve">Interpretation: </w:t>
      </w:r>
      <w:r w:rsidR="008B3FDE" w:rsidRPr="00B7211B">
        <w:rPr>
          <w:rFonts w:ascii="Times New Roman" w:hAnsi="Times New Roman" w:cs="Times New Roman"/>
          <w:sz w:val="24"/>
          <w:szCs w:val="24"/>
        </w:rPr>
        <w:t>Debt to equity ratio estimates the financial development of a</w:t>
      </w:r>
      <w:r w:rsidR="00375BD9" w:rsidRPr="00B7211B">
        <w:rPr>
          <w:rFonts w:ascii="Times New Roman" w:hAnsi="Times New Roman" w:cs="Times New Roman"/>
          <w:sz w:val="24"/>
          <w:szCs w:val="24"/>
        </w:rPr>
        <w:t>n</w:t>
      </w:r>
      <w:r w:rsidR="008B3FDE" w:rsidRPr="00B7211B">
        <w:rPr>
          <w:rFonts w:ascii="Times New Roman" w:hAnsi="Times New Roman" w:cs="Times New Roman"/>
          <w:sz w:val="24"/>
          <w:szCs w:val="24"/>
        </w:rPr>
        <w:t xml:space="preserve"> organization. By debt to equity ratio we are able to center on long term obligation. The Debt equity of 2016 is 88% which is diminished in 2017 to 86% and in 2018 it diminished to 85% and in 2019 it’s diminished to 80% which may be an incredible accomplishment for GTL.</w:t>
      </w:r>
    </w:p>
    <w:p w14:paraId="58FBCA04" w14:textId="77777777" w:rsidR="00104786" w:rsidRPr="00B7211B" w:rsidRDefault="00104786" w:rsidP="008B7DFF">
      <w:pPr>
        <w:spacing w:line="360" w:lineRule="auto"/>
        <w:jc w:val="both"/>
        <w:rPr>
          <w:rFonts w:ascii="Times New Roman" w:hAnsi="Times New Roman" w:cs="Times New Roman"/>
          <w:b/>
          <w:bCs/>
          <w:sz w:val="32"/>
          <w:szCs w:val="32"/>
          <w:lang w:val="en-GB"/>
        </w:rPr>
      </w:pPr>
    </w:p>
    <w:p w14:paraId="4E81D3F1" w14:textId="77777777" w:rsidR="00540734" w:rsidRPr="00B7211B" w:rsidRDefault="00540734" w:rsidP="008B7DFF">
      <w:pPr>
        <w:spacing w:line="360" w:lineRule="auto"/>
        <w:jc w:val="both"/>
        <w:rPr>
          <w:rFonts w:ascii="Times New Roman" w:hAnsi="Times New Roman" w:cs="Times New Roman"/>
          <w:b/>
          <w:bCs/>
          <w:sz w:val="32"/>
          <w:szCs w:val="32"/>
          <w:lang w:val="en-GB"/>
        </w:rPr>
      </w:pPr>
    </w:p>
    <w:p w14:paraId="65ACB23E" w14:textId="77777777" w:rsidR="00540734" w:rsidRPr="00B7211B" w:rsidRDefault="00540734" w:rsidP="008B7DFF">
      <w:pPr>
        <w:spacing w:line="360" w:lineRule="auto"/>
        <w:jc w:val="both"/>
        <w:rPr>
          <w:rFonts w:ascii="Times New Roman" w:hAnsi="Times New Roman" w:cs="Times New Roman"/>
          <w:b/>
          <w:bCs/>
          <w:sz w:val="32"/>
          <w:szCs w:val="32"/>
          <w:lang w:val="en-GB"/>
        </w:rPr>
      </w:pPr>
    </w:p>
    <w:p w14:paraId="2D3EF1BB" w14:textId="77777777" w:rsidR="00540734" w:rsidRPr="00B7211B" w:rsidRDefault="00540734" w:rsidP="008B7DFF">
      <w:pPr>
        <w:spacing w:line="360" w:lineRule="auto"/>
        <w:jc w:val="both"/>
        <w:rPr>
          <w:rFonts w:ascii="Times New Roman" w:hAnsi="Times New Roman" w:cs="Times New Roman"/>
          <w:b/>
          <w:bCs/>
          <w:sz w:val="32"/>
          <w:szCs w:val="32"/>
          <w:lang w:val="en-GB"/>
        </w:rPr>
      </w:pPr>
    </w:p>
    <w:p w14:paraId="62CC5A6A" w14:textId="77777777" w:rsidR="00540734" w:rsidRPr="00B7211B" w:rsidRDefault="00540734" w:rsidP="008B7DFF">
      <w:pPr>
        <w:spacing w:line="360" w:lineRule="auto"/>
        <w:jc w:val="both"/>
        <w:rPr>
          <w:rFonts w:ascii="Times New Roman" w:hAnsi="Times New Roman" w:cs="Times New Roman"/>
          <w:b/>
          <w:bCs/>
          <w:sz w:val="32"/>
          <w:szCs w:val="32"/>
          <w:lang w:val="en-GB"/>
        </w:rPr>
      </w:pPr>
    </w:p>
    <w:p w14:paraId="54B57949" w14:textId="77777777" w:rsidR="00540734" w:rsidRPr="00B7211B" w:rsidRDefault="00540734" w:rsidP="008B7DFF">
      <w:pPr>
        <w:spacing w:line="360" w:lineRule="auto"/>
        <w:jc w:val="both"/>
        <w:rPr>
          <w:rFonts w:ascii="Times New Roman" w:hAnsi="Times New Roman" w:cs="Times New Roman"/>
          <w:b/>
          <w:bCs/>
          <w:sz w:val="32"/>
          <w:szCs w:val="32"/>
          <w:lang w:val="en-GB"/>
        </w:rPr>
      </w:pPr>
    </w:p>
    <w:p w14:paraId="50FACB1F" w14:textId="77777777" w:rsidR="00540734" w:rsidRPr="00B7211B" w:rsidRDefault="00540734" w:rsidP="008B7DFF">
      <w:pPr>
        <w:spacing w:line="360" w:lineRule="auto"/>
        <w:jc w:val="both"/>
        <w:rPr>
          <w:rFonts w:ascii="Times New Roman" w:hAnsi="Times New Roman" w:cs="Times New Roman"/>
          <w:b/>
          <w:bCs/>
          <w:sz w:val="32"/>
          <w:szCs w:val="32"/>
          <w:lang w:val="en-GB"/>
        </w:rPr>
      </w:pPr>
    </w:p>
    <w:p w14:paraId="404F49CA" w14:textId="77777777" w:rsidR="00540734" w:rsidRPr="00B7211B" w:rsidRDefault="00540734" w:rsidP="008B7DFF">
      <w:pPr>
        <w:spacing w:line="360" w:lineRule="auto"/>
        <w:jc w:val="both"/>
        <w:rPr>
          <w:rFonts w:ascii="Times New Roman" w:hAnsi="Times New Roman" w:cs="Times New Roman"/>
          <w:b/>
          <w:bCs/>
          <w:sz w:val="32"/>
          <w:szCs w:val="32"/>
          <w:lang w:val="en-GB"/>
        </w:rPr>
      </w:pPr>
    </w:p>
    <w:p w14:paraId="3CCEA8F1" w14:textId="77777777" w:rsidR="00540734" w:rsidRPr="00B7211B" w:rsidRDefault="00540734" w:rsidP="008B7DFF">
      <w:pPr>
        <w:spacing w:line="360" w:lineRule="auto"/>
        <w:jc w:val="both"/>
        <w:rPr>
          <w:rFonts w:ascii="Times New Roman" w:hAnsi="Times New Roman" w:cs="Times New Roman"/>
          <w:b/>
          <w:bCs/>
          <w:sz w:val="32"/>
          <w:szCs w:val="32"/>
          <w:lang w:val="en-GB"/>
        </w:rPr>
      </w:pPr>
    </w:p>
    <w:p w14:paraId="5F34083B" w14:textId="77777777" w:rsidR="00540734" w:rsidRPr="00B7211B" w:rsidRDefault="00540734" w:rsidP="008B7DFF">
      <w:pPr>
        <w:spacing w:line="360" w:lineRule="auto"/>
        <w:jc w:val="both"/>
        <w:rPr>
          <w:rFonts w:ascii="Times New Roman" w:hAnsi="Times New Roman" w:cs="Times New Roman"/>
          <w:b/>
          <w:bCs/>
          <w:sz w:val="32"/>
          <w:szCs w:val="32"/>
          <w:lang w:val="en-GB"/>
        </w:rPr>
      </w:pPr>
    </w:p>
    <w:p w14:paraId="6A2CA1BD" w14:textId="77777777" w:rsidR="00540734" w:rsidRPr="00B7211B" w:rsidRDefault="00540734" w:rsidP="008B7DFF">
      <w:pPr>
        <w:spacing w:line="360" w:lineRule="auto"/>
        <w:jc w:val="both"/>
        <w:rPr>
          <w:rFonts w:ascii="Times New Roman" w:hAnsi="Times New Roman" w:cs="Times New Roman"/>
          <w:b/>
          <w:bCs/>
          <w:sz w:val="32"/>
          <w:szCs w:val="32"/>
          <w:lang w:val="en-GB"/>
        </w:rPr>
      </w:pPr>
    </w:p>
    <w:p w14:paraId="4D45B57D" w14:textId="77777777" w:rsidR="00540734" w:rsidRPr="00B7211B" w:rsidRDefault="00540734" w:rsidP="00203C16">
      <w:pPr>
        <w:spacing w:line="360" w:lineRule="auto"/>
        <w:jc w:val="center"/>
        <w:rPr>
          <w:rFonts w:ascii="Times New Roman" w:hAnsi="Times New Roman" w:cs="Times New Roman"/>
          <w:b/>
          <w:bCs/>
          <w:sz w:val="32"/>
          <w:szCs w:val="32"/>
          <w:lang w:val="en-GB"/>
        </w:rPr>
      </w:pPr>
    </w:p>
    <w:p w14:paraId="0650507C" w14:textId="77777777" w:rsidR="00540734" w:rsidRPr="00B7211B" w:rsidRDefault="00540734" w:rsidP="00203C16">
      <w:pPr>
        <w:spacing w:line="360" w:lineRule="auto"/>
        <w:jc w:val="center"/>
        <w:rPr>
          <w:rFonts w:ascii="Times New Roman" w:hAnsi="Times New Roman" w:cs="Times New Roman"/>
          <w:b/>
          <w:bCs/>
          <w:sz w:val="32"/>
          <w:szCs w:val="32"/>
          <w:lang w:val="en-GB"/>
        </w:rPr>
      </w:pPr>
    </w:p>
    <w:p w14:paraId="522C50E1" w14:textId="77777777" w:rsidR="00540734" w:rsidRPr="00B7211B" w:rsidRDefault="00540734" w:rsidP="00203C16">
      <w:pPr>
        <w:spacing w:line="360" w:lineRule="auto"/>
        <w:jc w:val="center"/>
        <w:rPr>
          <w:rFonts w:ascii="Times New Roman" w:hAnsi="Times New Roman" w:cs="Times New Roman"/>
          <w:b/>
          <w:bCs/>
          <w:sz w:val="32"/>
          <w:szCs w:val="32"/>
          <w:lang w:val="en-GB"/>
        </w:rPr>
      </w:pPr>
    </w:p>
    <w:p w14:paraId="0927AB8C" w14:textId="77777777" w:rsidR="00283604" w:rsidRDefault="00283604" w:rsidP="00203C16">
      <w:pPr>
        <w:pStyle w:val="Heading1"/>
        <w:spacing w:line="360" w:lineRule="auto"/>
        <w:rPr>
          <w:rFonts w:ascii="Times New Roman" w:eastAsiaTheme="minorHAnsi" w:hAnsi="Times New Roman" w:cs="Times New Roman"/>
          <w:b/>
          <w:bCs/>
          <w:color w:val="auto"/>
          <w:lang w:val="en-GB"/>
        </w:rPr>
      </w:pPr>
    </w:p>
    <w:p w14:paraId="51ECCB3D" w14:textId="77777777" w:rsidR="00283604" w:rsidRPr="00283604" w:rsidRDefault="00283604" w:rsidP="00203C16">
      <w:pPr>
        <w:spacing w:line="360" w:lineRule="auto"/>
        <w:rPr>
          <w:lang w:val="en-GB"/>
        </w:rPr>
      </w:pPr>
    </w:p>
    <w:p w14:paraId="043DB18A" w14:textId="77777777" w:rsidR="00104786" w:rsidRPr="00203C16" w:rsidRDefault="00104786" w:rsidP="00203C16">
      <w:pPr>
        <w:pStyle w:val="Heading1"/>
        <w:spacing w:line="360" w:lineRule="auto"/>
        <w:jc w:val="center"/>
        <w:rPr>
          <w:rFonts w:ascii="Times New Roman" w:hAnsi="Times New Roman" w:cs="Times New Roman"/>
          <w:b/>
          <w:u w:val="single"/>
          <w:lang w:val="en-GB"/>
        </w:rPr>
      </w:pPr>
      <w:bookmarkStart w:id="36" w:name="_Toc62614547"/>
      <w:r w:rsidRPr="00203C16">
        <w:rPr>
          <w:rFonts w:ascii="Times New Roman" w:hAnsi="Times New Roman" w:cs="Times New Roman"/>
          <w:b/>
          <w:u w:val="single"/>
          <w:lang w:val="en-GB"/>
        </w:rPr>
        <w:lastRenderedPageBreak/>
        <w:t>Chapter 6:  Findings</w:t>
      </w:r>
      <w:bookmarkEnd w:id="36"/>
    </w:p>
    <w:p w14:paraId="4DD0AE75" w14:textId="77777777" w:rsidR="00104786" w:rsidRPr="00B7211B" w:rsidRDefault="00104786" w:rsidP="00203C16">
      <w:pPr>
        <w:spacing w:line="360" w:lineRule="auto"/>
        <w:rPr>
          <w:rFonts w:ascii="Times New Roman" w:hAnsi="Times New Roman" w:cs="Times New Roman"/>
          <w:b/>
          <w:bCs/>
          <w:sz w:val="24"/>
          <w:szCs w:val="24"/>
          <w:lang w:val="en-GB"/>
        </w:rPr>
      </w:pPr>
    </w:p>
    <w:p w14:paraId="59C1A89A" w14:textId="77777777" w:rsidR="00DD795D" w:rsidRPr="00B7211B" w:rsidRDefault="00DD795D"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There is a variety of proportions</w:t>
      </w:r>
      <w:r w:rsidR="009076AE" w:rsidRPr="00B7211B">
        <w:rPr>
          <w:rFonts w:ascii="Times New Roman" w:hAnsi="Times New Roman" w:cs="Times New Roman"/>
          <w:sz w:val="24"/>
          <w:szCs w:val="24"/>
        </w:rPr>
        <w:t>, but couple of them are</w:t>
      </w:r>
      <w:r w:rsidRPr="00B7211B">
        <w:rPr>
          <w:rFonts w:ascii="Times New Roman" w:hAnsi="Times New Roman" w:cs="Times New Roman"/>
          <w:sz w:val="24"/>
          <w:szCs w:val="24"/>
        </w:rPr>
        <w:t xml:space="preserve"> important to the business, which are the</w:t>
      </w:r>
      <w:r w:rsidR="00CB5A66" w:rsidRPr="00B7211B">
        <w:rPr>
          <w:rFonts w:ascii="Times New Roman" w:hAnsi="Times New Roman" w:cs="Times New Roman"/>
          <w:sz w:val="24"/>
          <w:szCs w:val="24"/>
        </w:rPr>
        <w:t xml:space="preserve"> current ratio, return on asset, return on equity</w:t>
      </w:r>
      <w:r w:rsidRPr="00B7211B">
        <w:rPr>
          <w:rFonts w:ascii="Times New Roman" w:hAnsi="Times New Roman" w:cs="Times New Roman"/>
          <w:sz w:val="24"/>
          <w:szCs w:val="24"/>
        </w:rPr>
        <w:t xml:space="preserve">, inventory turnover and debt equity ratio. These are the firm 's primary ratio. But </w:t>
      </w:r>
      <w:r w:rsidR="00CB5A66" w:rsidRPr="00B7211B">
        <w:rPr>
          <w:rFonts w:ascii="Times New Roman" w:hAnsi="Times New Roman" w:cs="Times New Roman"/>
          <w:sz w:val="24"/>
          <w:szCs w:val="24"/>
        </w:rPr>
        <w:t>it doesn’t mean</w:t>
      </w:r>
      <w:r w:rsidRPr="00B7211B">
        <w:rPr>
          <w:rFonts w:ascii="Times New Roman" w:hAnsi="Times New Roman" w:cs="Times New Roman"/>
          <w:sz w:val="24"/>
          <w:szCs w:val="24"/>
        </w:rPr>
        <w:t xml:space="preserve"> that other ratios are less relevant since a company's output is further calculated. All the positive and negative outcomes expected are reviewed by the financial performance. The </w:t>
      </w:r>
      <w:r w:rsidR="001D7448" w:rsidRPr="00B7211B">
        <w:rPr>
          <w:rFonts w:ascii="Times New Roman" w:hAnsi="Times New Roman" w:cs="Times New Roman"/>
          <w:sz w:val="24"/>
          <w:szCs w:val="24"/>
        </w:rPr>
        <w:t xml:space="preserve">general </w:t>
      </w:r>
      <w:r w:rsidRPr="00B7211B">
        <w:rPr>
          <w:rFonts w:ascii="Times New Roman" w:hAnsi="Times New Roman" w:cs="Times New Roman"/>
          <w:sz w:val="24"/>
          <w:szCs w:val="24"/>
        </w:rPr>
        <w:t xml:space="preserve">finding that we </w:t>
      </w:r>
      <w:r w:rsidR="001D7448" w:rsidRPr="00B7211B">
        <w:rPr>
          <w:rFonts w:ascii="Times New Roman" w:hAnsi="Times New Roman" w:cs="Times New Roman"/>
          <w:sz w:val="24"/>
          <w:szCs w:val="24"/>
        </w:rPr>
        <w:t>noticed</w:t>
      </w:r>
      <w:r w:rsidR="00CB5A66" w:rsidRPr="00B7211B">
        <w:rPr>
          <w:rFonts w:ascii="Times New Roman" w:hAnsi="Times New Roman" w:cs="Times New Roman"/>
          <w:sz w:val="24"/>
          <w:szCs w:val="24"/>
        </w:rPr>
        <w:t xml:space="preserve"> from the above ratio of Greenland Technologies Limited</w:t>
      </w:r>
      <w:r w:rsidRPr="00B7211B">
        <w:rPr>
          <w:rFonts w:ascii="Times New Roman" w:hAnsi="Times New Roman" w:cs="Times New Roman"/>
          <w:sz w:val="24"/>
          <w:szCs w:val="24"/>
        </w:rPr>
        <w:t xml:space="preserve"> analysts is </w:t>
      </w:r>
      <w:r w:rsidR="001D7448" w:rsidRPr="00B7211B">
        <w:rPr>
          <w:rFonts w:ascii="Times New Roman" w:hAnsi="Times New Roman" w:cs="Times New Roman"/>
          <w:sz w:val="24"/>
          <w:szCs w:val="24"/>
        </w:rPr>
        <w:t xml:space="preserve">given </w:t>
      </w:r>
      <w:r w:rsidR="00CB5A66" w:rsidRPr="00B7211B">
        <w:rPr>
          <w:rFonts w:ascii="Times New Roman" w:hAnsi="Times New Roman" w:cs="Times New Roman"/>
          <w:sz w:val="24"/>
          <w:szCs w:val="24"/>
        </w:rPr>
        <w:t>underneath</w:t>
      </w:r>
      <w:r w:rsidRPr="00B7211B">
        <w:rPr>
          <w:rFonts w:ascii="Times New Roman" w:hAnsi="Times New Roman" w:cs="Times New Roman"/>
          <w:sz w:val="24"/>
          <w:szCs w:val="24"/>
        </w:rPr>
        <w:t>:</w:t>
      </w:r>
    </w:p>
    <w:p w14:paraId="756DFD93" w14:textId="77777777" w:rsidR="00DD795D" w:rsidRPr="00203C16" w:rsidRDefault="00125D50" w:rsidP="008B7DFF">
      <w:pPr>
        <w:pStyle w:val="Heading2"/>
        <w:spacing w:line="360" w:lineRule="auto"/>
        <w:jc w:val="both"/>
        <w:rPr>
          <w:rFonts w:ascii="Times New Roman" w:hAnsi="Times New Roman" w:cs="Times New Roman"/>
          <w:b/>
          <w:sz w:val="28"/>
          <w:u w:val="single"/>
        </w:rPr>
      </w:pPr>
      <w:bookmarkStart w:id="37" w:name="_Toc62614548"/>
      <w:r w:rsidRPr="00203C16">
        <w:rPr>
          <w:rFonts w:ascii="Times New Roman" w:hAnsi="Times New Roman" w:cs="Times New Roman"/>
          <w:b/>
          <w:sz w:val="28"/>
          <w:u w:val="single"/>
        </w:rPr>
        <w:t>6.1</w:t>
      </w:r>
      <w:r w:rsidR="009114F1" w:rsidRPr="00203C16">
        <w:rPr>
          <w:rFonts w:ascii="Times New Roman" w:hAnsi="Times New Roman" w:cs="Times New Roman"/>
          <w:b/>
          <w:sz w:val="28"/>
          <w:u w:val="single"/>
        </w:rPr>
        <w:t xml:space="preserve"> </w:t>
      </w:r>
      <w:r w:rsidR="00DD795D" w:rsidRPr="00203C16">
        <w:rPr>
          <w:rFonts w:ascii="Times New Roman" w:hAnsi="Times New Roman" w:cs="Times New Roman"/>
          <w:b/>
          <w:sz w:val="28"/>
          <w:u w:val="single"/>
        </w:rPr>
        <w:t>Liquidity Ratio</w:t>
      </w:r>
      <w:bookmarkEnd w:id="37"/>
    </w:p>
    <w:p w14:paraId="17A5E43F" w14:textId="77777777" w:rsidR="00DD795D" w:rsidRPr="00B7211B" w:rsidRDefault="00DD795D" w:rsidP="008B7DFF">
      <w:pPr>
        <w:pStyle w:val="ListParagraph"/>
        <w:numPr>
          <w:ilvl w:val="0"/>
          <w:numId w:val="19"/>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Current Ratio: it</w:t>
      </w:r>
      <w:r w:rsidR="009076AE" w:rsidRPr="00B7211B">
        <w:rPr>
          <w:rFonts w:ascii="Times New Roman" w:hAnsi="Times New Roman" w:cs="Times New Roman"/>
          <w:sz w:val="24"/>
          <w:szCs w:val="24"/>
        </w:rPr>
        <w:t xml:space="preserve"> may not reach</w:t>
      </w:r>
      <w:r w:rsidRPr="00B7211B">
        <w:rPr>
          <w:rFonts w:ascii="Times New Roman" w:hAnsi="Times New Roman" w:cs="Times New Roman"/>
          <w:sz w:val="24"/>
          <w:szCs w:val="24"/>
        </w:rPr>
        <w:t xml:space="preserve"> 2:1 requirement, but it does not mean negative all the time to adjust every year and lower current ratio. That could prove a good sign. It depends on the structure of associations.</w:t>
      </w:r>
    </w:p>
    <w:p w14:paraId="5231F178" w14:textId="77777777" w:rsidR="00DD795D" w:rsidRPr="00B7211B" w:rsidRDefault="00DD795D" w:rsidP="008B7DFF">
      <w:pPr>
        <w:pStyle w:val="ListParagraph"/>
        <w:numPr>
          <w:ilvl w:val="0"/>
          <w:numId w:val="19"/>
        </w:numPr>
        <w:spacing w:after="200" w:line="360" w:lineRule="auto"/>
        <w:jc w:val="both"/>
        <w:rPr>
          <w:rFonts w:ascii="Times New Roman" w:hAnsi="Times New Roman" w:cs="Times New Roman"/>
          <w:b/>
          <w:bCs/>
          <w:sz w:val="32"/>
          <w:szCs w:val="32"/>
        </w:rPr>
      </w:pPr>
      <w:r w:rsidRPr="00B7211B">
        <w:rPr>
          <w:rFonts w:ascii="Times New Roman" w:hAnsi="Times New Roman" w:cs="Times New Roman"/>
          <w:sz w:val="24"/>
          <w:szCs w:val="24"/>
        </w:rPr>
        <w:t>Quick Ratio: it Follows the 1:1 requirement. Accordingly, business is happy to counterbalance existing liabilities with current resources.</w:t>
      </w:r>
    </w:p>
    <w:p w14:paraId="6109655A" w14:textId="77777777" w:rsidR="00DD795D" w:rsidRPr="00203C16" w:rsidRDefault="00125D50" w:rsidP="008B7DFF">
      <w:pPr>
        <w:pStyle w:val="Heading2"/>
        <w:spacing w:line="360" w:lineRule="auto"/>
        <w:jc w:val="both"/>
        <w:rPr>
          <w:rFonts w:ascii="Times New Roman" w:hAnsi="Times New Roman" w:cs="Times New Roman"/>
          <w:b/>
          <w:sz w:val="28"/>
          <w:u w:val="single"/>
        </w:rPr>
      </w:pPr>
      <w:bookmarkStart w:id="38" w:name="_Toc62614549"/>
      <w:r w:rsidRPr="00203C16">
        <w:rPr>
          <w:rFonts w:ascii="Times New Roman" w:hAnsi="Times New Roman" w:cs="Times New Roman"/>
          <w:b/>
          <w:sz w:val="28"/>
          <w:u w:val="single"/>
        </w:rPr>
        <w:t>6.2</w:t>
      </w:r>
      <w:r w:rsidR="009114F1" w:rsidRPr="00203C16">
        <w:rPr>
          <w:rFonts w:ascii="Times New Roman" w:hAnsi="Times New Roman" w:cs="Times New Roman"/>
          <w:b/>
          <w:sz w:val="28"/>
          <w:u w:val="single"/>
        </w:rPr>
        <w:t xml:space="preserve"> </w:t>
      </w:r>
      <w:r w:rsidR="00DD795D" w:rsidRPr="00203C16">
        <w:rPr>
          <w:rFonts w:ascii="Times New Roman" w:hAnsi="Times New Roman" w:cs="Times New Roman"/>
          <w:b/>
          <w:sz w:val="28"/>
          <w:u w:val="single"/>
        </w:rPr>
        <w:t>Activity Ratios</w:t>
      </w:r>
      <w:bookmarkEnd w:id="38"/>
    </w:p>
    <w:p w14:paraId="408228F4" w14:textId="77777777" w:rsidR="00DD795D" w:rsidRPr="00B7211B" w:rsidRDefault="00DD795D" w:rsidP="008B7DFF">
      <w:pPr>
        <w:pStyle w:val="ListParagraph"/>
        <w:numPr>
          <w:ilvl w:val="0"/>
          <w:numId w:val="20"/>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Inventory t</w:t>
      </w:r>
      <w:r w:rsidR="00720E71" w:rsidRPr="00B7211B">
        <w:rPr>
          <w:rFonts w:ascii="Times New Roman" w:hAnsi="Times New Roman" w:cs="Times New Roman"/>
          <w:sz w:val="24"/>
          <w:szCs w:val="24"/>
        </w:rPr>
        <w:t>urnover ratio Complies with 2019 and 2018</w:t>
      </w:r>
      <w:r w:rsidRPr="00B7211B">
        <w:rPr>
          <w:rFonts w:ascii="Times New Roman" w:hAnsi="Times New Roman" w:cs="Times New Roman"/>
          <w:sz w:val="24"/>
          <w:szCs w:val="24"/>
        </w:rPr>
        <w:t xml:space="preserve"> standard</w:t>
      </w:r>
      <w:r w:rsidR="00720E71" w:rsidRPr="00B7211B">
        <w:rPr>
          <w:rFonts w:ascii="Times New Roman" w:hAnsi="Times New Roman" w:cs="Times New Roman"/>
          <w:sz w:val="24"/>
          <w:szCs w:val="24"/>
        </w:rPr>
        <w:t>s. Despite the fact that in 2017 and 2016</w:t>
      </w:r>
      <w:r w:rsidRPr="00B7211B">
        <w:rPr>
          <w:rFonts w:ascii="Times New Roman" w:hAnsi="Times New Roman" w:cs="Times New Roman"/>
          <w:sz w:val="24"/>
          <w:szCs w:val="24"/>
        </w:rPr>
        <w:t xml:space="preserve"> it was beneath assumptions. However, we can outwardly notice the change.</w:t>
      </w:r>
    </w:p>
    <w:p w14:paraId="5C69EAC3" w14:textId="77777777" w:rsidR="00DD795D" w:rsidRPr="00B7211B" w:rsidRDefault="00DD795D" w:rsidP="008B7DFF">
      <w:pPr>
        <w:pStyle w:val="ListParagraph"/>
        <w:numPr>
          <w:ilvl w:val="0"/>
          <w:numId w:val="20"/>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Average ratio of amassment period: the criteria is not fulfilled. But it is somewhat changed every year.</w:t>
      </w:r>
    </w:p>
    <w:p w14:paraId="666017AD" w14:textId="77777777" w:rsidR="00DD795D" w:rsidRPr="00B7211B" w:rsidRDefault="00DD795D" w:rsidP="008B7DFF">
      <w:pPr>
        <w:pStyle w:val="ListParagraph"/>
        <w:numPr>
          <w:ilvl w:val="0"/>
          <w:numId w:val="20"/>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Average ratio of payment periods: It is basically like assumptions. In spite of the fact that it was unfortunate first and foremost, it was sufficiently </w:t>
      </w:r>
      <w:r w:rsidR="00720E71" w:rsidRPr="00B7211B">
        <w:rPr>
          <w:rFonts w:ascii="Times New Roman" w:hAnsi="Times New Roman" w:cs="Times New Roman"/>
          <w:sz w:val="24"/>
          <w:szCs w:val="24"/>
        </w:rPr>
        <w:t>close to the assumptions in 2019</w:t>
      </w:r>
      <w:r w:rsidRPr="00B7211B">
        <w:rPr>
          <w:rFonts w:ascii="Times New Roman" w:hAnsi="Times New Roman" w:cs="Times New Roman"/>
          <w:sz w:val="24"/>
          <w:szCs w:val="24"/>
        </w:rPr>
        <w:t>.</w:t>
      </w:r>
    </w:p>
    <w:p w14:paraId="0F7923B7" w14:textId="77777777" w:rsidR="00DD795D" w:rsidRPr="00B7211B" w:rsidRDefault="00DD795D" w:rsidP="008B7DFF">
      <w:pPr>
        <w:pStyle w:val="ListParagraph"/>
        <w:numPr>
          <w:ilvl w:val="0"/>
          <w:numId w:val="20"/>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Total asset turnover ratio: It's </w:t>
      </w:r>
      <w:r w:rsidR="0011009B" w:rsidRPr="00B7211B">
        <w:rPr>
          <w:rFonts w:ascii="Times New Roman" w:hAnsi="Times New Roman" w:cs="Times New Roman"/>
          <w:sz w:val="24"/>
          <w:szCs w:val="24"/>
        </w:rPr>
        <w:t>excellent</w:t>
      </w:r>
      <w:r w:rsidRPr="00B7211B">
        <w:rPr>
          <w:rFonts w:ascii="Times New Roman" w:hAnsi="Times New Roman" w:cs="Times New Roman"/>
          <w:sz w:val="24"/>
          <w:szCs w:val="24"/>
        </w:rPr>
        <w:t xml:space="preserve"> because it does produce </w:t>
      </w:r>
      <w:r w:rsidR="0011009B" w:rsidRPr="00B7211B">
        <w:rPr>
          <w:rFonts w:ascii="Times New Roman" w:hAnsi="Times New Roman" w:cs="Times New Roman"/>
          <w:sz w:val="24"/>
          <w:szCs w:val="24"/>
        </w:rPr>
        <w:t>extra</w:t>
      </w:r>
      <w:r w:rsidRPr="00B7211B">
        <w:rPr>
          <w:rFonts w:ascii="Times New Roman" w:hAnsi="Times New Roman" w:cs="Times New Roman"/>
          <w:sz w:val="24"/>
          <w:szCs w:val="24"/>
        </w:rPr>
        <w:t xml:space="preserve"> revenue </w:t>
      </w:r>
      <w:r w:rsidR="0011009B" w:rsidRPr="00B7211B">
        <w:rPr>
          <w:rFonts w:ascii="Times New Roman" w:hAnsi="Times New Roman" w:cs="Times New Roman"/>
          <w:sz w:val="24"/>
          <w:szCs w:val="24"/>
        </w:rPr>
        <w:t xml:space="preserve">apart form </w:t>
      </w:r>
      <w:r w:rsidRPr="00B7211B">
        <w:rPr>
          <w:rFonts w:ascii="Times New Roman" w:hAnsi="Times New Roman" w:cs="Times New Roman"/>
          <w:sz w:val="24"/>
          <w:szCs w:val="24"/>
        </w:rPr>
        <w:t>the amount of assets invested.</w:t>
      </w:r>
    </w:p>
    <w:p w14:paraId="355BCB1E" w14:textId="77777777" w:rsidR="00540734" w:rsidRDefault="00540734" w:rsidP="00203C16">
      <w:pPr>
        <w:spacing w:line="360" w:lineRule="auto"/>
        <w:rPr>
          <w:rFonts w:ascii="Times New Roman" w:hAnsi="Times New Roman" w:cs="Times New Roman"/>
          <w:b/>
          <w:bCs/>
          <w:sz w:val="32"/>
          <w:szCs w:val="32"/>
        </w:rPr>
      </w:pPr>
    </w:p>
    <w:p w14:paraId="1D8C1B1D" w14:textId="77777777" w:rsidR="006E1D0A" w:rsidRPr="00B7211B" w:rsidRDefault="006E1D0A" w:rsidP="00203C16">
      <w:pPr>
        <w:spacing w:line="360" w:lineRule="auto"/>
        <w:rPr>
          <w:rFonts w:ascii="Times New Roman" w:hAnsi="Times New Roman" w:cs="Times New Roman"/>
          <w:b/>
          <w:bCs/>
          <w:sz w:val="32"/>
          <w:szCs w:val="32"/>
        </w:rPr>
      </w:pPr>
    </w:p>
    <w:p w14:paraId="22F8D984" w14:textId="77777777" w:rsidR="00DD795D" w:rsidRPr="00203C16" w:rsidRDefault="00125D50" w:rsidP="008B7DFF">
      <w:pPr>
        <w:pStyle w:val="Heading2"/>
        <w:spacing w:line="360" w:lineRule="auto"/>
        <w:jc w:val="both"/>
        <w:rPr>
          <w:rFonts w:ascii="Times New Roman" w:hAnsi="Times New Roman" w:cs="Times New Roman"/>
          <w:b/>
          <w:sz w:val="28"/>
          <w:u w:val="single"/>
        </w:rPr>
      </w:pPr>
      <w:bookmarkStart w:id="39" w:name="_Toc62614550"/>
      <w:r w:rsidRPr="00203C16">
        <w:rPr>
          <w:rFonts w:ascii="Times New Roman" w:hAnsi="Times New Roman" w:cs="Times New Roman"/>
          <w:b/>
          <w:sz w:val="28"/>
          <w:u w:val="single"/>
        </w:rPr>
        <w:lastRenderedPageBreak/>
        <w:t>6.3</w:t>
      </w:r>
      <w:r w:rsidR="009114F1" w:rsidRPr="00203C16">
        <w:rPr>
          <w:rFonts w:ascii="Times New Roman" w:hAnsi="Times New Roman" w:cs="Times New Roman"/>
          <w:b/>
          <w:sz w:val="28"/>
          <w:u w:val="single"/>
        </w:rPr>
        <w:t xml:space="preserve"> </w:t>
      </w:r>
      <w:r w:rsidR="00DD795D" w:rsidRPr="00203C16">
        <w:rPr>
          <w:rFonts w:ascii="Times New Roman" w:hAnsi="Times New Roman" w:cs="Times New Roman"/>
          <w:b/>
          <w:sz w:val="28"/>
          <w:u w:val="single"/>
        </w:rPr>
        <w:t>Debt Ratios:</w:t>
      </w:r>
      <w:bookmarkEnd w:id="39"/>
    </w:p>
    <w:p w14:paraId="3FBD5659" w14:textId="77777777" w:rsidR="00DD795D" w:rsidRPr="00B7211B" w:rsidRDefault="00DD795D" w:rsidP="008B7DFF">
      <w:pPr>
        <w:pStyle w:val="ListParagraph"/>
        <w:numPr>
          <w:ilvl w:val="0"/>
          <w:numId w:val="21"/>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Debt ratio: Debt ratio of the company is not that good</w:t>
      </w:r>
      <w:r w:rsidR="000C3292" w:rsidRPr="00B7211B">
        <w:rPr>
          <w:rFonts w:ascii="Times New Roman" w:hAnsi="Times New Roman" w:cs="Times New Roman"/>
          <w:sz w:val="24"/>
          <w:szCs w:val="24"/>
        </w:rPr>
        <w:t>.</w:t>
      </w:r>
    </w:p>
    <w:p w14:paraId="5DA6736A" w14:textId="77777777" w:rsidR="00DD795D" w:rsidRPr="00B7211B" w:rsidRDefault="00DD795D" w:rsidP="008B7DFF">
      <w:pPr>
        <w:pStyle w:val="ListParagraph"/>
        <w:numPr>
          <w:ilvl w:val="0"/>
          <w:numId w:val="21"/>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Time interest earned ratio: It is </w:t>
      </w:r>
      <w:r w:rsidR="0011009B" w:rsidRPr="00B7211B">
        <w:rPr>
          <w:rFonts w:ascii="Times New Roman" w:hAnsi="Times New Roman" w:cs="Times New Roman"/>
          <w:sz w:val="24"/>
          <w:szCs w:val="24"/>
        </w:rPr>
        <w:t>fine but it ought to</w:t>
      </w:r>
      <w:r w:rsidRPr="00B7211B">
        <w:rPr>
          <w:rFonts w:ascii="Times New Roman" w:hAnsi="Times New Roman" w:cs="Times New Roman"/>
          <w:sz w:val="24"/>
          <w:szCs w:val="24"/>
        </w:rPr>
        <w:t xml:space="preserve"> be enhanced.</w:t>
      </w:r>
    </w:p>
    <w:p w14:paraId="55A6969A" w14:textId="77777777" w:rsidR="00DD795D" w:rsidRPr="00203C16" w:rsidRDefault="00DD795D" w:rsidP="008B7DFF">
      <w:pPr>
        <w:pStyle w:val="Heading2"/>
        <w:spacing w:line="360" w:lineRule="auto"/>
        <w:jc w:val="both"/>
        <w:rPr>
          <w:rFonts w:ascii="Times New Roman" w:hAnsi="Times New Roman" w:cs="Times New Roman"/>
          <w:b/>
          <w:u w:val="single"/>
        </w:rPr>
      </w:pPr>
      <w:r w:rsidRPr="00B7211B">
        <w:rPr>
          <w:rFonts w:ascii="Times New Roman" w:hAnsi="Times New Roman" w:cs="Times New Roman"/>
        </w:rPr>
        <w:t xml:space="preserve"> </w:t>
      </w:r>
      <w:bookmarkStart w:id="40" w:name="_Toc62614551"/>
      <w:r w:rsidR="00125D50" w:rsidRPr="00203C16">
        <w:rPr>
          <w:rFonts w:ascii="Times New Roman" w:hAnsi="Times New Roman" w:cs="Times New Roman"/>
          <w:b/>
          <w:sz w:val="28"/>
          <w:u w:val="single"/>
        </w:rPr>
        <w:t>6.4</w:t>
      </w:r>
      <w:r w:rsidR="009114F1" w:rsidRPr="00203C16">
        <w:rPr>
          <w:rFonts w:ascii="Times New Roman" w:hAnsi="Times New Roman" w:cs="Times New Roman"/>
          <w:b/>
          <w:sz w:val="28"/>
          <w:u w:val="single"/>
        </w:rPr>
        <w:t xml:space="preserve"> </w:t>
      </w:r>
      <w:r w:rsidRPr="00203C16">
        <w:rPr>
          <w:rFonts w:ascii="Times New Roman" w:hAnsi="Times New Roman" w:cs="Times New Roman"/>
          <w:b/>
          <w:sz w:val="28"/>
          <w:u w:val="single"/>
        </w:rPr>
        <w:t>Profitability Ratio:</w:t>
      </w:r>
      <w:bookmarkEnd w:id="40"/>
    </w:p>
    <w:p w14:paraId="72EC7DC4" w14:textId="77777777" w:rsidR="00DD795D" w:rsidRPr="00B7211B" w:rsidRDefault="00DD795D" w:rsidP="008B7DFF">
      <w:pPr>
        <w:pStyle w:val="ListParagraph"/>
        <w:numPr>
          <w:ilvl w:val="0"/>
          <w:numId w:val="22"/>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A growing pattern is shown in the last year’s gross profit margin.</w:t>
      </w:r>
    </w:p>
    <w:p w14:paraId="75A1B0A6" w14:textId="77777777" w:rsidR="00DD795D" w:rsidRPr="00B7211B" w:rsidRDefault="00DD795D" w:rsidP="008B7DFF">
      <w:pPr>
        <w:pStyle w:val="ListParagraph"/>
        <w:numPr>
          <w:ilvl w:val="0"/>
          <w:numId w:val="22"/>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Net profit margin: proposes designs that are developing, which is useful. Despite the fact that it was scarcely decremented a year ago.</w:t>
      </w:r>
    </w:p>
    <w:p w14:paraId="5702D899" w14:textId="77777777" w:rsidR="00DD795D" w:rsidRPr="00B7211B" w:rsidRDefault="00DD795D" w:rsidP="008B7DFF">
      <w:pPr>
        <w:pStyle w:val="ListParagraph"/>
        <w:numPr>
          <w:ilvl w:val="0"/>
          <w:numId w:val="22"/>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 The return on total assets tells that patterns are growing, and it is beneficial. But it was hardly decremented last year.</w:t>
      </w:r>
    </w:p>
    <w:p w14:paraId="233C4F02" w14:textId="77777777" w:rsidR="00DD795D" w:rsidRPr="00B7211B" w:rsidRDefault="00DD795D" w:rsidP="008B7DFF">
      <w:pPr>
        <w:pStyle w:val="ListParagraph"/>
        <w:numPr>
          <w:ilvl w:val="0"/>
          <w:numId w:val="22"/>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The profit for ordinary value proposes fluctuating costs, however it was positive.1 year ago gross net revenue indicated a developing example.</w:t>
      </w:r>
    </w:p>
    <w:p w14:paraId="5BAFC901" w14:textId="77777777" w:rsidR="00DD795D" w:rsidRPr="00B7211B" w:rsidRDefault="00DD795D" w:rsidP="008B7DFF">
      <w:pPr>
        <w:pStyle w:val="ListParagraph"/>
        <w:numPr>
          <w:ilvl w:val="0"/>
          <w:numId w:val="22"/>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The operating profit margin shows fluctuating value, in any case, it very well may be recognized as it has been positive consistently.</w:t>
      </w:r>
    </w:p>
    <w:p w14:paraId="01BF1DEF" w14:textId="77777777" w:rsidR="00DD795D" w:rsidRPr="00B7211B" w:rsidRDefault="00DD795D" w:rsidP="008B7DFF">
      <w:pPr>
        <w:pStyle w:val="ListParagraph"/>
        <w:numPr>
          <w:ilvl w:val="0"/>
          <w:numId w:val="22"/>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Net profit margin: suggests that patterns are growing, which is very helpful. </w:t>
      </w:r>
    </w:p>
    <w:p w14:paraId="1BEC02E3" w14:textId="77777777" w:rsidR="00DD795D" w:rsidRPr="00B7211B" w:rsidRDefault="00DD795D" w:rsidP="008B7DFF">
      <w:pPr>
        <w:pStyle w:val="ListParagraph"/>
        <w:numPr>
          <w:ilvl w:val="0"/>
          <w:numId w:val="22"/>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The return on total assets suggests that patterns are growing, which is advantageous. Be that as it may, it was scarcely decremented a year ago.</w:t>
      </w:r>
    </w:p>
    <w:p w14:paraId="4837869F" w14:textId="77777777" w:rsidR="00DD795D" w:rsidRPr="00B7211B" w:rsidRDefault="00DD795D" w:rsidP="008B7DFF">
      <w:pPr>
        <w:pStyle w:val="ListParagraph"/>
        <w:numPr>
          <w:ilvl w:val="0"/>
          <w:numId w:val="22"/>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The profit for ordinary value recommends fluctuating costs, however it was positive.</w:t>
      </w:r>
    </w:p>
    <w:p w14:paraId="15346F89" w14:textId="77777777" w:rsidR="00DD795D" w:rsidRPr="008B7DFF" w:rsidRDefault="00DD795D" w:rsidP="008B7DFF">
      <w:pPr>
        <w:spacing w:line="360" w:lineRule="auto"/>
        <w:jc w:val="both"/>
        <w:rPr>
          <w:rFonts w:ascii="Times New Roman" w:eastAsiaTheme="majorEastAsia" w:hAnsi="Times New Roman" w:cs="Times New Roman"/>
          <w:b/>
          <w:color w:val="2E74B5" w:themeColor="accent1" w:themeShade="BF"/>
          <w:sz w:val="28"/>
          <w:szCs w:val="26"/>
          <w:u w:val="single"/>
        </w:rPr>
      </w:pPr>
      <w:r w:rsidRPr="008B7DFF">
        <w:rPr>
          <w:rFonts w:ascii="Times New Roman" w:eastAsiaTheme="majorEastAsia" w:hAnsi="Times New Roman" w:cs="Times New Roman"/>
          <w:b/>
          <w:color w:val="2E74B5" w:themeColor="accent1" w:themeShade="BF"/>
          <w:sz w:val="28"/>
          <w:szCs w:val="26"/>
          <w:u w:val="single"/>
        </w:rPr>
        <w:t>Others:</w:t>
      </w:r>
    </w:p>
    <w:p w14:paraId="17A79238" w14:textId="77777777" w:rsidR="00DD795D" w:rsidRPr="00B7211B" w:rsidRDefault="00DD795D" w:rsidP="008B7DFF">
      <w:pPr>
        <w:pStyle w:val="ListParagraph"/>
        <w:numPr>
          <w:ilvl w:val="1"/>
          <w:numId w:val="23"/>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The business should not be versatile with respect to the payment of agricultural product installments.</w:t>
      </w:r>
    </w:p>
    <w:p w14:paraId="12A131B5" w14:textId="77777777" w:rsidR="00DD795D" w:rsidRPr="00B7211B" w:rsidRDefault="00DD795D" w:rsidP="008B7DFF">
      <w:pPr>
        <w:pStyle w:val="ListParagraph"/>
        <w:numPr>
          <w:ilvl w:val="1"/>
          <w:numId w:val="23"/>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Do not engage in ads for the citizens of agricultural goods as a result.</w:t>
      </w:r>
    </w:p>
    <w:p w14:paraId="4CFCAB8B" w14:textId="77777777" w:rsidR="003D47F1" w:rsidRPr="00B7211B" w:rsidRDefault="00DD795D" w:rsidP="008B7DFF">
      <w:pPr>
        <w:pStyle w:val="ListParagraph"/>
        <w:numPr>
          <w:ilvl w:val="1"/>
          <w:numId w:val="23"/>
        </w:numPr>
        <w:spacing w:after="200" w:line="360" w:lineRule="auto"/>
        <w:jc w:val="both"/>
        <w:rPr>
          <w:rFonts w:ascii="Times New Roman" w:hAnsi="Times New Roman" w:cs="Times New Roman"/>
          <w:sz w:val="24"/>
          <w:szCs w:val="24"/>
        </w:rPr>
      </w:pPr>
      <w:r w:rsidRPr="00B7211B">
        <w:rPr>
          <w:rFonts w:ascii="Times New Roman" w:hAnsi="Times New Roman" w:cs="Times New Roman"/>
          <w:sz w:val="24"/>
          <w:szCs w:val="24"/>
        </w:rPr>
        <w:t>If they skipped three installments, they will not give them any chance.</w:t>
      </w:r>
    </w:p>
    <w:p w14:paraId="144DD595" w14:textId="77777777" w:rsidR="00540734" w:rsidRPr="00B7211B" w:rsidRDefault="00540734" w:rsidP="008B7DFF">
      <w:pPr>
        <w:spacing w:line="360" w:lineRule="auto"/>
        <w:jc w:val="both"/>
        <w:rPr>
          <w:rFonts w:ascii="Times New Roman" w:hAnsi="Times New Roman" w:cs="Times New Roman"/>
          <w:b/>
          <w:bCs/>
          <w:sz w:val="32"/>
          <w:szCs w:val="32"/>
          <w:lang w:val="en-GB"/>
        </w:rPr>
      </w:pPr>
    </w:p>
    <w:p w14:paraId="09075FB1" w14:textId="77777777" w:rsidR="00720E71" w:rsidRDefault="00720E71" w:rsidP="008B7DFF">
      <w:pPr>
        <w:spacing w:line="360" w:lineRule="auto"/>
        <w:jc w:val="both"/>
        <w:rPr>
          <w:rFonts w:ascii="Times New Roman" w:hAnsi="Times New Roman" w:cs="Times New Roman"/>
          <w:b/>
          <w:bCs/>
          <w:sz w:val="32"/>
          <w:szCs w:val="32"/>
          <w:lang w:val="en-GB"/>
        </w:rPr>
      </w:pPr>
    </w:p>
    <w:p w14:paraId="7AEEC35E" w14:textId="77777777" w:rsidR="00203C16" w:rsidRPr="00B7211B" w:rsidRDefault="00203C16" w:rsidP="00180978">
      <w:pPr>
        <w:spacing w:line="360" w:lineRule="auto"/>
        <w:rPr>
          <w:rFonts w:ascii="Times New Roman" w:hAnsi="Times New Roman" w:cs="Times New Roman"/>
          <w:b/>
          <w:bCs/>
          <w:sz w:val="32"/>
          <w:szCs w:val="32"/>
          <w:lang w:val="en-GB"/>
        </w:rPr>
      </w:pPr>
    </w:p>
    <w:p w14:paraId="34C9E496" w14:textId="77777777" w:rsidR="003D47F1" w:rsidRDefault="003D47F1" w:rsidP="00203C16">
      <w:pPr>
        <w:pStyle w:val="Heading1"/>
        <w:spacing w:line="360" w:lineRule="auto"/>
        <w:jc w:val="center"/>
        <w:rPr>
          <w:rFonts w:ascii="Times New Roman" w:hAnsi="Times New Roman" w:cs="Times New Roman"/>
          <w:b/>
          <w:u w:val="single"/>
          <w:lang w:val="en-GB"/>
        </w:rPr>
      </w:pPr>
      <w:bookmarkStart w:id="41" w:name="_Toc62614552"/>
      <w:r w:rsidRPr="00203C16">
        <w:rPr>
          <w:rFonts w:ascii="Times New Roman" w:hAnsi="Times New Roman" w:cs="Times New Roman"/>
          <w:b/>
          <w:u w:val="single"/>
          <w:lang w:val="en-GB"/>
        </w:rPr>
        <w:lastRenderedPageBreak/>
        <w:t>Chapter 7:  Recommendations</w:t>
      </w:r>
      <w:bookmarkEnd w:id="41"/>
    </w:p>
    <w:p w14:paraId="405316A6" w14:textId="77777777" w:rsidR="00203C16" w:rsidRPr="00203C16" w:rsidRDefault="00203C16" w:rsidP="00203C16">
      <w:pPr>
        <w:spacing w:line="360" w:lineRule="auto"/>
        <w:rPr>
          <w:lang w:val="en-GB"/>
        </w:rPr>
      </w:pPr>
    </w:p>
    <w:p w14:paraId="4E98B512" w14:textId="77777777" w:rsidR="00DD795D" w:rsidRPr="00B7211B" w:rsidRDefault="00DD795D" w:rsidP="00203C16">
      <w:pPr>
        <w:pStyle w:val="ListParagraph"/>
        <w:numPr>
          <w:ilvl w:val="0"/>
          <w:numId w:val="15"/>
        </w:numPr>
        <w:spacing w:after="200" w:line="360" w:lineRule="auto"/>
        <w:rPr>
          <w:rFonts w:ascii="Times New Roman" w:hAnsi="Times New Roman" w:cs="Times New Roman"/>
          <w:sz w:val="24"/>
          <w:szCs w:val="24"/>
        </w:rPr>
      </w:pPr>
      <w:r w:rsidRPr="00B7211B">
        <w:rPr>
          <w:rFonts w:ascii="Times New Roman" w:hAnsi="Times New Roman" w:cs="Times New Roman"/>
          <w:sz w:val="24"/>
          <w:szCs w:val="24"/>
        </w:rPr>
        <w:t>There should be a quality management system established in GTL to ensure the quality of the products. They should realize the importance of TQM for a company.</w:t>
      </w:r>
    </w:p>
    <w:p w14:paraId="53675A6A" w14:textId="77777777" w:rsidR="00DD795D" w:rsidRPr="00B7211B" w:rsidRDefault="00DD795D" w:rsidP="00203C16">
      <w:pPr>
        <w:pStyle w:val="ListParagraph"/>
        <w:numPr>
          <w:ilvl w:val="0"/>
          <w:numId w:val="15"/>
        </w:numPr>
        <w:spacing w:after="200" w:line="360" w:lineRule="auto"/>
        <w:rPr>
          <w:rFonts w:ascii="Times New Roman" w:hAnsi="Times New Roman" w:cs="Times New Roman"/>
          <w:sz w:val="24"/>
          <w:szCs w:val="24"/>
        </w:rPr>
      </w:pPr>
      <w:r w:rsidRPr="00B7211B">
        <w:rPr>
          <w:rFonts w:ascii="Times New Roman" w:hAnsi="Times New Roman" w:cs="Times New Roman"/>
          <w:sz w:val="24"/>
          <w:szCs w:val="24"/>
        </w:rPr>
        <w:t xml:space="preserve">GTL ought to diminish the utilization of paper to lessen the expenses. </w:t>
      </w:r>
    </w:p>
    <w:p w14:paraId="3F047D68" w14:textId="77777777" w:rsidR="00DD795D" w:rsidRPr="00B7211B" w:rsidRDefault="00DD795D" w:rsidP="00203C16">
      <w:pPr>
        <w:pStyle w:val="ListParagraph"/>
        <w:numPr>
          <w:ilvl w:val="0"/>
          <w:numId w:val="15"/>
        </w:numPr>
        <w:spacing w:after="200" w:line="360" w:lineRule="auto"/>
        <w:rPr>
          <w:rFonts w:ascii="Times New Roman" w:hAnsi="Times New Roman" w:cs="Times New Roman"/>
          <w:sz w:val="24"/>
          <w:szCs w:val="24"/>
        </w:rPr>
      </w:pPr>
      <w:r w:rsidRPr="00B7211B">
        <w:rPr>
          <w:rFonts w:ascii="Times New Roman" w:hAnsi="Times New Roman" w:cs="Times New Roman"/>
          <w:sz w:val="24"/>
          <w:szCs w:val="24"/>
        </w:rPr>
        <w:t xml:space="preserve">They should import assortments of items. </w:t>
      </w:r>
    </w:p>
    <w:p w14:paraId="2A4BE403" w14:textId="77777777" w:rsidR="00DD795D" w:rsidRPr="00B7211B" w:rsidRDefault="00DD795D" w:rsidP="00203C16">
      <w:pPr>
        <w:pStyle w:val="ListParagraph"/>
        <w:numPr>
          <w:ilvl w:val="0"/>
          <w:numId w:val="15"/>
        </w:numPr>
        <w:spacing w:after="200" w:line="360" w:lineRule="auto"/>
        <w:rPr>
          <w:rFonts w:ascii="Times New Roman" w:hAnsi="Times New Roman" w:cs="Times New Roman"/>
          <w:sz w:val="24"/>
          <w:szCs w:val="24"/>
        </w:rPr>
      </w:pPr>
      <w:r w:rsidRPr="00B7211B">
        <w:rPr>
          <w:rFonts w:ascii="Times New Roman" w:hAnsi="Times New Roman" w:cs="Times New Roman"/>
          <w:sz w:val="24"/>
          <w:szCs w:val="24"/>
        </w:rPr>
        <w:t xml:space="preserve">Company should take care their representatives who are turning out dedicatedly for GTL. </w:t>
      </w:r>
    </w:p>
    <w:p w14:paraId="3C7709C7" w14:textId="77777777" w:rsidR="00DD795D" w:rsidRPr="00B7211B" w:rsidRDefault="00DD795D" w:rsidP="00203C16">
      <w:pPr>
        <w:pStyle w:val="ListParagraph"/>
        <w:numPr>
          <w:ilvl w:val="0"/>
          <w:numId w:val="15"/>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They should make some preparation to their administration payer. </w:t>
      </w:r>
    </w:p>
    <w:p w14:paraId="3DBEE418" w14:textId="77777777" w:rsidR="00DD795D" w:rsidRPr="00B7211B" w:rsidRDefault="00DD795D" w:rsidP="00203C16">
      <w:pPr>
        <w:pStyle w:val="ListParagraph"/>
        <w:numPr>
          <w:ilvl w:val="0"/>
          <w:numId w:val="15"/>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Greenland should give more significance on their deals</w:t>
      </w:r>
      <w:r w:rsidR="00E073CD" w:rsidRPr="00B7211B">
        <w:rPr>
          <w:rFonts w:ascii="Times New Roman" w:hAnsi="Times New Roman" w:cs="Times New Roman"/>
          <w:sz w:val="24"/>
          <w:szCs w:val="24"/>
        </w:rPr>
        <w:t>.</w:t>
      </w:r>
      <w:r w:rsidRPr="00B7211B">
        <w:rPr>
          <w:rFonts w:ascii="Times New Roman" w:hAnsi="Times New Roman" w:cs="Times New Roman"/>
          <w:sz w:val="24"/>
          <w:szCs w:val="24"/>
        </w:rPr>
        <w:t xml:space="preserve"> </w:t>
      </w:r>
    </w:p>
    <w:p w14:paraId="5F414D86" w14:textId="77777777" w:rsidR="00DD795D" w:rsidRPr="00B7211B" w:rsidRDefault="00DD795D" w:rsidP="00203C16">
      <w:pPr>
        <w:pStyle w:val="ListParagraph"/>
        <w:numPr>
          <w:ilvl w:val="0"/>
          <w:numId w:val="15"/>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Employees need all the more well preparing for better execution. </w:t>
      </w:r>
    </w:p>
    <w:p w14:paraId="67480197" w14:textId="77777777" w:rsidR="00DD795D" w:rsidRPr="00B7211B" w:rsidRDefault="00DD795D" w:rsidP="00203C16">
      <w:pPr>
        <w:pStyle w:val="ListParagraph"/>
        <w:numPr>
          <w:ilvl w:val="0"/>
          <w:numId w:val="15"/>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Their fundamental business is deal items using a loan. That is the reason they should give more significance in the hour of gathering portion.</w:t>
      </w:r>
    </w:p>
    <w:p w14:paraId="5071FDFB" w14:textId="77777777" w:rsidR="00DD795D" w:rsidRPr="00B7211B" w:rsidRDefault="00DD795D" w:rsidP="00203C16">
      <w:pPr>
        <w:pStyle w:val="ListParagraph"/>
        <w:numPr>
          <w:ilvl w:val="0"/>
          <w:numId w:val="15"/>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As GTL is a midsize company for their rapid growth, they need better financial form now.  </w:t>
      </w:r>
    </w:p>
    <w:p w14:paraId="40297740" w14:textId="77777777" w:rsidR="00DD795D" w:rsidRPr="00B7211B" w:rsidRDefault="00DD795D" w:rsidP="00203C16">
      <w:pPr>
        <w:pStyle w:val="ListParagraph"/>
        <w:numPr>
          <w:ilvl w:val="0"/>
          <w:numId w:val="15"/>
        </w:numPr>
        <w:spacing w:after="200" w:line="360" w:lineRule="auto"/>
        <w:rPr>
          <w:rFonts w:ascii="Times New Roman" w:hAnsi="Times New Roman" w:cs="Times New Roman"/>
          <w:sz w:val="24"/>
          <w:szCs w:val="24"/>
        </w:rPr>
      </w:pPr>
      <w:r w:rsidRPr="00B7211B">
        <w:rPr>
          <w:rFonts w:ascii="Times New Roman" w:hAnsi="Times New Roman" w:cs="Times New Roman"/>
          <w:sz w:val="24"/>
          <w:szCs w:val="24"/>
        </w:rPr>
        <w:t>Experienced employees need to perform high so that the company can expect more from their senior.</w:t>
      </w:r>
    </w:p>
    <w:p w14:paraId="11D0AFC3" w14:textId="77777777" w:rsidR="00DD795D" w:rsidRPr="00B7211B" w:rsidRDefault="00DD795D" w:rsidP="00203C16">
      <w:pPr>
        <w:pStyle w:val="ListParagraph"/>
        <w:numPr>
          <w:ilvl w:val="0"/>
          <w:numId w:val="15"/>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In order to become a market leader company, they must maintain their standard level of quality of their product with lower price.</w:t>
      </w:r>
    </w:p>
    <w:p w14:paraId="0DF399B2" w14:textId="77777777" w:rsidR="00DD795D" w:rsidRPr="00B7211B" w:rsidRDefault="00DD795D" w:rsidP="00203C16">
      <w:pPr>
        <w:pStyle w:val="ListParagraph"/>
        <w:numPr>
          <w:ilvl w:val="0"/>
          <w:numId w:val="15"/>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Greenland Technologies Ltd. put stock in better arrangement that is the reason they must be ideal for any issue for giving better arrangement.</w:t>
      </w:r>
    </w:p>
    <w:p w14:paraId="555BEA93" w14:textId="77777777" w:rsidR="00DD795D" w:rsidRPr="00B7211B" w:rsidRDefault="00DD795D" w:rsidP="00203C16">
      <w:pPr>
        <w:pStyle w:val="ListParagraph"/>
        <w:numPr>
          <w:ilvl w:val="0"/>
          <w:numId w:val="15"/>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Company needs to concern about farmer’s struggle and give them easiest solution. </w:t>
      </w:r>
    </w:p>
    <w:p w14:paraId="4242E9FC" w14:textId="77777777" w:rsidR="00DD795D" w:rsidRPr="00B7211B" w:rsidRDefault="00DD795D" w:rsidP="00203C16">
      <w:pPr>
        <w:pStyle w:val="ListParagraph"/>
        <w:numPr>
          <w:ilvl w:val="0"/>
          <w:numId w:val="15"/>
        </w:numPr>
        <w:spacing w:after="200" w:line="360" w:lineRule="auto"/>
        <w:rPr>
          <w:rFonts w:ascii="Times New Roman" w:hAnsi="Times New Roman" w:cs="Times New Roman"/>
          <w:sz w:val="24"/>
          <w:szCs w:val="24"/>
        </w:rPr>
      </w:pPr>
      <w:r w:rsidRPr="00B7211B">
        <w:rPr>
          <w:rFonts w:ascii="Times New Roman" w:hAnsi="Times New Roman" w:cs="Times New Roman"/>
          <w:sz w:val="24"/>
          <w:szCs w:val="24"/>
        </w:rPr>
        <w:t>GTL can spread their business by contributing their other business from which they procure better benefit.</w:t>
      </w:r>
    </w:p>
    <w:p w14:paraId="1C17478F" w14:textId="77777777" w:rsidR="00DD795D" w:rsidRPr="00B7211B" w:rsidRDefault="00DD795D" w:rsidP="00203C16">
      <w:pPr>
        <w:pStyle w:val="ListParagraph"/>
        <w:numPr>
          <w:ilvl w:val="0"/>
          <w:numId w:val="15"/>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GTL should give the significance perhaps the main pieces of current resource. What's more, it is that they should screen the borrower's assortment time frame.</w:t>
      </w:r>
    </w:p>
    <w:p w14:paraId="4420F8B7" w14:textId="77777777" w:rsidR="00DD795D" w:rsidRPr="00180978" w:rsidRDefault="00DD795D" w:rsidP="00203C16">
      <w:pPr>
        <w:pStyle w:val="ListParagraph"/>
        <w:numPr>
          <w:ilvl w:val="0"/>
          <w:numId w:val="15"/>
        </w:num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They can add an incentive with their imported items like packaging, etc.</w:t>
      </w:r>
    </w:p>
    <w:p w14:paraId="3FF24E0F" w14:textId="77777777" w:rsidR="006E1D0A" w:rsidRDefault="006E1D0A" w:rsidP="00203C16">
      <w:pPr>
        <w:pStyle w:val="Heading1"/>
        <w:spacing w:line="360" w:lineRule="auto"/>
        <w:jc w:val="center"/>
        <w:rPr>
          <w:rFonts w:ascii="Times New Roman" w:hAnsi="Times New Roman" w:cs="Times New Roman"/>
          <w:b/>
          <w:u w:val="single"/>
          <w:lang w:val="en-GB"/>
        </w:rPr>
      </w:pPr>
      <w:bookmarkStart w:id="42" w:name="_Toc62614553"/>
    </w:p>
    <w:p w14:paraId="4DA97D86" w14:textId="77777777" w:rsidR="006E1D0A" w:rsidRDefault="006E1D0A" w:rsidP="006E1D0A">
      <w:pPr>
        <w:rPr>
          <w:lang w:val="en-GB"/>
        </w:rPr>
      </w:pPr>
    </w:p>
    <w:p w14:paraId="7A4162FB" w14:textId="77777777" w:rsidR="006E1D0A" w:rsidRPr="006E1D0A" w:rsidRDefault="006E1D0A" w:rsidP="006E1D0A">
      <w:pPr>
        <w:rPr>
          <w:lang w:val="en-GB"/>
        </w:rPr>
      </w:pPr>
    </w:p>
    <w:p w14:paraId="397F2734" w14:textId="77777777" w:rsidR="00E51E40" w:rsidRPr="00203C16" w:rsidRDefault="00E51E40" w:rsidP="00203C16">
      <w:pPr>
        <w:pStyle w:val="Heading1"/>
        <w:spacing w:line="360" w:lineRule="auto"/>
        <w:jc w:val="center"/>
        <w:rPr>
          <w:rFonts w:ascii="Times New Roman" w:hAnsi="Times New Roman" w:cs="Times New Roman"/>
          <w:b/>
          <w:u w:val="single"/>
          <w:lang w:val="en-GB"/>
        </w:rPr>
      </w:pPr>
      <w:r w:rsidRPr="00203C16">
        <w:rPr>
          <w:rFonts w:ascii="Times New Roman" w:hAnsi="Times New Roman" w:cs="Times New Roman"/>
          <w:b/>
          <w:u w:val="single"/>
          <w:lang w:val="en-GB"/>
        </w:rPr>
        <w:lastRenderedPageBreak/>
        <w:t>Chapter 8:  Conclusion</w:t>
      </w:r>
      <w:bookmarkEnd w:id="42"/>
    </w:p>
    <w:p w14:paraId="5E0FBEA5" w14:textId="77777777" w:rsidR="00E51E40" w:rsidRPr="00B7211B" w:rsidRDefault="00E51E40" w:rsidP="00203C16">
      <w:pPr>
        <w:spacing w:line="360" w:lineRule="auto"/>
        <w:jc w:val="both"/>
        <w:rPr>
          <w:rFonts w:ascii="Times New Roman" w:hAnsi="Times New Roman" w:cs="Times New Roman"/>
          <w:sz w:val="24"/>
          <w:szCs w:val="24"/>
        </w:rPr>
      </w:pPr>
    </w:p>
    <w:p w14:paraId="1D11A818" w14:textId="77777777" w:rsidR="00E51E40" w:rsidRPr="00B7211B" w:rsidRDefault="00E51E40" w:rsidP="008B7DFF">
      <w:pPr>
        <w:spacing w:line="360" w:lineRule="auto"/>
        <w:jc w:val="both"/>
        <w:rPr>
          <w:rFonts w:ascii="Times New Roman" w:hAnsi="Times New Roman" w:cs="Times New Roman"/>
          <w:sz w:val="24"/>
          <w:szCs w:val="24"/>
        </w:rPr>
      </w:pPr>
      <w:r w:rsidRPr="00B7211B">
        <w:rPr>
          <w:rFonts w:ascii="Times New Roman" w:hAnsi="Times New Roman" w:cs="Times New Roman"/>
          <w:b/>
          <w:bCs/>
          <w:sz w:val="24"/>
          <w:szCs w:val="24"/>
        </w:rPr>
        <w:t xml:space="preserve">Greenland Technologies Limited </w:t>
      </w:r>
      <w:r w:rsidR="0062207E" w:rsidRPr="00B7211B">
        <w:rPr>
          <w:rFonts w:ascii="Times New Roman" w:hAnsi="Times New Roman" w:cs="Times New Roman"/>
          <w:sz w:val="24"/>
          <w:szCs w:val="24"/>
        </w:rPr>
        <w:t>is presently a familiar and renowned company in Bangladesh. They supporting the farmers with the trade of tractors. Which contribute to the nation’s economy. GTL is additionally serving to the nation by giving industrial and domestic and cultivate item which makes the individuals life simpler. GTL has more than 300 workers who are investing their capacity by serving this organization. Organization additionally award numerous advantages to them. One day Greenland Technologies Limited will be a listed company in Bangladesh. They have numerous occasions to snatch the market and Govt. is additionally giving numerous opportunities for making trade.</w:t>
      </w:r>
    </w:p>
    <w:p w14:paraId="496A66A0" w14:textId="77777777" w:rsidR="00C72996" w:rsidRPr="00B7211B" w:rsidRDefault="00C72996"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 xml:space="preserve">In my three months’ internship I had learned numerous things from GTL and furthermore acquired numerous down to earth information. I hope this knowledge will offer assistance to reach in my objectives. </w:t>
      </w:r>
    </w:p>
    <w:p w14:paraId="11EFF406" w14:textId="77777777" w:rsidR="00421BC4" w:rsidRPr="00B7211B" w:rsidRDefault="00C72996"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Ultimately, I am extremely appreciative to them for giving me the occasions to work with them.</w:t>
      </w:r>
    </w:p>
    <w:p w14:paraId="3D71533C" w14:textId="77777777" w:rsidR="00574F16" w:rsidRPr="00B7211B" w:rsidRDefault="00574F16" w:rsidP="008B7DFF">
      <w:pPr>
        <w:spacing w:line="360" w:lineRule="auto"/>
        <w:jc w:val="both"/>
        <w:rPr>
          <w:rFonts w:ascii="Times New Roman" w:hAnsi="Times New Roman" w:cs="Times New Roman"/>
          <w:sz w:val="24"/>
          <w:szCs w:val="24"/>
        </w:rPr>
      </w:pPr>
    </w:p>
    <w:p w14:paraId="3F930275" w14:textId="77777777" w:rsidR="00540734" w:rsidRPr="00B7211B" w:rsidRDefault="00E51E40" w:rsidP="008B7DFF">
      <w:pPr>
        <w:spacing w:line="360" w:lineRule="auto"/>
        <w:jc w:val="both"/>
        <w:rPr>
          <w:rFonts w:ascii="Times New Roman" w:hAnsi="Times New Roman" w:cs="Times New Roman"/>
          <w:sz w:val="32"/>
          <w:szCs w:val="32"/>
        </w:rPr>
      </w:pPr>
      <w:r w:rsidRPr="00B7211B">
        <w:rPr>
          <w:rFonts w:ascii="Times New Roman" w:hAnsi="Times New Roman" w:cs="Times New Roman"/>
          <w:sz w:val="32"/>
          <w:szCs w:val="32"/>
        </w:rPr>
        <w:t xml:space="preserve"> </w:t>
      </w:r>
    </w:p>
    <w:p w14:paraId="05D21E4C" w14:textId="77777777" w:rsidR="00540734" w:rsidRPr="00B7211B" w:rsidRDefault="00540734" w:rsidP="008B7DFF">
      <w:pPr>
        <w:spacing w:line="360" w:lineRule="auto"/>
        <w:jc w:val="both"/>
        <w:rPr>
          <w:rFonts w:ascii="Times New Roman" w:hAnsi="Times New Roman" w:cs="Times New Roman"/>
          <w:sz w:val="32"/>
          <w:szCs w:val="32"/>
        </w:rPr>
      </w:pPr>
    </w:p>
    <w:p w14:paraId="68E0EA47" w14:textId="77777777" w:rsidR="00540734" w:rsidRPr="00B7211B" w:rsidRDefault="00540734" w:rsidP="008B7DFF">
      <w:pPr>
        <w:spacing w:line="360" w:lineRule="auto"/>
        <w:jc w:val="both"/>
        <w:rPr>
          <w:rFonts w:ascii="Times New Roman" w:hAnsi="Times New Roman" w:cs="Times New Roman"/>
          <w:sz w:val="32"/>
          <w:szCs w:val="32"/>
        </w:rPr>
      </w:pPr>
    </w:p>
    <w:p w14:paraId="17888721" w14:textId="77777777" w:rsidR="00540734" w:rsidRPr="00B7211B" w:rsidRDefault="00540734" w:rsidP="008B7DFF">
      <w:pPr>
        <w:spacing w:line="360" w:lineRule="auto"/>
        <w:jc w:val="both"/>
        <w:rPr>
          <w:rFonts w:ascii="Times New Roman" w:hAnsi="Times New Roman" w:cs="Times New Roman"/>
          <w:sz w:val="32"/>
          <w:szCs w:val="32"/>
        </w:rPr>
      </w:pPr>
    </w:p>
    <w:p w14:paraId="6BB4AE97" w14:textId="77777777" w:rsidR="00203C16" w:rsidRDefault="00203C16" w:rsidP="00203C16">
      <w:pPr>
        <w:spacing w:line="360" w:lineRule="auto"/>
      </w:pPr>
    </w:p>
    <w:p w14:paraId="0D9ABA24" w14:textId="77777777" w:rsidR="006E1D0A" w:rsidRDefault="006E1D0A" w:rsidP="00203C16">
      <w:pPr>
        <w:spacing w:line="360" w:lineRule="auto"/>
      </w:pPr>
    </w:p>
    <w:p w14:paraId="03E39E1F" w14:textId="77777777" w:rsidR="006E1D0A" w:rsidRDefault="006E1D0A" w:rsidP="00203C16">
      <w:pPr>
        <w:spacing w:line="360" w:lineRule="auto"/>
      </w:pPr>
    </w:p>
    <w:p w14:paraId="4E35B0BA" w14:textId="77777777" w:rsidR="006E1D0A" w:rsidRPr="00203C16" w:rsidRDefault="006E1D0A" w:rsidP="00203C16">
      <w:pPr>
        <w:spacing w:line="360" w:lineRule="auto"/>
      </w:pPr>
    </w:p>
    <w:p w14:paraId="7CC9A283" w14:textId="77777777" w:rsidR="00E51E40" w:rsidRDefault="00E51E40" w:rsidP="00203C16">
      <w:pPr>
        <w:pStyle w:val="Heading1"/>
        <w:spacing w:line="360" w:lineRule="auto"/>
        <w:jc w:val="center"/>
        <w:rPr>
          <w:rFonts w:ascii="Times New Roman" w:hAnsi="Times New Roman" w:cs="Times New Roman"/>
          <w:b/>
          <w:bCs/>
          <w:u w:val="single"/>
          <w:lang w:val="en-GB"/>
        </w:rPr>
      </w:pPr>
      <w:bookmarkStart w:id="43" w:name="_Toc62614554"/>
      <w:r w:rsidRPr="00203C16">
        <w:rPr>
          <w:rFonts w:ascii="Times New Roman" w:hAnsi="Times New Roman" w:cs="Times New Roman"/>
          <w:b/>
          <w:bCs/>
          <w:u w:val="single"/>
          <w:lang w:val="en-GB"/>
        </w:rPr>
        <w:lastRenderedPageBreak/>
        <w:t>Chapter 9: Appendix</w:t>
      </w:r>
      <w:bookmarkEnd w:id="43"/>
    </w:p>
    <w:p w14:paraId="5E6C7EB6" w14:textId="77777777" w:rsidR="00E51E40" w:rsidRPr="00B7211B" w:rsidRDefault="00E51E40" w:rsidP="008B7DFF">
      <w:pPr>
        <w:spacing w:line="360" w:lineRule="auto"/>
        <w:jc w:val="both"/>
        <w:rPr>
          <w:rFonts w:ascii="Times New Roman" w:hAnsi="Times New Roman" w:cs="Times New Roman"/>
          <w:b/>
          <w:bCs/>
          <w:sz w:val="24"/>
          <w:szCs w:val="24"/>
          <w:lang w:val="en-GB"/>
        </w:rPr>
      </w:pPr>
    </w:p>
    <w:p w14:paraId="03460787" w14:textId="77777777" w:rsidR="00E51E40" w:rsidRPr="00B7211B" w:rsidRDefault="00E51E40" w:rsidP="008B7DFF">
      <w:pPr>
        <w:tabs>
          <w:tab w:val="left" w:pos="3248"/>
        </w:tabs>
        <w:spacing w:line="360" w:lineRule="auto"/>
        <w:jc w:val="both"/>
        <w:rPr>
          <w:rFonts w:ascii="Times New Roman" w:hAnsi="Times New Roman" w:cs="Times New Roman"/>
          <w:b/>
          <w:bCs/>
          <w:sz w:val="24"/>
          <w:szCs w:val="24"/>
        </w:rPr>
      </w:pPr>
      <w:r w:rsidRPr="00B7211B">
        <w:rPr>
          <w:rFonts w:ascii="Times New Roman" w:hAnsi="Times New Roman" w:cs="Times New Roman"/>
          <w:b/>
          <w:bCs/>
          <w:sz w:val="24"/>
          <w:szCs w:val="24"/>
        </w:rPr>
        <w:t xml:space="preserve">Abbreviations               </w:t>
      </w:r>
      <w:r w:rsidRPr="00B7211B">
        <w:rPr>
          <w:rFonts w:ascii="Times New Roman" w:hAnsi="Times New Roman" w:cs="Times New Roman"/>
          <w:b/>
          <w:bCs/>
          <w:sz w:val="24"/>
          <w:szCs w:val="24"/>
        </w:rPr>
        <w:tab/>
      </w:r>
      <w:r w:rsidRPr="00B7211B">
        <w:rPr>
          <w:rFonts w:ascii="Times New Roman" w:hAnsi="Times New Roman" w:cs="Times New Roman"/>
          <w:b/>
          <w:bCs/>
          <w:sz w:val="24"/>
          <w:szCs w:val="24"/>
        </w:rPr>
        <w:tab/>
        <w:t>Elaborations</w:t>
      </w:r>
    </w:p>
    <w:p w14:paraId="309B7FBD" w14:textId="77777777" w:rsidR="00E51E40" w:rsidRPr="00B7211B" w:rsidRDefault="00E51E40" w:rsidP="008B7DFF">
      <w:pPr>
        <w:tabs>
          <w:tab w:val="left" w:pos="2863"/>
        </w:tabs>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GTL</w:t>
      </w:r>
      <w:r w:rsidRPr="00B7211B">
        <w:rPr>
          <w:rFonts w:ascii="Times New Roman" w:hAnsi="Times New Roman" w:cs="Times New Roman"/>
          <w:sz w:val="24"/>
          <w:szCs w:val="24"/>
        </w:rPr>
        <w:tab/>
      </w:r>
      <w:r w:rsidRPr="00B7211B">
        <w:rPr>
          <w:rFonts w:ascii="Times New Roman" w:hAnsi="Times New Roman" w:cs="Times New Roman"/>
          <w:sz w:val="24"/>
          <w:szCs w:val="24"/>
        </w:rPr>
        <w:tab/>
      </w:r>
      <w:r w:rsidRPr="00B7211B">
        <w:rPr>
          <w:rFonts w:ascii="Times New Roman" w:hAnsi="Times New Roman" w:cs="Times New Roman"/>
          <w:sz w:val="24"/>
          <w:szCs w:val="24"/>
        </w:rPr>
        <w:tab/>
        <w:t>GREENLAND TECHNOLOGIES LIMITED</w:t>
      </w:r>
    </w:p>
    <w:p w14:paraId="58804A41" w14:textId="77777777" w:rsidR="00E51E40" w:rsidRPr="00B7211B" w:rsidRDefault="00E51E40" w:rsidP="008B7DFF">
      <w:pPr>
        <w:tabs>
          <w:tab w:val="left" w:pos="2863"/>
        </w:tabs>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TO</w:t>
      </w:r>
      <w:r w:rsidRPr="00B7211B">
        <w:rPr>
          <w:rFonts w:ascii="Times New Roman" w:hAnsi="Times New Roman" w:cs="Times New Roman"/>
          <w:sz w:val="24"/>
          <w:szCs w:val="24"/>
        </w:rPr>
        <w:tab/>
      </w:r>
      <w:r w:rsidRPr="00B7211B">
        <w:rPr>
          <w:rFonts w:ascii="Times New Roman" w:hAnsi="Times New Roman" w:cs="Times New Roman"/>
          <w:sz w:val="24"/>
          <w:szCs w:val="24"/>
        </w:rPr>
        <w:tab/>
      </w:r>
      <w:r w:rsidRPr="00B7211B">
        <w:rPr>
          <w:rFonts w:ascii="Times New Roman" w:hAnsi="Times New Roman" w:cs="Times New Roman"/>
          <w:sz w:val="24"/>
          <w:szCs w:val="24"/>
        </w:rPr>
        <w:tab/>
        <w:t>TURN OVER</w:t>
      </w:r>
    </w:p>
    <w:p w14:paraId="4CAD933A" w14:textId="77777777" w:rsidR="00E51E40" w:rsidRPr="00B7211B" w:rsidRDefault="00E51E40" w:rsidP="008B7DFF">
      <w:pPr>
        <w:tabs>
          <w:tab w:val="left" w:pos="2863"/>
        </w:tabs>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PBIT</w:t>
      </w:r>
      <w:r w:rsidRPr="00B7211B">
        <w:rPr>
          <w:rFonts w:ascii="Times New Roman" w:hAnsi="Times New Roman" w:cs="Times New Roman"/>
          <w:sz w:val="24"/>
          <w:szCs w:val="24"/>
        </w:rPr>
        <w:tab/>
      </w:r>
      <w:r w:rsidRPr="00B7211B">
        <w:rPr>
          <w:rFonts w:ascii="Times New Roman" w:hAnsi="Times New Roman" w:cs="Times New Roman"/>
          <w:sz w:val="24"/>
          <w:szCs w:val="24"/>
        </w:rPr>
        <w:tab/>
      </w:r>
      <w:r w:rsidRPr="00B7211B">
        <w:rPr>
          <w:rFonts w:ascii="Times New Roman" w:hAnsi="Times New Roman" w:cs="Times New Roman"/>
          <w:sz w:val="24"/>
          <w:szCs w:val="24"/>
        </w:rPr>
        <w:tab/>
        <w:t xml:space="preserve">PROFIT BEFORE INTEREST AND TAX </w:t>
      </w:r>
    </w:p>
    <w:p w14:paraId="39F5FC53" w14:textId="77777777" w:rsidR="00E51E40" w:rsidRPr="00B7211B" w:rsidRDefault="00E51E40" w:rsidP="008B7DFF">
      <w:pPr>
        <w:tabs>
          <w:tab w:val="left" w:pos="2863"/>
        </w:tabs>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UIU</w:t>
      </w:r>
      <w:r w:rsidRPr="00B7211B">
        <w:rPr>
          <w:rFonts w:ascii="Times New Roman" w:hAnsi="Times New Roman" w:cs="Times New Roman"/>
          <w:sz w:val="24"/>
          <w:szCs w:val="24"/>
        </w:rPr>
        <w:tab/>
      </w:r>
      <w:r w:rsidRPr="00B7211B">
        <w:rPr>
          <w:rFonts w:ascii="Times New Roman" w:hAnsi="Times New Roman" w:cs="Times New Roman"/>
          <w:sz w:val="24"/>
          <w:szCs w:val="24"/>
        </w:rPr>
        <w:tab/>
      </w:r>
      <w:r w:rsidRPr="00B7211B">
        <w:rPr>
          <w:rFonts w:ascii="Times New Roman" w:hAnsi="Times New Roman" w:cs="Times New Roman"/>
          <w:sz w:val="24"/>
          <w:szCs w:val="24"/>
        </w:rPr>
        <w:tab/>
        <w:t>UNITED INTERNATIONAL UNIVERSITY</w:t>
      </w:r>
    </w:p>
    <w:p w14:paraId="2CDDD757" w14:textId="77777777" w:rsidR="00E51E40" w:rsidRDefault="0011009B" w:rsidP="008B7DFF">
      <w:pPr>
        <w:tabs>
          <w:tab w:val="left" w:pos="2863"/>
        </w:tabs>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ROI</w:t>
      </w:r>
      <w:r w:rsidR="00E51E40" w:rsidRPr="00B7211B">
        <w:rPr>
          <w:rFonts w:ascii="Times New Roman" w:hAnsi="Times New Roman" w:cs="Times New Roman"/>
          <w:sz w:val="24"/>
          <w:szCs w:val="24"/>
        </w:rPr>
        <w:tab/>
      </w:r>
      <w:r w:rsidR="00E51E40" w:rsidRPr="00B7211B">
        <w:rPr>
          <w:rFonts w:ascii="Times New Roman" w:hAnsi="Times New Roman" w:cs="Times New Roman"/>
          <w:sz w:val="24"/>
          <w:szCs w:val="24"/>
        </w:rPr>
        <w:tab/>
      </w:r>
      <w:r w:rsidR="00E51E40" w:rsidRPr="00B7211B">
        <w:rPr>
          <w:rFonts w:ascii="Times New Roman" w:hAnsi="Times New Roman" w:cs="Times New Roman"/>
          <w:sz w:val="24"/>
          <w:szCs w:val="24"/>
        </w:rPr>
        <w:tab/>
      </w:r>
      <w:r w:rsidRPr="00B7211B">
        <w:rPr>
          <w:rFonts w:ascii="Times New Roman" w:hAnsi="Times New Roman" w:cs="Times New Roman"/>
          <w:sz w:val="24"/>
          <w:szCs w:val="24"/>
        </w:rPr>
        <w:t>RETURN ON ASSET</w:t>
      </w:r>
    </w:p>
    <w:p w14:paraId="559B009E" w14:textId="77777777" w:rsidR="00203C16" w:rsidRPr="00B7211B" w:rsidRDefault="00203C16" w:rsidP="008B7DFF">
      <w:pPr>
        <w:tabs>
          <w:tab w:val="left" w:pos="2863"/>
        </w:tabs>
        <w:spacing w:line="360" w:lineRule="auto"/>
        <w:jc w:val="both"/>
        <w:rPr>
          <w:rFonts w:ascii="Times New Roman" w:hAnsi="Times New Roman" w:cs="Times New Roman"/>
          <w:sz w:val="24"/>
          <w:szCs w:val="24"/>
        </w:rPr>
      </w:pPr>
      <w:r>
        <w:rPr>
          <w:rFonts w:ascii="Times New Roman" w:hAnsi="Times New Roman" w:cs="Times New Roman"/>
          <w:sz w:val="24"/>
          <w:szCs w:val="24"/>
        </w:rPr>
        <w:t>ROE                                                    RETURN ON EQUITY</w:t>
      </w:r>
    </w:p>
    <w:p w14:paraId="36738956" w14:textId="77777777" w:rsidR="00E51E40" w:rsidRPr="00B7211B" w:rsidRDefault="00E51E40" w:rsidP="008B7DFF">
      <w:pPr>
        <w:tabs>
          <w:tab w:val="left" w:pos="2863"/>
        </w:tabs>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BBA</w:t>
      </w:r>
      <w:r w:rsidRPr="00B7211B">
        <w:rPr>
          <w:rFonts w:ascii="Times New Roman" w:hAnsi="Times New Roman" w:cs="Times New Roman"/>
          <w:sz w:val="24"/>
          <w:szCs w:val="24"/>
        </w:rPr>
        <w:tab/>
      </w:r>
      <w:r w:rsidRPr="00B7211B">
        <w:rPr>
          <w:rFonts w:ascii="Times New Roman" w:hAnsi="Times New Roman" w:cs="Times New Roman"/>
          <w:sz w:val="24"/>
          <w:szCs w:val="24"/>
        </w:rPr>
        <w:tab/>
      </w:r>
      <w:r w:rsidRPr="00B7211B">
        <w:rPr>
          <w:rFonts w:ascii="Times New Roman" w:hAnsi="Times New Roman" w:cs="Times New Roman"/>
          <w:sz w:val="24"/>
          <w:szCs w:val="24"/>
        </w:rPr>
        <w:tab/>
        <w:t>BACHELOR OF BUSINESS ADMINISTRATION</w:t>
      </w:r>
    </w:p>
    <w:p w14:paraId="09687D37" w14:textId="77777777" w:rsidR="00E51E40" w:rsidRPr="00B7211B" w:rsidRDefault="00600F40" w:rsidP="008B7DFF">
      <w:pPr>
        <w:spacing w:line="360" w:lineRule="auto"/>
        <w:jc w:val="both"/>
        <w:rPr>
          <w:rFonts w:ascii="Times New Roman" w:hAnsi="Times New Roman" w:cs="Times New Roman"/>
          <w:sz w:val="24"/>
          <w:szCs w:val="24"/>
        </w:rPr>
      </w:pPr>
      <w:r w:rsidRPr="00B7211B">
        <w:rPr>
          <w:rFonts w:ascii="Times New Roman" w:hAnsi="Times New Roman" w:cs="Times New Roman"/>
          <w:sz w:val="24"/>
          <w:szCs w:val="24"/>
        </w:rPr>
        <w:t>LC                                                       LETTER OF CREDIT</w:t>
      </w:r>
    </w:p>
    <w:p w14:paraId="089859B6" w14:textId="77777777" w:rsidR="00E51E40" w:rsidRPr="00B7211B" w:rsidRDefault="00E51E40" w:rsidP="00203C16">
      <w:pPr>
        <w:spacing w:line="360" w:lineRule="auto"/>
        <w:jc w:val="both"/>
        <w:rPr>
          <w:rFonts w:ascii="Times New Roman" w:hAnsi="Times New Roman" w:cs="Times New Roman"/>
          <w:sz w:val="24"/>
          <w:szCs w:val="24"/>
        </w:rPr>
      </w:pPr>
    </w:p>
    <w:p w14:paraId="57B64D78" w14:textId="77777777" w:rsidR="00574F16" w:rsidRPr="00B7211B" w:rsidRDefault="00574F16" w:rsidP="00203C16">
      <w:pPr>
        <w:spacing w:line="360" w:lineRule="auto"/>
        <w:jc w:val="center"/>
        <w:rPr>
          <w:rFonts w:ascii="Times New Roman" w:hAnsi="Times New Roman" w:cs="Times New Roman"/>
          <w:b/>
          <w:bCs/>
          <w:sz w:val="32"/>
          <w:szCs w:val="32"/>
          <w:lang w:val="en-GB"/>
        </w:rPr>
      </w:pPr>
    </w:p>
    <w:p w14:paraId="07C6D0D6" w14:textId="77777777" w:rsidR="00574F16" w:rsidRPr="00B7211B" w:rsidRDefault="00574F16" w:rsidP="00203C16">
      <w:pPr>
        <w:spacing w:line="360" w:lineRule="auto"/>
        <w:jc w:val="center"/>
        <w:rPr>
          <w:rFonts w:ascii="Times New Roman" w:hAnsi="Times New Roman" w:cs="Times New Roman"/>
          <w:b/>
          <w:bCs/>
          <w:sz w:val="32"/>
          <w:szCs w:val="32"/>
          <w:lang w:val="en-GB"/>
        </w:rPr>
      </w:pPr>
    </w:p>
    <w:p w14:paraId="714645DB" w14:textId="77777777" w:rsidR="00540734" w:rsidRPr="00B7211B" w:rsidRDefault="00540734" w:rsidP="00203C16">
      <w:pPr>
        <w:spacing w:line="360" w:lineRule="auto"/>
        <w:jc w:val="center"/>
        <w:rPr>
          <w:rFonts w:ascii="Times New Roman" w:hAnsi="Times New Roman" w:cs="Times New Roman"/>
          <w:b/>
          <w:bCs/>
          <w:sz w:val="32"/>
          <w:szCs w:val="32"/>
          <w:lang w:val="en-GB"/>
        </w:rPr>
      </w:pPr>
    </w:p>
    <w:p w14:paraId="2FF2D187" w14:textId="77777777" w:rsidR="002258E1" w:rsidRPr="00B7211B" w:rsidRDefault="002258E1" w:rsidP="00203C16">
      <w:pPr>
        <w:spacing w:line="360" w:lineRule="auto"/>
        <w:rPr>
          <w:rFonts w:ascii="Times New Roman" w:hAnsi="Times New Roman" w:cs="Times New Roman"/>
          <w:b/>
          <w:bCs/>
          <w:sz w:val="32"/>
          <w:szCs w:val="32"/>
          <w:lang w:val="en-GB"/>
        </w:rPr>
      </w:pPr>
    </w:p>
    <w:p w14:paraId="115D0256" w14:textId="77777777" w:rsidR="006E1D0A" w:rsidRDefault="006E1D0A" w:rsidP="00203C16">
      <w:pPr>
        <w:pStyle w:val="Heading1"/>
        <w:spacing w:line="360" w:lineRule="auto"/>
        <w:jc w:val="center"/>
        <w:rPr>
          <w:rFonts w:ascii="Times New Roman" w:hAnsi="Times New Roman" w:cs="Times New Roman"/>
          <w:b/>
          <w:szCs w:val="40"/>
          <w:u w:val="single"/>
          <w:lang w:val="en-GB"/>
        </w:rPr>
      </w:pPr>
      <w:bookmarkStart w:id="44" w:name="_Toc62614555"/>
    </w:p>
    <w:p w14:paraId="382F4C00" w14:textId="77777777" w:rsidR="006E1D0A" w:rsidRDefault="006E1D0A" w:rsidP="00203C16">
      <w:pPr>
        <w:pStyle w:val="Heading1"/>
        <w:spacing w:line="360" w:lineRule="auto"/>
        <w:jc w:val="center"/>
        <w:rPr>
          <w:rFonts w:ascii="Times New Roman" w:hAnsi="Times New Roman" w:cs="Times New Roman"/>
          <w:b/>
          <w:szCs w:val="40"/>
          <w:u w:val="single"/>
          <w:lang w:val="en-GB"/>
        </w:rPr>
      </w:pPr>
    </w:p>
    <w:p w14:paraId="09835CAB" w14:textId="77777777" w:rsidR="006E1D0A" w:rsidRDefault="006E1D0A" w:rsidP="006E1D0A">
      <w:pPr>
        <w:rPr>
          <w:lang w:val="en-GB"/>
        </w:rPr>
      </w:pPr>
    </w:p>
    <w:p w14:paraId="0F86B63C" w14:textId="77777777" w:rsidR="006E1D0A" w:rsidRDefault="006E1D0A" w:rsidP="006E1D0A">
      <w:pPr>
        <w:rPr>
          <w:lang w:val="en-GB"/>
        </w:rPr>
      </w:pPr>
    </w:p>
    <w:p w14:paraId="3E09D26C" w14:textId="77777777" w:rsidR="006E1D0A" w:rsidRPr="006E1D0A" w:rsidRDefault="006E1D0A" w:rsidP="006E1D0A">
      <w:pPr>
        <w:rPr>
          <w:lang w:val="en-GB"/>
        </w:rPr>
      </w:pPr>
    </w:p>
    <w:p w14:paraId="19DA3CAC" w14:textId="77777777" w:rsidR="00E51E40" w:rsidRPr="00203C16" w:rsidRDefault="00E51E40" w:rsidP="00203C16">
      <w:pPr>
        <w:pStyle w:val="Heading1"/>
        <w:spacing w:line="360" w:lineRule="auto"/>
        <w:jc w:val="center"/>
        <w:rPr>
          <w:rFonts w:ascii="Times New Roman" w:hAnsi="Times New Roman" w:cs="Times New Roman"/>
          <w:b/>
          <w:szCs w:val="40"/>
          <w:u w:val="single"/>
          <w:lang w:val="en-GB"/>
        </w:rPr>
      </w:pPr>
      <w:r w:rsidRPr="00203C16">
        <w:rPr>
          <w:rFonts w:ascii="Times New Roman" w:hAnsi="Times New Roman" w:cs="Times New Roman"/>
          <w:b/>
          <w:szCs w:val="40"/>
          <w:u w:val="single"/>
          <w:lang w:val="en-GB"/>
        </w:rPr>
        <w:lastRenderedPageBreak/>
        <w:t>Chapter 10: Bibliography</w:t>
      </w:r>
      <w:bookmarkEnd w:id="44"/>
    </w:p>
    <w:p w14:paraId="5F84207B" w14:textId="77777777" w:rsidR="00761389" w:rsidRPr="00761389" w:rsidRDefault="00761389" w:rsidP="00203C16">
      <w:pPr>
        <w:spacing w:line="360" w:lineRule="auto"/>
        <w:rPr>
          <w:lang w:val="en-GB"/>
        </w:rPr>
      </w:pPr>
    </w:p>
    <w:p w14:paraId="6ADF0657" w14:textId="77777777" w:rsidR="00E51E40" w:rsidRPr="008B7DFF" w:rsidRDefault="00E51E40" w:rsidP="008B7DFF">
      <w:pPr>
        <w:pStyle w:val="ListParagraph"/>
        <w:numPr>
          <w:ilvl w:val="0"/>
          <w:numId w:val="27"/>
        </w:numPr>
        <w:spacing w:line="360" w:lineRule="auto"/>
        <w:jc w:val="both"/>
        <w:rPr>
          <w:rFonts w:ascii="Times New Roman" w:hAnsi="Times New Roman" w:cs="Times New Roman"/>
          <w:b/>
          <w:bCs/>
          <w:sz w:val="24"/>
          <w:szCs w:val="24"/>
        </w:rPr>
      </w:pPr>
      <w:r w:rsidRPr="008B7DFF">
        <w:rPr>
          <w:rFonts w:ascii="Times New Roman" w:hAnsi="Times New Roman" w:cs="Times New Roman"/>
          <w:b/>
          <w:bCs/>
          <w:sz w:val="28"/>
          <w:szCs w:val="28"/>
        </w:rPr>
        <w:t>Publications</w:t>
      </w:r>
      <w:r w:rsidRPr="008B7DFF">
        <w:rPr>
          <w:rFonts w:ascii="Times New Roman" w:hAnsi="Times New Roman" w:cs="Times New Roman"/>
          <w:b/>
          <w:bCs/>
          <w:sz w:val="24"/>
          <w:szCs w:val="24"/>
        </w:rPr>
        <w:t>:</w:t>
      </w:r>
    </w:p>
    <w:p w14:paraId="5BF6AC91" w14:textId="16D791B4" w:rsidR="00E25D13" w:rsidRDefault="002C5C68" w:rsidP="008B7DFF">
      <w:pPr>
        <w:pStyle w:val="ListParagraph"/>
        <w:numPr>
          <w:ilvl w:val="0"/>
          <w:numId w:val="27"/>
        </w:numPr>
        <w:spacing w:line="360" w:lineRule="auto"/>
        <w:jc w:val="both"/>
        <w:rPr>
          <w:rFonts w:ascii="Times New Roman" w:hAnsi="Times New Roman" w:cs="Times New Roman"/>
          <w:color w:val="000000"/>
          <w:sz w:val="24"/>
          <w:szCs w:val="24"/>
          <w:shd w:val="clear" w:color="auto" w:fill="FFFFFF"/>
        </w:rPr>
      </w:pPr>
      <w:r w:rsidRPr="008B7DFF">
        <w:rPr>
          <w:rFonts w:ascii="Times New Roman" w:hAnsi="Times New Roman" w:cs="Times New Roman"/>
          <w:color w:val="000000"/>
          <w:sz w:val="24"/>
          <w:szCs w:val="24"/>
          <w:shd w:val="clear" w:color="auto" w:fill="FFFFFF"/>
        </w:rPr>
        <w:t xml:space="preserve">Greenland Technologies Limited - </w:t>
      </w:r>
      <w:r w:rsidR="00E25D13" w:rsidRPr="008B7DFF">
        <w:rPr>
          <w:rFonts w:ascii="Times New Roman" w:hAnsi="Times New Roman" w:cs="Times New Roman"/>
          <w:color w:val="000000"/>
          <w:sz w:val="24"/>
          <w:szCs w:val="24"/>
          <w:shd w:val="clear" w:color="auto" w:fill="FFFFFF"/>
        </w:rPr>
        <w:t xml:space="preserve">(2020). Retrieved from </w:t>
      </w:r>
      <w:hyperlink r:id="rId90" w:history="1">
        <w:r w:rsidR="00E25D13" w:rsidRPr="008B7DFF">
          <w:rPr>
            <w:rStyle w:val="Hyperlink"/>
            <w:rFonts w:ascii="Times New Roman" w:hAnsi="Times New Roman" w:cs="Times New Roman"/>
            <w:sz w:val="24"/>
            <w:szCs w:val="24"/>
            <w:shd w:val="clear" w:color="auto" w:fill="FFFFFF"/>
          </w:rPr>
          <w:t>https://getco.com.bd/docs/getco-profile.pdf</w:t>
        </w:r>
      </w:hyperlink>
      <w:r w:rsidR="00E25D13" w:rsidRPr="008B7DFF">
        <w:rPr>
          <w:rFonts w:ascii="Times New Roman" w:hAnsi="Times New Roman" w:cs="Times New Roman"/>
          <w:color w:val="000000"/>
          <w:sz w:val="24"/>
          <w:szCs w:val="24"/>
          <w:shd w:val="clear" w:color="auto" w:fill="FFFFFF"/>
        </w:rPr>
        <w:t>.</w:t>
      </w:r>
    </w:p>
    <w:p w14:paraId="66FD6195" w14:textId="77777777" w:rsidR="008B7DFF" w:rsidRPr="008B7DFF" w:rsidRDefault="008B7DFF" w:rsidP="008B7DFF">
      <w:pPr>
        <w:pStyle w:val="ListParagraph"/>
        <w:spacing w:line="360" w:lineRule="auto"/>
        <w:jc w:val="both"/>
        <w:rPr>
          <w:rFonts w:ascii="Times New Roman" w:hAnsi="Times New Roman" w:cs="Times New Roman"/>
          <w:color w:val="000000"/>
          <w:sz w:val="24"/>
          <w:szCs w:val="24"/>
          <w:shd w:val="clear" w:color="auto" w:fill="FFFFFF"/>
        </w:rPr>
      </w:pPr>
    </w:p>
    <w:p w14:paraId="214726EC" w14:textId="77777777" w:rsidR="00E51E40" w:rsidRPr="008B7DFF" w:rsidRDefault="00E51E40" w:rsidP="008B7DFF">
      <w:pPr>
        <w:pStyle w:val="ListParagraph"/>
        <w:numPr>
          <w:ilvl w:val="0"/>
          <w:numId w:val="27"/>
        </w:numPr>
        <w:spacing w:line="360" w:lineRule="auto"/>
        <w:jc w:val="both"/>
        <w:rPr>
          <w:rFonts w:ascii="Times New Roman" w:eastAsia="Times New Roman" w:hAnsi="Times New Roman" w:cs="Times New Roman"/>
          <w:b/>
          <w:bCs/>
          <w:sz w:val="24"/>
          <w:szCs w:val="24"/>
        </w:rPr>
      </w:pPr>
      <w:r w:rsidRPr="008B7DFF">
        <w:rPr>
          <w:rFonts w:ascii="Times New Roman" w:hAnsi="Times New Roman" w:cs="Times New Roman"/>
          <w:b/>
          <w:bCs/>
          <w:sz w:val="28"/>
          <w:szCs w:val="28"/>
        </w:rPr>
        <w:t>Internet:</w:t>
      </w:r>
      <w:r w:rsidRPr="008B7DFF">
        <w:rPr>
          <w:rFonts w:ascii="Times New Roman" w:hAnsi="Times New Roman" w:cs="Times New Roman"/>
          <w:b/>
          <w:bCs/>
          <w:sz w:val="24"/>
          <w:szCs w:val="24"/>
        </w:rPr>
        <w:tab/>
      </w:r>
    </w:p>
    <w:p w14:paraId="41ACE2F5" w14:textId="77777777" w:rsidR="00B851A1" w:rsidRPr="008B7DFF" w:rsidRDefault="00B851A1" w:rsidP="008B7DFF">
      <w:pPr>
        <w:pStyle w:val="ListParagraph"/>
        <w:numPr>
          <w:ilvl w:val="0"/>
          <w:numId w:val="27"/>
        </w:numPr>
        <w:spacing w:line="360" w:lineRule="auto"/>
        <w:jc w:val="both"/>
        <w:rPr>
          <w:rFonts w:ascii="Times New Roman" w:hAnsi="Times New Roman" w:cs="Times New Roman"/>
          <w:color w:val="000000"/>
          <w:sz w:val="24"/>
          <w:szCs w:val="24"/>
          <w:shd w:val="clear" w:color="auto" w:fill="FFFFFF"/>
        </w:rPr>
      </w:pPr>
      <w:r w:rsidRPr="008B7DFF">
        <w:rPr>
          <w:rFonts w:ascii="Times New Roman" w:hAnsi="Times New Roman" w:cs="Times New Roman"/>
          <w:color w:val="000000"/>
          <w:sz w:val="24"/>
          <w:szCs w:val="24"/>
          <w:shd w:val="clear" w:color="auto" w:fill="FFFFFF"/>
        </w:rPr>
        <w:t xml:space="preserve">Bundle, W. (2014). Investment Banking &amp; Financial Modeling Online Certification Courses. Retrieved from </w:t>
      </w:r>
      <w:hyperlink r:id="rId91" w:history="1">
        <w:r w:rsidRPr="008B7DFF">
          <w:rPr>
            <w:rStyle w:val="Hyperlink"/>
            <w:rFonts w:ascii="Times New Roman" w:hAnsi="Times New Roman" w:cs="Times New Roman"/>
            <w:sz w:val="24"/>
            <w:szCs w:val="24"/>
            <w:shd w:val="clear" w:color="auto" w:fill="FFFFFF"/>
          </w:rPr>
          <w:t>https://www.wallstreetmojo.com/</w:t>
        </w:r>
      </w:hyperlink>
      <w:r w:rsidR="004C6130" w:rsidRPr="008B7DFF">
        <w:rPr>
          <w:rFonts w:ascii="Times New Roman" w:hAnsi="Times New Roman" w:cs="Times New Roman"/>
          <w:color w:val="000000"/>
          <w:sz w:val="24"/>
          <w:szCs w:val="24"/>
          <w:shd w:val="clear" w:color="auto" w:fill="FFFFFF"/>
        </w:rPr>
        <w:t>.</w:t>
      </w:r>
    </w:p>
    <w:p w14:paraId="208BA5D3" w14:textId="77777777" w:rsidR="00B851A1" w:rsidRPr="008B7DFF" w:rsidRDefault="00B851A1" w:rsidP="008B7DFF">
      <w:pPr>
        <w:pStyle w:val="ListParagraph"/>
        <w:numPr>
          <w:ilvl w:val="0"/>
          <w:numId w:val="27"/>
        </w:numPr>
        <w:spacing w:line="360" w:lineRule="auto"/>
        <w:jc w:val="both"/>
        <w:rPr>
          <w:rFonts w:ascii="Times New Roman" w:hAnsi="Times New Roman" w:cs="Times New Roman"/>
          <w:color w:val="000000"/>
          <w:sz w:val="24"/>
          <w:szCs w:val="24"/>
          <w:shd w:val="clear" w:color="auto" w:fill="FFFFFF"/>
        </w:rPr>
      </w:pPr>
      <w:r w:rsidRPr="008B7DFF">
        <w:rPr>
          <w:rFonts w:ascii="Times New Roman" w:hAnsi="Times New Roman" w:cs="Times New Roman"/>
          <w:color w:val="000000"/>
          <w:sz w:val="24"/>
          <w:szCs w:val="24"/>
          <w:shd w:val="clear" w:color="auto" w:fill="FFFFFF"/>
        </w:rPr>
        <w:t xml:space="preserve">Greenland – A Concern of GETCO. (2016). Retrieved from </w:t>
      </w:r>
      <w:hyperlink r:id="rId92" w:history="1">
        <w:r w:rsidR="004C6130" w:rsidRPr="008B7DFF">
          <w:rPr>
            <w:rStyle w:val="Hyperlink"/>
            <w:rFonts w:ascii="Times New Roman" w:hAnsi="Times New Roman" w:cs="Times New Roman"/>
            <w:sz w:val="24"/>
            <w:szCs w:val="24"/>
            <w:shd w:val="clear" w:color="auto" w:fill="FFFFFF"/>
          </w:rPr>
          <w:t>https://greenland-bd.com/</w:t>
        </w:r>
      </w:hyperlink>
      <w:r w:rsidR="004C6130" w:rsidRPr="008B7DFF">
        <w:rPr>
          <w:rFonts w:ascii="Times New Roman" w:hAnsi="Times New Roman" w:cs="Times New Roman"/>
          <w:color w:val="000000"/>
          <w:sz w:val="24"/>
          <w:szCs w:val="24"/>
          <w:shd w:val="clear" w:color="auto" w:fill="FFFFFF"/>
        </w:rPr>
        <w:t>.</w:t>
      </w:r>
    </w:p>
    <w:p w14:paraId="28655ACF" w14:textId="77777777" w:rsidR="004C6130" w:rsidRPr="008B7DFF" w:rsidRDefault="004C6130" w:rsidP="008B7DFF">
      <w:pPr>
        <w:pStyle w:val="ListParagraph"/>
        <w:numPr>
          <w:ilvl w:val="0"/>
          <w:numId w:val="27"/>
        </w:numPr>
        <w:spacing w:line="360" w:lineRule="auto"/>
        <w:jc w:val="both"/>
        <w:rPr>
          <w:rFonts w:ascii="Times New Roman" w:hAnsi="Times New Roman" w:cs="Times New Roman"/>
          <w:color w:val="000000"/>
          <w:sz w:val="24"/>
          <w:szCs w:val="24"/>
          <w:shd w:val="clear" w:color="auto" w:fill="FFFFFF"/>
        </w:rPr>
      </w:pPr>
      <w:r w:rsidRPr="008B7DFF">
        <w:rPr>
          <w:rFonts w:ascii="Times New Roman" w:hAnsi="Times New Roman" w:cs="Times New Roman"/>
          <w:color w:val="000000"/>
          <w:sz w:val="24"/>
          <w:szCs w:val="24"/>
          <w:shd w:val="clear" w:color="auto" w:fill="FFFFFF"/>
        </w:rPr>
        <w:t xml:space="preserve">Investopedia. (2002). Retrieved from </w:t>
      </w:r>
      <w:hyperlink r:id="rId93" w:history="1">
        <w:r w:rsidRPr="008B7DFF">
          <w:rPr>
            <w:rStyle w:val="Hyperlink"/>
            <w:rFonts w:ascii="Times New Roman" w:hAnsi="Times New Roman" w:cs="Times New Roman"/>
            <w:sz w:val="24"/>
            <w:szCs w:val="24"/>
            <w:shd w:val="clear" w:color="auto" w:fill="FFFFFF"/>
          </w:rPr>
          <w:t>https://www.investopedia.com/</w:t>
        </w:r>
      </w:hyperlink>
      <w:r w:rsidRPr="008B7DFF">
        <w:rPr>
          <w:rFonts w:ascii="Times New Roman" w:hAnsi="Times New Roman" w:cs="Times New Roman"/>
          <w:color w:val="000000"/>
          <w:sz w:val="24"/>
          <w:szCs w:val="24"/>
          <w:shd w:val="clear" w:color="auto" w:fill="FFFFFF"/>
        </w:rPr>
        <w:t>.</w:t>
      </w:r>
    </w:p>
    <w:p w14:paraId="535971CB" w14:textId="77777777" w:rsidR="004C6130" w:rsidRDefault="004C6130" w:rsidP="00203C16">
      <w:pPr>
        <w:spacing w:line="360" w:lineRule="auto"/>
        <w:rPr>
          <w:rFonts w:ascii="Arial" w:hAnsi="Arial" w:cs="Arial"/>
          <w:color w:val="000000"/>
          <w:sz w:val="20"/>
          <w:szCs w:val="20"/>
          <w:shd w:val="clear" w:color="auto" w:fill="FFFFFF"/>
        </w:rPr>
      </w:pPr>
    </w:p>
    <w:p w14:paraId="296F543C" w14:textId="77777777" w:rsidR="004C6130" w:rsidRDefault="004C6130" w:rsidP="00203C16">
      <w:pPr>
        <w:spacing w:line="360" w:lineRule="auto"/>
        <w:rPr>
          <w:rFonts w:ascii="Arial" w:hAnsi="Arial" w:cs="Arial"/>
          <w:color w:val="000000"/>
          <w:sz w:val="20"/>
          <w:szCs w:val="20"/>
          <w:shd w:val="clear" w:color="auto" w:fill="FFFFFF"/>
        </w:rPr>
      </w:pPr>
    </w:p>
    <w:p w14:paraId="2EFF5352" w14:textId="77777777" w:rsidR="004C6130" w:rsidRDefault="004C6130" w:rsidP="00203C16">
      <w:pPr>
        <w:spacing w:line="360" w:lineRule="auto"/>
        <w:rPr>
          <w:rFonts w:ascii="Arial" w:hAnsi="Arial" w:cs="Arial"/>
          <w:color w:val="000000"/>
          <w:sz w:val="20"/>
          <w:szCs w:val="20"/>
          <w:shd w:val="clear" w:color="auto" w:fill="FFFFFF"/>
        </w:rPr>
      </w:pPr>
    </w:p>
    <w:p w14:paraId="142C3C3F" w14:textId="77777777" w:rsidR="00B851A1" w:rsidRPr="00761389" w:rsidRDefault="00B851A1" w:rsidP="00203C16">
      <w:pPr>
        <w:spacing w:line="360" w:lineRule="auto"/>
        <w:rPr>
          <w:rFonts w:ascii="Times New Roman" w:hAnsi="Times New Roman" w:cs="Times New Roman"/>
          <w:sz w:val="24"/>
          <w:szCs w:val="24"/>
        </w:rPr>
      </w:pPr>
    </w:p>
    <w:p w14:paraId="000FECFF" w14:textId="77777777" w:rsidR="003D47F1" w:rsidRPr="00B7211B" w:rsidRDefault="003D47F1" w:rsidP="00203C16">
      <w:pPr>
        <w:spacing w:after="200" w:line="360" w:lineRule="auto"/>
        <w:ind w:left="1080"/>
        <w:rPr>
          <w:rFonts w:ascii="Times New Roman" w:hAnsi="Times New Roman" w:cs="Times New Roman"/>
          <w:sz w:val="24"/>
          <w:szCs w:val="24"/>
        </w:rPr>
      </w:pPr>
    </w:p>
    <w:p w14:paraId="7E039746" w14:textId="77777777" w:rsidR="003D47F1" w:rsidRPr="00B7211B" w:rsidRDefault="003D47F1" w:rsidP="00203C16">
      <w:pPr>
        <w:spacing w:line="360" w:lineRule="auto"/>
        <w:rPr>
          <w:rFonts w:ascii="Times New Roman" w:hAnsi="Times New Roman" w:cs="Times New Roman"/>
          <w:b/>
          <w:bCs/>
          <w:sz w:val="24"/>
          <w:szCs w:val="24"/>
          <w:lang w:val="en-GB"/>
        </w:rPr>
      </w:pPr>
    </w:p>
    <w:p w14:paraId="6ACF51D0" w14:textId="77777777" w:rsidR="00B575D9" w:rsidRPr="00B7211B" w:rsidRDefault="00B575D9" w:rsidP="00203C16">
      <w:pPr>
        <w:spacing w:line="360" w:lineRule="auto"/>
        <w:rPr>
          <w:rFonts w:ascii="Times New Roman" w:hAnsi="Times New Roman" w:cs="Times New Roman"/>
          <w:sz w:val="24"/>
          <w:szCs w:val="24"/>
        </w:rPr>
      </w:pPr>
    </w:p>
    <w:sectPr w:rsidR="00B575D9" w:rsidRPr="00B7211B" w:rsidSect="00D82E9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1242E6" w14:textId="77777777" w:rsidR="0034742D" w:rsidRDefault="0034742D" w:rsidP="001541F7">
      <w:pPr>
        <w:spacing w:after="0" w:line="240" w:lineRule="auto"/>
      </w:pPr>
      <w:r>
        <w:separator/>
      </w:r>
    </w:p>
  </w:endnote>
  <w:endnote w:type="continuationSeparator" w:id="0">
    <w:p w14:paraId="772963FD" w14:textId="77777777" w:rsidR="0034742D" w:rsidRDefault="0034742D" w:rsidP="00154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7293042"/>
      <w:docPartObj>
        <w:docPartGallery w:val="Page Numbers (Bottom of Page)"/>
        <w:docPartUnique/>
      </w:docPartObj>
    </w:sdtPr>
    <w:sdtEndPr>
      <w:rPr>
        <w:noProof/>
      </w:rPr>
    </w:sdtEndPr>
    <w:sdtContent>
      <w:p w14:paraId="2BFC2CD8" w14:textId="77777777" w:rsidR="0026062D" w:rsidRDefault="0026062D">
        <w:pPr>
          <w:pStyle w:val="Footer"/>
          <w:jc w:val="right"/>
        </w:pPr>
        <w:r>
          <w:fldChar w:fldCharType="begin"/>
        </w:r>
        <w:r>
          <w:instrText xml:space="preserve"> PAGE   \* MERGEFORMAT </w:instrText>
        </w:r>
        <w:r>
          <w:fldChar w:fldCharType="separate"/>
        </w:r>
        <w:r>
          <w:rPr>
            <w:noProof/>
          </w:rPr>
          <w:t>42</w:t>
        </w:r>
        <w:r>
          <w:rPr>
            <w:noProof/>
          </w:rPr>
          <w:fldChar w:fldCharType="end"/>
        </w:r>
      </w:p>
    </w:sdtContent>
  </w:sdt>
  <w:p w14:paraId="045126D3" w14:textId="77777777" w:rsidR="0026062D" w:rsidRDefault="00260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9005BC" w14:textId="77777777" w:rsidR="0034742D" w:rsidRDefault="0034742D" w:rsidP="001541F7">
      <w:pPr>
        <w:spacing w:after="0" w:line="240" w:lineRule="auto"/>
      </w:pPr>
      <w:r>
        <w:separator/>
      </w:r>
    </w:p>
  </w:footnote>
  <w:footnote w:type="continuationSeparator" w:id="0">
    <w:p w14:paraId="05DC56D8" w14:textId="77777777" w:rsidR="0034742D" w:rsidRDefault="0034742D" w:rsidP="001541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A6BAB" w14:textId="77777777" w:rsidR="0026062D" w:rsidRDefault="0026062D">
    <w:pPr>
      <w:pStyle w:val="Header"/>
    </w:pPr>
    <w:r w:rsidRPr="00BC1BF0">
      <w:rPr>
        <w:noProof/>
      </w:rPr>
      <w:drawing>
        <wp:anchor distT="0" distB="0" distL="114300" distR="114300" simplePos="0" relativeHeight="251658240" behindDoc="0" locked="0" layoutInCell="1" allowOverlap="1" wp14:anchorId="5C1594A5" wp14:editId="42F45DC6">
          <wp:simplePos x="0" y="0"/>
          <wp:positionH relativeFrom="column">
            <wp:posOffset>5038725</wp:posOffset>
          </wp:positionH>
          <wp:positionV relativeFrom="paragraph">
            <wp:posOffset>-304800</wp:posOffset>
          </wp:positionV>
          <wp:extent cx="1448009" cy="512466"/>
          <wp:effectExtent l="0" t="0" r="0" b="1905"/>
          <wp:wrapTopAndBottom/>
          <wp:docPr id="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8009" cy="5124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31031"/>
    <w:multiLevelType w:val="hybridMultilevel"/>
    <w:tmpl w:val="7172C1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6201C"/>
    <w:multiLevelType w:val="hybridMultilevel"/>
    <w:tmpl w:val="F9082D20"/>
    <w:lvl w:ilvl="0" w:tplc="C07CD4EE">
      <w:start w:val="3"/>
      <w:numFmt w:val="decimal"/>
      <w:lvlText w:val="%1."/>
      <w:lvlJc w:val="left"/>
      <w:pPr>
        <w:ind w:left="81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2" w15:restartNumberingAfterBreak="0">
    <w:nsid w:val="12987354"/>
    <w:multiLevelType w:val="hybridMultilevel"/>
    <w:tmpl w:val="75CC964E"/>
    <w:lvl w:ilvl="0" w:tplc="08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67F98"/>
    <w:multiLevelType w:val="multilevel"/>
    <w:tmpl w:val="72D605F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E421D0"/>
    <w:multiLevelType w:val="hybridMultilevel"/>
    <w:tmpl w:val="B3D236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254974"/>
    <w:multiLevelType w:val="hybridMultilevel"/>
    <w:tmpl w:val="1722B5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205C57"/>
    <w:multiLevelType w:val="hybridMultilevel"/>
    <w:tmpl w:val="9A180D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BD6D6A"/>
    <w:multiLevelType w:val="hybridMultilevel"/>
    <w:tmpl w:val="96ACE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D13A1C"/>
    <w:multiLevelType w:val="hybridMultilevel"/>
    <w:tmpl w:val="218C4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04FD3"/>
    <w:multiLevelType w:val="multilevel"/>
    <w:tmpl w:val="2D22D1F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28F7495B"/>
    <w:multiLevelType w:val="hybridMultilevel"/>
    <w:tmpl w:val="E2042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D60E43"/>
    <w:multiLevelType w:val="hybridMultilevel"/>
    <w:tmpl w:val="A606D51E"/>
    <w:lvl w:ilvl="0" w:tplc="5AA4CEBC">
      <w:start w:val="1"/>
      <w:numFmt w:val="decimal"/>
      <w:lvlText w:val="%1."/>
      <w:lvlJc w:val="left"/>
      <w:pPr>
        <w:ind w:left="1440" w:hanging="360"/>
      </w:pPr>
      <w:rPr>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6926D3"/>
    <w:multiLevelType w:val="multilevel"/>
    <w:tmpl w:val="09A69BD8"/>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7E54B1"/>
    <w:multiLevelType w:val="hybridMultilevel"/>
    <w:tmpl w:val="7F707B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A74910"/>
    <w:multiLevelType w:val="hybridMultilevel"/>
    <w:tmpl w:val="7218946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6A637B"/>
    <w:multiLevelType w:val="hybridMultilevel"/>
    <w:tmpl w:val="872071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602E5D"/>
    <w:multiLevelType w:val="hybridMultilevel"/>
    <w:tmpl w:val="C304F3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0E545B"/>
    <w:multiLevelType w:val="hybridMultilevel"/>
    <w:tmpl w:val="3C448884"/>
    <w:lvl w:ilvl="0" w:tplc="A8D0E3BE">
      <w:start w:val="1"/>
      <w:numFmt w:val="decimal"/>
      <w:lvlText w:val="%1."/>
      <w:lvlJc w:val="left"/>
      <w:pPr>
        <w:ind w:left="810" w:hanging="360"/>
      </w:pPr>
      <w:rPr>
        <w:b w:val="0"/>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56850646"/>
    <w:multiLevelType w:val="multilevel"/>
    <w:tmpl w:val="22964046"/>
    <w:lvl w:ilvl="0">
      <w:start w:val="1"/>
      <w:numFmt w:val="upperRoman"/>
      <w:lvlText w:val="%1."/>
      <w:lvlJc w:val="right"/>
      <w:pPr>
        <w:ind w:left="720" w:hanging="360"/>
      </w:p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D5E36CC"/>
    <w:multiLevelType w:val="hybridMultilevel"/>
    <w:tmpl w:val="D0664D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A30796"/>
    <w:multiLevelType w:val="hybridMultilevel"/>
    <w:tmpl w:val="881876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3222FC"/>
    <w:multiLevelType w:val="multilevel"/>
    <w:tmpl w:val="CB2CDFE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7126F32"/>
    <w:multiLevelType w:val="hybridMultilevel"/>
    <w:tmpl w:val="50C86C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030DA6"/>
    <w:multiLevelType w:val="hybridMultilevel"/>
    <w:tmpl w:val="93467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852601D"/>
    <w:multiLevelType w:val="hybridMultilevel"/>
    <w:tmpl w:val="13E48B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A87027D"/>
    <w:multiLevelType w:val="hybridMultilevel"/>
    <w:tmpl w:val="295C36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40723A"/>
    <w:multiLevelType w:val="hybridMultilevel"/>
    <w:tmpl w:val="F5D0DE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9"/>
  </w:num>
  <w:num w:numId="4">
    <w:abstractNumId w:val="19"/>
  </w:num>
  <w:num w:numId="5">
    <w:abstractNumId w:val="15"/>
  </w:num>
  <w:num w:numId="6">
    <w:abstractNumId w:val="26"/>
  </w:num>
  <w:num w:numId="7">
    <w:abstractNumId w:val="8"/>
  </w:num>
  <w:num w:numId="8">
    <w:abstractNumId w:val="21"/>
  </w:num>
  <w:num w:numId="9">
    <w:abstractNumId w:val="4"/>
  </w:num>
  <w:num w:numId="10">
    <w:abstractNumId w:val="25"/>
  </w:num>
  <w:num w:numId="11">
    <w:abstractNumId w:val="16"/>
  </w:num>
  <w:num w:numId="12">
    <w:abstractNumId w:val="6"/>
  </w:num>
  <w:num w:numId="13">
    <w:abstractNumId w:val="5"/>
  </w:num>
  <w:num w:numId="14">
    <w:abstractNumId w:val="7"/>
  </w:num>
  <w:num w:numId="15">
    <w:abstractNumId w:val="0"/>
  </w:num>
  <w:num w:numId="16">
    <w:abstractNumId w:val="3"/>
  </w:num>
  <w:num w:numId="17">
    <w:abstractNumId w:val="1"/>
  </w:num>
  <w:num w:numId="18">
    <w:abstractNumId w:val="12"/>
  </w:num>
  <w:num w:numId="19">
    <w:abstractNumId w:val="11"/>
  </w:num>
  <w:num w:numId="20">
    <w:abstractNumId w:val="23"/>
  </w:num>
  <w:num w:numId="21">
    <w:abstractNumId w:val="24"/>
  </w:num>
  <w:num w:numId="22">
    <w:abstractNumId w:val="2"/>
  </w:num>
  <w:num w:numId="23">
    <w:abstractNumId w:val="14"/>
  </w:num>
  <w:num w:numId="24">
    <w:abstractNumId w:val="22"/>
  </w:num>
  <w:num w:numId="25">
    <w:abstractNumId w:val="17"/>
  </w:num>
  <w:num w:numId="26">
    <w:abstractNumId w:val="20"/>
  </w:num>
  <w:num w:numId="27">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04"/>
    <w:rsid w:val="0001212E"/>
    <w:rsid w:val="00021704"/>
    <w:rsid w:val="00031997"/>
    <w:rsid w:val="00042E94"/>
    <w:rsid w:val="00056A96"/>
    <w:rsid w:val="0006151F"/>
    <w:rsid w:val="00066C87"/>
    <w:rsid w:val="000718E2"/>
    <w:rsid w:val="00085371"/>
    <w:rsid w:val="00094720"/>
    <w:rsid w:val="00097A7C"/>
    <w:rsid w:val="000A180C"/>
    <w:rsid w:val="000A2E0C"/>
    <w:rsid w:val="000C3292"/>
    <w:rsid w:val="000D7DE0"/>
    <w:rsid w:val="000E47F7"/>
    <w:rsid w:val="000F5D17"/>
    <w:rsid w:val="00104786"/>
    <w:rsid w:val="0011009B"/>
    <w:rsid w:val="00112D14"/>
    <w:rsid w:val="0012587F"/>
    <w:rsid w:val="00125D50"/>
    <w:rsid w:val="001541F7"/>
    <w:rsid w:val="001612E5"/>
    <w:rsid w:val="00165EF2"/>
    <w:rsid w:val="00171C12"/>
    <w:rsid w:val="00180978"/>
    <w:rsid w:val="00186E56"/>
    <w:rsid w:val="001905FA"/>
    <w:rsid w:val="001A6C88"/>
    <w:rsid w:val="001D585D"/>
    <w:rsid w:val="001D5D47"/>
    <w:rsid w:val="001D676F"/>
    <w:rsid w:val="001D6932"/>
    <w:rsid w:val="001D7448"/>
    <w:rsid w:val="001E2DFC"/>
    <w:rsid w:val="001E652C"/>
    <w:rsid w:val="001F749A"/>
    <w:rsid w:val="001F776B"/>
    <w:rsid w:val="00203672"/>
    <w:rsid w:val="00203C16"/>
    <w:rsid w:val="00204A75"/>
    <w:rsid w:val="002122E3"/>
    <w:rsid w:val="00214974"/>
    <w:rsid w:val="002258E1"/>
    <w:rsid w:val="00231BC0"/>
    <w:rsid w:val="0026062D"/>
    <w:rsid w:val="0026194B"/>
    <w:rsid w:val="00281697"/>
    <w:rsid w:val="00283604"/>
    <w:rsid w:val="00285E3F"/>
    <w:rsid w:val="0029136E"/>
    <w:rsid w:val="00293337"/>
    <w:rsid w:val="002A5F9C"/>
    <w:rsid w:val="002C4446"/>
    <w:rsid w:val="002C5C68"/>
    <w:rsid w:val="002D190F"/>
    <w:rsid w:val="002D4755"/>
    <w:rsid w:val="002E65AF"/>
    <w:rsid w:val="002F0FF6"/>
    <w:rsid w:val="002F56C5"/>
    <w:rsid w:val="00301CA1"/>
    <w:rsid w:val="003176E8"/>
    <w:rsid w:val="0032148A"/>
    <w:rsid w:val="00327D0C"/>
    <w:rsid w:val="0034742D"/>
    <w:rsid w:val="003604E6"/>
    <w:rsid w:val="00375BD9"/>
    <w:rsid w:val="003A1D20"/>
    <w:rsid w:val="003B00DB"/>
    <w:rsid w:val="003D47F1"/>
    <w:rsid w:val="003E37C1"/>
    <w:rsid w:val="003E486D"/>
    <w:rsid w:val="003F4F2C"/>
    <w:rsid w:val="004026C3"/>
    <w:rsid w:val="00416CAC"/>
    <w:rsid w:val="00421BC4"/>
    <w:rsid w:val="00435AE1"/>
    <w:rsid w:val="00445B7A"/>
    <w:rsid w:val="00466843"/>
    <w:rsid w:val="00467BA6"/>
    <w:rsid w:val="0047719A"/>
    <w:rsid w:val="00477780"/>
    <w:rsid w:val="00485CE6"/>
    <w:rsid w:val="00491E2B"/>
    <w:rsid w:val="004B3432"/>
    <w:rsid w:val="004B46BA"/>
    <w:rsid w:val="004C6130"/>
    <w:rsid w:val="004C6AB8"/>
    <w:rsid w:val="004E0645"/>
    <w:rsid w:val="004E782F"/>
    <w:rsid w:val="004E7B8C"/>
    <w:rsid w:val="004F16DC"/>
    <w:rsid w:val="004F334C"/>
    <w:rsid w:val="005058B5"/>
    <w:rsid w:val="00521CF2"/>
    <w:rsid w:val="005248B0"/>
    <w:rsid w:val="00535DB5"/>
    <w:rsid w:val="00540734"/>
    <w:rsid w:val="00555823"/>
    <w:rsid w:val="005739EC"/>
    <w:rsid w:val="00574F16"/>
    <w:rsid w:val="005837BB"/>
    <w:rsid w:val="00585FDD"/>
    <w:rsid w:val="0059184A"/>
    <w:rsid w:val="005A66D1"/>
    <w:rsid w:val="005C31AA"/>
    <w:rsid w:val="005D1ED9"/>
    <w:rsid w:val="005E4E15"/>
    <w:rsid w:val="005F2D5F"/>
    <w:rsid w:val="005F2EB5"/>
    <w:rsid w:val="005F6A65"/>
    <w:rsid w:val="005F6D0C"/>
    <w:rsid w:val="00600262"/>
    <w:rsid w:val="00600F40"/>
    <w:rsid w:val="006209C6"/>
    <w:rsid w:val="0062207E"/>
    <w:rsid w:val="006419CD"/>
    <w:rsid w:val="00642A66"/>
    <w:rsid w:val="00657104"/>
    <w:rsid w:val="006663EB"/>
    <w:rsid w:val="00671EFD"/>
    <w:rsid w:val="00680D75"/>
    <w:rsid w:val="00694858"/>
    <w:rsid w:val="00694E44"/>
    <w:rsid w:val="006A7E74"/>
    <w:rsid w:val="006C201A"/>
    <w:rsid w:val="006C530E"/>
    <w:rsid w:val="006D3A18"/>
    <w:rsid w:val="006E1D0A"/>
    <w:rsid w:val="006E2DE2"/>
    <w:rsid w:val="006F0552"/>
    <w:rsid w:val="006F0735"/>
    <w:rsid w:val="006F112B"/>
    <w:rsid w:val="006F26C5"/>
    <w:rsid w:val="006F580D"/>
    <w:rsid w:val="007033FC"/>
    <w:rsid w:val="00710625"/>
    <w:rsid w:val="00712D35"/>
    <w:rsid w:val="00720E71"/>
    <w:rsid w:val="00732020"/>
    <w:rsid w:val="007331A4"/>
    <w:rsid w:val="007361B4"/>
    <w:rsid w:val="00746EAD"/>
    <w:rsid w:val="00756114"/>
    <w:rsid w:val="00761389"/>
    <w:rsid w:val="0076270A"/>
    <w:rsid w:val="00795C1B"/>
    <w:rsid w:val="007B51AF"/>
    <w:rsid w:val="007E4E2F"/>
    <w:rsid w:val="007E4F7A"/>
    <w:rsid w:val="007E6C70"/>
    <w:rsid w:val="007E6F52"/>
    <w:rsid w:val="007F31B0"/>
    <w:rsid w:val="00803715"/>
    <w:rsid w:val="00811F28"/>
    <w:rsid w:val="00835756"/>
    <w:rsid w:val="00836EC9"/>
    <w:rsid w:val="00841A89"/>
    <w:rsid w:val="008444A8"/>
    <w:rsid w:val="00845E41"/>
    <w:rsid w:val="00850A83"/>
    <w:rsid w:val="00853733"/>
    <w:rsid w:val="00857D51"/>
    <w:rsid w:val="00863D63"/>
    <w:rsid w:val="00865FFF"/>
    <w:rsid w:val="00871099"/>
    <w:rsid w:val="00882CD8"/>
    <w:rsid w:val="0088447E"/>
    <w:rsid w:val="008A2970"/>
    <w:rsid w:val="008A73B8"/>
    <w:rsid w:val="008B3FDE"/>
    <w:rsid w:val="008B4D74"/>
    <w:rsid w:val="008B7DFF"/>
    <w:rsid w:val="008D1112"/>
    <w:rsid w:val="008D40B9"/>
    <w:rsid w:val="008D5053"/>
    <w:rsid w:val="008D562A"/>
    <w:rsid w:val="008D6BFA"/>
    <w:rsid w:val="008D6E41"/>
    <w:rsid w:val="008E080B"/>
    <w:rsid w:val="008E0D0F"/>
    <w:rsid w:val="008E7B80"/>
    <w:rsid w:val="008E7D49"/>
    <w:rsid w:val="0090133E"/>
    <w:rsid w:val="00905A6F"/>
    <w:rsid w:val="00906098"/>
    <w:rsid w:val="009076AE"/>
    <w:rsid w:val="00910902"/>
    <w:rsid w:val="009114F1"/>
    <w:rsid w:val="0091529C"/>
    <w:rsid w:val="009213CC"/>
    <w:rsid w:val="00922434"/>
    <w:rsid w:val="00927C01"/>
    <w:rsid w:val="009478F0"/>
    <w:rsid w:val="0095298F"/>
    <w:rsid w:val="0097078E"/>
    <w:rsid w:val="009737C4"/>
    <w:rsid w:val="00986B11"/>
    <w:rsid w:val="009A2427"/>
    <w:rsid w:val="009C03A8"/>
    <w:rsid w:val="009E5A6A"/>
    <w:rsid w:val="00A12670"/>
    <w:rsid w:val="00A21322"/>
    <w:rsid w:val="00A25D80"/>
    <w:rsid w:val="00A321CC"/>
    <w:rsid w:val="00A36AAB"/>
    <w:rsid w:val="00A37716"/>
    <w:rsid w:val="00A5113D"/>
    <w:rsid w:val="00A56C40"/>
    <w:rsid w:val="00A85B8A"/>
    <w:rsid w:val="00A922E0"/>
    <w:rsid w:val="00AA193B"/>
    <w:rsid w:val="00AA3A0A"/>
    <w:rsid w:val="00AB2C01"/>
    <w:rsid w:val="00AC0F64"/>
    <w:rsid w:val="00AC43D0"/>
    <w:rsid w:val="00AD17AA"/>
    <w:rsid w:val="00AD3008"/>
    <w:rsid w:val="00AD5CA6"/>
    <w:rsid w:val="00AE44E2"/>
    <w:rsid w:val="00AE6083"/>
    <w:rsid w:val="00AF20A6"/>
    <w:rsid w:val="00AF3FCF"/>
    <w:rsid w:val="00B00C97"/>
    <w:rsid w:val="00B12D03"/>
    <w:rsid w:val="00B13A55"/>
    <w:rsid w:val="00B160AE"/>
    <w:rsid w:val="00B30E85"/>
    <w:rsid w:val="00B44BE1"/>
    <w:rsid w:val="00B53993"/>
    <w:rsid w:val="00B54F53"/>
    <w:rsid w:val="00B55627"/>
    <w:rsid w:val="00B56F8E"/>
    <w:rsid w:val="00B575D9"/>
    <w:rsid w:val="00B57617"/>
    <w:rsid w:val="00B62A4C"/>
    <w:rsid w:val="00B67D74"/>
    <w:rsid w:val="00B7211B"/>
    <w:rsid w:val="00B7470A"/>
    <w:rsid w:val="00B81D5E"/>
    <w:rsid w:val="00B839C4"/>
    <w:rsid w:val="00B851A1"/>
    <w:rsid w:val="00B9457C"/>
    <w:rsid w:val="00BA0390"/>
    <w:rsid w:val="00BC59FA"/>
    <w:rsid w:val="00BC5CFB"/>
    <w:rsid w:val="00BC5EE9"/>
    <w:rsid w:val="00BE50EB"/>
    <w:rsid w:val="00BF6142"/>
    <w:rsid w:val="00C0504A"/>
    <w:rsid w:val="00C16E21"/>
    <w:rsid w:val="00C17A0E"/>
    <w:rsid w:val="00C20561"/>
    <w:rsid w:val="00C305D8"/>
    <w:rsid w:val="00C30797"/>
    <w:rsid w:val="00C40D2C"/>
    <w:rsid w:val="00C72996"/>
    <w:rsid w:val="00C9510F"/>
    <w:rsid w:val="00CB5A66"/>
    <w:rsid w:val="00CC6D04"/>
    <w:rsid w:val="00CE02C1"/>
    <w:rsid w:val="00CE2408"/>
    <w:rsid w:val="00CE2B11"/>
    <w:rsid w:val="00D13A06"/>
    <w:rsid w:val="00D21427"/>
    <w:rsid w:val="00D255EF"/>
    <w:rsid w:val="00D47BE9"/>
    <w:rsid w:val="00D718B2"/>
    <w:rsid w:val="00D82E98"/>
    <w:rsid w:val="00D923BF"/>
    <w:rsid w:val="00D924E8"/>
    <w:rsid w:val="00D960FA"/>
    <w:rsid w:val="00DA62C0"/>
    <w:rsid w:val="00DD6B3D"/>
    <w:rsid w:val="00DD795D"/>
    <w:rsid w:val="00DE2279"/>
    <w:rsid w:val="00DF0284"/>
    <w:rsid w:val="00E02A4C"/>
    <w:rsid w:val="00E073CD"/>
    <w:rsid w:val="00E10D46"/>
    <w:rsid w:val="00E23850"/>
    <w:rsid w:val="00E25D13"/>
    <w:rsid w:val="00E30DB1"/>
    <w:rsid w:val="00E40A53"/>
    <w:rsid w:val="00E51E40"/>
    <w:rsid w:val="00E608EA"/>
    <w:rsid w:val="00E71D2E"/>
    <w:rsid w:val="00E774E6"/>
    <w:rsid w:val="00E918E2"/>
    <w:rsid w:val="00EA0EC7"/>
    <w:rsid w:val="00EB6FED"/>
    <w:rsid w:val="00EC3913"/>
    <w:rsid w:val="00ED5929"/>
    <w:rsid w:val="00EE19FC"/>
    <w:rsid w:val="00F123F8"/>
    <w:rsid w:val="00F14C4E"/>
    <w:rsid w:val="00F337C6"/>
    <w:rsid w:val="00F364D8"/>
    <w:rsid w:val="00F4167D"/>
    <w:rsid w:val="00F52076"/>
    <w:rsid w:val="00F554FD"/>
    <w:rsid w:val="00FA120B"/>
    <w:rsid w:val="00FB047F"/>
    <w:rsid w:val="00FB04A7"/>
    <w:rsid w:val="00FB6CDE"/>
    <w:rsid w:val="00FC121A"/>
    <w:rsid w:val="00FC6EDA"/>
    <w:rsid w:val="00FD61CF"/>
    <w:rsid w:val="00FE772A"/>
    <w:rsid w:val="00FE7F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60B8A"/>
  <w15:chartTrackingRefBased/>
  <w15:docId w15:val="{0D3F65D9-A9FE-4D41-ABC1-AE8B0C119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47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86E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25D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D51"/>
    <w:pPr>
      <w:ind w:left="720"/>
      <w:contextualSpacing/>
    </w:pPr>
  </w:style>
  <w:style w:type="paragraph" w:customStyle="1" w:styleId="Default">
    <w:name w:val="Default"/>
    <w:rsid w:val="00204A75"/>
    <w:pPr>
      <w:autoSpaceDE w:val="0"/>
      <w:autoSpaceDN w:val="0"/>
      <w:adjustRightInd w:val="0"/>
      <w:spacing w:after="0" w:line="240" w:lineRule="auto"/>
    </w:pPr>
    <w:rPr>
      <w:rFonts w:ascii="Calibri" w:eastAsiaTheme="minorEastAsia" w:hAnsi="Calibri" w:cs="Calibri"/>
      <w:color w:val="000000"/>
      <w:sz w:val="24"/>
      <w:szCs w:val="24"/>
    </w:rPr>
  </w:style>
  <w:style w:type="table" w:styleId="TableGrid">
    <w:name w:val="Table Grid"/>
    <w:basedOn w:val="TableNormal"/>
    <w:uiPriority w:val="39"/>
    <w:rsid w:val="00A8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213CC"/>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213CC"/>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154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1F7"/>
  </w:style>
  <w:style w:type="paragraph" w:styleId="Footer">
    <w:name w:val="footer"/>
    <w:basedOn w:val="Normal"/>
    <w:link w:val="FooterChar"/>
    <w:uiPriority w:val="99"/>
    <w:unhideWhenUsed/>
    <w:rsid w:val="00154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1F7"/>
  </w:style>
  <w:style w:type="character" w:customStyle="1" w:styleId="Heading1Char">
    <w:name w:val="Heading 1 Char"/>
    <w:basedOn w:val="DefaultParagraphFont"/>
    <w:link w:val="Heading1"/>
    <w:uiPriority w:val="9"/>
    <w:rsid w:val="003D47F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E51E40"/>
    <w:rPr>
      <w:color w:val="0000FF"/>
      <w:u w:val="single"/>
    </w:rPr>
  </w:style>
  <w:style w:type="character" w:customStyle="1" w:styleId="words">
    <w:name w:val="words"/>
    <w:basedOn w:val="DefaultParagraphFont"/>
    <w:rsid w:val="00466843"/>
  </w:style>
  <w:style w:type="character" w:customStyle="1" w:styleId="Heading2Char">
    <w:name w:val="Heading 2 Char"/>
    <w:basedOn w:val="DefaultParagraphFont"/>
    <w:link w:val="Heading2"/>
    <w:uiPriority w:val="9"/>
    <w:rsid w:val="00186E56"/>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186E56"/>
    <w:pPr>
      <w:outlineLvl w:val="9"/>
    </w:pPr>
  </w:style>
  <w:style w:type="paragraph" w:styleId="TOC1">
    <w:name w:val="toc 1"/>
    <w:basedOn w:val="Normal"/>
    <w:next w:val="Normal"/>
    <w:autoRedefine/>
    <w:uiPriority w:val="39"/>
    <w:unhideWhenUsed/>
    <w:rsid w:val="00186E56"/>
    <w:pPr>
      <w:spacing w:after="100"/>
    </w:pPr>
  </w:style>
  <w:style w:type="paragraph" w:styleId="TOC2">
    <w:name w:val="toc 2"/>
    <w:basedOn w:val="Normal"/>
    <w:next w:val="Normal"/>
    <w:autoRedefine/>
    <w:uiPriority w:val="39"/>
    <w:unhideWhenUsed/>
    <w:rsid w:val="00186E56"/>
    <w:pPr>
      <w:spacing w:after="100"/>
      <w:ind w:left="220"/>
    </w:pPr>
  </w:style>
  <w:style w:type="character" w:customStyle="1" w:styleId="Heading3Char">
    <w:name w:val="Heading 3 Char"/>
    <w:basedOn w:val="DefaultParagraphFont"/>
    <w:link w:val="Heading3"/>
    <w:uiPriority w:val="9"/>
    <w:rsid w:val="00125D50"/>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125D50"/>
    <w:pPr>
      <w:spacing w:after="100"/>
      <w:ind w:left="440"/>
    </w:pPr>
  </w:style>
  <w:style w:type="character" w:styleId="FollowedHyperlink">
    <w:name w:val="FollowedHyperlink"/>
    <w:basedOn w:val="DefaultParagraphFont"/>
    <w:uiPriority w:val="99"/>
    <w:semiHidden/>
    <w:unhideWhenUsed/>
    <w:rsid w:val="007613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056797">
      <w:bodyDiv w:val="1"/>
      <w:marLeft w:val="0"/>
      <w:marRight w:val="0"/>
      <w:marTop w:val="0"/>
      <w:marBottom w:val="0"/>
      <w:divBdr>
        <w:top w:val="none" w:sz="0" w:space="0" w:color="auto"/>
        <w:left w:val="none" w:sz="0" w:space="0" w:color="auto"/>
        <w:bottom w:val="none" w:sz="0" w:space="0" w:color="auto"/>
        <w:right w:val="none" w:sz="0" w:space="0" w:color="auto"/>
      </w:divBdr>
    </w:div>
    <w:div w:id="695622506">
      <w:bodyDiv w:val="1"/>
      <w:marLeft w:val="0"/>
      <w:marRight w:val="0"/>
      <w:marTop w:val="0"/>
      <w:marBottom w:val="0"/>
      <w:divBdr>
        <w:top w:val="none" w:sz="0" w:space="0" w:color="auto"/>
        <w:left w:val="none" w:sz="0" w:space="0" w:color="auto"/>
        <w:bottom w:val="none" w:sz="0" w:space="0" w:color="auto"/>
        <w:right w:val="none" w:sz="0" w:space="0" w:color="auto"/>
      </w:divBdr>
    </w:div>
    <w:div w:id="1260067658">
      <w:bodyDiv w:val="1"/>
      <w:marLeft w:val="0"/>
      <w:marRight w:val="0"/>
      <w:marTop w:val="0"/>
      <w:marBottom w:val="0"/>
      <w:divBdr>
        <w:top w:val="none" w:sz="0" w:space="0" w:color="auto"/>
        <w:left w:val="none" w:sz="0" w:space="0" w:color="auto"/>
        <w:bottom w:val="none" w:sz="0" w:space="0" w:color="auto"/>
        <w:right w:val="none" w:sz="0" w:space="0" w:color="auto"/>
      </w:divBdr>
      <w:divsChild>
        <w:div w:id="755828468">
          <w:marLeft w:val="0"/>
          <w:marRight w:val="0"/>
          <w:marTop w:val="0"/>
          <w:marBottom w:val="0"/>
          <w:divBdr>
            <w:top w:val="none" w:sz="0" w:space="0" w:color="auto"/>
            <w:left w:val="none" w:sz="0" w:space="0" w:color="auto"/>
            <w:bottom w:val="none" w:sz="0" w:space="0" w:color="auto"/>
            <w:right w:val="none" w:sz="0" w:space="0" w:color="auto"/>
          </w:divBdr>
        </w:div>
        <w:div w:id="1237014799">
          <w:marLeft w:val="0"/>
          <w:marRight w:val="0"/>
          <w:marTop w:val="0"/>
          <w:marBottom w:val="0"/>
          <w:divBdr>
            <w:top w:val="none" w:sz="0" w:space="0" w:color="auto"/>
            <w:left w:val="none" w:sz="0" w:space="0" w:color="auto"/>
            <w:bottom w:val="none" w:sz="0" w:space="0" w:color="auto"/>
            <w:right w:val="none" w:sz="0" w:space="0" w:color="auto"/>
          </w:divBdr>
        </w:div>
        <w:div w:id="865674326">
          <w:marLeft w:val="0"/>
          <w:marRight w:val="0"/>
          <w:marTop w:val="0"/>
          <w:marBottom w:val="0"/>
          <w:divBdr>
            <w:top w:val="none" w:sz="0" w:space="0" w:color="auto"/>
            <w:left w:val="none" w:sz="0" w:space="0" w:color="auto"/>
            <w:bottom w:val="none" w:sz="0" w:space="0" w:color="auto"/>
            <w:right w:val="none" w:sz="0" w:space="0" w:color="auto"/>
          </w:divBdr>
        </w:div>
        <w:div w:id="459613890">
          <w:marLeft w:val="0"/>
          <w:marRight w:val="0"/>
          <w:marTop w:val="0"/>
          <w:marBottom w:val="0"/>
          <w:divBdr>
            <w:top w:val="none" w:sz="0" w:space="0" w:color="auto"/>
            <w:left w:val="none" w:sz="0" w:space="0" w:color="auto"/>
            <w:bottom w:val="none" w:sz="0" w:space="0" w:color="auto"/>
            <w:right w:val="none" w:sz="0" w:space="0" w:color="auto"/>
          </w:divBdr>
        </w:div>
        <w:div w:id="1910453835">
          <w:marLeft w:val="0"/>
          <w:marRight w:val="0"/>
          <w:marTop w:val="0"/>
          <w:marBottom w:val="0"/>
          <w:divBdr>
            <w:top w:val="none" w:sz="0" w:space="0" w:color="auto"/>
            <w:left w:val="none" w:sz="0" w:space="0" w:color="auto"/>
            <w:bottom w:val="none" w:sz="0" w:space="0" w:color="auto"/>
            <w:right w:val="none" w:sz="0" w:space="0" w:color="auto"/>
          </w:divBdr>
        </w:div>
        <w:div w:id="38819028">
          <w:marLeft w:val="0"/>
          <w:marRight w:val="0"/>
          <w:marTop w:val="0"/>
          <w:marBottom w:val="0"/>
          <w:divBdr>
            <w:top w:val="none" w:sz="0" w:space="0" w:color="auto"/>
            <w:left w:val="none" w:sz="0" w:space="0" w:color="auto"/>
            <w:bottom w:val="none" w:sz="0" w:space="0" w:color="auto"/>
            <w:right w:val="none" w:sz="0" w:space="0" w:color="auto"/>
          </w:divBdr>
        </w:div>
        <w:div w:id="2051421236">
          <w:marLeft w:val="0"/>
          <w:marRight w:val="0"/>
          <w:marTop w:val="0"/>
          <w:marBottom w:val="0"/>
          <w:divBdr>
            <w:top w:val="none" w:sz="0" w:space="0" w:color="auto"/>
            <w:left w:val="none" w:sz="0" w:space="0" w:color="auto"/>
            <w:bottom w:val="none" w:sz="0" w:space="0" w:color="auto"/>
            <w:right w:val="none" w:sz="0" w:space="0" w:color="auto"/>
          </w:divBdr>
        </w:div>
        <w:div w:id="1306469512">
          <w:marLeft w:val="0"/>
          <w:marRight w:val="0"/>
          <w:marTop w:val="0"/>
          <w:marBottom w:val="0"/>
          <w:divBdr>
            <w:top w:val="none" w:sz="0" w:space="0" w:color="auto"/>
            <w:left w:val="none" w:sz="0" w:space="0" w:color="auto"/>
            <w:bottom w:val="none" w:sz="0" w:space="0" w:color="auto"/>
            <w:right w:val="none" w:sz="0" w:space="0" w:color="auto"/>
          </w:divBdr>
        </w:div>
        <w:div w:id="1989703203">
          <w:marLeft w:val="0"/>
          <w:marRight w:val="0"/>
          <w:marTop w:val="0"/>
          <w:marBottom w:val="0"/>
          <w:divBdr>
            <w:top w:val="none" w:sz="0" w:space="0" w:color="auto"/>
            <w:left w:val="none" w:sz="0" w:space="0" w:color="auto"/>
            <w:bottom w:val="none" w:sz="0" w:space="0" w:color="auto"/>
            <w:right w:val="none" w:sz="0" w:space="0" w:color="auto"/>
          </w:divBdr>
        </w:div>
      </w:divsChild>
    </w:div>
    <w:div w:id="1286353677">
      <w:bodyDiv w:val="1"/>
      <w:marLeft w:val="0"/>
      <w:marRight w:val="0"/>
      <w:marTop w:val="0"/>
      <w:marBottom w:val="0"/>
      <w:divBdr>
        <w:top w:val="none" w:sz="0" w:space="0" w:color="auto"/>
        <w:left w:val="none" w:sz="0" w:space="0" w:color="auto"/>
        <w:bottom w:val="none" w:sz="0" w:space="0" w:color="auto"/>
        <w:right w:val="none" w:sz="0" w:space="0" w:color="auto"/>
      </w:divBdr>
    </w:div>
    <w:div w:id="1505052952">
      <w:bodyDiv w:val="1"/>
      <w:marLeft w:val="0"/>
      <w:marRight w:val="0"/>
      <w:marTop w:val="0"/>
      <w:marBottom w:val="0"/>
      <w:divBdr>
        <w:top w:val="none" w:sz="0" w:space="0" w:color="auto"/>
        <w:left w:val="none" w:sz="0" w:space="0" w:color="auto"/>
        <w:bottom w:val="none" w:sz="0" w:space="0" w:color="auto"/>
        <w:right w:val="none" w:sz="0" w:space="0" w:color="auto"/>
      </w:divBdr>
    </w:div>
    <w:div w:id="1511750923">
      <w:bodyDiv w:val="1"/>
      <w:marLeft w:val="0"/>
      <w:marRight w:val="0"/>
      <w:marTop w:val="0"/>
      <w:marBottom w:val="0"/>
      <w:divBdr>
        <w:top w:val="none" w:sz="0" w:space="0" w:color="auto"/>
        <w:left w:val="none" w:sz="0" w:space="0" w:color="auto"/>
        <w:bottom w:val="none" w:sz="0" w:space="0" w:color="auto"/>
        <w:right w:val="none" w:sz="0" w:space="0" w:color="auto"/>
      </w:divBdr>
      <w:divsChild>
        <w:div w:id="1980457385">
          <w:marLeft w:val="0"/>
          <w:marRight w:val="0"/>
          <w:marTop w:val="0"/>
          <w:marBottom w:val="0"/>
          <w:divBdr>
            <w:top w:val="none" w:sz="0" w:space="0" w:color="auto"/>
            <w:left w:val="none" w:sz="0" w:space="0" w:color="auto"/>
            <w:bottom w:val="none" w:sz="0" w:space="0" w:color="auto"/>
            <w:right w:val="none" w:sz="0" w:space="0" w:color="auto"/>
          </w:divBdr>
        </w:div>
        <w:div w:id="897470849">
          <w:marLeft w:val="0"/>
          <w:marRight w:val="0"/>
          <w:marTop w:val="0"/>
          <w:marBottom w:val="0"/>
          <w:divBdr>
            <w:top w:val="none" w:sz="0" w:space="0" w:color="auto"/>
            <w:left w:val="none" w:sz="0" w:space="0" w:color="auto"/>
            <w:bottom w:val="none" w:sz="0" w:space="0" w:color="auto"/>
            <w:right w:val="none" w:sz="0" w:space="0" w:color="auto"/>
          </w:divBdr>
        </w:div>
        <w:div w:id="1377006612">
          <w:marLeft w:val="0"/>
          <w:marRight w:val="0"/>
          <w:marTop w:val="0"/>
          <w:marBottom w:val="0"/>
          <w:divBdr>
            <w:top w:val="none" w:sz="0" w:space="0" w:color="auto"/>
            <w:left w:val="none" w:sz="0" w:space="0" w:color="auto"/>
            <w:bottom w:val="none" w:sz="0" w:space="0" w:color="auto"/>
            <w:right w:val="none" w:sz="0" w:space="0" w:color="auto"/>
          </w:divBdr>
        </w:div>
        <w:div w:id="1569730467">
          <w:marLeft w:val="0"/>
          <w:marRight w:val="0"/>
          <w:marTop w:val="0"/>
          <w:marBottom w:val="0"/>
          <w:divBdr>
            <w:top w:val="none" w:sz="0" w:space="0" w:color="auto"/>
            <w:left w:val="none" w:sz="0" w:space="0" w:color="auto"/>
            <w:bottom w:val="none" w:sz="0" w:space="0" w:color="auto"/>
            <w:right w:val="none" w:sz="0" w:space="0" w:color="auto"/>
          </w:divBdr>
        </w:div>
        <w:div w:id="225650890">
          <w:marLeft w:val="0"/>
          <w:marRight w:val="0"/>
          <w:marTop w:val="0"/>
          <w:marBottom w:val="0"/>
          <w:divBdr>
            <w:top w:val="none" w:sz="0" w:space="0" w:color="auto"/>
            <w:left w:val="none" w:sz="0" w:space="0" w:color="auto"/>
            <w:bottom w:val="none" w:sz="0" w:space="0" w:color="auto"/>
            <w:right w:val="none" w:sz="0" w:space="0" w:color="auto"/>
          </w:divBdr>
        </w:div>
        <w:div w:id="1887403754">
          <w:marLeft w:val="0"/>
          <w:marRight w:val="0"/>
          <w:marTop w:val="0"/>
          <w:marBottom w:val="0"/>
          <w:divBdr>
            <w:top w:val="none" w:sz="0" w:space="0" w:color="auto"/>
            <w:left w:val="none" w:sz="0" w:space="0" w:color="auto"/>
            <w:bottom w:val="none" w:sz="0" w:space="0" w:color="auto"/>
            <w:right w:val="none" w:sz="0" w:space="0" w:color="auto"/>
          </w:divBdr>
        </w:div>
        <w:div w:id="291398771">
          <w:marLeft w:val="0"/>
          <w:marRight w:val="0"/>
          <w:marTop w:val="0"/>
          <w:marBottom w:val="0"/>
          <w:divBdr>
            <w:top w:val="none" w:sz="0" w:space="0" w:color="auto"/>
            <w:left w:val="none" w:sz="0" w:space="0" w:color="auto"/>
            <w:bottom w:val="none" w:sz="0" w:space="0" w:color="auto"/>
            <w:right w:val="none" w:sz="0" w:space="0" w:color="auto"/>
          </w:divBdr>
        </w:div>
        <w:div w:id="1187914207">
          <w:marLeft w:val="0"/>
          <w:marRight w:val="0"/>
          <w:marTop w:val="0"/>
          <w:marBottom w:val="0"/>
          <w:divBdr>
            <w:top w:val="none" w:sz="0" w:space="0" w:color="auto"/>
            <w:left w:val="none" w:sz="0" w:space="0" w:color="auto"/>
            <w:bottom w:val="none" w:sz="0" w:space="0" w:color="auto"/>
            <w:right w:val="none" w:sz="0" w:space="0" w:color="auto"/>
          </w:divBdr>
        </w:div>
        <w:div w:id="2070497939">
          <w:marLeft w:val="0"/>
          <w:marRight w:val="0"/>
          <w:marTop w:val="0"/>
          <w:marBottom w:val="0"/>
          <w:divBdr>
            <w:top w:val="none" w:sz="0" w:space="0" w:color="auto"/>
            <w:left w:val="none" w:sz="0" w:space="0" w:color="auto"/>
            <w:bottom w:val="none" w:sz="0" w:space="0" w:color="auto"/>
            <w:right w:val="none" w:sz="0" w:space="0" w:color="auto"/>
          </w:divBdr>
        </w:div>
        <w:div w:id="1515783">
          <w:marLeft w:val="0"/>
          <w:marRight w:val="0"/>
          <w:marTop w:val="0"/>
          <w:marBottom w:val="0"/>
          <w:divBdr>
            <w:top w:val="none" w:sz="0" w:space="0" w:color="auto"/>
            <w:left w:val="none" w:sz="0" w:space="0" w:color="auto"/>
            <w:bottom w:val="none" w:sz="0" w:space="0" w:color="auto"/>
            <w:right w:val="none" w:sz="0" w:space="0" w:color="auto"/>
          </w:divBdr>
        </w:div>
        <w:div w:id="238710370">
          <w:marLeft w:val="0"/>
          <w:marRight w:val="0"/>
          <w:marTop w:val="0"/>
          <w:marBottom w:val="0"/>
          <w:divBdr>
            <w:top w:val="none" w:sz="0" w:space="0" w:color="auto"/>
            <w:left w:val="none" w:sz="0" w:space="0" w:color="auto"/>
            <w:bottom w:val="none" w:sz="0" w:space="0" w:color="auto"/>
            <w:right w:val="none" w:sz="0" w:space="0" w:color="auto"/>
          </w:divBdr>
        </w:div>
      </w:divsChild>
    </w:div>
    <w:div w:id="1753428156">
      <w:bodyDiv w:val="1"/>
      <w:marLeft w:val="0"/>
      <w:marRight w:val="0"/>
      <w:marTop w:val="0"/>
      <w:marBottom w:val="0"/>
      <w:divBdr>
        <w:top w:val="none" w:sz="0" w:space="0" w:color="auto"/>
        <w:left w:val="none" w:sz="0" w:space="0" w:color="auto"/>
        <w:bottom w:val="none" w:sz="0" w:space="0" w:color="auto"/>
        <w:right w:val="none" w:sz="0" w:space="0" w:color="auto"/>
      </w:divBdr>
      <w:divsChild>
        <w:div w:id="1622609690">
          <w:marLeft w:val="547"/>
          <w:marRight w:val="0"/>
          <w:marTop w:val="0"/>
          <w:marBottom w:val="0"/>
          <w:divBdr>
            <w:top w:val="none" w:sz="0" w:space="0" w:color="auto"/>
            <w:left w:val="none" w:sz="0" w:space="0" w:color="auto"/>
            <w:bottom w:val="none" w:sz="0" w:space="0" w:color="auto"/>
            <w:right w:val="none" w:sz="0" w:space="0" w:color="auto"/>
          </w:divBdr>
        </w:div>
      </w:divsChild>
    </w:div>
    <w:div w:id="1857763526">
      <w:bodyDiv w:val="1"/>
      <w:marLeft w:val="0"/>
      <w:marRight w:val="0"/>
      <w:marTop w:val="0"/>
      <w:marBottom w:val="0"/>
      <w:divBdr>
        <w:top w:val="none" w:sz="0" w:space="0" w:color="auto"/>
        <w:left w:val="none" w:sz="0" w:space="0" w:color="auto"/>
        <w:bottom w:val="none" w:sz="0" w:space="0" w:color="auto"/>
        <w:right w:val="none" w:sz="0" w:space="0" w:color="auto"/>
      </w:divBdr>
    </w:div>
    <w:div w:id="1908608583">
      <w:bodyDiv w:val="1"/>
      <w:marLeft w:val="0"/>
      <w:marRight w:val="0"/>
      <w:marTop w:val="0"/>
      <w:marBottom w:val="0"/>
      <w:divBdr>
        <w:top w:val="none" w:sz="0" w:space="0" w:color="auto"/>
        <w:left w:val="none" w:sz="0" w:space="0" w:color="auto"/>
        <w:bottom w:val="none" w:sz="0" w:space="0" w:color="auto"/>
        <w:right w:val="none" w:sz="0" w:space="0" w:color="auto"/>
      </w:divBdr>
      <w:divsChild>
        <w:div w:id="128103365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eg"/><Relationship Id="rId26" Type="http://schemas.openxmlformats.org/officeDocument/2006/relationships/image" Target="media/image17.jpg"/><Relationship Id="rId39" Type="http://schemas.openxmlformats.org/officeDocument/2006/relationships/image" Target="media/image30.jpg"/><Relationship Id="rId21" Type="http://schemas.openxmlformats.org/officeDocument/2006/relationships/image" Target="media/image12.png"/><Relationship Id="rId34" Type="http://schemas.openxmlformats.org/officeDocument/2006/relationships/image" Target="media/image25.jpg"/><Relationship Id="rId42" Type="http://schemas.openxmlformats.org/officeDocument/2006/relationships/image" Target="media/image33.jpeg"/><Relationship Id="rId47" Type="http://schemas.openxmlformats.org/officeDocument/2006/relationships/image" Target="media/image38.jp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image" Target="media/image54.jpg"/><Relationship Id="rId68" Type="http://schemas.openxmlformats.org/officeDocument/2006/relationships/image" Target="media/image59.jpg"/><Relationship Id="rId76" Type="http://schemas.openxmlformats.org/officeDocument/2006/relationships/image" Target="media/image62.jpg"/><Relationship Id="rId84" Type="http://schemas.openxmlformats.org/officeDocument/2006/relationships/image" Target="media/image68.jpg"/><Relationship Id="rId89" Type="http://schemas.openxmlformats.org/officeDocument/2006/relationships/chart" Target="charts/chart5.xml"/><Relationship Id="rId7" Type="http://schemas.openxmlformats.org/officeDocument/2006/relationships/endnotes" Target="endnotes.xml"/><Relationship Id="rId71" Type="http://schemas.openxmlformats.org/officeDocument/2006/relationships/diagramLayout" Target="diagrams/layout1.xml"/><Relationship Id="rId92" Type="http://schemas.openxmlformats.org/officeDocument/2006/relationships/hyperlink" Target="https://greenland-bd.com/" TargetMode="Externa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header" Target="header1.xml"/><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jpg"/><Relationship Id="rId40" Type="http://schemas.openxmlformats.org/officeDocument/2006/relationships/image" Target="media/image31.jpg"/><Relationship Id="rId45" Type="http://schemas.openxmlformats.org/officeDocument/2006/relationships/image" Target="media/image36.png"/><Relationship Id="rId53" Type="http://schemas.openxmlformats.org/officeDocument/2006/relationships/image" Target="media/image44.jpeg"/><Relationship Id="rId58" Type="http://schemas.openxmlformats.org/officeDocument/2006/relationships/image" Target="media/image49.jpg"/><Relationship Id="rId66" Type="http://schemas.openxmlformats.org/officeDocument/2006/relationships/image" Target="media/image57.png"/><Relationship Id="rId74" Type="http://schemas.microsoft.com/office/2007/relationships/diagramDrawing" Target="diagrams/drawing1.xml"/><Relationship Id="rId79" Type="http://schemas.openxmlformats.org/officeDocument/2006/relationships/chart" Target="charts/chart2.xml"/><Relationship Id="rId87" Type="http://schemas.openxmlformats.org/officeDocument/2006/relationships/chart" Target="charts/chart4.xml"/><Relationship Id="rId5" Type="http://schemas.openxmlformats.org/officeDocument/2006/relationships/webSettings" Target="webSettings.xml"/><Relationship Id="rId61" Type="http://schemas.openxmlformats.org/officeDocument/2006/relationships/image" Target="media/image52.png"/><Relationship Id="rId82" Type="http://schemas.openxmlformats.org/officeDocument/2006/relationships/image" Target="media/image66.jpg"/><Relationship Id="rId90" Type="http://schemas.openxmlformats.org/officeDocument/2006/relationships/hyperlink" Target="https://getco.com.bd/docs/getco-profile.pdf" TargetMode="External"/><Relationship Id="rId95" Type="http://schemas.openxmlformats.org/officeDocument/2006/relationships/theme" Target="theme/theme1.xml"/><Relationship Id="rId19" Type="http://schemas.openxmlformats.org/officeDocument/2006/relationships/image" Target="media/image10.png"/><Relationship Id="rId14" Type="http://schemas.openxmlformats.org/officeDocument/2006/relationships/image" Target="media/image5.jp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g"/><Relationship Id="rId43" Type="http://schemas.openxmlformats.org/officeDocument/2006/relationships/image" Target="media/image34.jpg"/><Relationship Id="rId48" Type="http://schemas.openxmlformats.org/officeDocument/2006/relationships/image" Target="media/image39.jpg"/><Relationship Id="rId56" Type="http://schemas.openxmlformats.org/officeDocument/2006/relationships/image" Target="media/image47.jpg"/><Relationship Id="rId64" Type="http://schemas.openxmlformats.org/officeDocument/2006/relationships/image" Target="media/image55.jpg"/><Relationship Id="rId69" Type="http://schemas.openxmlformats.org/officeDocument/2006/relationships/image" Target="media/image60.jpg"/><Relationship Id="rId77" Type="http://schemas.openxmlformats.org/officeDocument/2006/relationships/chart" Target="charts/chart1.xml"/><Relationship Id="rId8" Type="http://schemas.openxmlformats.org/officeDocument/2006/relationships/image" Target="media/image1.emf"/><Relationship Id="rId51" Type="http://schemas.openxmlformats.org/officeDocument/2006/relationships/image" Target="media/image42.jpg"/><Relationship Id="rId72" Type="http://schemas.openxmlformats.org/officeDocument/2006/relationships/diagramQuickStyle" Target="diagrams/quickStyle1.xml"/><Relationship Id="rId80" Type="http://schemas.openxmlformats.org/officeDocument/2006/relationships/image" Target="media/image64.png"/><Relationship Id="rId85" Type="http://schemas.openxmlformats.org/officeDocument/2006/relationships/chart" Target="charts/chart3.xml"/><Relationship Id="rId93" Type="http://schemas.openxmlformats.org/officeDocument/2006/relationships/hyperlink" Target="https://www.investopedia.com/"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image" Target="media/image16.jp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g"/><Relationship Id="rId59" Type="http://schemas.openxmlformats.org/officeDocument/2006/relationships/image" Target="media/image50.jpg"/><Relationship Id="rId67" Type="http://schemas.openxmlformats.org/officeDocument/2006/relationships/image" Target="media/image58.jpg"/><Relationship Id="rId20" Type="http://schemas.openxmlformats.org/officeDocument/2006/relationships/image" Target="media/image11.jpg"/><Relationship Id="rId41" Type="http://schemas.openxmlformats.org/officeDocument/2006/relationships/image" Target="media/image32.jpg"/><Relationship Id="rId54" Type="http://schemas.openxmlformats.org/officeDocument/2006/relationships/image" Target="media/image45.png"/><Relationship Id="rId62" Type="http://schemas.openxmlformats.org/officeDocument/2006/relationships/image" Target="media/image53.jpg"/><Relationship Id="rId70" Type="http://schemas.openxmlformats.org/officeDocument/2006/relationships/diagramData" Target="diagrams/data1.xml"/><Relationship Id="rId75" Type="http://schemas.openxmlformats.org/officeDocument/2006/relationships/image" Target="media/image61.jpg"/><Relationship Id="rId83" Type="http://schemas.openxmlformats.org/officeDocument/2006/relationships/image" Target="media/image67.jpg"/><Relationship Id="rId88" Type="http://schemas.openxmlformats.org/officeDocument/2006/relationships/image" Target="media/image70.jpg"/><Relationship Id="rId91" Type="http://schemas.openxmlformats.org/officeDocument/2006/relationships/hyperlink" Target="https://www.wallstreetmojo.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g"/><Relationship Id="rId57" Type="http://schemas.openxmlformats.org/officeDocument/2006/relationships/image" Target="media/image48.jpg"/><Relationship Id="rId10" Type="http://schemas.openxmlformats.org/officeDocument/2006/relationships/image" Target="media/image3.png"/><Relationship Id="rId31" Type="http://schemas.openxmlformats.org/officeDocument/2006/relationships/image" Target="media/image22.jpeg"/><Relationship Id="rId44" Type="http://schemas.openxmlformats.org/officeDocument/2006/relationships/image" Target="media/image35.jpg"/><Relationship Id="rId52" Type="http://schemas.openxmlformats.org/officeDocument/2006/relationships/image" Target="media/image43.jpg"/><Relationship Id="rId60" Type="http://schemas.openxmlformats.org/officeDocument/2006/relationships/image" Target="media/image51.png"/><Relationship Id="rId65" Type="http://schemas.openxmlformats.org/officeDocument/2006/relationships/image" Target="media/image56.jpg"/><Relationship Id="rId73" Type="http://schemas.openxmlformats.org/officeDocument/2006/relationships/diagramColors" Target="diagrams/colors1.xml"/><Relationship Id="rId78" Type="http://schemas.openxmlformats.org/officeDocument/2006/relationships/image" Target="media/image63.jpg"/><Relationship Id="rId81" Type="http://schemas.openxmlformats.org/officeDocument/2006/relationships/image" Target="media/image65.jpg"/><Relationship Id="rId86" Type="http://schemas.openxmlformats.org/officeDocument/2006/relationships/image" Target="media/image69.jp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Column3</c:v>
                </c:pt>
              </c:strCache>
            </c:strRef>
          </c:tx>
          <c:invertIfNegative val="0"/>
          <c:cat>
            <c:numRef>
              <c:f>Sheet1!$A$2:$A$5</c:f>
              <c:numCache>
                <c:formatCode>General</c:formatCode>
                <c:ptCount val="4"/>
                <c:pt idx="0">
                  <c:v>2016</c:v>
                </c:pt>
                <c:pt idx="1">
                  <c:v>2017</c:v>
                </c:pt>
                <c:pt idx="2">
                  <c:v>2018</c:v>
                </c:pt>
                <c:pt idx="3">
                  <c:v>2019</c:v>
                </c:pt>
              </c:numCache>
            </c:numRef>
          </c:cat>
          <c:val>
            <c:numRef>
              <c:f>Sheet1!$B$2:$B$5</c:f>
              <c:numCache>
                <c:formatCode>General</c:formatCode>
                <c:ptCount val="4"/>
                <c:pt idx="0">
                  <c:v>1.27</c:v>
                </c:pt>
                <c:pt idx="1">
                  <c:v>1.29</c:v>
                </c:pt>
                <c:pt idx="2">
                  <c:v>1.31</c:v>
                </c:pt>
                <c:pt idx="3">
                  <c:v>1.53</c:v>
                </c:pt>
              </c:numCache>
            </c:numRef>
          </c:val>
          <c:extLst>
            <c:ext xmlns:c16="http://schemas.microsoft.com/office/drawing/2014/chart" uri="{C3380CC4-5D6E-409C-BE32-E72D297353CC}">
              <c16:uniqueId val="{00000000-AE50-499B-A6AB-DC16B4236E25}"/>
            </c:ext>
          </c:extLst>
        </c:ser>
        <c:ser>
          <c:idx val="1"/>
          <c:order val="1"/>
          <c:tx>
            <c:strRef>
              <c:f>Sheet1!$C$1</c:f>
              <c:strCache>
                <c:ptCount val="1"/>
                <c:pt idx="0">
                  <c:v>Column1</c:v>
                </c:pt>
              </c:strCache>
            </c:strRef>
          </c:tx>
          <c:invertIfNegative val="0"/>
          <c:cat>
            <c:numRef>
              <c:f>Sheet1!$A$2:$A$5</c:f>
              <c:numCache>
                <c:formatCode>General</c:formatCode>
                <c:ptCount val="4"/>
                <c:pt idx="0">
                  <c:v>2016</c:v>
                </c:pt>
                <c:pt idx="1">
                  <c:v>2017</c:v>
                </c:pt>
                <c:pt idx="2">
                  <c:v>2018</c:v>
                </c:pt>
                <c:pt idx="3">
                  <c:v>2019</c:v>
                </c:pt>
              </c:numCache>
            </c:numRef>
          </c:cat>
          <c:val>
            <c:numRef>
              <c:f>Sheet1!$C$2:$C$5</c:f>
              <c:numCache>
                <c:formatCode>General</c:formatCode>
                <c:ptCount val="4"/>
              </c:numCache>
            </c:numRef>
          </c:val>
          <c:extLst>
            <c:ext xmlns:c16="http://schemas.microsoft.com/office/drawing/2014/chart" uri="{C3380CC4-5D6E-409C-BE32-E72D297353CC}">
              <c16:uniqueId val="{00000001-AE50-499B-A6AB-DC16B4236E25}"/>
            </c:ext>
          </c:extLst>
        </c:ser>
        <c:ser>
          <c:idx val="2"/>
          <c:order val="2"/>
          <c:tx>
            <c:strRef>
              <c:f>Sheet1!$D$1</c:f>
              <c:strCache>
                <c:ptCount val="1"/>
                <c:pt idx="0">
                  <c:v>Column2</c:v>
                </c:pt>
              </c:strCache>
            </c:strRef>
          </c:tx>
          <c:invertIfNegative val="0"/>
          <c:cat>
            <c:numRef>
              <c:f>Sheet1!$A$2:$A$5</c:f>
              <c:numCache>
                <c:formatCode>General</c:formatCode>
                <c:ptCount val="4"/>
                <c:pt idx="0">
                  <c:v>2016</c:v>
                </c:pt>
                <c:pt idx="1">
                  <c:v>2017</c:v>
                </c:pt>
                <c:pt idx="2">
                  <c:v>2018</c:v>
                </c:pt>
                <c:pt idx="3">
                  <c:v>2019</c:v>
                </c:pt>
              </c:numCache>
            </c:numRef>
          </c:cat>
          <c:val>
            <c:numRef>
              <c:f>Sheet1!$D$2:$D$5</c:f>
              <c:numCache>
                <c:formatCode>General</c:formatCode>
                <c:ptCount val="4"/>
              </c:numCache>
            </c:numRef>
          </c:val>
          <c:extLst>
            <c:ext xmlns:c16="http://schemas.microsoft.com/office/drawing/2014/chart" uri="{C3380CC4-5D6E-409C-BE32-E72D297353CC}">
              <c16:uniqueId val="{00000002-AE50-499B-A6AB-DC16B4236E25}"/>
            </c:ext>
          </c:extLst>
        </c:ser>
        <c:dLbls>
          <c:showLegendKey val="0"/>
          <c:showVal val="0"/>
          <c:showCatName val="0"/>
          <c:showSerName val="0"/>
          <c:showPercent val="0"/>
          <c:showBubbleSize val="0"/>
        </c:dLbls>
        <c:gapWidth val="150"/>
        <c:overlap val="100"/>
        <c:axId val="250843136"/>
        <c:axId val="250844672"/>
      </c:barChart>
      <c:catAx>
        <c:axId val="250843136"/>
        <c:scaling>
          <c:orientation val="minMax"/>
        </c:scaling>
        <c:delete val="0"/>
        <c:axPos val="b"/>
        <c:numFmt formatCode="General" sourceLinked="1"/>
        <c:majorTickMark val="out"/>
        <c:minorTickMark val="none"/>
        <c:tickLblPos val="nextTo"/>
        <c:txPr>
          <a:bodyPr/>
          <a:lstStyle/>
          <a:p>
            <a:pPr>
              <a:defRPr lang="en-GB"/>
            </a:pPr>
            <a:endParaRPr lang="en-US"/>
          </a:p>
        </c:txPr>
        <c:crossAx val="250844672"/>
        <c:crosses val="autoZero"/>
        <c:auto val="1"/>
        <c:lblAlgn val="ctr"/>
        <c:lblOffset val="100"/>
        <c:noMultiLvlLbl val="0"/>
      </c:catAx>
      <c:valAx>
        <c:axId val="250844672"/>
        <c:scaling>
          <c:orientation val="minMax"/>
        </c:scaling>
        <c:delete val="0"/>
        <c:axPos val="l"/>
        <c:majorGridlines/>
        <c:numFmt formatCode="General" sourceLinked="1"/>
        <c:majorTickMark val="out"/>
        <c:minorTickMark val="none"/>
        <c:tickLblPos val="nextTo"/>
        <c:txPr>
          <a:bodyPr/>
          <a:lstStyle/>
          <a:p>
            <a:pPr>
              <a:defRPr lang="en-GB"/>
            </a:pPr>
            <a:endParaRPr lang="en-US"/>
          </a:p>
        </c:txPr>
        <c:crossAx val="250843136"/>
        <c:crosses val="autoZero"/>
        <c:crossBetween val="between"/>
      </c:valAx>
    </c:plotArea>
    <c:legend>
      <c:legendPos val="r"/>
      <c:overlay val="0"/>
      <c:txPr>
        <a:bodyPr/>
        <a:lstStyle/>
        <a:p>
          <a:pPr>
            <a:defRPr lang="en-GB"/>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Column3</c:v>
                </c:pt>
              </c:strCache>
            </c:strRef>
          </c:tx>
          <c:invertIfNegative val="0"/>
          <c:cat>
            <c:numRef>
              <c:f>Sheet1!$A$2:$A$5</c:f>
              <c:numCache>
                <c:formatCode>General</c:formatCode>
                <c:ptCount val="4"/>
                <c:pt idx="0">
                  <c:v>2016</c:v>
                </c:pt>
                <c:pt idx="1">
                  <c:v>2017</c:v>
                </c:pt>
                <c:pt idx="2">
                  <c:v>2018</c:v>
                </c:pt>
                <c:pt idx="3">
                  <c:v>2019</c:v>
                </c:pt>
              </c:numCache>
            </c:numRef>
          </c:cat>
          <c:val>
            <c:numRef>
              <c:f>Sheet1!$B$2:$B$5</c:f>
              <c:numCache>
                <c:formatCode>General</c:formatCode>
                <c:ptCount val="4"/>
                <c:pt idx="0">
                  <c:v>1.05</c:v>
                </c:pt>
                <c:pt idx="1">
                  <c:v>1.0900000000000001</c:v>
                </c:pt>
                <c:pt idx="2">
                  <c:v>1.07</c:v>
                </c:pt>
                <c:pt idx="3">
                  <c:v>1.27</c:v>
                </c:pt>
              </c:numCache>
            </c:numRef>
          </c:val>
          <c:extLst>
            <c:ext xmlns:c16="http://schemas.microsoft.com/office/drawing/2014/chart" uri="{C3380CC4-5D6E-409C-BE32-E72D297353CC}">
              <c16:uniqueId val="{00000000-B603-424D-BF6A-937FC803E6E1}"/>
            </c:ext>
          </c:extLst>
        </c:ser>
        <c:ser>
          <c:idx val="1"/>
          <c:order val="1"/>
          <c:tx>
            <c:strRef>
              <c:f>Sheet1!$C$1</c:f>
              <c:strCache>
                <c:ptCount val="1"/>
                <c:pt idx="0">
                  <c:v>Column1</c:v>
                </c:pt>
              </c:strCache>
            </c:strRef>
          </c:tx>
          <c:invertIfNegative val="0"/>
          <c:cat>
            <c:numRef>
              <c:f>Sheet1!$A$2:$A$5</c:f>
              <c:numCache>
                <c:formatCode>General</c:formatCode>
                <c:ptCount val="4"/>
                <c:pt idx="0">
                  <c:v>2016</c:v>
                </c:pt>
                <c:pt idx="1">
                  <c:v>2017</c:v>
                </c:pt>
                <c:pt idx="2">
                  <c:v>2018</c:v>
                </c:pt>
                <c:pt idx="3">
                  <c:v>2019</c:v>
                </c:pt>
              </c:numCache>
            </c:numRef>
          </c:cat>
          <c:val>
            <c:numRef>
              <c:f>Sheet1!$C$2:$C$5</c:f>
              <c:numCache>
                <c:formatCode>General</c:formatCode>
                <c:ptCount val="4"/>
              </c:numCache>
            </c:numRef>
          </c:val>
          <c:extLst>
            <c:ext xmlns:c16="http://schemas.microsoft.com/office/drawing/2014/chart" uri="{C3380CC4-5D6E-409C-BE32-E72D297353CC}">
              <c16:uniqueId val="{00000001-B603-424D-BF6A-937FC803E6E1}"/>
            </c:ext>
          </c:extLst>
        </c:ser>
        <c:ser>
          <c:idx val="2"/>
          <c:order val="2"/>
          <c:tx>
            <c:strRef>
              <c:f>Sheet1!$D$1</c:f>
              <c:strCache>
                <c:ptCount val="1"/>
                <c:pt idx="0">
                  <c:v>Column2</c:v>
                </c:pt>
              </c:strCache>
            </c:strRef>
          </c:tx>
          <c:invertIfNegative val="0"/>
          <c:cat>
            <c:numRef>
              <c:f>Sheet1!$A$2:$A$5</c:f>
              <c:numCache>
                <c:formatCode>General</c:formatCode>
                <c:ptCount val="4"/>
                <c:pt idx="0">
                  <c:v>2016</c:v>
                </c:pt>
                <c:pt idx="1">
                  <c:v>2017</c:v>
                </c:pt>
                <c:pt idx="2">
                  <c:v>2018</c:v>
                </c:pt>
                <c:pt idx="3">
                  <c:v>2019</c:v>
                </c:pt>
              </c:numCache>
            </c:numRef>
          </c:cat>
          <c:val>
            <c:numRef>
              <c:f>Sheet1!$D$2:$D$5</c:f>
              <c:numCache>
                <c:formatCode>General</c:formatCode>
                <c:ptCount val="4"/>
              </c:numCache>
            </c:numRef>
          </c:val>
          <c:extLst>
            <c:ext xmlns:c16="http://schemas.microsoft.com/office/drawing/2014/chart" uri="{C3380CC4-5D6E-409C-BE32-E72D297353CC}">
              <c16:uniqueId val="{00000002-B603-424D-BF6A-937FC803E6E1}"/>
            </c:ext>
          </c:extLst>
        </c:ser>
        <c:dLbls>
          <c:showLegendKey val="0"/>
          <c:showVal val="0"/>
          <c:showCatName val="0"/>
          <c:showSerName val="0"/>
          <c:showPercent val="0"/>
          <c:showBubbleSize val="0"/>
        </c:dLbls>
        <c:gapWidth val="150"/>
        <c:overlap val="100"/>
        <c:axId val="251091200"/>
        <c:axId val="251092992"/>
      </c:barChart>
      <c:catAx>
        <c:axId val="251091200"/>
        <c:scaling>
          <c:orientation val="minMax"/>
        </c:scaling>
        <c:delete val="0"/>
        <c:axPos val="b"/>
        <c:numFmt formatCode="General" sourceLinked="1"/>
        <c:majorTickMark val="out"/>
        <c:minorTickMark val="none"/>
        <c:tickLblPos val="nextTo"/>
        <c:txPr>
          <a:bodyPr/>
          <a:lstStyle/>
          <a:p>
            <a:pPr>
              <a:defRPr lang="en-GB"/>
            </a:pPr>
            <a:endParaRPr lang="en-US"/>
          </a:p>
        </c:txPr>
        <c:crossAx val="251092992"/>
        <c:crosses val="autoZero"/>
        <c:auto val="1"/>
        <c:lblAlgn val="ctr"/>
        <c:lblOffset val="100"/>
        <c:noMultiLvlLbl val="0"/>
      </c:catAx>
      <c:valAx>
        <c:axId val="251092992"/>
        <c:scaling>
          <c:orientation val="minMax"/>
        </c:scaling>
        <c:delete val="0"/>
        <c:axPos val="l"/>
        <c:majorGridlines/>
        <c:numFmt formatCode="General" sourceLinked="1"/>
        <c:majorTickMark val="out"/>
        <c:minorTickMark val="none"/>
        <c:tickLblPos val="nextTo"/>
        <c:txPr>
          <a:bodyPr/>
          <a:lstStyle/>
          <a:p>
            <a:pPr>
              <a:defRPr lang="en-GB"/>
            </a:pPr>
            <a:endParaRPr lang="en-US"/>
          </a:p>
        </c:txPr>
        <c:crossAx val="251091200"/>
        <c:crosses val="autoZero"/>
        <c:crossBetween val="between"/>
      </c:valAx>
    </c:plotArea>
    <c:legend>
      <c:legendPos val="r"/>
      <c:overlay val="0"/>
      <c:txPr>
        <a:bodyPr/>
        <a:lstStyle/>
        <a:p>
          <a:pPr>
            <a:defRPr lang="en-GB"/>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Series 1</c:v>
                </c:pt>
              </c:strCache>
            </c:strRef>
          </c:tx>
          <c:invertIfNegative val="0"/>
          <c:cat>
            <c:numRef>
              <c:f>Sheet1!$A$2:$A$5</c:f>
              <c:numCache>
                <c:formatCode>General</c:formatCode>
                <c:ptCount val="4"/>
                <c:pt idx="0">
                  <c:v>2016</c:v>
                </c:pt>
                <c:pt idx="1">
                  <c:v>2017</c:v>
                </c:pt>
                <c:pt idx="2">
                  <c:v>2018</c:v>
                </c:pt>
                <c:pt idx="3">
                  <c:v>2019</c:v>
                </c:pt>
              </c:numCache>
            </c:numRef>
          </c:cat>
          <c:val>
            <c:numRef>
              <c:f>Sheet1!$B$2:$B$5</c:f>
              <c:numCache>
                <c:formatCode>General</c:formatCode>
                <c:ptCount val="4"/>
                <c:pt idx="0">
                  <c:v>3.41</c:v>
                </c:pt>
                <c:pt idx="1">
                  <c:v>3.86</c:v>
                </c:pt>
                <c:pt idx="2">
                  <c:v>4.78</c:v>
                </c:pt>
                <c:pt idx="3">
                  <c:v>4.25</c:v>
                </c:pt>
              </c:numCache>
            </c:numRef>
          </c:val>
          <c:extLst>
            <c:ext xmlns:c16="http://schemas.microsoft.com/office/drawing/2014/chart" uri="{C3380CC4-5D6E-409C-BE32-E72D297353CC}">
              <c16:uniqueId val="{00000000-3062-442E-B7E5-CF22CED7B7B5}"/>
            </c:ext>
          </c:extLst>
        </c:ser>
        <c:ser>
          <c:idx val="1"/>
          <c:order val="1"/>
          <c:tx>
            <c:strRef>
              <c:f>Sheet1!$C$1</c:f>
              <c:strCache>
                <c:ptCount val="1"/>
                <c:pt idx="0">
                  <c:v>Column1</c:v>
                </c:pt>
              </c:strCache>
            </c:strRef>
          </c:tx>
          <c:invertIfNegative val="0"/>
          <c:cat>
            <c:numRef>
              <c:f>Sheet1!$A$2:$A$5</c:f>
              <c:numCache>
                <c:formatCode>General</c:formatCode>
                <c:ptCount val="4"/>
                <c:pt idx="0">
                  <c:v>2016</c:v>
                </c:pt>
                <c:pt idx="1">
                  <c:v>2017</c:v>
                </c:pt>
                <c:pt idx="2">
                  <c:v>2018</c:v>
                </c:pt>
                <c:pt idx="3">
                  <c:v>2019</c:v>
                </c:pt>
              </c:numCache>
            </c:numRef>
          </c:cat>
          <c:val>
            <c:numRef>
              <c:f>Sheet1!$C$2:$C$5</c:f>
              <c:numCache>
                <c:formatCode>General</c:formatCode>
                <c:ptCount val="4"/>
              </c:numCache>
            </c:numRef>
          </c:val>
          <c:extLst>
            <c:ext xmlns:c16="http://schemas.microsoft.com/office/drawing/2014/chart" uri="{C3380CC4-5D6E-409C-BE32-E72D297353CC}">
              <c16:uniqueId val="{00000001-3062-442E-B7E5-CF22CED7B7B5}"/>
            </c:ext>
          </c:extLst>
        </c:ser>
        <c:ser>
          <c:idx val="2"/>
          <c:order val="2"/>
          <c:tx>
            <c:strRef>
              <c:f>Sheet1!$D$1</c:f>
              <c:strCache>
                <c:ptCount val="1"/>
                <c:pt idx="0">
                  <c:v>Column2</c:v>
                </c:pt>
              </c:strCache>
            </c:strRef>
          </c:tx>
          <c:invertIfNegative val="0"/>
          <c:cat>
            <c:numRef>
              <c:f>Sheet1!$A$2:$A$5</c:f>
              <c:numCache>
                <c:formatCode>General</c:formatCode>
                <c:ptCount val="4"/>
                <c:pt idx="0">
                  <c:v>2016</c:v>
                </c:pt>
                <c:pt idx="1">
                  <c:v>2017</c:v>
                </c:pt>
                <c:pt idx="2">
                  <c:v>2018</c:v>
                </c:pt>
                <c:pt idx="3">
                  <c:v>2019</c:v>
                </c:pt>
              </c:numCache>
            </c:numRef>
          </c:cat>
          <c:val>
            <c:numRef>
              <c:f>Sheet1!$D$2:$D$5</c:f>
              <c:numCache>
                <c:formatCode>General</c:formatCode>
                <c:ptCount val="4"/>
              </c:numCache>
            </c:numRef>
          </c:val>
          <c:extLst>
            <c:ext xmlns:c16="http://schemas.microsoft.com/office/drawing/2014/chart" uri="{C3380CC4-5D6E-409C-BE32-E72D297353CC}">
              <c16:uniqueId val="{00000002-3062-442E-B7E5-CF22CED7B7B5}"/>
            </c:ext>
          </c:extLst>
        </c:ser>
        <c:dLbls>
          <c:showLegendKey val="0"/>
          <c:showVal val="0"/>
          <c:showCatName val="0"/>
          <c:showSerName val="0"/>
          <c:showPercent val="0"/>
          <c:showBubbleSize val="0"/>
        </c:dLbls>
        <c:gapWidth val="150"/>
        <c:overlap val="100"/>
        <c:axId val="251159296"/>
        <c:axId val="251160832"/>
      </c:barChart>
      <c:catAx>
        <c:axId val="251159296"/>
        <c:scaling>
          <c:orientation val="minMax"/>
        </c:scaling>
        <c:delete val="0"/>
        <c:axPos val="b"/>
        <c:numFmt formatCode="General" sourceLinked="1"/>
        <c:majorTickMark val="out"/>
        <c:minorTickMark val="none"/>
        <c:tickLblPos val="nextTo"/>
        <c:txPr>
          <a:bodyPr/>
          <a:lstStyle/>
          <a:p>
            <a:pPr>
              <a:defRPr lang="en-GB"/>
            </a:pPr>
            <a:endParaRPr lang="en-US"/>
          </a:p>
        </c:txPr>
        <c:crossAx val="251160832"/>
        <c:crosses val="autoZero"/>
        <c:auto val="1"/>
        <c:lblAlgn val="ctr"/>
        <c:lblOffset val="100"/>
        <c:noMultiLvlLbl val="0"/>
      </c:catAx>
      <c:valAx>
        <c:axId val="251160832"/>
        <c:scaling>
          <c:orientation val="minMax"/>
        </c:scaling>
        <c:delete val="0"/>
        <c:axPos val="l"/>
        <c:majorGridlines/>
        <c:numFmt formatCode="General" sourceLinked="1"/>
        <c:majorTickMark val="out"/>
        <c:minorTickMark val="none"/>
        <c:tickLblPos val="nextTo"/>
        <c:txPr>
          <a:bodyPr/>
          <a:lstStyle/>
          <a:p>
            <a:pPr>
              <a:defRPr lang="en-GB"/>
            </a:pPr>
            <a:endParaRPr lang="en-US"/>
          </a:p>
        </c:txPr>
        <c:crossAx val="251159296"/>
        <c:crosses val="autoZero"/>
        <c:crossBetween val="between"/>
      </c:valAx>
    </c:plotArea>
    <c:legend>
      <c:legendPos val="r"/>
      <c:overlay val="0"/>
      <c:txPr>
        <a:bodyPr/>
        <a:lstStyle/>
        <a:p>
          <a:pPr>
            <a:defRPr lang="en-GB"/>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Series 1</c:v>
                </c:pt>
              </c:strCache>
            </c:strRef>
          </c:tx>
          <c:invertIfNegative val="0"/>
          <c:cat>
            <c:numRef>
              <c:f>Sheet1!$A$2:$A$5</c:f>
              <c:numCache>
                <c:formatCode>General</c:formatCode>
                <c:ptCount val="4"/>
                <c:pt idx="0">
                  <c:v>2016</c:v>
                </c:pt>
                <c:pt idx="1">
                  <c:v>2017</c:v>
                </c:pt>
                <c:pt idx="2">
                  <c:v>2018</c:v>
                </c:pt>
                <c:pt idx="3">
                  <c:v>2019</c:v>
                </c:pt>
              </c:numCache>
            </c:numRef>
          </c:cat>
          <c:val>
            <c:numRef>
              <c:f>Sheet1!$B$2:$B$5</c:f>
              <c:numCache>
                <c:formatCode>General</c:formatCode>
                <c:ptCount val="4"/>
                <c:pt idx="0">
                  <c:v>0.86</c:v>
                </c:pt>
                <c:pt idx="1">
                  <c:v>0.96</c:v>
                </c:pt>
                <c:pt idx="2">
                  <c:v>1.21</c:v>
                </c:pt>
                <c:pt idx="3">
                  <c:v>1.18</c:v>
                </c:pt>
              </c:numCache>
            </c:numRef>
          </c:val>
          <c:extLst>
            <c:ext xmlns:c16="http://schemas.microsoft.com/office/drawing/2014/chart" uri="{C3380CC4-5D6E-409C-BE32-E72D297353CC}">
              <c16:uniqueId val="{00000000-E5F1-4513-9151-E470C7C9F1A8}"/>
            </c:ext>
          </c:extLst>
        </c:ser>
        <c:ser>
          <c:idx val="1"/>
          <c:order val="1"/>
          <c:tx>
            <c:strRef>
              <c:f>Sheet1!$C$1</c:f>
              <c:strCache>
                <c:ptCount val="1"/>
                <c:pt idx="0">
                  <c:v>Column1</c:v>
                </c:pt>
              </c:strCache>
            </c:strRef>
          </c:tx>
          <c:invertIfNegative val="0"/>
          <c:cat>
            <c:numRef>
              <c:f>Sheet1!$A$2:$A$5</c:f>
              <c:numCache>
                <c:formatCode>General</c:formatCode>
                <c:ptCount val="4"/>
                <c:pt idx="0">
                  <c:v>2016</c:v>
                </c:pt>
                <c:pt idx="1">
                  <c:v>2017</c:v>
                </c:pt>
                <c:pt idx="2">
                  <c:v>2018</c:v>
                </c:pt>
                <c:pt idx="3">
                  <c:v>2019</c:v>
                </c:pt>
              </c:numCache>
            </c:numRef>
          </c:cat>
          <c:val>
            <c:numRef>
              <c:f>Sheet1!$C$2:$C$5</c:f>
              <c:numCache>
                <c:formatCode>General</c:formatCode>
                <c:ptCount val="4"/>
              </c:numCache>
            </c:numRef>
          </c:val>
          <c:extLst>
            <c:ext xmlns:c16="http://schemas.microsoft.com/office/drawing/2014/chart" uri="{C3380CC4-5D6E-409C-BE32-E72D297353CC}">
              <c16:uniqueId val="{00000001-E5F1-4513-9151-E470C7C9F1A8}"/>
            </c:ext>
          </c:extLst>
        </c:ser>
        <c:ser>
          <c:idx val="2"/>
          <c:order val="2"/>
          <c:tx>
            <c:strRef>
              <c:f>Sheet1!$D$1</c:f>
              <c:strCache>
                <c:ptCount val="1"/>
                <c:pt idx="0">
                  <c:v>Column2</c:v>
                </c:pt>
              </c:strCache>
            </c:strRef>
          </c:tx>
          <c:invertIfNegative val="0"/>
          <c:cat>
            <c:numRef>
              <c:f>Sheet1!$A$2:$A$5</c:f>
              <c:numCache>
                <c:formatCode>General</c:formatCode>
                <c:ptCount val="4"/>
                <c:pt idx="0">
                  <c:v>2016</c:v>
                </c:pt>
                <c:pt idx="1">
                  <c:v>2017</c:v>
                </c:pt>
                <c:pt idx="2">
                  <c:v>2018</c:v>
                </c:pt>
                <c:pt idx="3">
                  <c:v>2019</c:v>
                </c:pt>
              </c:numCache>
            </c:numRef>
          </c:cat>
          <c:val>
            <c:numRef>
              <c:f>Sheet1!$D$2:$D$5</c:f>
              <c:numCache>
                <c:formatCode>General</c:formatCode>
                <c:ptCount val="4"/>
              </c:numCache>
            </c:numRef>
          </c:val>
          <c:extLst>
            <c:ext xmlns:c16="http://schemas.microsoft.com/office/drawing/2014/chart" uri="{C3380CC4-5D6E-409C-BE32-E72D297353CC}">
              <c16:uniqueId val="{00000002-E5F1-4513-9151-E470C7C9F1A8}"/>
            </c:ext>
          </c:extLst>
        </c:ser>
        <c:dLbls>
          <c:showLegendKey val="0"/>
          <c:showVal val="0"/>
          <c:showCatName val="0"/>
          <c:showSerName val="0"/>
          <c:showPercent val="0"/>
          <c:showBubbleSize val="0"/>
        </c:dLbls>
        <c:gapWidth val="150"/>
        <c:overlap val="100"/>
        <c:axId val="251661312"/>
        <c:axId val="251671296"/>
      </c:barChart>
      <c:catAx>
        <c:axId val="251661312"/>
        <c:scaling>
          <c:orientation val="minMax"/>
        </c:scaling>
        <c:delete val="0"/>
        <c:axPos val="b"/>
        <c:numFmt formatCode="General" sourceLinked="1"/>
        <c:majorTickMark val="out"/>
        <c:minorTickMark val="none"/>
        <c:tickLblPos val="nextTo"/>
        <c:txPr>
          <a:bodyPr/>
          <a:lstStyle/>
          <a:p>
            <a:pPr>
              <a:defRPr lang="en-GB"/>
            </a:pPr>
            <a:endParaRPr lang="en-US"/>
          </a:p>
        </c:txPr>
        <c:crossAx val="251671296"/>
        <c:crosses val="autoZero"/>
        <c:auto val="1"/>
        <c:lblAlgn val="ctr"/>
        <c:lblOffset val="100"/>
        <c:noMultiLvlLbl val="0"/>
      </c:catAx>
      <c:valAx>
        <c:axId val="251671296"/>
        <c:scaling>
          <c:orientation val="minMax"/>
        </c:scaling>
        <c:delete val="0"/>
        <c:axPos val="l"/>
        <c:majorGridlines/>
        <c:numFmt formatCode="General" sourceLinked="1"/>
        <c:majorTickMark val="out"/>
        <c:minorTickMark val="none"/>
        <c:tickLblPos val="nextTo"/>
        <c:txPr>
          <a:bodyPr/>
          <a:lstStyle/>
          <a:p>
            <a:pPr>
              <a:defRPr lang="en-GB"/>
            </a:pPr>
            <a:endParaRPr lang="en-US"/>
          </a:p>
        </c:txPr>
        <c:crossAx val="251661312"/>
        <c:crosses val="autoZero"/>
        <c:crossBetween val="between"/>
      </c:valAx>
      <c:spPr>
        <a:noFill/>
        <a:ln w="25400">
          <a:noFill/>
        </a:ln>
      </c:spPr>
    </c:plotArea>
    <c:legend>
      <c:legendPos val="r"/>
      <c:layout>
        <c:manualLayout>
          <c:xMode val="edge"/>
          <c:yMode val="edge"/>
          <c:x val="0.87626239428404751"/>
          <c:y val="0"/>
          <c:w val="0.12142279090113749"/>
          <c:h val="0.22717754030746168"/>
        </c:manualLayout>
      </c:layout>
      <c:overlay val="0"/>
      <c:txPr>
        <a:bodyPr/>
        <a:lstStyle/>
        <a:p>
          <a:pPr>
            <a:defRPr lang="en-GB"/>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Series 1</c:v>
                </c:pt>
              </c:strCache>
            </c:strRef>
          </c:tx>
          <c:invertIfNegative val="0"/>
          <c:cat>
            <c:numRef>
              <c:f>Sheet1!$A$2:$A$5</c:f>
              <c:numCache>
                <c:formatCode>General</c:formatCode>
                <c:ptCount val="4"/>
                <c:pt idx="0">
                  <c:v>2016</c:v>
                </c:pt>
                <c:pt idx="1">
                  <c:v>2017</c:v>
                </c:pt>
                <c:pt idx="2">
                  <c:v>2018</c:v>
                </c:pt>
                <c:pt idx="3">
                  <c:v>2019</c:v>
                </c:pt>
              </c:numCache>
            </c:numRef>
          </c:cat>
          <c:val>
            <c:numRef>
              <c:f>Sheet1!$B$2:$B$5</c:f>
              <c:numCache>
                <c:formatCode>General</c:formatCode>
                <c:ptCount val="4"/>
                <c:pt idx="0">
                  <c:v>0.88</c:v>
                </c:pt>
                <c:pt idx="1">
                  <c:v>0.86</c:v>
                </c:pt>
                <c:pt idx="2">
                  <c:v>0.85</c:v>
                </c:pt>
                <c:pt idx="3">
                  <c:v>0.8</c:v>
                </c:pt>
              </c:numCache>
            </c:numRef>
          </c:val>
          <c:extLst>
            <c:ext xmlns:c16="http://schemas.microsoft.com/office/drawing/2014/chart" uri="{C3380CC4-5D6E-409C-BE32-E72D297353CC}">
              <c16:uniqueId val="{00000000-BCFC-4F6C-8BFE-6925F11AD1BB}"/>
            </c:ext>
          </c:extLst>
        </c:ser>
        <c:ser>
          <c:idx val="1"/>
          <c:order val="1"/>
          <c:tx>
            <c:strRef>
              <c:f>Sheet1!$C$1</c:f>
              <c:strCache>
                <c:ptCount val="1"/>
                <c:pt idx="0">
                  <c:v>Column1</c:v>
                </c:pt>
              </c:strCache>
            </c:strRef>
          </c:tx>
          <c:invertIfNegative val="0"/>
          <c:cat>
            <c:numRef>
              <c:f>Sheet1!$A$2:$A$5</c:f>
              <c:numCache>
                <c:formatCode>General</c:formatCode>
                <c:ptCount val="4"/>
                <c:pt idx="0">
                  <c:v>2016</c:v>
                </c:pt>
                <c:pt idx="1">
                  <c:v>2017</c:v>
                </c:pt>
                <c:pt idx="2">
                  <c:v>2018</c:v>
                </c:pt>
                <c:pt idx="3">
                  <c:v>2019</c:v>
                </c:pt>
              </c:numCache>
            </c:numRef>
          </c:cat>
          <c:val>
            <c:numRef>
              <c:f>Sheet1!$C$2:$C$5</c:f>
              <c:numCache>
                <c:formatCode>General</c:formatCode>
                <c:ptCount val="4"/>
              </c:numCache>
            </c:numRef>
          </c:val>
          <c:extLst>
            <c:ext xmlns:c16="http://schemas.microsoft.com/office/drawing/2014/chart" uri="{C3380CC4-5D6E-409C-BE32-E72D297353CC}">
              <c16:uniqueId val="{00000001-BCFC-4F6C-8BFE-6925F11AD1BB}"/>
            </c:ext>
          </c:extLst>
        </c:ser>
        <c:ser>
          <c:idx val="2"/>
          <c:order val="2"/>
          <c:tx>
            <c:strRef>
              <c:f>Sheet1!$D$1</c:f>
              <c:strCache>
                <c:ptCount val="1"/>
                <c:pt idx="0">
                  <c:v>Column2</c:v>
                </c:pt>
              </c:strCache>
            </c:strRef>
          </c:tx>
          <c:invertIfNegative val="0"/>
          <c:cat>
            <c:numRef>
              <c:f>Sheet1!$A$2:$A$5</c:f>
              <c:numCache>
                <c:formatCode>General</c:formatCode>
                <c:ptCount val="4"/>
                <c:pt idx="0">
                  <c:v>2016</c:v>
                </c:pt>
                <c:pt idx="1">
                  <c:v>2017</c:v>
                </c:pt>
                <c:pt idx="2">
                  <c:v>2018</c:v>
                </c:pt>
                <c:pt idx="3">
                  <c:v>2019</c:v>
                </c:pt>
              </c:numCache>
            </c:numRef>
          </c:cat>
          <c:val>
            <c:numRef>
              <c:f>Sheet1!$D$2:$D$5</c:f>
              <c:numCache>
                <c:formatCode>General</c:formatCode>
                <c:ptCount val="4"/>
              </c:numCache>
            </c:numRef>
          </c:val>
          <c:extLst>
            <c:ext xmlns:c16="http://schemas.microsoft.com/office/drawing/2014/chart" uri="{C3380CC4-5D6E-409C-BE32-E72D297353CC}">
              <c16:uniqueId val="{00000002-BCFC-4F6C-8BFE-6925F11AD1BB}"/>
            </c:ext>
          </c:extLst>
        </c:ser>
        <c:dLbls>
          <c:showLegendKey val="0"/>
          <c:showVal val="0"/>
          <c:showCatName val="0"/>
          <c:showSerName val="0"/>
          <c:showPercent val="0"/>
          <c:showBubbleSize val="0"/>
        </c:dLbls>
        <c:gapWidth val="150"/>
        <c:overlap val="100"/>
        <c:axId val="251688448"/>
        <c:axId val="251689984"/>
      </c:barChart>
      <c:catAx>
        <c:axId val="251688448"/>
        <c:scaling>
          <c:orientation val="minMax"/>
        </c:scaling>
        <c:delete val="0"/>
        <c:axPos val="b"/>
        <c:numFmt formatCode="General" sourceLinked="1"/>
        <c:majorTickMark val="out"/>
        <c:minorTickMark val="none"/>
        <c:tickLblPos val="nextTo"/>
        <c:txPr>
          <a:bodyPr/>
          <a:lstStyle/>
          <a:p>
            <a:pPr>
              <a:defRPr lang="en-GB"/>
            </a:pPr>
            <a:endParaRPr lang="en-US"/>
          </a:p>
        </c:txPr>
        <c:crossAx val="251689984"/>
        <c:crosses val="autoZero"/>
        <c:auto val="1"/>
        <c:lblAlgn val="ctr"/>
        <c:lblOffset val="100"/>
        <c:noMultiLvlLbl val="0"/>
      </c:catAx>
      <c:valAx>
        <c:axId val="251689984"/>
        <c:scaling>
          <c:orientation val="minMax"/>
        </c:scaling>
        <c:delete val="0"/>
        <c:axPos val="l"/>
        <c:majorGridlines/>
        <c:numFmt formatCode="General" sourceLinked="1"/>
        <c:majorTickMark val="out"/>
        <c:minorTickMark val="none"/>
        <c:tickLblPos val="nextTo"/>
        <c:txPr>
          <a:bodyPr/>
          <a:lstStyle/>
          <a:p>
            <a:pPr>
              <a:defRPr lang="en-GB"/>
            </a:pPr>
            <a:endParaRPr lang="en-US"/>
          </a:p>
        </c:txPr>
        <c:crossAx val="251688448"/>
        <c:crosses val="autoZero"/>
        <c:crossBetween val="between"/>
      </c:valAx>
      <c:spPr>
        <a:noFill/>
        <a:ln w="25400">
          <a:noFill/>
        </a:ln>
      </c:spPr>
    </c:plotArea>
    <c:legend>
      <c:legendPos val="r"/>
      <c:layout>
        <c:manualLayout>
          <c:xMode val="edge"/>
          <c:yMode val="edge"/>
          <c:x val="0.87626239428404751"/>
          <c:y val="0"/>
          <c:w val="0.12142279090113749"/>
          <c:h val="0.22717754030746168"/>
        </c:manualLayout>
      </c:layout>
      <c:overlay val="0"/>
      <c:txPr>
        <a:bodyPr/>
        <a:lstStyle/>
        <a:p>
          <a:pPr>
            <a:defRPr lang="en-GB"/>
          </a:pPr>
          <a:endParaRPr lang="en-US"/>
        </a:p>
      </c:txPr>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3E21C2-6672-4B1A-8893-0A2C367E9519}" type="doc">
      <dgm:prSet loTypeId="urn:microsoft.com/office/officeart/2005/8/layout/radial3" loCatId="cycle" qsTypeId="urn:microsoft.com/office/officeart/2005/8/quickstyle/3d1" qsCatId="3D" csTypeId="urn:microsoft.com/office/officeart/2005/8/colors/accent1_2" csCatId="accent1" phldr="1"/>
      <dgm:spPr/>
      <dgm:t>
        <a:bodyPr/>
        <a:lstStyle/>
        <a:p>
          <a:endParaRPr lang="en-US"/>
        </a:p>
      </dgm:t>
    </dgm:pt>
    <dgm:pt modelId="{A33591B5-1AC2-4144-944E-D1535BE86E74}">
      <dgm:prSet phldrT="[Text]"/>
      <dgm:spPr/>
      <dgm:t>
        <a:bodyPr/>
        <a:lstStyle/>
        <a:p>
          <a:r>
            <a:rPr lang="en-US"/>
            <a:t>Greenland Technologies Limited</a:t>
          </a:r>
        </a:p>
      </dgm:t>
    </dgm:pt>
    <dgm:pt modelId="{1A534D04-F631-4339-871E-23ACBBB445DB}" type="parTrans" cxnId="{0E872E49-BB73-46D5-8340-7A717BB57A56}">
      <dgm:prSet/>
      <dgm:spPr/>
      <dgm:t>
        <a:bodyPr/>
        <a:lstStyle/>
        <a:p>
          <a:endParaRPr lang="en-US"/>
        </a:p>
      </dgm:t>
    </dgm:pt>
    <dgm:pt modelId="{21EE5A8E-EBB4-4E2C-892A-3A746F1E5241}" type="sibTrans" cxnId="{0E872E49-BB73-46D5-8340-7A717BB57A56}">
      <dgm:prSet/>
      <dgm:spPr/>
      <dgm:t>
        <a:bodyPr/>
        <a:lstStyle/>
        <a:p>
          <a:endParaRPr lang="en-US"/>
        </a:p>
      </dgm:t>
    </dgm:pt>
    <dgm:pt modelId="{1F70E03E-558C-48F1-BB43-846F48B07573}">
      <dgm:prSet phldrT="[Text]"/>
      <dgm:spPr/>
      <dgm:t>
        <a:bodyPr/>
        <a:lstStyle/>
        <a:p>
          <a:r>
            <a:rPr lang="en-US"/>
            <a:t>Strength</a:t>
          </a:r>
        </a:p>
      </dgm:t>
    </dgm:pt>
    <dgm:pt modelId="{0905C204-861B-4B2E-8EC0-DD717CC3BFF4}" type="parTrans" cxnId="{25E0110E-AFEF-4183-B24E-1C412D1DF6ED}">
      <dgm:prSet/>
      <dgm:spPr/>
      <dgm:t>
        <a:bodyPr/>
        <a:lstStyle/>
        <a:p>
          <a:endParaRPr lang="en-US"/>
        </a:p>
      </dgm:t>
    </dgm:pt>
    <dgm:pt modelId="{AA5E1AF4-FF9F-4D6B-9904-D63FF83E980D}" type="sibTrans" cxnId="{25E0110E-AFEF-4183-B24E-1C412D1DF6ED}">
      <dgm:prSet/>
      <dgm:spPr/>
      <dgm:t>
        <a:bodyPr/>
        <a:lstStyle/>
        <a:p>
          <a:endParaRPr lang="en-US"/>
        </a:p>
      </dgm:t>
    </dgm:pt>
    <dgm:pt modelId="{A1909FFA-B24C-439F-91F9-3D157CDB8BEB}">
      <dgm:prSet phldrT="[Text]"/>
      <dgm:spPr/>
      <dgm:t>
        <a:bodyPr/>
        <a:lstStyle/>
        <a:p>
          <a:r>
            <a:rPr lang="en-US" b="1"/>
            <a:t>Weakness</a:t>
          </a:r>
          <a:endParaRPr lang="en-US"/>
        </a:p>
      </dgm:t>
    </dgm:pt>
    <dgm:pt modelId="{00AD1D4A-17FB-4A50-B30E-B9061D15BE4E}" type="parTrans" cxnId="{6D0F3644-3306-4E25-897C-51C2AB6F577B}">
      <dgm:prSet/>
      <dgm:spPr/>
      <dgm:t>
        <a:bodyPr/>
        <a:lstStyle/>
        <a:p>
          <a:endParaRPr lang="en-US"/>
        </a:p>
      </dgm:t>
    </dgm:pt>
    <dgm:pt modelId="{1EA3F2AB-9EA5-48E1-90A2-A34770C78B22}" type="sibTrans" cxnId="{6D0F3644-3306-4E25-897C-51C2AB6F577B}">
      <dgm:prSet/>
      <dgm:spPr/>
      <dgm:t>
        <a:bodyPr/>
        <a:lstStyle/>
        <a:p>
          <a:endParaRPr lang="en-US"/>
        </a:p>
      </dgm:t>
    </dgm:pt>
    <dgm:pt modelId="{11DB8FCA-C565-46AC-855A-727463D21603}">
      <dgm:prSet phldrT="[Text]"/>
      <dgm:spPr/>
      <dgm:t>
        <a:bodyPr/>
        <a:lstStyle/>
        <a:p>
          <a:r>
            <a:rPr lang="en-US" b="1"/>
            <a:t>Opportunities</a:t>
          </a:r>
          <a:endParaRPr lang="en-US"/>
        </a:p>
      </dgm:t>
    </dgm:pt>
    <dgm:pt modelId="{8D82EC0F-C751-4C64-AD17-7CC2411F1060}" type="parTrans" cxnId="{F1247EF0-C56C-4380-993D-918DC1EF9EB2}">
      <dgm:prSet/>
      <dgm:spPr/>
      <dgm:t>
        <a:bodyPr/>
        <a:lstStyle/>
        <a:p>
          <a:endParaRPr lang="en-US"/>
        </a:p>
      </dgm:t>
    </dgm:pt>
    <dgm:pt modelId="{34B8D5BA-CFBB-41EA-BD8F-C5FAAD4F842C}" type="sibTrans" cxnId="{F1247EF0-C56C-4380-993D-918DC1EF9EB2}">
      <dgm:prSet/>
      <dgm:spPr/>
      <dgm:t>
        <a:bodyPr/>
        <a:lstStyle/>
        <a:p>
          <a:endParaRPr lang="en-US"/>
        </a:p>
      </dgm:t>
    </dgm:pt>
    <dgm:pt modelId="{593C2A6D-3056-4D40-BD37-6894636BA602}">
      <dgm:prSet phldrT="[Text]"/>
      <dgm:spPr/>
      <dgm:t>
        <a:bodyPr/>
        <a:lstStyle/>
        <a:p>
          <a:r>
            <a:rPr lang="en-US" b="1"/>
            <a:t>Threats</a:t>
          </a:r>
          <a:endParaRPr lang="en-US"/>
        </a:p>
      </dgm:t>
    </dgm:pt>
    <dgm:pt modelId="{6E6F87D4-65A2-4BC0-B05F-089A66BEA00A}" type="parTrans" cxnId="{CE793EB4-32B3-4791-A4FD-5674088F3298}">
      <dgm:prSet/>
      <dgm:spPr/>
      <dgm:t>
        <a:bodyPr/>
        <a:lstStyle/>
        <a:p>
          <a:endParaRPr lang="en-US"/>
        </a:p>
      </dgm:t>
    </dgm:pt>
    <dgm:pt modelId="{7330D0C7-4990-4B17-A85D-3A094B9C0822}" type="sibTrans" cxnId="{CE793EB4-32B3-4791-A4FD-5674088F3298}">
      <dgm:prSet/>
      <dgm:spPr/>
      <dgm:t>
        <a:bodyPr/>
        <a:lstStyle/>
        <a:p>
          <a:endParaRPr lang="en-US"/>
        </a:p>
      </dgm:t>
    </dgm:pt>
    <dgm:pt modelId="{128325FB-DC40-4B35-8C63-BED1CC37E8DD}" type="pres">
      <dgm:prSet presAssocID="{543E21C2-6672-4B1A-8893-0A2C367E9519}" presName="composite" presStyleCnt="0">
        <dgm:presLayoutVars>
          <dgm:chMax val="1"/>
          <dgm:dir/>
          <dgm:resizeHandles val="exact"/>
        </dgm:presLayoutVars>
      </dgm:prSet>
      <dgm:spPr/>
    </dgm:pt>
    <dgm:pt modelId="{06CDAE82-0416-497F-8AA9-49D9BA96E3A7}" type="pres">
      <dgm:prSet presAssocID="{543E21C2-6672-4B1A-8893-0A2C367E9519}" presName="radial" presStyleCnt="0">
        <dgm:presLayoutVars>
          <dgm:animLvl val="ctr"/>
        </dgm:presLayoutVars>
      </dgm:prSet>
      <dgm:spPr/>
    </dgm:pt>
    <dgm:pt modelId="{A5B0EE26-12D2-4318-A3A2-6BA008528F61}" type="pres">
      <dgm:prSet presAssocID="{A33591B5-1AC2-4144-944E-D1535BE86E74}" presName="centerShape" presStyleLbl="vennNode1" presStyleIdx="0" presStyleCnt="5"/>
      <dgm:spPr/>
    </dgm:pt>
    <dgm:pt modelId="{559CEF7C-0133-4DBA-8219-4C2ED78147F2}" type="pres">
      <dgm:prSet presAssocID="{1F70E03E-558C-48F1-BB43-846F48B07573}" presName="node" presStyleLbl="vennNode1" presStyleIdx="1" presStyleCnt="5">
        <dgm:presLayoutVars>
          <dgm:bulletEnabled val="1"/>
        </dgm:presLayoutVars>
      </dgm:prSet>
      <dgm:spPr/>
    </dgm:pt>
    <dgm:pt modelId="{AF264586-5ECE-4023-9FE8-59429B861518}" type="pres">
      <dgm:prSet presAssocID="{A1909FFA-B24C-439F-91F9-3D157CDB8BEB}" presName="node" presStyleLbl="vennNode1" presStyleIdx="2" presStyleCnt="5" custScaleX="117018" custScaleY="110714">
        <dgm:presLayoutVars>
          <dgm:bulletEnabled val="1"/>
        </dgm:presLayoutVars>
      </dgm:prSet>
      <dgm:spPr/>
    </dgm:pt>
    <dgm:pt modelId="{502C6DF5-125B-4004-814A-9A7728084866}" type="pres">
      <dgm:prSet presAssocID="{11DB8FCA-C565-46AC-855A-727463D21603}" presName="node" presStyleLbl="vennNode1" presStyleIdx="3" presStyleCnt="5" custScaleX="116307" custScaleY="110293">
        <dgm:presLayoutVars>
          <dgm:bulletEnabled val="1"/>
        </dgm:presLayoutVars>
      </dgm:prSet>
      <dgm:spPr/>
    </dgm:pt>
    <dgm:pt modelId="{271F99A6-EBF9-4BD8-9A31-5588F4B43C41}" type="pres">
      <dgm:prSet presAssocID="{593C2A6D-3056-4D40-BD37-6894636BA602}" presName="node" presStyleLbl="vennNode1" presStyleIdx="4" presStyleCnt="5" custScaleX="120811" custScaleY="114896">
        <dgm:presLayoutVars>
          <dgm:bulletEnabled val="1"/>
        </dgm:presLayoutVars>
      </dgm:prSet>
      <dgm:spPr/>
    </dgm:pt>
  </dgm:ptLst>
  <dgm:cxnLst>
    <dgm:cxn modelId="{50D3C60C-6530-428D-9C5F-47B97CC7D6FC}" type="presOf" srcId="{1F70E03E-558C-48F1-BB43-846F48B07573}" destId="{559CEF7C-0133-4DBA-8219-4C2ED78147F2}" srcOrd="0" destOrd="0" presId="urn:microsoft.com/office/officeart/2005/8/layout/radial3"/>
    <dgm:cxn modelId="{25E0110E-AFEF-4183-B24E-1C412D1DF6ED}" srcId="{A33591B5-1AC2-4144-944E-D1535BE86E74}" destId="{1F70E03E-558C-48F1-BB43-846F48B07573}" srcOrd="0" destOrd="0" parTransId="{0905C204-861B-4B2E-8EC0-DD717CC3BFF4}" sibTransId="{AA5E1AF4-FF9F-4D6B-9904-D63FF83E980D}"/>
    <dgm:cxn modelId="{0AAE7617-5E33-4920-806F-A8D2EFB92684}" type="presOf" srcId="{A33591B5-1AC2-4144-944E-D1535BE86E74}" destId="{A5B0EE26-12D2-4318-A3A2-6BA008528F61}" srcOrd="0" destOrd="0" presId="urn:microsoft.com/office/officeart/2005/8/layout/radial3"/>
    <dgm:cxn modelId="{F794422F-36B9-4E6A-87EE-E790B59EF7FB}" type="presOf" srcId="{593C2A6D-3056-4D40-BD37-6894636BA602}" destId="{271F99A6-EBF9-4BD8-9A31-5588F4B43C41}" srcOrd="0" destOrd="0" presId="urn:microsoft.com/office/officeart/2005/8/layout/radial3"/>
    <dgm:cxn modelId="{79E77A3F-131D-4B96-A513-CA90A6F4B711}" type="presOf" srcId="{11DB8FCA-C565-46AC-855A-727463D21603}" destId="{502C6DF5-125B-4004-814A-9A7728084866}" srcOrd="0" destOrd="0" presId="urn:microsoft.com/office/officeart/2005/8/layout/radial3"/>
    <dgm:cxn modelId="{6D0F3644-3306-4E25-897C-51C2AB6F577B}" srcId="{A33591B5-1AC2-4144-944E-D1535BE86E74}" destId="{A1909FFA-B24C-439F-91F9-3D157CDB8BEB}" srcOrd="1" destOrd="0" parTransId="{00AD1D4A-17FB-4A50-B30E-B9061D15BE4E}" sibTransId="{1EA3F2AB-9EA5-48E1-90A2-A34770C78B22}"/>
    <dgm:cxn modelId="{0E872E49-BB73-46D5-8340-7A717BB57A56}" srcId="{543E21C2-6672-4B1A-8893-0A2C367E9519}" destId="{A33591B5-1AC2-4144-944E-D1535BE86E74}" srcOrd="0" destOrd="0" parTransId="{1A534D04-F631-4339-871E-23ACBBB445DB}" sibTransId="{21EE5A8E-EBB4-4E2C-892A-3A746F1E5241}"/>
    <dgm:cxn modelId="{038387A3-9A3F-4CF0-84F8-A9A2B04A6C52}" type="presOf" srcId="{A1909FFA-B24C-439F-91F9-3D157CDB8BEB}" destId="{AF264586-5ECE-4023-9FE8-59429B861518}" srcOrd="0" destOrd="0" presId="urn:microsoft.com/office/officeart/2005/8/layout/radial3"/>
    <dgm:cxn modelId="{CE793EB4-32B3-4791-A4FD-5674088F3298}" srcId="{A33591B5-1AC2-4144-944E-D1535BE86E74}" destId="{593C2A6D-3056-4D40-BD37-6894636BA602}" srcOrd="3" destOrd="0" parTransId="{6E6F87D4-65A2-4BC0-B05F-089A66BEA00A}" sibTransId="{7330D0C7-4990-4B17-A85D-3A094B9C0822}"/>
    <dgm:cxn modelId="{5C995CC4-152B-48A3-9D07-80B74566B5D6}" type="presOf" srcId="{543E21C2-6672-4B1A-8893-0A2C367E9519}" destId="{128325FB-DC40-4B35-8C63-BED1CC37E8DD}" srcOrd="0" destOrd="0" presId="urn:microsoft.com/office/officeart/2005/8/layout/radial3"/>
    <dgm:cxn modelId="{F1247EF0-C56C-4380-993D-918DC1EF9EB2}" srcId="{A33591B5-1AC2-4144-944E-D1535BE86E74}" destId="{11DB8FCA-C565-46AC-855A-727463D21603}" srcOrd="2" destOrd="0" parTransId="{8D82EC0F-C751-4C64-AD17-7CC2411F1060}" sibTransId="{34B8D5BA-CFBB-41EA-BD8F-C5FAAD4F842C}"/>
    <dgm:cxn modelId="{1915DEE8-EA1B-4856-A42C-124506CBF370}" type="presParOf" srcId="{128325FB-DC40-4B35-8C63-BED1CC37E8DD}" destId="{06CDAE82-0416-497F-8AA9-49D9BA96E3A7}" srcOrd="0" destOrd="0" presId="urn:microsoft.com/office/officeart/2005/8/layout/radial3"/>
    <dgm:cxn modelId="{601640F5-4CFF-48E3-BE4A-C20C0EE5EC55}" type="presParOf" srcId="{06CDAE82-0416-497F-8AA9-49D9BA96E3A7}" destId="{A5B0EE26-12D2-4318-A3A2-6BA008528F61}" srcOrd="0" destOrd="0" presId="urn:microsoft.com/office/officeart/2005/8/layout/radial3"/>
    <dgm:cxn modelId="{9A97726D-CBB2-4F96-89A2-59915B627B86}" type="presParOf" srcId="{06CDAE82-0416-497F-8AA9-49D9BA96E3A7}" destId="{559CEF7C-0133-4DBA-8219-4C2ED78147F2}" srcOrd="1" destOrd="0" presId="urn:microsoft.com/office/officeart/2005/8/layout/radial3"/>
    <dgm:cxn modelId="{EF50792B-602A-4297-827E-40AC86C46415}" type="presParOf" srcId="{06CDAE82-0416-497F-8AA9-49D9BA96E3A7}" destId="{AF264586-5ECE-4023-9FE8-59429B861518}" srcOrd="2" destOrd="0" presId="urn:microsoft.com/office/officeart/2005/8/layout/radial3"/>
    <dgm:cxn modelId="{744460EF-8F3A-45B0-BD67-2B326834AF4F}" type="presParOf" srcId="{06CDAE82-0416-497F-8AA9-49D9BA96E3A7}" destId="{502C6DF5-125B-4004-814A-9A7728084866}" srcOrd="3" destOrd="0" presId="urn:microsoft.com/office/officeart/2005/8/layout/radial3"/>
    <dgm:cxn modelId="{25E803E3-9245-4CD5-9FF3-9BC7B050BA4B}" type="presParOf" srcId="{06CDAE82-0416-497F-8AA9-49D9BA96E3A7}" destId="{271F99A6-EBF9-4BD8-9A31-5588F4B43C41}" srcOrd="4" destOrd="0" presId="urn:microsoft.com/office/officeart/2005/8/layout/radial3"/>
  </dgm:cxnLst>
  <dgm:bg/>
  <dgm:whole/>
  <dgm:extLst>
    <a:ext uri="http://schemas.microsoft.com/office/drawing/2008/diagram">
      <dsp:dataModelExt xmlns:dsp="http://schemas.microsoft.com/office/drawing/2008/diagram" relId="rId7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B0EE26-12D2-4318-A3A2-6BA008528F61}">
      <dsp:nvSpPr>
        <dsp:cNvPr id="0" name=""/>
        <dsp:cNvSpPr/>
      </dsp:nvSpPr>
      <dsp:spPr>
        <a:xfrm>
          <a:off x="1884974" y="852640"/>
          <a:ext cx="2194459" cy="2194459"/>
        </a:xfrm>
        <a:prstGeom prst="ellipse">
          <a:avLst/>
        </a:prstGeom>
        <a:solidFill>
          <a:schemeClr val="accent1">
            <a:alpha val="50000"/>
            <a:hueOff val="0"/>
            <a:satOff val="0"/>
            <a:lumOff val="0"/>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27940" tIns="27940" rIns="27940" bIns="27940" numCol="1" spcCol="1270" anchor="ctr" anchorCtr="0">
          <a:noAutofit/>
        </a:bodyPr>
        <a:lstStyle/>
        <a:p>
          <a:pPr marL="0" lvl="0" indent="0" algn="ctr" defTabSz="977900">
            <a:lnSpc>
              <a:spcPct val="90000"/>
            </a:lnSpc>
            <a:spcBef>
              <a:spcPct val="0"/>
            </a:spcBef>
            <a:spcAft>
              <a:spcPct val="35000"/>
            </a:spcAft>
            <a:buNone/>
          </a:pPr>
          <a:r>
            <a:rPr lang="en-US" sz="2200" kern="1200"/>
            <a:t>Greenland Technologies Limited</a:t>
          </a:r>
        </a:p>
      </dsp:txBody>
      <dsp:txXfrm>
        <a:off x="2206345" y="1174011"/>
        <a:ext cx="1551717" cy="1551717"/>
      </dsp:txXfrm>
    </dsp:sp>
    <dsp:sp modelId="{559CEF7C-0133-4DBA-8219-4C2ED78147F2}">
      <dsp:nvSpPr>
        <dsp:cNvPr id="0" name=""/>
        <dsp:cNvSpPr/>
      </dsp:nvSpPr>
      <dsp:spPr>
        <a:xfrm>
          <a:off x="2433589" y="-27842"/>
          <a:ext cx="1097229" cy="1097229"/>
        </a:xfrm>
        <a:prstGeom prst="ellipse">
          <a:avLst/>
        </a:prstGeom>
        <a:solidFill>
          <a:schemeClr val="accent1">
            <a:alpha val="50000"/>
            <a:hueOff val="0"/>
            <a:satOff val="0"/>
            <a:lumOff val="0"/>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Strength</a:t>
          </a:r>
        </a:p>
      </dsp:txBody>
      <dsp:txXfrm>
        <a:off x="2594274" y="132843"/>
        <a:ext cx="775859" cy="775859"/>
      </dsp:txXfrm>
    </dsp:sp>
    <dsp:sp modelId="{AF264586-5ECE-4023-9FE8-59429B861518}">
      <dsp:nvSpPr>
        <dsp:cNvPr id="0" name=""/>
        <dsp:cNvSpPr/>
      </dsp:nvSpPr>
      <dsp:spPr>
        <a:xfrm>
          <a:off x="3769324" y="1342476"/>
          <a:ext cx="1283956" cy="1214787"/>
        </a:xfrm>
        <a:prstGeom prst="ellipse">
          <a:avLst/>
        </a:prstGeom>
        <a:solidFill>
          <a:schemeClr val="accent1">
            <a:alpha val="50000"/>
            <a:hueOff val="0"/>
            <a:satOff val="0"/>
            <a:lumOff val="0"/>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a:t>Weakness</a:t>
          </a:r>
          <a:endParaRPr lang="en-US" sz="1100" kern="1200"/>
        </a:p>
      </dsp:txBody>
      <dsp:txXfrm>
        <a:off x="3957355" y="1520377"/>
        <a:ext cx="907894" cy="858985"/>
      </dsp:txXfrm>
    </dsp:sp>
    <dsp:sp modelId="{502C6DF5-125B-4004-814A-9A7728084866}">
      <dsp:nvSpPr>
        <dsp:cNvPr id="0" name=""/>
        <dsp:cNvSpPr/>
      </dsp:nvSpPr>
      <dsp:spPr>
        <a:xfrm>
          <a:off x="2344126" y="2773884"/>
          <a:ext cx="1276155" cy="1210167"/>
        </a:xfrm>
        <a:prstGeom prst="ellipse">
          <a:avLst/>
        </a:prstGeom>
        <a:solidFill>
          <a:schemeClr val="accent1">
            <a:alpha val="50000"/>
            <a:hueOff val="0"/>
            <a:satOff val="0"/>
            <a:lumOff val="0"/>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a:t>Opportunities</a:t>
          </a:r>
          <a:endParaRPr lang="en-US" sz="1100" kern="1200"/>
        </a:p>
      </dsp:txBody>
      <dsp:txXfrm>
        <a:off x="2531015" y="2951109"/>
        <a:ext cx="902377" cy="855717"/>
      </dsp:txXfrm>
    </dsp:sp>
    <dsp:sp modelId="{271F99A6-EBF9-4BD8-9A31-5588F4B43C41}">
      <dsp:nvSpPr>
        <dsp:cNvPr id="0" name=""/>
        <dsp:cNvSpPr/>
      </dsp:nvSpPr>
      <dsp:spPr>
        <a:xfrm>
          <a:off x="890319" y="1319533"/>
          <a:ext cx="1325574" cy="1260673"/>
        </a:xfrm>
        <a:prstGeom prst="ellipse">
          <a:avLst/>
        </a:prstGeom>
        <a:solidFill>
          <a:schemeClr val="accent1">
            <a:alpha val="50000"/>
            <a:hueOff val="0"/>
            <a:satOff val="0"/>
            <a:lumOff val="0"/>
            <a:alphaOff val="0"/>
          </a:schemeClr>
        </a:solidFill>
        <a:ln>
          <a:noFill/>
        </a:ln>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a:t>Threats</a:t>
          </a:r>
          <a:endParaRPr lang="en-US" sz="1100" kern="1200"/>
        </a:p>
      </dsp:txBody>
      <dsp:txXfrm>
        <a:off x="1084445" y="1504154"/>
        <a:ext cx="937322" cy="891431"/>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b:Tag>
    <b:SourceType>InternetSite</b:SourceType>
    <b:Guid>{BB176EC5-30FA-4728-A7B5-1E18387F81A0}</b:Guid>
    <b:InternetSiteTitle>http://slideshare.com/</b:InternetSiteTitle>
    <b:RefOrder>2</b:RefOrder>
  </b:Source>
  <b:Source>
    <b:Tag>htt1</b:Tag>
    <b:SourceType>InternetSite</b:SourceType>
    <b:Guid>{08435605-5F66-4714-9CB3-16E083133131}</b:Guid>
    <b:InternetSiteTitle>https://www.wallstreetmojo.com/</b:InternetSiteTitle>
    <b:RefOrder>3</b:RefOrder>
  </b:Source>
  <b:Source>
    <b:Tag>htt2</b:Tag>
    <b:SourceType>InternetSite</b:SourceType>
    <b:Guid>{55DDA883-C759-4BE8-A4E6-74DC5E4AD466}</b:Guid>
    <b:URL>http://slideshare.com/</b:URL>
    <b:RefOrder>4</b:RefOrder>
  </b:Source>
  <b:Source>
    <b:Tag>sli</b:Tag>
    <b:SourceType>InternetSite</b:SourceType>
    <b:Guid>{2FA4145E-B3CC-4782-A5F2-AE3C37EFDC68}</b:Guid>
    <b:InternetSiteTitle>slideshare</b:InternetSiteTitle>
    <b:URL>http://slideshare.com/</b:URL>
    <b:RefOrder>1</b:RefOrder>
  </b:Source>
</b:Sources>
</file>

<file path=customXml/itemProps1.xml><?xml version="1.0" encoding="utf-8"?>
<ds:datastoreItem xmlns:ds="http://schemas.openxmlformats.org/officeDocument/2006/customXml" ds:itemID="{8F6DA8D3-49FB-43A3-8846-C5E13A5C5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2936</TotalTime>
  <Pages>50</Pages>
  <Words>6938</Words>
  <Characters>39549</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Lamia Alam</cp:lastModifiedBy>
  <cp:revision>220</cp:revision>
  <cp:lastPrinted>2021-01-26T23:10:00Z</cp:lastPrinted>
  <dcterms:created xsi:type="dcterms:W3CDTF">2020-12-28T08:33:00Z</dcterms:created>
  <dcterms:modified xsi:type="dcterms:W3CDTF">2021-02-04T16:46:00Z</dcterms:modified>
</cp:coreProperties>
</file>