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5D12" w:rsidRPr="00033575" w:rsidRDefault="005332B7" w:rsidP="005332B7">
      <w:pPr>
        <w:jc w:val="center"/>
        <w:rPr>
          <w:rFonts w:ascii="Century" w:hAnsi="Century"/>
          <w:b/>
          <w:color w:val="1F3864" w:themeColor="accent5" w:themeShade="80"/>
          <w:sz w:val="36"/>
          <w:szCs w:val="28"/>
        </w:rPr>
      </w:pPr>
      <w:r w:rsidRPr="00033575">
        <w:rPr>
          <w:rFonts w:ascii="Century" w:hAnsi="Century"/>
          <w:b/>
          <w:color w:val="1F3864" w:themeColor="accent5" w:themeShade="80"/>
          <w:sz w:val="36"/>
          <w:szCs w:val="28"/>
        </w:rPr>
        <w:t>The Branding Strategy followed by bKash Limited</w:t>
      </w:r>
    </w:p>
    <w:p w:rsidR="002E727E" w:rsidRDefault="002E727E" w:rsidP="005332B7">
      <w:pPr>
        <w:jc w:val="center"/>
        <w:rPr>
          <w:rFonts w:ascii="Century" w:hAnsi="Century"/>
          <w:b/>
          <w:sz w:val="36"/>
          <w:szCs w:val="28"/>
        </w:rPr>
      </w:pPr>
    </w:p>
    <w:p w:rsidR="005332B7" w:rsidRDefault="002E727E" w:rsidP="005332B7">
      <w:pPr>
        <w:jc w:val="center"/>
        <w:rPr>
          <w:rFonts w:ascii="Century" w:hAnsi="Century"/>
          <w:b/>
          <w:sz w:val="36"/>
          <w:szCs w:val="28"/>
        </w:rPr>
      </w:pPr>
      <w:r>
        <w:rPr>
          <w:rFonts w:ascii="Century" w:hAnsi="Century"/>
          <w:b/>
          <w:noProof/>
          <w:sz w:val="36"/>
          <w:szCs w:val="28"/>
          <w:lang w:val="en-US"/>
        </w:rPr>
        <w:drawing>
          <wp:anchor distT="0" distB="0" distL="114300" distR="114300" simplePos="0" relativeHeight="251658240" behindDoc="0" locked="0" layoutInCell="1" allowOverlap="1">
            <wp:simplePos x="0" y="0"/>
            <wp:positionH relativeFrom="margin">
              <wp:align>center</wp:align>
            </wp:positionH>
            <wp:positionV relativeFrom="paragraph">
              <wp:posOffset>11430</wp:posOffset>
            </wp:positionV>
            <wp:extent cx="1819275" cy="1659890"/>
            <wp:effectExtent l="0" t="0" r="9525" b="0"/>
            <wp:wrapThrough wrapText="bothSides">
              <wp:wrapPolygon edited="0">
                <wp:start x="0" y="0"/>
                <wp:lineTo x="0" y="21319"/>
                <wp:lineTo x="21487" y="21319"/>
                <wp:lineTo x="21487"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uiu.jpg"/>
                    <pic:cNvPicPr/>
                  </pic:nvPicPr>
                  <pic:blipFill>
                    <a:blip r:embed="rId9">
                      <a:extLst>
                        <a:ext uri="{28A0092B-C50C-407E-A947-70E740481C1C}">
                          <a14:useLocalDpi xmlns:a14="http://schemas.microsoft.com/office/drawing/2010/main" val="0"/>
                        </a:ext>
                      </a:extLst>
                    </a:blip>
                    <a:stretch>
                      <a:fillRect/>
                    </a:stretch>
                  </pic:blipFill>
                  <pic:spPr>
                    <a:xfrm>
                      <a:off x="0" y="0"/>
                      <a:ext cx="1819275" cy="1659890"/>
                    </a:xfrm>
                    <a:prstGeom prst="rect">
                      <a:avLst/>
                    </a:prstGeom>
                  </pic:spPr>
                </pic:pic>
              </a:graphicData>
            </a:graphic>
            <wp14:sizeRelH relativeFrom="page">
              <wp14:pctWidth>0</wp14:pctWidth>
            </wp14:sizeRelH>
            <wp14:sizeRelV relativeFrom="page">
              <wp14:pctHeight>0</wp14:pctHeight>
            </wp14:sizeRelV>
          </wp:anchor>
        </w:drawing>
      </w:r>
    </w:p>
    <w:p w:rsidR="005332B7" w:rsidRDefault="005332B7" w:rsidP="005332B7">
      <w:pPr>
        <w:jc w:val="center"/>
        <w:rPr>
          <w:rFonts w:ascii="Century" w:hAnsi="Century"/>
          <w:b/>
          <w:sz w:val="36"/>
          <w:szCs w:val="28"/>
        </w:rPr>
      </w:pPr>
    </w:p>
    <w:p w:rsidR="005332B7" w:rsidRDefault="005332B7" w:rsidP="005332B7">
      <w:pPr>
        <w:jc w:val="center"/>
        <w:rPr>
          <w:rFonts w:ascii="Century" w:hAnsi="Century"/>
          <w:b/>
          <w:sz w:val="36"/>
          <w:szCs w:val="28"/>
        </w:rPr>
      </w:pPr>
      <w:bookmarkStart w:id="0" w:name="_GoBack"/>
      <w:bookmarkEnd w:id="0"/>
    </w:p>
    <w:p w:rsidR="002E727E" w:rsidRDefault="002E727E">
      <w:pPr>
        <w:rPr>
          <w:rFonts w:ascii="Century" w:hAnsi="Century"/>
          <w:b/>
          <w:sz w:val="36"/>
          <w:szCs w:val="28"/>
        </w:rPr>
      </w:pPr>
    </w:p>
    <w:p w:rsidR="002E727E" w:rsidRDefault="002E727E">
      <w:pPr>
        <w:rPr>
          <w:rFonts w:ascii="Century" w:hAnsi="Century"/>
          <w:b/>
          <w:sz w:val="36"/>
          <w:szCs w:val="28"/>
        </w:rPr>
      </w:pPr>
    </w:p>
    <w:p w:rsidR="002E727E" w:rsidRPr="002E727E" w:rsidRDefault="002E727E" w:rsidP="002E727E">
      <w:pPr>
        <w:jc w:val="center"/>
        <w:rPr>
          <w:rFonts w:ascii="Century" w:hAnsi="Century"/>
          <w:b/>
          <w:color w:val="C45911" w:themeColor="accent2" w:themeShade="BF"/>
          <w:sz w:val="36"/>
          <w:szCs w:val="28"/>
        </w:rPr>
      </w:pPr>
      <w:r w:rsidRPr="002E727E">
        <w:rPr>
          <w:rFonts w:ascii="Century" w:hAnsi="Century"/>
          <w:b/>
          <w:color w:val="C45911" w:themeColor="accent2" w:themeShade="BF"/>
          <w:sz w:val="36"/>
          <w:szCs w:val="28"/>
        </w:rPr>
        <w:t>Submitted To</w:t>
      </w:r>
    </w:p>
    <w:p w:rsidR="002E727E" w:rsidRPr="002E727E" w:rsidRDefault="00A27CE2" w:rsidP="002E727E">
      <w:pPr>
        <w:spacing w:after="120"/>
        <w:jc w:val="center"/>
        <w:rPr>
          <w:rFonts w:ascii="Century" w:hAnsi="Century"/>
          <w:b/>
          <w:sz w:val="36"/>
          <w:szCs w:val="28"/>
        </w:rPr>
      </w:pPr>
      <w:r>
        <w:rPr>
          <w:rFonts w:ascii="Century" w:hAnsi="Century"/>
          <w:b/>
          <w:sz w:val="36"/>
          <w:szCs w:val="28"/>
        </w:rPr>
        <w:t xml:space="preserve">Muhammad </w:t>
      </w:r>
      <w:proofErr w:type="spellStart"/>
      <w:r>
        <w:rPr>
          <w:rFonts w:ascii="Century" w:hAnsi="Century"/>
          <w:b/>
          <w:sz w:val="36"/>
          <w:szCs w:val="28"/>
        </w:rPr>
        <w:t>Rehan</w:t>
      </w:r>
      <w:proofErr w:type="spellEnd"/>
      <w:r>
        <w:rPr>
          <w:rFonts w:ascii="Century" w:hAnsi="Century"/>
          <w:b/>
          <w:sz w:val="36"/>
          <w:szCs w:val="28"/>
        </w:rPr>
        <w:t xml:space="preserve"> </w:t>
      </w:r>
      <w:proofErr w:type="spellStart"/>
      <w:r>
        <w:rPr>
          <w:rFonts w:ascii="Century" w:hAnsi="Century"/>
          <w:b/>
          <w:sz w:val="36"/>
          <w:szCs w:val="28"/>
        </w:rPr>
        <w:t>Masoom</w:t>
      </w:r>
      <w:proofErr w:type="spellEnd"/>
    </w:p>
    <w:p w:rsidR="002E727E" w:rsidRPr="002E727E" w:rsidRDefault="00033575" w:rsidP="002E727E">
      <w:pPr>
        <w:spacing w:after="120"/>
        <w:jc w:val="center"/>
        <w:rPr>
          <w:rFonts w:ascii="Century" w:hAnsi="Century"/>
          <w:b/>
          <w:sz w:val="32"/>
          <w:szCs w:val="28"/>
        </w:rPr>
      </w:pPr>
      <w:r>
        <w:rPr>
          <w:rFonts w:ascii="Century" w:hAnsi="Century"/>
          <w:b/>
          <w:sz w:val="32"/>
          <w:szCs w:val="28"/>
        </w:rPr>
        <w:t>Assistant Professor</w:t>
      </w:r>
      <w:r w:rsidR="00DA584F">
        <w:rPr>
          <w:rFonts w:ascii="Century" w:hAnsi="Century"/>
          <w:b/>
          <w:sz w:val="32"/>
          <w:szCs w:val="28"/>
        </w:rPr>
        <w:t>,</w:t>
      </w:r>
    </w:p>
    <w:p w:rsidR="002E727E" w:rsidRPr="002E727E" w:rsidRDefault="002E727E" w:rsidP="002E727E">
      <w:pPr>
        <w:spacing w:after="120"/>
        <w:jc w:val="center"/>
        <w:rPr>
          <w:rFonts w:ascii="Century" w:hAnsi="Century"/>
          <w:sz w:val="28"/>
          <w:szCs w:val="28"/>
        </w:rPr>
      </w:pPr>
      <w:r w:rsidRPr="002E727E">
        <w:rPr>
          <w:rFonts w:ascii="Century" w:hAnsi="Century"/>
          <w:sz w:val="28"/>
          <w:szCs w:val="28"/>
        </w:rPr>
        <w:t>School of Business and Economics</w:t>
      </w:r>
    </w:p>
    <w:p w:rsidR="002E727E" w:rsidRDefault="002E727E" w:rsidP="002E727E">
      <w:pPr>
        <w:spacing w:after="120"/>
        <w:jc w:val="center"/>
        <w:rPr>
          <w:rFonts w:ascii="Century" w:hAnsi="Century"/>
          <w:sz w:val="28"/>
          <w:szCs w:val="28"/>
        </w:rPr>
      </w:pPr>
      <w:r w:rsidRPr="002E727E">
        <w:rPr>
          <w:rFonts w:ascii="Century" w:hAnsi="Century"/>
          <w:sz w:val="28"/>
          <w:szCs w:val="28"/>
        </w:rPr>
        <w:t>United International University (UIU)</w:t>
      </w:r>
    </w:p>
    <w:p w:rsidR="002E727E" w:rsidRDefault="002E727E" w:rsidP="002E727E">
      <w:pPr>
        <w:jc w:val="center"/>
        <w:rPr>
          <w:rFonts w:ascii="Century" w:hAnsi="Century"/>
          <w:sz w:val="28"/>
          <w:szCs w:val="28"/>
        </w:rPr>
      </w:pPr>
    </w:p>
    <w:p w:rsidR="002E727E" w:rsidRDefault="002E727E" w:rsidP="002E727E">
      <w:pPr>
        <w:jc w:val="center"/>
        <w:rPr>
          <w:rFonts w:ascii="Century" w:hAnsi="Century"/>
          <w:b/>
          <w:color w:val="C45911" w:themeColor="accent2" w:themeShade="BF"/>
          <w:sz w:val="36"/>
          <w:szCs w:val="28"/>
        </w:rPr>
      </w:pPr>
      <w:r>
        <w:rPr>
          <w:rFonts w:ascii="Century" w:hAnsi="Century"/>
          <w:b/>
          <w:color w:val="C45911" w:themeColor="accent2" w:themeShade="BF"/>
          <w:sz w:val="36"/>
          <w:szCs w:val="28"/>
        </w:rPr>
        <w:t>Submitted By</w:t>
      </w:r>
    </w:p>
    <w:p w:rsidR="002E727E" w:rsidRPr="002E727E" w:rsidRDefault="002E727E" w:rsidP="002E727E">
      <w:pPr>
        <w:spacing w:after="120" w:line="240" w:lineRule="auto"/>
        <w:jc w:val="center"/>
        <w:rPr>
          <w:rFonts w:ascii="Cambria" w:hAnsi="Cambria"/>
          <w:b/>
          <w:sz w:val="36"/>
        </w:rPr>
      </w:pPr>
      <w:r w:rsidRPr="002E727E">
        <w:rPr>
          <w:rFonts w:ascii="Cambria" w:hAnsi="Cambria"/>
          <w:b/>
          <w:sz w:val="36"/>
        </w:rPr>
        <w:t xml:space="preserve">Md. </w:t>
      </w:r>
      <w:proofErr w:type="spellStart"/>
      <w:r w:rsidRPr="002E727E">
        <w:rPr>
          <w:rFonts w:ascii="Cambria" w:hAnsi="Cambria"/>
          <w:b/>
          <w:sz w:val="36"/>
        </w:rPr>
        <w:t>Istiaque</w:t>
      </w:r>
      <w:proofErr w:type="spellEnd"/>
      <w:r w:rsidRPr="002E727E">
        <w:rPr>
          <w:rFonts w:ascii="Cambria" w:hAnsi="Cambria"/>
          <w:b/>
          <w:sz w:val="36"/>
        </w:rPr>
        <w:t xml:space="preserve"> </w:t>
      </w:r>
      <w:proofErr w:type="spellStart"/>
      <w:r w:rsidRPr="002E727E">
        <w:rPr>
          <w:rFonts w:ascii="Cambria" w:hAnsi="Cambria"/>
          <w:b/>
          <w:sz w:val="36"/>
        </w:rPr>
        <w:t>Hossain</w:t>
      </w:r>
      <w:proofErr w:type="spellEnd"/>
    </w:p>
    <w:p w:rsidR="002E727E" w:rsidRPr="002E727E" w:rsidRDefault="002E727E" w:rsidP="002E727E">
      <w:pPr>
        <w:spacing w:after="120" w:line="240" w:lineRule="auto"/>
        <w:jc w:val="center"/>
        <w:rPr>
          <w:rFonts w:ascii="Cambria" w:hAnsi="Cambria"/>
          <w:b/>
          <w:sz w:val="32"/>
        </w:rPr>
      </w:pPr>
      <w:r w:rsidRPr="002E727E">
        <w:rPr>
          <w:rFonts w:ascii="Cambria" w:hAnsi="Cambria"/>
          <w:b/>
          <w:sz w:val="32"/>
        </w:rPr>
        <w:t>ID: 1111 32 164</w:t>
      </w:r>
    </w:p>
    <w:p w:rsidR="002E727E" w:rsidRPr="002E727E" w:rsidRDefault="002E727E" w:rsidP="002E727E">
      <w:pPr>
        <w:spacing w:after="120" w:line="240" w:lineRule="auto"/>
        <w:jc w:val="center"/>
        <w:rPr>
          <w:rFonts w:ascii="Cambria" w:hAnsi="Cambria"/>
          <w:sz w:val="28"/>
        </w:rPr>
      </w:pPr>
      <w:r w:rsidRPr="002E727E">
        <w:rPr>
          <w:rFonts w:ascii="Cambria" w:hAnsi="Cambria"/>
          <w:sz w:val="28"/>
        </w:rPr>
        <w:t>Bachelor of Business Administration (BBA)</w:t>
      </w:r>
    </w:p>
    <w:p w:rsidR="002E727E" w:rsidRPr="002E727E" w:rsidRDefault="002E727E" w:rsidP="002E727E">
      <w:pPr>
        <w:spacing w:after="120" w:line="240" w:lineRule="auto"/>
        <w:jc w:val="center"/>
        <w:rPr>
          <w:rFonts w:ascii="Cambria" w:hAnsi="Cambria"/>
          <w:sz w:val="28"/>
        </w:rPr>
      </w:pPr>
      <w:r w:rsidRPr="002E727E">
        <w:rPr>
          <w:rFonts w:ascii="Cambria" w:hAnsi="Cambria"/>
          <w:sz w:val="28"/>
        </w:rPr>
        <w:t>United International University (UIU)</w:t>
      </w:r>
    </w:p>
    <w:p w:rsidR="002E727E" w:rsidRDefault="002E727E" w:rsidP="002E727E">
      <w:pPr>
        <w:jc w:val="center"/>
        <w:rPr>
          <w:rFonts w:ascii="Century" w:hAnsi="Century"/>
          <w:b/>
          <w:color w:val="C45911" w:themeColor="accent2" w:themeShade="BF"/>
          <w:sz w:val="36"/>
          <w:szCs w:val="28"/>
        </w:rPr>
      </w:pPr>
    </w:p>
    <w:p w:rsidR="002E727E" w:rsidRDefault="002E727E" w:rsidP="002E727E">
      <w:pPr>
        <w:jc w:val="center"/>
        <w:rPr>
          <w:rFonts w:ascii="Century" w:hAnsi="Century"/>
          <w:b/>
          <w:color w:val="C45911" w:themeColor="accent2" w:themeShade="BF"/>
          <w:sz w:val="36"/>
          <w:szCs w:val="28"/>
        </w:rPr>
      </w:pPr>
      <w:r>
        <w:rPr>
          <w:rFonts w:ascii="Century" w:hAnsi="Century"/>
          <w:b/>
          <w:color w:val="C45911" w:themeColor="accent2" w:themeShade="BF"/>
          <w:sz w:val="36"/>
          <w:szCs w:val="28"/>
        </w:rPr>
        <w:t>Date of Submission</w:t>
      </w:r>
    </w:p>
    <w:p w:rsidR="002E727E" w:rsidRPr="002E727E" w:rsidRDefault="00033575" w:rsidP="002E727E">
      <w:pPr>
        <w:jc w:val="center"/>
        <w:rPr>
          <w:rFonts w:ascii="Century" w:hAnsi="Century"/>
          <w:b/>
          <w:color w:val="000000" w:themeColor="text1"/>
          <w:sz w:val="36"/>
          <w:szCs w:val="28"/>
        </w:rPr>
      </w:pPr>
      <w:r>
        <w:rPr>
          <w:rFonts w:ascii="Century" w:hAnsi="Century"/>
          <w:b/>
          <w:color w:val="000000" w:themeColor="text1"/>
          <w:sz w:val="36"/>
          <w:szCs w:val="28"/>
        </w:rPr>
        <w:t>25</w:t>
      </w:r>
      <w:r w:rsidR="002E727E" w:rsidRPr="002E727E">
        <w:rPr>
          <w:rFonts w:ascii="Century" w:hAnsi="Century"/>
          <w:b/>
          <w:color w:val="000000" w:themeColor="text1"/>
          <w:sz w:val="36"/>
          <w:szCs w:val="28"/>
          <w:vertAlign w:val="superscript"/>
        </w:rPr>
        <w:t>th</w:t>
      </w:r>
      <w:r w:rsidR="002E727E" w:rsidRPr="002E727E">
        <w:rPr>
          <w:rFonts w:ascii="Century" w:hAnsi="Century"/>
          <w:b/>
          <w:color w:val="000000" w:themeColor="text1"/>
          <w:sz w:val="36"/>
          <w:szCs w:val="28"/>
        </w:rPr>
        <w:t xml:space="preserve"> December, 2018</w:t>
      </w:r>
    </w:p>
    <w:p w:rsidR="005332B7" w:rsidRPr="001116D3" w:rsidRDefault="005332B7" w:rsidP="001116D3">
      <w:pPr>
        <w:jc w:val="center"/>
        <w:rPr>
          <w:rFonts w:ascii="Century" w:hAnsi="Century"/>
          <w:b/>
          <w:sz w:val="36"/>
          <w:szCs w:val="28"/>
        </w:rPr>
      </w:pPr>
      <w:r>
        <w:rPr>
          <w:rFonts w:ascii="Century" w:hAnsi="Century"/>
          <w:b/>
          <w:sz w:val="36"/>
          <w:szCs w:val="28"/>
        </w:rPr>
        <w:br w:type="page"/>
      </w:r>
    </w:p>
    <w:p w:rsidR="005332B7" w:rsidRPr="00033575" w:rsidRDefault="005332B7" w:rsidP="005332B7">
      <w:pPr>
        <w:jc w:val="center"/>
        <w:rPr>
          <w:rFonts w:ascii="Times New Roman" w:hAnsi="Times New Roman" w:cs="Times New Roman"/>
          <w:b/>
          <w:color w:val="1F4E79" w:themeColor="accent1" w:themeShade="80"/>
          <w:sz w:val="32"/>
        </w:rPr>
      </w:pPr>
      <w:r w:rsidRPr="00033575">
        <w:rPr>
          <w:rFonts w:ascii="Times New Roman" w:hAnsi="Times New Roman" w:cs="Times New Roman"/>
          <w:b/>
          <w:color w:val="1F4E79" w:themeColor="accent1" w:themeShade="80"/>
          <w:sz w:val="32"/>
        </w:rPr>
        <w:lastRenderedPageBreak/>
        <w:t>Letter of Transmittal</w:t>
      </w:r>
    </w:p>
    <w:p w:rsidR="005332B7" w:rsidRPr="00033575" w:rsidRDefault="00494284" w:rsidP="00AD5B4D">
      <w:pPr>
        <w:spacing w:after="0" w:line="240" w:lineRule="auto"/>
        <w:rPr>
          <w:rFonts w:ascii="Times New Roman" w:hAnsi="Times New Roman" w:cs="Times New Roman"/>
          <w:sz w:val="28"/>
        </w:rPr>
      </w:pPr>
      <w:r w:rsidRPr="00033575">
        <w:rPr>
          <w:rFonts w:ascii="Times New Roman" w:hAnsi="Times New Roman" w:cs="Times New Roman"/>
          <w:sz w:val="28"/>
        </w:rPr>
        <w:t>To,</w:t>
      </w:r>
    </w:p>
    <w:p w:rsidR="00494284" w:rsidRPr="00033575" w:rsidRDefault="00E50609" w:rsidP="00AD5B4D">
      <w:pPr>
        <w:spacing w:after="0" w:line="240" w:lineRule="auto"/>
        <w:rPr>
          <w:rFonts w:ascii="Times New Roman" w:hAnsi="Times New Roman" w:cs="Times New Roman"/>
          <w:sz w:val="28"/>
        </w:rPr>
      </w:pPr>
      <w:r w:rsidRPr="00033575">
        <w:rPr>
          <w:rFonts w:ascii="Times New Roman" w:hAnsi="Times New Roman" w:cs="Times New Roman"/>
          <w:sz w:val="28"/>
        </w:rPr>
        <w:t>The supervisor,</w:t>
      </w:r>
    </w:p>
    <w:p w:rsidR="00E50609" w:rsidRPr="00033575" w:rsidRDefault="00A27CE2" w:rsidP="00AD5B4D">
      <w:pPr>
        <w:spacing w:after="0" w:line="240" w:lineRule="auto"/>
        <w:rPr>
          <w:rFonts w:ascii="Times New Roman" w:hAnsi="Times New Roman" w:cs="Times New Roman"/>
          <w:b/>
          <w:sz w:val="28"/>
        </w:rPr>
      </w:pPr>
      <w:r w:rsidRPr="00A27CE2">
        <w:rPr>
          <w:rFonts w:ascii="Times New Roman" w:hAnsi="Times New Roman" w:cs="Times New Roman"/>
          <w:b/>
          <w:sz w:val="28"/>
        </w:rPr>
        <w:t xml:space="preserve">Muhammad </w:t>
      </w:r>
      <w:proofErr w:type="spellStart"/>
      <w:r w:rsidRPr="00A27CE2">
        <w:rPr>
          <w:rFonts w:ascii="Times New Roman" w:hAnsi="Times New Roman" w:cs="Times New Roman"/>
          <w:b/>
          <w:sz w:val="28"/>
        </w:rPr>
        <w:t>Rehan</w:t>
      </w:r>
      <w:proofErr w:type="spellEnd"/>
      <w:r w:rsidRPr="00A27CE2">
        <w:rPr>
          <w:rFonts w:ascii="Times New Roman" w:hAnsi="Times New Roman" w:cs="Times New Roman"/>
          <w:b/>
          <w:sz w:val="28"/>
        </w:rPr>
        <w:t xml:space="preserve"> </w:t>
      </w:r>
      <w:proofErr w:type="spellStart"/>
      <w:r w:rsidRPr="00A27CE2">
        <w:rPr>
          <w:rFonts w:ascii="Times New Roman" w:hAnsi="Times New Roman" w:cs="Times New Roman"/>
          <w:b/>
          <w:sz w:val="28"/>
        </w:rPr>
        <w:t>Masoom</w:t>
      </w:r>
      <w:proofErr w:type="spellEnd"/>
    </w:p>
    <w:p w:rsidR="00AD5B4D" w:rsidRPr="00033575" w:rsidRDefault="00033575" w:rsidP="00AD5B4D">
      <w:pPr>
        <w:spacing w:after="0" w:line="240" w:lineRule="auto"/>
        <w:rPr>
          <w:rFonts w:ascii="Times New Roman" w:hAnsi="Times New Roman" w:cs="Times New Roman"/>
          <w:b/>
          <w:sz w:val="28"/>
        </w:rPr>
      </w:pPr>
      <w:r w:rsidRPr="00033575">
        <w:rPr>
          <w:rFonts w:ascii="Times New Roman" w:hAnsi="Times New Roman" w:cs="Times New Roman"/>
          <w:b/>
          <w:sz w:val="28"/>
        </w:rPr>
        <w:t>Assistant Professor,</w:t>
      </w:r>
    </w:p>
    <w:p w:rsidR="00AD5B4D" w:rsidRPr="00033575" w:rsidRDefault="00AD5B4D" w:rsidP="00AD5B4D">
      <w:pPr>
        <w:spacing w:after="0" w:line="240" w:lineRule="auto"/>
        <w:rPr>
          <w:rFonts w:ascii="Times New Roman" w:hAnsi="Times New Roman" w:cs="Times New Roman"/>
          <w:sz w:val="28"/>
        </w:rPr>
      </w:pPr>
      <w:r w:rsidRPr="00033575">
        <w:rPr>
          <w:rFonts w:ascii="Times New Roman" w:hAnsi="Times New Roman" w:cs="Times New Roman"/>
          <w:sz w:val="28"/>
        </w:rPr>
        <w:t>School of Business and Economics</w:t>
      </w:r>
    </w:p>
    <w:p w:rsidR="00AD5B4D" w:rsidRPr="00033575" w:rsidRDefault="00AD5B4D" w:rsidP="00AD5B4D">
      <w:pPr>
        <w:spacing w:after="0" w:line="240" w:lineRule="auto"/>
        <w:rPr>
          <w:rFonts w:ascii="Times New Roman" w:hAnsi="Times New Roman" w:cs="Times New Roman"/>
          <w:sz w:val="28"/>
        </w:rPr>
      </w:pPr>
      <w:r w:rsidRPr="00033575">
        <w:rPr>
          <w:rFonts w:ascii="Times New Roman" w:hAnsi="Times New Roman" w:cs="Times New Roman"/>
          <w:sz w:val="28"/>
        </w:rPr>
        <w:t>United International University</w:t>
      </w:r>
    </w:p>
    <w:p w:rsidR="00AD5B4D" w:rsidRPr="00033575" w:rsidRDefault="00AD5B4D" w:rsidP="00DA584F">
      <w:pPr>
        <w:spacing w:before="240" w:after="0" w:line="240" w:lineRule="auto"/>
        <w:rPr>
          <w:rFonts w:ascii="Times New Roman" w:hAnsi="Times New Roman" w:cs="Times New Roman"/>
          <w:sz w:val="28"/>
        </w:rPr>
      </w:pPr>
      <w:r w:rsidRPr="00DA584F">
        <w:rPr>
          <w:rFonts w:ascii="Times New Roman" w:hAnsi="Times New Roman" w:cs="Times New Roman"/>
          <w:b/>
          <w:sz w:val="28"/>
        </w:rPr>
        <w:t>Subject: Submission of project report on ‘The Branding Strategy of BKash</w:t>
      </w:r>
      <w:r w:rsidRPr="00033575">
        <w:rPr>
          <w:rFonts w:ascii="Times New Roman" w:hAnsi="Times New Roman" w:cs="Times New Roman"/>
          <w:sz w:val="28"/>
        </w:rPr>
        <w:t>’</w:t>
      </w:r>
    </w:p>
    <w:p w:rsidR="00AD5B4D" w:rsidRPr="00033575" w:rsidRDefault="00AD5B4D" w:rsidP="00AD5B4D">
      <w:pPr>
        <w:spacing w:after="0" w:line="240" w:lineRule="auto"/>
        <w:rPr>
          <w:rFonts w:ascii="Times New Roman" w:hAnsi="Times New Roman" w:cs="Times New Roman"/>
          <w:sz w:val="28"/>
        </w:rPr>
      </w:pPr>
    </w:p>
    <w:p w:rsidR="00AD5B4D" w:rsidRPr="00033575" w:rsidRDefault="00AD5B4D" w:rsidP="00AD5B4D">
      <w:pPr>
        <w:spacing w:after="120" w:line="240" w:lineRule="auto"/>
        <w:rPr>
          <w:rFonts w:ascii="Times New Roman" w:hAnsi="Times New Roman" w:cs="Times New Roman"/>
          <w:sz w:val="28"/>
        </w:rPr>
      </w:pPr>
      <w:r w:rsidRPr="00033575">
        <w:rPr>
          <w:rFonts w:ascii="Times New Roman" w:hAnsi="Times New Roman" w:cs="Times New Roman"/>
          <w:sz w:val="28"/>
        </w:rPr>
        <w:t>Dear Sir,</w:t>
      </w:r>
    </w:p>
    <w:p w:rsidR="00AD5B4D" w:rsidRPr="00033575" w:rsidRDefault="00AD5B4D" w:rsidP="003051D4">
      <w:pPr>
        <w:spacing w:after="0" w:line="276" w:lineRule="auto"/>
        <w:jc w:val="both"/>
        <w:rPr>
          <w:rFonts w:ascii="Times New Roman" w:hAnsi="Times New Roman" w:cs="Times New Roman"/>
          <w:sz w:val="28"/>
        </w:rPr>
      </w:pPr>
      <w:r w:rsidRPr="00033575">
        <w:rPr>
          <w:rFonts w:ascii="Times New Roman" w:hAnsi="Times New Roman" w:cs="Times New Roman"/>
          <w:sz w:val="28"/>
        </w:rPr>
        <w:t>You will be glad to know to that I have recently completed my project report on the branding strategy of BKash. The project report is a requirement to complete my BBA program from United International University and I have learnt various practical knowledge on Mobile e-commerce while creating the report.</w:t>
      </w:r>
    </w:p>
    <w:p w:rsidR="00AD5B4D" w:rsidRPr="00033575" w:rsidRDefault="00AD5B4D" w:rsidP="003051D4">
      <w:pPr>
        <w:spacing w:after="0" w:line="276" w:lineRule="auto"/>
        <w:jc w:val="both"/>
        <w:rPr>
          <w:rFonts w:ascii="Times New Roman" w:hAnsi="Times New Roman" w:cs="Times New Roman"/>
          <w:sz w:val="18"/>
        </w:rPr>
      </w:pPr>
    </w:p>
    <w:p w:rsidR="00AD5B4D" w:rsidRPr="00033575" w:rsidRDefault="00AD5B4D" w:rsidP="003051D4">
      <w:pPr>
        <w:spacing w:after="0" w:line="276" w:lineRule="auto"/>
        <w:jc w:val="both"/>
        <w:rPr>
          <w:rFonts w:ascii="Times New Roman" w:hAnsi="Times New Roman" w:cs="Times New Roman"/>
          <w:sz w:val="28"/>
        </w:rPr>
      </w:pPr>
      <w:r w:rsidRPr="00033575">
        <w:rPr>
          <w:rFonts w:ascii="Times New Roman" w:hAnsi="Times New Roman" w:cs="Times New Roman"/>
          <w:sz w:val="28"/>
        </w:rPr>
        <w:t xml:space="preserve">I am so grateful for all the help and guidelines you had been provided to me during my project program. All that supports proved me highly helpful and </w:t>
      </w:r>
      <w:r w:rsidR="003051D4" w:rsidRPr="00033575">
        <w:rPr>
          <w:rFonts w:ascii="Times New Roman" w:hAnsi="Times New Roman" w:cs="Times New Roman"/>
          <w:sz w:val="28"/>
        </w:rPr>
        <w:t>give the proper idea of how a well-written should be.</w:t>
      </w:r>
    </w:p>
    <w:p w:rsidR="003051D4" w:rsidRPr="00033575" w:rsidRDefault="003051D4" w:rsidP="003051D4">
      <w:pPr>
        <w:spacing w:after="0" w:line="276" w:lineRule="auto"/>
        <w:jc w:val="both"/>
        <w:rPr>
          <w:rFonts w:ascii="Times New Roman" w:hAnsi="Times New Roman" w:cs="Times New Roman"/>
          <w:sz w:val="20"/>
        </w:rPr>
      </w:pPr>
    </w:p>
    <w:p w:rsidR="003051D4" w:rsidRPr="00033575" w:rsidRDefault="003051D4" w:rsidP="003051D4">
      <w:pPr>
        <w:spacing w:after="0" w:line="276" w:lineRule="auto"/>
        <w:jc w:val="both"/>
        <w:rPr>
          <w:rFonts w:ascii="Times New Roman" w:hAnsi="Times New Roman" w:cs="Times New Roman"/>
          <w:sz w:val="28"/>
        </w:rPr>
      </w:pPr>
      <w:r w:rsidRPr="00033575">
        <w:rPr>
          <w:rFonts w:ascii="Times New Roman" w:hAnsi="Times New Roman" w:cs="Times New Roman"/>
          <w:sz w:val="28"/>
        </w:rPr>
        <w:t>I want to assure you, I have followed all the guidelines and collected all the information from some valid and relevant source to complete my project report.</w:t>
      </w:r>
    </w:p>
    <w:p w:rsidR="003051D4" w:rsidRPr="00033575" w:rsidRDefault="003051D4" w:rsidP="003051D4">
      <w:pPr>
        <w:spacing w:after="0" w:line="276" w:lineRule="auto"/>
        <w:jc w:val="both"/>
        <w:rPr>
          <w:rFonts w:ascii="Times New Roman" w:hAnsi="Times New Roman" w:cs="Times New Roman"/>
          <w:sz w:val="16"/>
        </w:rPr>
      </w:pPr>
    </w:p>
    <w:p w:rsidR="003051D4" w:rsidRPr="00033575" w:rsidRDefault="003051D4" w:rsidP="003051D4">
      <w:pPr>
        <w:spacing w:after="0" w:line="276" w:lineRule="auto"/>
        <w:jc w:val="both"/>
        <w:rPr>
          <w:rFonts w:ascii="Times New Roman" w:hAnsi="Times New Roman" w:cs="Times New Roman"/>
          <w:sz w:val="28"/>
        </w:rPr>
      </w:pPr>
      <w:r w:rsidRPr="00033575">
        <w:rPr>
          <w:rFonts w:ascii="Times New Roman" w:hAnsi="Times New Roman" w:cs="Times New Roman"/>
          <w:sz w:val="28"/>
        </w:rPr>
        <w:t>I, therefore, pray and hope that you honour would be kind enough to accept my project report and oblige thereby.</w:t>
      </w:r>
    </w:p>
    <w:p w:rsidR="003051D4" w:rsidRPr="00033575" w:rsidRDefault="003051D4" w:rsidP="003051D4">
      <w:pPr>
        <w:spacing w:after="0" w:line="276" w:lineRule="auto"/>
        <w:jc w:val="both"/>
        <w:rPr>
          <w:rFonts w:ascii="Times New Roman" w:hAnsi="Times New Roman" w:cs="Times New Roman"/>
          <w:sz w:val="28"/>
        </w:rPr>
      </w:pPr>
    </w:p>
    <w:p w:rsidR="003051D4" w:rsidRPr="00033575" w:rsidRDefault="003051D4" w:rsidP="003051D4">
      <w:pPr>
        <w:spacing w:after="0" w:line="276" w:lineRule="auto"/>
        <w:jc w:val="both"/>
        <w:rPr>
          <w:rFonts w:ascii="Times New Roman" w:hAnsi="Times New Roman" w:cs="Times New Roman"/>
          <w:sz w:val="28"/>
        </w:rPr>
      </w:pPr>
      <w:r w:rsidRPr="00033575">
        <w:rPr>
          <w:rFonts w:ascii="Times New Roman" w:hAnsi="Times New Roman" w:cs="Times New Roman"/>
          <w:sz w:val="28"/>
        </w:rPr>
        <w:t>Your sincere student,</w:t>
      </w:r>
    </w:p>
    <w:p w:rsidR="003051D4" w:rsidRPr="00033575" w:rsidRDefault="003051D4" w:rsidP="00AD5B4D">
      <w:pPr>
        <w:spacing w:after="0" w:line="240" w:lineRule="auto"/>
        <w:jc w:val="both"/>
        <w:rPr>
          <w:rFonts w:ascii="Times New Roman" w:hAnsi="Times New Roman" w:cs="Times New Roman"/>
          <w:sz w:val="28"/>
        </w:rPr>
      </w:pPr>
    </w:p>
    <w:p w:rsidR="003051D4" w:rsidRPr="00033575" w:rsidRDefault="003051D4" w:rsidP="00AD5B4D">
      <w:pPr>
        <w:spacing w:after="0" w:line="240" w:lineRule="auto"/>
        <w:jc w:val="both"/>
        <w:rPr>
          <w:rFonts w:ascii="Times New Roman" w:hAnsi="Times New Roman" w:cs="Times New Roman"/>
          <w:sz w:val="28"/>
        </w:rPr>
      </w:pPr>
    </w:p>
    <w:p w:rsidR="003051D4" w:rsidRPr="00033575" w:rsidRDefault="003051D4" w:rsidP="00AD5B4D">
      <w:pPr>
        <w:spacing w:after="0" w:line="240" w:lineRule="auto"/>
        <w:jc w:val="both"/>
        <w:rPr>
          <w:rFonts w:ascii="Times New Roman" w:hAnsi="Times New Roman" w:cs="Times New Roman"/>
          <w:b/>
          <w:sz w:val="28"/>
        </w:rPr>
      </w:pPr>
      <w:r w:rsidRPr="00033575">
        <w:rPr>
          <w:rFonts w:ascii="Times New Roman" w:hAnsi="Times New Roman" w:cs="Times New Roman"/>
          <w:b/>
          <w:sz w:val="28"/>
        </w:rPr>
        <w:t xml:space="preserve">Md. </w:t>
      </w:r>
      <w:proofErr w:type="spellStart"/>
      <w:r w:rsidRPr="00033575">
        <w:rPr>
          <w:rFonts w:ascii="Times New Roman" w:hAnsi="Times New Roman" w:cs="Times New Roman"/>
          <w:b/>
          <w:sz w:val="28"/>
        </w:rPr>
        <w:t>Istiaque</w:t>
      </w:r>
      <w:proofErr w:type="spellEnd"/>
      <w:r w:rsidRPr="00033575">
        <w:rPr>
          <w:rFonts w:ascii="Times New Roman" w:hAnsi="Times New Roman" w:cs="Times New Roman"/>
          <w:b/>
          <w:sz w:val="28"/>
        </w:rPr>
        <w:t xml:space="preserve"> </w:t>
      </w:r>
      <w:proofErr w:type="spellStart"/>
      <w:r w:rsidRPr="00033575">
        <w:rPr>
          <w:rFonts w:ascii="Times New Roman" w:hAnsi="Times New Roman" w:cs="Times New Roman"/>
          <w:b/>
          <w:sz w:val="28"/>
        </w:rPr>
        <w:t>Hossain</w:t>
      </w:r>
      <w:proofErr w:type="spellEnd"/>
    </w:p>
    <w:p w:rsidR="00AD5B4D" w:rsidRPr="00033575" w:rsidRDefault="003051D4" w:rsidP="00AD5B4D">
      <w:pPr>
        <w:spacing w:after="0" w:line="240" w:lineRule="auto"/>
        <w:rPr>
          <w:rFonts w:ascii="Times New Roman" w:hAnsi="Times New Roman" w:cs="Times New Roman"/>
          <w:b/>
          <w:sz w:val="28"/>
        </w:rPr>
      </w:pPr>
      <w:r w:rsidRPr="00033575">
        <w:rPr>
          <w:rFonts w:ascii="Times New Roman" w:hAnsi="Times New Roman" w:cs="Times New Roman"/>
          <w:b/>
          <w:sz w:val="28"/>
        </w:rPr>
        <w:t>ID: 1111 32 164</w:t>
      </w:r>
    </w:p>
    <w:p w:rsidR="003051D4" w:rsidRPr="00033575" w:rsidRDefault="003051D4" w:rsidP="00AD5B4D">
      <w:pPr>
        <w:spacing w:after="0" w:line="240" w:lineRule="auto"/>
        <w:rPr>
          <w:rFonts w:ascii="Times New Roman" w:hAnsi="Times New Roman" w:cs="Times New Roman"/>
          <w:sz w:val="28"/>
        </w:rPr>
      </w:pPr>
      <w:r w:rsidRPr="00033575">
        <w:rPr>
          <w:rFonts w:ascii="Times New Roman" w:hAnsi="Times New Roman" w:cs="Times New Roman"/>
          <w:sz w:val="28"/>
        </w:rPr>
        <w:t>Bachelor of Business Administration (BBA)</w:t>
      </w:r>
    </w:p>
    <w:p w:rsidR="003051D4" w:rsidRPr="00033575" w:rsidRDefault="003051D4" w:rsidP="00AD5B4D">
      <w:pPr>
        <w:spacing w:after="0" w:line="240" w:lineRule="auto"/>
        <w:rPr>
          <w:rFonts w:ascii="Times New Roman" w:hAnsi="Times New Roman" w:cs="Times New Roman"/>
          <w:sz w:val="28"/>
        </w:rPr>
      </w:pPr>
      <w:r w:rsidRPr="00033575">
        <w:rPr>
          <w:rFonts w:ascii="Times New Roman" w:hAnsi="Times New Roman" w:cs="Times New Roman"/>
          <w:sz w:val="28"/>
        </w:rPr>
        <w:t>United International University (UIU)</w:t>
      </w:r>
    </w:p>
    <w:p w:rsidR="005332B7" w:rsidRDefault="005332B7" w:rsidP="005332B7">
      <w:pPr>
        <w:jc w:val="center"/>
        <w:rPr>
          <w:rFonts w:ascii="Century" w:hAnsi="Century"/>
          <w:sz w:val="36"/>
        </w:rPr>
      </w:pPr>
    </w:p>
    <w:p w:rsidR="005332B7" w:rsidRDefault="001116D3">
      <w:pPr>
        <w:rPr>
          <w:rFonts w:ascii="Century" w:hAnsi="Century"/>
          <w:sz w:val="36"/>
        </w:rPr>
      </w:pPr>
      <w:r>
        <w:rPr>
          <w:rFonts w:ascii="Times New Roman" w:hAnsi="Times New Roman" w:cs="Times New Roman"/>
          <w:noProof/>
          <w:sz w:val="24"/>
          <w:szCs w:val="24"/>
          <w:lang w:val="en-US"/>
        </w:rPr>
        <w:drawing>
          <wp:anchor distT="0" distB="0" distL="114300" distR="114300" simplePos="0" relativeHeight="251666432" behindDoc="0" locked="0" layoutInCell="1" allowOverlap="1" wp14:anchorId="2844B010" wp14:editId="6E231905">
            <wp:simplePos x="0" y="0"/>
            <wp:positionH relativeFrom="margin">
              <wp:align>center</wp:align>
            </wp:positionH>
            <wp:positionV relativeFrom="paragraph">
              <wp:posOffset>586105</wp:posOffset>
            </wp:positionV>
            <wp:extent cx="1516380" cy="495935"/>
            <wp:effectExtent l="0" t="0" r="7620" b="0"/>
            <wp:wrapThrough wrapText="bothSides">
              <wp:wrapPolygon edited="0">
                <wp:start x="1085" y="0"/>
                <wp:lineTo x="1357" y="14105"/>
                <wp:lineTo x="0" y="14935"/>
                <wp:lineTo x="0" y="18254"/>
                <wp:lineTo x="1628" y="20743"/>
                <wp:lineTo x="5698" y="20743"/>
                <wp:lineTo x="21437" y="19913"/>
                <wp:lineTo x="21437" y="0"/>
                <wp:lineTo x="1085" y="0"/>
              </wp:wrapPolygon>
            </wp:wrapThrough>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a2b1ca2858099288b40f59055d7ee900.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16380" cy="495935"/>
                    </a:xfrm>
                    <a:prstGeom prst="rect">
                      <a:avLst/>
                    </a:prstGeom>
                  </pic:spPr>
                </pic:pic>
              </a:graphicData>
            </a:graphic>
            <wp14:sizeRelH relativeFrom="page">
              <wp14:pctWidth>0</wp14:pctWidth>
            </wp14:sizeRelH>
            <wp14:sizeRelV relativeFrom="page">
              <wp14:pctHeight>0</wp14:pctHeight>
            </wp14:sizeRelV>
          </wp:anchor>
        </w:drawing>
      </w:r>
      <w:r w:rsidR="005332B7">
        <w:rPr>
          <w:rFonts w:ascii="Century" w:hAnsi="Century"/>
          <w:sz w:val="36"/>
        </w:rPr>
        <w:br w:type="page"/>
      </w:r>
    </w:p>
    <w:p w:rsidR="005332B7" w:rsidRPr="00033575" w:rsidRDefault="005332B7" w:rsidP="005332B7">
      <w:pPr>
        <w:jc w:val="center"/>
        <w:rPr>
          <w:rFonts w:ascii="Times New Roman" w:hAnsi="Times New Roman" w:cs="Times New Roman"/>
          <w:b/>
          <w:color w:val="1F4E79" w:themeColor="accent1" w:themeShade="80"/>
          <w:sz w:val="32"/>
        </w:rPr>
      </w:pPr>
      <w:r w:rsidRPr="00033575">
        <w:rPr>
          <w:rFonts w:ascii="Times New Roman" w:hAnsi="Times New Roman" w:cs="Times New Roman"/>
          <w:b/>
          <w:color w:val="1F4E79" w:themeColor="accent1" w:themeShade="80"/>
          <w:sz w:val="32"/>
        </w:rPr>
        <w:lastRenderedPageBreak/>
        <w:t>Acknowledgement</w:t>
      </w:r>
    </w:p>
    <w:p w:rsidR="00861772" w:rsidRPr="00033575" w:rsidRDefault="00861772" w:rsidP="00861772">
      <w:pPr>
        <w:spacing w:line="360" w:lineRule="auto"/>
        <w:jc w:val="both"/>
        <w:rPr>
          <w:rFonts w:ascii="Times New Roman" w:hAnsi="Times New Roman" w:cs="Times New Roman"/>
          <w:sz w:val="28"/>
        </w:rPr>
      </w:pPr>
      <w:r w:rsidRPr="00033575">
        <w:rPr>
          <w:rFonts w:ascii="Times New Roman" w:hAnsi="Times New Roman" w:cs="Times New Roman"/>
          <w:sz w:val="28"/>
        </w:rPr>
        <w:t>At the beginning of my project report, I would love to thanks my Almighty Allah to make me able to complete all the courses of BBA program and come to this point when I am one step far from completing my graduation from United International University.</w:t>
      </w:r>
    </w:p>
    <w:p w:rsidR="00861772" w:rsidRPr="00033575" w:rsidRDefault="00861772" w:rsidP="00861772">
      <w:pPr>
        <w:spacing w:line="360" w:lineRule="auto"/>
        <w:jc w:val="both"/>
        <w:rPr>
          <w:rFonts w:ascii="Times New Roman" w:hAnsi="Times New Roman" w:cs="Times New Roman"/>
          <w:sz w:val="28"/>
        </w:rPr>
      </w:pPr>
      <w:r w:rsidRPr="00033575">
        <w:rPr>
          <w:rFonts w:ascii="Times New Roman" w:hAnsi="Times New Roman" w:cs="Times New Roman"/>
          <w:sz w:val="28"/>
        </w:rPr>
        <w:t xml:space="preserve">At first, I would love to share my gratitude for my </w:t>
      </w:r>
      <w:proofErr w:type="spellStart"/>
      <w:r w:rsidRPr="00033575">
        <w:rPr>
          <w:rFonts w:ascii="Times New Roman" w:hAnsi="Times New Roman" w:cs="Times New Roman"/>
          <w:sz w:val="28"/>
        </w:rPr>
        <w:t>honorable</w:t>
      </w:r>
      <w:proofErr w:type="spellEnd"/>
      <w:r w:rsidRPr="00033575">
        <w:rPr>
          <w:rFonts w:ascii="Times New Roman" w:hAnsi="Times New Roman" w:cs="Times New Roman"/>
          <w:sz w:val="28"/>
        </w:rPr>
        <w:t xml:space="preserve"> project supervisor </w:t>
      </w:r>
      <w:r w:rsidRPr="00033575">
        <w:rPr>
          <w:rFonts w:ascii="Times New Roman" w:hAnsi="Times New Roman" w:cs="Times New Roman"/>
          <w:b/>
          <w:sz w:val="28"/>
        </w:rPr>
        <w:t xml:space="preserve">“Md. </w:t>
      </w:r>
      <w:proofErr w:type="spellStart"/>
      <w:r w:rsidRPr="00033575">
        <w:rPr>
          <w:rFonts w:ascii="Times New Roman" w:hAnsi="Times New Roman" w:cs="Times New Roman"/>
          <w:b/>
          <w:sz w:val="28"/>
        </w:rPr>
        <w:t>Rehan</w:t>
      </w:r>
      <w:proofErr w:type="spellEnd"/>
      <w:r w:rsidRPr="00033575">
        <w:rPr>
          <w:rFonts w:ascii="Times New Roman" w:hAnsi="Times New Roman" w:cs="Times New Roman"/>
          <w:b/>
          <w:sz w:val="28"/>
        </w:rPr>
        <w:t xml:space="preserve"> </w:t>
      </w:r>
      <w:proofErr w:type="spellStart"/>
      <w:r w:rsidRPr="00033575">
        <w:rPr>
          <w:rFonts w:ascii="Times New Roman" w:hAnsi="Times New Roman" w:cs="Times New Roman"/>
          <w:b/>
          <w:sz w:val="28"/>
        </w:rPr>
        <w:t>Masum</w:t>
      </w:r>
      <w:proofErr w:type="spellEnd"/>
      <w:r w:rsidRPr="00033575">
        <w:rPr>
          <w:rFonts w:ascii="Times New Roman" w:hAnsi="Times New Roman" w:cs="Times New Roman"/>
          <w:b/>
          <w:sz w:val="28"/>
        </w:rPr>
        <w:t xml:space="preserve">, </w:t>
      </w:r>
      <w:r w:rsidR="00033575" w:rsidRPr="00033575">
        <w:rPr>
          <w:rFonts w:ascii="Times New Roman" w:hAnsi="Times New Roman" w:cs="Times New Roman"/>
          <w:b/>
          <w:sz w:val="28"/>
        </w:rPr>
        <w:t>Assistant Professor</w:t>
      </w:r>
      <w:r w:rsidRPr="00033575">
        <w:rPr>
          <w:rFonts w:ascii="Times New Roman" w:hAnsi="Times New Roman" w:cs="Times New Roman"/>
          <w:b/>
          <w:sz w:val="28"/>
        </w:rPr>
        <w:t>, United International University”</w:t>
      </w:r>
      <w:r w:rsidRPr="00033575">
        <w:rPr>
          <w:rFonts w:ascii="Times New Roman" w:hAnsi="Times New Roman" w:cs="Times New Roman"/>
          <w:sz w:val="28"/>
        </w:rPr>
        <w:t xml:space="preserve">. I had sent an Email to let him know about my desired project topic. He replied and accept my chosen topic very quickly. Thank you, sir, for providing me with all the useful materials and guidelines that helped me a lot to understand a project report.  </w:t>
      </w:r>
    </w:p>
    <w:p w:rsidR="00861772" w:rsidRPr="00033575" w:rsidRDefault="00861772" w:rsidP="00861772">
      <w:pPr>
        <w:spacing w:line="360" w:lineRule="auto"/>
        <w:jc w:val="both"/>
        <w:rPr>
          <w:rFonts w:ascii="Times New Roman" w:hAnsi="Times New Roman" w:cs="Times New Roman"/>
          <w:sz w:val="28"/>
        </w:rPr>
      </w:pPr>
      <w:r w:rsidRPr="00033575">
        <w:rPr>
          <w:rFonts w:ascii="Times New Roman" w:hAnsi="Times New Roman" w:cs="Times New Roman"/>
          <w:sz w:val="28"/>
        </w:rPr>
        <w:t xml:space="preserve">I would like to show my gratitude to </w:t>
      </w:r>
      <w:r w:rsidRPr="00033575">
        <w:rPr>
          <w:rFonts w:ascii="Times New Roman" w:hAnsi="Times New Roman" w:cs="Times New Roman"/>
          <w:b/>
          <w:sz w:val="28"/>
        </w:rPr>
        <w:t xml:space="preserve">“Mr. Md. </w:t>
      </w:r>
      <w:proofErr w:type="spellStart"/>
      <w:r w:rsidRPr="00033575">
        <w:rPr>
          <w:rFonts w:ascii="Times New Roman" w:hAnsi="Times New Roman" w:cs="Times New Roman"/>
          <w:b/>
          <w:sz w:val="28"/>
        </w:rPr>
        <w:t>Abul</w:t>
      </w:r>
      <w:proofErr w:type="spellEnd"/>
      <w:r w:rsidRPr="00033575">
        <w:rPr>
          <w:rFonts w:ascii="Times New Roman" w:hAnsi="Times New Roman" w:cs="Times New Roman"/>
          <w:b/>
          <w:sz w:val="28"/>
        </w:rPr>
        <w:t xml:space="preserve"> </w:t>
      </w:r>
      <w:proofErr w:type="spellStart"/>
      <w:r w:rsidRPr="00033575">
        <w:rPr>
          <w:rFonts w:ascii="Times New Roman" w:hAnsi="Times New Roman" w:cs="Times New Roman"/>
          <w:b/>
          <w:sz w:val="28"/>
        </w:rPr>
        <w:t>Kashem</w:t>
      </w:r>
      <w:proofErr w:type="spellEnd"/>
      <w:r w:rsidRPr="00033575">
        <w:rPr>
          <w:rFonts w:ascii="Times New Roman" w:hAnsi="Times New Roman" w:cs="Times New Roman"/>
          <w:b/>
          <w:sz w:val="28"/>
        </w:rPr>
        <w:t>, Marketing Executive, BKash limited”</w:t>
      </w:r>
      <w:r w:rsidRPr="00033575">
        <w:rPr>
          <w:rFonts w:ascii="Times New Roman" w:hAnsi="Times New Roman" w:cs="Times New Roman"/>
          <w:sz w:val="28"/>
        </w:rPr>
        <w:t xml:space="preserve"> for assisting me with the information and documents that were very beneficial for me while creating my project report.</w:t>
      </w:r>
    </w:p>
    <w:p w:rsidR="00861772" w:rsidRPr="00033575" w:rsidRDefault="00861772" w:rsidP="00861772">
      <w:pPr>
        <w:spacing w:line="360" w:lineRule="auto"/>
        <w:jc w:val="both"/>
        <w:rPr>
          <w:rFonts w:ascii="Times New Roman" w:hAnsi="Times New Roman" w:cs="Times New Roman"/>
          <w:sz w:val="28"/>
        </w:rPr>
      </w:pPr>
      <w:r w:rsidRPr="00033575">
        <w:rPr>
          <w:rFonts w:ascii="Times New Roman" w:hAnsi="Times New Roman" w:cs="Times New Roman"/>
          <w:sz w:val="28"/>
        </w:rPr>
        <w:t xml:space="preserve">At last, but not least, I want to thanks all the employees and staffs of </w:t>
      </w:r>
      <w:proofErr w:type="spellStart"/>
      <w:r w:rsidRPr="00033575">
        <w:rPr>
          <w:rFonts w:ascii="Times New Roman" w:hAnsi="Times New Roman" w:cs="Times New Roman"/>
          <w:sz w:val="28"/>
        </w:rPr>
        <w:t>Bkash</w:t>
      </w:r>
      <w:proofErr w:type="spellEnd"/>
      <w:r w:rsidRPr="00033575">
        <w:rPr>
          <w:rFonts w:ascii="Times New Roman" w:hAnsi="Times New Roman" w:cs="Times New Roman"/>
          <w:sz w:val="28"/>
        </w:rPr>
        <w:t xml:space="preserve"> as well as United International University to supporting me during their busy schedule.</w:t>
      </w:r>
    </w:p>
    <w:p w:rsidR="00861772" w:rsidRPr="00861772" w:rsidRDefault="00861772" w:rsidP="00861772">
      <w:pPr>
        <w:spacing w:line="360" w:lineRule="auto"/>
        <w:jc w:val="both"/>
        <w:rPr>
          <w:rFonts w:ascii="Cambria" w:hAnsi="Cambria"/>
          <w:sz w:val="28"/>
        </w:rPr>
      </w:pPr>
    </w:p>
    <w:p w:rsidR="005332B7" w:rsidRDefault="001116D3" w:rsidP="00563B18">
      <w:pPr>
        <w:jc w:val="both"/>
        <w:rPr>
          <w:rFonts w:ascii="Century" w:hAnsi="Century"/>
          <w:sz w:val="36"/>
        </w:rPr>
      </w:pPr>
      <w:r>
        <w:rPr>
          <w:rFonts w:ascii="Times New Roman" w:hAnsi="Times New Roman" w:cs="Times New Roman"/>
          <w:noProof/>
          <w:sz w:val="24"/>
          <w:szCs w:val="24"/>
          <w:lang w:val="en-US"/>
        </w:rPr>
        <w:drawing>
          <wp:anchor distT="0" distB="0" distL="114300" distR="114300" simplePos="0" relativeHeight="251668480" behindDoc="0" locked="0" layoutInCell="1" allowOverlap="1" wp14:anchorId="2844B010" wp14:editId="6E231905">
            <wp:simplePos x="0" y="0"/>
            <wp:positionH relativeFrom="margin">
              <wp:align>center</wp:align>
            </wp:positionH>
            <wp:positionV relativeFrom="paragraph">
              <wp:posOffset>738579</wp:posOffset>
            </wp:positionV>
            <wp:extent cx="1398270" cy="457200"/>
            <wp:effectExtent l="0" t="0" r="0" b="0"/>
            <wp:wrapThrough wrapText="bothSides">
              <wp:wrapPolygon edited="0">
                <wp:start x="883" y="0"/>
                <wp:lineTo x="0" y="15300"/>
                <wp:lineTo x="0" y="18900"/>
                <wp:lineTo x="1471" y="20700"/>
                <wp:lineTo x="5886" y="20700"/>
                <wp:lineTo x="21188" y="19800"/>
                <wp:lineTo x="21188" y="0"/>
                <wp:lineTo x="883" y="0"/>
              </wp:wrapPolygon>
            </wp:wrapThrough>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a2b1ca2858099288b40f59055d7ee900.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98270" cy="457200"/>
                    </a:xfrm>
                    <a:prstGeom prst="rect">
                      <a:avLst/>
                    </a:prstGeom>
                  </pic:spPr>
                </pic:pic>
              </a:graphicData>
            </a:graphic>
            <wp14:sizeRelH relativeFrom="page">
              <wp14:pctWidth>0</wp14:pctWidth>
            </wp14:sizeRelH>
            <wp14:sizeRelV relativeFrom="page">
              <wp14:pctHeight>0</wp14:pctHeight>
            </wp14:sizeRelV>
          </wp:anchor>
        </w:drawing>
      </w:r>
      <w:r w:rsidR="005332B7">
        <w:rPr>
          <w:rFonts w:ascii="Century" w:hAnsi="Century"/>
          <w:sz w:val="36"/>
        </w:rPr>
        <w:br w:type="page"/>
      </w:r>
    </w:p>
    <w:p w:rsidR="005332B7" w:rsidRPr="00033575" w:rsidRDefault="00FD3989" w:rsidP="00FD3989">
      <w:pPr>
        <w:jc w:val="center"/>
        <w:rPr>
          <w:rFonts w:ascii="Times New Roman" w:hAnsi="Times New Roman" w:cs="Times New Roman"/>
          <w:b/>
          <w:color w:val="1F4E79" w:themeColor="accent1" w:themeShade="80"/>
          <w:sz w:val="32"/>
        </w:rPr>
      </w:pPr>
      <w:r w:rsidRPr="00033575">
        <w:rPr>
          <w:rFonts w:ascii="Times New Roman" w:hAnsi="Times New Roman" w:cs="Times New Roman"/>
          <w:b/>
          <w:color w:val="1F4E79" w:themeColor="accent1" w:themeShade="80"/>
          <w:sz w:val="32"/>
        </w:rPr>
        <w:lastRenderedPageBreak/>
        <w:t>Table of Content</w:t>
      </w:r>
    </w:p>
    <w:p w:rsidR="007830E4" w:rsidRDefault="007830E4" w:rsidP="007830E4">
      <w:pPr>
        <w:pStyle w:val="TOC1"/>
      </w:pPr>
    </w:p>
    <w:p w:rsidR="001116D3" w:rsidRPr="001116D3" w:rsidRDefault="001116D3" w:rsidP="007830E4">
      <w:pPr>
        <w:pStyle w:val="TOC1"/>
        <w:rPr>
          <w:rFonts w:eastAsiaTheme="minorEastAsia"/>
          <w:lang w:eastAsia="en-GB"/>
        </w:rPr>
      </w:pPr>
      <w:r w:rsidRPr="001116D3">
        <w:fldChar w:fldCharType="begin"/>
      </w:r>
      <w:r w:rsidRPr="001116D3">
        <w:instrText xml:space="preserve"> TOC \o "1-3" \h \z \u </w:instrText>
      </w:r>
      <w:r w:rsidRPr="001116D3">
        <w:fldChar w:fldCharType="separate"/>
      </w:r>
      <w:hyperlink w:anchor="_Toc533311765" w:history="1">
        <w:r w:rsidRPr="007830E4">
          <w:rPr>
            <w:rStyle w:val="Hyperlink"/>
            <w:color w:val="000000" w:themeColor="text1" w:themeShade="BF"/>
            <w:sz w:val="32"/>
          </w:rPr>
          <w:t>Executive Summary</w:t>
        </w:r>
        <w:r w:rsidRPr="001116D3">
          <w:rPr>
            <w:webHidden/>
          </w:rPr>
          <w:tab/>
        </w:r>
        <w:r w:rsidRPr="007830E4">
          <w:rPr>
            <w:webHidden/>
            <w:color w:val="auto"/>
          </w:rPr>
          <w:fldChar w:fldCharType="begin"/>
        </w:r>
        <w:r w:rsidRPr="007830E4">
          <w:rPr>
            <w:webHidden/>
            <w:color w:val="auto"/>
          </w:rPr>
          <w:instrText xml:space="preserve"> PAGEREF _Toc533311765 \h </w:instrText>
        </w:r>
        <w:r w:rsidRPr="007830E4">
          <w:rPr>
            <w:webHidden/>
            <w:color w:val="auto"/>
          </w:rPr>
        </w:r>
        <w:r w:rsidRPr="007830E4">
          <w:rPr>
            <w:webHidden/>
            <w:color w:val="auto"/>
          </w:rPr>
          <w:fldChar w:fldCharType="separate"/>
        </w:r>
        <w:r w:rsidR="009B73F9">
          <w:rPr>
            <w:webHidden/>
            <w:color w:val="auto"/>
          </w:rPr>
          <w:t>1</w:t>
        </w:r>
        <w:r w:rsidRPr="007830E4">
          <w:rPr>
            <w:webHidden/>
            <w:color w:val="auto"/>
          </w:rPr>
          <w:fldChar w:fldCharType="end"/>
        </w:r>
      </w:hyperlink>
    </w:p>
    <w:p w:rsidR="007830E4" w:rsidRDefault="007830E4" w:rsidP="007830E4">
      <w:pPr>
        <w:pStyle w:val="TOC1"/>
        <w:rPr>
          <w:rStyle w:val="Hyperlink"/>
          <w:b w:val="0"/>
          <w:color w:val="2E74B5" w:themeColor="accent1" w:themeShade="BF"/>
        </w:rPr>
      </w:pPr>
    </w:p>
    <w:p w:rsidR="007830E4" w:rsidRPr="007830E4" w:rsidRDefault="007830E4" w:rsidP="007830E4">
      <w:pPr>
        <w:pStyle w:val="TOC1"/>
        <w:rPr>
          <w:sz w:val="24"/>
        </w:rPr>
      </w:pPr>
      <w:r w:rsidRPr="007830E4">
        <w:rPr>
          <w:rStyle w:val="Hyperlink"/>
          <w:color w:val="2E74B5" w:themeColor="accent1" w:themeShade="BF"/>
        </w:rPr>
        <w:t>Chapter one: Introduction</w:t>
      </w:r>
    </w:p>
    <w:p w:rsidR="001116D3" w:rsidRPr="007830E4" w:rsidRDefault="00677221" w:rsidP="007830E4">
      <w:pPr>
        <w:pStyle w:val="TOC1"/>
        <w:rPr>
          <w:rFonts w:eastAsiaTheme="minorEastAsia"/>
          <w:color w:val="auto"/>
          <w:lang w:eastAsia="en-GB"/>
        </w:rPr>
      </w:pPr>
      <w:hyperlink w:anchor="_Toc533311766" w:history="1">
        <w:r w:rsidR="001116D3" w:rsidRPr="007830E4">
          <w:rPr>
            <w:rStyle w:val="Hyperlink"/>
            <w:color w:val="auto"/>
          </w:rPr>
          <w:t>1.</w:t>
        </w:r>
        <w:r w:rsidR="001116D3" w:rsidRPr="007830E4">
          <w:rPr>
            <w:rFonts w:eastAsiaTheme="minorEastAsia"/>
            <w:color w:val="auto"/>
            <w:lang w:eastAsia="en-GB"/>
          </w:rPr>
          <w:tab/>
        </w:r>
        <w:r w:rsidR="001116D3" w:rsidRPr="007830E4">
          <w:rPr>
            <w:rStyle w:val="Hyperlink"/>
            <w:color w:val="auto"/>
          </w:rPr>
          <w:t>Introduction</w:t>
        </w:r>
        <w:r w:rsidR="001116D3" w:rsidRPr="007830E4">
          <w:rPr>
            <w:webHidden/>
            <w:color w:val="auto"/>
          </w:rPr>
          <w:tab/>
        </w:r>
        <w:r w:rsidR="001116D3" w:rsidRPr="007830E4">
          <w:rPr>
            <w:webHidden/>
            <w:color w:val="auto"/>
          </w:rPr>
          <w:fldChar w:fldCharType="begin"/>
        </w:r>
        <w:r w:rsidR="001116D3" w:rsidRPr="007830E4">
          <w:rPr>
            <w:webHidden/>
            <w:color w:val="auto"/>
          </w:rPr>
          <w:instrText xml:space="preserve"> PAGEREF _Toc533311766 \h </w:instrText>
        </w:r>
        <w:r w:rsidR="001116D3" w:rsidRPr="007830E4">
          <w:rPr>
            <w:webHidden/>
            <w:color w:val="auto"/>
          </w:rPr>
        </w:r>
        <w:r w:rsidR="001116D3" w:rsidRPr="007830E4">
          <w:rPr>
            <w:webHidden/>
            <w:color w:val="auto"/>
          </w:rPr>
          <w:fldChar w:fldCharType="separate"/>
        </w:r>
        <w:r w:rsidR="009B73F9">
          <w:rPr>
            <w:webHidden/>
            <w:color w:val="auto"/>
          </w:rPr>
          <w:t>4</w:t>
        </w:r>
        <w:r w:rsidR="001116D3" w:rsidRPr="007830E4">
          <w:rPr>
            <w:webHidden/>
            <w:color w:val="auto"/>
          </w:rPr>
          <w:fldChar w:fldCharType="end"/>
        </w:r>
      </w:hyperlink>
    </w:p>
    <w:p w:rsidR="001116D3" w:rsidRPr="007830E4" w:rsidRDefault="00677221" w:rsidP="007830E4">
      <w:pPr>
        <w:pStyle w:val="TOC1"/>
        <w:rPr>
          <w:rFonts w:eastAsiaTheme="minorEastAsia"/>
          <w:color w:val="auto"/>
          <w:lang w:eastAsia="en-GB"/>
        </w:rPr>
      </w:pPr>
      <w:hyperlink w:anchor="_Toc533311767" w:history="1">
        <w:r w:rsidR="001116D3" w:rsidRPr="007830E4">
          <w:rPr>
            <w:rStyle w:val="Hyperlink"/>
            <w:color w:val="auto"/>
          </w:rPr>
          <w:t>1.1 Background of the report</w:t>
        </w:r>
        <w:r w:rsidR="001116D3" w:rsidRPr="007830E4">
          <w:rPr>
            <w:webHidden/>
            <w:color w:val="auto"/>
          </w:rPr>
          <w:tab/>
        </w:r>
        <w:r w:rsidR="001116D3" w:rsidRPr="007830E4">
          <w:rPr>
            <w:webHidden/>
            <w:color w:val="auto"/>
          </w:rPr>
          <w:fldChar w:fldCharType="begin"/>
        </w:r>
        <w:r w:rsidR="001116D3" w:rsidRPr="007830E4">
          <w:rPr>
            <w:webHidden/>
            <w:color w:val="auto"/>
          </w:rPr>
          <w:instrText xml:space="preserve"> PAGEREF _Toc533311767 \h </w:instrText>
        </w:r>
        <w:r w:rsidR="001116D3" w:rsidRPr="007830E4">
          <w:rPr>
            <w:webHidden/>
            <w:color w:val="auto"/>
          </w:rPr>
        </w:r>
        <w:r w:rsidR="001116D3" w:rsidRPr="007830E4">
          <w:rPr>
            <w:webHidden/>
            <w:color w:val="auto"/>
          </w:rPr>
          <w:fldChar w:fldCharType="separate"/>
        </w:r>
        <w:r w:rsidR="009B73F9">
          <w:rPr>
            <w:webHidden/>
            <w:color w:val="auto"/>
          </w:rPr>
          <w:t>4</w:t>
        </w:r>
        <w:r w:rsidR="001116D3" w:rsidRPr="007830E4">
          <w:rPr>
            <w:webHidden/>
            <w:color w:val="auto"/>
          </w:rPr>
          <w:fldChar w:fldCharType="end"/>
        </w:r>
      </w:hyperlink>
    </w:p>
    <w:p w:rsidR="001116D3" w:rsidRPr="007830E4" w:rsidRDefault="00677221" w:rsidP="007830E4">
      <w:pPr>
        <w:pStyle w:val="TOC1"/>
        <w:rPr>
          <w:rFonts w:eastAsiaTheme="minorEastAsia"/>
          <w:color w:val="auto"/>
          <w:lang w:eastAsia="en-GB"/>
        </w:rPr>
      </w:pPr>
      <w:hyperlink w:anchor="_Toc533311768" w:history="1">
        <w:r w:rsidR="001116D3" w:rsidRPr="007830E4">
          <w:rPr>
            <w:rStyle w:val="Hyperlink"/>
            <w:color w:val="auto"/>
          </w:rPr>
          <w:t>1.2 Scope of the report</w:t>
        </w:r>
        <w:r w:rsidR="001116D3" w:rsidRPr="007830E4">
          <w:rPr>
            <w:webHidden/>
            <w:color w:val="auto"/>
          </w:rPr>
          <w:tab/>
        </w:r>
        <w:r w:rsidR="001116D3" w:rsidRPr="007830E4">
          <w:rPr>
            <w:webHidden/>
            <w:color w:val="auto"/>
          </w:rPr>
          <w:fldChar w:fldCharType="begin"/>
        </w:r>
        <w:r w:rsidR="001116D3" w:rsidRPr="007830E4">
          <w:rPr>
            <w:webHidden/>
            <w:color w:val="auto"/>
          </w:rPr>
          <w:instrText xml:space="preserve"> PAGEREF _Toc533311768 \h </w:instrText>
        </w:r>
        <w:r w:rsidR="001116D3" w:rsidRPr="007830E4">
          <w:rPr>
            <w:webHidden/>
            <w:color w:val="auto"/>
          </w:rPr>
        </w:r>
        <w:r w:rsidR="001116D3" w:rsidRPr="007830E4">
          <w:rPr>
            <w:webHidden/>
            <w:color w:val="auto"/>
          </w:rPr>
          <w:fldChar w:fldCharType="separate"/>
        </w:r>
        <w:r w:rsidR="009B73F9">
          <w:rPr>
            <w:webHidden/>
            <w:color w:val="auto"/>
          </w:rPr>
          <w:t>4</w:t>
        </w:r>
        <w:r w:rsidR="001116D3" w:rsidRPr="007830E4">
          <w:rPr>
            <w:webHidden/>
            <w:color w:val="auto"/>
          </w:rPr>
          <w:fldChar w:fldCharType="end"/>
        </w:r>
      </w:hyperlink>
    </w:p>
    <w:p w:rsidR="001116D3" w:rsidRPr="007830E4" w:rsidRDefault="00677221" w:rsidP="007830E4">
      <w:pPr>
        <w:pStyle w:val="TOC1"/>
        <w:rPr>
          <w:rFonts w:eastAsiaTheme="minorEastAsia"/>
          <w:color w:val="auto"/>
          <w:lang w:eastAsia="en-GB"/>
        </w:rPr>
      </w:pPr>
      <w:hyperlink w:anchor="_Toc533311769" w:history="1">
        <w:r w:rsidR="001116D3" w:rsidRPr="007830E4">
          <w:rPr>
            <w:rStyle w:val="Hyperlink"/>
            <w:color w:val="auto"/>
          </w:rPr>
          <w:t>1.3 Objectives of the report</w:t>
        </w:r>
        <w:r w:rsidR="001116D3" w:rsidRPr="007830E4">
          <w:rPr>
            <w:webHidden/>
            <w:color w:val="auto"/>
          </w:rPr>
          <w:tab/>
        </w:r>
        <w:r w:rsidR="001116D3" w:rsidRPr="007830E4">
          <w:rPr>
            <w:webHidden/>
            <w:color w:val="auto"/>
          </w:rPr>
          <w:fldChar w:fldCharType="begin"/>
        </w:r>
        <w:r w:rsidR="001116D3" w:rsidRPr="007830E4">
          <w:rPr>
            <w:webHidden/>
            <w:color w:val="auto"/>
          </w:rPr>
          <w:instrText xml:space="preserve"> PAGEREF _Toc533311769 \h </w:instrText>
        </w:r>
        <w:r w:rsidR="001116D3" w:rsidRPr="007830E4">
          <w:rPr>
            <w:webHidden/>
            <w:color w:val="auto"/>
          </w:rPr>
        </w:r>
        <w:r w:rsidR="001116D3" w:rsidRPr="007830E4">
          <w:rPr>
            <w:webHidden/>
            <w:color w:val="auto"/>
          </w:rPr>
          <w:fldChar w:fldCharType="separate"/>
        </w:r>
        <w:r w:rsidR="009B73F9">
          <w:rPr>
            <w:webHidden/>
            <w:color w:val="auto"/>
          </w:rPr>
          <w:t>5</w:t>
        </w:r>
        <w:r w:rsidR="001116D3" w:rsidRPr="007830E4">
          <w:rPr>
            <w:webHidden/>
            <w:color w:val="auto"/>
          </w:rPr>
          <w:fldChar w:fldCharType="end"/>
        </w:r>
      </w:hyperlink>
    </w:p>
    <w:p w:rsidR="001116D3" w:rsidRPr="007830E4" w:rsidRDefault="00677221" w:rsidP="001116D3">
      <w:pPr>
        <w:pStyle w:val="TOC2"/>
        <w:rPr>
          <w:rFonts w:eastAsiaTheme="minorEastAsia"/>
          <w:b/>
          <w:color w:val="auto"/>
          <w:lang w:eastAsia="en-GB"/>
        </w:rPr>
      </w:pPr>
      <w:hyperlink w:anchor="_Toc533311770" w:history="1">
        <w:r w:rsidR="001116D3" w:rsidRPr="007830E4">
          <w:rPr>
            <w:rStyle w:val="Hyperlink"/>
            <w:b/>
            <w:color w:val="auto"/>
          </w:rPr>
          <w:t>1.</w:t>
        </w:r>
        <w:r w:rsidR="001116D3" w:rsidRPr="007830E4">
          <w:rPr>
            <w:rFonts w:eastAsiaTheme="minorEastAsia"/>
            <w:b/>
            <w:color w:val="auto"/>
            <w:lang w:eastAsia="en-GB"/>
          </w:rPr>
          <w:tab/>
        </w:r>
        <w:r w:rsidR="001116D3" w:rsidRPr="007830E4">
          <w:rPr>
            <w:rStyle w:val="Hyperlink"/>
            <w:b/>
            <w:color w:val="auto"/>
          </w:rPr>
          <w:t>Primary objectives:</w:t>
        </w:r>
        <w:r w:rsidR="001116D3" w:rsidRPr="007830E4">
          <w:rPr>
            <w:b/>
            <w:webHidden/>
            <w:color w:val="auto"/>
          </w:rPr>
          <w:tab/>
        </w:r>
        <w:r w:rsidR="001116D3" w:rsidRPr="007830E4">
          <w:rPr>
            <w:b/>
            <w:webHidden/>
            <w:color w:val="auto"/>
          </w:rPr>
          <w:fldChar w:fldCharType="begin"/>
        </w:r>
        <w:r w:rsidR="001116D3" w:rsidRPr="007830E4">
          <w:rPr>
            <w:b/>
            <w:webHidden/>
            <w:color w:val="auto"/>
          </w:rPr>
          <w:instrText xml:space="preserve"> PAGEREF _Toc533311770 \h </w:instrText>
        </w:r>
        <w:r w:rsidR="001116D3" w:rsidRPr="007830E4">
          <w:rPr>
            <w:b/>
            <w:webHidden/>
            <w:color w:val="auto"/>
          </w:rPr>
        </w:r>
        <w:r w:rsidR="001116D3" w:rsidRPr="007830E4">
          <w:rPr>
            <w:b/>
            <w:webHidden/>
            <w:color w:val="auto"/>
          </w:rPr>
          <w:fldChar w:fldCharType="separate"/>
        </w:r>
        <w:r w:rsidR="009B73F9">
          <w:rPr>
            <w:b/>
            <w:webHidden/>
            <w:color w:val="auto"/>
          </w:rPr>
          <w:t>5</w:t>
        </w:r>
        <w:r w:rsidR="001116D3" w:rsidRPr="007830E4">
          <w:rPr>
            <w:b/>
            <w:webHidden/>
            <w:color w:val="auto"/>
          </w:rPr>
          <w:fldChar w:fldCharType="end"/>
        </w:r>
      </w:hyperlink>
    </w:p>
    <w:p w:rsidR="001116D3" w:rsidRPr="007830E4" w:rsidRDefault="00677221" w:rsidP="001116D3">
      <w:pPr>
        <w:pStyle w:val="TOC2"/>
        <w:rPr>
          <w:rFonts w:eastAsiaTheme="minorEastAsia"/>
          <w:b/>
          <w:color w:val="auto"/>
          <w:lang w:eastAsia="en-GB"/>
        </w:rPr>
      </w:pPr>
      <w:hyperlink w:anchor="_Toc533311771" w:history="1">
        <w:r w:rsidR="001116D3" w:rsidRPr="007830E4">
          <w:rPr>
            <w:rStyle w:val="Hyperlink"/>
            <w:b/>
            <w:color w:val="auto"/>
          </w:rPr>
          <w:t>2.</w:t>
        </w:r>
        <w:r w:rsidR="001116D3" w:rsidRPr="007830E4">
          <w:rPr>
            <w:rFonts w:eastAsiaTheme="minorEastAsia"/>
            <w:b/>
            <w:color w:val="auto"/>
            <w:lang w:eastAsia="en-GB"/>
          </w:rPr>
          <w:tab/>
        </w:r>
        <w:r w:rsidR="001116D3" w:rsidRPr="007830E4">
          <w:rPr>
            <w:rStyle w:val="Hyperlink"/>
            <w:b/>
            <w:color w:val="auto"/>
          </w:rPr>
          <w:t>Specific Objectives:</w:t>
        </w:r>
        <w:r w:rsidR="001116D3" w:rsidRPr="007830E4">
          <w:rPr>
            <w:b/>
            <w:webHidden/>
            <w:color w:val="auto"/>
          </w:rPr>
          <w:tab/>
        </w:r>
        <w:r w:rsidR="001116D3" w:rsidRPr="007830E4">
          <w:rPr>
            <w:b/>
            <w:webHidden/>
            <w:color w:val="auto"/>
          </w:rPr>
          <w:fldChar w:fldCharType="begin"/>
        </w:r>
        <w:r w:rsidR="001116D3" w:rsidRPr="007830E4">
          <w:rPr>
            <w:b/>
            <w:webHidden/>
            <w:color w:val="auto"/>
          </w:rPr>
          <w:instrText xml:space="preserve"> PAGEREF _Toc533311771 \h </w:instrText>
        </w:r>
        <w:r w:rsidR="001116D3" w:rsidRPr="007830E4">
          <w:rPr>
            <w:b/>
            <w:webHidden/>
            <w:color w:val="auto"/>
          </w:rPr>
        </w:r>
        <w:r w:rsidR="001116D3" w:rsidRPr="007830E4">
          <w:rPr>
            <w:b/>
            <w:webHidden/>
            <w:color w:val="auto"/>
          </w:rPr>
          <w:fldChar w:fldCharType="separate"/>
        </w:r>
        <w:r w:rsidR="009B73F9">
          <w:rPr>
            <w:b/>
            <w:webHidden/>
            <w:color w:val="auto"/>
          </w:rPr>
          <w:t>5</w:t>
        </w:r>
        <w:r w:rsidR="001116D3" w:rsidRPr="007830E4">
          <w:rPr>
            <w:b/>
            <w:webHidden/>
            <w:color w:val="auto"/>
          </w:rPr>
          <w:fldChar w:fldCharType="end"/>
        </w:r>
      </w:hyperlink>
    </w:p>
    <w:p w:rsidR="001116D3" w:rsidRPr="007830E4" w:rsidRDefault="00677221" w:rsidP="007830E4">
      <w:pPr>
        <w:pStyle w:val="TOC1"/>
        <w:rPr>
          <w:rFonts w:eastAsiaTheme="minorEastAsia"/>
          <w:color w:val="auto"/>
          <w:lang w:eastAsia="en-GB"/>
        </w:rPr>
      </w:pPr>
      <w:hyperlink w:anchor="_Toc533311772" w:history="1">
        <w:r w:rsidR="001116D3" w:rsidRPr="007830E4">
          <w:rPr>
            <w:rStyle w:val="Hyperlink"/>
            <w:color w:val="auto"/>
          </w:rPr>
          <w:t>1.4 Methodology of the report</w:t>
        </w:r>
        <w:r w:rsidR="001116D3" w:rsidRPr="007830E4">
          <w:rPr>
            <w:webHidden/>
            <w:color w:val="auto"/>
          </w:rPr>
          <w:tab/>
        </w:r>
        <w:r w:rsidR="001116D3" w:rsidRPr="007830E4">
          <w:rPr>
            <w:webHidden/>
            <w:color w:val="auto"/>
          </w:rPr>
          <w:fldChar w:fldCharType="begin"/>
        </w:r>
        <w:r w:rsidR="001116D3" w:rsidRPr="007830E4">
          <w:rPr>
            <w:webHidden/>
            <w:color w:val="auto"/>
          </w:rPr>
          <w:instrText xml:space="preserve"> PAGEREF _Toc533311772 \h </w:instrText>
        </w:r>
        <w:r w:rsidR="001116D3" w:rsidRPr="007830E4">
          <w:rPr>
            <w:webHidden/>
            <w:color w:val="auto"/>
          </w:rPr>
        </w:r>
        <w:r w:rsidR="001116D3" w:rsidRPr="007830E4">
          <w:rPr>
            <w:webHidden/>
            <w:color w:val="auto"/>
          </w:rPr>
          <w:fldChar w:fldCharType="separate"/>
        </w:r>
        <w:r w:rsidR="009B73F9">
          <w:rPr>
            <w:webHidden/>
            <w:color w:val="auto"/>
          </w:rPr>
          <w:t>5</w:t>
        </w:r>
        <w:r w:rsidR="001116D3" w:rsidRPr="007830E4">
          <w:rPr>
            <w:webHidden/>
            <w:color w:val="auto"/>
          </w:rPr>
          <w:fldChar w:fldCharType="end"/>
        </w:r>
      </w:hyperlink>
    </w:p>
    <w:p w:rsidR="001116D3" w:rsidRPr="007830E4" w:rsidRDefault="00677221" w:rsidP="001116D3">
      <w:pPr>
        <w:pStyle w:val="TOC2"/>
        <w:rPr>
          <w:rFonts w:eastAsiaTheme="minorEastAsia"/>
          <w:b/>
          <w:color w:val="auto"/>
          <w:sz w:val="22"/>
          <w:lang w:eastAsia="en-GB"/>
        </w:rPr>
      </w:pPr>
      <w:hyperlink w:anchor="_Toc533311773" w:history="1">
        <w:r w:rsidR="001116D3" w:rsidRPr="007830E4">
          <w:rPr>
            <w:rStyle w:val="Hyperlink"/>
            <w:b/>
            <w:color w:val="auto"/>
          </w:rPr>
          <w:t>i.</w:t>
        </w:r>
        <w:r w:rsidR="001116D3" w:rsidRPr="007830E4">
          <w:rPr>
            <w:rFonts w:eastAsiaTheme="minorEastAsia"/>
            <w:b/>
            <w:color w:val="auto"/>
            <w:sz w:val="22"/>
            <w:lang w:eastAsia="en-GB"/>
          </w:rPr>
          <w:tab/>
        </w:r>
        <w:r w:rsidR="001116D3" w:rsidRPr="007830E4">
          <w:rPr>
            <w:rStyle w:val="Hyperlink"/>
            <w:b/>
            <w:color w:val="auto"/>
          </w:rPr>
          <w:t>Primary Sources of information</w:t>
        </w:r>
        <w:r w:rsidR="001116D3" w:rsidRPr="007830E4">
          <w:rPr>
            <w:b/>
            <w:webHidden/>
            <w:color w:val="auto"/>
            <w:sz w:val="22"/>
          </w:rPr>
          <w:tab/>
        </w:r>
        <w:r w:rsidR="001116D3" w:rsidRPr="007830E4">
          <w:rPr>
            <w:b/>
            <w:webHidden/>
            <w:color w:val="auto"/>
            <w:sz w:val="22"/>
          </w:rPr>
          <w:fldChar w:fldCharType="begin"/>
        </w:r>
        <w:r w:rsidR="001116D3" w:rsidRPr="007830E4">
          <w:rPr>
            <w:b/>
            <w:webHidden/>
            <w:color w:val="auto"/>
            <w:sz w:val="22"/>
          </w:rPr>
          <w:instrText xml:space="preserve"> PAGEREF _Toc533311773 \h </w:instrText>
        </w:r>
        <w:r w:rsidR="001116D3" w:rsidRPr="007830E4">
          <w:rPr>
            <w:b/>
            <w:webHidden/>
            <w:color w:val="auto"/>
            <w:sz w:val="22"/>
          </w:rPr>
        </w:r>
        <w:r w:rsidR="001116D3" w:rsidRPr="007830E4">
          <w:rPr>
            <w:b/>
            <w:webHidden/>
            <w:color w:val="auto"/>
            <w:sz w:val="22"/>
          </w:rPr>
          <w:fldChar w:fldCharType="separate"/>
        </w:r>
        <w:r w:rsidR="009B73F9">
          <w:rPr>
            <w:b/>
            <w:webHidden/>
            <w:color w:val="auto"/>
            <w:sz w:val="22"/>
          </w:rPr>
          <w:t>5</w:t>
        </w:r>
        <w:r w:rsidR="001116D3" w:rsidRPr="007830E4">
          <w:rPr>
            <w:b/>
            <w:webHidden/>
            <w:color w:val="auto"/>
            <w:sz w:val="22"/>
          </w:rPr>
          <w:fldChar w:fldCharType="end"/>
        </w:r>
      </w:hyperlink>
    </w:p>
    <w:p w:rsidR="001116D3" w:rsidRPr="007830E4" w:rsidRDefault="00677221" w:rsidP="001116D3">
      <w:pPr>
        <w:pStyle w:val="TOC2"/>
        <w:rPr>
          <w:rFonts w:eastAsiaTheme="minorEastAsia"/>
          <w:b/>
          <w:color w:val="auto"/>
          <w:sz w:val="22"/>
          <w:lang w:eastAsia="en-GB"/>
        </w:rPr>
      </w:pPr>
      <w:hyperlink w:anchor="_Toc533311774" w:history="1">
        <w:r w:rsidR="001116D3" w:rsidRPr="007830E4">
          <w:rPr>
            <w:rStyle w:val="Hyperlink"/>
            <w:b/>
            <w:color w:val="auto"/>
          </w:rPr>
          <w:t>ii.</w:t>
        </w:r>
        <w:r w:rsidR="001116D3" w:rsidRPr="007830E4">
          <w:rPr>
            <w:rFonts w:eastAsiaTheme="minorEastAsia"/>
            <w:b/>
            <w:color w:val="auto"/>
            <w:sz w:val="22"/>
            <w:lang w:eastAsia="en-GB"/>
          </w:rPr>
          <w:tab/>
        </w:r>
        <w:r w:rsidR="001116D3" w:rsidRPr="007830E4">
          <w:rPr>
            <w:rStyle w:val="Hyperlink"/>
            <w:b/>
            <w:color w:val="auto"/>
          </w:rPr>
          <w:t>Secondary Sources of Information</w:t>
        </w:r>
        <w:r w:rsidR="001116D3" w:rsidRPr="007830E4">
          <w:rPr>
            <w:b/>
            <w:webHidden/>
            <w:color w:val="auto"/>
            <w:sz w:val="22"/>
          </w:rPr>
          <w:tab/>
        </w:r>
        <w:r w:rsidR="001116D3" w:rsidRPr="007830E4">
          <w:rPr>
            <w:b/>
            <w:webHidden/>
            <w:color w:val="auto"/>
            <w:sz w:val="22"/>
          </w:rPr>
          <w:fldChar w:fldCharType="begin"/>
        </w:r>
        <w:r w:rsidR="001116D3" w:rsidRPr="007830E4">
          <w:rPr>
            <w:b/>
            <w:webHidden/>
            <w:color w:val="auto"/>
            <w:sz w:val="22"/>
          </w:rPr>
          <w:instrText xml:space="preserve"> PAGEREF _Toc533311774 \h </w:instrText>
        </w:r>
        <w:r w:rsidR="001116D3" w:rsidRPr="007830E4">
          <w:rPr>
            <w:b/>
            <w:webHidden/>
            <w:color w:val="auto"/>
            <w:sz w:val="22"/>
          </w:rPr>
        </w:r>
        <w:r w:rsidR="001116D3" w:rsidRPr="007830E4">
          <w:rPr>
            <w:b/>
            <w:webHidden/>
            <w:color w:val="auto"/>
            <w:sz w:val="22"/>
          </w:rPr>
          <w:fldChar w:fldCharType="separate"/>
        </w:r>
        <w:r w:rsidR="009B73F9">
          <w:rPr>
            <w:b/>
            <w:webHidden/>
            <w:color w:val="auto"/>
            <w:sz w:val="22"/>
          </w:rPr>
          <w:t>6</w:t>
        </w:r>
        <w:r w:rsidR="001116D3" w:rsidRPr="007830E4">
          <w:rPr>
            <w:b/>
            <w:webHidden/>
            <w:color w:val="auto"/>
            <w:sz w:val="22"/>
          </w:rPr>
          <w:fldChar w:fldCharType="end"/>
        </w:r>
      </w:hyperlink>
    </w:p>
    <w:p w:rsidR="001116D3" w:rsidRPr="007830E4" w:rsidRDefault="00677221" w:rsidP="007830E4">
      <w:pPr>
        <w:pStyle w:val="TOC1"/>
        <w:rPr>
          <w:rFonts w:eastAsiaTheme="minorEastAsia"/>
          <w:color w:val="auto"/>
          <w:lang w:eastAsia="en-GB"/>
        </w:rPr>
      </w:pPr>
      <w:hyperlink w:anchor="_Toc533311775" w:history="1">
        <w:r w:rsidR="001116D3" w:rsidRPr="007830E4">
          <w:rPr>
            <w:rStyle w:val="Hyperlink"/>
            <w:color w:val="auto"/>
          </w:rPr>
          <w:t>1.5</w:t>
        </w:r>
        <w:r w:rsidR="001116D3" w:rsidRPr="007830E4">
          <w:rPr>
            <w:rFonts w:eastAsiaTheme="minorEastAsia"/>
            <w:color w:val="auto"/>
            <w:lang w:eastAsia="en-GB"/>
          </w:rPr>
          <w:tab/>
        </w:r>
        <w:r w:rsidR="001116D3" w:rsidRPr="007830E4">
          <w:rPr>
            <w:rStyle w:val="Hyperlink"/>
            <w:color w:val="auto"/>
          </w:rPr>
          <w:t>Limitations of the report</w:t>
        </w:r>
        <w:r w:rsidR="001116D3" w:rsidRPr="007830E4">
          <w:rPr>
            <w:webHidden/>
            <w:color w:val="auto"/>
          </w:rPr>
          <w:tab/>
        </w:r>
        <w:r w:rsidR="001116D3" w:rsidRPr="007830E4">
          <w:rPr>
            <w:webHidden/>
            <w:color w:val="auto"/>
          </w:rPr>
          <w:fldChar w:fldCharType="begin"/>
        </w:r>
        <w:r w:rsidR="001116D3" w:rsidRPr="007830E4">
          <w:rPr>
            <w:webHidden/>
            <w:color w:val="auto"/>
          </w:rPr>
          <w:instrText xml:space="preserve"> PAGEREF _Toc533311775 \h </w:instrText>
        </w:r>
        <w:r w:rsidR="001116D3" w:rsidRPr="007830E4">
          <w:rPr>
            <w:webHidden/>
            <w:color w:val="auto"/>
          </w:rPr>
        </w:r>
        <w:r w:rsidR="001116D3" w:rsidRPr="007830E4">
          <w:rPr>
            <w:webHidden/>
            <w:color w:val="auto"/>
          </w:rPr>
          <w:fldChar w:fldCharType="separate"/>
        </w:r>
        <w:r w:rsidR="009B73F9">
          <w:rPr>
            <w:webHidden/>
            <w:color w:val="auto"/>
          </w:rPr>
          <w:t>6</w:t>
        </w:r>
        <w:r w:rsidR="001116D3" w:rsidRPr="007830E4">
          <w:rPr>
            <w:webHidden/>
            <w:color w:val="auto"/>
          </w:rPr>
          <w:fldChar w:fldCharType="end"/>
        </w:r>
      </w:hyperlink>
    </w:p>
    <w:p w:rsidR="007830E4" w:rsidRDefault="007830E4" w:rsidP="007830E4">
      <w:pPr>
        <w:pStyle w:val="TOC1"/>
        <w:rPr>
          <w:rStyle w:val="Hyperlink"/>
          <w:color w:val="000000" w:themeColor="text1" w:themeShade="BF"/>
        </w:rPr>
      </w:pPr>
    </w:p>
    <w:p w:rsidR="007830E4" w:rsidRPr="007830E4" w:rsidRDefault="007830E4" w:rsidP="007830E4">
      <w:pPr>
        <w:pStyle w:val="TOC1"/>
        <w:rPr>
          <w:color w:val="000000" w:themeColor="text1" w:themeShade="BF"/>
        </w:rPr>
      </w:pPr>
      <w:r w:rsidRPr="007830E4">
        <w:rPr>
          <w:rStyle w:val="Hyperlink"/>
          <w:color w:val="2E74B5" w:themeColor="accent1" w:themeShade="BF"/>
        </w:rPr>
        <w:t>Chapter two: Overview of bKash</w:t>
      </w:r>
    </w:p>
    <w:p w:rsidR="001116D3" w:rsidRPr="007830E4" w:rsidRDefault="00677221" w:rsidP="007830E4">
      <w:pPr>
        <w:pStyle w:val="TOC1"/>
        <w:rPr>
          <w:rFonts w:eastAsiaTheme="minorEastAsia"/>
          <w:color w:val="auto"/>
          <w:lang w:eastAsia="en-GB"/>
        </w:rPr>
      </w:pPr>
      <w:hyperlink w:anchor="_Toc533311776" w:history="1">
        <w:r w:rsidR="001116D3" w:rsidRPr="007830E4">
          <w:rPr>
            <w:rStyle w:val="Hyperlink"/>
            <w:color w:val="auto"/>
          </w:rPr>
          <w:t>2.1</w:t>
        </w:r>
        <w:r w:rsidR="001116D3" w:rsidRPr="007830E4">
          <w:rPr>
            <w:rFonts w:eastAsiaTheme="minorEastAsia"/>
            <w:color w:val="auto"/>
            <w:lang w:eastAsia="en-GB"/>
          </w:rPr>
          <w:tab/>
        </w:r>
        <w:r w:rsidR="001116D3" w:rsidRPr="007830E4">
          <w:rPr>
            <w:rStyle w:val="Hyperlink"/>
            <w:color w:val="auto"/>
          </w:rPr>
          <w:t>Defining Mobile Commerce</w:t>
        </w:r>
        <w:r w:rsidR="001116D3" w:rsidRPr="007830E4">
          <w:rPr>
            <w:webHidden/>
            <w:color w:val="auto"/>
          </w:rPr>
          <w:tab/>
        </w:r>
        <w:r w:rsidR="001116D3" w:rsidRPr="007830E4">
          <w:rPr>
            <w:webHidden/>
            <w:color w:val="auto"/>
          </w:rPr>
          <w:fldChar w:fldCharType="begin"/>
        </w:r>
        <w:r w:rsidR="001116D3" w:rsidRPr="007830E4">
          <w:rPr>
            <w:webHidden/>
            <w:color w:val="auto"/>
          </w:rPr>
          <w:instrText xml:space="preserve"> PAGEREF _Toc533311776 \h </w:instrText>
        </w:r>
        <w:r w:rsidR="001116D3" w:rsidRPr="007830E4">
          <w:rPr>
            <w:webHidden/>
            <w:color w:val="auto"/>
          </w:rPr>
        </w:r>
        <w:r w:rsidR="001116D3" w:rsidRPr="007830E4">
          <w:rPr>
            <w:webHidden/>
            <w:color w:val="auto"/>
          </w:rPr>
          <w:fldChar w:fldCharType="separate"/>
        </w:r>
        <w:r w:rsidR="009B73F9">
          <w:rPr>
            <w:webHidden/>
            <w:color w:val="auto"/>
          </w:rPr>
          <w:t>8</w:t>
        </w:r>
        <w:r w:rsidR="001116D3" w:rsidRPr="007830E4">
          <w:rPr>
            <w:webHidden/>
            <w:color w:val="auto"/>
          </w:rPr>
          <w:fldChar w:fldCharType="end"/>
        </w:r>
      </w:hyperlink>
    </w:p>
    <w:p w:rsidR="001116D3" w:rsidRPr="007830E4" w:rsidRDefault="00677221" w:rsidP="007830E4">
      <w:pPr>
        <w:pStyle w:val="TOC1"/>
        <w:rPr>
          <w:rFonts w:eastAsiaTheme="minorEastAsia"/>
          <w:color w:val="auto"/>
          <w:lang w:eastAsia="en-GB"/>
        </w:rPr>
      </w:pPr>
      <w:hyperlink w:anchor="_Toc533311777" w:history="1">
        <w:r w:rsidR="001116D3" w:rsidRPr="007830E4">
          <w:rPr>
            <w:rStyle w:val="Hyperlink"/>
            <w:color w:val="auto"/>
          </w:rPr>
          <w:t>2.2</w:t>
        </w:r>
        <w:r w:rsidR="001116D3" w:rsidRPr="007830E4">
          <w:rPr>
            <w:rFonts w:eastAsiaTheme="minorEastAsia"/>
            <w:color w:val="auto"/>
            <w:lang w:eastAsia="en-GB"/>
          </w:rPr>
          <w:tab/>
        </w:r>
        <w:r w:rsidR="001116D3" w:rsidRPr="007830E4">
          <w:rPr>
            <w:rStyle w:val="Hyperlink"/>
            <w:color w:val="auto"/>
          </w:rPr>
          <w:t>History and Background of M-Commerce in Bangladesh.</w:t>
        </w:r>
        <w:r w:rsidR="001116D3" w:rsidRPr="007830E4">
          <w:rPr>
            <w:webHidden/>
            <w:color w:val="auto"/>
          </w:rPr>
          <w:tab/>
        </w:r>
        <w:r w:rsidR="001116D3" w:rsidRPr="007830E4">
          <w:rPr>
            <w:webHidden/>
            <w:color w:val="auto"/>
          </w:rPr>
          <w:fldChar w:fldCharType="begin"/>
        </w:r>
        <w:r w:rsidR="001116D3" w:rsidRPr="007830E4">
          <w:rPr>
            <w:webHidden/>
            <w:color w:val="auto"/>
          </w:rPr>
          <w:instrText xml:space="preserve"> PAGEREF _Toc533311777 \h </w:instrText>
        </w:r>
        <w:r w:rsidR="001116D3" w:rsidRPr="007830E4">
          <w:rPr>
            <w:webHidden/>
            <w:color w:val="auto"/>
          </w:rPr>
        </w:r>
        <w:r w:rsidR="001116D3" w:rsidRPr="007830E4">
          <w:rPr>
            <w:webHidden/>
            <w:color w:val="auto"/>
          </w:rPr>
          <w:fldChar w:fldCharType="separate"/>
        </w:r>
        <w:r w:rsidR="009B73F9">
          <w:rPr>
            <w:webHidden/>
            <w:color w:val="auto"/>
          </w:rPr>
          <w:t>8</w:t>
        </w:r>
        <w:r w:rsidR="001116D3" w:rsidRPr="007830E4">
          <w:rPr>
            <w:webHidden/>
            <w:color w:val="auto"/>
          </w:rPr>
          <w:fldChar w:fldCharType="end"/>
        </w:r>
      </w:hyperlink>
    </w:p>
    <w:p w:rsidR="001116D3" w:rsidRPr="007830E4" w:rsidRDefault="00677221" w:rsidP="007830E4">
      <w:pPr>
        <w:pStyle w:val="TOC1"/>
        <w:rPr>
          <w:rFonts w:eastAsiaTheme="minorEastAsia"/>
          <w:color w:val="auto"/>
          <w:lang w:eastAsia="en-GB"/>
        </w:rPr>
      </w:pPr>
      <w:hyperlink w:anchor="_Toc533311778" w:history="1">
        <w:r w:rsidR="001116D3" w:rsidRPr="007830E4">
          <w:rPr>
            <w:rStyle w:val="Hyperlink"/>
            <w:color w:val="auto"/>
          </w:rPr>
          <w:t>2.3</w:t>
        </w:r>
        <w:r w:rsidR="001116D3" w:rsidRPr="007830E4">
          <w:rPr>
            <w:rFonts w:eastAsiaTheme="minorEastAsia"/>
            <w:color w:val="auto"/>
            <w:lang w:eastAsia="en-GB"/>
          </w:rPr>
          <w:tab/>
        </w:r>
        <w:r w:rsidR="001116D3" w:rsidRPr="007830E4">
          <w:rPr>
            <w:rStyle w:val="Hyperlink"/>
            <w:color w:val="auto"/>
          </w:rPr>
          <w:t>An overview of bKash.</w:t>
        </w:r>
        <w:r w:rsidR="001116D3" w:rsidRPr="007830E4">
          <w:rPr>
            <w:webHidden/>
            <w:color w:val="auto"/>
          </w:rPr>
          <w:tab/>
        </w:r>
        <w:r w:rsidR="001116D3" w:rsidRPr="007830E4">
          <w:rPr>
            <w:webHidden/>
            <w:color w:val="auto"/>
          </w:rPr>
          <w:fldChar w:fldCharType="begin"/>
        </w:r>
        <w:r w:rsidR="001116D3" w:rsidRPr="007830E4">
          <w:rPr>
            <w:webHidden/>
            <w:color w:val="auto"/>
          </w:rPr>
          <w:instrText xml:space="preserve"> PAGEREF _Toc533311778 \h </w:instrText>
        </w:r>
        <w:r w:rsidR="001116D3" w:rsidRPr="007830E4">
          <w:rPr>
            <w:webHidden/>
            <w:color w:val="auto"/>
          </w:rPr>
        </w:r>
        <w:r w:rsidR="001116D3" w:rsidRPr="007830E4">
          <w:rPr>
            <w:webHidden/>
            <w:color w:val="auto"/>
          </w:rPr>
          <w:fldChar w:fldCharType="separate"/>
        </w:r>
        <w:r w:rsidR="009B73F9">
          <w:rPr>
            <w:webHidden/>
            <w:color w:val="auto"/>
          </w:rPr>
          <w:t>9</w:t>
        </w:r>
        <w:r w:rsidR="001116D3" w:rsidRPr="007830E4">
          <w:rPr>
            <w:webHidden/>
            <w:color w:val="auto"/>
          </w:rPr>
          <w:fldChar w:fldCharType="end"/>
        </w:r>
      </w:hyperlink>
    </w:p>
    <w:p w:rsidR="001116D3" w:rsidRPr="007830E4" w:rsidRDefault="00677221" w:rsidP="007830E4">
      <w:pPr>
        <w:pStyle w:val="TOC1"/>
        <w:rPr>
          <w:rFonts w:eastAsiaTheme="minorEastAsia"/>
          <w:color w:val="auto"/>
          <w:lang w:eastAsia="en-GB"/>
        </w:rPr>
      </w:pPr>
      <w:hyperlink w:anchor="_Toc533311779" w:history="1">
        <w:r w:rsidR="001116D3" w:rsidRPr="007830E4">
          <w:rPr>
            <w:rStyle w:val="Hyperlink"/>
            <w:color w:val="auto"/>
          </w:rPr>
          <w:t>2.3.3 Advantages of bKash</w:t>
        </w:r>
        <w:r w:rsidR="001116D3" w:rsidRPr="007830E4">
          <w:rPr>
            <w:webHidden/>
            <w:color w:val="auto"/>
          </w:rPr>
          <w:tab/>
        </w:r>
        <w:r w:rsidR="001116D3" w:rsidRPr="007830E4">
          <w:rPr>
            <w:webHidden/>
            <w:color w:val="auto"/>
          </w:rPr>
          <w:fldChar w:fldCharType="begin"/>
        </w:r>
        <w:r w:rsidR="001116D3" w:rsidRPr="007830E4">
          <w:rPr>
            <w:webHidden/>
            <w:color w:val="auto"/>
          </w:rPr>
          <w:instrText xml:space="preserve"> PAGEREF _Toc533311779 \h </w:instrText>
        </w:r>
        <w:r w:rsidR="001116D3" w:rsidRPr="007830E4">
          <w:rPr>
            <w:webHidden/>
            <w:color w:val="auto"/>
          </w:rPr>
        </w:r>
        <w:r w:rsidR="001116D3" w:rsidRPr="007830E4">
          <w:rPr>
            <w:webHidden/>
            <w:color w:val="auto"/>
          </w:rPr>
          <w:fldChar w:fldCharType="separate"/>
        </w:r>
        <w:r w:rsidR="009B73F9">
          <w:rPr>
            <w:webHidden/>
            <w:color w:val="auto"/>
          </w:rPr>
          <w:t>11</w:t>
        </w:r>
        <w:r w:rsidR="001116D3" w:rsidRPr="007830E4">
          <w:rPr>
            <w:webHidden/>
            <w:color w:val="auto"/>
          </w:rPr>
          <w:fldChar w:fldCharType="end"/>
        </w:r>
      </w:hyperlink>
    </w:p>
    <w:p w:rsidR="001116D3" w:rsidRPr="007830E4" w:rsidRDefault="00677221" w:rsidP="007830E4">
      <w:pPr>
        <w:pStyle w:val="TOC1"/>
        <w:rPr>
          <w:rFonts w:eastAsiaTheme="minorEastAsia"/>
          <w:color w:val="auto"/>
          <w:lang w:eastAsia="en-GB"/>
        </w:rPr>
      </w:pPr>
      <w:hyperlink w:anchor="_Toc533311780" w:history="1">
        <w:r w:rsidR="001116D3" w:rsidRPr="007830E4">
          <w:rPr>
            <w:rStyle w:val="Hyperlink"/>
            <w:color w:val="auto"/>
          </w:rPr>
          <w:t>2.4</w:t>
        </w:r>
        <w:r w:rsidR="001116D3" w:rsidRPr="007830E4">
          <w:rPr>
            <w:rFonts w:eastAsiaTheme="minorEastAsia"/>
            <w:color w:val="auto"/>
            <w:lang w:eastAsia="en-GB"/>
          </w:rPr>
          <w:tab/>
        </w:r>
        <w:r w:rsidR="001116D3" w:rsidRPr="007830E4">
          <w:rPr>
            <w:rStyle w:val="Hyperlink"/>
            <w:color w:val="auto"/>
          </w:rPr>
          <w:t>Major Competitors and Key players of M-Commerce</w:t>
        </w:r>
        <w:r w:rsidR="001116D3" w:rsidRPr="007830E4">
          <w:rPr>
            <w:webHidden/>
            <w:color w:val="auto"/>
          </w:rPr>
          <w:tab/>
        </w:r>
        <w:r w:rsidR="001116D3" w:rsidRPr="007830E4">
          <w:rPr>
            <w:webHidden/>
            <w:color w:val="auto"/>
          </w:rPr>
          <w:fldChar w:fldCharType="begin"/>
        </w:r>
        <w:r w:rsidR="001116D3" w:rsidRPr="007830E4">
          <w:rPr>
            <w:webHidden/>
            <w:color w:val="auto"/>
          </w:rPr>
          <w:instrText xml:space="preserve"> PAGEREF _Toc533311780 \h </w:instrText>
        </w:r>
        <w:r w:rsidR="001116D3" w:rsidRPr="007830E4">
          <w:rPr>
            <w:webHidden/>
            <w:color w:val="auto"/>
          </w:rPr>
        </w:r>
        <w:r w:rsidR="001116D3" w:rsidRPr="007830E4">
          <w:rPr>
            <w:webHidden/>
            <w:color w:val="auto"/>
          </w:rPr>
          <w:fldChar w:fldCharType="separate"/>
        </w:r>
        <w:r w:rsidR="009B73F9">
          <w:rPr>
            <w:webHidden/>
            <w:color w:val="auto"/>
          </w:rPr>
          <w:t>12</w:t>
        </w:r>
        <w:r w:rsidR="001116D3" w:rsidRPr="007830E4">
          <w:rPr>
            <w:webHidden/>
            <w:color w:val="auto"/>
          </w:rPr>
          <w:fldChar w:fldCharType="end"/>
        </w:r>
      </w:hyperlink>
    </w:p>
    <w:p w:rsidR="001116D3" w:rsidRPr="007830E4" w:rsidRDefault="00677221" w:rsidP="007830E4">
      <w:pPr>
        <w:pStyle w:val="TOC1"/>
        <w:rPr>
          <w:rFonts w:eastAsiaTheme="minorEastAsia"/>
          <w:color w:val="auto"/>
          <w:lang w:eastAsia="en-GB"/>
        </w:rPr>
      </w:pPr>
      <w:hyperlink w:anchor="_Toc533311781" w:history="1">
        <w:r w:rsidR="001116D3" w:rsidRPr="007830E4">
          <w:rPr>
            <w:rStyle w:val="Hyperlink"/>
            <w:color w:val="auto"/>
          </w:rPr>
          <w:t>2.5</w:t>
        </w:r>
        <w:r w:rsidR="001116D3" w:rsidRPr="007830E4">
          <w:rPr>
            <w:rFonts w:eastAsiaTheme="minorEastAsia"/>
            <w:color w:val="auto"/>
            <w:lang w:eastAsia="en-GB"/>
          </w:rPr>
          <w:tab/>
        </w:r>
        <w:r w:rsidR="001116D3" w:rsidRPr="007830E4">
          <w:rPr>
            <w:rStyle w:val="Hyperlink"/>
            <w:color w:val="auto"/>
          </w:rPr>
          <w:t>Products and services of bKash</w:t>
        </w:r>
        <w:r w:rsidR="001116D3" w:rsidRPr="007830E4">
          <w:rPr>
            <w:webHidden/>
            <w:color w:val="auto"/>
          </w:rPr>
          <w:tab/>
        </w:r>
        <w:r w:rsidR="001116D3" w:rsidRPr="007830E4">
          <w:rPr>
            <w:webHidden/>
            <w:color w:val="auto"/>
          </w:rPr>
          <w:fldChar w:fldCharType="begin"/>
        </w:r>
        <w:r w:rsidR="001116D3" w:rsidRPr="007830E4">
          <w:rPr>
            <w:webHidden/>
            <w:color w:val="auto"/>
          </w:rPr>
          <w:instrText xml:space="preserve"> PAGEREF _Toc533311781 \h </w:instrText>
        </w:r>
        <w:r w:rsidR="001116D3" w:rsidRPr="007830E4">
          <w:rPr>
            <w:webHidden/>
            <w:color w:val="auto"/>
          </w:rPr>
        </w:r>
        <w:r w:rsidR="001116D3" w:rsidRPr="007830E4">
          <w:rPr>
            <w:webHidden/>
            <w:color w:val="auto"/>
          </w:rPr>
          <w:fldChar w:fldCharType="separate"/>
        </w:r>
        <w:r w:rsidR="009B73F9">
          <w:rPr>
            <w:webHidden/>
            <w:color w:val="auto"/>
          </w:rPr>
          <w:t>13</w:t>
        </w:r>
        <w:r w:rsidR="001116D3" w:rsidRPr="007830E4">
          <w:rPr>
            <w:webHidden/>
            <w:color w:val="auto"/>
          </w:rPr>
          <w:fldChar w:fldCharType="end"/>
        </w:r>
      </w:hyperlink>
    </w:p>
    <w:p w:rsidR="001116D3" w:rsidRPr="007830E4" w:rsidRDefault="00677221" w:rsidP="007830E4">
      <w:pPr>
        <w:pStyle w:val="TOC1"/>
        <w:rPr>
          <w:rFonts w:eastAsiaTheme="minorEastAsia"/>
          <w:color w:val="auto"/>
          <w:lang w:eastAsia="en-GB"/>
        </w:rPr>
      </w:pPr>
      <w:hyperlink w:anchor="_Toc533311782" w:history="1">
        <w:r w:rsidR="001116D3" w:rsidRPr="007830E4">
          <w:rPr>
            <w:rStyle w:val="Hyperlink"/>
            <w:color w:val="auto"/>
          </w:rPr>
          <w:t>2.6</w:t>
        </w:r>
        <w:r w:rsidR="001116D3" w:rsidRPr="007830E4">
          <w:rPr>
            <w:rFonts w:eastAsiaTheme="minorEastAsia"/>
            <w:color w:val="auto"/>
            <w:lang w:eastAsia="en-GB"/>
          </w:rPr>
          <w:tab/>
        </w:r>
        <w:r w:rsidR="001116D3" w:rsidRPr="007830E4">
          <w:rPr>
            <w:rStyle w:val="Hyperlink"/>
            <w:color w:val="auto"/>
          </w:rPr>
          <w:t>Organogram of bKash</w:t>
        </w:r>
        <w:r w:rsidR="001116D3" w:rsidRPr="007830E4">
          <w:rPr>
            <w:webHidden/>
            <w:color w:val="auto"/>
          </w:rPr>
          <w:tab/>
        </w:r>
        <w:r w:rsidR="001116D3" w:rsidRPr="007830E4">
          <w:rPr>
            <w:webHidden/>
            <w:color w:val="auto"/>
          </w:rPr>
          <w:fldChar w:fldCharType="begin"/>
        </w:r>
        <w:r w:rsidR="001116D3" w:rsidRPr="007830E4">
          <w:rPr>
            <w:webHidden/>
            <w:color w:val="auto"/>
          </w:rPr>
          <w:instrText xml:space="preserve"> PAGEREF _Toc533311782 \h </w:instrText>
        </w:r>
        <w:r w:rsidR="001116D3" w:rsidRPr="007830E4">
          <w:rPr>
            <w:webHidden/>
            <w:color w:val="auto"/>
          </w:rPr>
        </w:r>
        <w:r w:rsidR="001116D3" w:rsidRPr="007830E4">
          <w:rPr>
            <w:webHidden/>
            <w:color w:val="auto"/>
          </w:rPr>
          <w:fldChar w:fldCharType="separate"/>
        </w:r>
        <w:r w:rsidR="009B73F9">
          <w:rPr>
            <w:webHidden/>
            <w:color w:val="auto"/>
          </w:rPr>
          <w:t>14</w:t>
        </w:r>
        <w:r w:rsidR="001116D3" w:rsidRPr="007830E4">
          <w:rPr>
            <w:webHidden/>
            <w:color w:val="auto"/>
          </w:rPr>
          <w:fldChar w:fldCharType="end"/>
        </w:r>
      </w:hyperlink>
    </w:p>
    <w:p w:rsidR="007830E4" w:rsidRPr="007830E4" w:rsidRDefault="007830E4" w:rsidP="007830E4">
      <w:pPr>
        <w:pStyle w:val="TOC1"/>
        <w:rPr>
          <w:rStyle w:val="Hyperlink"/>
          <w:color w:val="auto"/>
        </w:rPr>
      </w:pPr>
    </w:p>
    <w:p w:rsidR="007830E4" w:rsidRDefault="007830E4" w:rsidP="007830E4">
      <w:pPr>
        <w:pStyle w:val="TOC1"/>
        <w:rPr>
          <w:rStyle w:val="Hyperlink"/>
          <w:color w:val="auto"/>
        </w:rPr>
      </w:pPr>
      <w:r w:rsidRPr="007830E4">
        <w:rPr>
          <w:rStyle w:val="Hyperlink"/>
          <w:color w:val="2E74B5" w:themeColor="accent1" w:themeShade="BF"/>
        </w:rPr>
        <w:t>Chapter Three: Banding Strategy of bKash</w:t>
      </w:r>
    </w:p>
    <w:p w:rsidR="001116D3" w:rsidRPr="007830E4" w:rsidRDefault="007830E4" w:rsidP="007830E4">
      <w:pPr>
        <w:pStyle w:val="TOC1"/>
        <w:ind w:left="0"/>
        <w:rPr>
          <w:rFonts w:eastAsiaTheme="minorEastAsia"/>
          <w:color w:val="auto"/>
          <w:lang w:eastAsia="en-GB"/>
        </w:rPr>
      </w:pPr>
      <w:r w:rsidRPr="007830E4">
        <w:rPr>
          <w:rStyle w:val="Hyperlink"/>
          <w:color w:val="auto"/>
          <w:u w:val="none"/>
        </w:rPr>
        <w:t xml:space="preserve"> </w:t>
      </w:r>
      <w:hyperlink w:anchor="_Toc533311783" w:history="1">
        <w:r w:rsidR="001116D3" w:rsidRPr="007830E4">
          <w:rPr>
            <w:rStyle w:val="Hyperlink"/>
            <w:color w:val="auto"/>
          </w:rPr>
          <w:t>3.1 Performance of bKash throughout last 4 years</w:t>
        </w:r>
        <w:r w:rsidR="001116D3" w:rsidRPr="007830E4">
          <w:rPr>
            <w:webHidden/>
            <w:color w:val="auto"/>
          </w:rPr>
          <w:tab/>
        </w:r>
        <w:r w:rsidR="001116D3" w:rsidRPr="007830E4">
          <w:rPr>
            <w:webHidden/>
            <w:color w:val="auto"/>
          </w:rPr>
          <w:fldChar w:fldCharType="begin"/>
        </w:r>
        <w:r w:rsidR="001116D3" w:rsidRPr="007830E4">
          <w:rPr>
            <w:webHidden/>
            <w:color w:val="auto"/>
          </w:rPr>
          <w:instrText xml:space="preserve"> PAGEREF _Toc533311783 \h </w:instrText>
        </w:r>
        <w:r w:rsidR="001116D3" w:rsidRPr="007830E4">
          <w:rPr>
            <w:webHidden/>
            <w:color w:val="auto"/>
          </w:rPr>
        </w:r>
        <w:r w:rsidR="001116D3" w:rsidRPr="007830E4">
          <w:rPr>
            <w:webHidden/>
            <w:color w:val="auto"/>
          </w:rPr>
          <w:fldChar w:fldCharType="separate"/>
        </w:r>
        <w:r w:rsidR="009B73F9">
          <w:rPr>
            <w:webHidden/>
            <w:color w:val="auto"/>
          </w:rPr>
          <w:t>16</w:t>
        </w:r>
        <w:r w:rsidR="001116D3" w:rsidRPr="007830E4">
          <w:rPr>
            <w:webHidden/>
            <w:color w:val="auto"/>
          </w:rPr>
          <w:fldChar w:fldCharType="end"/>
        </w:r>
      </w:hyperlink>
    </w:p>
    <w:p w:rsidR="001116D3" w:rsidRPr="007830E4" w:rsidRDefault="00677221" w:rsidP="001116D3">
      <w:pPr>
        <w:pStyle w:val="TOC2"/>
        <w:rPr>
          <w:rFonts w:eastAsiaTheme="minorEastAsia"/>
          <w:color w:val="auto"/>
          <w:lang w:eastAsia="en-GB"/>
        </w:rPr>
      </w:pPr>
      <w:hyperlink w:anchor="_Toc533311784" w:history="1">
        <w:r w:rsidR="001116D3" w:rsidRPr="007830E4">
          <w:rPr>
            <w:rStyle w:val="Hyperlink"/>
            <w:b/>
            <w:color w:val="auto"/>
            <w:sz w:val="28"/>
          </w:rPr>
          <w:t>3.1.1 Performance in the number of customers 2014-2018</w:t>
        </w:r>
        <w:r w:rsidR="001116D3" w:rsidRPr="007830E4">
          <w:rPr>
            <w:webHidden/>
            <w:color w:val="auto"/>
          </w:rPr>
          <w:tab/>
        </w:r>
        <w:r w:rsidR="001116D3" w:rsidRPr="007830E4">
          <w:rPr>
            <w:webHidden/>
            <w:color w:val="auto"/>
          </w:rPr>
          <w:fldChar w:fldCharType="begin"/>
        </w:r>
        <w:r w:rsidR="001116D3" w:rsidRPr="007830E4">
          <w:rPr>
            <w:webHidden/>
            <w:color w:val="auto"/>
          </w:rPr>
          <w:instrText xml:space="preserve"> PAGEREF _Toc533311784 \h </w:instrText>
        </w:r>
        <w:r w:rsidR="001116D3" w:rsidRPr="007830E4">
          <w:rPr>
            <w:webHidden/>
            <w:color w:val="auto"/>
          </w:rPr>
        </w:r>
        <w:r w:rsidR="001116D3" w:rsidRPr="007830E4">
          <w:rPr>
            <w:webHidden/>
            <w:color w:val="auto"/>
          </w:rPr>
          <w:fldChar w:fldCharType="separate"/>
        </w:r>
        <w:r w:rsidR="009B73F9">
          <w:rPr>
            <w:webHidden/>
            <w:color w:val="auto"/>
          </w:rPr>
          <w:t>16</w:t>
        </w:r>
        <w:r w:rsidR="001116D3" w:rsidRPr="007830E4">
          <w:rPr>
            <w:webHidden/>
            <w:color w:val="auto"/>
          </w:rPr>
          <w:fldChar w:fldCharType="end"/>
        </w:r>
      </w:hyperlink>
    </w:p>
    <w:p w:rsidR="001116D3" w:rsidRPr="007830E4" w:rsidRDefault="00677221" w:rsidP="001116D3">
      <w:pPr>
        <w:pStyle w:val="TOC2"/>
        <w:rPr>
          <w:rFonts w:eastAsiaTheme="minorEastAsia"/>
          <w:color w:val="auto"/>
          <w:lang w:eastAsia="en-GB"/>
        </w:rPr>
      </w:pPr>
      <w:hyperlink w:anchor="_Toc533311785" w:history="1">
        <w:r w:rsidR="001116D3" w:rsidRPr="007830E4">
          <w:rPr>
            <w:rStyle w:val="Hyperlink"/>
            <w:b/>
            <w:color w:val="auto"/>
            <w:sz w:val="28"/>
          </w:rPr>
          <w:t>3.1.2 Performance in average yearly transactions 2014-2018</w:t>
        </w:r>
        <w:r w:rsidR="001116D3" w:rsidRPr="007830E4">
          <w:rPr>
            <w:webHidden/>
            <w:color w:val="auto"/>
          </w:rPr>
          <w:tab/>
        </w:r>
        <w:r w:rsidR="001116D3" w:rsidRPr="007830E4">
          <w:rPr>
            <w:webHidden/>
            <w:color w:val="auto"/>
          </w:rPr>
          <w:fldChar w:fldCharType="begin"/>
        </w:r>
        <w:r w:rsidR="001116D3" w:rsidRPr="007830E4">
          <w:rPr>
            <w:webHidden/>
            <w:color w:val="auto"/>
          </w:rPr>
          <w:instrText xml:space="preserve"> PAGEREF _Toc533311785 \h </w:instrText>
        </w:r>
        <w:r w:rsidR="001116D3" w:rsidRPr="007830E4">
          <w:rPr>
            <w:webHidden/>
            <w:color w:val="auto"/>
          </w:rPr>
        </w:r>
        <w:r w:rsidR="001116D3" w:rsidRPr="007830E4">
          <w:rPr>
            <w:webHidden/>
            <w:color w:val="auto"/>
          </w:rPr>
          <w:fldChar w:fldCharType="separate"/>
        </w:r>
        <w:r w:rsidR="009B73F9">
          <w:rPr>
            <w:webHidden/>
            <w:color w:val="auto"/>
          </w:rPr>
          <w:t>17</w:t>
        </w:r>
        <w:r w:rsidR="001116D3" w:rsidRPr="007830E4">
          <w:rPr>
            <w:webHidden/>
            <w:color w:val="auto"/>
          </w:rPr>
          <w:fldChar w:fldCharType="end"/>
        </w:r>
      </w:hyperlink>
    </w:p>
    <w:p w:rsidR="001116D3" w:rsidRPr="007830E4" w:rsidRDefault="00677221" w:rsidP="001116D3">
      <w:pPr>
        <w:pStyle w:val="TOC2"/>
        <w:rPr>
          <w:rFonts w:eastAsiaTheme="minorEastAsia"/>
          <w:color w:val="auto"/>
          <w:lang w:eastAsia="en-GB"/>
        </w:rPr>
      </w:pPr>
      <w:hyperlink w:anchor="_Toc533311786" w:history="1">
        <w:r w:rsidR="001116D3" w:rsidRPr="007830E4">
          <w:rPr>
            <w:rStyle w:val="Hyperlink"/>
            <w:b/>
            <w:color w:val="auto"/>
            <w:sz w:val="28"/>
          </w:rPr>
          <w:t>3.1.3 Performance in net profit from 2014-2018</w:t>
        </w:r>
        <w:r w:rsidR="001116D3" w:rsidRPr="007830E4">
          <w:rPr>
            <w:webHidden/>
            <w:color w:val="auto"/>
          </w:rPr>
          <w:tab/>
        </w:r>
        <w:r w:rsidR="001116D3" w:rsidRPr="007830E4">
          <w:rPr>
            <w:webHidden/>
            <w:color w:val="auto"/>
          </w:rPr>
          <w:fldChar w:fldCharType="begin"/>
        </w:r>
        <w:r w:rsidR="001116D3" w:rsidRPr="007830E4">
          <w:rPr>
            <w:webHidden/>
            <w:color w:val="auto"/>
          </w:rPr>
          <w:instrText xml:space="preserve"> PAGEREF _Toc533311786 \h </w:instrText>
        </w:r>
        <w:r w:rsidR="001116D3" w:rsidRPr="007830E4">
          <w:rPr>
            <w:webHidden/>
            <w:color w:val="auto"/>
          </w:rPr>
        </w:r>
        <w:r w:rsidR="001116D3" w:rsidRPr="007830E4">
          <w:rPr>
            <w:webHidden/>
            <w:color w:val="auto"/>
          </w:rPr>
          <w:fldChar w:fldCharType="separate"/>
        </w:r>
        <w:r w:rsidR="009B73F9">
          <w:rPr>
            <w:webHidden/>
            <w:color w:val="auto"/>
          </w:rPr>
          <w:t>18</w:t>
        </w:r>
        <w:r w:rsidR="001116D3" w:rsidRPr="007830E4">
          <w:rPr>
            <w:webHidden/>
            <w:color w:val="auto"/>
          </w:rPr>
          <w:fldChar w:fldCharType="end"/>
        </w:r>
      </w:hyperlink>
    </w:p>
    <w:p w:rsidR="001116D3" w:rsidRPr="007830E4" w:rsidRDefault="00677221" w:rsidP="007830E4">
      <w:pPr>
        <w:pStyle w:val="TOC1"/>
        <w:rPr>
          <w:rFonts w:eastAsiaTheme="minorEastAsia"/>
          <w:color w:val="auto"/>
          <w:lang w:eastAsia="en-GB"/>
        </w:rPr>
      </w:pPr>
      <w:hyperlink w:anchor="_Toc533311787" w:history="1">
        <w:r w:rsidR="001116D3" w:rsidRPr="007830E4">
          <w:rPr>
            <w:rStyle w:val="Hyperlink"/>
            <w:b w:val="0"/>
            <w:color w:val="auto"/>
          </w:rPr>
          <w:t>3.2 The branding strategies utilizing by bKash</w:t>
        </w:r>
        <w:r w:rsidR="001116D3" w:rsidRPr="007830E4">
          <w:rPr>
            <w:webHidden/>
            <w:color w:val="auto"/>
          </w:rPr>
          <w:tab/>
        </w:r>
        <w:r w:rsidR="001116D3" w:rsidRPr="007830E4">
          <w:rPr>
            <w:webHidden/>
            <w:color w:val="auto"/>
          </w:rPr>
          <w:fldChar w:fldCharType="begin"/>
        </w:r>
        <w:r w:rsidR="001116D3" w:rsidRPr="007830E4">
          <w:rPr>
            <w:webHidden/>
            <w:color w:val="auto"/>
          </w:rPr>
          <w:instrText xml:space="preserve"> PAGEREF _Toc533311787 \h </w:instrText>
        </w:r>
        <w:r w:rsidR="001116D3" w:rsidRPr="007830E4">
          <w:rPr>
            <w:webHidden/>
            <w:color w:val="auto"/>
          </w:rPr>
        </w:r>
        <w:r w:rsidR="001116D3" w:rsidRPr="007830E4">
          <w:rPr>
            <w:webHidden/>
            <w:color w:val="auto"/>
          </w:rPr>
          <w:fldChar w:fldCharType="separate"/>
        </w:r>
        <w:r w:rsidR="009B73F9">
          <w:rPr>
            <w:webHidden/>
            <w:color w:val="auto"/>
          </w:rPr>
          <w:t>19</w:t>
        </w:r>
        <w:r w:rsidR="001116D3" w:rsidRPr="007830E4">
          <w:rPr>
            <w:webHidden/>
            <w:color w:val="auto"/>
          </w:rPr>
          <w:fldChar w:fldCharType="end"/>
        </w:r>
      </w:hyperlink>
    </w:p>
    <w:p w:rsidR="001116D3" w:rsidRPr="007830E4" w:rsidRDefault="00677221" w:rsidP="001116D3">
      <w:pPr>
        <w:pStyle w:val="TOC2"/>
        <w:rPr>
          <w:rFonts w:eastAsiaTheme="minorEastAsia"/>
          <w:color w:val="auto"/>
          <w:lang w:eastAsia="en-GB"/>
        </w:rPr>
      </w:pPr>
      <w:hyperlink w:anchor="_Toc533311788" w:history="1">
        <w:r w:rsidR="001116D3" w:rsidRPr="007830E4">
          <w:rPr>
            <w:rStyle w:val="Hyperlink"/>
            <w:b/>
            <w:color w:val="auto"/>
            <w:sz w:val="28"/>
          </w:rPr>
          <w:t>3.2.1 Branding through Billboards</w:t>
        </w:r>
        <w:r w:rsidR="001116D3" w:rsidRPr="007830E4">
          <w:rPr>
            <w:webHidden/>
            <w:color w:val="auto"/>
          </w:rPr>
          <w:tab/>
        </w:r>
        <w:r w:rsidR="001116D3" w:rsidRPr="007830E4">
          <w:rPr>
            <w:webHidden/>
            <w:color w:val="auto"/>
          </w:rPr>
          <w:fldChar w:fldCharType="begin"/>
        </w:r>
        <w:r w:rsidR="001116D3" w:rsidRPr="007830E4">
          <w:rPr>
            <w:webHidden/>
            <w:color w:val="auto"/>
          </w:rPr>
          <w:instrText xml:space="preserve"> PAGEREF _Toc533311788 \h </w:instrText>
        </w:r>
        <w:r w:rsidR="001116D3" w:rsidRPr="007830E4">
          <w:rPr>
            <w:webHidden/>
            <w:color w:val="auto"/>
          </w:rPr>
        </w:r>
        <w:r w:rsidR="001116D3" w:rsidRPr="007830E4">
          <w:rPr>
            <w:webHidden/>
            <w:color w:val="auto"/>
          </w:rPr>
          <w:fldChar w:fldCharType="separate"/>
        </w:r>
        <w:r w:rsidR="009B73F9">
          <w:rPr>
            <w:webHidden/>
            <w:color w:val="auto"/>
          </w:rPr>
          <w:t>19</w:t>
        </w:r>
        <w:r w:rsidR="001116D3" w:rsidRPr="007830E4">
          <w:rPr>
            <w:webHidden/>
            <w:color w:val="auto"/>
          </w:rPr>
          <w:fldChar w:fldCharType="end"/>
        </w:r>
      </w:hyperlink>
    </w:p>
    <w:p w:rsidR="001116D3" w:rsidRPr="007830E4" w:rsidRDefault="00677221" w:rsidP="001116D3">
      <w:pPr>
        <w:pStyle w:val="TOC2"/>
        <w:rPr>
          <w:rFonts w:eastAsiaTheme="minorEastAsia"/>
          <w:color w:val="auto"/>
          <w:lang w:eastAsia="en-GB"/>
        </w:rPr>
      </w:pPr>
      <w:hyperlink w:anchor="_Toc533311789" w:history="1">
        <w:r w:rsidR="001116D3" w:rsidRPr="007830E4">
          <w:rPr>
            <w:rStyle w:val="Hyperlink"/>
            <w:b/>
            <w:color w:val="auto"/>
            <w:sz w:val="28"/>
          </w:rPr>
          <w:t>3.2.2 Wall paint</w:t>
        </w:r>
        <w:r w:rsidR="001116D3" w:rsidRPr="007830E4">
          <w:rPr>
            <w:webHidden/>
            <w:color w:val="auto"/>
          </w:rPr>
          <w:tab/>
        </w:r>
        <w:r w:rsidR="001116D3" w:rsidRPr="007830E4">
          <w:rPr>
            <w:webHidden/>
            <w:color w:val="auto"/>
          </w:rPr>
          <w:fldChar w:fldCharType="begin"/>
        </w:r>
        <w:r w:rsidR="001116D3" w:rsidRPr="007830E4">
          <w:rPr>
            <w:webHidden/>
            <w:color w:val="auto"/>
          </w:rPr>
          <w:instrText xml:space="preserve"> PAGEREF _Toc533311789 \h </w:instrText>
        </w:r>
        <w:r w:rsidR="001116D3" w:rsidRPr="007830E4">
          <w:rPr>
            <w:webHidden/>
            <w:color w:val="auto"/>
          </w:rPr>
        </w:r>
        <w:r w:rsidR="001116D3" w:rsidRPr="007830E4">
          <w:rPr>
            <w:webHidden/>
            <w:color w:val="auto"/>
          </w:rPr>
          <w:fldChar w:fldCharType="separate"/>
        </w:r>
        <w:r w:rsidR="009B73F9">
          <w:rPr>
            <w:webHidden/>
            <w:color w:val="auto"/>
          </w:rPr>
          <w:t>20</w:t>
        </w:r>
        <w:r w:rsidR="001116D3" w:rsidRPr="007830E4">
          <w:rPr>
            <w:webHidden/>
            <w:color w:val="auto"/>
          </w:rPr>
          <w:fldChar w:fldCharType="end"/>
        </w:r>
      </w:hyperlink>
    </w:p>
    <w:p w:rsidR="001116D3" w:rsidRPr="007830E4" w:rsidRDefault="00677221" w:rsidP="001116D3">
      <w:pPr>
        <w:pStyle w:val="TOC2"/>
        <w:rPr>
          <w:rFonts w:eastAsiaTheme="minorEastAsia"/>
          <w:color w:val="auto"/>
          <w:lang w:eastAsia="en-GB"/>
        </w:rPr>
      </w:pPr>
      <w:hyperlink w:anchor="_Toc533311790" w:history="1">
        <w:r w:rsidR="001116D3" w:rsidRPr="007830E4">
          <w:rPr>
            <w:rStyle w:val="Hyperlink"/>
            <w:b/>
            <w:color w:val="auto"/>
            <w:sz w:val="28"/>
          </w:rPr>
          <w:t>3.2.3 TV Advertisements:</w:t>
        </w:r>
        <w:r w:rsidR="001116D3" w:rsidRPr="007830E4">
          <w:rPr>
            <w:webHidden/>
            <w:color w:val="auto"/>
          </w:rPr>
          <w:tab/>
        </w:r>
        <w:r w:rsidR="001116D3" w:rsidRPr="007830E4">
          <w:rPr>
            <w:webHidden/>
            <w:color w:val="auto"/>
          </w:rPr>
          <w:fldChar w:fldCharType="begin"/>
        </w:r>
        <w:r w:rsidR="001116D3" w:rsidRPr="007830E4">
          <w:rPr>
            <w:webHidden/>
            <w:color w:val="auto"/>
          </w:rPr>
          <w:instrText xml:space="preserve"> PAGEREF _Toc533311790 \h </w:instrText>
        </w:r>
        <w:r w:rsidR="001116D3" w:rsidRPr="007830E4">
          <w:rPr>
            <w:webHidden/>
            <w:color w:val="auto"/>
          </w:rPr>
        </w:r>
        <w:r w:rsidR="001116D3" w:rsidRPr="007830E4">
          <w:rPr>
            <w:webHidden/>
            <w:color w:val="auto"/>
          </w:rPr>
          <w:fldChar w:fldCharType="separate"/>
        </w:r>
        <w:r w:rsidR="009B73F9">
          <w:rPr>
            <w:webHidden/>
            <w:color w:val="auto"/>
          </w:rPr>
          <w:t>21</w:t>
        </w:r>
        <w:r w:rsidR="001116D3" w:rsidRPr="007830E4">
          <w:rPr>
            <w:webHidden/>
            <w:color w:val="auto"/>
          </w:rPr>
          <w:fldChar w:fldCharType="end"/>
        </w:r>
      </w:hyperlink>
    </w:p>
    <w:p w:rsidR="001116D3" w:rsidRPr="007830E4" w:rsidRDefault="00677221" w:rsidP="007830E4">
      <w:pPr>
        <w:pStyle w:val="TOC1"/>
        <w:rPr>
          <w:rFonts w:eastAsiaTheme="minorEastAsia"/>
          <w:color w:val="auto"/>
          <w:lang w:eastAsia="en-GB"/>
        </w:rPr>
      </w:pPr>
      <w:hyperlink w:anchor="_Toc533311792" w:history="1">
        <w:r w:rsidR="001116D3" w:rsidRPr="007830E4">
          <w:rPr>
            <w:rStyle w:val="Hyperlink"/>
            <w:b w:val="0"/>
            <w:color w:val="auto"/>
          </w:rPr>
          <w:t>3.2.4 Promotional Discounts:</w:t>
        </w:r>
        <w:r w:rsidR="001116D3" w:rsidRPr="007830E4">
          <w:rPr>
            <w:webHidden/>
            <w:color w:val="auto"/>
          </w:rPr>
          <w:tab/>
        </w:r>
        <w:r w:rsidR="001116D3" w:rsidRPr="007830E4">
          <w:rPr>
            <w:webHidden/>
            <w:color w:val="auto"/>
          </w:rPr>
          <w:fldChar w:fldCharType="begin"/>
        </w:r>
        <w:r w:rsidR="001116D3" w:rsidRPr="007830E4">
          <w:rPr>
            <w:webHidden/>
            <w:color w:val="auto"/>
          </w:rPr>
          <w:instrText xml:space="preserve"> PAGEREF _Toc533311792 \h </w:instrText>
        </w:r>
        <w:r w:rsidR="001116D3" w:rsidRPr="007830E4">
          <w:rPr>
            <w:webHidden/>
            <w:color w:val="auto"/>
          </w:rPr>
        </w:r>
        <w:r w:rsidR="001116D3" w:rsidRPr="007830E4">
          <w:rPr>
            <w:webHidden/>
            <w:color w:val="auto"/>
          </w:rPr>
          <w:fldChar w:fldCharType="separate"/>
        </w:r>
        <w:r w:rsidR="009B73F9">
          <w:rPr>
            <w:webHidden/>
            <w:color w:val="auto"/>
          </w:rPr>
          <w:t>22</w:t>
        </w:r>
        <w:r w:rsidR="001116D3" w:rsidRPr="007830E4">
          <w:rPr>
            <w:webHidden/>
            <w:color w:val="auto"/>
          </w:rPr>
          <w:fldChar w:fldCharType="end"/>
        </w:r>
      </w:hyperlink>
    </w:p>
    <w:p w:rsidR="001116D3" w:rsidRPr="007830E4" w:rsidRDefault="00677221" w:rsidP="007830E4">
      <w:pPr>
        <w:pStyle w:val="TOC1"/>
        <w:rPr>
          <w:rFonts w:eastAsiaTheme="minorEastAsia"/>
          <w:color w:val="auto"/>
          <w:lang w:eastAsia="en-GB"/>
        </w:rPr>
      </w:pPr>
      <w:hyperlink w:anchor="_Toc533311793" w:history="1">
        <w:r w:rsidR="001116D3" w:rsidRPr="007830E4">
          <w:rPr>
            <w:rStyle w:val="Hyperlink"/>
            <w:b w:val="0"/>
            <w:color w:val="auto"/>
          </w:rPr>
          <w:t>3.2.4 Boat Branding:</w:t>
        </w:r>
        <w:r w:rsidR="001116D3" w:rsidRPr="007830E4">
          <w:rPr>
            <w:webHidden/>
            <w:color w:val="auto"/>
          </w:rPr>
          <w:tab/>
        </w:r>
        <w:r w:rsidR="001116D3" w:rsidRPr="007830E4">
          <w:rPr>
            <w:webHidden/>
            <w:color w:val="auto"/>
          </w:rPr>
          <w:fldChar w:fldCharType="begin"/>
        </w:r>
        <w:r w:rsidR="001116D3" w:rsidRPr="007830E4">
          <w:rPr>
            <w:webHidden/>
            <w:color w:val="auto"/>
          </w:rPr>
          <w:instrText xml:space="preserve"> PAGEREF _Toc533311793 \h </w:instrText>
        </w:r>
        <w:r w:rsidR="001116D3" w:rsidRPr="007830E4">
          <w:rPr>
            <w:webHidden/>
            <w:color w:val="auto"/>
          </w:rPr>
        </w:r>
        <w:r w:rsidR="001116D3" w:rsidRPr="007830E4">
          <w:rPr>
            <w:webHidden/>
            <w:color w:val="auto"/>
          </w:rPr>
          <w:fldChar w:fldCharType="separate"/>
        </w:r>
        <w:r w:rsidR="009B73F9">
          <w:rPr>
            <w:webHidden/>
            <w:color w:val="auto"/>
          </w:rPr>
          <w:t>23</w:t>
        </w:r>
        <w:r w:rsidR="001116D3" w:rsidRPr="007830E4">
          <w:rPr>
            <w:webHidden/>
            <w:color w:val="auto"/>
          </w:rPr>
          <w:fldChar w:fldCharType="end"/>
        </w:r>
      </w:hyperlink>
    </w:p>
    <w:p w:rsidR="001116D3" w:rsidRPr="007830E4" w:rsidRDefault="00677221" w:rsidP="007830E4">
      <w:pPr>
        <w:pStyle w:val="TOC1"/>
        <w:rPr>
          <w:rFonts w:eastAsiaTheme="minorEastAsia"/>
          <w:color w:val="auto"/>
          <w:lang w:eastAsia="en-GB"/>
        </w:rPr>
      </w:pPr>
      <w:hyperlink w:anchor="_Toc533311794" w:history="1">
        <w:r w:rsidR="001116D3" w:rsidRPr="007830E4">
          <w:rPr>
            <w:rStyle w:val="Hyperlink"/>
            <w:b w:val="0"/>
            <w:color w:val="auto"/>
          </w:rPr>
          <w:t>3.2.5 Branding through Agent:</w:t>
        </w:r>
        <w:r w:rsidR="001116D3" w:rsidRPr="007830E4">
          <w:rPr>
            <w:webHidden/>
            <w:color w:val="auto"/>
          </w:rPr>
          <w:tab/>
        </w:r>
        <w:r w:rsidR="001116D3" w:rsidRPr="007830E4">
          <w:rPr>
            <w:webHidden/>
            <w:color w:val="auto"/>
          </w:rPr>
          <w:fldChar w:fldCharType="begin"/>
        </w:r>
        <w:r w:rsidR="001116D3" w:rsidRPr="007830E4">
          <w:rPr>
            <w:webHidden/>
            <w:color w:val="auto"/>
          </w:rPr>
          <w:instrText xml:space="preserve"> PAGEREF _Toc533311794 \h </w:instrText>
        </w:r>
        <w:r w:rsidR="001116D3" w:rsidRPr="007830E4">
          <w:rPr>
            <w:webHidden/>
            <w:color w:val="auto"/>
          </w:rPr>
        </w:r>
        <w:r w:rsidR="001116D3" w:rsidRPr="007830E4">
          <w:rPr>
            <w:webHidden/>
            <w:color w:val="auto"/>
          </w:rPr>
          <w:fldChar w:fldCharType="separate"/>
        </w:r>
        <w:r w:rsidR="009B73F9">
          <w:rPr>
            <w:webHidden/>
            <w:color w:val="auto"/>
          </w:rPr>
          <w:t>24</w:t>
        </w:r>
        <w:r w:rsidR="001116D3" w:rsidRPr="007830E4">
          <w:rPr>
            <w:webHidden/>
            <w:color w:val="auto"/>
          </w:rPr>
          <w:fldChar w:fldCharType="end"/>
        </w:r>
      </w:hyperlink>
    </w:p>
    <w:p w:rsidR="001116D3" w:rsidRPr="007830E4" w:rsidRDefault="00677221" w:rsidP="007830E4">
      <w:pPr>
        <w:pStyle w:val="TOC1"/>
        <w:rPr>
          <w:rFonts w:eastAsiaTheme="minorEastAsia"/>
          <w:color w:val="auto"/>
          <w:lang w:eastAsia="en-GB"/>
        </w:rPr>
      </w:pPr>
      <w:hyperlink w:anchor="_Toc533311795" w:history="1">
        <w:r w:rsidR="001116D3" w:rsidRPr="007830E4">
          <w:rPr>
            <w:rStyle w:val="Hyperlink"/>
            <w:b w:val="0"/>
            <w:color w:val="auto"/>
          </w:rPr>
          <w:t>3.2.6 Car Sticker:</w:t>
        </w:r>
        <w:r w:rsidR="001116D3" w:rsidRPr="007830E4">
          <w:rPr>
            <w:webHidden/>
            <w:color w:val="auto"/>
          </w:rPr>
          <w:tab/>
        </w:r>
        <w:r w:rsidR="001116D3" w:rsidRPr="007830E4">
          <w:rPr>
            <w:webHidden/>
            <w:color w:val="auto"/>
          </w:rPr>
          <w:fldChar w:fldCharType="begin"/>
        </w:r>
        <w:r w:rsidR="001116D3" w:rsidRPr="007830E4">
          <w:rPr>
            <w:webHidden/>
            <w:color w:val="auto"/>
          </w:rPr>
          <w:instrText xml:space="preserve"> PAGEREF _Toc533311795 \h </w:instrText>
        </w:r>
        <w:r w:rsidR="001116D3" w:rsidRPr="007830E4">
          <w:rPr>
            <w:webHidden/>
            <w:color w:val="auto"/>
          </w:rPr>
        </w:r>
        <w:r w:rsidR="001116D3" w:rsidRPr="007830E4">
          <w:rPr>
            <w:webHidden/>
            <w:color w:val="auto"/>
          </w:rPr>
          <w:fldChar w:fldCharType="separate"/>
        </w:r>
        <w:r w:rsidR="009B73F9">
          <w:rPr>
            <w:webHidden/>
            <w:color w:val="auto"/>
          </w:rPr>
          <w:t>24</w:t>
        </w:r>
        <w:r w:rsidR="001116D3" w:rsidRPr="007830E4">
          <w:rPr>
            <w:webHidden/>
            <w:color w:val="auto"/>
          </w:rPr>
          <w:fldChar w:fldCharType="end"/>
        </w:r>
      </w:hyperlink>
    </w:p>
    <w:p w:rsidR="001116D3" w:rsidRPr="007830E4" w:rsidRDefault="00677221" w:rsidP="007830E4">
      <w:pPr>
        <w:pStyle w:val="TOC1"/>
        <w:rPr>
          <w:rFonts w:eastAsiaTheme="minorEastAsia"/>
          <w:color w:val="auto"/>
          <w:lang w:eastAsia="en-GB"/>
        </w:rPr>
      </w:pPr>
      <w:hyperlink w:anchor="_Toc533311796" w:history="1">
        <w:r w:rsidR="001116D3" w:rsidRPr="007830E4">
          <w:rPr>
            <w:rStyle w:val="Hyperlink"/>
            <w:b w:val="0"/>
            <w:color w:val="auto"/>
          </w:rPr>
          <w:t>3.3 SWOT Analysis of bKash</w:t>
        </w:r>
        <w:r w:rsidR="001116D3" w:rsidRPr="007830E4">
          <w:rPr>
            <w:webHidden/>
            <w:color w:val="auto"/>
          </w:rPr>
          <w:tab/>
        </w:r>
        <w:r w:rsidR="001116D3" w:rsidRPr="007830E4">
          <w:rPr>
            <w:webHidden/>
            <w:color w:val="auto"/>
          </w:rPr>
          <w:fldChar w:fldCharType="begin"/>
        </w:r>
        <w:r w:rsidR="001116D3" w:rsidRPr="007830E4">
          <w:rPr>
            <w:webHidden/>
            <w:color w:val="auto"/>
          </w:rPr>
          <w:instrText xml:space="preserve"> PAGEREF _Toc533311796 \h </w:instrText>
        </w:r>
        <w:r w:rsidR="001116D3" w:rsidRPr="007830E4">
          <w:rPr>
            <w:webHidden/>
            <w:color w:val="auto"/>
          </w:rPr>
        </w:r>
        <w:r w:rsidR="001116D3" w:rsidRPr="007830E4">
          <w:rPr>
            <w:webHidden/>
            <w:color w:val="auto"/>
          </w:rPr>
          <w:fldChar w:fldCharType="separate"/>
        </w:r>
        <w:r w:rsidR="009B73F9">
          <w:rPr>
            <w:webHidden/>
            <w:color w:val="auto"/>
          </w:rPr>
          <w:t>25</w:t>
        </w:r>
        <w:r w:rsidR="001116D3" w:rsidRPr="007830E4">
          <w:rPr>
            <w:webHidden/>
            <w:color w:val="auto"/>
          </w:rPr>
          <w:fldChar w:fldCharType="end"/>
        </w:r>
      </w:hyperlink>
    </w:p>
    <w:p w:rsidR="001116D3" w:rsidRPr="007830E4" w:rsidRDefault="00677221" w:rsidP="001116D3">
      <w:pPr>
        <w:pStyle w:val="TOC2"/>
        <w:rPr>
          <w:rFonts w:eastAsiaTheme="minorEastAsia"/>
          <w:color w:val="auto"/>
          <w:lang w:eastAsia="en-GB"/>
        </w:rPr>
      </w:pPr>
      <w:hyperlink w:anchor="_Toc533311797" w:history="1">
        <w:r w:rsidR="001116D3" w:rsidRPr="007830E4">
          <w:rPr>
            <w:rStyle w:val="Hyperlink"/>
            <w:b/>
            <w:color w:val="auto"/>
            <w:sz w:val="28"/>
          </w:rPr>
          <w:t>3.3.1 (S) Strength:</w:t>
        </w:r>
        <w:r w:rsidR="001116D3" w:rsidRPr="007830E4">
          <w:rPr>
            <w:webHidden/>
            <w:color w:val="auto"/>
          </w:rPr>
          <w:tab/>
        </w:r>
        <w:r w:rsidR="001116D3" w:rsidRPr="007830E4">
          <w:rPr>
            <w:webHidden/>
            <w:color w:val="auto"/>
          </w:rPr>
          <w:fldChar w:fldCharType="begin"/>
        </w:r>
        <w:r w:rsidR="001116D3" w:rsidRPr="007830E4">
          <w:rPr>
            <w:webHidden/>
            <w:color w:val="auto"/>
          </w:rPr>
          <w:instrText xml:space="preserve"> PAGEREF _Toc533311797 \h </w:instrText>
        </w:r>
        <w:r w:rsidR="001116D3" w:rsidRPr="007830E4">
          <w:rPr>
            <w:webHidden/>
            <w:color w:val="auto"/>
          </w:rPr>
        </w:r>
        <w:r w:rsidR="001116D3" w:rsidRPr="007830E4">
          <w:rPr>
            <w:webHidden/>
            <w:color w:val="auto"/>
          </w:rPr>
          <w:fldChar w:fldCharType="separate"/>
        </w:r>
        <w:r w:rsidR="009B73F9">
          <w:rPr>
            <w:webHidden/>
            <w:color w:val="auto"/>
          </w:rPr>
          <w:t>26</w:t>
        </w:r>
        <w:r w:rsidR="001116D3" w:rsidRPr="007830E4">
          <w:rPr>
            <w:webHidden/>
            <w:color w:val="auto"/>
          </w:rPr>
          <w:fldChar w:fldCharType="end"/>
        </w:r>
      </w:hyperlink>
    </w:p>
    <w:p w:rsidR="001116D3" w:rsidRPr="007830E4" w:rsidRDefault="00677221" w:rsidP="001116D3">
      <w:pPr>
        <w:pStyle w:val="TOC2"/>
        <w:rPr>
          <w:rFonts w:eastAsiaTheme="minorEastAsia"/>
          <w:color w:val="auto"/>
          <w:lang w:eastAsia="en-GB"/>
        </w:rPr>
      </w:pPr>
      <w:hyperlink w:anchor="_Toc533311798" w:history="1">
        <w:r w:rsidR="001116D3" w:rsidRPr="007830E4">
          <w:rPr>
            <w:rStyle w:val="Hyperlink"/>
            <w:b/>
            <w:color w:val="auto"/>
            <w:sz w:val="28"/>
          </w:rPr>
          <w:t>3.3.2 (W) Weakness</w:t>
        </w:r>
        <w:r w:rsidR="001116D3" w:rsidRPr="007830E4">
          <w:rPr>
            <w:webHidden/>
            <w:color w:val="auto"/>
          </w:rPr>
          <w:tab/>
        </w:r>
        <w:r w:rsidR="001116D3" w:rsidRPr="007830E4">
          <w:rPr>
            <w:webHidden/>
            <w:color w:val="auto"/>
          </w:rPr>
          <w:fldChar w:fldCharType="begin"/>
        </w:r>
        <w:r w:rsidR="001116D3" w:rsidRPr="007830E4">
          <w:rPr>
            <w:webHidden/>
            <w:color w:val="auto"/>
          </w:rPr>
          <w:instrText xml:space="preserve"> PAGEREF _Toc533311798 \h </w:instrText>
        </w:r>
        <w:r w:rsidR="001116D3" w:rsidRPr="007830E4">
          <w:rPr>
            <w:webHidden/>
            <w:color w:val="auto"/>
          </w:rPr>
        </w:r>
        <w:r w:rsidR="001116D3" w:rsidRPr="007830E4">
          <w:rPr>
            <w:webHidden/>
            <w:color w:val="auto"/>
          </w:rPr>
          <w:fldChar w:fldCharType="separate"/>
        </w:r>
        <w:r w:rsidR="009B73F9">
          <w:rPr>
            <w:webHidden/>
            <w:color w:val="auto"/>
          </w:rPr>
          <w:t>26</w:t>
        </w:r>
        <w:r w:rsidR="001116D3" w:rsidRPr="007830E4">
          <w:rPr>
            <w:webHidden/>
            <w:color w:val="auto"/>
          </w:rPr>
          <w:fldChar w:fldCharType="end"/>
        </w:r>
      </w:hyperlink>
    </w:p>
    <w:p w:rsidR="001116D3" w:rsidRPr="007830E4" w:rsidRDefault="00677221" w:rsidP="001116D3">
      <w:pPr>
        <w:pStyle w:val="TOC2"/>
        <w:rPr>
          <w:rFonts w:eastAsiaTheme="minorEastAsia"/>
          <w:color w:val="auto"/>
          <w:lang w:eastAsia="en-GB"/>
        </w:rPr>
      </w:pPr>
      <w:hyperlink w:anchor="_Toc533311799" w:history="1">
        <w:r w:rsidR="001116D3" w:rsidRPr="007830E4">
          <w:rPr>
            <w:rStyle w:val="Hyperlink"/>
            <w:b/>
            <w:color w:val="auto"/>
            <w:sz w:val="28"/>
          </w:rPr>
          <w:t>3.3.3 (O) Opportunities</w:t>
        </w:r>
        <w:r w:rsidR="001116D3" w:rsidRPr="007830E4">
          <w:rPr>
            <w:webHidden/>
            <w:color w:val="auto"/>
          </w:rPr>
          <w:tab/>
        </w:r>
        <w:r w:rsidR="001116D3" w:rsidRPr="007830E4">
          <w:rPr>
            <w:webHidden/>
            <w:color w:val="auto"/>
          </w:rPr>
          <w:fldChar w:fldCharType="begin"/>
        </w:r>
        <w:r w:rsidR="001116D3" w:rsidRPr="007830E4">
          <w:rPr>
            <w:webHidden/>
            <w:color w:val="auto"/>
          </w:rPr>
          <w:instrText xml:space="preserve"> PAGEREF _Toc533311799 \h </w:instrText>
        </w:r>
        <w:r w:rsidR="001116D3" w:rsidRPr="007830E4">
          <w:rPr>
            <w:webHidden/>
            <w:color w:val="auto"/>
          </w:rPr>
        </w:r>
        <w:r w:rsidR="001116D3" w:rsidRPr="007830E4">
          <w:rPr>
            <w:webHidden/>
            <w:color w:val="auto"/>
          </w:rPr>
          <w:fldChar w:fldCharType="separate"/>
        </w:r>
        <w:r w:rsidR="009B73F9">
          <w:rPr>
            <w:webHidden/>
            <w:color w:val="auto"/>
          </w:rPr>
          <w:t>26</w:t>
        </w:r>
        <w:r w:rsidR="001116D3" w:rsidRPr="007830E4">
          <w:rPr>
            <w:webHidden/>
            <w:color w:val="auto"/>
          </w:rPr>
          <w:fldChar w:fldCharType="end"/>
        </w:r>
      </w:hyperlink>
    </w:p>
    <w:p w:rsidR="001116D3" w:rsidRPr="007830E4" w:rsidRDefault="00677221" w:rsidP="001116D3">
      <w:pPr>
        <w:pStyle w:val="TOC2"/>
        <w:rPr>
          <w:rFonts w:eastAsiaTheme="minorEastAsia"/>
          <w:color w:val="auto"/>
          <w:lang w:eastAsia="en-GB"/>
        </w:rPr>
      </w:pPr>
      <w:hyperlink w:anchor="_Toc533311800" w:history="1">
        <w:r w:rsidR="001116D3" w:rsidRPr="007830E4">
          <w:rPr>
            <w:rStyle w:val="Hyperlink"/>
            <w:b/>
            <w:color w:val="auto"/>
            <w:sz w:val="28"/>
            <w:lang w:eastAsia="en-GB"/>
          </w:rPr>
          <w:t>3.3.4 (T) Threats:</w:t>
        </w:r>
        <w:r w:rsidR="001116D3" w:rsidRPr="007830E4">
          <w:rPr>
            <w:webHidden/>
            <w:color w:val="auto"/>
          </w:rPr>
          <w:tab/>
        </w:r>
        <w:r w:rsidR="001116D3" w:rsidRPr="007830E4">
          <w:rPr>
            <w:webHidden/>
            <w:color w:val="auto"/>
          </w:rPr>
          <w:fldChar w:fldCharType="begin"/>
        </w:r>
        <w:r w:rsidR="001116D3" w:rsidRPr="007830E4">
          <w:rPr>
            <w:webHidden/>
            <w:color w:val="auto"/>
          </w:rPr>
          <w:instrText xml:space="preserve"> PAGEREF _Toc533311800 \h </w:instrText>
        </w:r>
        <w:r w:rsidR="001116D3" w:rsidRPr="007830E4">
          <w:rPr>
            <w:webHidden/>
            <w:color w:val="auto"/>
          </w:rPr>
        </w:r>
        <w:r w:rsidR="001116D3" w:rsidRPr="007830E4">
          <w:rPr>
            <w:webHidden/>
            <w:color w:val="auto"/>
          </w:rPr>
          <w:fldChar w:fldCharType="separate"/>
        </w:r>
        <w:r w:rsidR="009B73F9">
          <w:rPr>
            <w:webHidden/>
            <w:color w:val="auto"/>
          </w:rPr>
          <w:t>27</w:t>
        </w:r>
        <w:r w:rsidR="001116D3" w:rsidRPr="007830E4">
          <w:rPr>
            <w:webHidden/>
            <w:color w:val="auto"/>
          </w:rPr>
          <w:fldChar w:fldCharType="end"/>
        </w:r>
      </w:hyperlink>
    </w:p>
    <w:p w:rsidR="007830E4" w:rsidRDefault="007830E4" w:rsidP="007830E4">
      <w:pPr>
        <w:pStyle w:val="TOC1"/>
        <w:rPr>
          <w:rStyle w:val="Hyperlink"/>
          <w:color w:val="auto"/>
        </w:rPr>
      </w:pPr>
    </w:p>
    <w:p w:rsidR="001116D3" w:rsidRPr="007830E4" w:rsidRDefault="00677221" w:rsidP="007830E4">
      <w:pPr>
        <w:pStyle w:val="TOC1"/>
        <w:rPr>
          <w:rFonts w:eastAsiaTheme="minorEastAsia"/>
          <w:color w:val="auto"/>
          <w:lang w:eastAsia="en-GB"/>
        </w:rPr>
      </w:pPr>
      <w:hyperlink w:anchor="_Toc533311801" w:history="1">
        <w:r w:rsidR="001116D3" w:rsidRPr="007830E4">
          <w:rPr>
            <w:rStyle w:val="Hyperlink"/>
            <w:color w:val="auto"/>
          </w:rPr>
          <w:t>4.</w:t>
        </w:r>
        <w:r w:rsidR="001116D3" w:rsidRPr="007830E4">
          <w:rPr>
            <w:rFonts w:eastAsiaTheme="minorEastAsia"/>
            <w:color w:val="auto"/>
            <w:lang w:eastAsia="en-GB"/>
          </w:rPr>
          <w:tab/>
        </w:r>
        <w:r w:rsidR="001116D3" w:rsidRPr="007830E4">
          <w:rPr>
            <w:rStyle w:val="Hyperlink"/>
            <w:color w:val="auto"/>
          </w:rPr>
          <w:t>Findings of the Report</w:t>
        </w:r>
        <w:r w:rsidR="001116D3" w:rsidRPr="007830E4">
          <w:rPr>
            <w:webHidden/>
            <w:color w:val="auto"/>
          </w:rPr>
          <w:tab/>
        </w:r>
        <w:r w:rsidR="001116D3" w:rsidRPr="007830E4">
          <w:rPr>
            <w:webHidden/>
            <w:color w:val="auto"/>
          </w:rPr>
          <w:fldChar w:fldCharType="begin"/>
        </w:r>
        <w:r w:rsidR="001116D3" w:rsidRPr="007830E4">
          <w:rPr>
            <w:webHidden/>
            <w:color w:val="auto"/>
          </w:rPr>
          <w:instrText xml:space="preserve"> PAGEREF _Toc533311801 \h </w:instrText>
        </w:r>
        <w:r w:rsidR="001116D3" w:rsidRPr="007830E4">
          <w:rPr>
            <w:webHidden/>
            <w:color w:val="auto"/>
          </w:rPr>
        </w:r>
        <w:r w:rsidR="001116D3" w:rsidRPr="007830E4">
          <w:rPr>
            <w:webHidden/>
            <w:color w:val="auto"/>
          </w:rPr>
          <w:fldChar w:fldCharType="separate"/>
        </w:r>
        <w:r w:rsidR="009B73F9">
          <w:rPr>
            <w:webHidden/>
            <w:color w:val="auto"/>
          </w:rPr>
          <w:t>29</w:t>
        </w:r>
        <w:r w:rsidR="001116D3" w:rsidRPr="007830E4">
          <w:rPr>
            <w:webHidden/>
            <w:color w:val="auto"/>
          </w:rPr>
          <w:fldChar w:fldCharType="end"/>
        </w:r>
      </w:hyperlink>
    </w:p>
    <w:p w:rsidR="007830E4" w:rsidRPr="007830E4" w:rsidRDefault="007830E4" w:rsidP="007830E4">
      <w:pPr>
        <w:pStyle w:val="TOC1"/>
        <w:rPr>
          <w:rStyle w:val="Hyperlink"/>
          <w:color w:val="auto"/>
        </w:rPr>
      </w:pPr>
    </w:p>
    <w:p w:rsidR="001116D3" w:rsidRPr="007830E4" w:rsidRDefault="00677221" w:rsidP="007830E4">
      <w:pPr>
        <w:pStyle w:val="TOC1"/>
        <w:rPr>
          <w:rFonts w:eastAsiaTheme="minorEastAsia"/>
          <w:color w:val="auto"/>
          <w:lang w:eastAsia="en-GB"/>
        </w:rPr>
      </w:pPr>
      <w:hyperlink w:anchor="_Toc533311802" w:history="1">
        <w:r w:rsidR="001116D3" w:rsidRPr="007830E4">
          <w:rPr>
            <w:rStyle w:val="Hyperlink"/>
            <w:color w:val="auto"/>
          </w:rPr>
          <w:t>5.1 Recommendations of the Report</w:t>
        </w:r>
        <w:r w:rsidR="001116D3" w:rsidRPr="007830E4">
          <w:rPr>
            <w:webHidden/>
            <w:color w:val="auto"/>
          </w:rPr>
          <w:tab/>
        </w:r>
        <w:r w:rsidR="001116D3" w:rsidRPr="007830E4">
          <w:rPr>
            <w:webHidden/>
            <w:color w:val="auto"/>
          </w:rPr>
          <w:fldChar w:fldCharType="begin"/>
        </w:r>
        <w:r w:rsidR="001116D3" w:rsidRPr="007830E4">
          <w:rPr>
            <w:webHidden/>
            <w:color w:val="auto"/>
          </w:rPr>
          <w:instrText xml:space="preserve"> PAGEREF _Toc533311802 \h </w:instrText>
        </w:r>
        <w:r w:rsidR="001116D3" w:rsidRPr="007830E4">
          <w:rPr>
            <w:webHidden/>
            <w:color w:val="auto"/>
          </w:rPr>
        </w:r>
        <w:r w:rsidR="001116D3" w:rsidRPr="007830E4">
          <w:rPr>
            <w:webHidden/>
            <w:color w:val="auto"/>
          </w:rPr>
          <w:fldChar w:fldCharType="separate"/>
        </w:r>
        <w:r w:rsidR="009B73F9">
          <w:rPr>
            <w:webHidden/>
            <w:color w:val="auto"/>
          </w:rPr>
          <w:t>31</w:t>
        </w:r>
        <w:r w:rsidR="001116D3" w:rsidRPr="007830E4">
          <w:rPr>
            <w:webHidden/>
            <w:color w:val="auto"/>
          </w:rPr>
          <w:fldChar w:fldCharType="end"/>
        </w:r>
      </w:hyperlink>
    </w:p>
    <w:p w:rsidR="001116D3" w:rsidRPr="007830E4" w:rsidRDefault="00677221" w:rsidP="007830E4">
      <w:pPr>
        <w:pStyle w:val="TOC1"/>
        <w:rPr>
          <w:rFonts w:eastAsiaTheme="minorEastAsia"/>
          <w:color w:val="auto"/>
          <w:lang w:eastAsia="en-GB"/>
        </w:rPr>
      </w:pPr>
      <w:hyperlink w:anchor="_Toc533311803" w:history="1">
        <w:r w:rsidR="001116D3" w:rsidRPr="007830E4">
          <w:rPr>
            <w:rStyle w:val="Hyperlink"/>
            <w:color w:val="auto"/>
          </w:rPr>
          <w:t>5.2 Conclusion</w:t>
        </w:r>
        <w:r w:rsidR="001116D3" w:rsidRPr="007830E4">
          <w:rPr>
            <w:webHidden/>
            <w:color w:val="auto"/>
          </w:rPr>
          <w:tab/>
        </w:r>
        <w:r w:rsidR="001116D3" w:rsidRPr="007830E4">
          <w:rPr>
            <w:webHidden/>
            <w:color w:val="auto"/>
          </w:rPr>
          <w:fldChar w:fldCharType="begin"/>
        </w:r>
        <w:r w:rsidR="001116D3" w:rsidRPr="007830E4">
          <w:rPr>
            <w:webHidden/>
            <w:color w:val="auto"/>
          </w:rPr>
          <w:instrText xml:space="preserve"> PAGEREF _Toc533311803 \h </w:instrText>
        </w:r>
        <w:r w:rsidR="001116D3" w:rsidRPr="007830E4">
          <w:rPr>
            <w:webHidden/>
            <w:color w:val="auto"/>
          </w:rPr>
        </w:r>
        <w:r w:rsidR="001116D3" w:rsidRPr="007830E4">
          <w:rPr>
            <w:webHidden/>
            <w:color w:val="auto"/>
          </w:rPr>
          <w:fldChar w:fldCharType="separate"/>
        </w:r>
        <w:r w:rsidR="009B73F9">
          <w:rPr>
            <w:webHidden/>
            <w:color w:val="auto"/>
          </w:rPr>
          <w:t>32</w:t>
        </w:r>
        <w:r w:rsidR="001116D3" w:rsidRPr="007830E4">
          <w:rPr>
            <w:webHidden/>
            <w:color w:val="auto"/>
          </w:rPr>
          <w:fldChar w:fldCharType="end"/>
        </w:r>
      </w:hyperlink>
    </w:p>
    <w:p w:rsidR="007830E4" w:rsidRDefault="007830E4" w:rsidP="001116D3">
      <w:pPr>
        <w:pStyle w:val="TOC2"/>
        <w:rPr>
          <w:rStyle w:val="Hyperlink"/>
          <w:color w:val="auto"/>
          <w:sz w:val="28"/>
        </w:rPr>
      </w:pPr>
    </w:p>
    <w:p w:rsidR="001116D3" w:rsidRPr="007830E4" w:rsidRDefault="00677221" w:rsidP="001116D3">
      <w:pPr>
        <w:pStyle w:val="TOC2"/>
        <w:rPr>
          <w:rFonts w:eastAsiaTheme="minorEastAsia"/>
          <w:color w:val="auto"/>
          <w:lang w:eastAsia="en-GB"/>
        </w:rPr>
      </w:pPr>
      <w:hyperlink w:anchor="_Toc533311804" w:history="1">
        <w:r w:rsidR="001116D3" w:rsidRPr="007830E4">
          <w:rPr>
            <w:rStyle w:val="Hyperlink"/>
            <w:b/>
            <w:color w:val="auto"/>
            <w:sz w:val="28"/>
          </w:rPr>
          <w:t>References</w:t>
        </w:r>
        <w:r w:rsidR="001116D3" w:rsidRPr="007830E4">
          <w:rPr>
            <w:webHidden/>
            <w:color w:val="auto"/>
          </w:rPr>
          <w:tab/>
        </w:r>
        <w:r w:rsidR="001116D3" w:rsidRPr="007830E4">
          <w:rPr>
            <w:webHidden/>
            <w:color w:val="auto"/>
          </w:rPr>
          <w:fldChar w:fldCharType="begin"/>
        </w:r>
        <w:r w:rsidR="001116D3" w:rsidRPr="007830E4">
          <w:rPr>
            <w:webHidden/>
            <w:color w:val="auto"/>
          </w:rPr>
          <w:instrText xml:space="preserve"> PAGEREF _Toc533311804 \h </w:instrText>
        </w:r>
        <w:r w:rsidR="001116D3" w:rsidRPr="007830E4">
          <w:rPr>
            <w:webHidden/>
            <w:color w:val="auto"/>
          </w:rPr>
        </w:r>
        <w:r w:rsidR="001116D3" w:rsidRPr="007830E4">
          <w:rPr>
            <w:webHidden/>
            <w:color w:val="auto"/>
          </w:rPr>
          <w:fldChar w:fldCharType="separate"/>
        </w:r>
        <w:r w:rsidR="009B73F9">
          <w:rPr>
            <w:webHidden/>
            <w:color w:val="auto"/>
          </w:rPr>
          <w:t>33</w:t>
        </w:r>
        <w:r w:rsidR="001116D3" w:rsidRPr="007830E4">
          <w:rPr>
            <w:webHidden/>
            <w:color w:val="auto"/>
          </w:rPr>
          <w:fldChar w:fldCharType="end"/>
        </w:r>
      </w:hyperlink>
    </w:p>
    <w:p w:rsidR="00CB34F3" w:rsidRPr="001116D3" w:rsidRDefault="001116D3" w:rsidP="001116D3">
      <w:pPr>
        <w:pBdr>
          <w:top w:val="single" w:sz="4" w:space="1" w:color="auto"/>
          <w:left w:val="single" w:sz="4" w:space="4" w:color="auto"/>
          <w:bottom w:val="single" w:sz="4" w:space="1" w:color="auto"/>
          <w:right w:val="single" w:sz="4" w:space="4" w:color="auto"/>
        </w:pBdr>
        <w:spacing w:after="0"/>
        <w:ind w:left="57"/>
        <w:rPr>
          <w:rFonts w:ascii="Century" w:hAnsi="Century"/>
          <w:color w:val="000000" w:themeColor="text1"/>
          <w:sz w:val="36"/>
        </w:rPr>
        <w:sectPr w:rsidR="00CB34F3" w:rsidRPr="001116D3" w:rsidSect="00033575">
          <w:headerReference w:type="default" r:id="rId11"/>
          <w:footerReference w:type="default" r:id="rId12"/>
          <w:footerReference w:type="first" r:id="rId13"/>
          <w:pgSz w:w="11906" w:h="16838"/>
          <w:pgMar w:top="1440" w:right="1440" w:bottom="1440" w:left="1440" w:header="708" w:footer="708" w:gutter="0"/>
          <w:pgBorders w:display="notFirstPage" w:offsetFrom="page">
            <w:top w:val="double" w:sz="4" w:space="24" w:color="ED7D31" w:themeColor="accent2"/>
            <w:left w:val="double" w:sz="4" w:space="24" w:color="ED7D31" w:themeColor="accent2"/>
            <w:bottom w:val="double" w:sz="4" w:space="24" w:color="ED7D31" w:themeColor="accent2"/>
            <w:right w:val="double" w:sz="4" w:space="24" w:color="ED7D31" w:themeColor="accent2"/>
          </w:pgBorders>
          <w:cols w:space="708"/>
          <w:titlePg/>
          <w:docGrid w:linePitch="360"/>
        </w:sectPr>
      </w:pPr>
      <w:r w:rsidRPr="001116D3">
        <w:rPr>
          <w:rFonts w:ascii="Times New Roman" w:hAnsi="Times New Roman" w:cs="Times New Roman"/>
          <w:color w:val="000000" w:themeColor="text1"/>
          <w:sz w:val="28"/>
          <w:szCs w:val="24"/>
        </w:rPr>
        <w:fldChar w:fldCharType="end"/>
      </w:r>
    </w:p>
    <w:p w:rsidR="00FD3989" w:rsidRPr="00033575" w:rsidRDefault="00FD3989" w:rsidP="00CB34F3">
      <w:pPr>
        <w:pStyle w:val="Heading1"/>
        <w:spacing w:line="480" w:lineRule="auto"/>
        <w:jc w:val="center"/>
        <w:rPr>
          <w:rFonts w:ascii="Times New Roman" w:hAnsi="Times New Roman" w:cs="Times New Roman"/>
          <w:b/>
          <w:color w:val="1F3864" w:themeColor="accent5" w:themeShade="80"/>
        </w:rPr>
      </w:pPr>
      <w:bookmarkStart w:id="1" w:name="_Toc533311765"/>
      <w:r w:rsidRPr="00033575">
        <w:rPr>
          <w:rFonts w:ascii="Times New Roman" w:hAnsi="Times New Roman" w:cs="Times New Roman"/>
          <w:b/>
          <w:color w:val="1F3864" w:themeColor="accent5" w:themeShade="80"/>
        </w:rPr>
        <w:lastRenderedPageBreak/>
        <w:t>Executive Summary</w:t>
      </w:r>
      <w:bookmarkEnd w:id="1"/>
    </w:p>
    <w:p w:rsidR="00160092" w:rsidRPr="00033575" w:rsidRDefault="00160092" w:rsidP="00160092">
      <w:pPr>
        <w:spacing w:line="360" w:lineRule="auto"/>
        <w:jc w:val="both"/>
        <w:rPr>
          <w:rFonts w:ascii="Times New Roman" w:hAnsi="Times New Roman" w:cs="Times New Roman"/>
          <w:sz w:val="28"/>
        </w:rPr>
      </w:pPr>
      <w:r w:rsidRPr="00033575">
        <w:rPr>
          <w:rFonts w:ascii="Times New Roman" w:hAnsi="Times New Roman" w:cs="Times New Roman"/>
          <w:sz w:val="28"/>
        </w:rPr>
        <w:t xml:space="preserve">The project report is an essential part to achieve the bachelor of Business Administration (BBA) degree from United International University. In terms of creating project reports, Students do not need to participate directly in the organization as an intern to submit a project report rather they have to observe and collect all the valuable information of any particular company throughout the three months of their project period and submit their final project report to their project supervisor. Meanwhile, </w:t>
      </w:r>
      <w:r w:rsidR="00DA584F">
        <w:rPr>
          <w:rFonts w:ascii="Times New Roman" w:hAnsi="Times New Roman" w:cs="Times New Roman"/>
          <w:sz w:val="28"/>
        </w:rPr>
        <w:t>a</w:t>
      </w:r>
      <w:r w:rsidRPr="00033575">
        <w:rPr>
          <w:rFonts w:ascii="Times New Roman" w:hAnsi="Times New Roman" w:cs="Times New Roman"/>
          <w:sz w:val="28"/>
        </w:rPr>
        <w:t xml:space="preserve"> project supervisor is chosen from the university among from the university faculty member who guides him to arrange all the report properly.</w:t>
      </w:r>
    </w:p>
    <w:p w:rsidR="00735EE1" w:rsidRPr="00033575" w:rsidRDefault="00735EE1" w:rsidP="00735EE1">
      <w:pPr>
        <w:spacing w:line="360" w:lineRule="auto"/>
        <w:jc w:val="both"/>
        <w:rPr>
          <w:rFonts w:ascii="Times New Roman" w:hAnsi="Times New Roman" w:cs="Times New Roman"/>
          <w:sz w:val="28"/>
        </w:rPr>
      </w:pPr>
      <w:r w:rsidRPr="00033575">
        <w:rPr>
          <w:rFonts w:ascii="Times New Roman" w:hAnsi="Times New Roman" w:cs="Times New Roman"/>
          <w:sz w:val="28"/>
        </w:rPr>
        <w:t xml:space="preserve">My project report is based on the branding strategy information of bKash, the largest Mobile commerce in Bangladesh. </w:t>
      </w:r>
      <w:proofErr w:type="gramStart"/>
      <w:r w:rsidRPr="00033575">
        <w:rPr>
          <w:rFonts w:ascii="Times New Roman" w:hAnsi="Times New Roman" w:cs="Times New Roman"/>
          <w:sz w:val="28"/>
        </w:rPr>
        <w:t>bKash</w:t>
      </w:r>
      <w:proofErr w:type="gramEnd"/>
      <w:r w:rsidRPr="00033575">
        <w:rPr>
          <w:rFonts w:ascii="Times New Roman" w:hAnsi="Times New Roman" w:cs="Times New Roman"/>
          <w:sz w:val="28"/>
        </w:rPr>
        <w:t xml:space="preserve"> has created a strong brand in this recent year by providing the easiest and safest way to receive and send money to anyone with the help of consumers own mobile phone. And it is not necessary to go to a Bank to send or receive the money.</w:t>
      </w:r>
    </w:p>
    <w:p w:rsidR="00735EE1" w:rsidRPr="00033575" w:rsidRDefault="00735EE1" w:rsidP="00735EE1">
      <w:pPr>
        <w:spacing w:line="360" w:lineRule="auto"/>
        <w:jc w:val="both"/>
        <w:rPr>
          <w:rFonts w:ascii="Times New Roman" w:hAnsi="Times New Roman" w:cs="Times New Roman"/>
          <w:sz w:val="28"/>
        </w:rPr>
      </w:pPr>
      <w:proofErr w:type="spellStart"/>
      <w:proofErr w:type="gramStart"/>
      <w:r w:rsidRPr="00033575">
        <w:rPr>
          <w:rFonts w:ascii="Times New Roman" w:hAnsi="Times New Roman" w:cs="Times New Roman"/>
          <w:sz w:val="28"/>
        </w:rPr>
        <w:t>bKash</w:t>
      </w:r>
      <w:proofErr w:type="spellEnd"/>
      <w:proofErr w:type="gramEnd"/>
      <w:r w:rsidRPr="00033575">
        <w:rPr>
          <w:rFonts w:ascii="Times New Roman" w:hAnsi="Times New Roman" w:cs="Times New Roman"/>
          <w:sz w:val="28"/>
        </w:rPr>
        <w:t xml:space="preserve"> (Bengali: </w:t>
      </w:r>
      <w:proofErr w:type="spellStart"/>
      <w:r w:rsidRPr="00033575">
        <w:rPr>
          <w:rFonts w:ascii="Nirmala UI" w:hAnsi="Nirmala UI" w:cs="Nirmala UI"/>
          <w:sz w:val="28"/>
        </w:rPr>
        <w:t>বিকাশ</w:t>
      </w:r>
      <w:proofErr w:type="spellEnd"/>
      <w:r w:rsidRPr="00033575">
        <w:rPr>
          <w:rFonts w:ascii="Times New Roman" w:hAnsi="Times New Roman" w:cs="Times New Roman"/>
          <w:sz w:val="28"/>
        </w:rPr>
        <w:t xml:space="preserve">) is a mobile money related administration in Bangladesh working under the supervision of Bangladesh Bank as a subsidiary of BRAC Bank Limited. This mobile money framework began as a joint </w:t>
      </w:r>
      <w:proofErr w:type="spellStart"/>
      <w:r w:rsidRPr="00033575">
        <w:rPr>
          <w:rFonts w:ascii="Times New Roman" w:hAnsi="Times New Roman" w:cs="Times New Roman"/>
          <w:sz w:val="28"/>
        </w:rPr>
        <w:t>endeavor</w:t>
      </w:r>
      <w:proofErr w:type="spellEnd"/>
      <w:r w:rsidRPr="00033575">
        <w:rPr>
          <w:rFonts w:ascii="Times New Roman" w:hAnsi="Times New Roman" w:cs="Times New Roman"/>
          <w:sz w:val="28"/>
        </w:rPr>
        <w:t xml:space="preserve"> between BRAC Bank Limited, Bangladesh and Money in Motion LLC, United States of America. </w:t>
      </w:r>
      <w:proofErr w:type="gramStart"/>
      <w:r w:rsidRPr="00033575">
        <w:rPr>
          <w:rFonts w:ascii="Times New Roman" w:hAnsi="Times New Roman" w:cs="Times New Roman"/>
          <w:sz w:val="28"/>
        </w:rPr>
        <w:t>bKash</w:t>
      </w:r>
      <w:proofErr w:type="gramEnd"/>
      <w:r w:rsidRPr="00033575">
        <w:rPr>
          <w:rFonts w:ascii="Times New Roman" w:hAnsi="Times New Roman" w:cs="Times New Roman"/>
          <w:sz w:val="28"/>
        </w:rPr>
        <w:t xml:space="preserve"> clients can store money into their mobile accounts and afterward get to a scope of administrations, specifically exchanging and getting money locally, making instalments and purchasing mobile recharges. In April 2013, International Finance Corporation (IFC), an individual from the World Bank committee, turned into a value accomplice and in Walk 2014, Bill and Melinda Entryways Establishment turned into a speculator in the organization. </w:t>
      </w:r>
    </w:p>
    <w:p w:rsidR="00735EE1" w:rsidRPr="00033575" w:rsidRDefault="00735EE1" w:rsidP="00735EE1">
      <w:pPr>
        <w:spacing w:line="360" w:lineRule="auto"/>
        <w:jc w:val="both"/>
        <w:rPr>
          <w:rFonts w:ascii="Times New Roman" w:hAnsi="Times New Roman" w:cs="Times New Roman"/>
          <w:sz w:val="28"/>
        </w:rPr>
      </w:pPr>
      <w:r w:rsidRPr="00033575">
        <w:rPr>
          <w:rFonts w:ascii="Times New Roman" w:hAnsi="Times New Roman" w:cs="Times New Roman"/>
          <w:sz w:val="28"/>
        </w:rPr>
        <w:lastRenderedPageBreak/>
        <w:t>Fortune magazine positioned bKash among the best 50 organizations in the index of "Progress the World" in 2017. As indicated by them, 22% of Bangladeshi grown-ups utilize bKash with around 4.5 million day by day exchanges.</w:t>
      </w:r>
    </w:p>
    <w:p w:rsidR="00735EE1" w:rsidRPr="00033575" w:rsidRDefault="00735EE1" w:rsidP="00735EE1">
      <w:pPr>
        <w:spacing w:line="360" w:lineRule="auto"/>
        <w:jc w:val="both"/>
        <w:rPr>
          <w:rFonts w:ascii="Times New Roman" w:hAnsi="Times New Roman" w:cs="Times New Roman"/>
          <w:sz w:val="28"/>
        </w:rPr>
      </w:pPr>
      <w:r w:rsidRPr="00033575">
        <w:rPr>
          <w:rFonts w:ascii="Times New Roman" w:hAnsi="Times New Roman" w:cs="Times New Roman"/>
          <w:sz w:val="28"/>
        </w:rPr>
        <w:t xml:space="preserve">In my project report, at first chapter, I’m going to start with an introduction that describes basic information of my project report as well as bKash. In 2nd chapter, I’m going to share an overview of </w:t>
      </w:r>
      <w:proofErr w:type="spellStart"/>
      <w:r w:rsidRPr="00033575">
        <w:rPr>
          <w:rFonts w:ascii="Times New Roman" w:hAnsi="Times New Roman" w:cs="Times New Roman"/>
          <w:sz w:val="28"/>
        </w:rPr>
        <w:t>bKash</w:t>
      </w:r>
      <w:proofErr w:type="spellEnd"/>
      <w:r w:rsidRPr="00033575">
        <w:rPr>
          <w:rFonts w:ascii="Times New Roman" w:hAnsi="Times New Roman" w:cs="Times New Roman"/>
          <w:sz w:val="28"/>
        </w:rPr>
        <w:t xml:space="preserve"> where I </w:t>
      </w:r>
      <w:proofErr w:type="spellStart"/>
      <w:r w:rsidRPr="00033575">
        <w:rPr>
          <w:rFonts w:ascii="Times New Roman" w:hAnsi="Times New Roman" w:cs="Times New Roman"/>
          <w:sz w:val="28"/>
        </w:rPr>
        <w:t>I</w:t>
      </w:r>
      <w:proofErr w:type="spellEnd"/>
      <w:r w:rsidRPr="00033575">
        <w:rPr>
          <w:rFonts w:ascii="Times New Roman" w:hAnsi="Times New Roman" w:cs="Times New Roman"/>
          <w:sz w:val="28"/>
        </w:rPr>
        <w:t xml:space="preserve"> am going to share the background of bKash, its diversified service, organizational structure and so on. In the third chapter, which is the main part of this report, I’ll analyse all the branding strategies of bKash. </w:t>
      </w:r>
    </w:p>
    <w:p w:rsidR="00FD3989" w:rsidRPr="00033575" w:rsidRDefault="00735EE1" w:rsidP="00735EE1">
      <w:pPr>
        <w:spacing w:line="360" w:lineRule="auto"/>
        <w:jc w:val="both"/>
        <w:rPr>
          <w:rFonts w:ascii="Times New Roman" w:hAnsi="Times New Roman" w:cs="Times New Roman"/>
          <w:sz w:val="28"/>
        </w:rPr>
      </w:pPr>
      <w:r w:rsidRPr="00033575">
        <w:rPr>
          <w:rFonts w:ascii="Times New Roman" w:hAnsi="Times New Roman" w:cs="Times New Roman"/>
          <w:sz w:val="28"/>
        </w:rPr>
        <w:t>At the end of my report, In Chapter 4, based on my analysis part of chapter three I will share some findings that need to be improved. I will also share some recommendation from my theoretical knowledge to improve the problem that I will disclose in the findings part. All of these recommendations are depending on my own knowledge for the betterment of bKash, So If any officials of bKash feel it necessary, they can apply for the improvement of BKash.</w:t>
      </w:r>
    </w:p>
    <w:p w:rsidR="00FD3989" w:rsidRPr="00494284" w:rsidRDefault="00FD3989" w:rsidP="00494284">
      <w:pPr>
        <w:jc w:val="center"/>
        <w:rPr>
          <w:rFonts w:ascii="Adobe Garamond Pro Bold" w:hAnsi="Adobe Garamond Pro Bold"/>
          <w:b/>
          <w:sz w:val="44"/>
        </w:rPr>
      </w:pPr>
      <w:r w:rsidRPr="00494284">
        <w:rPr>
          <w:rFonts w:ascii="Adobe Garamond Pro Bold" w:hAnsi="Adobe Garamond Pro Bold"/>
          <w:b/>
          <w:sz w:val="44"/>
        </w:rPr>
        <w:br w:type="page"/>
      </w:r>
    </w:p>
    <w:p w:rsidR="00494284" w:rsidRDefault="00494284" w:rsidP="00494284">
      <w:pPr>
        <w:jc w:val="center"/>
        <w:rPr>
          <w:rFonts w:ascii="Adobe Garamond Pro Bold" w:hAnsi="Adobe Garamond Pro Bold"/>
          <w:sz w:val="56"/>
        </w:rPr>
      </w:pPr>
    </w:p>
    <w:p w:rsidR="00494284" w:rsidRDefault="00494284" w:rsidP="00494284">
      <w:pPr>
        <w:jc w:val="center"/>
        <w:rPr>
          <w:rFonts w:ascii="Adobe Garamond Pro Bold" w:hAnsi="Adobe Garamond Pro Bold"/>
          <w:sz w:val="56"/>
        </w:rPr>
      </w:pPr>
    </w:p>
    <w:p w:rsidR="00FD3989" w:rsidRPr="00494284" w:rsidRDefault="00FD3989" w:rsidP="00494284">
      <w:pPr>
        <w:jc w:val="center"/>
        <w:rPr>
          <w:rFonts w:ascii="Adobe Garamond Pro Bold" w:hAnsi="Adobe Garamond Pro Bold"/>
          <w:sz w:val="56"/>
        </w:rPr>
      </w:pPr>
      <w:r w:rsidRPr="00494284">
        <w:rPr>
          <w:rFonts w:ascii="Adobe Garamond Pro Bold" w:hAnsi="Adobe Garamond Pro Bold"/>
          <w:sz w:val="56"/>
        </w:rPr>
        <w:t>Chapter One</w:t>
      </w:r>
    </w:p>
    <w:p w:rsidR="00FD3989" w:rsidRPr="00494284" w:rsidRDefault="00FD3989" w:rsidP="00494284">
      <w:pPr>
        <w:jc w:val="center"/>
        <w:rPr>
          <w:rFonts w:ascii="Adobe Garamond Pro Bold" w:hAnsi="Adobe Garamond Pro Bold"/>
          <w:b/>
          <w:color w:val="1F4E79" w:themeColor="accent1" w:themeShade="80"/>
          <w:sz w:val="120"/>
          <w:szCs w:val="120"/>
        </w:rPr>
      </w:pPr>
      <w:r w:rsidRPr="00494284">
        <w:rPr>
          <w:rFonts w:ascii="Adobe Garamond Pro Bold" w:hAnsi="Adobe Garamond Pro Bold"/>
          <w:b/>
          <w:color w:val="1F4E79" w:themeColor="accent1" w:themeShade="80"/>
          <w:sz w:val="120"/>
          <w:szCs w:val="120"/>
        </w:rPr>
        <w:t>Introduction</w:t>
      </w:r>
    </w:p>
    <w:p w:rsidR="00735EE1" w:rsidRDefault="00675263">
      <w:pPr>
        <w:rPr>
          <w:rFonts w:ascii="Adobe Garamond Pro Bold" w:hAnsi="Adobe Garamond Pro Bold"/>
          <w:b/>
          <w:sz w:val="72"/>
        </w:rPr>
      </w:pPr>
      <w:r>
        <w:rPr>
          <w:rFonts w:ascii="Adobe Garamond Pro Bold" w:hAnsi="Adobe Garamond Pro Bold"/>
          <w:b/>
          <w:noProof/>
          <w:sz w:val="72"/>
          <w:lang w:val="en-US"/>
        </w:rPr>
        <w:drawing>
          <wp:anchor distT="0" distB="0" distL="114300" distR="114300" simplePos="0" relativeHeight="251661312" behindDoc="0" locked="0" layoutInCell="1" allowOverlap="1">
            <wp:simplePos x="0" y="0"/>
            <wp:positionH relativeFrom="margin">
              <wp:align>right</wp:align>
            </wp:positionH>
            <wp:positionV relativeFrom="margin">
              <wp:posOffset>3418840</wp:posOffset>
            </wp:positionV>
            <wp:extent cx="5731510" cy="3248025"/>
            <wp:effectExtent l="0" t="0" r="2540" b="9525"/>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Kash-New-Campaign-600x329.jpg"/>
                    <pic:cNvPicPr/>
                  </pic:nvPicPr>
                  <pic:blipFill>
                    <a:blip r:embed="rId14">
                      <a:extLst>
                        <a:ext uri="{28A0092B-C50C-407E-A947-70E740481C1C}">
                          <a14:useLocalDpi xmlns:a14="http://schemas.microsoft.com/office/drawing/2010/main" val="0"/>
                        </a:ext>
                      </a:extLst>
                    </a:blip>
                    <a:stretch>
                      <a:fillRect/>
                    </a:stretch>
                  </pic:blipFill>
                  <pic:spPr>
                    <a:xfrm>
                      <a:off x="0" y="0"/>
                      <a:ext cx="5731510" cy="3248025"/>
                    </a:xfrm>
                    <a:prstGeom prst="rect">
                      <a:avLst/>
                    </a:prstGeom>
                  </pic:spPr>
                </pic:pic>
              </a:graphicData>
            </a:graphic>
            <wp14:sizeRelV relativeFrom="margin">
              <wp14:pctHeight>0</wp14:pctHeight>
            </wp14:sizeRelV>
          </wp:anchor>
        </w:drawing>
      </w:r>
      <w:r w:rsidR="00735EE1">
        <w:rPr>
          <w:rFonts w:ascii="Adobe Garamond Pro Bold" w:hAnsi="Adobe Garamond Pro Bold"/>
          <w:b/>
          <w:sz w:val="72"/>
        </w:rPr>
        <w:br w:type="page"/>
      </w:r>
    </w:p>
    <w:p w:rsidR="00FD3989" w:rsidRPr="00033575" w:rsidRDefault="00735EE1" w:rsidP="00DF3F01">
      <w:pPr>
        <w:pStyle w:val="Heading1"/>
        <w:numPr>
          <w:ilvl w:val="0"/>
          <w:numId w:val="9"/>
        </w:numPr>
        <w:spacing w:line="360" w:lineRule="auto"/>
        <w:rPr>
          <w:rFonts w:ascii="Times New Roman" w:hAnsi="Times New Roman" w:cs="Times New Roman"/>
          <w:b/>
          <w:color w:val="1F4E79" w:themeColor="accent1" w:themeShade="80"/>
        </w:rPr>
      </w:pPr>
      <w:bookmarkStart w:id="2" w:name="_Toc533311766"/>
      <w:r w:rsidRPr="00033575">
        <w:rPr>
          <w:rFonts w:ascii="Times New Roman" w:hAnsi="Times New Roman" w:cs="Times New Roman"/>
          <w:b/>
          <w:color w:val="1F4E79" w:themeColor="accent1" w:themeShade="80"/>
        </w:rPr>
        <w:lastRenderedPageBreak/>
        <w:t>Introduction</w:t>
      </w:r>
      <w:bookmarkEnd w:id="2"/>
    </w:p>
    <w:p w:rsidR="00735EE1" w:rsidRPr="00033575" w:rsidRDefault="00735EE1" w:rsidP="00735EE1">
      <w:pPr>
        <w:spacing w:line="360" w:lineRule="auto"/>
        <w:jc w:val="both"/>
        <w:rPr>
          <w:rFonts w:ascii="Times New Roman" w:hAnsi="Times New Roman" w:cs="Times New Roman"/>
          <w:sz w:val="28"/>
          <w:szCs w:val="28"/>
        </w:rPr>
      </w:pPr>
      <w:r w:rsidRPr="00033575">
        <w:rPr>
          <w:rFonts w:ascii="Times New Roman" w:hAnsi="Times New Roman" w:cs="Times New Roman"/>
          <w:sz w:val="28"/>
          <w:szCs w:val="28"/>
        </w:rPr>
        <w:t xml:space="preserve">Mobile commerce was introduced in 2011 in Bangladesh. </w:t>
      </w:r>
      <w:proofErr w:type="gramStart"/>
      <w:r w:rsidRPr="00033575">
        <w:rPr>
          <w:rFonts w:ascii="Times New Roman" w:hAnsi="Times New Roman" w:cs="Times New Roman"/>
          <w:sz w:val="28"/>
          <w:szCs w:val="28"/>
        </w:rPr>
        <w:t>bKash</w:t>
      </w:r>
      <w:proofErr w:type="gramEnd"/>
      <w:r w:rsidRPr="00033575">
        <w:rPr>
          <w:rFonts w:ascii="Times New Roman" w:hAnsi="Times New Roman" w:cs="Times New Roman"/>
          <w:sz w:val="28"/>
          <w:szCs w:val="28"/>
        </w:rPr>
        <w:t xml:space="preserve"> is providing one of the top mobile financial service in Bangladesh which is actually a subordinate of BRAC bank limited. From the beginning, bKash is leading the market with the highest number of users. So working on the strategy bKash followed to establish the brand in Bangladesh Mobile commerce would be a valuable report for many organizations, teachers as well as students.</w:t>
      </w:r>
    </w:p>
    <w:p w:rsidR="00735EE1" w:rsidRPr="000077CB" w:rsidRDefault="00526A5E" w:rsidP="00526A5E">
      <w:pPr>
        <w:pStyle w:val="Heading1"/>
        <w:spacing w:line="360" w:lineRule="auto"/>
        <w:rPr>
          <w:rFonts w:ascii="Times New Roman" w:hAnsi="Times New Roman" w:cs="Times New Roman"/>
          <w:b/>
          <w:color w:val="1F3864" w:themeColor="accent5" w:themeShade="80"/>
        </w:rPr>
      </w:pPr>
      <w:bookmarkStart w:id="3" w:name="_Toc533311767"/>
      <w:r w:rsidRPr="000077CB">
        <w:rPr>
          <w:rFonts w:ascii="Times New Roman" w:hAnsi="Times New Roman" w:cs="Times New Roman"/>
          <w:b/>
          <w:color w:val="1F3864" w:themeColor="accent5" w:themeShade="80"/>
        </w:rPr>
        <w:t xml:space="preserve">1.1 </w:t>
      </w:r>
      <w:r w:rsidR="00735EE1" w:rsidRPr="000077CB">
        <w:rPr>
          <w:rFonts w:ascii="Times New Roman" w:hAnsi="Times New Roman" w:cs="Times New Roman"/>
          <w:b/>
          <w:color w:val="1F3864" w:themeColor="accent5" w:themeShade="80"/>
        </w:rPr>
        <w:t>Background of the report</w:t>
      </w:r>
      <w:bookmarkEnd w:id="3"/>
    </w:p>
    <w:p w:rsidR="00735EE1" w:rsidRPr="00033575" w:rsidRDefault="00735EE1" w:rsidP="00735EE1">
      <w:pPr>
        <w:spacing w:line="360" w:lineRule="auto"/>
        <w:jc w:val="both"/>
        <w:rPr>
          <w:rFonts w:ascii="Times New Roman" w:hAnsi="Times New Roman" w:cs="Times New Roman"/>
          <w:sz w:val="28"/>
        </w:rPr>
      </w:pPr>
      <w:r w:rsidRPr="00033575">
        <w:rPr>
          <w:rFonts w:ascii="Times New Roman" w:hAnsi="Times New Roman" w:cs="Times New Roman"/>
          <w:sz w:val="28"/>
        </w:rPr>
        <w:t xml:space="preserve">The project report is an essential part to achieve the bachelor of Business Administration (BBA) degree from United International University. In terms of creating project reports, Students do not need to participate directly in the organization as an intern to submit a project report rather they have to observe and collect all the valuable information of any particular company throughout the three months of their project period and submit their final project report to their project supervisor. Meanwhile, </w:t>
      </w:r>
      <w:proofErr w:type="gramStart"/>
      <w:r w:rsidR="00160092" w:rsidRPr="00033575">
        <w:rPr>
          <w:rFonts w:ascii="Times New Roman" w:hAnsi="Times New Roman" w:cs="Times New Roman"/>
          <w:sz w:val="28"/>
        </w:rPr>
        <w:t>A</w:t>
      </w:r>
      <w:proofErr w:type="gramEnd"/>
      <w:r w:rsidR="00160092" w:rsidRPr="00033575">
        <w:rPr>
          <w:rFonts w:ascii="Times New Roman" w:hAnsi="Times New Roman" w:cs="Times New Roman"/>
          <w:sz w:val="28"/>
        </w:rPr>
        <w:t xml:space="preserve"> project supervisor is chosen from the university among from the university faculty member who</w:t>
      </w:r>
      <w:r w:rsidRPr="00033575">
        <w:rPr>
          <w:rFonts w:ascii="Times New Roman" w:hAnsi="Times New Roman" w:cs="Times New Roman"/>
          <w:sz w:val="28"/>
        </w:rPr>
        <w:t xml:space="preserve"> guides him to arrange all the report properly.</w:t>
      </w:r>
    </w:p>
    <w:p w:rsidR="00735EE1" w:rsidRPr="00033575" w:rsidRDefault="00735EE1" w:rsidP="00735EE1">
      <w:pPr>
        <w:spacing w:line="360" w:lineRule="auto"/>
        <w:jc w:val="both"/>
        <w:rPr>
          <w:rFonts w:ascii="Times New Roman" w:hAnsi="Times New Roman" w:cs="Times New Roman"/>
          <w:sz w:val="28"/>
        </w:rPr>
      </w:pPr>
      <w:r w:rsidRPr="00033575">
        <w:rPr>
          <w:rFonts w:ascii="Times New Roman" w:hAnsi="Times New Roman" w:cs="Times New Roman"/>
          <w:sz w:val="28"/>
        </w:rPr>
        <w:t xml:space="preserve">My project report is based on the branding strategy information of bKash, the largest Mobile commerce in Bangladesh. </w:t>
      </w:r>
      <w:proofErr w:type="gramStart"/>
      <w:r w:rsidRPr="00033575">
        <w:rPr>
          <w:rFonts w:ascii="Times New Roman" w:hAnsi="Times New Roman" w:cs="Times New Roman"/>
          <w:sz w:val="28"/>
        </w:rPr>
        <w:t>bKash</w:t>
      </w:r>
      <w:proofErr w:type="gramEnd"/>
      <w:r w:rsidRPr="00033575">
        <w:rPr>
          <w:rFonts w:ascii="Times New Roman" w:hAnsi="Times New Roman" w:cs="Times New Roman"/>
          <w:sz w:val="28"/>
        </w:rPr>
        <w:t xml:space="preserve"> has created a strong brand in this recent year by providing the easiest and safest way to receive and send money to anyone with the help of consumers own mobile phone. And it is not necessary to go to a Bank to send or receive the money.</w:t>
      </w:r>
    </w:p>
    <w:p w:rsidR="00160092" w:rsidRPr="000077CB" w:rsidRDefault="00526A5E" w:rsidP="00526A5E">
      <w:pPr>
        <w:pStyle w:val="Heading1"/>
        <w:spacing w:line="360" w:lineRule="auto"/>
        <w:rPr>
          <w:rFonts w:ascii="Times New Roman" w:hAnsi="Times New Roman" w:cs="Times New Roman"/>
          <w:b/>
          <w:color w:val="1F3864" w:themeColor="accent5" w:themeShade="80"/>
        </w:rPr>
      </w:pPr>
      <w:bookmarkStart w:id="4" w:name="_Toc533311768"/>
      <w:r w:rsidRPr="000077CB">
        <w:rPr>
          <w:rFonts w:ascii="Times New Roman" w:hAnsi="Times New Roman" w:cs="Times New Roman"/>
          <w:b/>
          <w:color w:val="1F3864" w:themeColor="accent5" w:themeShade="80"/>
        </w:rPr>
        <w:t xml:space="preserve">1.2 </w:t>
      </w:r>
      <w:r w:rsidR="00160092" w:rsidRPr="000077CB">
        <w:rPr>
          <w:rFonts w:ascii="Times New Roman" w:hAnsi="Times New Roman" w:cs="Times New Roman"/>
          <w:b/>
          <w:color w:val="1F3864" w:themeColor="accent5" w:themeShade="80"/>
        </w:rPr>
        <w:t>Scope of the report</w:t>
      </w:r>
      <w:bookmarkEnd w:id="4"/>
    </w:p>
    <w:p w:rsidR="00160092" w:rsidRPr="00033575" w:rsidRDefault="00160092" w:rsidP="00735EE1">
      <w:pPr>
        <w:spacing w:line="360" w:lineRule="auto"/>
        <w:jc w:val="both"/>
        <w:rPr>
          <w:rFonts w:ascii="Times New Roman" w:hAnsi="Times New Roman" w:cs="Times New Roman"/>
          <w:sz w:val="28"/>
        </w:rPr>
      </w:pPr>
      <w:r w:rsidRPr="00033575">
        <w:rPr>
          <w:rFonts w:ascii="Times New Roman" w:hAnsi="Times New Roman" w:cs="Times New Roman"/>
          <w:sz w:val="28"/>
        </w:rPr>
        <w:t xml:space="preserve">Working and observing on bKash, is a great opportunity for improving my knowledge on financial markets of Bangladesh and it will help me to build my career. The report is going to an important document to the marketing managers of bKash. Any reader can get the overall idea on bKash branding strategy which </w:t>
      </w:r>
      <w:r w:rsidRPr="00033575">
        <w:rPr>
          <w:rFonts w:ascii="Times New Roman" w:hAnsi="Times New Roman" w:cs="Times New Roman"/>
          <w:sz w:val="28"/>
        </w:rPr>
        <w:lastRenderedPageBreak/>
        <w:t>is very important for any new organizations. At any University, all marketing department’s students as well as faculties can compare their educational learning with my practical learning if they read my report. So, the scope of my project report is huge and help a lot to others in upcoming future.</w:t>
      </w:r>
    </w:p>
    <w:p w:rsidR="009A11E2" w:rsidRPr="000077CB" w:rsidRDefault="00526A5E" w:rsidP="00526A5E">
      <w:pPr>
        <w:pStyle w:val="Heading1"/>
        <w:spacing w:line="360" w:lineRule="auto"/>
        <w:rPr>
          <w:rFonts w:ascii="Times New Roman" w:hAnsi="Times New Roman" w:cs="Times New Roman"/>
          <w:b/>
          <w:color w:val="1F3864" w:themeColor="accent5" w:themeShade="80"/>
        </w:rPr>
      </w:pPr>
      <w:bookmarkStart w:id="5" w:name="_Toc533311769"/>
      <w:r w:rsidRPr="000077CB">
        <w:rPr>
          <w:rFonts w:ascii="Times New Roman" w:hAnsi="Times New Roman" w:cs="Times New Roman"/>
          <w:b/>
          <w:color w:val="1F3864" w:themeColor="accent5" w:themeShade="80"/>
        </w:rPr>
        <w:t xml:space="preserve">1.3 </w:t>
      </w:r>
      <w:r w:rsidR="009A11E2" w:rsidRPr="000077CB">
        <w:rPr>
          <w:rFonts w:ascii="Times New Roman" w:hAnsi="Times New Roman" w:cs="Times New Roman"/>
          <w:b/>
          <w:color w:val="1F3864" w:themeColor="accent5" w:themeShade="80"/>
        </w:rPr>
        <w:t>Objectives of the report</w:t>
      </w:r>
      <w:bookmarkEnd w:id="5"/>
    </w:p>
    <w:p w:rsidR="00C32142" w:rsidRPr="00033575" w:rsidRDefault="00C32142" w:rsidP="00735EE1">
      <w:pPr>
        <w:spacing w:line="360" w:lineRule="auto"/>
        <w:jc w:val="both"/>
        <w:rPr>
          <w:rFonts w:ascii="Times New Roman" w:hAnsi="Times New Roman" w:cs="Times New Roman"/>
          <w:sz w:val="28"/>
        </w:rPr>
      </w:pPr>
      <w:r w:rsidRPr="00033575">
        <w:rPr>
          <w:rFonts w:ascii="Times New Roman" w:hAnsi="Times New Roman" w:cs="Times New Roman"/>
          <w:sz w:val="28"/>
        </w:rPr>
        <w:t>Objectives part is the most important part of any report as it helps a reader can directly get to know about the parts that are discussed in the report. There are two broad objectives to create this report. They are:</w:t>
      </w:r>
    </w:p>
    <w:p w:rsidR="00C32142" w:rsidRPr="00033575" w:rsidRDefault="00C32142" w:rsidP="00C32142">
      <w:pPr>
        <w:pStyle w:val="ListParagraph"/>
        <w:numPr>
          <w:ilvl w:val="0"/>
          <w:numId w:val="5"/>
        </w:numPr>
        <w:spacing w:line="360" w:lineRule="auto"/>
        <w:jc w:val="both"/>
        <w:rPr>
          <w:rFonts w:ascii="Times New Roman" w:hAnsi="Times New Roman" w:cs="Times New Roman"/>
          <w:sz w:val="28"/>
        </w:rPr>
      </w:pPr>
      <w:bookmarkStart w:id="6" w:name="_Toc533311770"/>
      <w:r w:rsidRPr="00033575">
        <w:rPr>
          <w:rStyle w:val="Heading2Char"/>
          <w:rFonts w:ascii="Times New Roman" w:hAnsi="Times New Roman" w:cs="Times New Roman"/>
          <w:b/>
          <w:sz w:val="28"/>
        </w:rPr>
        <w:t>Primary objectives:</w:t>
      </w:r>
      <w:bookmarkEnd w:id="6"/>
      <w:r w:rsidRPr="00033575">
        <w:rPr>
          <w:rFonts w:ascii="Times New Roman" w:hAnsi="Times New Roman" w:cs="Times New Roman"/>
          <w:sz w:val="36"/>
        </w:rPr>
        <w:t xml:space="preserve"> </w:t>
      </w:r>
      <w:r w:rsidRPr="00033575">
        <w:rPr>
          <w:rFonts w:ascii="Times New Roman" w:hAnsi="Times New Roman" w:cs="Times New Roman"/>
          <w:sz w:val="28"/>
        </w:rPr>
        <w:t xml:space="preserve">To achieve my BBA degree by submitting this project report was really a primary objective to me. But after knowing the organization more closely </w:t>
      </w:r>
      <w:r w:rsidR="00526A5E" w:rsidRPr="00033575">
        <w:rPr>
          <w:rFonts w:ascii="Times New Roman" w:hAnsi="Times New Roman" w:cs="Times New Roman"/>
          <w:sz w:val="28"/>
        </w:rPr>
        <w:t>I’m more interested to share my analysis of the branding strategy of bKash.</w:t>
      </w:r>
    </w:p>
    <w:p w:rsidR="00526A5E" w:rsidRPr="00033575" w:rsidRDefault="00526A5E" w:rsidP="00C32142">
      <w:pPr>
        <w:pStyle w:val="ListParagraph"/>
        <w:numPr>
          <w:ilvl w:val="0"/>
          <w:numId w:val="5"/>
        </w:numPr>
        <w:spacing w:line="360" w:lineRule="auto"/>
        <w:jc w:val="both"/>
        <w:rPr>
          <w:rFonts w:ascii="Times New Roman" w:hAnsi="Times New Roman" w:cs="Times New Roman"/>
          <w:sz w:val="28"/>
        </w:rPr>
      </w:pPr>
      <w:bookmarkStart w:id="7" w:name="_Toc533311771"/>
      <w:r w:rsidRPr="00033575">
        <w:rPr>
          <w:rStyle w:val="Heading2Char"/>
          <w:rFonts w:ascii="Times New Roman" w:hAnsi="Times New Roman" w:cs="Times New Roman"/>
          <w:b/>
          <w:sz w:val="28"/>
        </w:rPr>
        <w:t>Specific Objectives:</w:t>
      </w:r>
      <w:bookmarkEnd w:id="7"/>
      <w:r w:rsidRPr="00033575">
        <w:rPr>
          <w:rFonts w:ascii="Times New Roman" w:hAnsi="Times New Roman" w:cs="Times New Roman"/>
          <w:sz w:val="36"/>
        </w:rPr>
        <w:t xml:space="preserve"> </w:t>
      </w:r>
      <w:r w:rsidRPr="00033575">
        <w:rPr>
          <w:rFonts w:ascii="Times New Roman" w:hAnsi="Times New Roman" w:cs="Times New Roman"/>
          <w:sz w:val="28"/>
        </w:rPr>
        <w:t>These objective are specified and shares the actual reason to create this project report.</w:t>
      </w:r>
    </w:p>
    <w:p w:rsidR="00526A5E" w:rsidRPr="00033575" w:rsidRDefault="00526A5E" w:rsidP="00526A5E">
      <w:pPr>
        <w:pStyle w:val="ListParagraph"/>
        <w:numPr>
          <w:ilvl w:val="0"/>
          <w:numId w:val="6"/>
        </w:numPr>
        <w:spacing w:line="360" w:lineRule="auto"/>
        <w:jc w:val="both"/>
        <w:rPr>
          <w:rFonts w:ascii="Times New Roman" w:hAnsi="Times New Roman" w:cs="Times New Roman"/>
          <w:sz w:val="28"/>
        </w:rPr>
      </w:pPr>
      <w:r w:rsidRPr="00033575">
        <w:rPr>
          <w:rFonts w:ascii="Times New Roman" w:hAnsi="Times New Roman" w:cs="Times New Roman"/>
          <w:sz w:val="28"/>
        </w:rPr>
        <w:t>To share an overview of bKash.</w:t>
      </w:r>
    </w:p>
    <w:p w:rsidR="00526A5E" w:rsidRPr="00033575" w:rsidRDefault="00526A5E" w:rsidP="00526A5E">
      <w:pPr>
        <w:pStyle w:val="ListParagraph"/>
        <w:numPr>
          <w:ilvl w:val="0"/>
          <w:numId w:val="6"/>
        </w:numPr>
        <w:spacing w:line="360" w:lineRule="auto"/>
        <w:jc w:val="both"/>
        <w:rPr>
          <w:rFonts w:ascii="Times New Roman" w:hAnsi="Times New Roman" w:cs="Times New Roman"/>
          <w:sz w:val="28"/>
        </w:rPr>
      </w:pPr>
      <w:r w:rsidRPr="00033575">
        <w:rPr>
          <w:rFonts w:ascii="Times New Roman" w:hAnsi="Times New Roman" w:cs="Times New Roman"/>
          <w:sz w:val="28"/>
        </w:rPr>
        <w:t>To list the products and services provided by bKash.</w:t>
      </w:r>
    </w:p>
    <w:p w:rsidR="00526A5E" w:rsidRPr="00033575" w:rsidRDefault="00526A5E" w:rsidP="00526A5E">
      <w:pPr>
        <w:pStyle w:val="ListParagraph"/>
        <w:numPr>
          <w:ilvl w:val="0"/>
          <w:numId w:val="6"/>
        </w:numPr>
        <w:spacing w:line="360" w:lineRule="auto"/>
        <w:jc w:val="both"/>
        <w:rPr>
          <w:rFonts w:ascii="Times New Roman" w:hAnsi="Times New Roman" w:cs="Times New Roman"/>
          <w:sz w:val="28"/>
        </w:rPr>
      </w:pPr>
      <w:r w:rsidRPr="00033575">
        <w:rPr>
          <w:rFonts w:ascii="Times New Roman" w:hAnsi="Times New Roman" w:cs="Times New Roman"/>
          <w:sz w:val="28"/>
        </w:rPr>
        <w:t>To analyse the branding strategy of bKash.</w:t>
      </w:r>
    </w:p>
    <w:p w:rsidR="00526A5E" w:rsidRPr="00033575" w:rsidRDefault="00526A5E" w:rsidP="00526A5E">
      <w:pPr>
        <w:pStyle w:val="ListParagraph"/>
        <w:numPr>
          <w:ilvl w:val="0"/>
          <w:numId w:val="6"/>
        </w:numPr>
        <w:spacing w:line="360" w:lineRule="auto"/>
        <w:jc w:val="both"/>
        <w:rPr>
          <w:rFonts w:ascii="Times New Roman" w:hAnsi="Times New Roman" w:cs="Times New Roman"/>
          <w:sz w:val="28"/>
        </w:rPr>
      </w:pPr>
      <w:r w:rsidRPr="00033575">
        <w:rPr>
          <w:rFonts w:ascii="Times New Roman" w:hAnsi="Times New Roman" w:cs="Times New Roman"/>
          <w:sz w:val="28"/>
        </w:rPr>
        <w:t>To evaluate the growth of bKash.</w:t>
      </w:r>
    </w:p>
    <w:p w:rsidR="00526A5E" w:rsidRPr="00033575" w:rsidRDefault="00526A5E" w:rsidP="00526A5E">
      <w:pPr>
        <w:pStyle w:val="ListParagraph"/>
        <w:numPr>
          <w:ilvl w:val="0"/>
          <w:numId w:val="6"/>
        </w:numPr>
        <w:spacing w:line="360" w:lineRule="auto"/>
        <w:jc w:val="both"/>
        <w:rPr>
          <w:rFonts w:ascii="Times New Roman" w:hAnsi="Times New Roman" w:cs="Times New Roman"/>
          <w:sz w:val="28"/>
        </w:rPr>
      </w:pPr>
      <w:r w:rsidRPr="00033575">
        <w:rPr>
          <w:rFonts w:ascii="Times New Roman" w:hAnsi="Times New Roman" w:cs="Times New Roman"/>
          <w:sz w:val="28"/>
        </w:rPr>
        <w:t>To analyse the findings and share some recommendation that may help to improve the branding strategy of bKash.</w:t>
      </w:r>
    </w:p>
    <w:p w:rsidR="00160092" w:rsidRPr="000077CB" w:rsidRDefault="00526A5E" w:rsidP="00526A5E">
      <w:pPr>
        <w:pStyle w:val="Heading1"/>
        <w:spacing w:line="360" w:lineRule="auto"/>
        <w:rPr>
          <w:rFonts w:ascii="Times New Roman" w:hAnsi="Times New Roman" w:cs="Times New Roman"/>
          <w:b/>
          <w:color w:val="1F3864" w:themeColor="accent5" w:themeShade="80"/>
        </w:rPr>
      </w:pPr>
      <w:bookmarkStart w:id="8" w:name="_Toc533311772"/>
      <w:r w:rsidRPr="000077CB">
        <w:rPr>
          <w:rFonts w:ascii="Times New Roman" w:hAnsi="Times New Roman" w:cs="Times New Roman"/>
          <w:b/>
          <w:color w:val="1F3864" w:themeColor="accent5" w:themeShade="80"/>
        </w:rPr>
        <w:t xml:space="preserve">1.4 </w:t>
      </w:r>
      <w:r w:rsidR="00160092" w:rsidRPr="000077CB">
        <w:rPr>
          <w:rFonts w:ascii="Times New Roman" w:hAnsi="Times New Roman" w:cs="Times New Roman"/>
          <w:b/>
          <w:color w:val="1F3864" w:themeColor="accent5" w:themeShade="80"/>
        </w:rPr>
        <w:t>Methodology of the report</w:t>
      </w:r>
      <w:bookmarkEnd w:id="8"/>
    </w:p>
    <w:p w:rsidR="00160092" w:rsidRPr="00033575" w:rsidRDefault="001E46D6" w:rsidP="00735EE1">
      <w:pPr>
        <w:spacing w:line="360" w:lineRule="auto"/>
        <w:jc w:val="both"/>
        <w:rPr>
          <w:rFonts w:ascii="Times New Roman" w:hAnsi="Times New Roman" w:cs="Times New Roman"/>
          <w:sz w:val="28"/>
        </w:rPr>
      </w:pPr>
      <w:r w:rsidRPr="00033575">
        <w:rPr>
          <w:rFonts w:ascii="Times New Roman" w:hAnsi="Times New Roman" w:cs="Times New Roman"/>
          <w:sz w:val="28"/>
        </w:rPr>
        <w:t>Methodology means the methods and information sources what I’ve used in my report. I have gathered information from two sources basically. They are:</w:t>
      </w:r>
    </w:p>
    <w:p w:rsidR="001E46D6" w:rsidRPr="00033575" w:rsidRDefault="009A11E2" w:rsidP="00C32142">
      <w:pPr>
        <w:pStyle w:val="Heading2"/>
        <w:numPr>
          <w:ilvl w:val="0"/>
          <w:numId w:val="4"/>
        </w:numPr>
        <w:spacing w:line="360" w:lineRule="auto"/>
        <w:rPr>
          <w:rFonts w:ascii="Times New Roman" w:hAnsi="Times New Roman" w:cs="Times New Roman"/>
          <w:b/>
          <w:sz w:val="28"/>
          <w:u w:val="single"/>
        </w:rPr>
      </w:pPr>
      <w:bookmarkStart w:id="9" w:name="_Toc533311773"/>
      <w:r w:rsidRPr="00033575">
        <w:rPr>
          <w:rFonts w:ascii="Times New Roman" w:hAnsi="Times New Roman" w:cs="Times New Roman"/>
          <w:b/>
          <w:sz w:val="28"/>
          <w:u w:val="single"/>
        </w:rPr>
        <w:t>Primary Sources of information</w:t>
      </w:r>
      <w:bookmarkEnd w:id="9"/>
      <w:r w:rsidR="001E46D6" w:rsidRPr="00033575">
        <w:rPr>
          <w:rFonts w:ascii="Times New Roman" w:hAnsi="Times New Roman" w:cs="Times New Roman"/>
          <w:b/>
          <w:sz w:val="28"/>
          <w:u w:val="single"/>
        </w:rPr>
        <w:t xml:space="preserve"> </w:t>
      </w:r>
    </w:p>
    <w:p w:rsidR="001E46D6" w:rsidRPr="00CB34F3" w:rsidRDefault="001E46D6" w:rsidP="001E46D6">
      <w:pPr>
        <w:pStyle w:val="ListParagraph"/>
        <w:numPr>
          <w:ilvl w:val="0"/>
          <w:numId w:val="1"/>
        </w:numPr>
        <w:spacing w:line="360" w:lineRule="auto"/>
        <w:jc w:val="both"/>
        <w:rPr>
          <w:rFonts w:ascii="Times New Roman" w:hAnsi="Times New Roman" w:cs="Times New Roman"/>
          <w:sz w:val="28"/>
        </w:rPr>
      </w:pPr>
      <w:r w:rsidRPr="00CB34F3">
        <w:rPr>
          <w:rFonts w:ascii="Times New Roman" w:hAnsi="Times New Roman" w:cs="Times New Roman"/>
          <w:sz w:val="28"/>
        </w:rPr>
        <w:t>Face to face conversation with the bKash agents and the officials.</w:t>
      </w:r>
    </w:p>
    <w:p w:rsidR="001E46D6" w:rsidRPr="00CB34F3" w:rsidRDefault="001E46D6" w:rsidP="001E46D6">
      <w:pPr>
        <w:pStyle w:val="ListParagraph"/>
        <w:numPr>
          <w:ilvl w:val="0"/>
          <w:numId w:val="1"/>
        </w:numPr>
        <w:spacing w:line="360" w:lineRule="auto"/>
        <w:jc w:val="both"/>
        <w:rPr>
          <w:rFonts w:ascii="Times New Roman" w:hAnsi="Times New Roman" w:cs="Times New Roman"/>
          <w:sz w:val="28"/>
          <w:szCs w:val="28"/>
        </w:rPr>
      </w:pPr>
      <w:r w:rsidRPr="00CB34F3">
        <w:rPr>
          <w:rFonts w:ascii="Times New Roman" w:hAnsi="Times New Roman" w:cs="Times New Roman"/>
          <w:sz w:val="28"/>
          <w:szCs w:val="28"/>
        </w:rPr>
        <w:t>Annual reports of bKash and BRAC Bank Limited.</w:t>
      </w:r>
    </w:p>
    <w:p w:rsidR="001E46D6" w:rsidRPr="00CB34F3" w:rsidRDefault="009A11E2" w:rsidP="001E46D6">
      <w:pPr>
        <w:pStyle w:val="ListParagraph"/>
        <w:numPr>
          <w:ilvl w:val="0"/>
          <w:numId w:val="1"/>
        </w:numPr>
        <w:spacing w:line="360" w:lineRule="auto"/>
        <w:jc w:val="both"/>
        <w:rPr>
          <w:rFonts w:ascii="Times New Roman" w:hAnsi="Times New Roman" w:cs="Times New Roman"/>
          <w:sz w:val="28"/>
          <w:szCs w:val="28"/>
        </w:rPr>
      </w:pPr>
      <w:r w:rsidRPr="00CB34F3">
        <w:rPr>
          <w:rFonts w:ascii="Times New Roman" w:hAnsi="Times New Roman" w:cs="Times New Roman"/>
          <w:sz w:val="28"/>
          <w:szCs w:val="28"/>
        </w:rPr>
        <w:lastRenderedPageBreak/>
        <w:t>Collecting</w:t>
      </w:r>
      <w:r w:rsidR="00C32142" w:rsidRPr="00CB34F3">
        <w:rPr>
          <w:rFonts w:ascii="Times New Roman" w:hAnsi="Times New Roman" w:cs="Times New Roman"/>
          <w:sz w:val="28"/>
          <w:szCs w:val="28"/>
        </w:rPr>
        <w:t xml:space="preserve"> strategical </w:t>
      </w:r>
      <w:r w:rsidRPr="00CB34F3">
        <w:rPr>
          <w:rFonts w:ascii="Times New Roman" w:hAnsi="Times New Roman" w:cs="Times New Roman"/>
          <w:sz w:val="28"/>
          <w:szCs w:val="28"/>
        </w:rPr>
        <w:t>documents and manuals from the marketing manager.</w:t>
      </w:r>
    </w:p>
    <w:p w:rsidR="009A11E2" w:rsidRPr="00033575" w:rsidRDefault="009A11E2" w:rsidP="00C32142">
      <w:pPr>
        <w:pStyle w:val="Heading2"/>
        <w:numPr>
          <w:ilvl w:val="0"/>
          <w:numId w:val="4"/>
        </w:numPr>
        <w:spacing w:line="360" w:lineRule="auto"/>
        <w:rPr>
          <w:rFonts w:ascii="Times New Roman" w:hAnsi="Times New Roman" w:cs="Times New Roman"/>
          <w:b/>
          <w:sz w:val="28"/>
          <w:u w:val="single"/>
        </w:rPr>
      </w:pPr>
      <w:bookmarkStart w:id="10" w:name="_Toc533311774"/>
      <w:r w:rsidRPr="00033575">
        <w:rPr>
          <w:rFonts w:ascii="Times New Roman" w:hAnsi="Times New Roman" w:cs="Times New Roman"/>
          <w:b/>
          <w:sz w:val="28"/>
          <w:u w:val="single"/>
        </w:rPr>
        <w:t>Secondary Sources of Information</w:t>
      </w:r>
      <w:bookmarkEnd w:id="10"/>
    </w:p>
    <w:p w:rsidR="009A11E2" w:rsidRPr="00033575" w:rsidRDefault="009A11E2" w:rsidP="009A11E2">
      <w:pPr>
        <w:pStyle w:val="ListParagraph"/>
        <w:numPr>
          <w:ilvl w:val="0"/>
          <w:numId w:val="2"/>
        </w:numPr>
        <w:spacing w:line="360" w:lineRule="auto"/>
        <w:jc w:val="both"/>
        <w:rPr>
          <w:rFonts w:ascii="Times New Roman" w:hAnsi="Times New Roman" w:cs="Times New Roman"/>
          <w:sz w:val="28"/>
        </w:rPr>
      </w:pPr>
      <w:r w:rsidRPr="00033575">
        <w:rPr>
          <w:rFonts w:ascii="Times New Roman" w:hAnsi="Times New Roman" w:cs="Times New Roman"/>
          <w:sz w:val="28"/>
        </w:rPr>
        <w:t xml:space="preserve">Some basic and past data I have collected from their website. Link: </w:t>
      </w:r>
      <w:hyperlink r:id="rId15" w:history="1">
        <w:r w:rsidRPr="00033575">
          <w:rPr>
            <w:rStyle w:val="Hyperlink"/>
            <w:rFonts w:ascii="Times New Roman" w:hAnsi="Times New Roman" w:cs="Times New Roman"/>
            <w:sz w:val="28"/>
          </w:rPr>
          <w:t>www.bkash.com</w:t>
        </w:r>
      </w:hyperlink>
    </w:p>
    <w:p w:rsidR="009A11E2" w:rsidRPr="00033575" w:rsidRDefault="00C32142" w:rsidP="009A11E2">
      <w:pPr>
        <w:pStyle w:val="ListParagraph"/>
        <w:numPr>
          <w:ilvl w:val="0"/>
          <w:numId w:val="2"/>
        </w:numPr>
        <w:spacing w:line="360" w:lineRule="auto"/>
        <w:jc w:val="both"/>
        <w:rPr>
          <w:rFonts w:ascii="Times New Roman" w:hAnsi="Times New Roman" w:cs="Times New Roman"/>
          <w:sz w:val="28"/>
        </w:rPr>
      </w:pPr>
      <w:r w:rsidRPr="00033575">
        <w:rPr>
          <w:rFonts w:ascii="Times New Roman" w:hAnsi="Times New Roman" w:cs="Times New Roman"/>
          <w:sz w:val="28"/>
        </w:rPr>
        <w:t>A lot of published articles from the internet, helped me to gather knowledge on some unknown terms. This articles name I’ll include in the later appendix part.</w:t>
      </w:r>
    </w:p>
    <w:p w:rsidR="00160092" w:rsidRPr="000077CB" w:rsidRDefault="00160092" w:rsidP="00526A5E">
      <w:pPr>
        <w:pStyle w:val="Heading1"/>
        <w:numPr>
          <w:ilvl w:val="1"/>
          <w:numId w:val="7"/>
        </w:numPr>
        <w:spacing w:line="360" w:lineRule="auto"/>
        <w:rPr>
          <w:rFonts w:ascii="Times New Roman" w:hAnsi="Times New Roman" w:cs="Times New Roman"/>
          <w:b/>
          <w:color w:val="1F3864" w:themeColor="accent5" w:themeShade="80"/>
        </w:rPr>
      </w:pPr>
      <w:bookmarkStart w:id="11" w:name="_Toc533311775"/>
      <w:r w:rsidRPr="000077CB">
        <w:rPr>
          <w:rFonts w:ascii="Times New Roman" w:hAnsi="Times New Roman" w:cs="Times New Roman"/>
          <w:b/>
          <w:color w:val="1F3864" w:themeColor="accent5" w:themeShade="80"/>
        </w:rPr>
        <w:t>Limitations of the report</w:t>
      </w:r>
      <w:bookmarkEnd w:id="11"/>
    </w:p>
    <w:p w:rsidR="00526A5E" w:rsidRPr="00CB34F3" w:rsidRDefault="006B7723" w:rsidP="00CB34F3">
      <w:pPr>
        <w:spacing w:line="360" w:lineRule="auto"/>
        <w:jc w:val="both"/>
        <w:rPr>
          <w:rFonts w:ascii="Times New Roman" w:hAnsi="Times New Roman" w:cs="Times New Roman"/>
          <w:sz w:val="28"/>
        </w:rPr>
      </w:pPr>
      <w:r w:rsidRPr="00CB34F3">
        <w:rPr>
          <w:rFonts w:ascii="Times New Roman" w:hAnsi="Times New Roman" w:cs="Times New Roman"/>
          <w:sz w:val="28"/>
        </w:rPr>
        <w:t>I have felt in these three months that it is very difficult to gather information without working in the organization. I have to face a lot trouble and limitations to make this report a flawless one. Some of the limitations are listed below:</w:t>
      </w:r>
    </w:p>
    <w:p w:rsidR="006B7723" w:rsidRPr="00033575" w:rsidRDefault="006B7723" w:rsidP="006B7723">
      <w:pPr>
        <w:pStyle w:val="ListParagraph"/>
        <w:numPr>
          <w:ilvl w:val="0"/>
          <w:numId w:val="8"/>
        </w:numPr>
        <w:spacing w:line="360" w:lineRule="auto"/>
        <w:jc w:val="both"/>
        <w:rPr>
          <w:rFonts w:ascii="Times New Roman" w:hAnsi="Times New Roman" w:cs="Times New Roman"/>
          <w:sz w:val="28"/>
        </w:rPr>
      </w:pPr>
      <w:r w:rsidRPr="00033575">
        <w:rPr>
          <w:rFonts w:ascii="Times New Roman" w:hAnsi="Times New Roman" w:cs="Times New Roman"/>
          <w:b/>
          <w:color w:val="2E74B5" w:themeColor="accent1" w:themeShade="BF"/>
          <w:sz w:val="28"/>
        </w:rPr>
        <w:t>Short period of time:</w:t>
      </w:r>
      <w:r w:rsidRPr="00033575">
        <w:rPr>
          <w:rFonts w:ascii="Times New Roman" w:hAnsi="Times New Roman" w:cs="Times New Roman"/>
          <w:color w:val="2E74B5" w:themeColor="accent1" w:themeShade="BF"/>
          <w:sz w:val="28"/>
        </w:rPr>
        <w:t xml:space="preserve"> </w:t>
      </w:r>
      <w:r w:rsidRPr="00033575">
        <w:rPr>
          <w:rFonts w:ascii="Times New Roman" w:hAnsi="Times New Roman" w:cs="Times New Roman"/>
          <w:sz w:val="28"/>
        </w:rPr>
        <w:t>The three months of project period is not sufficient to create such an extensive report. Usually, I had to wait several of hours in a day to get a single information.</w:t>
      </w:r>
    </w:p>
    <w:p w:rsidR="006B7723" w:rsidRPr="00033575" w:rsidRDefault="006B7723" w:rsidP="006B7723">
      <w:pPr>
        <w:pStyle w:val="ListParagraph"/>
        <w:numPr>
          <w:ilvl w:val="0"/>
          <w:numId w:val="8"/>
        </w:numPr>
        <w:spacing w:line="360" w:lineRule="auto"/>
        <w:jc w:val="both"/>
        <w:rPr>
          <w:rFonts w:ascii="Times New Roman" w:hAnsi="Times New Roman" w:cs="Times New Roman"/>
          <w:sz w:val="28"/>
        </w:rPr>
      </w:pPr>
      <w:r w:rsidRPr="00033575">
        <w:rPr>
          <w:rFonts w:ascii="Times New Roman" w:hAnsi="Times New Roman" w:cs="Times New Roman"/>
          <w:b/>
          <w:color w:val="2E74B5" w:themeColor="accent1" w:themeShade="BF"/>
          <w:sz w:val="28"/>
        </w:rPr>
        <w:t>Too busy-ness:</w:t>
      </w:r>
      <w:r w:rsidRPr="00033575">
        <w:rPr>
          <w:rFonts w:ascii="Times New Roman" w:hAnsi="Times New Roman" w:cs="Times New Roman"/>
          <w:color w:val="2E74B5" w:themeColor="accent1" w:themeShade="BF"/>
          <w:sz w:val="28"/>
        </w:rPr>
        <w:t xml:space="preserve"> </w:t>
      </w:r>
      <w:r w:rsidRPr="00033575">
        <w:rPr>
          <w:rFonts w:ascii="Times New Roman" w:hAnsi="Times New Roman" w:cs="Times New Roman"/>
          <w:sz w:val="28"/>
        </w:rPr>
        <w:t>Employees and agents of bKash are so busy during the office hour that they cannot manage time to spend with me and share information of the bKash.</w:t>
      </w:r>
    </w:p>
    <w:p w:rsidR="00FD3989" w:rsidRPr="00522F47" w:rsidRDefault="006B7723" w:rsidP="00DF3F01">
      <w:pPr>
        <w:pStyle w:val="ListParagraph"/>
        <w:numPr>
          <w:ilvl w:val="0"/>
          <w:numId w:val="8"/>
        </w:numPr>
        <w:spacing w:line="360" w:lineRule="auto"/>
        <w:jc w:val="both"/>
        <w:rPr>
          <w:rFonts w:ascii="Times New Roman" w:hAnsi="Times New Roman" w:cs="Times New Roman"/>
          <w:sz w:val="28"/>
        </w:rPr>
      </w:pPr>
      <w:r w:rsidRPr="00033575">
        <w:rPr>
          <w:rFonts w:ascii="Times New Roman" w:hAnsi="Times New Roman" w:cs="Times New Roman"/>
          <w:b/>
          <w:color w:val="2E74B5" w:themeColor="accent1" w:themeShade="BF"/>
          <w:sz w:val="28"/>
        </w:rPr>
        <w:t>Secrecy:</w:t>
      </w:r>
      <w:r w:rsidRPr="00033575">
        <w:rPr>
          <w:rFonts w:ascii="Times New Roman" w:hAnsi="Times New Roman" w:cs="Times New Roman"/>
          <w:color w:val="2E74B5" w:themeColor="accent1" w:themeShade="BF"/>
          <w:sz w:val="28"/>
        </w:rPr>
        <w:t xml:space="preserve"> </w:t>
      </w:r>
      <w:r w:rsidRPr="00033575">
        <w:rPr>
          <w:rFonts w:ascii="Times New Roman" w:hAnsi="Times New Roman" w:cs="Times New Roman"/>
          <w:sz w:val="28"/>
        </w:rPr>
        <w:t>A little of information are not shared of bKash branding strategy as the officials were requested me to maintain them as secret.</w:t>
      </w:r>
      <w:r w:rsidR="00FD3989" w:rsidRPr="00522F47">
        <w:rPr>
          <w:rFonts w:ascii="Times New Roman" w:hAnsi="Times New Roman" w:cs="Times New Roman"/>
          <w:b/>
          <w:sz w:val="72"/>
        </w:rPr>
        <w:br w:type="page"/>
      </w:r>
    </w:p>
    <w:p w:rsidR="00494284" w:rsidRDefault="00494284" w:rsidP="00494284">
      <w:pPr>
        <w:jc w:val="center"/>
        <w:rPr>
          <w:rFonts w:ascii="Adobe Garamond Pro Bold" w:hAnsi="Adobe Garamond Pro Bold"/>
          <w:sz w:val="52"/>
        </w:rPr>
      </w:pPr>
    </w:p>
    <w:p w:rsidR="00FD3989" w:rsidRPr="00494284" w:rsidRDefault="00FD3989" w:rsidP="00494284">
      <w:pPr>
        <w:jc w:val="center"/>
        <w:rPr>
          <w:rFonts w:ascii="Adobe Garamond Pro Bold" w:hAnsi="Adobe Garamond Pro Bold"/>
          <w:sz w:val="52"/>
        </w:rPr>
      </w:pPr>
      <w:r w:rsidRPr="00494284">
        <w:rPr>
          <w:rFonts w:ascii="Adobe Garamond Pro Bold" w:hAnsi="Adobe Garamond Pro Bold"/>
          <w:sz w:val="52"/>
        </w:rPr>
        <w:t>Chapter Two</w:t>
      </w:r>
    </w:p>
    <w:p w:rsidR="00FD3989" w:rsidRPr="00494284" w:rsidRDefault="00FD3989" w:rsidP="00494284">
      <w:pPr>
        <w:jc w:val="center"/>
        <w:rPr>
          <w:rFonts w:ascii="Adobe Garamond Pro Bold" w:hAnsi="Adobe Garamond Pro Bold"/>
          <w:b/>
          <w:color w:val="1F4E79" w:themeColor="accent1" w:themeShade="80"/>
          <w:sz w:val="96"/>
        </w:rPr>
      </w:pPr>
      <w:r w:rsidRPr="00494284">
        <w:rPr>
          <w:rFonts w:ascii="Adobe Garamond Pro Bold" w:hAnsi="Adobe Garamond Pro Bold"/>
          <w:b/>
          <w:color w:val="1F4E79" w:themeColor="accent1" w:themeShade="80"/>
          <w:sz w:val="96"/>
        </w:rPr>
        <w:t>Overview of bKash</w:t>
      </w:r>
    </w:p>
    <w:p w:rsidR="00505B7A" w:rsidRDefault="00CF542F">
      <w:pPr>
        <w:rPr>
          <w:rFonts w:ascii="Cambria" w:eastAsiaTheme="majorEastAsia" w:hAnsi="Cambria" w:cstheme="majorBidi"/>
          <w:b/>
          <w:color w:val="1F4E79" w:themeColor="accent1" w:themeShade="80"/>
          <w:sz w:val="32"/>
          <w:szCs w:val="32"/>
        </w:rPr>
      </w:pPr>
      <w:r>
        <w:rPr>
          <w:rFonts w:ascii="Cambria" w:eastAsiaTheme="majorEastAsia" w:hAnsi="Cambria" w:cstheme="majorBidi"/>
          <w:b/>
          <w:noProof/>
          <w:color w:val="1F4E79" w:themeColor="accent1" w:themeShade="80"/>
          <w:sz w:val="32"/>
          <w:szCs w:val="32"/>
          <w:lang w:val="en-US"/>
        </w:rPr>
        <w:drawing>
          <wp:anchor distT="0" distB="0" distL="114300" distR="114300" simplePos="0" relativeHeight="251660288" behindDoc="0" locked="0" layoutInCell="1" allowOverlap="1">
            <wp:simplePos x="914400" y="2867025"/>
            <wp:positionH relativeFrom="margin">
              <wp:align>center</wp:align>
            </wp:positionH>
            <wp:positionV relativeFrom="margin">
              <wp:align>center</wp:align>
            </wp:positionV>
            <wp:extent cx="5731510" cy="2905125"/>
            <wp:effectExtent l="0" t="0" r="2540" b="9525"/>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Untitled.png"/>
                    <pic:cNvPicPr/>
                  </pic:nvPicPr>
                  <pic:blipFill>
                    <a:blip r:embed="rId16">
                      <a:extLst>
                        <a:ext uri="{28A0092B-C50C-407E-A947-70E740481C1C}">
                          <a14:useLocalDpi xmlns:a14="http://schemas.microsoft.com/office/drawing/2010/main" val="0"/>
                        </a:ext>
                      </a:extLst>
                    </a:blip>
                    <a:stretch>
                      <a:fillRect/>
                    </a:stretch>
                  </pic:blipFill>
                  <pic:spPr>
                    <a:xfrm>
                      <a:off x="0" y="0"/>
                      <a:ext cx="5731510" cy="2905125"/>
                    </a:xfrm>
                    <a:prstGeom prst="rect">
                      <a:avLst/>
                    </a:prstGeom>
                  </pic:spPr>
                </pic:pic>
              </a:graphicData>
            </a:graphic>
          </wp:anchor>
        </w:drawing>
      </w:r>
      <w:r w:rsidR="00505B7A">
        <w:rPr>
          <w:rFonts w:ascii="Cambria" w:hAnsi="Cambria"/>
          <w:b/>
          <w:color w:val="1F4E79" w:themeColor="accent1" w:themeShade="80"/>
        </w:rPr>
        <w:br w:type="page"/>
      </w:r>
    </w:p>
    <w:p w:rsidR="00FD3989" w:rsidRPr="00033575" w:rsidRDefault="00077206" w:rsidP="0094262A">
      <w:pPr>
        <w:pStyle w:val="Heading1"/>
        <w:numPr>
          <w:ilvl w:val="1"/>
          <w:numId w:val="5"/>
        </w:numPr>
        <w:spacing w:line="360" w:lineRule="auto"/>
        <w:ind w:left="0" w:firstLine="0"/>
        <w:rPr>
          <w:rFonts w:ascii="Times New Roman" w:hAnsi="Times New Roman" w:cs="Times New Roman"/>
          <w:b/>
          <w:color w:val="1F4E79" w:themeColor="accent1" w:themeShade="80"/>
        </w:rPr>
      </w:pPr>
      <w:bookmarkStart w:id="12" w:name="_Toc533311776"/>
      <w:r w:rsidRPr="00033575">
        <w:rPr>
          <w:rFonts w:ascii="Times New Roman" w:hAnsi="Times New Roman" w:cs="Times New Roman"/>
          <w:b/>
          <w:color w:val="1F4E79" w:themeColor="accent1" w:themeShade="80"/>
        </w:rPr>
        <w:lastRenderedPageBreak/>
        <w:t>Defining Mobile C</w:t>
      </w:r>
      <w:r w:rsidR="00DF3F01" w:rsidRPr="00033575">
        <w:rPr>
          <w:rFonts w:ascii="Times New Roman" w:hAnsi="Times New Roman" w:cs="Times New Roman"/>
          <w:b/>
          <w:color w:val="1F4E79" w:themeColor="accent1" w:themeShade="80"/>
        </w:rPr>
        <w:t>ommerce</w:t>
      </w:r>
      <w:bookmarkEnd w:id="12"/>
    </w:p>
    <w:p w:rsidR="00077206" w:rsidRPr="002234DB" w:rsidRDefault="00077206" w:rsidP="00077206">
      <w:pPr>
        <w:spacing w:line="360" w:lineRule="auto"/>
        <w:jc w:val="both"/>
        <w:rPr>
          <w:rFonts w:ascii="Times New Roman" w:hAnsi="Times New Roman" w:cs="Times New Roman"/>
          <w:sz w:val="28"/>
        </w:rPr>
      </w:pPr>
      <w:r w:rsidRPr="002234DB">
        <w:rPr>
          <w:rFonts w:ascii="Times New Roman" w:hAnsi="Times New Roman" w:cs="Times New Roman"/>
          <w:sz w:val="28"/>
        </w:rPr>
        <w:t>M-commerce (mobile commerce) is the purchasing and selling of goods and services through wireless handheld devices, for example, cellular phone and personal digital assistants (PDAs). Known as a modern-edge online business, m-commerce empowers clients to get to the Internet without expecting to discover a place to connect. The developing technology behind m-commerce, which depends on the Wireless Application Protocol (WAP</w:t>
      </w:r>
      <w:r w:rsidR="00B82612" w:rsidRPr="002234DB">
        <w:rPr>
          <w:rFonts w:ascii="Times New Roman" w:hAnsi="Times New Roman" w:cs="Times New Roman"/>
          <w:sz w:val="28"/>
        </w:rPr>
        <w:t>), has made far more prominent shift</w:t>
      </w:r>
      <w:r w:rsidRPr="002234DB">
        <w:rPr>
          <w:rFonts w:ascii="Times New Roman" w:hAnsi="Times New Roman" w:cs="Times New Roman"/>
          <w:sz w:val="28"/>
        </w:rPr>
        <w:t xml:space="preserve"> in Europe, where mobile devices furnished with Web-prepared micro browsers are substantially more typical than in the United States. </w:t>
      </w:r>
    </w:p>
    <w:p w:rsidR="00077206" w:rsidRPr="002234DB" w:rsidRDefault="00B82612" w:rsidP="00077206">
      <w:pPr>
        <w:spacing w:line="360" w:lineRule="auto"/>
        <w:jc w:val="both"/>
        <w:rPr>
          <w:rFonts w:ascii="Times New Roman" w:hAnsi="Times New Roman" w:cs="Times New Roman"/>
          <w:sz w:val="28"/>
        </w:rPr>
      </w:pPr>
      <w:r w:rsidRPr="002234DB">
        <w:rPr>
          <w:rFonts w:ascii="Times New Roman" w:hAnsi="Times New Roman" w:cs="Times New Roman"/>
          <w:sz w:val="28"/>
        </w:rPr>
        <w:t xml:space="preserve">According to Investopedia, </w:t>
      </w:r>
      <w:r w:rsidR="00077206" w:rsidRPr="002234DB">
        <w:rPr>
          <w:rFonts w:ascii="Times New Roman" w:hAnsi="Times New Roman" w:cs="Times New Roman"/>
          <w:sz w:val="28"/>
        </w:rPr>
        <w:t>Mobile commerce depends on the expanding appropriation of electronic commerce. The quick development of mobile commerce has been driven by various elements, including the interest for apps</w:t>
      </w:r>
      <w:r w:rsidRPr="002234DB">
        <w:rPr>
          <w:rFonts w:ascii="Times New Roman" w:hAnsi="Times New Roman" w:cs="Times New Roman"/>
          <w:sz w:val="28"/>
        </w:rPr>
        <w:t xml:space="preserve"> (Short form of Applications)</w:t>
      </w:r>
      <w:r w:rsidR="00077206" w:rsidRPr="002234DB">
        <w:rPr>
          <w:rFonts w:ascii="Times New Roman" w:hAnsi="Times New Roman" w:cs="Times New Roman"/>
          <w:sz w:val="28"/>
        </w:rPr>
        <w:t xml:space="preserve"> from an undeniably mobile buyer base; the fast selection of online commerce, because of the goals of security issues; and technological advances that have given wireless handheld devices propelled abilities and significant registering power.</w:t>
      </w:r>
    </w:p>
    <w:p w:rsidR="00B82612" w:rsidRPr="002234DB" w:rsidRDefault="00B82612" w:rsidP="00077206">
      <w:pPr>
        <w:spacing w:line="360" w:lineRule="auto"/>
        <w:jc w:val="both"/>
        <w:rPr>
          <w:rFonts w:ascii="Times New Roman" w:hAnsi="Times New Roman" w:cs="Times New Roman"/>
          <w:sz w:val="28"/>
        </w:rPr>
      </w:pPr>
      <w:r w:rsidRPr="002234DB">
        <w:rPr>
          <w:rFonts w:ascii="Times New Roman" w:hAnsi="Times New Roman" w:cs="Times New Roman"/>
          <w:sz w:val="28"/>
        </w:rPr>
        <w:t>(Source: https://www.investopedia.com/terms/m/mobile-commerce.asp)</w:t>
      </w:r>
    </w:p>
    <w:p w:rsidR="00DF3F01" w:rsidRDefault="00DF3F01" w:rsidP="0094262A">
      <w:pPr>
        <w:pStyle w:val="Heading1"/>
        <w:numPr>
          <w:ilvl w:val="1"/>
          <w:numId w:val="5"/>
        </w:numPr>
        <w:spacing w:line="360" w:lineRule="auto"/>
        <w:ind w:left="0" w:firstLine="0"/>
        <w:rPr>
          <w:rFonts w:ascii="Cambria" w:hAnsi="Cambria"/>
          <w:b/>
          <w:color w:val="1F4E79" w:themeColor="accent1" w:themeShade="80"/>
        </w:rPr>
      </w:pPr>
      <w:bookmarkStart w:id="13" w:name="_Toc533311777"/>
      <w:r w:rsidRPr="00DF3F01">
        <w:rPr>
          <w:rFonts w:ascii="Cambria" w:hAnsi="Cambria"/>
          <w:b/>
          <w:color w:val="1F4E79" w:themeColor="accent1" w:themeShade="80"/>
        </w:rPr>
        <w:t>History and Background</w:t>
      </w:r>
      <w:r w:rsidR="00C248D6">
        <w:rPr>
          <w:rFonts w:ascii="Cambria" w:hAnsi="Cambria"/>
          <w:b/>
          <w:color w:val="1F4E79" w:themeColor="accent1" w:themeShade="80"/>
        </w:rPr>
        <w:t xml:space="preserve"> of M-Commerce in Bangladesh</w:t>
      </w:r>
      <w:r w:rsidRPr="00DF3F01">
        <w:rPr>
          <w:rFonts w:ascii="Cambria" w:hAnsi="Cambria"/>
          <w:b/>
          <w:color w:val="1F4E79" w:themeColor="accent1" w:themeShade="80"/>
        </w:rPr>
        <w:t>.</w:t>
      </w:r>
      <w:bookmarkEnd w:id="13"/>
      <w:r w:rsidRPr="00DF3F01">
        <w:rPr>
          <w:rFonts w:ascii="Cambria" w:hAnsi="Cambria"/>
          <w:b/>
          <w:color w:val="1F4E79" w:themeColor="accent1" w:themeShade="80"/>
        </w:rPr>
        <w:t xml:space="preserve"> </w:t>
      </w:r>
    </w:p>
    <w:p w:rsidR="00722A18" w:rsidRPr="00505B7A" w:rsidRDefault="00722A18" w:rsidP="00CF2CD3">
      <w:pPr>
        <w:spacing w:line="360" w:lineRule="auto"/>
        <w:jc w:val="both"/>
        <w:rPr>
          <w:rFonts w:ascii="Times New Roman" w:hAnsi="Times New Roman" w:cs="Times New Roman"/>
          <w:sz w:val="28"/>
        </w:rPr>
      </w:pPr>
      <w:r w:rsidRPr="00505B7A">
        <w:rPr>
          <w:rFonts w:ascii="Times New Roman" w:hAnsi="Times New Roman" w:cs="Times New Roman"/>
          <w:sz w:val="28"/>
        </w:rPr>
        <w:t xml:space="preserve">Mobile banking is another incorporation in the financial segment which empowers banking through mobile devices. Access to formal financial services is fundamentally low particularly for those individuals who live in the remote corner of the nation. These individuals are adding to the rural economy by participating in various financial services. By bringing them under the formal banking system, we can fortify our national economy. In this way, the reason for mobile banking is to give financial services to the unbanked population of the nation which is savvy, quicker and less demanding. As mobile banking offers an issue free exchange, countless are currently utilizing this </w:t>
      </w:r>
      <w:r w:rsidRPr="00505B7A">
        <w:rPr>
          <w:rFonts w:ascii="Times New Roman" w:hAnsi="Times New Roman" w:cs="Times New Roman"/>
          <w:sz w:val="28"/>
        </w:rPr>
        <w:lastRenderedPageBreak/>
        <w:t xml:space="preserve">administration. Mobile financial administration is developing quickly and if the present pattern proceeds with, Bangladesh will be a good example for (Mobile Financial Administration) MFS globally. </w:t>
      </w:r>
    </w:p>
    <w:p w:rsidR="00722A18" w:rsidRPr="00505B7A" w:rsidRDefault="00722A18" w:rsidP="00CF2CD3">
      <w:pPr>
        <w:spacing w:line="360" w:lineRule="auto"/>
        <w:jc w:val="both"/>
        <w:rPr>
          <w:rFonts w:ascii="Times New Roman" w:hAnsi="Times New Roman" w:cs="Times New Roman"/>
          <w:sz w:val="28"/>
        </w:rPr>
      </w:pPr>
      <w:r w:rsidRPr="00505B7A">
        <w:rPr>
          <w:rFonts w:ascii="Times New Roman" w:hAnsi="Times New Roman" w:cs="Times New Roman"/>
          <w:sz w:val="28"/>
        </w:rPr>
        <w:t>The journey of mobile financial administration began in Bangladesh with the starting of Dutch Bangla Bank Mobile Banking. It is the pioneer in MFS area and began its activity on 31st Walk 2011. At that moment, the possibility of mobile banking was extremely new. Be that as it may, individuals embraced it rapidly due to the helpfulness of this administration. Directly after Dutch Bangla Bank, bKash; an auxiliary of BRAC Bank began its adventure that quickened the MFS business of Bangladesh. These two organizations particularly bKash has changed the situation and wound up one of the greatest MFS specialist co-op around the globe inside a brief span. As of now, there is 18 association giving MFS benefit in Bangladesh.</w:t>
      </w:r>
    </w:p>
    <w:p w:rsidR="005F6762" w:rsidRDefault="005F6762" w:rsidP="00CF2CD3">
      <w:pPr>
        <w:pStyle w:val="Heading1"/>
        <w:numPr>
          <w:ilvl w:val="1"/>
          <w:numId w:val="5"/>
        </w:numPr>
        <w:spacing w:line="360" w:lineRule="auto"/>
        <w:ind w:left="0" w:firstLine="0"/>
        <w:rPr>
          <w:rFonts w:ascii="Times New Roman" w:hAnsi="Times New Roman" w:cs="Times New Roman"/>
          <w:b/>
          <w:color w:val="1F3864" w:themeColor="accent5" w:themeShade="80"/>
        </w:rPr>
      </w:pPr>
      <w:bookmarkStart w:id="14" w:name="_Toc533311778"/>
      <w:r w:rsidRPr="0094262A">
        <w:rPr>
          <w:rFonts w:ascii="Times New Roman" w:hAnsi="Times New Roman" w:cs="Times New Roman"/>
          <w:b/>
          <w:color w:val="1F3864" w:themeColor="accent5" w:themeShade="80"/>
        </w:rPr>
        <w:t>A</w:t>
      </w:r>
      <w:r w:rsidR="0094262A">
        <w:rPr>
          <w:rFonts w:ascii="Times New Roman" w:hAnsi="Times New Roman" w:cs="Times New Roman"/>
          <w:b/>
          <w:color w:val="1F3864" w:themeColor="accent5" w:themeShade="80"/>
        </w:rPr>
        <w:t>n overview of bK</w:t>
      </w:r>
      <w:r w:rsidR="0094262A" w:rsidRPr="0094262A">
        <w:rPr>
          <w:rFonts w:ascii="Times New Roman" w:hAnsi="Times New Roman" w:cs="Times New Roman"/>
          <w:b/>
          <w:color w:val="1F3864" w:themeColor="accent5" w:themeShade="80"/>
        </w:rPr>
        <w:t>ash</w:t>
      </w:r>
      <w:r w:rsidR="00C248D6">
        <w:rPr>
          <w:rFonts w:ascii="Times New Roman" w:hAnsi="Times New Roman" w:cs="Times New Roman"/>
          <w:b/>
          <w:color w:val="1F3864" w:themeColor="accent5" w:themeShade="80"/>
        </w:rPr>
        <w:t>.</w:t>
      </w:r>
      <w:bookmarkEnd w:id="14"/>
    </w:p>
    <w:p w:rsidR="00C248D6" w:rsidRPr="002234DB" w:rsidRDefault="00C248D6" w:rsidP="00C248D6">
      <w:pPr>
        <w:spacing w:line="360" w:lineRule="auto"/>
        <w:jc w:val="both"/>
        <w:rPr>
          <w:rFonts w:ascii="Times New Roman" w:hAnsi="Times New Roman" w:cs="Times New Roman"/>
          <w:sz w:val="28"/>
        </w:rPr>
      </w:pPr>
      <w:proofErr w:type="gramStart"/>
      <w:r w:rsidRPr="002234DB">
        <w:rPr>
          <w:rFonts w:ascii="Times New Roman" w:hAnsi="Times New Roman" w:cs="Times New Roman"/>
          <w:sz w:val="28"/>
        </w:rPr>
        <w:t>bKash</w:t>
      </w:r>
      <w:proofErr w:type="gramEnd"/>
      <w:r w:rsidRPr="002234DB">
        <w:rPr>
          <w:rFonts w:ascii="Times New Roman" w:hAnsi="Times New Roman" w:cs="Times New Roman"/>
          <w:sz w:val="28"/>
        </w:rPr>
        <w:t xml:space="preserve"> is one of the main Mobile Financial Services on the planet. The essential vision of bKash is to be more prominent financial institution among the unbanked in Bangladesh. </w:t>
      </w:r>
      <w:proofErr w:type="gramStart"/>
      <w:r w:rsidRPr="002234DB">
        <w:rPr>
          <w:rFonts w:ascii="Times New Roman" w:hAnsi="Times New Roman" w:cs="Times New Roman"/>
          <w:sz w:val="28"/>
        </w:rPr>
        <w:t>bKash</w:t>
      </w:r>
      <w:proofErr w:type="gramEnd"/>
      <w:r w:rsidRPr="002234DB">
        <w:rPr>
          <w:rFonts w:ascii="Times New Roman" w:hAnsi="Times New Roman" w:cs="Times New Roman"/>
          <w:sz w:val="28"/>
        </w:rPr>
        <w:t xml:space="preserve"> now has four shareholders which are as per the following; </w:t>
      </w:r>
    </w:p>
    <w:p w:rsidR="00C248D6" w:rsidRPr="002234DB" w:rsidRDefault="00C248D6" w:rsidP="00C248D6">
      <w:pPr>
        <w:pStyle w:val="ListParagraph"/>
        <w:numPr>
          <w:ilvl w:val="0"/>
          <w:numId w:val="11"/>
        </w:numPr>
        <w:spacing w:line="360" w:lineRule="auto"/>
        <w:jc w:val="both"/>
        <w:rPr>
          <w:rFonts w:ascii="Times New Roman" w:hAnsi="Times New Roman" w:cs="Times New Roman"/>
          <w:sz w:val="28"/>
        </w:rPr>
      </w:pPr>
      <w:r w:rsidRPr="002234DB">
        <w:rPr>
          <w:rFonts w:ascii="Times New Roman" w:hAnsi="Times New Roman" w:cs="Times New Roman"/>
          <w:sz w:val="28"/>
        </w:rPr>
        <w:t xml:space="preserve">BRAC Bank Limited </w:t>
      </w:r>
    </w:p>
    <w:p w:rsidR="00C248D6" w:rsidRPr="00B9133D" w:rsidRDefault="00C248D6" w:rsidP="00C248D6">
      <w:pPr>
        <w:pStyle w:val="ListParagraph"/>
        <w:numPr>
          <w:ilvl w:val="0"/>
          <w:numId w:val="11"/>
        </w:numPr>
        <w:spacing w:line="360" w:lineRule="auto"/>
        <w:jc w:val="both"/>
        <w:rPr>
          <w:rFonts w:ascii="Times New Roman" w:hAnsi="Times New Roman" w:cs="Times New Roman"/>
          <w:sz w:val="28"/>
        </w:rPr>
      </w:pPr>
      <w:r w:rsidRPr="002234DB">
        <w:rPr>
          <w:rFonts w:ascii="Times New Roman" w:hAnsi="Times New Roman" w:cs="Times New Roman"/>
          <w:sz w:val="28"/>
        </w:rPr>
        <w:t xml:space="preserve">Money in Motion </w:t>
      </w:r>
    </w:p>
    <w:p w:rsidR="00C248D6" w:rsidRPr="002234DB" w:rsidRDefault="00C248D6" w:rsidP="00C248D6">
      <w:pPr>
        <w:pStyle w:val="ListParagraph"/>
        <w:numPr>
          <w:ilvl w:val="0"/>
          <w:numId w:val="11"/>
        </w:numPr>
        <w:spacing w:line="360" w:lineRule="auto"/>
        <w:jc w:val="both"/>
        <w:rPr>
          <w:rFonts w:ascii="Times New Roman" w:hAnsi="Times New Roman" w:cs="Times New Roman"/>
          <w:sz w:val="28"/>
        </w:rPr>
      </w:pPr>
      <w:r w:rsidRPr="002234DB">
        <w:rPr>
          <w:rFonts w:ascii="Times New Roman" w:hAnsi="Times New Roman" w:cs="Times New Roman"/>
          <w:sz w:val="28"/>
        </w:rPr>
        <w:t xml:space="preserve">International Finance Corporation </w:t>
      </w:r>
    </w:p>
    <w:p w:rsidR="00C248D6" w:rsidRPr="002234DB" w:rsidRDefault="00C248D6" w:rsidP="00C248D6">
      <w:pPr>
        <w:pStyle w:val="ListParagraph"/>
        <w:numPr>
          <w:ilvl w:val="0"/>
          <w:numId w:val="11"/>
        </w:numPr>
        <w:spacing w:line="360" w:lineRule="auto"/>
        <w:jc w:val="both"/>
        <w:rPr>
          <w:rFonts w:ascii="Times New Roman" w:hAnsi="Times New Roman" w:cs="Times New Roman"/>
          <w:sz w:val="28"/>
        </w:rPr>
      </w:pPr>
      <w:r w:rsidRPr="002234DB">
        <w:rPr>
          <w:rFonts w:ascii="Times New Roman" w:hAnsi="Times New Roman" w:cs="Times New Roman"/>
          <w:sz w:val="28"/>
        </w:rPr>
        <w:t xml:space="preserve">Bill and Melinda Gates Foundation </w:t>
      </w:r>
    </w:p>
    <w:p w:rsidR="00C248D6" w:rsidRPr="002234DB" w:rsidRDefault="00C248D6" w:rsidP="00C248D6">
      <w:pPr>
        <w:spacing w:line="360" w:lineRule="auto"/>
        <w:jc w:val="both"/>
        <w:rPr>
          <w:rFonts w:ascii="Times New Roman" w:hAnsi="Times New Roman" w:cs="Times New Roman"/>
          <w:sz w:val="28"/>
        </w:rPr>
      </w:pPr>
      <w:r w:rsidRPr="002234DB">
        <w:rPr>
          <w:rFonts w:ascii="Times New Roman" w:hAnsi="Times New Roman" w:cs="Times New Roman"/>
          <w:sz w:val="28"/>
        </w:rPr>
        <w:t xml:space="preserve">Subsequent to accepting a license to work from the controller 'Bangladesh Bank' in 2010, the voyage of bKash began in July 2011. In the course of the most recent five years of tasks, bKash has made exemplary progress. The aggregate enlisted client presently surpasses 24 million with a functioning proportion (one financial exchange in multi-month) of 35%. While bKash began off as a send </w:t>
      </w:r>
      <w:r w:rsidRPr="002234DB">
        <w:rPr>
          <w:rFonts w:ascii="Times New Roman" w:hAnsi="Times New Roman" w:cs="Times New Roman"/>
          <w:sz w:val="28"/>
        </w:rPr>
        <w:lastRenderedPageBreak/>
        <w:t xml:space="preserve">money stage, it is step by step changing itself to a specialist co-op going past simply send money. bKash has been reliably attempting to expand the suite of services to the client by presenting broadcast appointment top-up, mass payment, straight to wallet foreign remittance, accumulation services, merchant payments, and numerous such more client-driven services. </w:t>
      </w:r>
    </w:p>
    <w:p w:rsidR="00C248D6" w:rsidRPr="002234DB" w:rsidRDefault="00C248D6" w:rsidP="00C248D6">
      <w:pPr>
        <w:spacing w:line="360" w:lineRule="auto"/>
        <w:jc w:val="both"/>
        <w:rPr>
          <w:rFonts w:ascii="Times New Roman" w:hAnsi="Times New Roman" w:cs="Times New Roman"/>
          <w:sz w:val="28"/>
        </w:rPr>
      </w:pPr>
      <w:r w:rsidRPr="002234DB">
        <w:rPr>
          <w:rFonts w:ascii="Times New Roman" w:hAnsi="Times New Roman" w:cs="Times New Roman"/>
          <w:sz w:val="28"/>
        </w:rPr>
        <w:t xml:space="preserve">In 2013, there were somewhat more than 75 associations that were utilizing mobile money for payment and there were 600 outlets where bKash was acknowledged as a payment medium. The aggregate exchange in Dec 2013 was around USD 1 million. From that point forward there have been critical endeavours by bKash to understand the clients to additionally infiltrate into the merchant payment field. One of the key usages that were made was "small merchant" payments. Small Merchant is alluded to the ubiquitous "Mom and Pop" shops crosswise over Bangladesh. The retailing business is decently in the incipient stage in Bangladesh where the nearness of sorted out outlets is extremely negligible and the normal ticket size is small and subsequently so as to have a significant effect, digitizing payments in these outlets is vital. </w:t>
      </w:r>
    </w:p>
    <w:p w:rsidR="00C248D6" w:rsidRPr="002234DB" w:rsidRDefault="00C248D6" w:rsidP="00C248D6">
      <w:pPr>
        <w:spacing w:line="360" w:lineRule="auto"/>
        <w:jc w:val="both"/>
        <w:rPr>
          <w:rFonts w:ascii="Times New Roman" w:hAnsi="Times New Roman" w:cs="Times New Roman"/>
          <w:sz w:val="28"/>
        </w:rPr>
      </w:pPr>
      <w:r w:rsidRPr="002234DB">
        <w:rPr>
          <w:rFonts w:ascii="Times New Roman" w:hAnsi="Times New Roman" w:cs="Times New Roman"/>
          <w:sz w:val="28"/>
        </w:rPr>
        <w:t xml:space="preserve">The resultant effect of the different activities by bKash on the payment front can be best depicted through numbers. In June 2016 the aggregate number of associations that utilized mobile money surpassed 700 and the quantity of merchants tolerating bKash payments currently surpasses 30000. The aggregate exchange volume in June itself surpassed USD 7.5 million. </w:t>
      </w:r>
    </w:p>
    <w:p w:rsidR="00C248D6" w:rsidRPr="002234DB" w:rsidRDefault="00C248D6" w:rsidP="00C248D6">
      <w:pPr>
        <w:spacing w:line="360" w:lineRule="auto"/>
        <w:jc w:val="both"/>
        <w:rPr>
          <w:rFonts w:ascii="Times New Roman" w:hAnsi="Times New Roman" w:cs="Times New Roman"/>
          <w:sz w:val="28"/>
        </w:rPr>
      </w:pPr>
      <w:r w:rsidRPr="002234DB">
        <w:rPr>
          <w:rFonts w:ascii="Times New Roman" w:hAnsi="Times New Roman" w:cs="Times New Roman"/>
          <w:sz w:val="28"/>
        </w:rPr>
        <w:t>While there has been a huge advancement in the merchant payment field there still remains a monstrous open door further expand digital payments which can occur through the development and important offer both for the merchant and the client.</w:t>
      </w:r>
    </w:p>
    <w:p w:rsidR="0094262A" w:rsidRPr="002234DB" w:rsidRDefault="002276FF" w:rsidP="00D76E76">
      <w:pPr>
        <w:spacing w:line="360" w:lineRule="auto"/>
        <w:jc w:val="both"/>
        <w:rPr>
          <w:rFonts w:ascii="Times New Roman" w:hAnsi="Times New Roman" w:cs="Times New Roman"/>
          <w:sz w:val="28"/>
        </w:rPr>
      </w:pPr>
      <w:r w:rsidRPr="00610A4F">
        <w:rPr>
          <w:rFonts w:ascii="Times New Roman" w:hAnsi="Times New Roman" w:cs="Times New Roman"/>
          <w:b/>
          <w:color w:val="2F5496" w:themeColor="accent5" w:themeShade="BF"/>
          <w:sz w:val="28"/>
        </w:rPr>
        <w:t xml:space="preserve">2.3.1 </w:t>
      </w:r>
      <w:r w:rsidR="00D76E76" w:rsidRPr="00610A4F">
        <w:rPr>
          <w:rFonts w:ascii="Times New Roman" w:hAnsi="Times New Roman" w:cs="Times New Roman"/>
          <w:b/>
          <w:color w:val="2F5496" w:themeColor="accent5" w:themeShade="BF"/>
          <w:sz w:val="28"/>
        </w:rPr>
        <w:t xml:space="preserve">Mission Statement: </w:t>
      </w:r>
      <w:r w:rsidR="00D76E76" w:rsidRPr="002234DB">
        <w:rPr>
          <w:rFonts w:ascii="Times New Roman" w:hAnsi="Times New Roman" w:cs="Times New Roman"/>
          <w:sz w:val="28"/>
        </w:rPr>
        <w:t xml:space="preserve">By giving financial services that are advantageous, reasonable and user-friendly, bKash plans to enlarge the network of financial </w:t>
      </w:r>
      <w:r w:rsidR="00D76E76" w:rsidRPr="002234DB">
        <w:rPr>
          <w:rFonts w:ascii="Times New Roman" w:hAnsi="Times New Roman" w:cs="Times New Roman"/>
          <w:sz w:val="28"/>
        </w:rPr>
        <w:lastRenderedPageBreak/>
        <w:t xml:space="preserve">incorporation. </w:t>
      </w:r>
      <w:proofErr w:type="gramStart"/>
      <w:r w:rsidR="00D76E76" w:rsidRPr="002234DB">
        <w:rPr>
          <w:rFonts w:ascii="Times New Roman" w:hAnsi="Times New Roman" w:cs="Times New Roman"/>
          <w:sz w:val="28"/>
        </w:rPr>
        <w:t>bKash</w:t>
      </w:r>
      <w:proofErr w:type="gramEnd"/>
      <w:r w:rsidR="00D76E76" w:rsidRPr="002234DB">
        <w:rPr>
          <w:rFonts w:ascii="Times New Roman" w:hAnsi="Times New Roman" w:cs="Times New Roman"/>
          <w:sz w:val="28"/>
        </w:rPr>
        <w:t xml:space="preserve"> needs to give an answer for Mobile Financial Services, based on a profoundly versatile Mobile Money stage, enabling the general population of Bangladesh to securely send and get money by means of mobile devices. (</w:t>
      </w:r>
      <w:proofErr w:type="gramStart"/>
      <w:r w:rsidR="00D76E76" w:rsidRPr="002234DB">
        <w:rPr>
          <w:rFonts w:ascii="Times New Roman" w:hAnsi="Times New Roman" w:cs="Times New Roman"/>
          <w:sz w:val="28"/>
        </w:rPr>
        <w:t>bKash</w:t>
      </w:r>
      <w:proofErr w:type="gramEnd"/>
      <w:r w:rsidR="00D76E76" w:rsidRPr="002234DB">
        <w:rPr>
          <w:rFonts w:ascii="Times New Roman" w:hAnsi="Times New Roman" w:cs="Times New Roman"/>
          <w:sz w:val="28"/>
        </w:rPr>
        <w:t>, 2017)</w:t>
      </w:r>
    </w:p>
    <w:p w:rsidR="002276FF" w:rsidRPr="00CB34F3" w:rsidRDefault="002276FF" w:rsidP="00D76E76">
      <w:pPr>
        <w:spacing w:line="360" w:lineRule="auto"/>
        <w:jc w:val="both"/>
        <w:rPr>
          <w:rFonts w:ascii="Times New Roman" w:hAnsi="Times New Roman" w:cs="Times New Roman"/>
          <w:b/>
          <w:color w:val="2E74B5" w:themeColor="accent1" w:themeShade="BF"/>
          <w:sz w:val="32"/>
        </w:rPr>
      </w:pPr>
      <w:r w:rsidRPr="00CB34F3">
        <w:rPr>
          <w:rFonts w:ascii="Times New Roman" w:hAnsi="Times New Roman" w:cs="Times New Roman"/>
          <w:b/>
          <w:color w:val="2E74B5" w:themeColor="accent1" w:themeShade="BF"/>
          <w:sz w:val="32"/>
        </w:rPr>
        <w:t>2.3.2 Coverage Profile:</w:t>
      </w:r>
    </w:p>
    <w:tbl>
      <w:tblPr>
        <w:tblW w:w="9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6"/>
        <w:gridCol w:w="1745"/>
        <w:gridCol w:w="4795"/>
      </w:tblGrid>
      <w:tr w:rsidR="002276FF" w:rsidRPr="002276FF" w:rsidTr="00722A18">
        <w:trPr>
          <w:trHeight w:val="573"/>
        </w:trPr>
        <w:tc>
          <w:tcPr>
            <w:tcW w:w="9066" w:type="dxa"/>
            <w:gridSpan w:val="3"/>
            <w:shd w:val="clear" w:color="000000" w:fill="ED7D31"/>
            <w:noWrap/>
            <w:vAlign w:val="bottom"/>
            <w:hideMark/>
          </w:tcPr>
          <w:p w:rsidR="002276FF" w:rsidRPr="002276FF" w:rsidRDefault="002276FF" w:rsidP="002276FF">
            <w:pPr>
              <w:spacing w:after="0" w:line="240" w:lineRule="auto"/>
              <w:jc w:val="center"/>
              <w:rPr>
                <w:rFonts w:ascii="Calibri" w:eastAsia="Times New Roman" w:hAnsi="Calibri" w:cs="Calibri"/>
                <w:b/>
                <w:bCs/>
                <w:color w:val="FFFFFF"/>
                <w:sz w:val="36"/>
                <w:szCs w:val="36"/>
                <w:lang w:eastAsia="en-GB"/>
              </w:rPr>
            </w:pPr>
            <w:r w:rsidRPr="002276FF">
              <w:rPr>
                <w:rFonts w:ascii="Calibri" w:eastAsia="Times New Roman" w:hAnsi="Calibri" w:cs="Calibri"/>
                <w:b/>
                <w:bCs/>
                <w:color w:val="FFFFFF"/>
                <w:sz w:val="36"/>
                <w:szCs w:val="36"/>
                <w:lang w:eastAsia="en-GB"/>
              </w:rPr>
              <w:t>Coverage profile of bKash December 2017</w:t>
            </w:r>
          </w:p>
        </w:tc>
      </w:tr>
      <w:tr w:rsidR="002276FF" w:rsidRPr="002276FF" w:rsidTr="00610A4F">
        <w:trPr>
          <w:trHeight w:val="588"/>
        </w:trPr>
        <w:tc>
          <w:tcPr>
            <w:tcW w:w="2526" w:type="dxa"/>
            <w:shd w:val="clear" w:color="000000" w:fill="FFCC99"/>
            <w:noWrap/>
            <w:vAlign w:val="center"/>
            <w:hideMark/>
          </w:tcPr>
          <w:p w:rsidR="002276FF" w:rsidRPr="00610A4F" w:rsidRDefault="002276FF" w:rsidP="00610A4F">
            <w:pPr>
              <w:spacing w:after="0" w:line="240" w:lineRule="auto"/>
              <w:jc w:val="center"/>
              <w:rPr>
                <w:rFonts w:ascii="Times New Roman" w:eastAsia="Times New Roman" w:hAnsi="Times New Roman" w:cs="Times New Roman"/>
                <w:b/>
                <w:color w:val="1F3864" w:themeColor="accent5" w:themeShade="80"/>
                <w:sz w:val="28"/>
                <w:szCs w:val="28"/>
                <w:lang w:eastAsia="en-GB"/>
              </w:rPr>
            </w:pPr>
            <w:r w:rsidRPr="00610A4F">
              <w:rPr>
                <w:rFonts w:ascii="Times New Roman" w:eastAsia="Times New Roman" w:hAnsi="Times New Roman" w:cs="Times New Roman"/>
                <w:b/>
                <w:color w:val="1F3864" w:themeColor="accent5" w:themeShade="80"/>
                <w:sz w:val="28"/>
                <w:szCs w:val="28"/>
                <w:lang w:eastAsia="en-GB"/>
              </w:rPr>
              <w:t>Type</w:t>
            </w:r>
          </w:p>
        </w:tc>
        <w:tc>
          <w:tcPr>
            <w:tcW w:w="1745" w:type="dxa"/>
            <w:shd w:val="clear" w:color="000000" w:fill="FFCC99"/>
            <w:noWrap/>
            <w:vAlign w:val="center"/>
            <w:hideMark/>
          </w:tcPr>
          <w:p w:rsidR="002276FF" w:rsidRPr="00610A4F" w:rsidRDefault="002276FF" w:rsidP="00610A4F">
            <w:pPr>
              <w:spacing w:after="0" w:line="240" w:lineRule="auto"/>
              <w:jc w:val="center"/>
              <w:rPr>
                <w:rFonts w:ascii="Times New Roman" w:eastAsia="Times New Roman" w:hAnsi="Times New Roman" w:cs="Times New Roman"/>
                <w:b/>
                <w:color w:val="1F3864" w:themeColor="accent5" w:themeShade="80"/>
                <w:sz w:val="28"/>
                <w:szCs w:val="28"/>
                <w:lang w:eastAsia="en-GB"/>
              </w:rPr>
            </w:pPr>
            <w:r w:rsidRPr="00610A4F">
              <w:rPr>
                <w:rFonts w:ascii="Times New Roman" w:eastAsia="Times New Roman" w:hAnsi="Times New Roman" w:cs="Times New Roman"/>
                <w:b/>
                <w:color w:val="1F3864" w:themeColor="accent5" w:themeShade="80"/>
                <w:sz w:val="28"/>
                <w:szCs w:val="28"/>
                <w:lang w:eastAsia="en-GB"/>
              </w:rPr>
              <w:t>Number nationwide</w:t>
            </w:r>
          </w:p>
        </w:tc>
        <w:tc>
          <w:tcPr>
            <w:tcW w:w="4794" w:type="dxa"/>
            <w:shd w:val="clear" w:color="000000" w:fill="FFCC99"/>
            <w:noWrap/>
            <w:vAlign w:val="center"/>
            <w:hideMark/>
          </w:tcPr>
          <w:p w:rsidR="002276FF" w:rsidRPr="00610A4F" w:rsidRDefault="002276FF" w:rsidP="00610A4F">
            <w:pPr>
              <w:spacing w:after="0" w:line="240" w:lineRule="auto"/>
              <w:jc w:val="center"/>
              <w:rPr>
                <w:rFonts w:ascii="Times New Roman" w:eastAsia="Times New Roman" w:hAnsi="Times New Roman" w:cs="Times New Roman"/>
                <w:b/>
                <w:color w:val="1F3864" w:themeColor="accent5" w:themeShade="80"/>
                <w:sz w:val="28"/>
                <w:szCs w:val="28"/>
                <w:lang w:eastAsia="en-GB"/>
              </w:rPr>
            </w:pPr>
            <w:r w:rsidRPr="00610A4F">
              <w:rPr>
                <w:rFonts w:ascii="Times New Roman" w:eastAsia="Times New Roman" w:hAnsi="Times New Roman" w:cs="Times New Roman"/>
                <w:b/>
                <w:color w:val="1F3864" w:themeColor="accent5" w:themeShade="80"/>
                <w:sz w:val="28"/>
                <w:szCs w:val="28"/>
                <w:lang w:eastAsia="en-GB"/>
              </w:rPr>
              <w:t>Additional details</w:t>
            </w:r>
          </w:p>
        </w:tc>
      </w:tr>
      <w:tr w:rsidR="00AD64B7" w:rsidRPr="002276FF" w:rsidTr="00722A18">
        <w:trPr>
          <w:trHeight w:val="494"/>
        </w:trPr>
        <w:tc>
          <w:tcPr>
            <w:tcW w:w="2526" w:type="dxa"/>
            <w:shd w:val="clear" w:color="000000" w:fill="FFF2CC"/>
            <w:noWrap/>
            <w:vAlign w:val="center"/>
            <w:hideMark/>
          </w:tcPr>
          <w:p w:rsidR="002276FF" w:rsidRPr="00722A18" w:rsidRDefault="002276FF" w:rsidP="00722A18">
            <w:pPr>
              <w:spacing w:after="0" w:line="240" w:lineRule="auto"/>
              <w:jc w:val="center"/>
              <w:rPr>
                <w:rFonts w:ascii="Times New Roman" w:eastAsia="Times New Roman" w:hAnsi="Times New Roman" w:cs="Times New Roman"/>
                <w:b/>
                <w:color w:val="000000" w:themeColor="text1"/>
                <w:sz w:val="28"/>
                <w:lang w:eastAsia="en-GB"/>
              </w:rPr>
            </w:pPr>
            <w:r w:rsidRPr="00722A18">
              <w:rPr>
                <w:rFonts w:ascii="Times New Roman" w:eastAsia="Times New Roman" w:hAnsi="Times New Roman" w:cs="Times New Roman"/>
                <w:b/>
                <w:color w:val="000000" w:themeColor="text1"/>
                <w:sz w:val="28"/>
                <w:lang w:eastAsia="en-GB"/>
              </w:rPr>
              <w:t>Subscribers</w:t>
            </w:r>
          </w:p>
        </w:tc>
        <w:tc>
          <w:tcPr>
            <w:tcW w:w="1745" w:type="dxa"/>
            <w:shd w:val="clear" w:color="auto" w:fill="auto"/>
            <w:noWrap/>
            <w:vAlign w:val="center"/>
            <w:hideMark/>
          </w:tcPr>
          <w:p w:rsidR="002276FF" w:rsidRPr="00722A18" w:rsidRDefault="002276FF" w:rsidP="00722A18">
            <w:pPr>
              <w:spacing w:after="0" w:line="240" w:lineRule="auto"/>
              <w:jc w:val="center"/>
              <w:rPr>
                <w:rFonts w:ascii="Times New Roman" w:eastAsia="Times New Roman" w:hAnsi="Times New Roman" w:cs="Times New Roman"/>
                <w:color w:val="000000" w:themeColor="text1"/>
                <w:sz w:val="28"/>
                <w:szCs w:val="24"/>
                <w:lang w:eastAsia="en-GB"/>
              </w:rPr>
            </w:pPr>
            <w:r w:rsidRPr="00722A18">
              <w:rPr>
                <w:rFonts w:ascii="Times New Roman" w:eastAsia="Times New Roman" w:hAnsi="Times New Roman" w:cs="Times New Roman"/>
                <w:color w:val="000000" w:themeColor="text1"/>
                <w:sz w:val="28"/>
                <w:szCs w:val="24"/>
                <w:lang w:eastAsia="en-GB"/>
              </w:rPr>
              <w:t>27,000,000+</w:t>
            </w:r>
          </w:p>
        </w:tc>
        <w:tc>
          <w:tcPr>
            <w:tcW w:w="4794" w:type="dxa"/>
            <w:shd w:val="clear" w:color="auto" w:fill="auto"/>
            <w:noWrap/>
            <w:vAlign w:val="center"/>
            <w:hideMark/>
          </w:tcPr>
          <w:p w:rsidR="002276FF" w:rsidRPr="00722A18" w:rsidRDefault="002276FF" w:rsidP="00722A18">
            <w:pPr>
              <w:spacing w:after="0" w:line="240" w:lineRule="auto"/>
              <w:jc w:val="center"/>
              <w:rPr>
                <w:rFonts w:ascii="Times New Roman" w:eastAsia="Times New Roman" w:hAnsi="Times New Roman" w:cs="Times New Roman"/>
                <w:color w:val="000000" w:themeColor="text1"/>
                <w:sz w:val="28"/>
                <w:szCs w:val="24"/>
                <w:lang w:eastAsia="en-GB"/>
              </w:rPr>
            </w:pPr>
            <w:r w:rsidRPr="00722A18">
              <w:rPr>
                <w:rFonts w:ascii="Times New Roman" w:eastAsia="Times New Roman" w:hAnsi="Times New Roman" w:cs="Times New Roman"/>
                <w:color w:val="000000" w:themeColor="text1"/>
                <w:sz w:val="28"/>
                <w:szCs w:val="24"/>
                <w:lang w:eastAsia="en-GB"/>
              </w:rPr>
              <w:t>Country wide coverage</w:t>
            </w:r>
          </w:p>
        </w:tc>
      </w:tr>
      <w:tr w:rsidR="00AD64B7" w:rsidRPr="002276FF" w:rsidTr="00722A18">
        <w:trPr>
          <w:trHeight w:val="494"/>
        </w:trPr>
        <w:tc>
          <w:tcPr>
            <w:tcW w:w="2526" w:type="dxa"/>
            <w:shd w:val="clear" w:color="000000" w:fill="FFF2CC"/>
            <w:noWrap/>
            <w:vAlign w:val="center"/>
            <w:hideMark/>
          </w:tcPr>
          <w:p w:rsidR="002276FF" w:rsidRPr="00722A18" w:rsidRDefault="002276FF" w:rsidP="00722A18">
            <w:pPr>
              <w:spacing w:after="0" w:line="240" w:lineRule="auto"/>
              <w:jc w:val="center"/>
              <w:rPr>
                <w:rFonts w:ascii="Times New Roman" w:eastAsia="Times New Roman" w:hAnsi="Times New Roman" w:cs="Times New Roman"/>
                <w:b/>
                <w:color w:val="000000" w:themeColor="text1"/>
                <w:sz w:val="28"/>
                <w:lang w:eastAsia="en-GB"/>
              </w:rPr>
            </w:pPr>
            <w:r w:rsidRPr="00722A18">
              <w:rPr>
                <w:rFonts w:ascii="Times New Roman" w:eastAsia="Times New Roman" w:hAnsi="Times New Roman" w:cs="Times New Roman"/>
                <w:b/>
                <w:color w:val="000000" w:themeColor="text1"/>
                <w:sz w:val="28"/>
                <w:lang w:eastAsia="en-GB"/>
              </w:rPr>
              <w:t>Agents</w:t>
            </w:r>
          </w:p>
        </w:tc>
        <w:tc>
          <w:tcPr>
            <w:tcW w:w="1745" w:type="dxa"/>
            <w:shd w:val="clear" w:color="auto" w:fill="auto"/>
            <w:noWrap/>
            <w:vAlign w:val="center"/>
            <w:hideMark/>
          </w:tcPr>
          <w:p w:rsidR="002276FF" w:rsidRPr="00722A18" w:rsidRDefault="002276FF" w:rsidP="00722A18">
            <w:pPr>
              <w:spacing w:after="0" w:line="240" w:lineRule="auto"/>
              <w:jc w:val="center"/>
              <w:rPr>
                <w:rFonts w:ascii="Times New Roman" w:eastAsia="Times New Roman" w:hAnsi="Times New Roman" w:cs="Times New Roman"/>
                <w:color w:val="000000" w:themeColor="text1"/>
                <w:sz w:val="28"/>
                <w:szCs w:val="24"/>
                <w:lang w:eastAsia="en-GB"/>
              </w:rPr>
            </w:pPr>
            <w:r w:rsidRPr="00722A18">
              <w:rPr>
                <w:rFonts w:ascii="Times New Roman" w:eastAsia="Times New Roman" w:hAnsi="Times New Roman" w:cs="Times New Roman"/>
                <w:color w:val="000000" w:themeColor="text1"/>
                <w:sz w:val="28"/>
                <w:szCs w:val="24"/>
                <w:lang w:eastAsia="en-GB"/>
              </w:rPr>
              <w:t>170,000+</w:t>
            </w:r>
          </w:p>
        </w:tc>
        <w:tc>
          <w:tcPr>
            <w:tcW w:w="4794" w:type="dxa"/>
            <w:shd w:val="clear" w:color="auto" w:fill="auto"/>
            <w:noWrap/>
            <w:vAlign w:val="center"/>
            <w:hideMark/>
          </w:tcPr>
          <w:p w:rsidR="002276FF" w:rsidRPr="00722A18" w:rsidRDefault="002276FF" w:rsidP="00722A18">
            <w:pPr>
              <w:spacing w:after="0" w:line="240" w:lineRule="auto"/>
              <w:jc w:val="center"/>
              <w:rPr>
                <w:rFonts w:ascii="Times New Roman" w:eastAsia="Times New Roman" w:hAnsi="Times New Roman" w:cs="Times New Roman"/>
                <w:color w:val="000000" w:themeColor="text1"/>
                <w:sz w:val="28"/>
                <w:szCs w:val="24"/>
                <w:lang w:eastAsia="en-GB"/>
              </w:rPr>
            </w:pPr>
            <w:r w:rsidRPr="00722A18">
              <w:rPr>
                <w:rFonts w:ascii="Times New Roman" w:eastAsia="Times New Roman" w:hAnsi="Times New Roman" w:cs="Times New Roman"/>
                <w:color w:val="000000" w:themeColor="text1"/>
                <w:sz w:val="28"/>
                <w:szCs w:val="24"/>
                <w:lang w:eastAsia="en-GB"/>
              </w:rPr>
              <w:t>Country wide coverage</w:t>
            </w:r>
          </w:p>
        </w:tc>
      </w:tr>
      <w:tr w:rsidR="00AD64B7" w:rsidRPr="002276FF" w:rsidTr="00722A18">
        <w:trPr>
          <w:trHeight w:val="494"/>
        </w:trPr>
        <w:tc>
          <w:tcPr>
            <w:tcW w:w="2526" w:type="dxa"/>
            <w:shd w:val="clear" w:color="000000" w:fill="FFF2CC"/>
            <w:noWrap/>
            <w:vAlign w:val="center"/>
            <w:hideMark/>
          </w:tcPr>
          <w:p w:rsidR="002276FF" w:rsidRPr="00722A18" w:rsidRDefault="002276FF" w:rsidP="00722A18">
            <w:pPr>
              <w:spacing w:after="0" w:line="240" w:lineRule="auto"/>
              <w:jc w:val="center"/>
              <w:rPr>
                <w:rFonts w:ascii="Times New Roman" w:eastAsia="Times New Roman" w:hAnsi="Times New Roman" w:cs="Times New Roman"/>
                <w:b/>
                <w:color w:val="000000" w:themeColor="text1"/>
                <w:sz w:val="28"/>
                <w:lang w:eastAsia="en-GB"/>
              </w:rPr>
            </w:pPr>
            <w:r w:rsidRPr="00722A18">
              <w:rPr>
                <w:rFonts w:ascii="Times New Roman" w:eastAsia="Times New Roman" w:hAnsi="Times New Roman" w:cs="Times New Roman"/>
                <w:b/>
                <w:color w:val="000000" w:themeColor="text1"/>
                <w:sz w:val="28"/>
                <w:lang w:eastAsia="en-GB"/>
              </w:rPr>
              <w:t>ATMs</w:t>
            </w:r>
          </w:p>
        </w:tc>
        <w:tc>
          <w:tcPr>
            <w:tcW w:w="1745" w:type="dxa"/>
            <w:shd w:val="clear" w:color="auto" w:fill="auto"/>
            <w:noWrap/>
            <w:vAlign w:val="center"/>
            <w:hideMark/>
          </w:tcPr>
          <w:p w:rsidR="002276FF" w:rsidRPr="00722A18" w:rsidRDefault="002276FF" w:rsidP="00722A18">
            <w:pPr>
              <w:spacing w:after="0" w:line="240" w:lineRule="auto"/>
              <w:jc w:val="center"/>
              <w:rPr>
                <w:rFonts w:ascii="Times New Roman" w:eastAsia="Times New Roman" w:hAnsi="Times New Roman" w:cs="Times New Roman"/>
                <w:color w:val="000000" w:themeColor="text1"/>
                <w:sz w:val="28"/>
                <w:szCs w:val="24"/>
                <w:lang w:eastAsia="en-GB"/>
              </w:rPr>
            </w:pPr>
            <w:r w:rsidRPr="00722A18">
              <w:rPr>
                <w:rFonts w:ascii="Times New Roman" w:eastAsia="Times New Roman" w:hAnsi="Times New Roman" w:cs="Times New Roman"/>
                <w:color w:val="000000" w:themeColor="text1"/>
                <w:sz w:val="28"/>
                <w:szCs w:val="24"/>
                <w:lang w:eastAsia="en-GB"/>
              </w:rPr>
              <w:t>300+</w:t>
            </w:r>
          </w:p>
        </w:tc>
        <w:tc>
          <w:tcPr>
            <w:tcW w:w="4794" w:type="dxa"/>
            <w:shd w:val="clear" w:color="auto" w:fill="auto"/>
            <w:noWrap/>
            <w:vAlign w:val="center"/>
            <w:hideMark/>
          </w:tcPr>
          <w:p w:rsidR="002276FF" w:rsidRPr="00722A18" w:rsidRDefault="002276FF" w:rsidP="00722A18">
            <w:pPr>
              <w:spacing w:after="0" w:line="240" w:lineRule="auto"/>
              <w:jc w:val="center"/>
              <w:rPr>
                <w:rFonts w:ascii="Times New Roman" w:eastAsia="Times New Roman" w:hAnsi="Times New Roman" w:cs="Times New Roman"/>
                <w:color w:val="000000" w:themeColor="text1"/>
                <w:sz w:val="28"/>
                <w:szCs w:val="24"/>
                <w:lang w:eastAsia="en-GB"/>
              </w:rPr>
            </w:pPr>
            <w:r w:rsidRPr="00722A18">
              <w:rPr>
                <w:rFonts w:ascii="Times New Roman" w:eastAsia="Times New Roman" w:hAnsi="Times New Roman" w:cs="Times New Roman"/>
                <w:color w:val="000000" w:themeColor="text1"/>
                <w:sz w:val="28"/>
                <w:szCs w:val="24"/>
                <w:lang w:eastAsia="en-GB"/>
              </w:rPr>
              <w:t>Only BRAC Bank ATM booths can be used to cash out from bKash. Available in major cities in Bangladesh.</w:t>
            </w:r>
          </w:p>
        </w:tc>
      </w:tr>
      <w:tr w:rsidR="00AD64B7" w:rsidRPr="002276FF" w:rsidTr="00722A18">
        <w:trPr>
          <w:trHeight w:val="494"/>
        </w:trPr>
        <w:tc>
          <w:tcPr>
            <w:tcW w:w="2526" w:type="dxa"/>
            <w:shd w:val="clear" w:color="000000" w:fill="FFF2CC"/>
            <w:noWrap/>
            <w:vAlign w:val="center"/>
            <w:hideMark/>
          </w:tcPr>
          <w:p w:rsidR="002276FF" w:rsidRPr="00722A18" w:rsidRDefault="002276FF" w:rsidP="00722A18">
            <w:pPr>
              <w:spacing w:after="0" w:line="240" w:lineRule="auto"/>
              <w:jc w:val="center"/>
              <w:rPr>
                <w:rFonts w:ascii="Times New Roman" w:eastAsia="Times New Roman" w:hAnsi="Times New Roman" w:cs="Times New Roman"/>
                <w:b/>
                <w:color w:val="000000" w:themeColor="text1"/>
                <w:sz w:val="28"/>
                <w:lang w:eastAsia="en-GB"/>
              </w:rPr>
            </w:pPr>
            <w:r w:rsidRPr="00722A18">
              <w:rPr>
                <w:rFonts w:ascii="Times New Roman" w:eastAsia="Times New Roman" w:hAnsi="Times New Roman" w:cs="Times New Roman"/>
                <w:b/>
                <w:color w:val="000000" w:themeColor="text1"/>
                <w:sz w:val="28"/>
                <w:lang w:eastAsia="en-GB"/>
              </w:rPr>
              <w:t>Full service branches</w:t>
            </w:r>
          </w:p>
        </w:tc>
        <w:tc>
          <w:tcPr>
            <w:tcW w:w="1745" w:type="dxa"/>
            <w:shd w:val="clear" w:color="auto" w:fill="auto"/>
            <w:noWrap/>
            <w:vAlign w:val="center"/>
            <w:hideMark/>
          </w:tcPr>
          <w:p w:rsidR="002276FF" w:rsidRPr="00722A18" w:rsidRDefault="002276FF" w:rsidP="00722A18">
            <w:pPr>
              <w:spacing w:after="0" w:line="240" w:lineRule="auto"/>
              <w:jc w:val="center"/>
              <w:rPr>
                <w:rFonts w:ascii="Times New Roman" w:eastAsia="Times New Roman" w:hAnsi="Times New Roman" w:cs="Times New Roman"/>
                <w:color w:val="000000" w:themeColor="text1"/>
                <w:sz w:val="28"/>
                <w:szCs w:val="24"/>
                <w:lang w:eastAsia="en-GB"/>
              </w:rPr>
            </w:pPr>
            <w:r w:rsidRPr="00722A18">
              <w:rPr>
                <w:rFonts w:ascii="Times New Roman" w:eastAsia="Times New Roman" w:hAnsi="Times New Roman" w:cs="Times New Roman"/>
                <w:color w:val="000000" w:themeColor="text1"/>
                <w:sz w:val="28"/>
                <w:szCs w:val="24"/>
                <w:lang w:eastAsia="en-GB"/>
              </w:rPr>
              <w:t>150+</w:t>
            </w:r>
          </w:p>
        </w:tc>
        <w:tc>
          <w:tcPr>
            <w:tcW w:w="4794" w:type="dxa"/>
            <w:shd w:val="clear" w:color="auto" w:fill="auto"/>
            <w:noWrap/>
            <w:vAlign w:val="center"/>
            <w:hideMark/>
          </w:tcPr>
          <w:p w:rsidR="002276FF" w:rsidRPr="00722A18" w:rsidRDefault="002276FF" w:rsidP="00722A18">
            <w:pPr>
              <w:spacing w:after="0" w:line="240" w:lineRule="auto"/>
              <w:jc w:val="center"/>
              <w:rPr>
                <w:rFonts w:ascii="Times New Roman" w:eastAsia="Times New Roman" w:hAnsi="Times New Roman" w:cs="Times New Roman"/>
                <w:color w:val="000000" w:themeColor="text1"/>
                <w:sz w:val="28"/>
                <w:szCs w:val="24"/>
                <w:lang w:eastAsia="en-GB"/>
              </w:rPr>
            </w:pPr>
            <w:r w:rsidRPr="00722A18">
              <w:rPr>
                <w:rFonts w:ascii="Times New Roman" w:eastAsia="Times New Roman" w:hAnsi="Times New Roman" w:cs="Times New Roman"/>
                <w:color w:val="000000" w:themeColor="text1"/>
                <w:sz w:val="28"/>
                <w:szCs w:val="24"/>
                <w:lang w:eastAsia="en-GB"/>
              </w:rPr>
              <w:t>BRAC Bank branches</w:t>
            </w:r>
          </w:p>
        </w:tc>
      </w:tr>
      <w:tr w:rsidR="00AD64B7" w:rsidRPr="002276FF" w:rsidTr="00722A18">
        <w:trPr>
          <w:trHeight w:val="494"/>
        </w:trPr>
        <w:tc>
          <w:tcPr>
            <w:tcW w:w="2526" w:type="dxa"/>
            <w:shd w:val="clear" w:color="000000" w:fill="FFF2CC"/>
            <w:noWrap/>
            <w:vAlign w:val="center"/>
            <w:hideMark/>
          </w:tcPr>
          <w:p w:rsidR="002276FF" w:rsidRPr="00722A18" w:rsidRDefault="002276FF" w:rsidP="00722A18">
            <w:pPr>
              <w:spacing w:after="0" w:line="240" w:lineRule="auto"/>
              <w:jc w:val="center"/>
              <w:rPr>
                <w:rFonts w:ascii="Times New Roman" w:eastAsia="Times New Roman" w:hAnsi="Times New Roman" w:cs="Times New Roman"/>
                <w:b/>
                <w:color w:val="000000" w:themeColor="text1"/>
                <w:sz w:val="28"/>
                <w:lang w:eastAsia="en-GB"/>
              </w:rPr>
            </w:pPr>
            <w:r w:rsidRPr="00722A18">
              <w:rPr>
                <w:rFonts w:ascii="Times New Roman" w:eastAsia="Times New Roman" w:hAnsi="Times New Roman" w:cs="Times New Roman"/>
                <w:b/>
                <w:color w:val="000000" w:themeColor="text1"/>
                <w:sz w:val="28"/>
                <w:lang w:eastAsia="en-GB"/>
              </w:rPr>
              <w:t>Mobile banking offices (bKash Plus centre)</w:t>
            </w:r>
          </w:p>
        </w:tc>
        <w:tc>
          <w:tcPr>
            <w:tcW w:w="1745" w:type="dxa"/>
            <w:shd w:val="clear" w:color="auto" w:fill="auto"/>
            <w:noWrap/>
            <w:vAlign w:val="center"/>
            <w:hideMark/>
          </w:tcPr>
          <w:p w:rsidR="002276FF" w:rsidRPr="00722A18" w:rsidRDefault="002276FF" w:rsidP="00722A18">
            <w:pPr>
              <w:spacing w:after="0" w:line="240" w:lineRule="auto"/>
              <w:jc w:val="center"/>
              <w:rPr>
                <w:rFonts w:ascii="Times New Roman" w:eastAsia="Times New Roman" w:hAnsi="Times New Roman" w:cs="Times New Roman"/>
                <w:color w:val="000000" w:themeColor="text1"/>
                <w:sz w:val="28"/>
                <w:szCs w:val="24"/>
                <w:lang w:eastAsia="en-GB"/>
              </w:rPr>
            </w:pPr>
            <w:r w:rsidRPr="00722A18">
              <w:rPr>
                <w:rFonts w:ascii="Times New Roman" w:eastAsia="Times New Roman" w:hAnsi="Times New Roman" w:cs="Times New Roman"/>
                <w:color w:val="000000" w:themeColor="text1"/>
                <w:sz w:val="28"/>
                <w:szCs w:val="24"/>
                <w:lang w:eastAsia="en-GB"/>
              </w:rPr>
              <w:t>100+</w:t>
            </w:r>
          </w:p>
        </w:tc>
        <w:tc>
          <w:tcPr>
            <w:tcW w:w="4794" w:type="dxa"/>
            <w:shd w:val="clear" w:color="auto" w:fill="auto"/>
            <w:noWrap/>
            <w:vAlign w:val="center"/>
            <w:hideMark/>
          </w:tcPr>
          <w:p w:rsidR="002276FF" w:rsidRPr="00722A18" w:rsidRDefault="002276FF" w:rsidP="00722A18">
            <w:pPr>
              <w:spacing w:after="0" w:line="240" w:lineRule="auto"/>
              <w:jc w:val="center"/>
              <w:rPr>
                <w:rFonts w:ascii="Times New Roman" w:eastAsia="Times New Roman" w:hAnsi="Times New Roman" w:cs="Times New Roman"/>
                <w:color w:val="000000" w:themeColor="text1"/>
                <w:sz w:val="28"/>
                <w:szCs w:val="24"/>
                <w:lang w:eastAsia="en-GB"/>
              </w:rPr>
            </w:pPr>
            <w:r w:rsidRPr="00722A18">
              <w:rPr>
                <w:rFonts w:ascii="Times New Roman" w:eastAsia="Times New Roman" w:hAnsi="Times New Roman" w:cs="Times New Roman"/>
                <w:color w:val="000000" w:themeColor="text1"/>
                <w:sz w:val="28"/>
                <w:szCs w:val="24"/>
                <w:lang w:eastAsia="en-GB"/>
              </w:rPr>
              <w:t>Country wide coverage</w:t>
            </w:r>
          </w:p>
        </w:tc>
      </w:tr>
      <w:tr w:rsidR="002276FF" w:rsidRPr="002276FF" w:rsidTr="00722A18">
        <w:trPr>
          <w:trHeight w:val="494"/>
        </w:trPr>
        <w:tc>
          <w:tcPr>
            <w:tcW w:w="2526" w:type="dxa"/>
            <w:shd w:val="clear" w:color="000000" w:fill="FFF2CC"/>
            <w:noWrap/>
            <w:vAlign w:val="center"/>
            <w:hideMark/>
          </w:tcPr>
          <w:p w:rsidR="002276FF" w:rsidRPr="00722A18" w:rsidRDefault="002276FF" w:rsidP="00722A18">
            <w:pPr>
              <w:spacing w:after="0" w:line="240" w:lineRule="auto"/>
              <w:jc w:val="center"/>
              <w:rPr>
                <w:rFonts w:ascii="Times New Roman" w:eastAsia="Times New Roman" w:hAnsi="Times New Roman" w:cs="Times New Roman"/>
                <w:b/>
                <w:color w:val="000000" w:themeColor="text1"/>
                <w:sz w:val="28"/>
                <w:lang w:eastAsia="en-GB"/>
              </w:rPr>
            </w:pPr>
            <w:r w:rsidRPr="00722A18">
              <w:rPr>
                <w:rFonts w:ascii="Times New Roman" w:eastAsia="Times New Roman" w:hAnsi="Times New Roman" w:cs="Times New Roman"/>
                <w:b/>
                <w:color w:val="000000" w:themeColor="text1"/>
                <w:sz w:val="28"/>
                <w:lang w:eastAsia="en-GB"/>
              </w:rPr>
              <w:t>Merchants</w:t>
            </w:r>
          </w:p>
        </w:tc>
        <w:tc>
          <w:tcPr>
            <w:tcW w:w="1745" w:type="dxa"/>
            <w:shd w:val="clear" w:color="auto" w:fill="auto"/>
            <w:noWrap/>
            <w:vAlign w:val="center"/>
            <w:hideMark/>
          </w:tcPr>
          <w:p w:rsidR="002276FF" w:rsidRPr="00722A18" w:rsidRDefault="002276FF" w:rsidP="00722A18">
            <w:pPr>
              <w:spacing w:after="0" w:line="240" w:lineRule="auto"/>
              <w:jc w:val="center"/>
              <w:rPr>
                <w:rFonts w:ascii="Times New Roman" w:eastAsia="Times New Roman" w:hAnsi="Times New Roman" w:cs="Times New Roman"/>
                <w:color w:val="000000" w:themeColor="text1"/>
                <w:sz w:val="28"/>
                <w:szCs w:val="24"/>
                <w:lang w:eastAsia="en-GB"/>
              </w:rPr>
            </w:pPr>
            <w:r w:rsidRPr="00722A18">
              <w:rPr>
                <w:rFonts w:ascii="Times New Roman" w:eastAsia="Times New Roman" w:hAnsi="Times New Roman" w:cs="Times New Roman"/>
                <w:color w:val="000000" w:themeColor="text1"/>
                <w:sz w:val="28"/>
                <w:szCs w:val="24"/>
                <w:lang w:eastAsia="en-GB"/>
              </w:rPr>
              <w:t>40,000+</w:t>
            </w:r>
          </w:p>
        </w:tc>
        <w:tc>
          <w:tcPr>
            <w:tcW w:w="4794" w:type="dxa"/>
            <w:shd w:val="clear" w:color="auto" w:fill="auto"/>
            <w:noWrap/>
            <w:vAlign w:val="center"/>
            <w:hideMark/>
          </w:tcPr>
          <w:p w:rsidR="002276FF" w:rsidRPr="00722A18" w:rsidRDefault="002276FF" w:rsidP="00722A18">
            <w:pPr>
              <w:spacing w:after="0" w:line="240" w:lineRule="auto"/>
              <w:jc w:val="center"/>
              <w:rPr>
                <w:rFonts w:ascii="Times New Roman" w:eastAsia="Times New Roman" w:hAnsi="Times New Roman" w:cs="Times New Roman"/>
                <w:color w:val="000000" w:themeColor="text1"/>
                <w:sz w:val="28"/>
                <w:szCs w:val="24"/>
                <w:lang w:eastAsia="en-GB"/>
              </w:rPr>
            </w:pPr>
            <w:r w:rsidRPr="00722A18">
              <w:rPr>
                <w:rFonts w:ascii="Times New Roman" w:eastAsia="Times New Roman" w:hAnsi="Times New Roman" w:cs="Times New Roman"/>
                <w:color w:val="000000" w:themeColor="text1"/>
                <w:sz w:val="28"/>
                <w:szCs w:val="24"/>
                <w:lang w:eastAsia="en-GB"/>
              </w:rPr>
              <w:t>Country wide coverage</w:t>
            </w:r>
          </w:p>
        </w:tc>
      </w:tr>
    </w:tbl>
    <w:p w:rsidR="00DF5735" w:rsidRDefault="00DF5735" w:rsidP="00DF5735">
      <w:pPr>
        <w:rPr>
          <w:rFonts w:ascii="Times New Roman" w:hAnsi="Times New Roman" w:cs="Times New Roman"/>
          <w:b/>
          <w:color w:val="1F3864" w:themeColor="accent5" w:themeShade="80"/>
        </w:rPr>
      </w:pPr>
    </w:p>
    <w:p w:rsidR="00DF5735" w:rsidRPr="002234DB" w:rsidRDefault="002276FF" w:rsidP="00AD64B7">
      <w:pPr>
        <w:spacing w:after="0" w:line="360" w:lineRule="auto"/>
        <w:jc w:val="center"/>
        <w:rPr>
          <w:rFonts w:ascii="Times New Roman" w:hAnsi="Times New Roman" w:cs="Times New Roman"/>
          <w:sz w:val="24"/>
          <w:shd w:val="clear" w:color="auto" w:fill="FFFFFF"/>
        </w:rPr>
      </w:pPr>
      <w:r w:rsidRPr="002234DB">
        <w:rPr>
          <w:rFonts w:ascii="Times New Roman" w:hAnsi="Times New Roman" w:cs="Times New Roman"/>
          <w:b/>
          <w:sz w:val="28"/>
        </w:rPr>
        <w:t>Chart 1: Coverage profile of bKash 2017</w:t>
      </w:r>
      <w:r w:rsidR="00DF5735" w:rsidRPr="002234DB">
        <w:rPr>
          <w:rFonts w:ascii="Times New Roman" w:hAnsi="Times New Roman" w:cs="Times New Roman"/>
          <w:b/>
          <w:sz w:val="28"/>
        </w:rPr>
        <w:t xml:space="preserve"> </w:t>
      </w:r>
      <w:r w:rsidR="00DF5735" w:rsidRPr="002234DB">
        <w:rPr>
          <w:rFonts w:ascii="Times New Roman" w:hAnsi="Times New Roman" w:cs="Times New Roman"/>
          <w:b/>
          <w:sz w:val="24"/>
        </w:rPr>
        <w:t xml:space="preserve">(Source: </w:t>
      </w:r>
      <w:r w:rsidRPr="002234DB">
        <w:rPr>
          <w:rFonts w:ascii="Times New Roman" w:hAnsi="Times New Roman" w:cs="Times New Roman"/>
          <w:b/>
          <w:sz w:val="24"/>
        </w:rPr>
        <w:t xml:space="preserve">Data Collected from </w:t>
      </w:r>
      <w:r w:rsidR="00DF5735" w:rsidRPr="002234DB">
        <w:rPr>
          <w:rFonts w:ascii="Times New Roman" w:hAnsi="Times New Roman" w:cs="Times New Roman"/>
          <w:b/>
          <w:sz w:val="24"/>
        </w:rPr>
        <w:t xml:space="preserve">Mobile Money </w:t>
      </w:r>
      <w:proofErr w:type="spellStart"/>
      <w:r w:rsidR="00DF5735" w:rsidRPr="002234DB">
        <w:rPr>
          <w:rFonts w:ascii="Times New Roman" w:hAnsi="Times New Roman" w:cs="Times New Roman"/>
          <w:b/>
          <w:sz w:val="24"/>
        </w:rPr>
        <w:t>Infosheet</w:t>
      </w:r>
      <w:proofErr w:type="spellEnd"/>
      <w:r w:rsidR="00DF5735" w:rsidRPr="002234DB">
        <w:rPr>
          <w:rFonts w:ascii="Times New Roman" w:hAnsi="Times New Roman" w:cs="Times New Roman"/>
          <w:b/>
          <w:sz w:val="24"/>
        </w:rPr>
        <w:t xml:space="preserve">: </w:t>
      </w:r>
      <w:proofErr w:type="spellStart"/>
      <w:r w:rsidR="00DF5735" w:rsidRPr="002234DB">
        <w:rPr>
          <w:rFonts w:ascii="Times New Roman" w:hAnsi="Times New Roman" w:cs="Times New Roman"/>
          <w:b/>
          <w:sz w:val="24"/>
        </w:rPr>
        <w:t>bKash</w:t>
      </w:r>
      <w:proofErr w:type="spellEnd"/>
      <w:r w:rsidR="00DF5735" w:rsidRPr="002234DB">
        <w:rPr>
          <w:rFonts w:ascii="Times New Roman" w:hAnsi="Times New Roman" w:cs="Times New Roman"/>
          <w:b/>
          <w:sz w:val="24"/>
        </w:rPr>
        <w:t xml:space="preserve"> 2017. Available at:</w:t>
      </w:r>
    </w:p>
    <w:p w:rsidR="00AD64B7" w:rsidRDefault="00DF5735" w:rsidP="00AD64B7">
      <w:pPr>
        <w:spacing w:after="0" w:line="360" w:lineRule="auto"/>
        <w:jc w:val="center"/>
        <w:rPr>
          <w:rStyle w:val="HTMLCite"/>
          <w:rFonts w:ascii="Times New Roman" w:hAnsi="Times New Roman" w:cs="Times New Roman"/>
          <w:i w:val="0"/>
          <w:iCs w:val="0"/>
          <w:sz w:val="28"/>
          <w:szCs w:val="21"/>
          <w:shd w:val="clear" w:color="auto" w:fill="FFFFFF"/>
        </w:rPr>
      </w:pPr>
      <w:r w:rsidRPr="002234DB">
        <w:rPr>
          <w:rStyle w:val="HTMLCite"/>
          <w:rFonts w:ascii="Times New Roman" w:hAnsi="Times New Roman" w:cs="Times New Roman"/>
          <w:i w:val="0"/>
          <w:iCs w:val="0"/>
          <w:sz w:val="28"/>
          <w:szCs w:val="21"/>
          <w:shd w:val="clear" w:color="auto" w:fill="FFFFFF"/>
        </w:rPr>
        <w:t>https://www.marketlinks.org/sites/...org/.../mMoneyInfosheet _bKash_May2017.pdf</w:t>
      </w:r>
    </w:p>
    <w:p w:rsidR="00B9133D" w:rsidRPr="00B9133D" w:rsidRDefault="00B9133D" w:rsidP="00B9133D">
      <w:pPr>
        <w:spacing w:after="0" w:line="360" w:lineRule="auto"/>
        <w:rPr>
          <w:rFonts w:ascii="Times New Roman" w:hAnsi="Times New Roman" w:cs="Times New Roman"/>
          <w:sz w:val="20"/>
        </w:rPr>
      </w:pPr>
    </w:p>
    <w:p w:rsidR="00B9133D" w:rsidRPr="00505B7A" w:rsidRDefault="00B9133D" w:rsidP="00B9133D">
      <w:pPr>
        <w:pStyle w:val="Heading1"/>
        <w:rPr>
          <w:rFonts w:ascii="Times New Roman" w:hAnsi="Times New Roman" w:cs="Times New Roman"/>
          <w:b/>
          <w:color w:val="1F3864" w:themeColor="accent5" w:themeShade="80"/>
        </w:rPr>
      </w:pPr>
      <w:bookmarkStart w:id="15" w:name="_Toc533311779"/>
      <w:r w:rsidRPr="00CB34F3">
        <w:rPr>
          <w:rFonts w:ascii="Times New Roman" w:hAnsi="Times New Roman" w:cs="Times New Roman"/>
          <w:b/>
        </w:rPr>
        <w:t>2.3.3 Advantages of bKash</w:t>
      </w:r>
      <w:bookmarkEnd w:id="15"/>
    </w:p>
    <w:p w:rsidR="00B9133D" w:rsidRPr="00B9133D" w:rsidRDefault="00B9133D" w:rsidP="00B9133D">
      <w:pPr>
        <w:spacing w:after="0" w:line="360" w:lineRule="auto"/>
        <w:rPr>
          <w:rFonts w:ascii="Times New Roman" w:hAnsi="Times New Roman" w:cs="Times New Roman"/>
          <w:sz w:val="20"/>
        </w:rPr>
      </w:pPr>
    </w:p>
    <w:p w:rsidR="00B9133D" w:rsidRPr="00B9133D" w:rsidRDefault="00B9133D" w:rsidP="00B9133D">
      <w:pPr>
        <w:spacing w:after="0" w:line="360" w:lineRule="auto"/>
        <w:jc w:val="both"/>
        <w:rPr>
          <w:rFonts w:ascii="Times New Roman" w:hAnsi="Times New Roman" w:cs="Times New Roman"/>
          <w:sz w:val="28"/>
        </w:rPr>
      </w:pPr>
      <w:proofErr w:type="spellStart"/>
      <w:proofErr w:type="gramStart"/>
      <w:r w:rsidRPr="00B9133D">
        <w:rPr>
          <w:rFonts w:ascii="Times New Roman" w:hAnsi="Times New Roman" w:cs="Times New Roman"/>
          <w:sz w:val="28"/>
        </w:rPr>
        <w:t>bkash</w:t>
      </w:r>
      <w:proofErr w:type="spellEnd"/>
      <w:proofErr w:type="gramEnd"/>
      <w:r w:rsidRPr="00B9133D">
        <w:rPr>
          <w:rFonts w:ascii="Times New Roman" w:hAnsi="Times New Roman" w:cs="Times New Roman"/>
          <w:sz w:val="28"/>
        </w:rPr>
        <w:t xml:space="preserve">, as a mobile financial specialist, guarantees it's clients five major advantages which are quick, moderate, secure, advantageous and nationwide. These advantages are depicted in a brief below, </w:t>
      </w:r>
    </w:p>
    <w:p w:rsidR="00B9133D" w:rsidRPr="00B9133D" w:rsidRDefault="00B9133D" w:rsidP="00B9133D">
      <w:pPr>
        <w:spacing w:after="0" w:line="360" w:lineRule="auto"/>
        <w:jc w:val="both"/>
        <w:rPr>
          <w:rFonts w:ascii="Times New Roman" w:hAnsi="Times New Roman" w:cs="Times New Roman"/>
          <w:sz w:val="28"/>
        </w:rPr>
      </w:pPr>
    </w:p>
    <w:p w:rsidR="00B9133D" w:rsidRPr="00B9133D" w:rsidRDefault="00B9133D" w:rsidP="00B9133D">
      <w:pPr>
        <w:pStyle w:val="ListParagraph"/>
        <w:numPr>
          <w:ilvl w:val="0"/>
          <w:numId w:val="12"/>
        </w:numPr>
        <w:spacing w:after="0" w:line="360" w:lineRule="auto"/>
        <w:jc w:val="both"/>
        <w:rPr>
          <w:rFonts w:ascii="Times New Roman" w:hAnsi="Times New Roman" w:cs="Times New Roman"/>
          <w:sz w:val="28"/>
        </w:rPr>
      </w:pPr>
      <w:r w:rsidRPr="00B9133D">
        <w:rPr>
          <w:rFonts w:ascii="Times New Roman" w:hAnsi="Times New Roman" w:cs="Times New Roman"/>
          <w:b/>
          <w:color w:val="2F5496" w:themeColor="accent5" w:themeShade="BF"/>
          <w:sz w:val="28"/>
        </w:rPr>
        <w:lastRenderedPageBreak/>
        <w:t>Quick:</w:t>
      </w:r>
      <w:r w:rsidRPr="00B9133D">
        <w:rPr>
          <w:rFonts w:ascii="Times New Roman" w:hAnsi="Times New Roman" w:cs="Times New Roman"/>
          <w:color w:val="2F5496" w:themeColor="accent5" w:themeShade="BF"/>
          <w:sz w:val="28"/>
        </w:rPr>
        <w:t xml:space="preserve"> </w:t>
      </w:r>
      <w:r w:rsidRPr="00B9133D">
        <w:rPr>
          <w:rFonts w:ascii="Times New Roman" w:hAnsi="Times New Roman" w:cs="Times New Roman"/>
          <w:sz w:val="28"/>
        </w:rPr>
        <w:t xml:space="preserve">bKash guarantees it's purchasers to be the quickest money exchange process. One can send and get money inside minutes through </w:t>
      </w:r>
      <w:proofErr w:type="spellStart"/>
      <w:r w:rsidRPr="00B9133D">
        <w:rPr>
          <w:rFonts w:ascii="Times New Roman" w:hAnsi="Times New Roman" w:cs="Times New Roman"/>
          <w:sz w:val="28"/>
        </w:rPr>
        <w:t>bkash</w:t>
      </w:r>
      <w:proofErr w:type="spellEnd"/>
      <w:r w:rsidRPr="00B9133D">
        <w:rPr>
          <w:rFonts w:ascii="Times New Roman" w:hAnsi="Times New Roman" w:cs="Times New Roman"/>
          <w:sz w:val="28"/>
        </w:rPr>
        <w:t xml:space="preserve">. </w:t>
      </w:r>
    </w:p>
    <w:p w:rsidR="00B9133D" w:rsidRPr="00B9133D" w:rsidRDefault="00B9133D" w:rsidP="00B9133D">
      <w:pPr>
        <w:spacing w:after="0" w:line="360" w:lineRule="auto"/>
        <w:jc w:val="both"/>
        <w:rPr>
          <w:rFonts w:ascii="Times New Roman" w:hAnsi="Times New Roman" w:cs="Times New Roman"/>
          <w:sz w:val="28"/>
        </w:rPr>
      </w:pPr>
    </w:p>
    <w:p w:rsidR="00B9133D" w:rsidRPr="00B9133D" w:rsidRDefault="00B9133D" w:rsidP="00B9133D">
      <w:pPr>
        <w:pStyle w:val="ListParagraph"/>
        <w:numPr>
          <w:ilvl w:val="0"/>
          <w:numId w:val="12"/>
        </w:numPr>
        <w:spacing w:after="0" w:line="360" w:lineRule="auto"/>
        <w:jc w:val="both"/>
        <w:rPr>
          <w:rFonts w:ascii="Times New Roman" w:hAnsi="Times New Roman" w:cs="Times New Roman"/>
          <w:sz w:val="28"/>
        </w:rPr>
      </w:pPr>
      <w:r w:rsidRPr="00B9133D">
        <w:rPr>
          <w:rFonts w:ascii="Times New Roman" w:hAnsi="Times New Roman" w:cs="Times New Roman"/>
          <w:b/>
          <w:color w:val="2F5496" w:themeColor="accent5" w:themeShade="BF"/>
          <w:sz w:val="28"/>
        </w:rPr>
        <w:t>Reasonable:</w:t>
      </w:r>
      <w:r w:rsidRPr="00B9133D">
        <w:rPr>
          <w:rFonts w:ascii="Times New Roman" w:hAnsi="Times New Roman" w:cs="Times New Roman"/>
          <w:color w:val="2F5496" w:themeColor="accent5" w:themeShade="BF"/>
          <w:sz w:val="28"/>
        </w:rPr>
        <w:t xml:space="preserve"> </w:t>
      </w:r>
      <w:r w:rsidRPr="00B9133D">
        <w:rPr>
          <w:rFonts w:ascii="Times New Roman" w:hAnsi="Times New Roman" w:cs="Times New Roman"/>
          <w:sz w:val="28"/>
        </w:rPr>
        <w:t xml:space="preserve">The receiving and sending money through bKash is low of cost comparing with a global standard. It has been an incredibly beneficial point for the general individuals of Bangladesh. </w:t>
      </w:r>
    </w:p>
    <w:p w:rsidR="00B9133D" w:rsidRPr="00B9133D" w:rsidRDefault="00B9133D" w:rsidP="00B9133D">
      <w:pPr>
        <w:spacing w:after="0" w:line="360" w:lineRule="auto"/>
        <w:jc w:val="both"/>
        <w:rPr>
          <w:rFonts w:ascii="Times New Roman" w:hAnsi="Times New Roman" w:cs="Times New Roman"/>
          <w:sz w:val="28"/>
        </w:rPr>
      </w:pPr>
    </w:p>
    <w:p w:rsidR="00B9133D" w:rsidRPr="00B9133D" w:rsidRDefault="00B9133D" w:rsidP="00B9133D">
      <w:pPr>
        <w:pStyle w:val="ListParagraph"/>
        <w:numPr>
          <w:ilvl w:val="0"/>
          <w:numId w:val="12"/>
        </w:numPr>
        <w:spacing w:after="0" w:line="360" w:lineRule="auto"/>
        <w:jc w:val="both"/>
        <w:rPr>
          <w:rFonts w:ascii="Times New Roman" w:hAnsi="Times New Roman" w:cs="Times New Roman"/>
          <w:sz w:val="28"/>
        </w:rPr>
      </w:pPr>
      <w:r w:rsidRPr="00B9133D">
        <w:rPr>
          <w:rFonts w:ascii="Times New Roman" w:hAnsi="Times New Roman" w:cs="Times New Roman"/>
          <w:b/>
          <w:color w:val="2F5496" w:themeColor="accent5" w:themeShade="BF"/>
          <w:sz w:val="28"/>
        </w:rPr>
        <w:t>Secure:</w:t>
      </w:r>
      <w:r w:rsidRPr="00B9133D">
        <w:rPr>
          <w:rFonts w:ascii="Times New Roman" w:hAnsi="Times New Roman" w:cs="Times New Roman"/>
          <w:color w:val="2F5496" w:themeColor="accent5" w:themeShade="BF"/>
          <w:sz w:val="28"/>
        </w:rPr>
        <w:t xml:space="preserve"> </w:t>
      </w:r>
      <w:r w:rsidRPr="00B9133D">
        <w:rPr>
          <w:rFonts w:ascii="Times New Roman" w:hAnsi="Times New Roman" w:cs="Times New Roman"/>
          <w:sz w:val="28"/>
        </w:rPr>
        <w:t xml:space="preserve">Every single exchange of bKash depends on a PIN of a personal recognizable proof number which is exceptionally secure. In addition, the bKash record will be completely secure regardless of whether one lost his or her mobile. So, bKash is promising the best security in the exchange of money. </w:t>
      </w:r>
    </w:p>
    <w:p w:rsidR="00B9133D" w:rsidRPr="00B9133D" w:rsidRDefault="00B9133D" w:rsidP="00B9133D">
      <w:pPr>
        <w:spacing w:after="0" w:line="360" w:lineRule="auto"/>
        <w:jc w:val="both"/>
        <w:rPr>
          <w:rFonts w:ascii="Times New Roman" w:hAnsi="Times New Roman" w:cs="Times New Roman"/>
          <w:sz w:val="28"/>
        </w:rPr>
      </w:pPr>
    </w:p>
    <w:p w:rsidR="00B9133D" w:rsidRPr="00B9133D" w:rsidRDefault="00B9133D" w:rsidP="00B9133D">
      <w:pPr>
        <w:pStyle w:val="ListParagraph"/>
        <w:numPr>
          <w:ilvl w:val="0"/>
          <w:numId w:val="12"/>
        </w:numPr>
        <w:spacing w:after="0" w:line="360" w:lineRule="auto"/>
        <w:jc w:val="both"/>
        <w:rPr>
          <w:rFonts w:ascii="Times New Roman" w:hAnsi="Times New Roman" w:cs="Times New Roman"/>
          <w:sz w:val="28"/>
        </w:rPr>
      </w:pPr>
      <w:r w:rsidRPr="00B9133D">
        <w:rPr>
          <w:rFonts w:ascii="Times New Roman" w:hAnsi="Times New Roman" w:cs="Times New Roman"/>
          <w:b/>
          <w:color w:val="2F5496" w:themeColor="accent5" w:themeShade="BF"/>
          <w:sz w:val="28"/>
        </w:rPr>
        <w:t>Helpful:</w:t>
      </w:r>
      <w:r w:rsidRPr="00B9133D">
        <w:rPr>
          <w:rFonts w:ascii="Times New Roman" w:hAnsi="Times New Roman" w:cs="Times New Roman"/>
          <w:color w:val="2F5496" w:themeColor="accent5" w:themeShade="BF"/>
          <w:sz w:val="28"/>
        </w:rPr>
        <w:t xml:space="preserve"> </w:t>
      </w:r>
      <w:r w:rsidRPr="00B9133D">
        <w:rPr>
          <w:rFonts w:ascii="Times New Roman" w:hAnsi="Times New Roman" w:cs="Times New Roman"/>
          <w:sz w:val="28"/>
        </w:rPr>
        <w:t xml:space="preserve">bKash is profoundly advantageous for its clients. Individuals can send and get money anyplace and whenever. </w:t>
      </w:r>
      <w:proofErr w:type="gramStart"/>
      <w:r w:rsidRPr="00B9133D">
        <w:rPr>
          <w:rFonts w:ascii="Times New Roman" w:hAnsi="Times New Roman" w:cs="Times New Roman"/>
          <w:sz w:val="28"/>
        </w:rPr>
        <w:t>bKash</w:t>
      </w:r>
      <w:proofErr w:type="gramEnd"/>
      <w:r w:rsidRPr="00B9133D">
        <w:rPr>
          <w:rFonts w:ascii="Times New Roman" w:hAnsi="Times New Roman" w:cs="Times New Roman"/>
          <w:sz w:val="28"/>
        </w:rPr>
        <w:t xml:space="preserve"> is serving it's buyers 24 hours every day and 7 days seven days. </w:t>
      </w:r>
    </w:p>
    <w:p w:rsidR="00B9133D" w:rsidRPr="00B9133D" w:rsidRDefault="00B9133D" w:rsidP="00B9133D">
      <w:pPr>
        <w:spacing w:after="0" w:line="360" w:lineRule="auto"/>
        <w:jc w:val="both"/>
        <w:rPr>
          <w:rFonts w:ascii="Times New Roman" w:hAnsi="Times New Roman" w:cs="Times New Roman"/>
          <w:sz w:val="28"/>
        </w:rPr>
      </w:pPr>
    </w:p>
    <w:p w:rsidR="00B9133D" w:rsidRPr="00B9133D" w:rsidRDefault="00B9133D" w:rsidP="00B9133D">
      <w:pPr>
        <w:pStyle w:val="ListParagraph"/>
        <w:numPr>
          <w:ilvl w:val="0"/>
          <w:numId w:val="12"/>
        </w:numPr>
        <w:spacing w:after="0" w:line="360" w:lineRule="auto"/>
        <w:jc w:val="both"/>
        <w:rPr>
          <w:rFonts w:ascii="Times New Roman" w:hAnsi="Times New Roman" w:cs="Times New Roman"/>
          <w:sz w:val="28"/>
        </w:rPr>
      </w:pPr>
      <w:r w:rsidRPr="00B9133D">
        <w:rPr>
          <w:rFonts w:ascii="Times New Roman" w:hAnsi="Times New Roman" w:cs="Times New Roman"/>
          <w:b/>
          <w:color w:val="2F5496" w:themeColor="accent5" w:themeShade="BF"/>
          <w:sz w:val="28"/>
        </w:rPr>
        <w:t>Nationwide:</w:t>
      </w:r>
      <w:r w:rsidRPr="00B9133D">
        <w:rPr>
          <w:rFonts w:ascii="Times New Roman" w:hAnsi="Times New Roman" w:cs="Times New Roman"/>
          <w:sz w:val="28"/>
        </w:rPr>
        <w:t xml:space="preserve"> bKash has in excess of 160,000 specialists nationwide and in excess of 300 ATMs. So the accessibility of the administration is high nationwide.</w:t>
      </w:r>
    </w:p>
    <w:p w:rsidR="002E727E" w:rsidRDefault="00DF3F01" w:rsidP="00CB34F3">
      <w:pPr>
        <w:pStyle w:val="Heading1"/>
        <w:numPr>
          <w:ilvl w:val="1"/>
          <w:numId w:val="5"/>
        </w:numPr>
        <w:spacing w:line="360" w:lineRule="auto"/>
        <w:ind w:left="0" w:firstLine="0"/>
        <w:rPr>
          <w:rFonts w:ascii="Times New Roman" w:hAnsi="Times New Roman" w:cs="Times New Roman"/>
          <w:b/>
          <w:color w:val="1F3864" w:themeColor="accent5" w:themeShade="80"/>
        </w:rPr>
      </w:pPr>
      <w:bookmarkStart w:id="16" w:name="_Toc533311780"/>
      <w:r w:rsidRPr="0094262A">
        <w:rPr>
          <w:rFonts w:ascii="Times New Roman" w:hAnsi="Times New Roman" w:cs="Times New Roman"/>
          <w:b/>
          <w:color w:val="1F3864" w:themeColor="accent5" w:themeShade="80"/>
        </w:rPr>
        <w:t>Major Competitors</w:t>
      </w:r>
      <w:r w:rsidR="00B9133D">
        <w:rPr>
          <w:rFonts w:ascii="Times New Roman" w:hAnsi="Times New Roman" w:cs="Times New Roman"/>
          <w:b/>
          <w:color w:val="1F3864" w:themeColor="accent5" w:themeShade="80"/>
        </w:rPr>
        <w:t xml:space="preserve"> and Key players</w:t>
      </w:r>
      <w:r w:rsidRPr="0094262A">
        <w:rPr>
          <w:rFonts w:ascii="Times New Roman" w:hAnsi="Times New Roman" w:cs="Times New Roman"/>
          <w:b/>
          <w:color w:val="1F3864" w:themeColor="accent5" w:themeShade="80"/>
        </w:rPr>
        <w:t xml:space="preserve"> of </w:t>
      </w:r>
      <w:r w:rsidR="00B9133D">
        <w:rPr>
          <w:rFonts w:ascii="Times New Roman" w:hAnsi="Times New Roman" w:cs="Times New Roman"/>
          <w:b/>
          <w:color w:val="1F3864" w:themeColor="accent5" w:themeShade="80"/>
        </w:rPr>
        <w:t>M-Commerce</w:t>
      </w:r>
      <w:bookmarkEnd w:id="16"/>
    </w:p>
    <w:p w:rsidR="00AD64B7" w:rsidRPr="002234DB" w:rsidRDefault="00AD64B7" w:rsidP="00AD64B7">
      <w:pPr>
        <w:spacing w:line="360" w:lineRule="auto"/>
        <w:rPr>
          <w:rFonts w:ascii="Times New Roman" w:hAnsi="Times New Roman" w:cs="Times New Roman"/>
          <w:sz w:val="28"/>
        </w:rPr>
      </w:pPr>
      <w:r w:rsidRPr="002234DB">
        <w:rPr>
          <w:rFonts w:ascii="Times New Roman" w:hAnsi="Times New Roman" w:cs="Times New Roman"/>
          <w:sz w:val="28"/>
        </w:rPr>
        <w:t>The key players of Bangladesh mobile banking along with bKash and their parent company are given below:</w:t>
      </w:r>
    </w:p>
    <w:tbl>
      <w:tblPr>
        <w:tblW w:w="8951" w:type="dxa"/>
        <w:tblInd w:w="-5" w:type="dxa"/>
        <w:tblLook w:val="04A0" w:firstRow="1" w:lastRow="0" w:firstColumn="1" w:lastColumn="0" w:noHBand="0" w:noVBand="1"/>
      </w:tblPr>
      <w:tblGrid>
        <w:gridCol w:w="1985"/>
        <w:gridCol w:w="3891"/>
        <w:gridCol w:w="3075"/>
      </w:tblGrid>
      <w:tr w:rsidR="00DF5735" w:rsidRPr="00DF5735" w:rsidTr="004B10F5">
        <w:trPr>
          <w:trHeight w:val="517"/>
        </w:trPr>
        <w:tc>
          <w:tcPr>
            <w:tcW w:w="1985" w:type="dxa"/>
            <w:tcBorders>
              <w:top w:val="single" w:sz="4" w:space="0" w:color="auto"/>
              <w:left w:val="single" w:sz="4" w:space="0" w:color="auto"/>
              <w:bottom w:val="single" w:sz="4" w:space="0" w:color="auto"/>
              <w:right w:val="single" w:sz="4" w:space="0" w:color="auto"/>
            </w:tcBorders>
            <w:shd w:val="clear" w:color="000000" w:fill="ED7D31"/>
            <w:vAlign w:val="center"/>
            <w:hideMark/>
          </w:tcPr>
          <w:p w:rsidR="00DF5735" w:rsidRPr="00DF5735" w:rsidRDefault="00DF5735" w:rsidP="00DF5735">
            <w:pPr>
              <w:spacing w:after="0" w:line="240" w:lineRule="auto"/>
              <w:jc w:val="center"/>
              <w:rPr>
                <w:rFonts w:ascii="Times New Roman" w:eastAsia="Times New Roman" w:hAnsi="Times New Roman" w:cs="Times New Roman"/>
                <w:b/>
                <w:bCs/>
                <w:color w:val="FFFFFF"/>
                <w:sz w:val="28"/>
                <w:szCs w:val="28"/>
                <w:lang w:eastAsia="en-GB"/>
              </w:rPr>
            </w:pPr>
            <w:r w:rsidRPr="00DF5735">
              <w:rPr>
                <w:rFonts w:ascii="Times New Roman" w:eastAsia="Times New Roman" w:hAnsi="Times New Roman" w:cs="Times New Roman"/>
                <w:b/>
                <w:bCs/>
                <w:color w:val="FFFFFF"/>
                <w:sz w:val="28"/>
                <w:szCs w:val="28"/>
                <w:lang w:eastAsia="en-GB"/>
              </w:rPr>
              <w:t>Serial No.</w:t>
            </w:r>
          </w:p>
        </w:tc>
        <w:tc>
          <w:tcPr>
            <w:tcW w:w="3891" w:type="dxa"/>
            <w:tcBorders>
              <w:top w:val="single" w:sz="4" w:space="0" w:color="auto"/>
              <w:left w:val="nil"/>
              <w:bottom w:val="single" w:sz="4" w:space="0" w:color="auto"/>
              <w:right w:val="single" w:sz="4" w:space="0" w:color="auto"/>
            </w:tcBorders>
            <w:shd w:val="clear" w:color="000000" w:fill="ED7D31"/>
            <w:vAlign w:val="center"/>
            <w:hideMark/>
          </w:tcPr>
          <w:p w:rsidR="00DF5735" w:rsidRPr="00DF5735" w:rsidRDefault="00DF5735" w:rsidP="00DF5735">
            <w:pPr>
              <w:spacing w:after="0" w:line="240" w:lineRule="auto"/>
              <w:jc w:val="center"/>
              <w:rPr>
                <w:rFonts w:ascii="Times New Roman" w:eastAsia="Times New Roman" w:hAnsi="Times New Roman" w:cs="Times New Roman"/>
                <w:b/>
                <w:bCs/>
                <w:color w:val="FFFFFF"/>
                <w:sz w:val="28"/>
                <w:szCs w:val="28"/>
                <w:lang w:eastAsia="en-GB"/>
              </w:rPr>
            </w:pPr>
            <w:r w:rsidRPr="00DF5735">
              <w:rPr>
                <w:rFonts w:ascii="Times New Roman" w:eastAsia="Times New Roman" w:hAnsi="Times New Roman" w:cs="Times New Roman"/>
                <w:b/>
                <w:bCs/>
                <w:color w:val="FFFFFF"/>
                <w:sz w:val="28"/>
                <w:szCs w:val="28"/>
                <w:lang w:eastAsia="en-GB"/>
              </w:rPr>
              <w:t>Bank Name</w:t>
            </w:r>
          </w:p>
        </w:tc>
        <w:tc>
          <w:tcPr>
            <w:tcW w:w="3075" w:type="dxa"/>
            <w:tcBorders>
              <w:top w:val="single" w:sz="4" w:space="0" w:color="auto"/>
              <w:left w:val="nil"/>
              <w:bottom w:val="single" w:sz="4" w:space="0" w:color="auto"/>
              <w:right w:val="single" w:sz="4" w:space="0" w:color="auto"/>
            </w:tcBorders>
            <w:shd w:val="clear" w:color="000000" w:fill="ED7D31"/>
            <w:vAlign w:val="center"/>
            <w:hideMark/>
          </w:tcPr>
          <w:p w:rsidR="00DF5735" w:rsidRPr="00DF5735" w:rsidRDefault="00DF5735" w:rsidP="00DF5735">
            <w:pPr>
              <w:spacing w:after="0" w:line="240" w:lineRule="auto"/>
              <w:jc w:val="center"/>
              <w:rPr>
                <w:rFonts w:ascii="Times New Roman" w:eastAsia="Times New Roman" w:hAnsi="Times New Roman" w:cs="Times New Roman"/>
                <w:b/>
                <w:bCs/>
                <w:color w:val="FFFFFF"/>
                <w:sz w:val="28"/>
                <w:szCs w:val="28"/>
                <w:lang w:eastAsia="en-GB"/>
              </w:rPr>
            </w:pPr>
            <w:r w:rsidRPr="00DF5735">
              <w:rPr>
                <w:rFonts w:ascii="Times New Roman" w:eastAsia="Times New Roman" w:hAnsi="Times New Roman" w:cs="Times New Roman"/>
                <w:b/>
                <w:bCs/>
                <w:color w:val="FFFFFF"/>
                <w:sz w:val="28"/>
                <w:szCs w:val="28"/>
                <w:lang w:eastAsia="en-GB"/>
              </w:rPr>
              <w:t>Product Name</w:t>
            </w:r>
          </w:p>
        </w:tc>
      </w:tr>
      <w:tr w:rsidR="00DF5735" w:rsidRPr="00DF5735" w:rsidTr="00B9133D">
        <w:trPr>
          <w:trHeight w:val="779"/>
        </w:trPr>
        <w:tc>
          <w:tcPr>
            <w:tcW w:w="1985" w:type="dxa"/>
            <w:tcBorders>
              <w:top w:val="nil"/>
              <w:left w:val="single" w:sz="4" w:space="0" w:color="auto"/>
              <w:bottom w:val="single" w:sz="4" w:space="0" w:color="auto"/>
              <w:right w:val="single" w:sz="4" w:space="0" w:color="auto"/>
            </w:tcBorders>
            <w:shd w:val="clear" w:color="000000" w:fill="FFF2CC"/>
            <w:vAlign w:val="center"/>
            <w:hideMark/>
          </w:tcPr>
          <w:p w:rsidR="00DF5735" w:rsidRPr="00DF5735" w:rsidRDefault="00DF5735" w:rsidP="00DF5735">
            <w:pPr>
              <w:spacing w:after="0" w:line="240" w:lineRule="auto"/>
              <w:jc w:val="center"/>
              <w:rPr>
                <w:rFonts w:ascii="Times New Roman" w:eastAsia="Times New Roman" w:hAnsi="Times New Roman" w:cs="Times New Roman"/>
                <w:b/>
                <w:color w:val="000000"/>
                <w:sz w:val="28"/>
                <w:szCs w:val="28"/>
                <w:lang w:eastAsia="en-GB"/>
              </w:rPr>
            </w:pPr>
            <w:r w:rsidRPr="00DF5735">
              <w:rPr>
                <w:rFonts w:ascii="Times New Roman" w:eastAsia="Times New Roman" w:hAnsi="Times New Roman" w:cs="Times New Roman"/>
                <w:b/>
                <w:color w:val="000000"/>
                <w:sz w:val="28"/>
                <w:szCs w:val="28"/>
                <w:lang w:eastAsia="en-GB"/>
              </w:rPr>
              <w:t>1</w:t>
            </w:r>
          </w:p>
        </w:tc>
        <w:tc>
          <w:tcPr>
            <w:tcW w:w="3891" w:type="dxa"/>
            <w:tcBorders>
              <w:top w:val="nil"/>
              <w:left w:val="nil"/>
              <w:bottom w:val="single" w:sz="4" w:space="0" w:color="auto"/>
              <w:right w:val="single" w:sz="4" w:space="0" w:color="auto"/>
            </w:tcBorders>
            <w:shd w:val="clear" w:color="auto" w:fill="auto"/>
            <w:vAlign w:val="center"/>
            <w:hideMark/>
          </w:tcPr>
          <w:p w:rsidR="00DF5735" w:rsidRPr="00DF5735" w:rsidRDefault="00DF5735" w:rsidP="00DF5735">
            <w:pPr>
              <w:spacing w:after="0" w:line="240" w:lineRule="auto"/>
              <w:jc w:val="center"/>
              <w:rPr>
                <w:rFonts w:ascii="Times New Roman" w:eastAsia="Times New Roman" w:hAnsi="Times New Roman" w:cs="Times New Roman"/>
                <w:color w:val="222222"/>
                <w:sz w:val="28"/>
                <w:szCs w:val="28"/>
                <w:lang w:eastAsia="en-GB"/>
              </w:rPr>
            </w:pPr>
            <w:proofErr w:type="spellStart"/>
            <w:r w:rsidRPr="00DF5735">
              <w:rPr>
                <w:rFonts w:ascii="Times New Roman" w:eastAsia="Times New Roman" w:hAnsi="Times New Roman" w:cs="Times New Roman"/>
                <w:color w:val="222222"/>
                <w:sz w:val="28"/>
                <w:szCs w:val="28"/>
                <w:lang w:eastAsia="en-GB"/>
              </w:rPr>
              <w:t>Duch</w:t>
            </w:r>
            <w:proofErr w:type="spellEnd"/>
            <w:r w:rsidRPr="00DF5735">
              <w:rPr>
                <w:rFonts w:ascii="Times New Roman" w:eastAsia="Times New Roman" w:hAnsi="Times New Roman" w:cs="Times New Roman"/>
                <w:color w:val="222222"/>
                <w:sz w:val="28"/>
                <w:szCs w:val="28"/>
                <w:lang w:eastAsia="en-GB"/>
              </w:rPr>
              <w:t>-Bangla Bank Limited.</w:t>
            </w:r>
          </w:p>
        </w:tc>
        <w:tc>
          <w:tcPr>
            <w:tcW w:w="3075" w:type="dxa"/>
            <w:tcBorders>
              <w:top w:val="nil"/>
              <w:left w:val="nil"/>
              <w:bottom w:val="single" w:sz="4" w:space="0" w:color="auto"/>
              <w:right w:val="single" w:sz="4" w:space="0" w:color="auto"/>
            </w:tcBorders>
            <w:shd w:val="clear" w:color="auto" w:fill="auto"/>
            <w:vAlign w:val="center"/>
            <w:hideMark/>
          </w:tcPr>
          <w:p w:rsidR="00DF5735" w:rsidRPr="00DF5735" w:rsidRDefault="00DF5735" w:rsidP="00DF5735">
            <w:pPr>
              <w:spacing w:after="0" w:line="240" w:lineRule="auto"/>
              <w:jc w:val="center"/>
              <w:rPr>
                <w:rFonts w:ascii="Times New Roman" w:eastAsia="Times New Roman" w:hAnsi="Times New Roman" w:cs="Times New Roman"/>
                <w:color w:val="222222"/>
                <w:sz w:val="28"/>
                <w:szCs w:val="28"/>
                <w:lang w:eastAsia="en-GB"/>
              </w:rPr>
            </w:pPr>
            <w:r w:rsidRPr="00DF5735">
              <w:rPr>
                <w:rFonts w:ascii="Times New Roman" w:eastAsia="Times New Roman" w:hAnsi="Times New Roman" w:cs="Times New Roman"/>
                <w:color w:val="222222"/>
                <w:sz w:val="28"/>
                <w:szCs w:val="28"/>
                <w:lang w:eastAsia="en-GB"/>
              </w:rPr>
              <w:t>Mobile-Banking</w:t>
            </w:r>
          </w:p>
        </w:tc>
      </w:tr>
      <w:tr w:rsidR="00DF5735" w:rsidRPr="00DF5735" w:rsidTr="00B9133D">
        <w:trPr>
          <w:trHeight w:val="389"/>
        </w:trPr>
        <w:tc>
          <w:tcPr>
            <w:tcW w:w="1985" w:type="dxa"/>
            <w:tcBorders>
              <w:top w:val="nil"/>
              <w:left w:val="single" w:sz="4" w:space="0" w:color="auto"/>
              <w:bottom w:val="single" w:sz="4" w:space="0" w:color="auto"/>
              <w:right w:val="single" w:sz="4" w:space="0" w:color="auto"/>
            </w:tcBorders>
            <w:shd w:val="clear" w:color="000000" w:fill="FFF2CC"/>
            <w:vAlign w:val="center"/>
            <w:hideMark/>
          </w:tcPr>
          <w:p w:rsidR="00DF5735" w:rsidRPr="00DF5735" w:rsidRDefault="00DF5735" w:rsidP="00DF5735">
            <w:pPr>
              <w:spacing w:after="0" w:line="240" w:lineRule="auto"/>
              <w:jc w:val="center"/>
              <w:rPr>
                <w:rFonts w:ascii="Times New Roman" w:eastAsia="Times New Roman" w:hAnsi="Times New Roman" w:cs="Times New Roman"/>
                <w:b/>
                <w:color w:val="000000"/>
                <w:sz w:val="28"/>
                <w:szCs w:val="28"/>
                <w:lang w:eastAsia="en-GB"/>
              </w:rPr>
            </w:pPr>
            <w:r w:rsidRPr="00DF5735">
              <w:rPr>
                <w:rFonts w:ascii="Times New Roman" w:eastAsia="Times New Roman" w:hAnsi="Times New Roman" w:cs="Times New Roman"/>
                <w:b/>
                <w:color w:val="000000"/>
                <w:sz w:val="28"/>
                <w:szCs w:val="28"/>
                <w:lang w:eastAsia="en-GB"/>
              </w:rPr>
              <w:t>2</w:t>
            </w:r>
          </w:p>
        </w:tc>
        <w:tc>
          <w:tcPr>
            <w:tcW w:w="3891" w:type="dxa"/>
            <w:tcBorders>
              <w:top w:val="nil"/>
              <w:left w:val="nil"/>
              <w:bottom w:val="single" w:sz="4" w:space="0" w:color="auto"/>
              <w:right w:val="single" w:sz="4" w:space="0" w:color="auto"/>
            </w:tcBorders>
            <w:shd w:val="clear" w:color="auto" w:fill="auto"/>
            <w:vAlign w:val="center"/>
            <w:hideMark/>
          </w:tcPr>
          <w:p w:rsidR="00DF5735" w:rsidRPr="00DF5735" w:rsidRDefault="00DF5735" w:rsidP="00DF5735">
            <w:pPr>
              <w:spacing w:after="0" w:line="240" w:lineRule="auto"/>
              <w:jc w:val="center"/>
              <w:rPr>
                <w:rFonts w:ascii="Times New Roman" w:eastAsia="Times New Roman" w:hAnsi="Times New Roman" w:cs="Times New Roman"/>
                <w:color w:val="222222"/>
                <w:sz w:val="28"/>
                <w:szCs w:val="28"/>
                <w:lang w:eastAsia="en-GB"/>
              </w:rPr>
            </w:pPr>
            <w:r w:rsidRPr="00DF5735">
              <w:rPr>
                <w:rFonts w:ascii="Times New Roman" w:eastAsia="Times New Roman" w:hAnsi="Times New Roman" w:cs="Times New Roman"/>
                <w:color w:val="222222"/>
                <w:sz w:val="28"/>
                <w:szCs w:val="28"/>
                <w:lang w:eastAsia="en-GB"/>
              </w:rPr>
              <w:t>BRAC Bank Limited.</w:t>
            </w:r>
          </w:p>
        </w:tc>
        <w:tc>
          <w:tcPr>
            <w:tcW w:w="3075" w:type="dxa"/>
            <w:tcBorders>
              <w:top w:val="nil"/>
              <w:left w:val="nil"/>
              <w:bottom w:val="single" w:sz="4" w:space="0" w:color="auto"/>
              <w:right w:val="single" w:sz="4" w:space="0" w:color="auto"/>
            </w:tcBorders>
            <w:shd w:val="clear" w:color="auto" w:fill="auto"/>
            <w:vAlign w:val="center"/>
            <w:hideMark/>
          </w:tcPr>
          <w:p w:rsidR="00DF5735" w:rsidRPr="00DF5735" w:rsidRDefault="00DF5735" w:rsidP="00DF5735">
            <w:pPr>
              <w:spacing w:after="0" w:line="240" w:lineRule="auto"/>
              <w:jc w:val="center"/>
              <w:rPr>
                <w:rFonts w:ascii="Times New Roman" w:eastAsia="Times New Roman" w:hAnsi="Times New Roman" w:cs="Times New Roman"/>
                <w:color w:val="222222"/>
                <w:sz w:val="28"/>
                <w:szCs w:val="28"/>
                <w:lang w:eastAsia="en-GB"/>
              </w:rPr>
            </w:pPr>
            <w:r w:rsidRPr="00DF5735">
              <w:rPr>
                <w:rFonts w:ascii="Times New Roman" w:eastAsia="Times New Roman" w:hAnsi="Times New Roman" w:cs="Times New Roman"/>
                <w:color w:val="222222"/>
                <w:sz w:val="28"/>
                <w:szCs w:val="28"/>
                <w:lang w:eastAsia="en-GB"/>
              </w:rPr>
              <w:t>bKash</w:t>
            </w:r>
          </w:p>
        </w:tc>
      </w:tr>
      <w:tr w:rsidR="00DF5735" w:rsidRPr="00DF5735" w:rsidTr="00B9133D">
        <w:trPr>
          <w:trHeight w:val="389"/>
        </w:trPr>
        <w:tc>
          <w:tcPr>
            <w:tcW w:w="1985" w:type="dxa"/>
            <w:tcBorders>
              <w:top w:val="nil"/>
              <w:left w:val="single" w:sz="4" w:space="0" w:color="auto"/>
              <w:bottom w:val="single" w:sz="4" w:space="0" w:color="auto"/>
              <w:right w:val="single" w:sz="4" w:space="0" w:color="auto"/>
            </w:tcBorders>
            <w:shd w:val="clear" w:color="000000" w:fill="FFF2CC"/>
            <w:vAlign w:val="center"/>
            <w:hideMark/>
          </w:tcPr>
          <w:p w:rsidR="00DF5735" w:rsidRPr="00DF5735" w:rsidRDefault="00DF5735" w:rsidP="00DF5735">
            <w:pPr>
              <w:spacing w:after="0" w:line="240" w:lineRule="auto"/>
              <w:jc w:val="center"/>
              <w:rPr>
                <w:rFonts w:ascii="Times New Roman" w:eastAsia="Times New Roman" w:hAnsi="Times New Roman" w:cs="Times New Roman"/>
                <w:b/>
                <w:color w:val="000000"/>
                <w:sz w:val="28"/>
                <w:szCs w:val="28"/>
                <w:lang w:eastAsia="en-GB"/>
              </w:rPr>
            </w:pPr>
            <w:r w:rsidRPr="00DF5735">
              <w:rPr>
                <w:rFonts w:ascii="Times New Roman" w:eastAsia="Times New Roman" w:hAnsi="Times New Roman" w:cs="Times New Roman"/>
                <w:b/>
                <w:color w:val="000000"/>
                <w:sz w:val="28"/>
                <w:szCs w:val="28"/>
                <w:lang w:eastAsia="en-GB"/>
              </w:rPr>
              <w:t>3</w:t>
            </w:r>
          </w:p>
        </w:tc>
        <w:tc>
          <w:tcPr>
            <w:tcW w:w="3891" w:type="dxa"/>
            <w:tcBorders>
              <w:top w:val="nil"/>
              <w:left w:val="nil"/>
              <w:bottom w:val="single" w:sz="4" w:space="0" w:color="auto"/>
              <w:right w:val="single" w:sz="4" w:space="0" w:color="auto"/>
            </w:tcBorders>
            <w:shd w:val="clear" w:color="auto" w:fill="auto"/>
            <w:vAlign w:val="center"/>
            <w:hideMark/>
          </w:tcPr>
          <w:p w:rsidR="00DF5735" w:rsidRPr="00DF5735" w:rsidRDefault="00DF5735" w:rsidP="00DF5735">
            <w:pPr>
              <w:spacing w:after="0" w:line="240" w:lineRule="auto"/>
              <w:jc w:val="center"/>
              <w:rPr>
                <w:rFonts w:ascii="Times New Roman" w:eastAsia="Times New Roman" w:hAnsi="Times New Roman" w:cs="Times New Roman"/>
                <w:color w:val="222222"/>
                <w:sz w:val="28"/>
                <w:szCs w:val="28"/>
                <w:lang w:eastAsia="en-GB"/>
              </w:rPr>
            </w:pPr>
            <w:r w:rsidRPr="00DF5735">
              <w:rPr>
                <w:rFonts w:ascii="Times New Roman" w:eastAsia="Times New Roman" w:hAnsi="Times New Roman" w:cs="Times New Roman"/>
                <w:color w:val="222222"/>
                <w:sz w:val="28"/>
                <w:szCs w:val="28"/>
                <w:lang w:eastAsia="en-GB"/>
              </w:rPr>
              <w:t>Prime Bank Limited.</w:t>
            </w:r>
          </w:p>
        </w:tc>
        <w:tc>
          <w:tcPr>
            <w:tcW w:w="3075" w:type="dxa"/>
            <w:tcBorders>
              <w:top w:val="nil"/>
              <w:left w:val="nil"/>
              <w:bottom w:val="single" w:sz="4" w:space="0" w:color="auto"/>
              <w:right w:val="single" w:sz="4" w:space="0" w:color="auto"/>
            </w:tcBorders>
            <w:shd w:val="clear" w:color="auto" w:fill="auto"/>
            <w:vAlign w:val="center"/>
            <w:hideMark/>
          </w:tcPr>
          <w:p w:rsidR="00DF5735" w:rsidRPr="00DF5735" w:rsidRDefault="00DF5735" w:rsidP="00DF5735">
            <w:pPr>
              <w:spacing w:after="0" w:line="240" w:lineRule="auto"/>
              <w:jc w:val="center"/>
              <w:rPr>
                <w:rFonts w:ascii="Times New Roman" w:eastAsia="Times New Roman" w:hAnsi="Times New Roman" w:cs="Times New Roman"/>
                <w:color w:val="222222"/>
                <w:sz w:val="28"/>
                <w:szCs w:val="28"/>
                <w:lang w:eastAsia="en-GB"/>
              </w:rPr>
            </w:pPr>
            <w:proofErr w:type="spellStart"/>
            <w:r w:rsidRPr="00DF5735">
              <w:rPr>
                <w:rFonts w:ascii="Times New Roman" w:eastAsia="Times New Roman" w:hAnsi="Times New Roman" w:cs="Times New Roman"/>
                <w:color w:val="222222"/>
                <w:sz w:val="28"/>
                <w:szCs w:val="28"/>
                <w:lang w:eastAsia="en-GB"/>
              </w:rPr>
              <w:t>EasyCash</w:t>
            </w:r>
            <w:proofErr w:type="spellEnd"/>
          </w:p>
        </w:tc>
      </w:tr>
      <w:tr w:rsidR="00DF5735" w:rsidRPr="00DF5735" w:rsidTr="00B9133D">
        <w:trPr>
          <w:trHeight w:val="779"/>
        </w:trPr>
        <w:tc>
          <w:tcPr>
            <w:tcW w:w="1985" w:type="dxa"/>
            <w:tcBorders>
              <w:top w:val="nil"/>
              <w:left w:val="single" w:sz="4" w:space="0" w:color="auto"/>
              <w:bottom w:val="single" w:sz="4" w:space="0" w:color="auto"/>
              <w:right w:val="single" w:sz="4" w:space="0" w:color="auto"/>
            </w:tcBorders>
            <w:shd w:val="clear" w:color="000000" w:fill="FFF2CC"/>
            <w:vAlign w:val="center"/>
            <w:hideMark/>
          </w:tcPr>
          <w:p w:rsidR="00DF5735" w:rsidRPr="00DF5735" w:rsidRDefault="00DF5735" w:rsidP="00DF5735">
            <w:pPr>
              <w:spacing w:after="0" w:line="240" w:lineRule="auto"/>
              <w:jc w:val="center"/>
              <w:rPr>
                <w:rFonts w:ascii="Times New Roman" w:eastAsia="Times New Roman" w:hAnsi="Times New Roman" w:cs="Times New Roman"/>
                <w:b/>
                <w:color w:val="000000"/>
                <w:sz w:val="28"/>
                <w:szCs w:val="28"/>
                <w:lang w:eastAsia="en-GB"/>
              </w:rPr>
            </w:pPr>
            <w:r w:rsidRPr="00DF5735">
              <w:rPr>
                <w:rFonts w:ascii="Times New Roman" w:eastAsia="Times New Roman" w:hAnsi="Times New Roman" w:cs="Times New Roman"/>
                <w:b/>
                <w:color w:val="000000"/>
                <w:sz w:val="28"/>
                <w:szCs w:val="28"/>
                <w:lang w:eastAsia="en-GB"/>
              </w:rPr>
              <w:lastRenderedPageBreak/>
              <w:t>4</w:t>
            </w:r>
          </w:p>
        </w:tc>
        <w:tc>
          <w:tcPr>
            <w:tcW w:w="3891" w:type="dxa"/>
            <w:tcBorders>
              <w:top w:val="nil"/>
              <w:left w:val="nil"/>
              <w:bottom w:val="single" w:sz="4" w:space="0" w:color="auto"/>
              <w:right w:val="single" w:sz="4" w:space="0" w:color="auto"/>
            </w:tcBorders>
            <w:shd w:val="clear" w:color="auto" w:fill="auto"/>
            <w:vAlign w:val="center"/>
            <w:hideMark/>
          </w:tcPr>
          <w:p w:rsidR="00DF5735" w:rsidRPr="00DF5735" w:rsidRDefault="00DF5735" w:rsidP="00DF5735">
            <w:pPr>
              <w:spacing w:after="0" w:line="240" w:lineRule="auto"/>
              <w:jc w:val="center"/>
              <w:rPr>
                <w:rFonts w:ascii="Times New Roman" w:eastAsia="Times New Roman" w:hAnsi="Times New Roman" w:cs="Times New Roman"/>
                <w:color w:val="222222"/>
                <w:sz w:val="28"/>
                <w:szCs w:val="28"/>
                <w:lang w:eastAsia="en-GB"/>
              </w:rPr>
            </w:pPr>
            <w:proofErr w:type="spellStart"/>
            <w:r w:rsidRPr="00DF5735">
              <w:rPr>
                <w:rFonts w:ascii="Times New Roman" w:eastAsia="Times New Roman" w:hAnsi="Times New Roman" w:cs="Times New Roman"/>
                <w:color w:val="222222"/>
                <w:sz w:val="28"/>
                <w:szCs w:val="28"/>
                <w:lang w:eastAsia="en-GB"/>
              </w:rPr>
              <w:t>Islami</w:t>
            </w:r>
            <w:proofErr w:type="spellEnd"/>
            <w:r w:rsidRPr="00DF5735">
              <w:rPr>
                <w:rFonts w:ascii="Times New Roman" w:eastAsia="Times New Roman" w:hAnsi="Times New Roman" w:cs="Times New Roman"/>
                <w:color w:val="222222"/>
                <w:sz w:val="28"/>
                <w:szCs w:val="28"/>
                <w:lang w:eastAsia="en-GB"/>
              </w:rPr>
              <w:t xml:space="preserve"> Bank Bangladesh Limited.</w:t>
            </w:r>
          </w:p>
        </w:tc>
        <w:tc>
          <w:tcPr>
            <w:tcW w:w="3075" w:type="dxa"/>
            <w:tcBorders>
              <w:top w:val="nil"/>
              <w:left w:val="nil"/>
              <w:bottom w:val="single" w:sz="4" w:space="0" w:color="auto"/>
              <w:right w:val="single" w:sz="4" w:space="0" w:color="auto"/>
            </w:tcBorders>
            <w:shd w:val="clear" w:color="auto" w:fill="auto"/>
            <w:vAlign w:val="center"/>
            <w:hideMark/>
          </w:tcPr>
          <w:p w:rsidR="00DF5735" w:rsidRPr="00DF5735" w:rsidRDefault="00DF5735" w:rsidP="00DF5735">
            <w:pPr>
              <w:spacing w:after="0" w:line="240" w:lineRule="auto"/>
              <w:jc w:val="center"/>
              <w:rPr>
                <w:rFonts w:ascii="Times New Roman" w:eastAsia="Times New Roman" w:hAnsi="Times New Roman" w:cs="Times New Roman"/>
                <w:color w:val="222222"/>
                <w:sz w:val="28"/>
                <w:szCs w:val="28"/>
                <w:lang w:eastAsia="en-GB"/>
              </w:rPr>
            </w:pPr>
            <w:proofErr w:type="spellStart"/>
            <w:r w:rsidRPr="00DF5735">
              <w:rPr>
                <w:rFonts w:ascii="Times New Roman" w:eastAsia="Times New Roman" w:hAnsi="Times New Roman" w:cs="Times New Roman"/>
                <w:color w:val="222222"/>
                <w:sz w:val="28"/>
                <w:szCs w:val="28"/>
                <w:lang w:eastAsia="en-GB"/>
              </w:rPr>
              <w:t>mCash</w:t>
            </w:r>
            <w:proofErr w:type="spellEnd"/>
          </w:p>
        </w:tc>
      </w:tr>
      <w:tr w:rsidR="00DF5735" w:rsidRPr="00DF5735" w:rsidTr="00B9133D">
        <w:trPr>
          <w:trHeight w:val="389"/>
        </w:trPr>
        <w:tc>
          <w:tcPr>
            <w:tcW w:w="1985" w:type="dxa"/>
            <w:tcBorders>
              <w:top w:val="nil"/>
              <w:left w:val="single" w:sz="4" w:space="0" w:color="auto"/>
              <w:bottom w:val="single" w:sz="4" w:space="0" w:color="auto"/>
              <w:right w:val="single" w:sz="4" w:space="0" w:color="auto"/>
            </w:tcBorders>
            <w:shd w:val="clear" w:color="000000" w:fill="FFF2CC"/>
            <w:vAlign w:val="center"/>
            <w:hideMark/>
          </w:tcPr>
          <w:p w:rsidR="00DF5735" w:rsidRPr="00DF5735" w:rsidRDefault="00DF5735" w:rsidP="00DF5735">
            <w:pPr>
              <w:spacing w:after="0" w:line="240" w:lineRule="auto"/>
              <w:jc w:val="center"/>
              <w:rPr>
                <w:rFonts w:ascii="Times New Roman" w:eastAsia="Times New Roman" w:hAnsi="Times New Roman" w:cs="Times New Roman"/>
                <w:b/>
                <w:color w:val="000000"/>
                <w:sz w:val="28"/>
                <w:szCs w:val="28"/>
                <w:lang w:eastAsia="en-GB"/>
              </w:rPr>
            </w:pPr>
            <w:r w:rsidRPr="00DF5735">
              <w:rPr>
                <w:rFonts w:ascii="Times New Roman" w:eastAsia="Times New Roman" w:hAnsi="Times New Roman" w:cs="Times New Roman"/>
                <w:b/>
                <w:color w:val="000000"/>
                <w:sz w:val="28"/>
                <w:szCs w:val="28"/>
                <w:lang w:eastAsia="en-GB"/>
              </w:rPr>
              <w:t>5</w:t>
            </w:r>
          </w:p>
        </w:tc>
        <w:tc>
          <w:tcPr>
            <w:tcW w:w="3891" w:type="dxa"/>
            <w:tcBorders>
              <w:top w:val="nil"/>
              <w:left w:val="nil"/>
              <w:bottom w:val="single" w:sz="4" w:space="0" w:color="auto"/>
              <w:right w:val="single" w:sz="4" w:space="0" w:color="auto"/>
            </w:tcBorders>
            <w:shd w:val="clear" w:color="auto" w:fill="auto"/>
            <w:vAlign w:val="center"/>
            <w:hideMark/>
          </w:tcPr>
          <w:p w:rsidR="00DF5735" w:rsidRPr="00DF5735" w:rsidRDefault="00DF5735" w:rsidP="00DF5735">
            <w:pPr>
              <w:spacing w:after="0" w:line="240" w:lineRule="auto"/>
              <w:jc w:val="center"/>
              <w:rPr>
                <w:rFonts w:ascii="Times New Roman" w:eastAsia="Times New Roman" w:hAnsi="Times New Roman" w:cs="Times New Roman"/>
                <w:color w:val="222222"/>
                <w:sz w:val="28"/>
                <w:szCs w:val="28"/>
                <w:lang w:eastAsia="en-GB"/>
              </w:rPr>
            </w:pPr>
            <w:r w:rsidRPr="00DF5735">
              <w:rPr>
                <w:rFonts w:ascii="Times New Roman" w:eastAsia="Times New Roman" w:hAnsi="Times New Roman" w:cs="Times New Roman"/>
                <w:color w:val="222222"/>
                <w:sz w:val="28"/>
                <w:szCs w:val="28"/>
                <w:lang w:eastAsia="en-GB"/>
              </w:rPr>
              <w:t>Trust Bank</w:t>
            </w:r>
          </w:p>
        </w:tc>
        <w:tc>
          <w:tcPr>
            <w:tcW w:w="3075" w:type="dxa"/>
            <w:tcBorders>
              <w:top w:val="nil"/>
              <w:left w:val="nil"/>
              <w:bottom w:val="single" w:sz="4" w:space="0" w:color="auto"/>
              <w:right w:val="single" w:sz="4" w:space="0" w:color="auto"/>
            </w:tcBorders>
            <w:shd w:val="clear" w:color="auto" w:fill="auto"/>
            <w:vAlign w:val="center"/>
            <w:hideMark/>
          </w:tcPr>
          <w:p w:rsidR="00DF5735" w:rsidRPr="00DF5735" w:rsidRDefault="00AD64B7" w:rsidP="00DF5735">
            <w:pPr>
              <w:spacing w:after="0" w:line="240" w:lineRule="auto"/>
              <w:jc w:val="center"/>
              <w:rPr>
                <w:rFonts w:ascii="Times New Roman" w:eastAsia="Times New Roman" w:hAnsi="Times New Roman" w:cs="Times New Roman"/>
                <w:color w:val="222222"/>
                <w:sz w:val="28"/>
                <w:szCs w:val="28"/>
                <w:lang w:eastAsia="en-GB"/>
              </w:rPr>
            </w:pPr>
            <w:r>
              <w:rPr>
                <w:rFonts w:ascii="Times New Roman" w:eastAsia="Times New Roman" w:hAnsi="Times New Roman" w:cs="Times New Roman"/>
                <w:color w:val="222222"/>
                <w:sz w:val="28"/>
                <w:szCs w:val="28"/>
                <w:lang w:eastAsia="en-GB"/>
              </w:rPr>
              <w:t>T-cash</w:t>
            </w:r>
          </w:p>
        </w:tc>
      </w:tr>
      <w:tr w:rsidR="00DF5735" w:rsidRPr="00DF5735" w:rsidTr="00B9133D">
        <w:trPr>
          <w:trHeight w:val="389"/>
        </w:trPr>
        <w:tc>
          <w:tcPr>
            <w:tcW w:w="1985" w:type="dxa"/>
            <w:tcBorders>
              <w:top w:val="nil"/>
              <w:left w:val="single" w:sz="4" w:space="0" w:color="auto"/>
              <w:bottom w:val="single" w:sz="4" w:space="0" w:color="auto"/>
              <w:right w:val="single" w:sz="4" w:space="0" w:color="auto"/>
            </w:tcBorders>
            <w:shd w:val="clear" w:color="000000" w:fill="FFF2CC"/>
            <w:vAlign w:val="center"/>
            <w:hideMark/>
          </w:tcPr>
          <w:p w:rsidR="00DF5735" w:rsidRPr="00DF5735" w:rsidRDefault="00DF5735" w:rsidP="00DF5735">
            <w:pPr>
              <w:spacing w:after="0" w:line="240" w:lineRule="auto"/>
              <w:jc w:val="center"/>
              <w:rPr>
                <w:rFonts w:ascii="Times New Roman" w:eastAsia="Times New Roman" w:hAnsi="Times New Roman" w:cs="Times New Roman"/>
                <w:b/>
                <w:color w:val="000000"/>
                <w:sz w:val="28"/>
                <w:szCs w:val="28"/>
                <w:lang w:eastAsia="en-GB"/>
              </w:rPr>
            </w:pPr>
            <w:r w:rsidRPr="00DF5735">
              <w:rPr>
                <w:rFonts w:ascii="Times New Roman" w:eastAsia="Times New Roman" w:hAnsi="Times New Roman" w:cs="Times New Roman"/>
                <w:b/>
                <w:color w:val="000000"/>
                <w:sz w:val="28"/>
                <w:szCs w:val="28"/>
                <w:lang w:eastAsia="en-GB"/>
              </w:rPr>
              <w:t>7</w:t>
            </w:r>
          </w:p>
        </w:tc>
        <w:tc>
          <w:tcPr>
            <w:tcW w:w="3891" w:type="dxa"/>
            <w:tcBorders>
              <w:top w:val="nil"/>
              <w:left w:val="nil"/>
              <w:bottom w:val="single" w:sz="4" w:space="0" w:color="auto"/>
              <w:right w:val="single" w:sz="4" w:space="0" w:color="auto"/>
            </w:tcBorders>
            <w:shd w:val="clear" w:color="auto" w:fill="auto"/>
            <w:vAlign w:val="center"/>
            <w:hideMark/>
          </w:tcPr>
          <w:p w:rsidR="00DF5735" w:rsidRPr="00DF5735" w:rsidRDefault="00DF5735" w:rsidP="00DF5735">
            <w:pPr>
              <w:spacing w:after="0" w:line="240" w:lineRule="auto"/>
              <w:jc w:val="center"/>
              <w:rPr>
                <w:rFonts w:ascii="Times New Roman" w:eastAsia="Times New Roman" w:hAnsi="Times New Roman" w:cs="Times New Roman"/>
                <w:color w:val="222222"/>
                <w:sz w:val="28"/>
                <w:szCs w:val="28"/>
                <w:lang w:eastAsia="en-GB"/>
              </w:rPr>
            </w:pPr>
            <w:r w:rsidRPr="00DF5735">
              <w:rPr>
                <w:rFonts w:ascii="Times New Roman" w:eastAsia="Times New Roman" w:hAnsi="Times New Roman" w:cs="Times New Roman"/>
                <w:color w:val="222222"/>
                <w:sz w:val="28"/>
                <w:szCs w:val="28"/>
                <w:lang w:eastAsia="en-GB"/>
              </w:rPr>
              <w:t>Bank Asia Limited.</w:t>
            </w:r>
          </w:p>
        </w:tc>
        <w:tc>
          <w:tcPr>
            <w:tcW w:w="3075" w:type="dxa"/>
            <w:tcBorders>
              <w:top w:val="nil"/>
              <w:left w:val="nil"/>
              <w:bottom w:val="single" w:sz="4" w:space="0" w:color="auto"/>
              <w:right w:val="single" w:sz="4" w:space="0" w:color="auto"/>
            </w:tcBorders>
            <w:shd w:val="clear" w:color="auto" w:fill="auto"/>
            <w:vAlign w:val="center"/>
            <w:hideMark/>
          </w:tcPr>
          <w:p w:rsidR="00DF5735" w:rsidRPr="00DF5735" w:rsidRDefault="00DF5735" w:rsidP="00DF5735">
            <w:pPr>
              <w:spacing w:after="0" w:line="240" w:lineRule="auto"/>
              <w:jc w:val="center"/>
              <w:rPr>
                <w:rFonts w:ascii="Times New Roman" w:eastAsia="Times New Roman" w:hAnsi="Times New Roman" w:cs="Times New Roman"/>
                <w:color w:val="222222"/>
                <w:sz w:val="28"/>
                <w:szCs w:val="28"/>
                <w:lang w:eastAsia="en-GB"/>
              </w:rPr>
            </w:pPr>
            <w:r w:rsidRPr="00DF5735">
              <w:rPr>
                <w:rFonts w:ascii="Times New Roman" w:eastAsia="Times New Roman" w:hAnsi="Times New Roman" w:cs="Times New Roman"/>
                <w:color w:val="222222"/>
                <w:sz w:val="28"/>
                <w:szCs w:val="28"/>
                <w:lang w:eastAsia="en-GB"/>
              </w:rPr>
              <w:t xml:space="preserve">Mobile Banking </w:t>
            </w:r>
          </w:p>
          <w:p w:rsidR="00DF5735" w:rsidRPr="00DF5735" w:rsidRDefault="00DF5735" w:rsidP="00DF5735">
            <w:pPr>
              <w:pBdr>
                <w:bottom w:val="single" w:sz="6" w:space="1" w:color="auto"/>
              </w:pBdr>
              <w:spacing w:after="0" w:line="240" w:lineRule="auto"/>
              <w:jc w:val="center"/>
              <w:rPr>
                <w:rFonts w:ascii="Arial" w:eastAsia="Times New Roman" w:hAnsi="Arial" w:cs="Arial"/>
                <w:vanish/>
                <w:sz w:val="16"/>
                <w:szCs w:val="16"/>
                <w:lang w:eastAsia="en-GB"/>
              </w:rPr>
            </w:pPr>
            <w:r w:rsidRPr="00DF5735">
              <w:rPr>
                <w:rFonts w:ascii="Arial" w:eastAsia="Times New Roman" w:hAnsi="Arial" w:cs="Arial"/>
                <w:vanish/>
                <w:sz w:val="16"/>
                <w:szCs w:val="16"/>
                <w:lang w:eastAsia="en-GB"/>
              </w:rPr>
              <w:t>Top of Form</w:t>
            </w:r>
          </w:p>
          <w:p w:rsidR="00DF5735" w:rsidRPr="00DF5735" w:rsidRDefault="00DF5735" w:rsidP="00DF5735">
            <w:pPr>
              <w:pBdr>
                <w:top w:val="single" w:sz="6" w:space="1" w:color="auto"/>
              </w:pBdr>
              <w:spacing w:after="0" w:line="240" w:lineRule="auto"/>
              <w:jc w:val="center"/>
              <w:rPr>
                <w:rFonts w:ascii="Arial" w:eastAsia="Times New Roman" w:hAnsi="Arial" w:cs="Arial"/>
                <w:vanish/>
                <w:sz w:val="16"/>
                <w:szCs w:val="16"/>
                <w:lang w:eastAsia="en-GB"/>
              </w:rPr>
            </w:pPr>
            <w:r w:rsidRPr="00DF5735">
              <w:rPr>
                <w:rFonts w:ascii="Arial" w:eastAsia="Times New Roman" w:hAnsi="Arial" w:cs="Arial"/>
                <w:vanish/>
                <w:sz w:val="16"/>
                <w:szCs w:val="16"/>
                <w:lang w:eastAsia="en-GB"/>
              </w:rPr>
              <w:t>Bottom of Form</w:t>
            </w:r>
          </w:p>
        </w:tc>
      </w:tr>
      <w:tr w:rsidR="00DF5735" w:rsidRPr="00DF5735" w:rsidTr="00B9133D">
        <w:trPr>
          <w:trHeight w:val="389"/>
        </w:trPr>
        <w:tc>
          <w:tcPr>
            <w:tcW w:w="1985" w:type="dxa"/>
            <w:tcBorders>
              <w:top w:val="nil"/>
              <w:left w:val="single" w:sz="4" w:space="0" w:color="auto"/>
              <w:bottom w:val="single" w:sz="4" w:space="0" w:color="auto"/>
              <w:right w:val="single" w:sz="4" w:space="0" w:color="auto"/>
            </w:tcBorders>
            <w:shd w:val="clear" w:color="000000" w:fill="FFF2CC"/>
            <w:vAlign w:val="center"/>
            <w:hideMark/>
          </w:tcPr>
          <w:p w:rsidR="00DF5735" w:rsidRPr="00DF5735" w:rsidRDefault="00DF5735" w:rsidP="00DF5735">
            <w:pPr>
              <w:spacing w:after="0" w:line="240" w:lineRule="auto"/>
              <w:jc w:val="center"/>
              <w:rPr>
                <w:rFonts w:ascii="Times New Roman" w:eastAsia="Times New Roman" w:hAnsi="Times New Roman" w:cs="Times New Roman"/>
                <w:b/>
                <w:color w:val="000000"/>
                <w:sz w:val="28"/>
                <w:szCs w:val="28"/>
                <w:lang w:eastAsia="en-GB"/>
              </w:rPr>
            </w:pPr>
            <w:r w:rsidRPr="00DF5735">
              <w:rPr>
                <w:rFonts w:ascii="Times New Roman" w:eastAsia="Times New Roman" w:hAnsi="Times New Roman" w:cs="Times New Roman"/>
                <w:b/>
                <w:color w:val="000000"/>
                <w:sz w:val="28"/>
                <w:szCs w:val="28"/>
                <w:lang w:eastAsia="en-GB"/>
              </w:rPr>
              <w:t>8</w:t>
            </w:r>
          </w:p>
        </w:tc>
        <w:tc>
          <w:tcPr>
            <w:tcW w:w="3891" w:type="dxa"/>
            <w:tcBorders>
              <w:top w:val="nil"/>
              <w:left w:val="nil"/>
              <w:bottom w:val="single" w:sz="4" w:space="0" w:color="auto"/>
              <w:right w:val="single" w:sz="4" w:space="0" w:color="auto"/>
            </w:tcBorders>
            <w:shd w:val="clear" w:color="000000" w:fill="FFFFFF"/>
            <w:vAlign w:val="center"/>
            <w:hideMark/>
          </w:tcPr>
          <w:p w:rsidR="00DF5735" w:rsidRPr="00DF5735" w:rsidRDefault="00DF5735" w:rsidP="00DF5735">
            <w:pPr>
              <w:spacing w:after="0" w:line="240" w:lineRule="auto"/>
              <w:jc w:val="center"/>
              <w:rPr>
                <w:rFonts w:ascii="Times New Roman" w:eastAsia="Times New Roman" w:hAnsi="Times New Roman" w:cs="Times New Roman"/>
                <w:color w:val="222222"/>
                <w:sz w:val="28"/>
                <w:szCs w:val="28"/>
                <w:lang w:eastAsia="en-GB"/>
              </w:rPr>
            </w:pPr>
            <w:r w:rsidRPr="00DF5735">
              <w:rPr>
                <w:rFonts w:ascii="Times New Roman" w:eastAsia="Times New Roman" w:hAnsi="Times New Roman" w:cs="Times New Roman"/>
                <w:color w:val="222222"/>
                <w:sz w:val="28"/>
                <w:szCs w:val="28"/>
                <w:lang w:eastAsia="en-GB"/>
              </w:rPr>
              <w:t>Dhaka Bank</w:t>
            </w:r>
          </w:p>
        </w:tc>
        <w:tc>
          <w:tcPr>
            <w:tcW w:w="3075" w:type="dxa"/>
            <w:tcBorders>
              <w:top w:val="nil"/>
              <w:left w:val="nil"/>
              <w:bottom w:val="single" w:sz="4" w:space="0" w:color="auto"/>
              <w:right w:val="single" w:sz="4" w:space="0" w:color="auto"/>
            </w:tcBorders>
            <w:shd w:val="clear" w:color="000000" w:fill="FFFFFF"/>
            <w:vAlign w:val="center"/>
            <w:hideMark/>
          </w:tcPr>
          <w:p w:rsidR="00DF5735" w:rsidRPr="00DF5735" w:rsidRDefault="00DF5735" w:rsidP="00DF5735">
            <w:pPr>
              <w:spacing w:after="0" w:line="240" w:lineRule="auto"/>
              <w:jc w:val="center"/>
              <w:rPr>
                <w:rFonts w:ascii="Times New Roman" w:eastAsia="Times New Roman" w:hAnsi="Times New Roman" w:cs="Times New Roman"/>
                <w:color w:val="222222"/>
                <w:sz w:val="28"/>
                <w:szCs w:val="28"/>
                <w:lang w:eastAsia="en-GB"/>
              </w:rPr>
            </w:pPr>
            <w:r w:rsidRPr="00DF5735">
              <w:rPr>
                <w:rFonts w:ascii="Times New Roman" w:eastAsia="Times New Roman" w:hAnsi="Times New Roman" w:cs="Times New Roman"/>
                <w:color w:val="222222"/>
                <w:sz w:val="28"/>
                <w:szCs w:val="28"/>
                <w:lang w:eastAsia="en-GB"/>
              </w:rPr>
              <w:t>SMS Banking</w:t>
            </w:r>
          </w:p>
        </w:tc>
      </w:tr>
      <w:tr w:rsidR="00DF5735" w:rsidRPr="00DF5735" w:rsidTr="00B9133D">
        <w:trPr>
          <w:trHeight w:val="389"/>
        </w:trPr>
        <w:tc>
          <w:tcPr>
            <w:tcW w:w="1985" w:type="dxa"/>
            <w:tcBorders>
              <w:top w:val="nil"/>
              <w:left w:val="single" w:sz="4" w:space="0" w:color="auto"/>
              <w:bottom w:val="single" w:sz="4" w:space="0" w:color="auto"/>
              <w:right w:val="single" w:sz="4" w:space="0" w:color="auto"/>
            </w:tcBorders>
            <w:shd w:val="clear" w:color="000000" w:fill="FFF2CC"/>
            <w:vAlign w:val="center"/>
            <w:hideMark/>
          </w:tcPr>
          <w:p w:rsidR="00DF5735" w:rsidRPr="00DF5735" w:rsidRDefault="00DF5735" w:rsidP="00DF5735">
            <w:pPr>
              <w:spacing w:after="0" w:line="240" w:lineRule="auto"/>
              <w:jc w:val="center"/>
              <w:rPr>
                <w:rFonts w:ascii="Times New Roman" w:eastAsia="Times New Roman" w:hAnsi="Times New Roman" w:cs="Times New Roman"/>
                <w:b/>
                <w:color w:val="000000"/>
                <w:sz w:val="28"/>
                <w:szCs w:val="28"/>
                <w:lang w:eastAsia="en-GB"/>
              </w:rPr>
            </w:pPr>
            <w:r w:rsidRPr="00DF5735">
              <w:rPr>
                <w:rFonts w:ascii="Times New Roman" w:eastAsia="Times New Roman" w:hAnsi="Times New Roman" w:cs="Times New Roman"/>
                <w:b/>
                <w:color w:val="000000"/>
                <w:sz w:val="28"/>
                <w:szCs w:val="28"/>
                <w:lang w:eastAsia="en-GB"/>
              </w:rPr>
              <w:t>9</w:t>
            </w:r>
          </w:p>
        </w:tc>
        <w:tc>
          <w:tcPr>
            <w:tcW w:w="3891" w:type="dxa"/>
            <w:tcBorders>
              <w:top w:val="nil"/>
              <w:left w:val="nil"/>
              <w:bottom w:val="single" w:sz="4" w:space="0" w:color="auto"/>
              <w:right w:val="single" w:sz="4" w:space="0" w:color="auto"/>
            </w:tcBorders>
            <w:shd w:val="clear" w:color="000000" w:fill="FFFFFF"/>
            <w:vAlign w:val="center"/>
            <w:hideMark/>
          </w:tcPr>
          <w:p w:rsidR="00DF5735" w:rsidRPr="00DF5735" w:rsidRDefault="00DF5735" w:rsidP="00DF5735">
            <w:pPr>
              <w:spacing w:after="0" w:line="240" w:lineRule="auto"/>
              <w:jc w:val="center"/>
              <w:rPr>
                <w:rFonts w:ascii="Times New Roman" w:eastAsia="Times New Roman" w:hAnsi="Times New Roman" w:cs="Times New Roman"/>
                <w:color w:val="222222"/>
                <w:sz w:val="28"/>
                <w:szCs w:val="28"/>
                <w:lang w:eastAsia="en-GB"/>
              </w:rPr>
            </w:pPr>
            <w:r w:rsidRPr="00DF5735">
              <w:rPr>
                <w:rFonts w:ascii="Times New Roman" w:eastAsia="Times New Roman" w:hAnsi="Times New Roman" w:cs="Times New Roman"/>
                <w:color w:val="222222"/>
                <w:sz w:val="28"/>
                <w:szCs w:val="28"/>
                <w:lang w:eastAsia="en-GB"/>
              </w:rPr>
              <w:t>Mercantile Bank</w:t>
            </w:r>
          </w:p>
        </w:tc>
        <w:tc>
          <w:tcPr>
            <w:tcW w:w="3075" w:type="dxa"/>
            <w:tcBorders>
              <w:top w:val="nil"/>
              <w:left w:val="nil"/>
              <w:bottom w:val="single" w:sz="4" w:space="0" w:color="auto"/>
              <w:right w:val="single" w:sz="4" w:space="0" w:color="auto"/>
            </w:tcBorders>
            <w:shd w:val="clear" w:color="000000" w:fill="FFFFFF"/>
            <w:vAlign w:val="center"/>
            <w:hideMark/>
          </w:tcPr>
          <w:p w:rsidR="00DF5735" w:rsidRPr="00DF5735" w:rsidRDefault="00DF5735" w:rsidP="00DF5735">
            <w:pPr>
              <w:spacing w:after="0" w:line="240" w:lineRule="auto"/>
              <w:jc w:val="center"/>
              <w:rPr>
                <w:rFonts w:ascii="Times New Roman" w:eastAsia="Times New Roman" w:hAnsi="Times New Roman" w:cs="Times New Roman"/>
                <w:color w:val="222222"/>
                <w:sz w:val="28"/>
                <w:szCs w:val="28"/>
                <w:lang w:eastAsia="en-GB"/>
              </w:rPr>
            </w:pPr>
            <w:r w:rsidRPr="00DF5735">
              <w:rPr>
                <w:rFonts w:ascii="Times New Roman" w:eastAsia="Times New Roman" w:hAnsi="Times New Roman" w:cs="Times New Roman"/>
                <w:color w:val="222222"/>
                <w:sz w:val="28"/>
                <w:szCs w:val="28"/>
                <w:lang w:eastAsia="en-GB"/>
              </w:rPr>
              <w:t>Mobile Banking</w:t>
            </w:r>
          </w:p>
        </w:tc>
      </w:tr>
      <w:tr w:rsidR="00DF5735" w:rsidRPr="00DF5735" w:rsidTr="00B9133D">
        <w:trPr>
          <w:trHeight w:val="389"/>
        </w:trPr>
        <w:tc>
          <w:tcPr>
            <w:tcW w:w="1985" w:type="dxa"/>
            <w:tcBorders>
              <w:top w:val="nil"/>
              <w:left w:val="single" w:sz="4" w:space="0" w:color="auto"/>
              <w:bottom w:val="single" w:sz="4" w:space="0" w:color="auto"/>
              <w:right w:val="single" w:sz="4" w:space="0" w:color="auto"/>
            </w:tcBorders>
            <w:shd w:val="clear" w:color="000000" w:fill="FFF2CC"/>
            <w:vAlign w:val="center"/>
            <w:hideMark/>
          </w:tcPr>
          <w:p w:rsidR="00DF5735" w:rsidRPr="00DF5735" w:rsidRDefault="00DF5735" w:rsidP="00DF5735">
            <w:pPr>
              <w:spacing w:after="0" w:line="240" w:lineRule="auto"/>
              <w:jc w:val="center"/>
              <w:rPr>
                <w:rFonts w:ascii="Times New Roman" w:eastAsia="Times New Roman" w:hAnsi="Times New Roman" w:cs="Times New Roman"/>
                <w:b/>
                <w:color w:val="000000"/>
                <w:sz w:val="28"/>
                <w:szCs w:val="28"/>
                <w:lang w:eastAsia="en-GB"/>
              </w:rPr>
            </w:pPr>
            <w:r w:rsidRPr="00DF5735">
              <w:rPr>
                <w:rFonts w:ascii="Times New Roman" w:eastAsia="Times New Roman" w:hAnsi="Times New Roman" w:cs="Times New Roman"/>
                <w:b/>
                <w:color w:val="000000"/>
                <w:sz w:val="28"/>
                <w:szCs w:val="28"/>
                <w:lang w:eastAsia="en-GB"/>
              </w:rPr>
              <w:t>10</w:t>
            </w:r>
          </w:p>
        </w:tc>
        <w:tc>
          <w:tcPr>
            <w:tcW w:w="3891" w:type="dxa"/>
            <w:tcBorders>
              <w:top w:val="nil"/>
              <w:left w:val="nil"/>
              <w:bottom w:val="single" w:sz="4" w:space="0" w:color="auto"/>
              <w:right w:val="single" w:sz="4" w:space="0" w:color="auto"/>
            </w:tcBorders>
            <w:shd w:val="clear" w:color="000000" w:fill="FFFFFF"/>
            <w:vAlign w:val="center"/>
            <w:hideMark/>
          </w:tcPr>
          <w:p w:rsidR="00DF5735" w:rsidRPr="00DF5735" w:rsidRDefault="00DF5735" w:rsidP="00DF5735">
            <w:pPr>
              <w:spacing w:after="0" w:line="240" w:lineRule="auto"/>
              <w:jc w:val="center"/>
              <w:rPr>
                <w:rFonts w:ascii="Times New Roman" w:eastAsia="Times New Roman" w:hAnsi="Times New Roman" w:cs="Times New Roman"/>
                <w:color w:val="222222"/>
                <w:sz w:val="28"/>
                <w:szCs w:val="28"/>
                <w:lang w:eastAsia="en-GB"/>
              </w:rPr>
            </w:pPr>
            <w:r w:rsidRPr="00DF5735">
              <w:rPr>
                <w:rFonts w:ascii="Times New Roman" w:eastAsia="Times New Roman" w:hAnsi="Times New Roman" w:cs="Times New Roman"/>
                <w:color w:val="222222"/>
                <w:sz w:val="28"/>
                <w:szCs w:val="28"/>
                <w:lang w:eastAsia="en-GB"/>
              </w:rPr>
              <w:t>AB Bank</w:t>
            </w:r>
          </w:p>
        </w:tc>
        <w:tc>
          <w:tcPr>
            <w:tcW w:w="3075" w:type="dxa"/>
            <w:tcBorders>
              <w:top w:val="nil"/>
              <w:left w:val="nil"/>
              <w:bottom w:val="single" w:sz="4" w:space="0" w:color="auto"/>
              <w:right w:val="single" w:sz="4" w:space="0" w:color="auto"/>
            </w:tcBorders>
            <w:shd w:val="clear" w:color="000000" w:fill="FFFFFF"/>
            <w:vAlign w:val="center"/>
            <w:hideMark/>
          </w:tcPr>
          <w:p w:rsidR="00DF5735" w:rsidRPr="00DF5735" w:rsidRDefault="00DF5735" w:rsidP="00DF5735">
            <w:pPr>
              <w:spacing w:after="0" w:line="240" w:lineRule="auto"/>
              <w:jc w:val="center"/>
              <w:rPr>
                <w:rFonts w:ascii="Times New Roman" w:eastAsia="Times New Roman" w:hAnsi="Times New Roman" w:cs="Times New Roman"/>
                <w:color w:val="222222"/>
                <w:sz w:val="28"/>
                <w:szCs w:val="28"/>
                <w:lang w:eastAsia="en-GB"/>
              </w:rPr>
            </w:pPr>
            <w:r w:rsidRPr="00DF5735">
              <w:rPr>
                <w:rFonts w:ascii="Times New Roman" w:eastAsia="Times New Roman" w:hAnsi="Times New Roman" w:cs="Times New Roman"/>
                <w:color w:val="222222"/>
                <w:sz w:val="28"/>
                <w:szCs w:val="28"/>
                <w:lang w:eastAsia="en-GB"/>
              </w:rPr>
              <w:t>SMS Banking</w:t>
            </w:r>
          </w:p>
        </w:tc>
      </w:tr>
      <w:tr w:rsidR="00DF5735" w:rsidRPr="00DF5735" w:rsidTr="00B9133D">
        <w:trPr>
          <w:trHeight w:val="389"/>
        </w:trPr>
        <w:tc>
          <w:tcPr>
            <w:tcW w:w="1985" w:type="dxa"/>
            <w:tcBorders>
              <w:top w:val="nil"/>
              <w:left w:val="single" w:sz="4" w:space="0" w:color="auto"/>
              <w:bottom w:val="single" w:sz="4" w:space="0" w:color="auto"/>
              <w:right w:val="single" w:sz="4" w:space="0" w:color="auto"/>
            </w:tcBorders>
            <w:shd w:val="clear" w:color="000000" w:fill="FFF2CC"/>
            <w:vAlign w:val="center"/>
            <w:hideMark/>
          </w:tcPr>
          <w:p w:rsidR="00DF5735" w:rsidRPr="00DF5735" w:rsidRDefault="00DF5735" w:rsidP="00DF5735">
            <w:pPr>
              <w:spacing w:after="0" w:line="240" w:lineRule="auto"/>
              <w:jc w:val="center"/>
              <w:rPr>
                <w:rFonts w:ascii="Times New Roman" w:eastAsia="Times New Roman" w:hAnsi="Times New Roman" w:cs="Times New Roman"/>
                <w:b/>
                <w:color w:val="000000"/>
                <w:sz w:val="28"/>
                <w:szCs w:val="28"/>
                <w:lang w:eastAsia="en-GB"/>
              </w:rPr>
            </w:pPr>
            <w:r w:rsidRPr="00DF5735">
              <w:rPr>
                <w:rFonts w:ascii="Times New Roman" w:eastAsia="Times New Roman" w:hAnsi="Times New Roman" w:cs="Times New Roman"/>
                <w:b/>
                <w:color w:val="000000"/>
                <w:sz w:val="28"/>
                <w:szCs w:val="28"/>
                <w:lang w:eastAsia="en-GB"/>
              </w:rPr>
              <w:t>11</w:t>
            </w:r>
          </w:p>
        </w:tc>
        <w:tc>
          <w:tcPr>
            <w:tcW w:w="3891" w:type="dxa"/>
            <w:tcBorders>
              <w:top w:val="nil"/>
              <w:left w:val="nil"/>
              <w:bottom w:val="single" w:sz="4" w:space="0" w:color="auto"/>
              <w:right w:val="single" w:sz="4" w:space="0" w:color="auto"/>
            </w:tcBorders>
            <w:shd w:val="clear" w:color="000000" w:fill="FFFFFF"/>
            <w:vAlign w:val="center"/>
            <w:hideMark/>
          </w:tcPr>
          <w:p w:rsidR="00DF5735" w:rsidRPr="00DF5735" w:rsidRDefault="00DF5735" w:rsidP="00DF5735">
            <w:pPr>
              <w:spacing w:after="0" w:line="240" w:lineRule="auto"/>
              <w:jc w:val="center"/>
              <w:rPr>
                <w:rFonts w:ascii="Times New Roman" w:eastAsia="Times New Roman" w:hAnsi="Times New Roman" w:cs="Times New Roman"/>
                <w:color w:val="222222"/>
                <w:sz w:val="28"/>
                <w:szCs w:val="28"/>
                <w:lang w:eastAsia="en-GB"/>
              </w:rPr>
            </w:pPr>
            <w:r w:rsidRPr="00DF5735">
              <w:rPr>
                <w:rFonts w:ascii="Times New Roman" w:eastAsia="Times New Roman" w:hAnsi="Times New Roman" w:cs="Times New Roman"/>
                <w:color w:val="222222"/>
                <w:sz w:val="28"/>
                <w:szCs w:val="28"/>
                <w:lang w:eastAsia="en-GB"/>
              </w:rPr>
              <w:t>South East Bank</w:t>
            </w:r>
          </w:p>
        </w:tc>
        <w:tc>
          <w:tcPr>
            <w:tcW w:w="3075" w:type="dxa"/>
            <w:tcBorders>
              <w:top w:val="nil"/>
              <w:left w:val="nil"/>
              <w:bottom w:val="single" w:sz="4" w:space="0" w:color="auto"/>
              <w:right w:val="single" w:sz="4" w:space="0" w:color="auto"/>
            </w:tcBorders>
            <w:shd w:val="clear" w:color="000000" w:fill="FFFFFF"/>
            <w:vAlign w:val="center"/>
            <w:hideMark/>
          </w:tcPr>
          <w:p w:rsidR="00DF5735" w:rsidRPr="00DF5735" w:rsidRDefault="00DF5735" w:rsidP="00DF5735">
            <w:pPr>
              <w:spacing w:after="0" w:line="240" w:lineRule="auto"/>
              <w:jc w:val="center"/>
              <w:rPr>
                <w:rFonts w:ascii="Times New Roman" w:eastAsia="Times New Roman" w:hAnsi="Times New Roman" w:cs="Times New Roman"/>
                <w:color w:val="222222"/>
                <w:sz w:val="28"/>
                <w:szCs w:val="28"/>
                <w:lang w:eastAsia="en-GB"/>
              </w:rPr>
            </w:pPr>
            <w:r w:rsidRPr="00DF5735">
              <w:rPr>
                <w:rFonts w:ascii="Times New Roman" w:eastAsia="Times New Roman" w:hAnsi="Times New Roman" w:cs="Times New Roman"/>
                <w:color w:val="222222"/>
                <w:sz w:val="28"/>
                <w:szCs w:val="28"/>
                <w:lang w:eastAsia="en-GB"/>
              </w:rPr>
              <w:t>SMS Banking</w:t>
            </w:r>
          </w:p>
        </w:tc>
      </w:tr>
      <w:tr w:rsidR="00DF5735" w:rsidRPr="00DF5735" w:rsidTr="00B9133D">
        <w:trPr>
          <w:trHeight w:val="779"/>
        </w:trPr>
        <w:tc>
          <w:tcPr>
            <w:tcW w:w="1985" w:type="dxa"/>
            <w:tcBorders>
              <w:top w:val="nil"/>
              <w:left w:val="single" w:sz="4" w:space="0" w:color="auto"/>
              <w:bottom w:val="single" w:sz="4" w:space="0" w:color="auto"/>
              <w:right w:val="single" w:sz="4" w:space="0" w:color="auto"/>
            </w:tcBorders>
            <w:shd w:val="clear" w:color="000000" w:fill="FFF2CC"/>
            <w:vAlign w:val="center"/>
            <w:hideMark/>
          </w:tcPr>
          <w:p w:rsidR="00DF5735" w:rsidRPr="00DF5735" w:rsidRDefault="00DF5735" w:rsidP="00DF5735">
            <w:pPr>
              <w:spacing w:after="0" w:line="240" w:lineRule="auto"/>
              <w:jc w:val="center"/>
              <w:rPr>
                <w:rFonts w:ascii="Times New Roman" w:eastAsia="Times New Roman" w:hAnsi="Times New Roman" w:cs="Times New Roman"/>
                <w:b/>
                <w:color w:val="000000"/>
                <w:sz w:val="28"/>
                <w:szCs w:val="28"/>
                <w:lang w:eastAsia="en-GB"/>
              </w:rPr>
            </w:pPr>
            <w:r w:rsidRPr="00DF5735">
              <w:rPr>
                <w:rFonts w:ascii="Times New Roman" w:eastAsia="Times New Roman" w:hAnsi="Times New Roman" w:cs="Times New Roman"/>
                <w:b/>
                <w:color w:val="000000"/>
                <w:sz w:val="28"/>
                <w:szCs w:val="28"/>
                <w:lang w:eastAsia="en-GB"/>
              </w:rPr>
              <w:t>12</w:t>
            </w:r>
          </w:p>
        </w:tc>
        <w:tc>
          <w:tcPr>
            <w:tcW w:w="3891" w:type="dxa"/>
            <w:tcBorders>
              <w:top w:val="nil"/>
              <w:left w:val="nil"/>
              <w:bottom w:val="single" w:sz="4" w:space="0" w:color="auto"/>
              <w:right w:val="single" w:sz="4" w:space="0" w:color="auto"/>
            </w:tcBorders>
            <w:shd w:val="clear" w:color="000000" w:fill="FFFFFF"/>
            <w:vAlign w:val="center"/>
            <w:hideMark/>
          </w:tcPr>
          <w:p w:rsidR="00DF5735" w:rsidRPr="00DF5735" w:rsidRDefault="00DF5735" w:rsidP="00DF5735">
            <w:pPr>
              <w:spacing w:after="0" w:line="240" w:lineRule="auto"/>
              <w:jc w:val="center"/>
              <w:rPr>
                <w:rFonts w:ascii="Times New Roman" w:eastAsia="Times New Roman" w:hAnsi="Times New Roman" w:cs="Times New Roman"/>
                <w:color w:val="222222"/>
                <w:sz w:val="28"/>
                <w:szCs w:val="28"/>
                <w:lang w:eastAsia="en-GB"/>
              </w:rPr>
            </w:pPr>
            <w:r w:rsidRPr="00DF5735">
              <w:rPr>
                <w:rFonts w:ascii="Times New Roman" w:eastAsia="Times New Roman" w:hAnsi="Times New Roman" w:cs="Times New Roman"/>
                <w:color w:val="222222"/>
                <w:sz w:val="28"/>
                <w:szCs w:val="28"/>
                <w:lang w:eastAsia="en-GB"/>
              </w:rPr>
              <w:t xml:space="preserve">First Security </w:t>
            </w:r>
            <w:proofErr w:type="spellStart"/>
            <w:r w:rsidRPr="00DF5735">
              <w:rPr>
                <w:rFonts w:ascii="Times New Roman" w:eastAsia="Times New Roman" w:hAnsi="Times New Roman" w:cs="Times New Roman"/>
                <w:color w:val="222222"/>
                <w:sz w:val="28"/>
                <w:szCs w:val="28"/>
                <w:lang w:eastAsia="en-GB"/>
              </w:rPr>
              <w:t>Islami</w:t>
            </w:r>
            <w:proofErr w:type="spellEnd"/>
            <w:r w:rsidRPr="00DF5735">
              <w:rPr>
                <w:rFonts w:ascii="Times New Roman" w:eastAsia="Times New Roman" w:hAnsi="Times New Roman" w:cs="Times New Roman"/>
                <w:color w:val="222222"/>
                <w:sz w:val="28"/>
                <w:szCs w:val="28"/>
                <w:lang w:eastAsia="en-GB"/>
              </w:rPr>
              <w:t xml:space="preserve"> Bank</w:t>
            </w:r>
          </w:p>
        </w:tc>
        <w:tc>
          <w:tcPr>
            <w:tcW w:w="3075" w:type="dxa"/>
            <w:tcBorders>
              <w:top w:val="nil"/>
              <w:left w:val="nil"/>
              <w:bottom w:val="single" w:sz="4" w:space="0" w:color="auto"/>
              <w:right w:val="single" w:sz="4" w:space="0" w:color="auto"/>
            </w:tcBorders>
            <w:shd w:val="clear" w:color="000000" w:fill="FFFFFF"/>
            <w:vAlign w:val="center"/>
            <w:hideMark/>
          </w:tcPr>
          <w:p w:rsidR="00DF5735" w:rsidRPr="00DF5735" w:rsidRDefault="00DF5735" w:rsidP="00DF5735">
            <w:pPr>
              <w:spacing w:after="0" w:line="240" w:lineRule="auto"/>
              <w:jc w:val="center"/>
              <w:rPr>
                <w:rFonts w:ascii="Times New Roman" w:eastAsia="Times New Roman" w:hAnsi="Times New Roman" w:cs="Times New Roman"/>
                <w:color w:val="222222"/>
                <w:sz w:val="28"/>
                <w:szCs w:val="28"/>
                <w:lang w:eastAsia="en-GB"/>
              </w:rPr>
            </w:pPr>
            <w:proofErr w:type="spellStart"/>
            <w:r w:rsidRPr="00DF5735">
              <w:rPr>
                <w:rFonts w:ascii="Times New Roman" w:eastAsia="Times New Roman" w:hAnsi="Times New Roman" w:cs="Times New Roman"/>
                <w:color w:val="222222"/>
                <w:sz w:val="28"/>
                <w:szCs w:val="28"/>
                <w:lang w:eastAsia="en-GB"/>
              </w:rPr>
              <w:t>SureCash</w:t>
            </w:r>
            <w:proofErr w:type="spellEnd"/>
          </w:p>
        </w:tc>
      </w:tr>
      <w:tr w:rsidR="00DF5735" w:rsidRPr="00DF5735" w:rsidTr="00B9133D">
        <w:trPr>
          <w:trHeight w:val="779"/>
        </w:trPr>
        <w:tc>
          <w:tcPr>
            <w:tcW w:w="1985" w:type="dxa"/>
            <w:tcBorders>
              <w:top w:val="nil"/>
              <w:left w:val="single" w:sz="4" w:space="0" w:color="auto"/>
              <w:bottom w:val="single" w:sz="4" w:space="0" w:color="auto"/>
              <w:right w:val="single" w:sz="4" w:space="0" w:color="auto"/>
            </w:tcBorders>
            <w:shd w:val="clear" w:color="000000" w:fill="FFF2CC"/>
            <w:vAlign w:val="center"/>
            <w:hideMark/>
          </w:tcPr>
          <w:p w:rsidR="00DF5735" w:rsidRPr="00DF5735" w:rsidRDefault="00DF5735" w:rsidP="00DF5735">
            <w:pPr>
              <w:spacing w:after="0" w:line="240" w:lineRule="auto"/>
              <w:jc w:val="center"/>
              <w:rPr>
                <w:rFonts w:ascii="Times New Roman" w:eastAsia="Times New Roman" w:hAnsi="Times New Roman" w:cs="Times New Roman"/>
                <w:b/>
                <w:color w:val="000000"/>
                <w:sz w:val="28"/>
                <w:szCs w:val="28"/>
                <w:lang w:eastAsia="en-GB"/>
              </w:rPr>
            </w:pPr>
            <w:r w:rsidRPr="00DF5735">
              <w:rPr>
                <w:rFonts w:ascii="Times New Roman" w:eastAsia="Times New Roman" w:hAnsi="Times New Roman" w:cs="Times New Roman"/>
                <w:b/>
                <w:color w:val="000000"/>
                <w:sz w:val="28"/>
                <w:szCs w:val="28"/>
                <w:lang w:eastAsia="en-GB"/>
              </w:rPr>
              <w:t>13</w:t>
            </w:r>
          </w:p>
        </w:tc>
        <w:tc>
          <w:tcPr>
            <w:tcW w:w="3891" w:type="dxa"/>
            <w:tcBorders>
              <w:top w:val="nil"/>
              <w:left w:val="nil"/>
              <w:bottom w:val="single" w:sz="4" w:space="0" w:color="auto"/>
              <w:right w:val="single" w:sz="4" w:space="0" w:color="auto"/>
            </w:tcBorders>
            <w:shd w:val="clear" w:color="000000" w:fill="FFFFFF"/>
            <w:vAlign w:val="center"/>
            <w:hideMark/>
          </w:tcPr>
          <w:p w:rsidR="00DF5735" w:rsidRPr="00DF5735" w:rsidRDefault="00DF5735" w:rsidP="00DF5735">
            <w:pPr>
              <w:spacing w:after="0" w:line="240" w:lineRule="auto"/>
              <w:jc w:val="center"/>
              <w:rPr>
                <w:rFonts w:ascii="Times New Roman" w:eastAsia="Times New Roman" w:hAnsi="Times New Roman" w:cs="Times New Roman"/>
                <w:color w:val="222222"/>
                <w:sz w:val="28"/>
                <w:szCs w:val="28"/>
                <w:lang w:eastAsia="en-GB"/>
              </w:rPr>
            </w:pPr>
            <w:r w:rsidRPr="00DF5735">
              <w:rPr>
                <w:rFonts w:ascii="Times New Roman" w:eastAsia="Times New Roman" w:hAnsi="Times New Roman" w:cs="Times New Roman"/>
                <w:color w:val="222222"/>
                <w:sz w:val="28"/>
                <w:szCs w:val="28"/>
                <w:lang w:eastAsia="en-GB"/>
              </w:rPr>
              <w:t>United Commerce Bank</w:t>
            </w:r>
          </w:p>
        </w:tc>
        <w:tc>
          <w:tcPr>
            <w:tcW w:w="3075" w:type="dxa"/>
            <w:tcBorders>
              <w:top w:val="nil"/>
              <w:left w:val="nil"/>
              <w:bottom w:val="single" w:sz="4" w:space="0" w:color="auto"/>
              <w:right w:val="single" w:sz="4" w:space="0" w:color="auto"/>
            </w:tcBorders>
            <w:shd w:val="clear" w:color="000000" w:fill="FFFFFF"/>
            <w:vAlign w:val="center"/>
            <w:hideMark/>
          </w:tcPr>
          <w:p w:rsidR="00DF5735" w:rsidRPr="00DF5735" w:rsidRDefault="00DF5735" w:rsidP="00DF5735">
            <w:pPr>
              <w:spacing w:after="0" w:line="240" w:lineRule="auto"/>
              <w:jc w:val="center"/>
              <w:rPr>
                <w:rFonts w:ascii="Times New Roman" w:eastAsia="Times New Roman" w:hAnsi="Times New Roman" w:cs="Times New Roman"/>
                <w:color w:val="222222"/>
                <w:sz w:val="28"/>
                <w:szCs w:val="28"/>
                <w:lang w:eastAsia="en-GB"/>
              </w:rPr>
            </w:pPr>
            <w:r w:rsidRPr="00DF5735">
              <w:rPr>
                <w:rFonts w:ascii="Times New Roman" w:eastAsia="Times New Roman" w:hAnsi="Times New Roman" w:cs="Times New Roman"/>
                <w:color w:val="222222"/>
                <w:sz w:val="28"/>
                <w:szCs w:val="28"/>
                <w:lang w:eastAsia="en-GB"/>
              </w:rPr>
              <w:t>SMS Banking</w:t>
            </w:r>
          </w:p>
        </w:tc>
      </w:tr>
    </w:tbl>
    <w:p w:rsidR="007D7CCC" w:rsidRDefault="007D7CCC" w:rsidP="007D7CCC">
      <w:pPr>
        <w:pStyle w:val="NoSpacing"/>
        <w:spacing w:line="360" w:lineRule="auto"/>
        <w:rPr>
          <w:rFonts w:ascii="Times New Roman" w:hAnsi="Times New Roman" w:cs="Times New Roman"/>
        </w:rPr>
      </w:pPr>
    </w:p>
    <w:p w:rsidR="007D7CCC" w:rsidRPr="007D7CCC" w:rsidRDefault="007D7CCC" w:rsidP="007D7CCC">
      <w:pPr>
        <w:pStyle w:val="NoSpacing"/>
        <w:spacing w:line="360" w:lineRule="auto"/>
        <w:jc w:val="center"/>
        <w:rPr>
          <w:rFonts w:ascii="Times New Roman" w:hAnsi="Times New Roman" w:cs="Times New Roman"/>
          <w:b/>
          <w:sz w:val="24"/>
        </w:rPr>
      </w:pPr>
      <w:r w:rsidRPr="007D7CCC">
        <w:rPr>
          <w:rFonts w:ascii="Times New Roman" w:hAnsi="Times New Roman" w:cs="Times New Roman"/>
          <w:b/>
          <w:sz w:val="24"/>
        </w:rPr>
        <w:t>Chart 2: Major Competitors and Key players of M-Commerce</w:t>
      </w:r>
    </w:p>
    <w:p w:rsidR="0094262A" w:rsidRPr="0094262A" w:rsidRDefault="0094262A" w:rsidP="0094262A"/>
    <w:p w:rsidR="00DF3F01" w:rsidRDefault="00DF3F01" w:rsidP="00CB34F3">
      <w:pPr>
        <w:pStyle w:val="Heading1"/>
        <w:numPr>
          <w:ilvl w:val="1"/>
          <w:numId w:val="5"/>
        </w:numPr>
        <w:spacing w:line="360" w:lineRule="auto"/>
        <w:ind w:left="0" w:firstLine="0"/>
        <w:rPr>
          <w:rFonts w:ascii="Times New Roman" w:hAnsi="Times New Roman" w:cs="Times New Roman"/>
          <w:b/>
          <w:color w:val="1F3864" w:themeColor="accent5" w:themeShade="80"/>
        </w:rPr>
      </w:pPr>
      <w:bookmarkStart w:id="17" w:name="_Toc533311781"/>
      <w:r w:rsidRPr="0094262A">
        <w:rPr>
          <w:rFonts w:ascii="Times New Roman" w:hAnsi="Times New Roman" w:cs="Times New Roman"/>
          <w:b/>
          <w:color w:val="1F3864" w:themeColor="accent5" w:themeShade="80"/>
        </w:rPr>
        <w:t>Products and services of bKash</w:t>
      </w:r>
      <w:bookmarkEnd w:id="17"/>
    </w:p>
    <w:p w:rsidR="00722A18" w:rsidRPr="00722A18" w:rsidRDefault="00722A18" w:rsidP="00722A18">
      <w:pPr>
        <w:spacing w:line="360" w:lineRule="auto"/>
        <w:jc w:val="both"/>
        <w:rPr>
          <w:rFonts w:ascii="Times New Roman" w:hAnsi="Times New Roman" w:cs="Times New Roman"/>
          <w:sz w:val="24"/>
        </w:rPr>
      </w:pPr>
      <w:proofErr w:type="gramStart"/>
      <w:r w:rsidRPr="00134E7B">
        <w:rPr>
          <w:rFonts w:ascii="Times New Roman" w:hAnsi="Times New Roman" w:cs="Times New Roman"/>
          <w:sz w:val="28"/>
        </w:rPr>
        <w:t>bKash</w:t>
      </w:r>
      <w:proofErr w:type="gramEnd"/>
      <w:r w:rsidRPr="00134E7B">
        <w:rPr>
          <w:rFonts w:ascii="Times New Roman" w:hAnsi="Times New Roman" w:cs="Times New Roman"/>
          <w:sz w:val="28"/>
        </w:rPr>
        <w:t xml:space="preserve"> is providing the underneath referred products and services to the majority of its clients, </w:t>
      </w:r>
    </w:p>
    <w:p w:rsidR="00722A18" w:rsidRPr="00134E7B" w:rsidRDefault="00722A18" w:rsidP="00722A18">
      <w:pPr>
        <w:pStyle w:val="ListParagraph"/>
        <w:numPr>
          <w:ilvl w:val="0"/>
          <w:numId w:val="13"/>
        </w:numPr>
        <w:spacing w:line="360" w:lineRule="auto"/>
        <w:jc w:val="both"/>
        <w:rPr>
          <w:rFonts w:ascii="Times New Roman" w:hAnsi="Times New Roman" w:cs="Times New Roman"/>
          <w:sz w:val="28"/>
        </w:rPr>
      </w:pPr>
      <w:r w:rsidRPr="00722A18">
        <w:rPr>
          <w:rFonts w:ascii="Times New Roman" w:hAnsi="Times New Roman" w:cs="Times New Roman"/>
          <w:b/>
          <w:color w:val="2F5496" w:themeColor="accent5" w:themeShade="BF"/>
          <w:sz w:val="28"/>
        </w:rPr>
        <w:t>Cash In:</w:t>
      </w:r>
      <w:r w:rsidRPr="00722A18">
        <w:rPr>
          <w:rFonts w:ascii="Times New Roman" w:hAnsi="Times New Roman" w:cs="Times New Roman"/>
          <w:color w:val="2F5496" w:themeColor="accent5" w:themeShade="BF"/>
          <w:sz w:val="28"/>
        </w:rPr>
        <w:t xml:space="preserve"> </w:t>
      </w:r>
      <w:r w:rsidRPr="00134E7B">
        <w:rPr>
          <w:rFonts w:ascii="Times New Roman" w:hAnsi="Times New Roman" w:cs="Times New Roman"/>
          <w:sz w:val="28"/>
        </w:rPr>
        <w:t xml:space="preserve">One can stack cash in their bKash account through any of the bKash operator or ATMs. This procedure is for free for its users. </w:t>
      </w:r>
    </w:p>
    <w:p w:rsidR="00722A18" w:rsidRPr="00134E7B" w:rsidRDefault="00722A18" w:rsidP="00722A18">
      <w:pPr>
        <w:pStyle w:val="ListParagraph"/>
        <w:numPr>
          <w:ilvl w:val="0"/>
          <w:numId w:val="13"/>
        </w:numPr>
        <w:spacing w:line="360" w:lineRule="auto"/>
        <w:jc w:val="both"/>
        <w:rPr>
          <w:rFonts w:ascii="Times New Roman" w:hAnsi="Times New Roman" w:cs="Times New Roman"/>
          <w:sz w:val="28"/>
        </w:rPr>
      </w:pPr>
      <w:r w:rsidRPr="00722A18">
        <w:rPr>
          <w:rFonts w:ascii="Times New Roman" w:hAnsi="Times New Roman" w:cs="Times New Roman"/>
          <w:b/>
          <w:color w:val="2F5496" w:themeColor="accent5" w:themeShade="BF"/>
          <w:sz w:val="28"/>
        </w:rPr>
        <w:t>Cash Out</w:t>
      </w:r>
      <w:r w:rsidRPr="00134E7B">
        <w:rPr>
          <w:rFonts w:ascii="Times New Roman" w:hAnsi="Times New Roman" w:cs="Times New Roman"/>
          <w:b/>
          <w:color w:val="2F5496" w:themeColor="accent5" w:themeShade="BF"/>
          <w:sz w:val="28"/>
        </w:rPr>
        <w:t>:</w:t>
      </w:r>
      <w:r w:rsidRPr="00134E7B">
        <w:rPr>
          <w:rFonts w:ascii="Times New Roman" w:hAnsi="Times New Roman" w:cs="Times New Roman"/>
          <w:color w:val="2F5496" w:themeColor="accent5" w:themeShade="BF"/>
          <w:sz w:val="32"/>
        </w:rPr>
        <w:t xml:space="preserve"> </w:t>
      </w:r>
      <w:r w:rsidRPr="00134E7B">
        <w:rPr>
          <w:rFonts w:ascii="Times New Roman" w:hAnsi="Times New Roman" w:cs="Times New Roman"/>
          <w:sz w:val="28"/>
        </w:rPr>
        <w:t xml:space="preserve">Clients can pull back cash from their records from the bKash operators and additionally from the ATMs. </w:t>
      </w:r>
      <w:proofErr w:type="gramStart"/>
      <w:r w:rsidRPr="00134E7B">
        <w:rPr>
          <w:rFonts w:ascii="Times New Roman" w:hAnsi="Times New Roman" w:cs="Times New Roman"/>
          <w:sz w:val="28"/>
        </w:rPr>
        <w:t>bKash</w:t>
      </w:r>
      <w:proofErr w:type="gramEnd"/>
      <w:r w:rsidRPr="00134E7B">
        <w:rPr>
          <w:rFonts w:ascii="Times New Roman" w:hAnsi="Times New Roman" w:cs="Times New Roman"/>
          <w:sz w:val="28"/>
        </w:rPr>
        <w:t xml:space="preserve"> charges a low administration charge for this. </w:t>
      </w:r>
    </w:p>
    <w:p w:rsidR="00722A18" w:rsidRPr="00134E7B" w:rsidRDefault="00722A18" w:rsidP="00722A18">
      <w:pPr>
        <w:pStyle w:val="ListParagraph"/>
        <w:numPr>
          <w:ilvl w:val="0"/>
          <w:numId w:val="13"/>
        </w:numPr>
        <w:spacing w:line="360" w:lineRule="auto"/>
        <w:jc w:val="both"/>
        <w:rPr>
          <w:rFonts w:ascii="Times New Roman" w:hAnsi="Times New Roman" w:cs="Times New Roman"/>
          <w:sz w:val="28"/>
        </w:rPr>
      </w:pPr>
      <w:r w:rsidRPr="00722A18">
        <w:rPr>
          <w:rFonts w:ascii="Times New Roman" w:hAnsi="Times New Roman" w:cs="Times New Roman"/>
          <w:b/>
          <w:color w:val="2F5496" w:themeColor="accent5" w:themeShade="BF"/>
          <w:sz w:val="28"/>
        </w:rPr>
        <w:t>Send Money:</w:t>
      </w:r>
      <w:r w:rsidRPr="00722A18">
        <w:rPr>
          <w:rFonts w:ascii="Times New Roman" w:hAnsi="Times New Roman" w:cs="Times New Roman"/>
          <w:color w:val="2F5496" w:themeColor="accent5" w:themeShade="BF"/>
          <w:sz w:val="28"/>
        </w:rPr>
        <w:t xml:space="preserve"> </w:t>
      </w:r>
      <w:r w:rsidRPr="00134E7B">
        <w:rPr>
          <w:rFonts w:ascii="Times New Roman" w:hAnsi="Times New Roman" w:cs="Times New Roman"/>
          <w:sz w:val="28"/>
        </w:rPr>
        <w:t xml:space="preserve">Money can be executed starting with one record then onto the next record practically through bKash. The expense is advantageously low and empowers clients to serenely send money. </w:t>
      </w:r>
    </w:p>
    <w:p w:rsidR="00722A18" w:rsidRPr="00722A18" w:rsidRDefault="00722A18" w:rsidP="00722A18">
      <w:pPr>
        <w:pStyle w:val="ListParagraph"/>
        <w:numPr>
          <w:ilvl w:val="0"/>
          <w:numId w:val="13"/>
        </w:numPr>
        <w:spacing w:line="360" w:lineRule="auto"/>
        <w:jc w:val="both"/>
        <w:rPr>
          <w:rFonts w:ascii="Times New Roman" w:hAnsi="Times New Roman" w:cs="Times New Roman"/>
          <w:sz w:val="24"/>
        </w:rPr>
      </w:pPr>
      <w:r w:rsidRPr="00722A18">
        <w:rPr>
          <w:rFonts w:ascii="Times New Roman" w:hAnsi="Times New Roman" w:cs="Times New Roman"/>
          <w:b/>
          <w:color w:val="2F5496" w:themeColor="accent5" w:themeShade="BF"/>
          <w:sz w:val="28"/>
        </w:rPr>
        <w:t>Payment:</w:t>
      </w:r>
      <w:r w:rsidRPr="00722A18">
        <w:rPr>
          <w:rFonts w:ascii="Times New Roman" w:hAnsi="Times New Roman" w:cs="Times New Roman"/>
          <w:color w:val="2F5496" w:themeColor="accent5" w:themeShade="BF"/>
          <w:sz w:val="28"/>
        </w:rPr>
        <w:t xml:space="preserve"> </w:t>
      </w:r>
      <w:r w:rsidRPr="00134E7B">
        <w:rPr>
          <w:rFonts w:ascii="Times New Roman" w:hAnsi="Times New Roman" w:cs="Times New Roman"/>
          <w:sz w:val="28"/>
        </w:rPr>
        <w:t xml:space="preserve">bKash is accessible in most of the market to pay through. </w:t>
      </w:r>
    </w:p>
    <w:p w:rsidR="00722A18" w:rsidRPr="00134E7B" w:rsidRDefault="00722A18" w:rsidP="00722A18">
      <w:pPr>
        <w:pStyle w:val="ListParagraph"/>
        <w:numPr>
          <w:ilvl w:val="0"/>
          <w:numId w:val="13"/>
        </w:numPr>
        <w:spacing w:line="360" w:lineRule="auto"/>
        <w:jc w:val="both"/>
        <w:rPr>
          <w:rFonts w:ascii="Times New Roman" w:hAnsi="Times New Roman" w:cs="Times New Roman"/>
          <w:sz w:val="28"/>
        </w:rPr>
      </w:pPr>
      <w:r w:rsidRPr="00722A18">
        <w:rPr>
          <w:rFonts w:ascii="Times New Roman" w:hAnsi="Times New Roman" w:cs="Times New Roman"/>
          <w:b/>
          <w:color w:val="2F5496" w:themeColor="accent5" w:themeShade="BF"/>
          <w:sz w:val="28"/>
        </w:rPr>
        <w:t>Buy Airtime:</w:t>
      </w:r>
      <w:r w:rsidRPr="00722A18">
        <w:rPr>
          <w:rFonts w:ascii="Times New Roman" w:hAnsi="Times New Roman" w:cs="Times New Roman"/>
          <w:color w:val="2F5496" w:themeColor="accent5" w:themeShade="BF"/>
          <w:sz w:val="28"/>
        </w:rPr>
        <w:t xml:space="preserve"> </w:t>
      </w:r>
      <w:r w:rsidRPr="00134E7B">
        <w:rPr>
          <w:rFonts w:ascii="Times New Roman" w:hAnsi="Times New Roman" w:cs="Times New Roman"/>
          <w:sz w:val="28"/>
        </w:rPr>
        <w:t xml:space="preserve">Individuals who utilize mobile need ordinary airtime. </w:t>
      </w:r>
      <w:proofErr w:type="gramStart"/>
      <w:r w:rsidRPr="00134E7B">
        <w:rPr>
          <w:rFonts w:ascii="Times New Roman" w:hAnsi="Times New Roman" w:cs="Times New Roman"/>
          <w:sz w:val="28"/>
        </w:rPr>
        <w:t>bKash</w:t>
      </w:r>
      <w:proofErr w:type="gramEnd"/>
      <w:r w:rsidRPr="00134E7B">
        <w:rPr>
          <w:rFonts w:ascii="Times New Roman" w:hAnsi="Times New Roman" w:cs="Times New Roman"/>
          <w:sz w:val="28"/>
        </w:rPr>
        <w:t xml:space="preserve"> empowers its clients to specifically buy airtime from their records. </w:t>
      </w:r>
    </w:p>
    <w:p w:rsidR="00722A18" w:rsidRPr="00722A18" w:rsidRDefault="00722A18" w:rsidP="00722A18">
      <w:pPr>
        <w:pStyle w:val="ListParagraph"/>
        <w:numPr>
          <w:ilvl w:val="0"/>
          <w:numId w:val="13"/>
        </w:numPr>
        <w:spacing w:line="360" w:lineRule="auto"/>
        <w:jc w:val="both"/>
        <w:rPr>
          <w:rFonts w:ascii="Times New Roman" w:hAnsi="Times New Roman" w:cs="Times New Roman"/>
          <w:sz w:val="24"/>
        </w:rPr>
      </w:pPr>
      <w:r w:rsidRPr="00722A18">
        <w:rPr>
          <w:rFonts w:ascii="Times New Roman" w:hAnsi="Times New Roman" w:cs="Times New Roman"/>
          <w:b/>
          <w:color w:val="2F5496" w:themeColor="accent5" w:themeShade="BF"/>
          <w:sz w:val="28"/>
        </w:rPr>
        <w:lastRenderedPageBreak/>
        <w:t>International Remittance:</w:t>
      </w:r>
      <w:r w:rsidRPr="00722A18">
        <w:rPr>
          <w:rFonts w:ascii="Times New Roman" w:hAnsi="Times New Roman" w:cs="Times New Roman"/>
          <w:color w:val="2F5496" w:themeColor="accent5" w:themeShade="BF"/>
          <w:sz w:val="28"/>
        </w:rPr>
        <w:t xml:space="preserve"> </w:t>
      </w:r>
      <w:r w:rsidRPr="00134E7B">
        <w:rPr>
          <w:rFonts w:ascii="Times New Roman" w:hAnsi="Times New Roman" w:cs="Times New Roman"/>
          <w:sz w:val="28"/>
        </w:rPr>
        <w:t>bKash has tied up with the Western Union and MasterCard to get money from the foreign nations which have empowered the country individuals to specifically get money from the relatives who are living in different nation</w:t>
      </w:r>
      <w:r w:rsidRPr="00134E7B">
        <w:rPr>
          <w:rFonts w:ascii="Times New Roman" w:hAnsi="Times New Roman" w:cs="Times New Roman"/>
          <w:sz w:val="28"/>
          <w:szCs w:val="28"/>
        </w:rPr>
        <w:t>s.</w:t>
      </w:r>
      <w:r w:rsidRPr="00722A18">
        <w:rPr>
          <w:rFonts w:ascii="Times New Roman" w:hAnsi="Times New Roman" w:cs="Times New Roman"/>
          <w:sz w:val="24"/>
        </w:rPr>
        <w:t xml:space="preserve"> </w:t>
      </w:r>
    </w:p>
    <w:p w:rsidR="0094262A" w:rsidRPr="00134E7B" w:rsidRDefault="00722A18" w:rsidP="00722A18">
      <w:pPr>
        <w:pStyle w:val="ListParagraph"/>
        <w:numPr>
          <w:ilvl w:val="0"/>
          <w:numId w:val="13"/>
        </w:numPr>
        <w:spacing w:line="360" w:lineRule="auto"/>
        <w:jc w:val="both"/>
        <w:rPr>
          <w:rFonts w:ascii="Times New Roman" w:hAnsi="Times New Roman" w:cs="Times New Roman"/>
          <w:sz w:val="28"/>
        </w:rPr>
      </w:pPr>
      <w:r w:rsidRPr="00722A18">
        <w:rPr>
          <w:rFonts w:ascii="Times New Roman" w:hAnsi="Times New Roman" w:cs="Times New Roman"/>
          <w:b/>
          <w:color w:val="2F5496" w:themeColor="accent5" w:themeShade="BF"/>
          <w:sz w:val="28"/>
        </w:rPr>
        <w:t>Interest on Savings:</w:t>
      </w:r>
      <w:r w:rsidRPr="00722A18">
        <w:rPr>
          <w:rFonts w:ascii="Times New Roman" w:hAnsi="Times New Roman" w:cs="Times New Roman"/>
          <w:color w:val="2F5496" w:themeColor="accent5" w:themeShade="BF"/>
          <w:sz w:val="28"/>
        </w:rPr>
        <w:t xml:space="preserve"> </w:t>
      </w:r>
      <w:r w:rsidRPr="00134E7B">
        <w:rPr>
          <w:rFonts w:ascii="Times New Roman" w:hAnsi="Times New Roman" w:cs="Times New Roman"/>
          <w:sz w:val="28"/>
        </w:rPr>
        <w:t>Clients can earn up to 4% of interest every year on their savings in the bKash account.</w:t>
      </w:r>
    </w:p>
    <w:p w:rsidR="004B10F5" w:rsidRPr="00134E7B" w:rsidRDefault="004B10F5" w:rsidP="004B10F5">
      <w:pPr>
        <w:pStyle w:val="ListParagraph"/>
        <w:spacing w:line="360" w:lineRule="auto"/>
        <w:ind w:left="502"/>
        <w:jc w:val="both"/>
        <w:rPr>
          <w:rFonts w:ascii="Times New Roman" w:hAnsi="Times New Roman" w:cs="Times New Roman"/>
          <w:sz w:val="28"/>
        </w:rPr>
      </w:pPr>
      <w:r w:rsidRPr="00134E7B">
        <w:rPr>
          <w:rFonts w:ascii="Times New Roman" w:hAnsi="Times New Roman" w:cs="Times New Roman"/>
          <w:b/>
          <w:color w:val="000000" w:themeColor="text1"/>
          <w:sz w:val="28"/>
        </w:rPr>
        <w:t>(Source:</w:t>
      </w:r>
      <w:r w:rsidRPr="00134E7B">
        <w:rPr>
          <w:rFonts w:ascii="Times New Roman" w:hAnsi="Times New Roman" w:cs="Times New Roman"/>
          <w:sz w:val="28"/>
        </w:rPr>
        <w:t xml:space="preserve"> https://www.bkash.com/about/products)</w:t>
      </w:r>
    </w:p>
    <w:p w:rsidR="0094262A" w:rsidRPr="00134E7B" w:rsidRDefault="0094262A" w:rsidP="0094262A">
      <w:pPr>
        <w:rPr>
          <w:sz w:val="24"/>
        </w:rPr>
      </w:pPr>
    </w:p>
    <w:p w:rsidR="004B10F5" w:rsidRDefault="004B10F5" w:rsidP="00CB34F3">
      <w:pPr>
        <w:pStyle w:val="Heading1"/>
        <w:numPr>
          <w:ilvl w:val="1"/>
          <w:numId w:val="5"/>
        </w:numPr>
        <w:spacing w:before="120" w:line="360" w:lineRule="auto"/>
        <w:ind w:left="0" w:firstLine="0"/>
        <w:rPr>
          <w:rFonts w:ascii="Times New Roman" w:hAnsi="Times New Roman" w:cs="Times New Roman"/>
          <w:b/>
          <w:color w:val="1F3864" w:themeColor="accent5" w:themeShade="80"/>
        </w:rPr>
      </w:pPr>
      <w:bookmarkStart w:id="18" w:name="_Toc533311782"/>
      <w:r>
        <w:rPr>
          <w:rFonts w:ascii="Times New Roman" w:hAnsi="Times New Roman" w:cs="Times New Roman"/>
          <w:b/>
          <w:color w:val="1F3864" w:themeColor="accent5" w:themeShade="80"/>
        </w:rPr>
        <w:t>Organogram of bKash</w:t>
      </w:r>
      <w:bookmarkEnd w:id="18"/>
    </w:p>
    <w:p w:rsidR="00FD3989" w:rsidRPr="004B10F5" w:rsidRDefault="004B10F5" w:rsidP="004B10F5">
      <w:pPr>
        <w:rPr>
          <w:rFonts w:ascii="Adobe Garamond Pro Bold" w:hAnsi="Adobe Garamond Pro Bold"/>
          <w:b/>
          <w:sz w:val="32"/>
        </w:rPr>
      </w:pPr>
      <w:r>
        <w:rPr>
          <w:rFonts w:ascii="Adobe Garamond Pro Bold" w:hAnsi="Adobe Garamond Pro Bold"/>
          <w:b/>
          <w:noProof/>
          <w:sz w:val="32"/>
          <w:lang w:val="en-US"/>
        </w:rPr>
        <w:drawing>
          <wp:inline distT="0" distB="0" distL="0" distR="0">
            <wp:extent cx="5883910" cy="552450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1456d.png"/>
                    <pic:cNvPicPr/>
                  </pic:nvPicPr>
                  <pic:blipFill>
                    <a:blip r:embed="rId17">
                      <a:extLst>
                        <a:ext uri="{28A0092B-C50C-407E-A947-70E740481C1C}">
                          <a14:useLocalDpi xmlns:a14="http://schemas.microsoft.com/office/drawing/2010/main" val="0"/>
                        </a:ext>
                      </a:extLst>
                    </a:blip>
                    <a:stretch>
                      <a:fillRect/>
                    </a:stretch>
                  </pic:blipFill>
                  <pic:spPr>
                    <a:xfrm>
                      <a:off x="0" y="0"/>
                      <a:ext cx="5885981" cy="5526444"/>
                    </a:xfrm>
                    <a:prstGeom prst="rect">
                      <a:avLst/>
                    </a:prstGeom>
                  </pic:spPr>
                </pic:pic>
              </a:graphicData>
            </a:graphic>
          </wp:inline>
        </w:drawing>
      </w:r>
    </w:p>
    <w:p w:rsidR="00FD3989" w:rsidRPr="00033575" w:rsidRDefault="004B10F5" w:rsidP="00134E7B">
      <w:pPr>
        <w:jc w:val="center"/>
        <w:rPr>
          <w:rFonts w:ascii="Times New Roman" w:hAnsi="Times New Roman" w:cs="Times New Roman"/>
          <w:b/>
          <w:sz w:val="24"/>
        </w:rPr>
      </w:pPr>
      <w:r w:rsidRPr="00033575">
        <w:rPr>
          <w:rFonts w:ascii="Times New Roman" w:hAnsi="Times New Roman" w:cs="Times New Roman"/>
          <w:b/>
          <w:sz w:val="24"/>
        </w:rPr>
        <w:t>Chart</w:t>
      </w:r>
      <w:r w:rsidR="007D7CCC" w:rsidRPr="00033575">
        <w:rPr>
          <w:rFonts w:ascii="Times New Roman" w:hAnsi="Times New Roman" w:cs="Times New Roman"/>
          <w:b/>
          <w:sz w:val="24"/>
        </w:rPr>
        <w:t xml:space="preserve"> 3</w:t>
      </w:r>
      <w:r w:rsidRPr="00033575">
        <w:rPr>
          <w:rFonts w:ascii="Times New Roman" w:hAnsi="Times New Roman" w:cs="Times New Roman"/>
          <w:b/>
          <w:sz w:val="24"/>
        </w:rPr>
        <w:t>: Organogram of bKash</w:t>
      </w:r>
      <w:r w:rsidR="00FD3989" w:rsidRPr="00033575">
        <w:rPr>
          <w:rFonts w:ascii="Times New Roman" w:hAnsi="Times New Roman" w:cs="Times New Roman"/>
          <w:b/>
          <w:sz w:val="72"/>
        </w:rPr>
        <w:br w:type="page"/>
      </w:r>
    </w:p>
    <w:p w:rsidR="00494284" w:rsidRDefault="00494284" w:rsidP="00494284">
      <w:pPr>
        <w:jc w:val="center"/>
        <w:rPr>
          <w:rFonts w:ascii="Adobe Garamond Pro Bold" w:hAnsi="Adobe Garamond Pro Bold"/>
          <w:sz w:val="56"/>
        </w:rPr>
      </w:pPr>
    </w:p>
    <w:p w:rsidR="00FD3989" w:rsidRPr="00494284" w:rsidRDefault="00FD3989" w:rsidP="00494284">
      <w:pPr>
        <w:jc w:val="center"/>
        <w:rPr>
          <w:rFonts w:ascii="Adobe Garamond Pro Bold" w:hAnsi="Adobe Garamond Pro Bold"/>
          <w:sz w:val="56"/>
        </w:rPr>
      </w:pPr>
      <w:r w:rsidRPr="00494284">
        <w:rPr>
          <w:rFonts w:ascii="Adobe Garamond Pro Bold" w:hAnsi="Adobe Garamond Pro Bold"/>
          <w:sz w:val="56"/>
        </w:rPr>
        <w:t>Chapter Three</w:t>
      </w:r>
    </w:p>
    <w:p w:rsidR="00FD3989" w:rsidRDefault="00FD3989" w:rsidP="00494284">
      <w:pPr>
        <w:jc w:val="center"/>
        <w:rPr>
          <w:rFonts w:ascii="Adobe Garamond Pro Bold" w:hAnsi="Adobe Garamond Pro Bold"/>
          <w:b/>
          <w:color w:val="1F4E79" w:themeColor="accent1" w:themeShade="80"/>
          <w:sz w:val="72"/>
        </w:rPr>
      </w:pPr>
      <w:r w:rsidRPr="00494284">
        <w:rPr>
          <w:rFonts w:ascii="Adobe Garamond Pro Bold" w:hAnsi="Adobe Garamond Pro Bold"/>
          <w:b/>
          <w:color w:val="1F4E79" w:themeColor="accent1" w:themeShade="80"/>
          <w:sz w:val="72"/>
        </w:rPr>
        <w:t>Branding Strategy of bKash</w:t>
      </w:r>
    </w:p>
    <w:p w:rsidR="00722A18" w:rsidRPr="00494284" w:rsidRDefault="00675263" w:rsidP="00722A18">
      <w:pPr>
        <w:rPr>
          <w:rFonts w:ascii="Adobe Garamond Pro Bold" w:hAnsi="Adobe Garamond Pro Bold"/>
          <w:b/>
          <w:color w:val="1F4E79" w:themeColor="accent1" w:themeShade="80"/>
          <w:sz w:val="72"/>
        </w:rPr>
      </w:pPr>
      <w:r>
        <w:rPr>
          <w:rFonts w:ascii="Times New Roman" w:hAnsi="Times New Roman" w:cs="Times New Roman"/>
          <w:b/>
          <w:noProof/>
          <w:color w:val="1F4E79" w:themeColor="accent1" w:themeShade="80"/>
          <w:lang w:val="en-US"/>
        </w:rPr>
        <w:drawing>
          <wp:anchor distT="0" distB="0" distL="114300" distR="114300" simplePos="0" relativeHeight="251662336" behindDoc="0" locked="0" layoutInCell="1" allowOverlap="1">
            <wp:simplePos x="0" y="0"/>
            <wp:positionH relativeFrom="margin">
              <wp:align>center</wp:align>
            </wp:positionH>
            <wp:positionV relativeFrom="margin">
              <wp:posOffset>2440940</wp:posOffset>
            </wp:positionV>
            <wp:extent cx="5238750" cy="3648075"/>
            <wp:effectExtent l="0" t="0" r="0" b="9525"/>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1533875587.jpg"/>
                    <pic:cNvPicPr/>
                  </pic:nvPicPr>
                  <pic:blipFill>
                    <a:blip r:embed="rId18">
                      <a:extLst>
                        <a:ext uri="{28A0092B-C50C-407E-A947-70E740481C1C}">
                          <a14:useLocalDpi xmlns:a14="http://schemas.microsoft.com/office/drawing/2010/main" val="0"/>
                        </a:ext>
                      </a:extLst>
                    </a:blip>
                    <a:stretch>
                      <a:fillRect/>
                    </a:stretch>
                  </pic:blipFill>
                  <pic:spPr>
                    <a:xfrm>
                      <a:off x="0" y="0"/>
                      <a:ext cx="5238750" cy="3648075"/>
                    </a:xfrm>
                    <a:prstGeom prst="rect">
                      <a:avLst/>
                    </a:prstGeom>
                  </pic:spPr>
                </pic:pic>
              </a:graphicData>
            </a:graphic>
          </wp:anchor>
        </w:drawing>
      </w:r>
    </w:p>
    <w:p w:rsidR="00505B7A" w:rsidRDefault="00505B7A">
      <w:pPr>
        <w:rPr>
          <w:rFonts w:ascii="Times New Roman" w:eastAsiaTheme="majorEastAsia" w:hAnsi="Times New Roman" w:cs="Times New Roman"/>
          <w:b/>
          <w:color w:val="1F4E79" w:themeColor="accent1" w:themeShade="80"/>
          <w:sz w:val="32"/>
          <w:szCs w:val="32"/>
        </w:rPr>
      </w:pPr>
      <w:r>
        <w:rPr>
          <w:rFonts w:ascii="Times New Roman" w:hAnsi="Times New Roman" w:cs="Times New Roman"/>
          <w:b/>
          <w:color w:val="1F4E79" w:themeColor="accent1" w:themeShade="80"/>
        </w:rPr>
        <w:br w:type="page"/>
      </w:r>
    </w:p>
    <w:p w:rsidR="00522F47" w:rsidRDefault="00EA348C" w:rsidP="00722A18">
      <w:pPr>
        <w:pStyle w:val="Heading1"/>
        <w:spacing w:line="360" w:lineRule="auto"/>
        <w:rPr>
          <w:rFonts w:ascii="Times New Roman" w:hAnsi="Times New Roman" w:cs="Times New Roman"/>
          <w:b/>
          <w:color w:val="1F4E79" w:themeColor="accent1" w:themeShade="80"/>
        </w:rPr>
      </w:pPr>
      <w:bookmarkStart w:id="19" w:name="_Toc533311783"/>
      <w:r>
        <w:rPr>
          <w:rFonts w:ascii="Times New Roman" w:hAnsi="Times New Roman" w:cs="Times New Roman"/>
          <w:b/>
          <w:color w:val="1F4E79" w:themeColor="accent1" w:themeShade="80"/>
        </w:rPr>
        <w:lastRenderedPageBreak/>
        <w:t>3.1</w:t>
      </w:r>
      <w:r w:rsidR="00522F47">
        <w:rPr>
          <w:rFonts w:ascii="Times New Roman" w:hAnsi="Times New Roman" w:cs="Times New Roman"/>
          <w:b/>
          <w:color w:val="1F4E79" w:themeColor="accent1" w:themeShade="80"/>
        </w:rPr>
        <w:t xml:space="preserve"> Performance of bKash throughout last 4 years</w:t>
      </w:r>
      <w:bookmarkEnd w:id="19"/>
    </w:p>
    <w:p w:rsidR="00B82EDD" w:rsidRDefault="00B82EDD" w:rsidP="00B82EDD">
      <w:pPr>
        <w:spacing w:line="360" w:lineRule="auto"/>
        <w:jc w:val="both"/>
        <w:rPr>
          <w:rFonts w:ascii="Times New Roman" w:hAnsi="Times New Roman" w:cs="Times New Roman"/>
          <w:sz w:val="28"/>
          <w:szCs w:val="28"/>
        </w:rPr>
      </w:pPr>
      <w:r w:rsidRPr="00B82EDD">
        <w:rPr>
          <w:rFonts w:ascii="Times New Roman" w:hAnsi="Times New Roman" w:cs="Times New Roman"/>
          <w:sz w:val="28"/>
          <w:szCs w:val="28"/>
        </w:rPr>
        <w:t xml:space="preserve">The BRAC Bank subsidiary, bKash, also gained steady growth in net profit during the period with the growth of its </w:t>
      </w:r>
      <w:r w:rsidR="00C02981">
        <w:rPr>
          <w:rFonts w:ascii="Times New Roman" w:hAnsi="Times New Roman" w:cs="Times New Roman"/>
          <w:sz w:val="28"/>
          <w:szCs w:val="28"/>
        </w:rPr>
        <w:t xml:space="preserve">consumer base and transactions. </w:t>
      </w:r>
      <w:proofErr w:type="gramStart"/>
      <w:r w:rsidR="00C02981" w:rsidRPr="00C02981">
        <w:rPr>
          <w:rFonts w:ascii="Times New Roman" w:hAnsi="Times New Roman" w:cs="Times New Roman"/>
          <w:sz w:val="28"/>
          <w:szCs w:val="28"/>
        </w:rPr>
        <w:t>bKash</w:t>
      </w:r>
      <w:proofErr w:type="gramEnd"/>
      <w:r w:rsidR="00C02981" w:rsidRPr="00C02981">
        <w:rPr>
          <w:rFonts w:ascii="Times New Roman" w:hAnsi="Times New Roman" w:cs="Times New Roman"/>
          <w:sz w:val="28"/>
          <w:szCs w:val="28"/>
        </w:rPr>
        <w:t xml:space="preserve"> continues to grow and achieve targets while adapting to the new changes in the industry</w:t>
      </w:r>
      <w:r w:rsidR="00C02981">
        <w:rPr>
          <w:rFonts w:ascii="Times New Roman" w:hAnsi="Times New Roman" w:cs="Times New Roman"/>
          <w:sz w:val="28"/>
          <w:szCs w:val="28"/>
        </w:rPr>
        <w:t>.</w:t>
      </w:r>
      <w:r w:rsidR="00C02981" w:rsidRPr="00C02981">
        <w:rPr>
          <w:rFonts w:ascii="Times New Roman" w:hAnsi="Times New Roman" w:cs="Times New Roman"/>
          <w:sz w:val="28"/>
          <w:szCs w:val="28"/>
        </w:rPr>
        <w:t xml:space="preserve"> </w:t>
      </w:r>
      <w:r w:rsidRPr="00B82EDD">
        <w:rPr>
          <w:rFonts w:ascii="Times New Roman" w:hAnsi="Times New Roman" w:cs="Times New Roman"/>
          <w:sz w:val="28"/>
          <w:szCs w:val="28"/>
        </w:rPr>
        <w:t>Mobile Financia</w:t>
      </w:r>
      <w:r w:rsidR="00C02981">
        <w:rPr>
          <w:rFonts w:ascii="Times New Roman" w:hAnsi="Times New Roman" w:cs="Times New Roman"/>
          <w:sz w:val="28"/>
          <w:szCs w:val="28"/>
        </w:rPr>
        <w:t>l Service (MFS) operator, bKash</w:t>
      </w:r>
      <w:r w:rsidRPr="00B82EDD">
        <w:rPr>
          <w:rFonts w:ascii="Times New Roman" w:hAnsi="Times New Roman" w:cs="Times New Roman"/>
          <w:sz w:val="28"/>
          <w:szCs w:val="28"/>
        </w:rPr>
        <w:t xml:space="preserve"> has displayed steady growth in the amount of customers and transactions during the last four years. </w:t>
      </w:r>
    </w:p>
    <w:p w:rsidR="00522F47" w:rsidRPr="00CF542F" w:rsidRDefault="00E71BC8" w:rsidP="00CF542F">
      <w:pPr>
        <w:pStyle w:val="Heading2"/>
        <w:spacing w:line="360" w:lineRule="auto"/>
        <w:rPr>
          <w:rFonts w:ascii="Times New Roman" w:hAnsi="Times New Roman" w:cs="Times New Roman"/>
          <w:b/>
          <w:sz w:val="32"/>
        </w:rPr>
      </w:pPr>
      <w:bookmarkStart w:id="20" w:name="_Toc533311784"/>
      <w:r w:rsidRPr="00CF542F">
        <w:rPr>
          <w:rFonts w:ascii="Times New Roman" w:hAnsi="Times New Roman" w:cs="Times New Roman"/>
          <w:b/>
          <w:noProof/>
          <w:color w:val="4472C4" w:themeColor="accent5"/>
          <w:sz w:val="32"/>
          <w:lang w:val="en-US"/>
        </w:rPr>
        <w:drawing>
          <wp:anchor distT="0" distB="0" distL="114300" distR="114300" simplePos="0" relativeHeight="251659264" behindDoc="0" locked="0" layoutInCell="1" allowOverlap="1">
            <wp:simplePos x="0" y="0"/>
            <wp:positionH relativeFrom="margin">
              <wp:align>center</wp:align>
            </wp:positionH>
            <wp:positionV relativeFrom="paragraph">
              <wp:posOffset>1791970</wp:posOffset>
            </wp:positionV>
            <wp:extent cx="4805680" cy="2487930"/>
            <wp:effectExtent l="0" t="0" r="0" b="7620"/>
            <wp:wrapTopAndBottom/>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r w:rsidR="00522F47" w:rsidRPr="00CF542F">
        <w:rPr>
          <w:rFonts w:ascii="Times New Roman" w:hAnsi="Times New Roman" w:cs="Times New Roman"/>
          <w:b/>
          <w:sz w:val="32"/>
        </w:rPr>
        <w:t>3.1.1 Performance in the number of customers</w:t>
      </w:r>
      <w:r w:rsidR="005F5E18" w:rsidRPr="00CF542F">
        <w:rPr>
          <w:rFonts w:ascii="Times New Roman" w:hAnsi="Times New Roman" w:cs="Times New Roman"/>
          <w:b/>
          <w:sz w:val="32"/>
        </w:rPr>
        <w:t xml:space="preserve"> 2014-2018</w:t>
      </w:r>
      <w:bookmarkEnd w:id="20"/>
    </w:p>
    <w:tbl>
      <w:tblPr>
        <w:tblW w:w="7972" w:type="dxa"/>
        <w:jc w:val="center"/>
        <w:tblLook w:val="04A0" w:firstRow="1" w:lastRow="0" w:firstColumn="1" w:lastColumn="0" w:noHBand="0" w:noVBand="1"/>
      </w:tblPr>
      <w:tblGrid>
        <w:gridCol w:w="2019"/>
        <w:gridCol w:w="5953"/>
      </w:tblGrid>
      <w:tr w:rsidR="00AC5BBC" w:rsidRPr="00AC5BBC" w:rsidTr="00E71BC8">
        <w:trPr>
          <w:trHeight w:val="423"/>
          <w:jc w:val="center"/>
        </w:trPr>
        <w:tc>
          <w:tcPr>
            <w:tcW w:w="2019" w:type="dxa"/>
            <w:tcBorders>
              <w:top w:val="single" w:sz="4" w:space="0" w:color="auto"/>
              <w:left w:val="single" w:sz="4" w:space="0" w:color="auto"/>
              <w:bottom w:val="single" w:sz="4" w:space="0" w:color="auto"/>
              <w:right w:val="single" w:sz="4" w:space="0" w:color="auto"/>
            </w:tcBorders>
            <w:shd w:val="clear" w:color="000000" w:fill="ED7D31"/>
            <w:noWrap/>
            <w:vAlign w:val="bottom"/>
            <w:hideMark/>
          </w:tcPr>
          <w:p w:rsidR="00AC5BBC" w:rsidRPr="00AC5BBC" w:rsidRDefault="00AC5BBC" w:rsidP="00AC5BBC">
            <w:pPr>
              <w:spacing w:after="0" w:line="240" w:lineRule="auto"/>
              <w:jc w:val="center"/>
              <w:rPr>
                <w:rFonts w:ascii="Calibri" w:eastAsia="Times New Roman" w:hAnsi="Calibri" w:cs="Calibri"/>
                <w:b/>
                <w:bCs/>
                <w:color w:val="FFFFFF"/>
                <w:sz w:val="28"/>
                <w:szCs w:val="28"/>
                <w:lang w:eastAsia="en-GB"/>
              </w:rPr>
            </w:pPr>
            <w:r w:rsidRPr="00AC5BBC">
              <w:rPr>
                <w:rFonts w:ascii="Calibri" w:eastAsia="Times New Roman" w:hAnsi="Calibri" w:cs="Calibri"/>
                <w:b/>
                <w:bCs/>
                <w:color w:val="FFFFFF"/>
                <w:sz w:val="28"/>
                <w:szCs w:val="28"/>
                <w:lang w:eastAsia="en-GB"/>
              </w:rPr>
              <w:t>Year</w:t>
            </w:r>
          </w:p>
        </w:tc>
        <w:tc>
          <w:tcPr>
            <w:tcW w:w="5953" w:type="dxa"/>
            <w:tcBorders>
              <w:top w:val="single" w:sz="4" w:space="0" w:color="auto"/>
              <w:left w:val="single" w:sz="4" w:space="0" w:color="auto"/>
              <w:bottom w:val="single" w:sz="4" w:space="0" w:color="auto"/>
              <w:right w:val="single" w:sz="4" w:space="0" w:color="auto"/>
            </w:tcBorders>
            <w:shd w:val="clear" w:color="000000" w:fill="ED7D31"/>
            <w:noWrap/>
            <w:vAlign w:val="bottom"/>
            <w:hideMark/>
          </w:tcPr>
          <w:p w:rsidR="00AC5BBC" w:rsidRPr="00AC5BBC" w:rsidRDefault="00AC5BBC" w:rsidP="00AC5BBC">
            <w:pPr>
              <w:spacing w:after="0" w:line="240" w:lineRule="auto"/>
              <w:jc w:val="center"/>
              <w:rPr>
                <w:rFonts w:ascii="Calibri" w:eastAsia="Times New Roman" w:hAnsi="Calibri" w:cs="Calibri"/>
                <w:b/>
                <w:bCs/>
                <w:color w:val="FFFFFF"/>
                <w:sz w:val="28"/>
                <w:szCs w:val="28"/>
                <w:lang w:eastAsia="en-GB"/>
              </w:rPr>
            </w:pPr>
            <w:r w:rsidRPr="00AC5BBC">
              <w:rPr>
                <w:rFonts w:ascii="Calibri" w:eastAsia="Times New Roman" w:hAnsi="Calibri" w:cs="Calibri"/>
                <w:b/>
                <w:bCs/>
                <w:color w:val="FFFFFF"/>
                <w:sz w:val="28"/>
                <w:szCs w:val="28"/>
                <w:lang w:eastAsia="en-GB"/>
              </w:rPr>
              <w:t>Total Customer (In Million)</w:t>
            </w:r>
          </w:p>
        </w:tc>
      </w:tr>
      <w:tr w:rsidR="00AC5BBC" w:rsidRPr="00AC5BBC" w:rsidTr="00E71BC8">
        <w:trPr>
          <w:trHeight w:val="355"/>
          <w:jc w:val="center"/>
        </w:trPr>
        <w:tc>
          <w:tcPr>
            <w:tcW w:w="2019" w:type="dxa"/>
            <w:tcBorders>
              <w:top w:val="single" w:sz="4" w:space="0" w:color="auto"/>
              <w:left w:val="single" w:sz="4" w:space="0" w:color="auto"/>
              <w:bottom w:val="single" w:sz="4" w:space="0" w:color="auto"/>
              <w:right w:val="single" w:sz="4" w:space="0" w:color="auto"/>
            </w:tcBorders>
            <w:shd w:val="clear" w:color="000000" w:fill="FFE699"/>
            <w:noWrap/>
            <w:vAlign w:val="bottom"/>
            <w:hideMark/>
          </w:tcPr>
          <w:p w:rsidR="00AC5BBC" w:rsidRPr="00AC5BBC" w:rsidRDefault="00AC5BBC" w:rsidP="00AC5BBC">
            <w:pPr>
              <w:spacing w:after="0" w:line="240" w:lineRule="auto"/>
              <w:jc w:val="center"/>
              <w:rPr>
                <w:rFonts w:ascii="Calibri" w:eastAsia="Times New Roman" w:hAnsi="Calibri" w:cs="Calibri"/>
                <w:b/>
                <w:bCs/>
                <w:color w:val="000000"/>
                <w:sz w:val="24"/>
                <w:szCs w:val="24"/>
                <w:lang w:eastAsia="en-GB"/>
              </w:rPr>
            </w:pPr>
            <w:r w:rsidRPr="00AC5BBC">
              <w:rPr>
                <w:rFonts w:ascii="Calibri" w:eastAsia="Times New Roman" w:hAnsi="Calibri" w:cs="Calibri"/>
                <w:b/>
                <w:bCs/>
                <w:color w:val="000000"/>
                <w:sz w:val="24"/>
                <w:szCs w:val="24"/>
                <w:lang w:eastAsia="en-GB"/>
              </w:rPr>
              <w:t>2014</w:t>
            </w:r>
          </w:p>
        </w:tc>
        <w:tc>
          <w:tcPr>
            <w:tcW w:w="59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5BBC" w:rsidRPr="00AC5BBC" w:rsidRDefault="00AC5BBC" w:rsidP="00AC5BBC">
            <w:pPr>
              <w:spacing w:after="0" w:line="240" w:lineRule="auto"/>
              <w:jc w:val="center"/>
              <w:rPr>
                <w:rFonts w:ascii="Calibri" w:eastAsia="Times New Roman" w:hAnsi="Calibri" w:cs="Calibri"/>
                <w:color w:val="000000"/>
                <w:lang w:eastAsia="en-GB"/>
              </w:rPr>
            </w:pPr>
            <w:r w:rsidRPr="00AC5BBC">
              <w:rPr>
                <w:rFonts w:ascii="Calibri" w:eastAsia="Times New Roman" w:hAnsi="Calibri" w:cs="Calibri"/>
                <w:color w:val="000000"/>
                <w:lang w:eastAsia="en-GB"/>
              </w:rPr>
              <w:t>15.68</w:t>
            </w:r>
          </w:p>
        </w:tc>
      </w:tr>
      <w:tr w:rsidR="00AC5BBC" w:rsidRPr="00AC5BBC" w:rsidTr="00E71BC8">
        <w:trPr>
          <w:trHeight w:val="355"/>
          <w:jc w:val="center"/>
        </w:trPr>
        <w:tc>
          <w:tcPr>
            <w:tcW w:w="2019" w:type="dxa"/>
            <w:tcBorders>
              <w:top w:val="single" w:sz="4" w:space="0" w:color="auto"/>
              <w:left w:val="single" w:sz="4" w:space="0" w:color="auto"/>
              <w:bottom w:val="single" w:sz="4" w:space="0" w:color="auto"/>
              <w:right w:val="single" w:sz="4" w:space="0" w:color="auto"/>
            </w:tcBorders>
            <w:shd w:val="clear" w:color="000000" w:fill="FFE699"/>
            <w:noWrap/>
            <w:vAlign w:val="bottom"/>
            <w:hideMark/>
          </w:tcPr>
          <w:p w:rsidR="00AC5BBC" w:rsidRPr="00AC5BBC" w:rsidRDefault="00AC5BBC" w:rsidP="00AC5BBC">
            <w:pPr>
              <w:spacing w:after="0" w:line="240" w:lineRule="auto"/>
              <w:jc w:val="center"/>
              <w:rPr>
                <w:rFonts w:ascii="Calibri" w:eastAsia="Times New Roman" w:hAnsi="Calibri" w:cs="Calibri"/>
                <w:b/>
                <w:bCs/>
                <w:color w:val="000000"/>
                <w:sz w:val="24"/>
                <w:szCs w:val="24"/>
                <w:lang w:eastAsia="en-GB"/>
              </w:rPr>
            </w:pPr>
            <w:r w:rsidRPr="00AC5BBC">
              <w:rPr>
                <w:rFonts w:ascii="Calibri" w:eastAsia="Times New Roman" w:hAnsi="Calibri" w:cs="Calibri"/>
                <w:b/>
                <w:bCs/>
                <w:color w:val="000000"/>
                <w:sz w:val="24"/>
                <w:szCs w:val="24"/>
                <w:lang w:eastAsia="en-GB"/>
              </w:rPr>
              <w:t>2015</w:t>
            </w:r>
          </w:p>
        </w:tc>
        <w:tc>
          <w:tcPr>
            <w:tcW w:w="59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5BBC" w:rsidRPr="00AC5BBC" w:rsidRDefault="00AC5BBC" w:rsidP="00AC5BBC">
            <w:pPr>
              <w:spacing w:after="0" w:line="240" w:lineRule="auto"/>
              <w:jc w:val="center"/>
              <w:rPr>
                <w:rFonts w:ascii="Calibri" w:eastAsia="Times New Roman" w:hAnsi="Calibri" w:cs="Calibri"/>
                <w:color w:val="000000"/>
                <w:lang w:eastAsia="en-GB"/>
              </w:rPr>
            </w:pPr>
            <w:r w:rsidRPr="00AC5BBC">
              <w:rPr>
                <w:rFonts w:ascii="Calibri" w:eastAsia="Times New Roman" w:hAnsi="Calibri" w:cs="Calibri"/>
                <w:color w:val="000000"/>
                <w:lang w:eastAsia="en-GB"/>
              </w:rPr>
              <w:t>20.74</w:t>
            </w:r>
          </w:p>
        </w:tc>
      </w:tr>
      <w:tr w:rsidR="00AC5BBC" w:rsidRPr="00AC5BBC" w:rsidTr="00E71BC8">
        <w:trPr>
          <w:trHeight w:val="355"/>
          <w:jc w:val="center"/>
        </w:trPr>
        <w:tc>
          <w:tcPr>
            <w:tcW w:w="2019" w:type="dxa"/>
            <w:tcBorders>
              <w:top w:val="single" w:sz="4" w:space="0" w:color="auto"/>
              <w:left w:val="single" w:sz="4" w:space="0" w:color="auto"/>
              <w:bottom w:val="single" w:sz="4" w:space="0" w:color="auto"/>
              <w:right w:val="single" w:sz="4" w:space="0" w:color="auto"/>
            </w:tcBorders>
            <w:shd w:val="clear" w:color="000000" w:fill="FFE699"/>
            <w:noWrap/>
            <w:vAlign w:val="bottom"/>
            <w:hideMark/>
          </w:tcPr>
          <w:p w:rsidR="00AC5BBC" w:rsidRPr="00AC5BBC" w:rsidRDefault="00AC5BBC" w:rsidP="00AC5BBC">
            <w:pPr>
              <w:spacing w:after="0" w:line="240" w:lineRule="auto"/>
              <w:jc w:val="center"/>
              <w:rPr>
                <w:rFonts w:ascii="Calibri" w:eastAsia="Times New Roman" w:hAnsi="Calibri" w:cs="Calibri"/>
                <w:b/>
                <w:bCs/>
                <w:color w:val="000000"/>
                <w:sz w:val="24"/>
                <w:szCs w:val="24"/>
                <w:lang w:eastAsia="en-GB"/>
              </w:rPr>
            </w:pPr>
            <w:r w:rsidRPr="00AC5BBC">
              <w:rPr>
                <w:rFonts w:ascii="Calibri" w:eastAsia="Times New Roman" w:hAnsi="Calibri" w:cs="Calibri"/>
                <w:b/>
                <w:bCs/>
                <w:color w:val="000000"/>
                <w:sz w:val="24"/>
                <w:szCs w:val="24"/>
                <w:lang w:eastAsia="en-GB"/>
              </w:rPr>
              <w:t>2016</w:t>
            </w:r>
          </w:p>
        </w:tc>
        <w:tc>
          <w:tcPr>
            <w:tcW w:w="59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5BBC" w:rsidRPr="00AC5BBC" w:rsidRDefault="00AC5BBC" w:rsidP="00AC5BBC">
            <w:pPr>
              <w:spacing w:after="0" w:line="240" w:lineRule="auto"/>
              <w:jc w:val="center"/>
              <w:rPr>
                <w:rFonts w:ascii="Calibri" w:eastAsia="Times New Roman" w:hAnsi="Calibri" w:cs="Calibri"/>
                <w:color w:val="000000"/>
                <w:lang w:eastAsia="en-GB"/>
              </w:rPr>
            </w:pPr>
            <w:r w:rsidRPr="00AC5BBC">
              <w:rPr>
                <w:rFonts w:ascii="Calibri" w:eastAsia="Times New Roman" w:hAnsi="Calibri" w:cs="Calibri"/>
                <w:color w:val="000000"/>
                <w:lang w:eastAsia="en-GB"/>
              </w:rPr>
              <w:t>26.17</w:t>
            </w:r>
          </w:p>
        </w:tc>
      </w:tr>
      <w:tr w:rsidR="00AC5BBC" w:rsidRPr="00AC5BBC" w:rsidTr="00E71BC8">
        <w:trPr>
          <w:trHeight w:val="355"/>
          <w:jc w:val="center"/>
        </w:trPr>
        <w:tc>
          <w:tcPr>
            <w:tcW w:w="2019" w:type="dxa"/>
            <w:tcBorders>
              <w:top w:val="single" w:sz="4" w:space="0" w:color="auto"/>
              <w:left w:val="single" w:sz="4" w:space="0" w:color="auto"/>
              <w:bottom w:val="single" w:sz="4" w:space="0" w:color="auto"/>
              <w:right w:val="single" w:sz="4" w:space="0" w:color="auto"/>
            </w:tcBorders>
            <w:shd w:val="clear" w:color="000000" w:fill="FFE699"/>
            <w:noWrap/>
            <w:vAlign w:val="bottom"/>
            <w:hideMark/>
          </w:tcPr>
          <w:p w:rsidR="00AC5BBC" w:rsidRPr="00AC5BBC" w:rsidRDefault="00AC5BBC" w:rsidP="00AC5BBC">
            <w:pPr>
              <w:spacing w:after="0" w:line="240" w:lineRule="auto"/>
              <w:jc w:val="center"/>
              <w:rPr>
                <w:rFonts w:ascii="Calibri" w:eastAsia="Times New Roman" w:hAnsi="Calibri" w:cs="Calibri"/>
                <w:b/>
                <w:bCs/>
                <w:color w:val="000000"/>
                <w:sz w:val="24"/>
                <w:szCs w:val="24"/>
                <w:lang w:eastAsia="en-GB"/>
              </w:rPr>
            </w:pPr>
            <w:r w:rsidRPr="00AC5BBC">
              <w:rPr>
                <w:rFonts w:ascii="Calibri" w:eastAsia="Times New Roman" w:hAnsi="Calibri" w:cs="Calibri"/>
                <w:b/>
                <w:bCs/>
                <w:color w:val="000000"/>
                <w:sz w:val="24"/>
                <w:szCs w:val="24"/>
                <w:lang w:eastAsia="en-GB"/>
              </w:rPr>
              <w:t>2017</w:t>
            </w:r>
          </w:p>
        </w:tc>
        <w:tc>
          <w:tcPr>
            <w:tcW w:w="59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5BBC" w:rsidRPr="00AC5BBC" w:rsidRDefault="00AC5BBC" w:rsidP="00AC5BBC">
            <w:pPr>
              <w:spacing w:after="0" w:line="240" w:lineRule="auto"/>
              <w:jc w:val="center"/>
              <w:rPr>
                <w:rFonts w:ascii="Calibri" w:eastAsia="Times New Roman" w:hAnsi="Calibri" w:cs="Calibri"/>
                <w:color w:val="000000"/>
                <w:lang w:eastAsia="en-GB"/>
              </w:rPr>
            </w:pPr>
            <w:r w:rsidRPr="00AC5BBC">
              <w:rPr>
                <w:rFonts w:ascii="Calibri" w:eastAsia="Times New Roman" w:hAnsi="Calibri" w:cs="Calibri"/>
                <w:color w:val="000000"/>
                <w:lang w:eastAsia="en-GB"/>
              </w:rPr>
              <w:t>28.79</w:t>
            </w:r>
          </w:p>
        </w:tc>
      </w:tr>
    </w:tbl>
    <w:p w:rsidR="005F5E18" w:rsidRDefault="005F5E18" w:rsidP="00522F47">
      <w:pPr>
        <w:rPr>
          <w:rFonts w:ascii="Times New Roman" w:hAnsi="Times New Roman" w:cs="Times New Roman"/>
          <w:b/>
          <w:color w:val="2F5496" w:themeColor="accent5" w:themeShade="BF"/>
          <w:sz w:val="28"/>
        </w:rPr>
      </w:pPr>
    </w:p>
    <w:p w:rsidR="00D054F1" w:rsidRDefault="005F5E18" w:rsidP="00D054F1">
      <w:pPr>
        <w:spacing w:after="0" w:line="240" w:lineRule="auto"/>
        <w:jc w:val="both"/>
        <w:rPr>
          <w:rFonts w:ascii="Times New Roman" w:hAnsi="Times New Roman" w:cs="Times New Roman"/>
          <w:color w:val="000000" w:themeColor="text1"/>
          <w:sz w:val="24"/>
        </w:rPr>
      </w:pPr>
      <w:r w:rsidRPr="00C02981">
        <w:rPr>
          <w:rFonts w:ascii="Times New Roman" w:hAnsi="Times New Roman" w:cs="Times New Roman"/>
          <w:b/>
          <w:color w:val="000000" w:themeColor="text1"/>
          <w:sz w:val="24"/>
        </w:rPr>
        <w:t>Chart</w:t>
      </w:r>
      <w:r w:rsidR="007D7CCC">
        <w:rPr>
          <w:rFonts w:ascii="Times New Roman" w:hAnsi="Times New Roman" w:cs="Times New Roman"/>
          <w:b/>
          <w:color w:val="000000" w:themeColor="text1"/>
          <w:sz w:val="24"/>
        </w:rPr>
        <w:t xml:space="preserve"> 4</w:t>
      </w:r>
      <w:r w:rsidRPr="00C02981">
        <w:rPr>
          <w:rFonts w:ascii="Times New Roman" w:hAnsi="Times New Roman" w:cs="Times New Roman"/>
          <w:b/>
          <w:color w:val="000000" w:themeColor="text1"/>
          <w:sz w:val="24"/>
        </w:rPr>
        <w:t>: Performance</w:t>
      </w:r>
      <w:r w:rsidR="00D054F1">
        <w:rPr>
          <w:rFonts w:ascii="Times New Roman" w:hAnsi="Times New Roman" w:cs="Times New Roman"/>
          <w:b/>
          <w:color w:val="000000" w:themeColor="text1"/>
          <w:sz w:val="24"/>
        </w:rPr>
        <w:t xml:space="preserve"> </w:t>
      </w:r>
      <w:r w:rsidR="00D054F1" w:rsidRPr="00D054F1">
        <w:rPr>
          <w:rFonts w:ascii="Times New Roman" w:hAnsi="Times New Roman" w:cs="Times New Roman"/>
          <w:b/>
          <w:color w:val="000000" w:themeColor="text1"/>
          <w:sz w:val="24"/>
        </w:rPr>
        <w:t>in the number of customers</w:t>
      </w:r>
      <w:r w:rsidRPr="00D054F1">
        <w:rPr>
          <w:rFonts w:ascii="Times New Roman" w:hAnsi="Times New Roman" w:cs="Times New Roman"/>
          <w:b/>
          <w:color w:val="000000" w:themeColor="text1"/>
        </w:rPr>
        <w:t xml:space="preserve"> </w:t>
      </w:r>
      <w:r w:rsidRPr="00C02981">
        <w:rPr>
          <w:rFonts w:ascii="Times New Roman" w:hAnsi="Times New Roman" w:cs="Times New Roman"/>
          <w:b/>
          <w:color w:val="000000" w:themeColor="text1"/>
          <w:sz w:val="24"/>
        </w:rPr>
        <w:t>of bKash throughout last four years</w:t>
      </w:r>
      <w:r w:rsidR="00C02981">
        <w:rPr>
          <w:rFonts w:ascii="Times New Roman" w:hAnsi="Times New Roman" w:cs="Times New Roman"/>
          <w:b/>
          <w:color w:val="000000" w:themeColor="text1"/>
          <w:sz w:val="24"/>
        </w:rPr>
        <w:t xml:space="preserve"> 2014-2018</w:t>
      </w:r>
      <w:r w:rsidRPr="00B82EDD">
        <w:rPr>
          <w:rFonts w:ascii="Times New Roman" w:hAnsi="Times New Roman" w:cs="Times New Roman"/>
          <w:color w:val="000000" w:themeColor="text1"/>
          <w:sz w:val="24"/>
        </w:rPr>
        <w:t xml:space="preserve">, all the </w:t>
      </w:r>
      <w:r w:rsidR="00B82EDD" w:rsidRPr="00B82EDD">
        <w:rPr>
          <w:rFonts w:ascii="Times New Roman" w:hAnsi="Times New Roman" w:cs="Times New Roman"/>
          <w:color w:val="000000" w:themeColor="text1"/>
          <w:sz w:val="24"/>
        </w:rPr>
        <w:t xml:space="preserve">information </w:t>
      </w:r>
      <w:r w:rsidRPr="00B82EDD">
        <w:rPr>
          <w:rFonts w:ascii="Times New Roman" w:hAnsi="Times New Roman" w:cs="Times New Roman"/>
          <w:color w:val="000000" w:themeColor="text1"/>
          <w:sz w:val="24"/>
        </w:rPr>
        <w:t xml:space="preserve">collected from </w:t>
      </w:r>
      <w:r w:rsidR="00B82EDD" w:rsidRPr="00B82EDD">
        <w:rPr>
          <w:rFonts w:ascii="Times New Roman" w:hAnsi="Times New Roman" w:cs="Times New Roman"/>
          <w:color w:val="000000" w:themeColor="text1"/>
          <w:sz w:val="24"/>
        </w:rPr>
        <w:t xml:space="preserve">The Financial Express Bangladesh (Online financial information site of Bangladesh) Available at: </w:t>
      </w:r>
    </w:p>
    <w:p w:rsidR="00522F47" w:rsidRDefault="00C02981" w:rsidP="00D054F1">
      <w:pPr>
        <w:spacing w:after="0" w:line="240" w:lineRule="auto"/>
        <w:jc w:val="both"/>
        <w:rPr>
          <w:rFonts w:ascii="Times New Roman" w:hAnsi="Times New Roman" w:cs="Times New Roman"/>
          <w:color w:val="000000" w:themeColor="text1"/>
          <w:sz w:val="24"/>
        </w:rPr>
      </w:pPr>
      <w:r w:rsidRPr="00C02981">
        <w:rPr>
          <w:rFonts w:ascii="Times New Roman" w:hAnsi="Times New Roman" w:cs="Times New Roman"/>
          <w:color w:val="000000" w:themeColor="text1"/>
          <w:sz w:val="24"/>
        </w:rPr>
        <w:t>https://thefinancialexpress.com.bd/stock/bangladesh/company-profile-bkash-witnesses-steady -growth-1533875587</w:t>
      </w:r>
    </w:p>
    <w:p w:rsidR="00C02981" w:rsidRPr="00C02981" w:rsidRDefault="00C02981" w:rsidP="00B82EDD">
      <w:pPr>
        <w:spacing w:line="240" w:lineRule="auto"/>
        <w:jc w:val="both"/>
        <w:rPr>
          <w:rFonts w:ascii="Times New Roman" w:hAnsi="Times New Roman" w:cs="Times New Roman"/>
          <w:color w:val="000000" w:themeColor="text1"/>
          <w:sz w:val="16"/>
        </w:rPr>
      </w:pPr>
    </w:p>
    <w:p w:rsidR="00C02981" w:rsidRPr="00C02981" w:rsidRDefault="00C02981" w:rsidP="00C02981">
      <w:pPr>
        <w:spacing w:line="360" w:lineRule="auto"/>
        <w:jc w:val="both"/>
        <w:rPr>
          <w:rFonts w:ascii="Times New Roman" w:hAnsi="Times New Roman" w:cs="Times New Roman"/>
          <w:color w:val="000000" w:themeColor="text1"/>
          <w:sz w:val="28"/>
        </w:rPr>
      </w:pPr>
      <w:r w:rsidRPr="00C02981">
        <w:rPr>
          <w:rFonts w:ascii="Times New Roman" w:hAnsi="Times New Roman" w:cs="Times New Roman"/>
          <w:color w:val="000000" w:themeColor="text1"/>
          <w:sz w:val="28"/>
        </w:rPr>
        <w:t xml:space="preserve">The number of clients expanded progressively from 2014 to 2017. The number of clients rose to 28.76 million of every 2017 while the number of clients was 15.68 in 2014 and the number of dynamic clients was above 14.36 million in </w:t>
      </w:r>
      <w:r w:rsidRPr="00C02981">
        <w:rPr>
          <w:rFonts w:ascii="Times New Roman" w:hAnsi="Times New Roman" w:cs="Times New Roman"/>
          <w:color w:val="000000" w:themeColor="text1"/>
          <w:sz w:val="28"/>
        </w:rPr>
        <w:lastRenderedPageBreak/>
        <w:t>2017.</w:t>
      </w:r>
      <w:r w:rsidR="00E71BC8">
        <w:rPr>
          <w:rFonts w:ascii="Times New Roman" w:hAnsi="Times New Roman" w:cs="Times New Roman"/>
          <w:color w:val="000000" w:themeColor="text1"/>
          <w:sz w:val="28"/>
        </w:rPr>
        <w:t xml:space="preserve"> </w:t>
      </w:r>
      <w:r w:rsidR="00E71BC8" w:rsidRPr="00E71BC8">
        <w:rPr>
          <w:rFonts w:ascii="Times New Roman" w:hAnsi="Times New Roman" w:cs="Times New Roman"/>
          <w:color w:val="000000" w:themeColor="text1"/>
          <w:sz w:val="28"/>
        </w:rPr>
        <w:t>It saw had achieved the most elevated number of clients who opened accounts in 2017 to get mobile financial services.</w:t>
      </w:r>
    </w:p>
    <w:p w:rsidR="00522F47" w:rsidRDefault="00522F47" w:rsidP="00CF542F">
      <w:pPr>
        <w:pStyle w:val="Heading2"/>
        <w:spacing w:line="360" w:lineRule="auto"/>
        <w:rPr>
          <w:rFonts w:ascii="Times New Roman" w:hAnsi="Times New Roman" w:cs="Times New Roman"/>
          <w:b/>
          <w:sz w:val="32"/>
        </w:rPr>
      </w:pPr>
      <w:bookmarkStart w:id="21" w:name="_Toc533311785"/>
      <w:r w:rsidRPr="00CF542F">
        <w:rPr>
          <w:rFonts w:ascii="Times New Roman" w:hAnsi="Times New Roman" w:cs="Times New Roman"/>
          <w:b/>
          <w:sz w:val="32"/>
        </w:rPr>
        <w:t xml:space="preserve">3.1.2 Performance in average </w:t>
      </w:r>
      <w:r w:rsidR="005F5E18" w:rsidRPr="00CF542F">
        <w:rPr>
          <w:rFonts w:ascii="Times New Roman" w:hAnsi="Times New Roman" w:cs="Times New Roman"/>
          <w:b/>
          <w:sz w:val="32"/>
        </w:rPr>
        <w:t>yearly</w:t>
      </w:r>
      <w:r w:rsidRPr="00CF542F">
        <w:rPr>
          <w:rFonts w:ascii="Times New Roman" w:hAnsi="Times New Roman" w:cs="Times New Roman"/>
          <w:b/>
          <w:sz w:val="32"/>
        </w:rPr>
        <w:t xml:space="preserve"> transactions</w:t>
      </w:r>
      <w:r w:rsidR="005F5E18" w:rsidRPr="00CF542F">
        <w:rPr>
          <w:rFonts w:ascii="Times New Roman" w:hAnsi="Times New Roman" w:cs="Times New Roman"/>
          <w:b/>
          <w:sz w:val="32"/>
        </w:rPr>
        <w:t xml:space="preserve"> 2014-2018</w:t>
      </w:r>
      <w:bookmarkEnd w:id="21"/>
    </w:p>
    <w:p w:rsidR="00CF542F" w:rsidRPr="00CF542F" w:rsidRDefault="00CF542F" w:rsidP="00CF542F"/>
    <w:tbl>
      <w:tblPr>
        <w:tblW w:w="7752" w:type="dxa"/>
        <w:jc w:val="center"/>
        <w:tblLook w:val="04A0" w:firstRow="1" w:lastRow="0" w:firstColumn="1" w:lastColumn="0" w:noHBand="0" w:noVBand="1"/>
      </w:tblPr>
      <w:tblGrid>
        <w:gridCol w:w="1454"/>
        <w:gridCol w:w="6298"/>
      </w:tblGrid>
      <w:tr w:rsidR="00AC5BBC" w:rsidRPr="00AC5BBC" w:rsidTr="00AC5BBC">
        <w:trPr>
          <w:trHeight w:val="491"/>
          <w:jc w:val="center"/>
        </w:trPr>
        <w:tc>
          <w:tcPr>
            <w:tcW w:w="1454" w:type="dxa"/>
            <w:tcBorders>
              <w:top w:val="single" w:sz="4" w:space="0" w:color="auto"/>
              <w:left w:val="single" w:sz="4" w:space="0" w:color="auto"/>
              <w:bottom w:val="single" w:sz="4" w:space="0" w:color="auto"/>
              <w:right w:val="single" w:sz="4" w:space="0" w:color="auto"/>
            </w:tcBorders>
            <w:shd w:val="clear" w:color="000000" w:fill="ED7D31"/>
            <w:noWrap/>
            <w:vAlign w:val="bottom"/>
            <w:hideMark/>
          </w:tcPr>
          <w:p w:rsidR="00AC5BBC" w:rsidRPr="00AC5BBC" w:rsidRDefault="00AC5BBC" w:rsidP="00AC5BBC">
            <w:pPr>
              <w:spacing w:after="0" w:line="240" w:lineRule="auto"/>
              <w:jc w:val="center"/>
              <w:rPr>
                <w:rFonts w:ascii="Calibri" w:eastAsia="Times New Roman" w:hAnsi="Calibri" w:cs="Calibri"/>
                <w:b/>
                <w:bCs/>
                <w:color w:val="FFFFFF"/>
                <w:sz w:val="28"/>
                <w:szCs w:val="28"/>
                <w:lang w:eastAsia="en-GB"/>
              </w:rPr>
            </w:pPr>
            <w:r w:rsidRPr="00AC5BBC">
              <w:rPr>
                <w:rFonts w:ascii="Calibri" w:eastAsia="Times New Roman" w:hAnsi="Calibri" w:cs="Calibri"/>
                <w:b/>
                <w:bCs/>
                <w:color w:val="FFFFFF"/>
                <w:sz w:val="28"/>
                <w:szCs w:val="28"/>
                <w:lang w:eastAsia="en-GB"/>
              </w:rPr>
              <w:t>Year</w:t>
            </w:r>
          </w:p>
        </w:tc>
        <w:tc>
          <w:tcPr>
            <w:tcW w:w="6298" w:type="dxa"/>
            <w:tcBorders>
              <w:top w:val="single" w:sz="4" w:space="0" w:color="auto"/>
              <w:left w:val="single" w:sz="4" w:space="0" w:color="auto"/>
              <w:bottom w:val="single" w:sz="4" w:space="0" w:color="auto"/>
              <w:right w:val="single" w:sz="4" w:space="0" w:color="auto"/>
            </w:tcBorders>
            <w:shd w:val="clear" w:color="000000" w:fill="ED7D31"/>
            <w:noWrap/>
            <w:vAlign w:val="bottom"/>
            <w:hideMark/>
          </w:tcPr>
          <w:p w:rsidR="00AC5BBC" w:rsidRPr="00AC5BBC" w:rsidRDefault="00AC5BBC" w:rsidP="00AC5BBC">
            <w:pPr>
              <w:spacing w:after="0" w:line="240" w:lineRule="auto"/>
              <w:jc w:val="center"/>
              <w:rPr>
                <w:rFonts w:ascii="Calibri" w:eastAsia="Times New Roman" w:hAnsi="Calibri" w:cs="Calibri"/>
                <w:b/>
                <w:bCs/>
                <w:color w:val="FFFFFF"/>
                <w:sz w:val="28"/>
                <w:szCs w:val="28"/>
                <w:lang w:eastAsia="en-GB"/>
              </w:rPr>
            </w:pPr>
            <w:r w:rsidRPr="00AC5BBC">
              <w:rPr>
                <w:rFonts w:ascii="Calibri" w:eastAsia="Times New Roman" w:hAnsi="Calibri" w:cs="Calibri"/>
                <w:b/>
                <w:bCs/>
                <w:color w:val="FFFFFF"/>
                <w:sz w:val="28"/>
                <w:szCs w:val="28"/>
                <w:lang w:eastAsia="en-GB"/>
              </w:rPr>
              <w:t>The Number of Transactions (In Million)</w:t>
            </w:r>
          </w:p>
        </w:tc>
      </w:tr>
      <w:tr w:rsidR="00AC5BBC" w:rsidRPr="00AC5BBC" w:rsidTr="00AC5BBC">
        <w:trPr>
          <w:trHeight w:val="491"/>
          <w:jc w:val="center"/>
        </w:trPr>
        <w:tc>
          <w:tcPr>
            <w:tcW w:w="1454" w:type="dxa"/>
            <w:tcBorders>
              <w:top w:val="single" w:sz="4" w:space="0" w:color="auto"/>
              <w:left w:val="single" w:sz="4" w:space="0" w:color="auto"/>
              <w:bottom w:val="single" w:sz="4" w:space="0" w:color="auto"/>
              <w:right w:val="single" w:sz="4" w:space="0" w:color="auto"/>
            </w:tcBorders>
            <w:shd w:val="clear" w:color="000000" w:fill="FFE699"/>
            <w:noWrap/>
            <w:vAlign w:val="center"/>
            <w:hideMark/>
          </w:tcPr>
          <w:p w:rsidR="00AC5BBC" w:rsidRPr="00AC5BBC" w:rsidRDefault="00AC5BBC" w:rsidP="00AC5BBC">
            <w:pPr>
              <w:spacing w:after="0" w:line="240" w:lineRule="auto"/>
              <w:jc w:val="center"/>
              <w:rPr>
                <w:rFonts w:ascii="Calibri" w:eastAsia="Times New Roman" w:hAnsi="Calibri" w:cs="Calibri"/>
                <w:b/>
                <w:bCs/>
                <w:color w:val="000000"/>
                <w:sz w:val="28"/>
                <w:szCs w:val="28"/>
                <w:lang w:eastAsia="en-GB"/>
              </w:rPr>
            </w:pPr>
            <w:r w:rsidRPr="00AC5BBC">
              <w:rPr>
                <w:rFonts w:ascii="Calibri" w:eastAsia="Times New Roman" w:hAnsi="Calibri" w:cs="Calibri"/>
                <w:b/>
                <w:bCs/>
                <w:color w:val="000000"/>
                <w:sz w:val="28"/>
                <w:szCs w:val="28"/>
                <w:lang w:eastAsia="en-GB"/>
              </w:rPr>
              <w:t>2014</w:t>
            </w:r>
          </w:p>
        </w:tc>
        <w:tc>
          <w:tcPr>
            <w:tcW w:w="62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5BBC" w:rsidRPr="00AC5BBC" w:rsidRDefault="00AC5BBC" w:rsidP="00AC5BBC">
            <w:pPr>
              <w:spacing w:after="0" w:line="240" w:lineRule="auto"/>
              <w:jc w:val="center"/>
              <w:rPr>
                <w:rFonts w:ascii="Calibri" w:eastAsia="Times New Roman" w:hAnsi="Calibri" w:cs="Calibri"/>
                <w:color w:val="000000"/>
                <w:sz w:val="28"/>
                <w:szCs w:val="28"/>
                <w:lang w:eastAsia="en-GB"/>
              </w:rPr>
            </w:pPr>
            <w:r w:rsidRPr="00AC5BBC">
              <w:rPr>
                <w:rFonts w:ascii="Calibri" w:eastAsia="Times New Roman" w:hAnsi="Calibri" w:cs="Calibri"/>
                <w:color w:val="000000"/>
                <w:sz w:val="28"/>
                <w:szCs w:val="28"/>
                <w:lang w:eastAsia="en-GB"/>
              </w:rPr>
              <w:t>1.27</w:t>
            </w:r>
          </w:p>
        </w:tc>
      </w:tr>
      <w:tr w:rsidR="00AC5BBC" w:rsidRPr="00AC5BBC" w:rsidTr="00AC5BBC">
        <w:trPr>
          <w:trHeight w:val="491"/>
          <w:jc w:val="center"/>
        </w:trPr>
        <w:tc>
          <w:tcPr>
            <w:tcW w:w="1454" w:type="dxa"/>
            <w:tcBorders>
              <w:top w:val="single" w:sz="4" w:space="0" w:color="auto"/>
              <w:left w:val="single" w:sz="4" w:space="0" w:color="auto"/>
              <w:bottom w:val="single" w:sz="4" w:space="0" w:color="auto"/>
              <w:right w:val="single" w:sz="4" w:space="0" w:color="auto"/>
            </w:tcBorders>
            <w:shd w:val="clear" w:color="000000" w:fill="FFE699"/>
            <w:noWrap/>
            <w:vAlign w:val="center"/>
            <w:hideMark/>
          </w:tcPr>
          <w:p w:rsidR="00AC5BBC" w:rsidRPr="00AC5BBC" w:rsidRDefault="00AC5BBC" w:rsidP="00AC5BBC">
            <w:pPr>
              <w:spacing w:after="0" w:line="240" w:lineRule="auto"/>
              <w:jc w:val="center"/>
              <w:rPr>
                <w:rFonts w:ascii="Calibri" w:eastAsia="Times New Roman" w:hAnsi="Calibri" w:cs="Calibri"/>
                <w:b/>
                <w:bCs/>
                <w:color w:val="000000"/>
                <w:sz w:val="28"/>
                <w:szCs w:val="28"/>
                <w:lang w:eastAsia="en-GB"/>
              </w:rPr>
            </w:pPr>
            <w:r w:rsidRPr="00AC5BBC">
              <w:rPr>
                <w:rFonts w:ascii="Calibri" w:eastAsia="Times New Roman" w:hAnsi="Calibri" w:cs="Calibri"/>
                <w:b/>
                <w:bCs/>
                <w:color w:val="000000"/>
                <w:sz w:val="28"/>
                <w:szCs w:val="28"/>
                <w:lang w:eastAsia="en-GB"/>
              </w:rPr>
              <w:t>2015</w:t>
            </w:r>
          </w:p>
        </w:tc>
        <w:tc>
          <w:tcPr>
            <w:tcW w:w="62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5BBC" w:rsidRPr="00AC5BBC" w:rsidRDefault="00AC5BBC" w:rsidP="00AC5BBC">
            <w:pPr>
              <w:spacing w:after="0" w:line="240" w:lineRule="auto"/>
              <w:jc w:val="center"/>
              <w:rPr>
                <w:rFonts w:ascii="Calibri" w:eastAsia="Times New Roman" w:hAnsi="Calibri" w:cs="Calibri"/>
                <w:color w:val="000000"/>
                <w:sz w:val="28"/>
                <w:szCs w:val="28"/>
                <w:lang w:eastAsia="en-GB"/>
              </w:rPr>
            </w:pPr>
            <w:r w:rsidRPr="00AC5BBC">
              <w:rPr>
                <w:rFonts w:ascii="Calibri" w:eastAsia="Times New Roman" w:hAnsi="Calibri" w:cs="Calibri"/>
                <w:color w:val="000000"/>
                <w:sz w:val="28"/>
                <w:szCs w:val="28"/>
                <w:lang w:eastAsia="en-GB"/>
              </w:rPr>
              <w:t>2.84</w:t>
            </w:r>
          </w:p>
        </w:tc>
      </w:tr>
      <w:tr w:rsidR="00AC5BBC" w:rsidRPr="00AC5BBC" w:rsidTr="00AC5BBC">
        <w:trPr>
          <w:trHeight w:val="491"/>
          <w:jc w:val="center"/>
        </w:trPr>
        <w:tc>
          <w:tcPr>
            <w:tcW w:w="1454" w:type="dxa"/>
            <w:tcBorders>
              <w:top w:val="single" w:sz="4" w:space="0" w:color="auto"/>
              <w:left w:val="single" w:sz="4" w:space="0" w:color="auto"/>
              <w:bottom w:val="single" w:sz="4" w:space="0" w:color="auto"/>
              <w:right w:val="single" w:sz="4" w:space="0" w:color="auto"/>
            </w:tcBorders>
            <w:shd w:val="clear" w:color="000000" w:fill="FFE699"/>
            <w:noWrap/>
            <w:vAlign w:val="center"/>
            <w:hideMark/>
          </w:tcPr>
          <w:p w:rsidR="00AC5BBC" w:rsidRPr="00AC5BBC" w:rsidRDefault="00AC5BBC" w:rsidP="00AC5BBC">
            <w:pPr>
              <w:spacing w:after="0" w:line="240" w:lineRule="auto"/>
              <w:jc w:val="center"/>
              <w:rPr>
                <w:rFonts w:ascii="Calibri" w:eastAsia="Times New Roman" w:hAnsi="Calibri" w:cs="Calibri"/>
                <w:b/>
                <w:bCs/>
                <w:color w:val="000000"/>
                <w:sz w:val="28"/>
                <w:szCs w:val="28"/>
                <w:lang w:eastAsia="en-GB"/>
              </w:rPr>
            </w:pPr>
            <w:r w:rsidRPr="00AC5BBC">
              <w:rPr>
                <w:rFonts w:ascii="Calibri" w:eastAsia="Times New Roman" w:hAnsi="Calibri" w:cs="Calibri"/>
                <w:b/>
                <w:bCs/>
                <w:color w:val="000000"/>
                <w:sz w:val="28"/>
                <w:szCs w:val="28"/>
                <w:lang w:eastAsia="en-GB"/>
              </w:rPr>
              <w:t>2016</w:t>
            </w:r>
          </w:p>
        </w:tc>
        <w:tc>
          <w:tcPr>
            <w:tcW w:w="62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5BBC" w:rsidRPr="00AC5BBC" w:rsidRDefault="00AC5BBC" w:rsidP="00AC5BBC">
            <w:pPr>
              <w:spacing w:after="0" w:line="240" w:lineRule="auto"/>
              <w:jc w:val="center"/>
              <w:rPr>
                <w:rFonts w:ascii="Calibri" w:eastAsia="Times New Roman" w:hAnsi="Calibri" w:cs="Calibri"/>
                <w:color w:val="000000"/>
                <w:sz w:val="28"/>
                <w:szCs w:val="28"/>
                <w:lang w:eastAsia="en-GB"/>
              </w:rPr>
            </w:pPr>
            <w:r w:rsidRPr="00AC5BBC">
              <w:rPr>
                <w:rFonts w:ascii="Calibri" w:eastAsia="Times New Roman" w:hAnsi="Calibri" w:cs="Calibri"/>
                <w:color w:val="000000"/>
                <w:sz w:val="28"/>
                <w:szCs w:val="28"/>
                <w:lang w:eastAsia="en-GB"/>
              </w:rPr>
              <w:t>3.59</w:t>
            </w:r>
          </w:p>
        </w:tc>
      </w:tr>
      <w:tr w:rsidR="00AC5BBC" w:rsidRPr="00AC5BBC" w:rsidTr="00AC5BBC">
        <w:trPr>
          <w:trHeight w:val="491"/>
          <w:jc w:val="center"/>
        </w:trPr>
        <w:tc>
          <w:tcPr>
            <w:tcW w:w="1454" w:type="dxa"/>
            <w:tcBorders>
              <w:top w:val="single" w:sz="4" w:space="0" w:color="auto"/>
              <w:left w:val="single" w:sz="4" w:space="0" w:color="auto"/>
              <w:bottom w:val="single" w:sz="4" w:space="0" w:color="auto"/>
              <w:right w:val="single" w:sz="4" w:space="0" w:color="auto"/>
            </w:tcBorders>
            <w:shd w:val="clear" w:color="000000" w:fill="FFE699"/>
            <w:noWrap/>
            <w:vAlign w:val="center"/>
            <w:hideMark/>
          </w:tcPr>
          <w:p w:rsidR="00AC5BBC" w:rsidRPr="00AC5BBC" w:rsidRDefault="00AC5BBC" w:rsidP="00AC5BBC">
            <w:pPr>
              <w:spacing w:after="0" w:line="240" w:lineRule="auto"/>
              <w:jc w:val="center"/>
              <w:rPr>
                <w:rFonts w:ascii="Calibri" w:eastAsia="Times New Roman" w:hAnsi="Calibri" w:cs="Calibri"/>
                <w:b/>
                <w:bCs/>
                <w:color w:val="000000"/>
                <w:sz w:val="28"/>
                <w:szCs w:val="28"/>
                <w:lang w:eastAsia="en-GB"/>
              </w:rPr>
            </w:pPr>
            <w:r w:rsidRPr="00AC5BBC">
              <w:rPr>
                <w:rFonts w:ascii="Calibri" w:eastAsia="Times New Roman" w:hAnsi="Calibri" w:cs="Calibri"/>
                <w:b/>
                <w:bCs/>
                <w:color w:val="000000"/>
                <w:sz w:val="28"/>
                <w:szCs w:val="28"/>
                <w:lang w:eastAsia="en-GB"/>
              </w:rPr>
              <w:t>2017</w:t>
            </w:r>
          </w:p>
        </w:tc>
        <w:tc>
          <w:tcPr>
            <w:tcW w:w="62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5BBC" w:rsidRPr="00AC5BBC" w:rsidRDefault="00AC5BBC" w:rsidP="00AC5BBC">
            <w:pPr>
              <w:spacing w:after="0" w:line="240" w:lineRule="auto"/>
              <w:jc w:val="center"/>
              <w:rPr>
                <w:rFonts w:ascii="Calibri" w:eastAsia="Times New Roman" w:hAnsi="Calibri" w:cs="Calibri"/>
                <w:color w:val="000000"/>
                <w:sz w:val="28"/>
                <w:szCs w:val="28"/>
                <w:lang w:eastAsia="en-GB"/>
              </w:rPr>
            </w:pPr>
            <w:r w:rsidRPr="00AC5BBC">
              <w:rPr>
                <w:rFonts w:ascii="Calibri" w:eastAsia="Times New Roman" w:hAnsi="Calibri" w:cs="Calibri"/>
                <w:color w:val="000000"/>
                <w:sz w:val="28"/>
                <w:szCs w:val="28"/>
                <w:lang w:eastAsia="en-GB"/>
              </w:rPr>
              <w:t>4.32</w:t>
            </w:r>
          </w:p>
        </w:tc>
      </w:tr>
    </w:tbl>
    <w:p w:rsidR="00AC5BBC" w:rsidRDefault="00AC5BBC" w:rsidP="00522F47">
      <w:pPr>
        <w:rPr>
          <w:rFonts w:ascii="Times New Roman" w:hAnsi="Times New Roman" w:cs="Times New Roman"/>
          <w:b/>
          <w:color w:val="2F5496" w:themeColor="accent5" w:themeShade="BF"/>
          <w:sz w:val="28"/>
        </w:rPr>
      </w:pPr>
    </w:p>
    <w:p w:rsidR="005F5E18" w:rsidRDefault="00C02981" w:rsidP="00AC5BBC">
      <w:pPr>
        <w:jc w:val="center"/>
        <w:rPr>
          <w:rFonts w:ascii="Times New Roman" w:hAnsi="Times New Roman" w:cs="Times New Roman"/>
          <w:b/>
          <w:color w:val="2F5496" w:themeColor="accent5" w:themeShade="BF"/>
          <w:sz w:val="28"/>
        </w:rPr>
      </w:pPr>
      <w:r>
        <w:rPr>
          <w:rFonts w:ascii="Times New Roman" w:hAnsi="Times New Roman" w:cs="Times New Roman"/>
          <w:b/>
          <w:noProof/>
          <w:color w:val="4472C4" w:themeColor="accent5"/>
          <w:sz w:val="28"/>
          <w:lang w:val="en-US"/>
        </w:rPr>
        <w:drawing>
          <wp:inline distT="0" distB="0" distL="0" distR="0">
            <wp:extent cx="5178012" cy="2902689"/>
            <wp:effectExtent l="0" t="0" r="381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E71BC8" w:rsidRDefault="00E71BC8" w:rsidP="00E71BC8">
      <w:pPr>
        <w:spacing w:line="240" w:lineRule="auto"/>
        <w:jc w:val="both"/>
        <w:rPr>
          <w:rFonts w:ascii="Times New Roman" w:hAnsi="Times New Roman" w:cs="Times New Roman"/>
          <w:color w:val="000000" w:themeColor="text1"/>
          <w:sz w:val="24"/>
        </w:rPr>
      </w:pPr>
      <w:r w:rsidRPr="00C02981">
        <w:rPr>
          <w:rFonts w:ascii="Times New Roman" w:hAnsi="Times New Roman" w:cs="Times New Roman"/>
          <w:b/>
          <w:color w:val="000000" w:themeColor="text1"/>
          <w:sz w:val="24"/>
        </w:rPr>
        <w:t>Chart</w:t>
      </w:r>
      <w:r w:rsidR="007D7CCC">
        <w:rPr>
          <w:rFonts w:ascii="Times New Roman" w:hAnsi="Times New Roman" w:cs="Times New Roman"/>
          <w:b/>
          <w:color w:val="000000" w:themeColor="text1"/>
          <w:sz w:val="24"/>
        </w:rPr>
        <w:t xml:space="preserve"> 5</w:t>
      </w:r>
      <w:r w:rsidRPr="00C02981">
        <w:rPr>
          <w:rFonts w:ascii="Times New Roman" w:hAnsi="Times New Roman" w:cs="Times New Roman"/>
          <w:b/>
          <w:color w:val="000000" w:themeColor="text1"/>
          <w:sz w:val="24"/>
        </w:rPr>
        <w:t xml:space="preserve">: </w:t>
      </w:r>
      <w:r>
        <w:rPr>
          <w:rFonts w:ascii="Times New Roman" w:hAnsi="Times New Roman" w:cs="Times New Roman"/>
          <w:b/>
          <w:color w:val="000000" w:themeColor="text1"/>
          <w:sz w:val="24"/>
        </w:rPr>
        <w:t>The number of transactions of</w:t>
      </w:r>
      <w:r w:rsidRPr="00C02981">
        <w:rPr>
          <w:rFonts w:ascii="Times New Roman" w:hAnsi="Times New Roman" w:cs="Times New Roman"/>
          <w:b/>
          <w:color w:val="000000" w:themeColor="text1"/>
          <w:sz w:val="24"/>
        </w:rPr>
        <w:t xml:space="preserve"> bKash throughout last four years</w:t>
      </w:r>
      <w:r>
        <w:rPr>
          <w:rFonts w:ascii="Times New Roman" w:hAnsi="Times New Roman" w:cs="Times New Roman"/>
          <w:b/>
          <w:color w:val="000000" w:themeColor="text1"/>
          <w:sz w:val="24"/>
        </w:rPr>
        <w:t xml:space="preserve"> 2014-2018</w:t>
      </w:r>
      <w:r w:rsidRPr="00B82EDD">
        <w:rPr>
          <w:rFonts w:ascii="Times New Roman" w:hAnsi="Times New Roman" w:cs="Times New Roman"/>
          <w:color w:val="000000" w:themeColor="text1"/>
          <w:sz w:val="24"/>
        </w:rPr>
        <w:t xml:space="preserve">, </w:t>
      </w:r>
      <w:r>
        <w:rPr>
          <w:rFonts w:ascii="Times New Roman" w:hAnsi="Times New Roman" w:cs="Times New Roman"/>
          <w:color w:val="000000" w:themeColor="text1"/>
          <w:sz w:val="24"/>
        </w:rPr>
        <w:t>(</w:t>
      </w:r>
      <w:r w:rsidRPr="00B82EDD">
        <w:rPr>
          <w:rFonts w:ascii="Times New Roman" w:hAnsi="Times New Roman" w:cs="Times New Roman"/>
          <w:color w:val="000000" w:themeColor="text1"/>
          <w:sz w:val="24"/>
        </w:rPr>
        <w:t xml:space="preserve">all the information collected from The Financial Express Bangladesh (Online financial information site of Bangladesh) Available at: </w:t>
      </w:r>
      <w:r w:rsidRPr="00E71BC8">
        <w:rPr>
          <w:rFonts w:ascii="Times New Roman" w:hAnsi="Times New Roman" w:cs="Times New Roman"/>
          <w:color w:val="000000" w:themeColor="text1"/>
          <w:sz w:val="24"/>
        </w:rPr>
        <w:t>https://thefinancialexpress.com.bd/stock/</w:t>
      </w:r>
      <w:r>
        <w:rPr>
          <w:rFonts w:ascii="Times New Roman" w:hAnsi="Times New Roman" w:cs="Times New Roman"/>
          <w:color w:val="000000" w:themeColor="text1"/>
          <w:sz w:val="24"/>
        </w:rPr>
        <w:t xml:space="preserve"> </w:t>
      </w:r>
      <w:proofErr w:type="spellStart"/>
      <w:r w:rsidRPr="00E71BC8">
        <w:rPr>
          <w:rFonts w:ascii="Times New Roman" w:hAnsi="Times New Roman" w:cs="Times New Roman"/>
          <w:color w:val="000000" w:themeColor="text1"/>
          <w:sz w:val="24"/>
        </w:rPr>
        <w:t>bangladesh</w:t>
      </w:r>
      <w:proofErr w:type="spellEnd"/>
      <w:r w:rsidRPr="00E71BC8">
        <w:rPr>
          <w:rFonts w:ascii="Times New Roman" w:hAnsi="Times New Roman" w:cs="Times New Roman"/>
          <w:color w:val="000000" w:themeColor="text1"/>
          <w:sz w:val="24"/>
        </w:rPr>
        <w:t>/</w:t>
      </w:r>
      <w:r w:rsidRPr="00C02981">
        <w:rPr>
          <w:rFonts w:ascii="Times New Roman" w:hAnsi="Times New Roman" w:cs="Times New Roman"/>
          <w:color w:val="000000" w:themeColor="text1"/>
          <w:sz w:val="24"/>
        </w:rPr>
        <w:t>company-profile-</w:t>
      </w:r>
      <w:proofErr w:type="spellStart"/>
      <w:r w:rsidRPr="00C02981">
        <w:rPr>
          <w:rFonts w:ascii="Times New Roman" w:hAnsi="Times New Roman" w:cs="Times New Roman"/>
          <w:color w:val="000000" w:themeColor="text1"/>
          <w:sz w:val="24"/>
        </w:rPr>
        <w:t>bkash</w:t>
      </w:r>
      <w:proofErr w:type="spellEnd"/>
      <w:r w:rsidRPr="00C02981">
        <w:rPr>
          <w:rFonts w:ascii="Times New Roman" w:hAnsi="Times New Roman" w:cs="Times New Roman"/>
          <w:color w:val="000000" w:themeColor="text1"/>
          <w:sz w:val="24"/>
        </w:rPr>
        <w:t>-witnesses-steady -growth-1533875587</w:t>
      </w:r>
      <w:r>
        <w:rPr>
          <w:rFonts w:ascii="Times New Roman" w:hAnsi="Times New Roman" w:cs="Times New Roman"/>
          <w:color w:val="000000" w:themeColor="text1"/>
          <w:sz w:val="24"/>
        </w:rPr>
        <w:t>)</w:t>
      </w:r>
    </w:p>
    <w:p w:rsidR="00E71BC8" w:rsidRPr="00033575" w:rsidRDefault="00E71BC8" w:rsidP="00E71BC8">
      <w:pPr>
        <w:rPr>
          <w:rFonts w:ascii="Times New Roman" w:hAnsi="Times New Roman" w:cs="Times New Roman"/>
          <w:b/>
          <w:color w:val="2F5496" w:themeColor="accent5" w:themeShade="BF"/>
          <w:sz w:val="20"/>
        </w:rPr>
      </w:pPr>
    </w:p>
    <w:p w:rsidR="00D054F1" w:rsidRDefault="00E71BC8" w:rsidP="00D054F1">
      <w:pPr>
        <w:spacing w:line="360" w:lineRule="auto"/>
        <w:jc w:val="both"/>
        <w:rPr>
          <w:rFonts w:ascii="Times New Roman" w:hAnsi="Times New Roman" w:cs="Times New Roman"/>
          <w:color w:val="000000" w:themeColor="text1"/>
          <w:sz w:val="28"/>
        </w:rPr>
      </w:pPr>
      <w:r w:rsidRPr="00E71BC8">
        <w:rPr>
          <w:rFonts w:ascii="Times New Roman" w:hAnsi="Times New Roman" w:cs="Times New Roman"/>
          <w:color w:val="000000" w:themeColor="text1"/>
          <w:sz w:val="28"/>
        </w:rPr>
        <w:t xml:space="preserve">A gradual increase showed in the number of </w:t>
      </w:r>
      <w:r w:rsidR="00D054F1">
        <w:rPr>
          <w:rFonts w:ascii="Times New Roman" w:hAnsi="Times New Roman" w:cs="Times New Roman"/>
          <w:color w:val="000000" w:themeColor="text1"/>
          <w:sz w:val="28"/>
        </w:rPr>
        <w:t>transactions of bKash f</w:t>
      </w:r>
      <w:r w:rsidRPr="00E71BC8">
        <w:rPr>
          <w:rFonts w:ascii="Times New Roman" w:hAnsi="Times New Roman" w:cs="Times New Roman"/>
          <w:color w:val="000000" w:themeColor="text1"/>
          <w:sz w:val="28"/>
        </w:rPr>
        <w:t>rom 2014 to 2017. The company's day to day normal exc</w:t>
      </w:r>
      <w:r w:rsidR="00D054F1">
        <w:rPr>
          <w:rFonts w:ascii="Times New Roman" w:hAnsi="Times New Roman" w:cs="Times New Roman"/>
          <w:color w:val="000000" w:themeColor="text1"/>
          <w:sz w:val="28"/>
        </w:rPr>
        <w:t>hange counts were 4.32 million i</w:t>
      </w:r>
      <w:r w:rsidRPr="00E71BC8">
        <w:rPr>
          <w:rFonts w:ascii="Times New Roman" w:hAnsi="Times New Roman" w:cs="Times New Roman"/>
          <w:color w:val="000000" w:themeColor="text1"/>
          <w:sz w:val="28"/>
        </w:rPr>
        <w:t>n 2017, 20.2 percent higher than the day to day normal exchange include watched 2016.</w:t>
      </w:r>
    </w:p>
    <w:p w:rsidR="00CF542F" w:rsidRDefault="00CF542F" w:rsidP="00D054F1">
      <w:pPr>
        <w:spacing w:line="360" w:lineRule="auto"/>
        <w:jc w:val="both"/>
        <w:rPr>
          <w:rFonts w:ascii="Times New Roman" w:hAnsi="Times New Roman" w:cs="Times New Roman"/>
          <w:color w:val="000000" w:themeColor="text1"/>
          <w:sz w:val="28"/>
        </w:rPr>
      </w:pPr>
    </w:p>
    <w:p w:rsidR="00CF542F" w:rsidRPr="00E71BC8" w:rsidRDefault="00CF542F" w:rsidP="00D054F1">
      <w:pPr>
        <w:spacing w:line="360" w:lineRule="auto"/>
        <w:jc w:val="both"/>
        <w:rPr>
          <w:rFonts w:ascii="Times New Roman" w:hAnsi="Times New Roman" w:cs="Times New Roman"/>
          <w:color w:val="000000" w:themeColor="text1"/>
          <w:sz w:val="28"/>
        </w:rPr>
      </w:pPr>
    </w:p>
    <w:p w:rsidR="005F5E18" w:rsidRDefault="005F5E18" w:rsidP="00033575">
      <w:pPr>
        <w:pStyle w:val="Heading2"/>
        <w:spacing w:line="360" w:lineRule="auto"/>
        <w:rPr>
          <w:rFonts w:ascii="Times New Roman" w:hAnsi="Times New Roman" w:cs="Times New Roman"/>
          <w:b/>
          <w:sz w:val="32"/>
        </w:rPr>
      </w:pPr>
      <w:bookmarkStart w:id="22" w:name="_Toc533311786"/>
      <w:r w:rsidRPr="00033575">
        <w:rPr>
          <w:rFonts w:ascii="Times New Roman" w:hAnsi="Times New Roman" w:cs="Times New Roman"/>
          <w:b/>
          <w:sz w:val="32"/>
        </w:rPr>
        <w:t xml:space="preserve">3.1.3 Performance in net profit </w:t>
      </w:r>
      <w:r w:rsidR="00D054F1" w:rsidRPr="00033575">
        <w:rPr>
          <w:rFonts w:ascii="Times New Roman" w:hAnsi="Times New Roman" w:cs="Times New Roman"/>
          <w:b/>
          <w:sz w:val="32"/>
        </w:rPr>
        <w:t xml:space="preserve">from </w:t>
      </w:r>
      <w:r w:rsidRPr="00033575">
        <w:rPr>
          <w:rFonts w:ascii="Times New Roman" w:hAnsi="Times New Roman" w:cs="Times New Roman"/>
          <w:b/>
          <w:sz w:val="32"/>
        </w:rPr>
        <w:t>2014-2018</w:t>
      </w:r>
      <w:bookmarkEnd w:id="22"/>
    </w:p>
    <w:p w:rsidR="00CF542F" w:rsidRPr="00CF542F" w:rsidRDefault="00CF542F" w:rsidP="00CF542F"/>
    <w:tbl>
      <w:tblPr>
        <w:tblW w:w="8673" w:type="dxa"/>
        <w:tblLook w:val="04A0" w:firstRow="1" w:lastRow="0" w:firstColumn="1" w:lastColumn="0" w:noHBand="0" w:noVBand="1"/>
      </w:tblPr>
      <w:tblGrid>
        <w:gridCol w:w="3662"/>
        <w:gridCol w:w="5011"/>
      </w:tblGrid>
      <w:tr w:rsidR="00D054F1" w:rsidRPr="00D054F1" w:rsidTr="00D054F1">
        <w:trPr>
          <w:trHeight w:val="591"/>
        </w:trPr>
        <w:tc>
          <w:tcPr>
            <w:tcW w:w="3662" w:type="dxa"/>
            <w:tcBorders>
              <w:top w:val="single" w:sz="4" w:space="0" w:color="auto"/>
              <w:left w:val="single" w:sz="4" w:space="0" w:color="auto"/>
              <w:bottom w:val="single" w:sz="4" w:space="0" w:color="auto"/>
              <w:right w:val="single" w:sz="4" w:space="0" w:color="auto"/>
            </w:tcBorders>
            <w:shd w:val="clear" w:color="000000" w:fill="ED7D31"/>
            <w:noWrap/>
            <w:vAlign w:val="center"/>
            <w:hideMark/>
          </w:tcPr>
          <w:p w:rsidR="00D054F1" w:rsidRPr="00D054F1" w:rsidRDefault="00D054F1" w:rsidP="00D054F1">
            <w:pPr>
              <w:spacing w:after="0" w:line="240" w:lineRule="auto"/>
              <w:jc w:val="center"/>
              <w:rPr>
                <w:rFonts w:ascii="Times New Roman" w:eastAsia="Times New Roman" w:hAnsi="Times New Roman" w:cs="Times New Roman"/>
                <w:b/>
                <w:bCs/>
                <w:color w:val="FFFFFF"/>
                <w:sz w:val="28"/>
                <w:szCs w:val="28"/>
                <w:lang w:eastAsia="en-GB"/>
              </w:rPr>
            </w:pPr>
            <w:r w:rsidRPr="00D054F1">
              <w:rPr>
                <w:rFonts w:ascii="Times New Roman" w:eastAsia="Times New Roman" w:hAnsi="Times New Roman" w:cs="Times New Roman"/>
                <w:b/>
                <w:bCs/>
                <w:color w:val="FFFFFF"/>
                <w:sz w:val="28"/>
                <w:szCs w:val="28"/>
                <w:lang w:eastAsia="en-GB"/>
              </w:rPr>
              <w:t>Year</w:t>
            </w:r>
          </w:p>
        </w:tc>
        <w:tc>
          <w:tcPr>
            <w:tcW w:w="5011" w:type="dxa"/>
            <w:tcBorders>
              <w:top w:val="single" w:sz="4" w:space="0" w:color="auto"/>
              <w:left w:val="single" w:sz="4" w:space="0" w:color="auto"/>
              <w:bottom w:val="single" w:sz="4" w:space="0" w:color="auto"/>
              <w:right w:val="single" w:sz="4" w:space="0" w:color="auto"/>
            </w:tcBorders>
            <w:shd w:val="clear" w:color="000000" w:fill="ED7D31"/>
            <w:noWrap/>
            <w:vAlign w:val="center"/>
            <w:hideMark/>
          </w:tcPr>
          <w:p w:rsidR="00D054F1" w:rsidRPr="00D054F1" w:rsidRDefault="00D054F1" w:rsidP="00D054F1">
            <w:pPr>
              <w:spacing w:after="0" w:line="240" w:lineRule="auto"/>
              <w:jc w:val="center"/>
              <w:rPr>
                <w:rFonts w:ascii="Times New Roman" w:eastAsia="Times New Roman" w:hAnsi="Times New Roman" w:cs="Times New Roman"/>
                <w:b/>
                <w:bCs/>
                <w:color w:val="FFFFFF"/>
                <w:sz w:val="28"/>
                <w:szCs w:val="28"/>
                <w:lang w:eastAsia="en-GB"/>
              </w:rPr>
            </w:pPr>
            <w:r w:rsidRPr="00D054F1">
              <w:rPr>
                <w:rFonts w:ascii="Times New Roman" w:eastAsia="Times New Roman" w:hAnsi="Times New Roman" w:cs="Times New Roman"/>
                <w:b/>
                <w:bCs/>
                <w:color w:val="FFFFFF"/>
                <w:sz w:val="28"/>
                <w:szCs w:val="28"/>
                <w:lang w:eastAsia="en-GB"/>
              </w:rPr>
              <w:t>Net Profit</w:t>
            </w:r>
          </w:p>
        </w:tc>
      </w:tr>
      <w:tr w:rsidR="00D054F1" w:rsidRPr="00D054F1" w:rsidTr="00D054F1">
        <w:trPr>
          <w:trHeight w:val="473"/>
        </w:trPr>
        <w:tc>
          <w:tcPr>
            <w:tcW w:w="3662" w:type="dxa"/>
            <w:tcBorders>
              <w:top w:val="single" w:sz="4" w:space="0" w:color="auto"/>
              <w:left w:val="single" w:sz="4" w:space="0" w:color="auto"/>
              <w:bottom w:val="single" w:sz="4" w:space="0" w:color="auto"/>
              <w:right w:val="single" w:sz="4" w:space="0" w:color="auto"/>
            </w:tcBorders>
            <w:shd w:val="clear" w:color="000000" w:fill="FFE699"/>
            <w:noWrap/>
            <w:vAlign w:val="center"/>
            <w:hideMark/>
          </w:tcPr>
          <w:p w:rsidR="00D054F1" w:rsidRPr="00D054F1" w:rsidRDefault="00D054F1" w:rsidP="00D054F1">
            <w:pPr>
              <w:spacing w:after="0" w:line="240" w:lineRule="auto"/>
              <w:jc w:val="center"/>
              <w:rPr>
                <w:rFonts w:ascii="Calibri" w:eastAsia="Times New Roman" w:hAnsi="Calibri" w:cs="Calibri"/>
                <w:b/>
                <w:color w:val="000000"/>
                <w:sz w:val="28"/>
                <w:lang w:eastAsia="en-GB"/>
              </w:rPr>
            </w:pPr>
            <w:r w:rsidRPr="00D054F1">
              <w:rPr>
                <w:rFonts w:ascii="Calibri" w:eastAsia="Times New Roman" w:hAnsi="Calibri" w:cs="Calibri"/>
                <w:b/>
                <w:color w:val="000000"/>
                <w:sz w:val="28"/>
                <w:lang w:eastAsia="en-GB"/>
              </w:rPr>
              <w:t>2014</w:t>
            </w:r>
          </w:p>
        </w:tc>
        <w:tc>
          <w:tcPr>
            <w:tcW w:w="50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54F1" w:rsidRPr="00D054F1" w:rsidRDefault="00D054F1" w:rsidP="00D054F1">
            <w:pPr>
              <w:spacing w:after="0" w:line="240" w:lineRule="auto"/>
              <w:jc w:val="center"/>
              <w:rPr>
                <w:rFonts w:ascii="Calibri" w:eastAsia="Times New Roman" w:hAnsi="Calibri" w:cs="Calibri"/>
                <w:color w:val="000000"/>
                <w:sz w:val="28"/>
                <w:lang w:eastAsia="en-GB"/>
              </w:rPr>
            </w:pPr>
            <w:r w:rsidRPr="00D054F1">
              <w:rPr>
                <w:rFonts w:ascii="Calibri" w:eastAsia="Times New Roman" w:hAnsi="Calibri" w:cs="Calibri"/>
                <w:color w:val="000000"/>
                <w:sz w:val="28"/>
                <w:lang w:eastAsia="en-GB"/>
              </w:rPr>
              <w:t>188.5</w:t>
            </w:r>
          </w:p>
        </w:tc>
      </w:tr>
      <w:tr w:rsidR="00D054F1" w:rsidRPr="00D054F1" w:rsidTr="00D054F1">
        <w:trPr>
          <w:trHeight w:val="473"/>
        </w:trPr>
        <w:tc>
          <w:tcPr>
            <w:tcW w:w="3662" w:type="dxa"/>
            <w:tcBorders>
              <w:top w:val="single" w:sz="4" w:space="0" w:color="auto"/>
              <w:left w:val="single" w:sz="4" w:space="0" w:color="auto"/>
              <w:bottom w:val="single" w:sz="4" w:space="0" w:color="auto"/>
              <w:right w:val="single" w:sz="4" w:space="0" w:color="auto"/>
            </w:tcBorders>
            <w:shd w:val="clear" w:color="000000" w:fill="FFE699"/>
            <w:noWrap/>
            <w:vAlign w:val="center"/>
            <w:hideMark/>
          </w:tcPr>
          <w:p w:rsidR="00D054F1" w:rsidRPr="00D054F1" w:rsidRDefault="00D054F1" w:rsidP="00D054F1">
            <w:pPr>
              <w:spacing w:after="0" w:line="240" w:lineRule="auto"/>
              <w:jc w:val="center"/>
              <w:rPr>
                <w:rFonts w:ascii="Calibri" w:eastAsia="Times New Roman" w:hAnsi="Calibri" w:cs="Calibri"/>
                <w:b/>
                <w:color w:val="000000"/>
                <w:sz w:val="28"/>
                <w:lang w:eastAsia="en-GB"/>
              </w:rPr>
            </w:pPr>
            <w:r w:rsidRPr="00D054F1">
              <w:rPr>
                <w:rFonts w:ascii="Calibri" w:eastAsia="Times New Roman" w:hAnsi="Calibri" w:cs="Calibri"/>
                <w:b/>
                <w:color w:val="000000"/>
                <w:sz w:val="28"/>
                <w:lang w:eastAsia="en-GB"/>
              </w:rPr>
              <w:t>2015</w:t>
            </w:r>
          </w:p>
        </w:tc>
        <w:tc>
          <w:tcPr>
            <w:tcW w:w="50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54F1" w:rsidRPr="00D054F1" w:rsidRDefault="00D054F1" w:rsidP="00D054F1">
            <w:pPr>
              <w:spacing w:after="0" w:line="240" w:lineRule="auto"/>
              <w:jc w:val="center"/>
              <w:rPr>
                <w:rFonts w:ascii="Calibri" w:eastAsia="Times New Roman" w:hAnsi="Calibri" w:cs="Calibri"/>
                <w:color w:val="000000"/>
                <w:sz w:val="28"/>
                <w:lang w:eastAsia="en-GB"/>
              </w:rPr>
            </w:pPr>
            <w:r w:rsidRPr="00D054F1">
              <w:rPr>
                <w:rFonts w:ascii="Calibri" w:eastAsia="Times New Roman" w:hAnsi="Calibri" w:cs="Calibri"/>
                <w:color w:val="000000"/>
                <w:sz w:val="28"/>
                <w:lang w:eastAsia="en-GB"/>
              </w:rPr>
              <w:t>237.6</w:t>
            </w:r>
          </w:p>
        </w:tc>
      </w:tr>
      <w:tr w:rsidR="00D054F1" w:rsidRPr="00D054F1" w:rsidTr="00D054F1">
        <w:trPr>
          <w:trHeight w:val="473"/>
        </w:trPr>
        <w:tc>
          <w:tcPr>
            <w:tcW w:w="3662" w:type="dxa"/>
            <w:tcBorders>
              <w:top w:val="single" w:sz="4" w:space="0" w:color="auto"/>
              <w:left w:val="single" w:sz="4" w:space="0" w:color="auto"/>
              <w:bottom w:val="single" w:sz="4" w:space="0" w:color="auto"/>
              <w:right w:val="single" w:sz="4" w:space="0" w:color="auto"/>
            </w:tcBorders>
            <w:shd w:val="clear" w:color="000000" w:fill="FFE699"/>
            <w:noWrap/>
            <w:vAlign w:val="center"/>
            <w:hideMark/>
          </w:tcPr>
          <w:p w:rsidR="00D054F1" w:rsidRPr="00D054F1" w:rsidRDefault="00D054F1" w:rsidP="00D054F1">
            <w:pPr>
              <w:spacing w:after="0" w:line="240" w:lineRule="auto"/>
              <w:jc w:val="center"/>
              <w:rPr>
                <w:rFonts w:ascii="Calibri" w:eastAsia="Times New Roman" w:hAnsi="Calibri" w:cs="Calibri"/>
                <w:b/>
                <w:color w:val="000000"/>
                <w:sz w:val="28"/>
                <w:lang w:eastAsia="en-GB"/>
              </w:rPr>
            </w:pPr>
            <w:r w:rsidRPr="00D054F1">
              <w:rPr>
                <w:rFonts w:ascii="Calibri" w:eastAsia="Times New Roman" w:hAnsi="Calibri" w:cs="Calibri"/>
                <w:b/>
                <w:color w:val="000000"/>
                <w:sz w:val="28"/>
                <w:lang w:eastAsia="en-GB"/>
              </w:rPr>
              <w:t>2016</w:t>
            </w:r>
          </w:p>
        </w:tc>
        <w:tc>
          <w:tcPr>
            <w:tcW w:w="50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54F1" w:rsidRPr="00D054F1" w:rsidRDefault="00D054F1" w:rsidP="00D054F1">
            <w:pPr>
              <w:spacing w:after="0" w:line="240" w:lineRule="auto"/>
              <w:jc w:val="center"/>
              <w:rPr>
                <w:rFonts w:ascii="Calibri" w:eastAsia="Times New Roman" w:hAnsi="Calibri" w:cs="Calibri"/>
                <w:color w:val="000000"/>
                <w:sz w:val="28"/>
                <w:lang w:eastAsia="en-GB"/>
              </w:rPr>
            </w:pPr>
            <w:r w:rsidRPr="00D054F1">
              <w:rPr>
                <w:rFonts w:ascii="Calibri" w:eastAsia="Times New Roman" w:hAnsi="Calibri" w:cs="Calibri"/>
                <w:color w:val="000000"/>
                <w:sz w:val="28"/>
                <w:lang w:eastAsia="en-GB"/>
              </w:rPr>
              <w:t>386.5</w:t>
            </w:r>
          </w:p>
        </w:tc>
      </w:tr>
      <w:tr w:rsidR="00D054F1" w:rsidRPr="00D054F1" w:rsidTr="00D054F1">
        <w:trPr>
          <w:trHeight w:val="473"/>
        </w:trPr>
        <w:tc>
          <w:tcPr>
            <w:tcW w:w="3662" w:type="dxa"/>
            <w:tcBorders>
              <w:top w:val="single" w:sz="4" w:space="0" w:color="auto"/>
              <w:left w:val="single" w:sz="4" w:space="0" w:color="auto"/>
              <w:bottom w:val="single" w:sz="4" w:space="0" w:color="auto"/>
              <w:right w:val="single" w:sz="4" w:space="0" w:color="auto"/>
            </w:tcBorders>
            <w:shd w:val="clear" w:color="000000" w:fill="FFE699"/>
            <w:noWrap/>
            <w:vAlign w:val="center"/>
            <w:hideMark/>
          </w:tcPr>
          <w:p w:rsidR="00D054F1" w:rsidRPr="00D054F1" w:rsidRDefault="00D054F1" w:rsidP="00D054F1">
            <w:pPr>
              <w:spacing w:after="0" w:line="240" w:lineRule="auto"/>
              <w:jc w:val="center"/>
              <w:rPr>
                <w:rFonts w:ascii="Calibri" w:eastAsia="Times New Roman" w:hAnsi="Calibri" w:cs="Calibri"/>
                <w:b/>
                <w:color w:val="000000"/>
                <w:sz w:val="28"/>
                <w:lang w:eastAsia="en-GB"/>
              </w:rPr>
            </w:pPr>
            <w:r w:rsidRPr="00D054F1">
              <w:rPr>
                <w:rFonts w:ascii="Calibri" w:eastAsia="Times New Roman" w:hAnsi="Calibri" w:cs="Calibri"/>
                <w:b/>
                <w:color w:val="000000"/>
                <w:sz w:val="28"/>
                <w:lang w:eastAsia="en-GB"/>
              </w:rPr>
              <w:t>2017</w:t>
            </w:r>
          </w:p>
        </w:tc>
        <w:tc>
          <w:tcPr>
            <w:tcW w:w="50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54F1" w:rsidRPr="00D054F1" w:rsidRDefault="00D054F1" w:rsidP="00D054F1">
            <w:pPr>
              <w:spacing w:after="0" w:line="240" w:lineRule="auto"/>
              <w:jc w:val="center"/>
              <w:rPr>
                <w:rFonts w:ascii="Calibri" w:eastAsia="Times New Roman" w:hAnsi="Calibri" w:cs="Calibri"/>
                <w:color w:val="000000"/>
                <w:sz w:val="28"/>
                <w:lang w:eastAsia="en-GB"/>
              </w:rPr>
            </w:pPr>
            <w:r w:rsidRPr="00D054F1">
              <w:rPr>
                <w:rFonts w:ascii="Calibri" w:eastAsia="Times New Roman" w:hAnsi="Calibri" w:cs="Calibri"/>
                <w:color w:val="000000"/>
                <w:sz w:val="28"/>
                <w:lang w:eastAsia="en-GB"/>
              </w:rPr>
              <w:t>487.8</w:t>
            </w:r>
          </w:p>
        </w:tc>
      </w:tr>
    </w:tbl>
    <w:p w:rsidR="00D054F1" w:rsidRDefault="00D054F1" w:rsidP="00522F47">
      <w:pPr>
        <w:rPr>
          <w:rFonts w:ascii="Times New Roman" w:hAnsi="Times New Roman" w:cs="Times New Roman"/>
          <w:b/>
          <w:color w:val="2F5496" w:themeColor="accent5" w:themeShade="BF"/>
          <w:sz w:val="28"/>
        </w:rPr>
      </w:pPr>
    </w:p>
    <w:p w:rsidR="005F5E18" w:rsidRDefault="00D054F1" w:rsidP="00522F47">
      <w:pPr>
        <w:rPr>
          <w:rFonts w:ascii="Times New Roman" w:hAnsi="Times New Roman" w:cs="Times New Roman"/>
          <w:b/>
          <w:sz w:val="28"/>
        </w:rPr>
      </w:pPr>
      <w:r>
        <w:rPr>
          <w:rFonts w:ascii="Times New Roman" w:hAnsi="Times New Roman" w:cs="Times New Roman"/>
          <w:b/>
          <w:noProof/>
          <w:sz w:val="28"/>
          <w:lang w:val="en-US"/>
        </w:rPr>
        <w:drawing>
          <wp:inline distT="0" distB="0" distL="0" distR="0">
            <wp:extent cx="5486400" cy="320040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7D7CCC" w:rsidRDefault="007D7CCC" w:rsidP="007D7CCC">
      <w:pPr>
        <w:spacing w:line="240" w:lineRule="auto"/>
        <w:jc w:val="both"/>
        <w:rPr>
          <w:rFonts w:ascii="Times New Roman" w:hAnsi="Times New Roman" w:cs="Times New Roman"/>
          <w:color w:val="000000" w:themeColor="text1"/>
          <w:sz w:val="24"/>
        </w:rPr>
      </w:pPr>
      <w:r w:rsidRPr="00C02981">
        <w:rPr>
          <w:rFonts w:ascii="Times New Roman" w:hAnsi="Times New Roman" w:cs="Times New Roman"/>
          <w:b/>
          <w:color w:val="000000" w:themeColor="text1"/>
          <w:sz w:val="24"/>
        </w:rPr>
        <w:t>Chart</w:t>
      </w:r>
      <w:r>
        <w:rPr>
          <w:rFonts w:ascii="Times New Roman" w:hAnsi="Times New Roman" w:cs="Times New Roman"/>
          <w:b/>
          <w:color w:val="000000" w:themeColor="text1"/>
          <w:sz w:val="24"/>
        </w:rPr>
        <w:t xml:space="preserve"> 6</w:t>
      </w:r>
      <w:r w:rsidRPr="00C02981">
        <w:rPr>
          <w:rFonts w:ascii="Times New Roman" w:hAnsi="Times New Roman" w:cs="Times New Roman"/>
          <w:b/>
          <w:color w:val="000000" w:themeColor="text1"/>
          <w:sz w:val="24"/>
        </w:rPr>
        <w:t xml:space="preserve">: </w:t>
      </w:r>
      <w:r>
        <w:rPr>
          <w:rFonts w:ascii="Times New Roman" w:hAnsi="Times New Roman" w:cs="Times New Roman"/>
          <w:b/>
          <w:color w:val="000000" w:themeColor="text1"/>
          <w:sz w:val="24"/>
        </w:rPr>
        <w:t>The Net Profit of</w:t>
      </w:r>
      <w:r w:rsidRPr="00C02981">
        <w:rPr>
          <w:rFonts w:ascii="Times New Roman" w:hAnsi="Times New Roman" w:cs="Times New Roman"/>
          <w:b/>
          <w:color w:val="000000" w:themeColor="text1"/>
          <w:sz w:val="24"/>
        </w:rPr>
        <w:t xml:space="preserve"> bKash throughout last four years</w:t>
      </w:r>
      <w:r>
        <w:rPr>
          <w:rFonts w:ascii="Times New Roman" w:hAnsi="Times New Roman" w:cs="Times New Roman"/>
          <w:b/>
          <w:color w:val="000000" w:themeColor="text1"/>
          <w:sz w:val="24"/>
        </w:rPr>
        <w:t xml:space="preserve"> 2014-2018</w:t>
      </w:r>
      <w:r w:rsidRPr="00B82EDD">
        <w:rPr>
          <w:rFonts w:ascii="Times New Roman" w:hAnsi="Times New Roman" w:cs="Times New Roman"/>
          <w:color w:val="000000" w:themeColor="text1"/>
          <w:sz w:val="24"/>
        </w:rPr>
        <w:t xml:space="preserve">, </w:t>
      </w:r>
      <w:r>
        <w:rPr>
          <w:rFonts w:ascii="Times New Roman" w:hAnsi="Times New Roman" w:cs="Times New Roman"/>
          <w:color w:val="000000" w:themeColor="text1"/>
          <w:sz w:val="24"/>
        </w:rPr>
        <w:t>(</w:t>
      </w:r>
      <w:r w:rsidRPr="00B82EDD">
        <w:rPr>
          <w:rFonts w:ascii="Times New Roman" w:hAnsi="Times New Roman" w:cs="Times New Roman"/>
          <w:color w:val="000000" w:themeColor="text1"/>
          <w:sz w:val="24"/>
        </w:rPr>
        <w:t xml:space="preserve">all the information collected from The Financial Express Bangladesh (Online financial information site of Bangladesh) Available at: </w:t>
      </w:r>
      <w:r w:rsidRPr="00E71BC8">
        <w:rPr>
          <w:rFonts w:ascii="Times New Roman" w:hAnsi="Times New Roman" w:cs="Times New Roman"/>
          <w:color w:val="000000" w:themeColor="text1"/>
          <w:sz w:val="24"/>
        </w:rPr>
        <w:t>https://thefinancialexpress.com.bd/stock/</w:t>
      </w:r>
      <w:r>
        <w:rPr>
          <w:rFonts w:ascii="Times New Roman" w:hAnsi="Times New Roman" w:cs="Times New Roman"/>
          <w:color w:val="000000" w:themeColor="text1"/>
          <w:sz w:val="24"/>
        </w:rPr>
        <w:t xml:space="preserve"> </w:t>
      </w:r>
      <w:proofErr w:type="spellStart"/>
      <w:r w:rsidRPr="00E71BC8">
        <w:rPr>
          <w:rFonts w:ascii="Times New Roman" w:hAnsi="Times New Roman" w:cs="Times New Roman"/>
          <w:color w:val="000000" w:themeColor="text1"/>
          <w:sz w:val="24"/>
        </w:rPr>
        <w:t>bangladesh</w:t>
      </w:r>
      <w:proofErr w:type="spellEnd"/>
      <w:r w:rsidRPr="00E71BC8">
        <w:rPr>
          <w:rFonts w:ascii="Times New Roman" w:hAnsi="Times New Roman" w:cs="Times New Roman"/>
          <w:color w:val="000000" w:themeColor="text1"/>
          <w:sz w:val="24"/>
        </w:rPr>
        <w:t>/</w:t>
      </w:r>
      <w:r w:rsidRPr="00C02981">
        <w:rPr>
          <w:rFonts w:ascii="Times New Roman" w:hAnsi="Times New Roman" w:cs="Times New Roman"/>
          <w:color w:val="000000" w:themeColor="text1"/>
          <w:sz w:val="24"/>
        </w:rPr>
        <w:t>company-profile-</w:t>
      </w:r>
      <w:proofErr w:type="spellStart"/>
      <w:r w:rsidRPr="00C02981">
        <w:rPr>
          <w:rFonts w:ascii="Times New Roman" w:hAnsi="Times New Roman" w:cs="Times New Roman"/>
          <w:color w:val="000000" w:themeColor="text1"/>
          <w:sz w:val="24"/>
        </w:rPr>
        <w:t>bkash</w:t>
      </w:r>
      <w:proofErr w:type="spellEnd"/>
      <w:r w:rsidRPr="00C02981">
        <w:rPr>
          <w:rFonts w:ascii="Times New Roman" w:hAnsi="Times New Roman" w:cs="Times New Roman"/>
          <w:color w:val="000000" w:themeColor="text1"/>
          <w:sz w:val="24"/>
        </w:rPr>
        <w:t>-witnesses-steady -growth-1533875587</w:t>
      </w:r>
      <w:r>
        <w:rPr>
          <w:rFonts w:ascii="Times New Roman" w:hAnsi="Times New Roman" w:cs="Times New Roman"/>
          <w:color w:val="000000" w:themeColor="text1"/>
          <w:sz w:val="24"/>
        </w:rPr>
        <w:t>)</w:t>
      </w:r>
    </w:p>
    <w:p w:rsidR="007D7CCC" w:rsidRDefault="007D7CCC" w:rsidP="007D7CCC">
      <w:pPr>
        <w:spacing w:line="240" w:lineRule="auto"/>
        <w:jc w:val="both"/>
        <w:rPr>
          <w:rFonts w:ascii="Times New Roman" w:hAnsi="Times New Roman" w:cs="Times New Roman"/>
          <w:color w:val="000000" w:themeColor="text1"/>
          <w:sz w:val="24"/>
        </w:rPr>
      </w:pPr>
    </w:p>
    <w:p w:rsidR="007D7CCC" w:rsidRPr="007D7CCC" w:rsidRDefault="007D7CCC" w:rsidP="007D7CCC">
      <w:pPr>
        <w:spacing w:line="360" w:lineRule="auto"/>
        <w:jc w:val="both"/>
        <w:rPr>
          <w:rFonts w:ascii="Times New Roman" w:hAnsi="Times New Roman" w:cs="Times New Roman"/>
          <w:color w:val="000000" w:themeColor="text1"/>
          <w:sz w:val="28"/>
        </w:rPr>
      </w:pPr>
      <w:proofErr w:type="gramStart"/>
      <w:r>
        <w:rPr>
          <w:rFonts w:ascii="Times New Roman" w:hAnsi="Times New Roman" w:cs="Times New Roman"/>
          <w:color w:val="000000" w:themeColor="text1"/>
          <w:sz w:val="28"/>
        </w:rPr>
        <w:t>bKash</w:t>
      </w:r>
      <w:proofErr w:type="gramEnd"/>
      <w:r w:rsidRPr="007D7CCC">
        <w:rPr>
          <w:rFonts w:ascii="Times New Roman" w:hAnsi="Times New Roman" w:cs="Times New Roman"/>
          <w:color w:val="000000" w:themeColor="text1"/>
          <w:sz w:val="28"/>
        </w:rPr>
        <w:t xml:space="preserve"> </w:t>
      </w:r>
      <w:r>
        <w:rPr>
          <w:rFonts w:ascii="Times New Roman" w:hAnsi="Times New Roman" w:cs="Times New Roman"/>
          <w:color w:val="000000" w:themeColor="text1"/>
          <w:sz w:val="28"/>
        </w:rPr>
        <w:t>gain</w:t>
      </w:r>
      <w:r w:rsidRPr="007D7CCC">
        <w:rPr>
          <w:rFonts w:ascii="Times New Roman" w:hAnsi="Times New Roman" w:cs="Times New Roman"/>
          <w:color w:val="000000" w:themeColor="text1"/>
          <w:sz w:val="28"/>
        </w:rPr>
        <w:t xml:space="preserve">ed a net </w:t>
      </w:r>
      <w:r>
        <w:rPr>
          <w:rFonts w:ascii="Times New Roman" w:hAnsi="Times New Roman" w:cs="Times New Roman"/>
          <w:color w:val="000000" w:themeColor="text1"/>
          <w:sz w:val="28"/>
        </w:rPr>
        <w:t>profit</w:t>
      </w:r>
      <w:r w:rsidRPr="007D7CCC">
        <w:rPr>
          <w:rFonts w:ascii="Times New Roman" w:hAnsi="Times New Roman" w:cs="Times New Roman"/>
          <w:color w:val="000000" w:themeColor="text1"/>
          <w:sz w:val="28"/>
        </w:rPr>
        <w:t xml:space="preserve"> worth more than </w:t>
      </w:r>
      <w:proofErr w:type="spellStart"/>
      <w:r w:rsidRPr="007D7CCC">
        <w:rPr>
          <w:rFonts w:ascii="Times New Roman" w:hAnsi="Times New Roman" w:cs="Times New Roman"/>
          <w:color w:val="000000" w:themeColor="text1"/>
          <w:sz w:val="28"/>
        </w:rPr>
        <w:t>Tk</w:t>
      </w:r>
      <w:proofErr w:type="spellEnd"/>
      <w:r w:rsidRPr="007D7CCC">
        <w:rPr>
          <w:rFonts w:ascii="Times New Roman" w:hAnsi="Times New Roman" w:cs="Times New Roman"/>
          <w:color w:val="000000" w:themeColor="text1"/>
          <w:sz w:val="28"/>
        </w:rPr>
        <w:t xml:space="preserve"> 487.8 million </w:t>
      </w:r>
      <w:r>
        <w:rPr>
          <w:rFonts w:ascii="Times New Roman" w:hAnsi="Times New Roman" w:cs="Times New Roman"/>
          <w:color w:val="000000" w:themeColor="text1"/>
          <w:sz w:val="28"/>
        </w:rPr>
        <w:t>in</w:t>
      </w:r>
      <w:r w:rsidRPr="007D7CCC">
        <w:rPr>
          <w:rFonts w:ascii="Times New Roman" w:hAnsi="Times New Roman" w:cs="Times New Roman"/>
          <w:color w:val="000000" w:themeColor="text1"/>
          <w:sz w:val="28"/>
        </w:rPr>
        <w:t xml:space="preserve"> 2017, whic</w:t>
      </w:r>
      <w:r>
        <w:rPr>
          <w:rFonts w:ascii="Times New Roman" w:hAnsi="Times New Roman" w:cs="Times New Roman"/>
          <w:color w:val="000000" w:themeColor="text1"/>
          <w:sz w:val="28"/>
        </w:rPr>
        <w:t xml:space="preserve">h was </w:t>
      </w:r>
      <w:proofErr w:type="spellStart"/>
      <w:r>
        <w:rPr>
          <w:rFonts w:ascii="Times New Roman" w:hAnsi="Times New Roman" w:cs="Times New Roman"/>
          <w:color w:val="000000" w:themeColor="text1"/>
          <w:sz w:val="28"/>
        </w:rPr>
        <w:t>Tk</w:t>
      </w:r>
      <w:proofErr w:type="spellEnd"/>
      <w:r>
        <w:rPr>
          <w:rFonts w:ascii="Times New Roman" w:hAnsi="Times New Roman" w:cs="Times New Roman"/>
          <w:color w:val="000000" w:themeColor="text1"/>
          <w:sz w:val="28"/>
        </w:rPr>
        <w:t xml:space="preserve"> 188.5 million for 2014 and it grows gradually year after year.</w:t>
      </w:r>
      <w:r w:rsidR="00CF542F">
        <w:rPr>
          <w:rFonts w:ascii="Times New Roman" w:hAnsi="Times New Roman" w:cs="Times New Roman"/>
          <w:color w:val="000000" w:themeColor="text1"/>
          <w:sz w:val="28"/>
        </w:rPr>
        <w:t xml:space="preserve"> Increasing in </w:t>
      </w:r>
      <w:r w:rsidR="00CF542F">
        <w:rPr>
          <w:rFonts w:ascii="Times New Roman" w:hAnsi="Times New Roman" w:cs="Times New Roman"/>
          <w:color w:val="000000" w:themeColor="text1"/>
          <w:sz w:val="28"/>
        </w:rPr>
        <w:lastRenderedPageBreak/>
        <w:t>net profit displays the company is doing well in the mobile financial service industry.</w:t>
      </w:r>
    </w:p>
    <w:p w:rsidR="007D7CCC" w:rsidRDefault="007D7CCC" w:rsidP="00522F47">
      <w:pPr>
        <w:rPr>
          <w:rFonts w:ascii="Times New Roman" w:hAnsi="Times New Roman" w:cs="Times New Roman"/>
          <w:b/>
          <w:sz w:val="28"/>
        </w:rPr>
      </w:pPr>
    </w:p>
    <w:p w:rsidR="007D7CCC" w:rsidRPr="00522F47" w:rsidRDefault="007D7CCC" w:rsidP="00522F47">
      <w:pPr>
        <w:rPr>
          <w:rFonts w:ascii="Times New Roman" w:hAnsi="Times New Roman" w:cs="Times New Roman"/>
          <w:b/>
          <w:sz w:val="28"/>
        </w:rPr>
      </w:pPr>
    </w:p>
    <w:p w:rsidR="00DF3F01" w:rsidRPr="00722A18" w:rsidRDefault="00522F47" w:rsidP="00722A18">
      <w:pPr>
        <w:pStyle w:val="Heading1"/>
        <w:spacing w:line="360" w:lineRule="auto"/>
        <w:rPr>
          <w:rFonts w:ascii="Times New Roman" w:hAnsi="Times New Roman" w:cs="Times New Roman"/>
          <w:b/>
          <w:color w:val="1F4E79" w:themeColor="accent1" w:themeShade="80"/>
        </w:rPr>
      </w:pPr>
      <w:bookmarkStart w:id="23" w:name="_Toc533311787"/>
      <w:r>
        <w:rPr>
          <w:rFonts w:ascii="Times New Roman" w:hAnsi="Times New Roman" w:cs="Times New Roman"/>
          <w:b/>
          <w:color w:val="1F4E79" w:themeColor="accent1" w:themeShade="80"/>
        </w:rPr>
        <w:t xml:space="preserve">3.2 </w:t>
      </w:r>
      <w:r w:rsidR="00DF3F01" w:rsidRPr="00722A18">
        <w:rPr>
          <w:rFonts w:ascii="Times New Roman" w:hAnsi="Times New Roman" w:cs="Times New Roman"/>
          <w:b/>
          <w:color w:val="1F4E79" w:themeColor="accent1" w:themeShade="80"/>
        </w:rPr>
        <w:t>The branding strategies utilizing by bKash</w:t>
      </w:r>
      <w:bookmarkEnd w:id="23"/>
    </w:p>
    <w:p w:rsidR="007D7CCC" w:rsidRDefault="007D7CCC" w:rsidP="007D7CCC">
      <w:pPr>
        <w:spacing w:line="360" w:lineRule="auto"/>
        <w:jc w:val="both"/>
        <w:rPr>
          <w:rFonts w:ascii="Times New Roman" w:hAnsi="Times New Roman" w:cs="Times New Roman"/>
          <w:sz w:val="28"/>
        </w:rPr>
      </w:pPr>
      <w:r w:rsidRPr="007D7CCC">
        <w:rPr>
          <w:rFonts w:ascii="Times New Roman" w:hAnsi="Times New Roman" w:cs="Times New Roman"/>
          <w:sz w:val="28"/>
        </w:rPr>
        <w:t xml:space="preserve">Following 8 years of activity, bKash now has 85,000 agents, just about one in each village </w:t>
      </w:r>
      <w:proofErr w:type="spellStart"/>
      <w:r w:rsidRPr="007D7CCC">
        <w:rPr>
          <w:rFonts w:ascii="Times New Roman" w:hAnsi="Times New Roman" w:cs="Times New Roman"/>
          <w:sz w:val="28"/>
        </w:rPr>
        <w:t>iof</w:t>
      </w:r>
      <w:proofErr w:type="spellEnd"/>
      <w:r w:rsidRPr="007D7CCC">
        <w:rPr>
          <w:rFonts w:ascii="Times New Roman" w:hAnsi="Times New Roman" w:cs="Times New Roman"/>
          <w:sz w:val="28"/>
        </w:rPr>
        <w:t xml:space="preserve"> rural Bangladesh, "this guarantees access to specialists in the remotest part of the nation". The administration was propelled on July 21, 2011. It presently has all most 3 million enlisted clients. Also, 98% of mobile clients in Bangladesh approach bKash. In the course of the most recent few years, they have completed an immense branding action that is the reason, they can make this progress. A portion of their brandings are given below. </w:t>
      </w:r>
    </w:p>
    <w:p w:rsidR="00A52AC6" w:rsidRPr="00CF542F" w:rsidRDefault="00A52AC6" w:rsidP="001116D3">
      <w:pPr>
        <w:pStyle w:val="Heading2"/>
        <w:spacing w:line="360" w:lineRule="auto"/>
        <w:rPr>
          <w:rFonts w:ascii="Times New Roman" w:hAnsi="Times New Roman" w:cs="Times New Roman"/>
          <w:b/>
          <w:sz w:val="32"/>
        </w:rPr>
      </w:pPr>
      <w:bookmarkStart w:id="24" w:name="_Toc533311788"/>
      <w:r w:rsidRPr="00CF542F">
        <w:rPr>
          <w:rFonts w:ascii="Times New Roman" w:hAnsi="Times New Roman" w:cs="Times New Roman"/>
          <w:b/>
          <w:sz w:val="32"/>
        </w:rPr>
        <w:t>3.2.1 Branding through Billboards</w:t>
      </w:r>
      <w:bookmarkEnd w:id="24"/>
    </w:p>
    <w:p w:rsidR="00A52AC6" w:rsidRPr="001116D3" w:rsidRDefault="00A52AC6" w:rsidP="001116D3">
      <w:pPr>
        <w:spacing w:line="360" w:lineRule="auto"/>
        <w:jc w:val="both"/>
        <w:rPr>
          <w:rFonts w:ascii="Times New Roman" w:hAnsi="Times New Roman" w:cs="Times New Roman"/>
          <w:sz w:val="28"/>
        </w:rPr>
      </w:pPr>
      <w:r w:rsidRPr="001116D3">
        <w:rPr>
          <w:rFonts w:ascii="Times New Roman" w:hAnsi="Times New Roman" w:cs="Times New Roman"/>
          <w:sz w:val="28"/>
        </w:rPr>
        <w:t xml:space="preserve">Billboard is the best way to communicate with customers in Bangladesh. Presently </w:t>
      </w:r>
      <w:proofErr w:type="spellStart"/>
      <w:r w:rsidRPr="001116D3">
        <w:rPr>
          <w:rFonts w:ascii="Times New Roman" w:hAnsi="Times New Roman" w:cs="Times New Roman"/>
          <w:sz w:val="28"/>
        </w:rPr>
        <w:t>bkash</w:t>
      </w:r>
      <w:proofErr w:type="spellEnd"/>
      <w:r w:rsidRPr="001116D3">
        <w:rPr>
          <w:rFonts w:ascii="Times New Roman" w:hAnsi="Times New Roman" w:cs="Times New Roman"/>
          <w:sz w:val="28"/>
        </w:rPr>
        <w:t xml:space="preserve"> have 2450 billboards everywhere throughout the nation. This will improve th</w:t>
      </w:r>
      <w:r w:rsidR="00216B68" w:rsidRPr="001116D3">
        <w:rPr>
          <w:rFonts w:ascii="Times New Roman" w:hAnsi="Times New Roman" w:cs="Times New Roman"/>
          <w:sz w:val="28"/>
        </w:rPr>
        <w:t xml:space="preserve">eir reach to more individuals. </w:t>
      </w:r>
      <w:r w:rsidRPr="001116D3">
        <w:rPr>
          <w:rFonts w:ascii="Times New Roman" w:hAnsi="Times New Roman" w:cs="Times New Roman"/>
          <w:sz w:val="28"/>
        </w:rPr>
        <w:t xml:space="preserve">All the billboards have great </w:t>
      </w:r>
      <w:r w:rsidR="00DA584F" w:rsidRPr="001116D3">
        <w:rPr>
          <w:rFonts w:ascii="Times New Roman" w:hAnsi="Times New Roman" w:cs="Times New Roman"/>
          <w:sz w:val="28"/>
        </w:rPr>
        <w:t>visualise</w:t>
      </w:r>
      <w:r w:rsidRPr="001116D3">
        <w:rPr>
          <w:rFonts w:ascii="Times New Roman" w:hAnsi="Times New Roman" w:cs="Times New Roman"/>
          <w:sz w:val="28"/>
        </w:rPr>
        <w:t xml:space="preserve"> level and are in the prime area. They cover every single </w:t>
      </w:r>
      <w:proofErr w:type="spellStart"/>
      <w:proofErr w:type="gramStart"/>
      <w:r w:rsidRPr="001116D3">
        <w:rPr>
          <w:rFonts w:ascii="Times New Roman" w:hAnsi="Times New Roman" w:cs="Times New Roman"/>
          <w:sz w:val="28"/>
        </w:rPr>
        <w:t>thana</w:t>
      </w:r>
      <w:proofErr w:type="spellEnd"/>
      <w:proofErr w:type="gramEnd"/>
      <w:r w:rsidRPr="001116D3">
        <w:rPr>
          <w:rFonts w:ascii="Times New Roman" w:hAnsi="Times New Roman" w:cs="Times New Roman"/>
          <w:sz w:val="28"/>
        </w:rPr>
        <w:t xml:space="preserve"> of Bangladesh by the billboard. Other than this, their message is a match under stable in the board. A few pictures of </w:t>
      </w:r>
      <w:proofErr w:type="spellStart"/>
      <w:r w:rsidRPr="001116D3">
        <w:rPr>
          <w:rFonts w:ascii="Times New Roman" w:hAnsi="Times New Roman" w:cs="Times New Roman"/>
          <w:sz w:val="28"/>
        </w:rPr>
        <w:t>bkash</w:t>
      </w:r>
      <w:proofErr w:type="spellEnd"/>
      <w:r w:rsidRPr="001116D3">
        <w:rPr>
          <w:rFonts w:ascii="Times New Roman" w:hAnsi="Times New Roman" w:cs="Times New Roman"/>
          <w:sz w:val="28"/>
        </w:rPr>
        <w:t xml:space="preserve"> billboard are given below:</w:t>
      </w:r>
    </w:p>
    <w:p w:rsidR="007C060B" w:rsidRPr="007C060B" w:rsidRDefault="007C060B" w:rsidP="007C060B"/>
    <w:p w:rsidR="00216B68" w:rsidRDefault="007C060B" w:rsidP="00216B68">
      <w:r>
        <w:rPr>
          <w:noProof/>
          <w:lang w:val="en-US"/>
        </w:rPr>
        <w:lastRenderedPageBreak/>
        <w:drawing>
          <wp:inline distT="0" distB="0" distL="0" distR="0">
            <wp:extent cx="5731510" cy="3293110"/>
            <wp:effectExtent l="0" t="0" r="254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lboard-Around-Bangladesh-4.jpg"/>
                    <pic:cNvPicPr/>
                  </pic:nvPicPr>
                  <pic:blipFill>
                    <a:blip r:embed="rId22">
                      <a:extLst>
                        <a:ext uri="{28A0092B-C50C-407E-A947-70E740481C1C}">
                          <a14:useLocalDpi xmlns:a14="http://schemas.microsoft.com/office/drawing/2010/main" val="0"/>
                        </a:ext>
                      </a:extLst>
                    </a:blip>
                    <a:stretch>
                      <a:fillRect/>
                    </a:stretch>
                  </pic:blipFill>
                  <pic:spPr>
                    <a:xfrm>
                      <a:off x="0" y="0"/>
                      <a:ext cx="5731510" cy="3293110"/>
                    </a:xfrm>
                    <a:prstGeom prst="rect">
                      <a:avLst/>
                    </a:prstGeom>
                  </pic:spPr>
                </pic:pic>
              </a:graphicData>
            </a:graphic>
          </wp:inline>
        </w:drawing>
      </w:r>
    </w:p>
    <w:p w:rsidR="00216B68" w:rsidRPr="00216B68" w:rsidRDefault="00216B68" w:rsidP="00216B68"/>
    <w:p w:rsidR="007C060B" w:rsidRPr="00CF542F" w:rsidRDefault="00CF542F" w:rsidP="00CF542F">
      <w:pPr>
        <w:pStyle w:val="Heading2"/>
        <w:spacing w:line="360" w:lineRule="auto"/>
        <w:rPr>
          <w:rFonts w:ascii="Times New Roman" w:hAnsi="Times New Roman" w:cs="Times New Roman"/>
          <w:b/>
          <w:sz w:val="32"/>
        </w:rPr>
      </w:pPr>
      <w:bookmarkStart w:id="25" w:name="_Toc533311789"/>
      <w:r w:rsidRPr="00CF542F">
        <w:rPr>
          <w:rFonts w:ascii="Times New Roman" w:hAnsi="Times New Roman" w:cs="Times New Roman"/>
          <w:b/>
          <w:sz w:val="32"/>
        </w:rPr>
        <w:t xml:space="preserve">3.2.2 </w:t>
      </w:r>
      <w:r w:rsidR="007C060B" w:rsidRPr="00CF542F">
        <w:rPr>
          <w:rFonts w:ascii="Times New Roman" w:hAnsi="Times New Roman" w:cs="Times New Roman"/>
          <w:b/>
          <w:sz w:val="32"/>
        </w:rPr>
        <w:t>Wall paint</w:t>
      </w:r>
      <w:bookmarkEnd w:id="25"/>
    </w:p>
    <w:p w:rsidR="007C060B" w:rsidRDefault="007C060B" w:rsidP="00220BDF">
      <w:pPr>
        <w:spacing w:line="360" w:lineRule="auto"/>
        <w:jc w:val="both"/>
        <w:rPr>
          <w:rFonts w:ascii="Times New Roman" w:hAnsi="Times New Roman" w:cs="Times New Roman"/>
          <w:sz w:val="28"/>
          <w:szCs w:val="28"/>
        </w:rPr>
      </w:pPr>
      <w:r w:rsidRPr="00220BDF">
        <w:rPr>
          <w:rFonts w:ascii="Times New Roman" w:hAnsi="Times New Roman" w:cs="Times New Roman"/>
          <w:sz w:val="28"/>
          <w:szCs w:val="28"/>
        </w:rPr>
        <w:t xml:space="preserve">The rural people and the lower class people are the main target of bKash. It has 1, 20,000 Square feet of wall paint all over the country. Still, bKash is trying to implement another 2, 00,000 Square feet of wall paint in all over Bangladesh at the end of 2018. </w:t>
      </w:r>
      <w:r w:rsidR="00220BDF" w:rsidRPr="00220BDF">
        <w:rPr>
          <w:rFonts w:ascii="Times New Roman" w:hAnsi="Times New Roman" w:cs="Times New Roman"/>
          <w:sz w:val="28"/>
          <w:szCs w:val="28"/>
        </w:rPr>
        <w:t>The brand image of bKash will increase more by the help of these wall paints. Some wall paints of it are sharing below:</w:t>
      </w:r>
    </w:p>
    <w:p w:rsidR="00220BDF" w:rsidRPr="00220BDF" w:rsidRDefault="00220BDF" w:rsidP="00220BDF">
      <w:pPr>
        <w:spacing w:line="360" w:lineRule="auto"/>
        <w:jc w:val="both"/>
        <w:rPr>
          <w:rFonts w:ascii="Times New Roman" w:hAnsi="Times New Roman" w:cs="Times New Roman"/>
          <w:sz w:val="28"/>
          <w:szCs w:val="28"/>
        </w:rPr>
      </w:pPr>
      <w:r>
        <w:rPr>
          <w:rFonts w:ascii="Times New Roman" w:hAnsi="Times New Roman" w:cs="Times New Roman"/>
          <w:noProof/>
          <w:sz w:val="28"/>
          <w:szCs w:val="28"/>
          <w:lang w:val="en-US"/>
        </w:rPr>
        <w:lastRenderedPageBreak/>
        <w:drawing>
          <wp:inline distT="0" distB="0" distL="0" distR="0">
            <wp:extent cx="6057900" cy="36576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ats.jpg"/>
                    <pic:cNvPicPr/>
                  </pic:nvPicPr>
                  <pic:blipFill>
                    <a:blip r:embed="rId23">
                      <a:extLst>
                        <a:ext uri="{28A0092B-C50C-407E-A947-70E740481C1C}">
                          <a14:useLocalDpi xmlns:a14="http://schemas.microsoft.com/office/drawing/2010/main" val="0"/>
                        </a:ext>
                      </a:extLst>
                    </a:blip>
                    <a:stretch>
                      <a:fillRect/>
                    </a:stretch>
                  </pic:blipFill>
                  <pic:spPr>
                    <a:xfrm>
                      <a:off x="0" y="0"/>
                      <a:ext cx="6063033" cy="3660699"/>
                    </a:xfrm>
                    <a:prstGeom prst="rect">
                      <a:avLst/>
                    </a:prstGeom>
                  </pic:spPr>
                </pic:pic>
              </a:graphicData>
            </a:graphic>
          </wp:inline>
        </w:drawing>
      </w:r>
    </w:p>
    <w:p w:rsidR="00220BDF" w:rsidRPr="00CF542F" w:rsidRDefault="00CF542F" w:rsidP="00CF542F">
      <w:pPr>
        <w:pStyle w:val="Heading2"/>
        <w:spacing w:line="360" w:lineRule="auto"/>
        <w:rPr>
          <w:rFonts w:ascii="Times New Roman" w:hAnsi="Times New Roman" w:cs="Times New Roman"/>
          <w:b/>
          <w:sz w:val="32"/>
        </w:rPr>
      </w:pPr>
      <w:bookmarkStart w:id="26" w:name="_Toc533311790"/>
      <w:r w:rsidRPr="00CF542F">
        <w:rPr>
          <w:rFonts w:ascii="Times New Roman" w:hAnsi="Times New Roman" w:cs="Times New Roman"/>
          <w:b/>
          <w:sz w:val="32"/>
        </w:rPr>
        <w:t xml:space="preserve">3.2.3 </w:t>
      </w:r>
      <w:r w:rsidR="00220BDF" w:rsidRPr="00CF542F">
        <w:rPr>
          <w:rFonts w:ascii="Times New Roman" w:hAnsi="Times New Roman" w:cs="Times New Roman"/>
          <w:b/>
          <w:sz w:val="32"/>
        </w:rPr>
        <w:t>TV Advertisements:</w:t>
      </w:r>
      <w:bookmarkEnd w:id="26"/>
    </w:p>
    <w:p w:rsidR="00220BDF" w:rsidRDefault="00220BDF" w:rsidP="003C2207">
      <w:pPr>
        <w:spacing w:line="360" w:lineRule="auto"/>
        <w:jc w:val="both"/>
        <w:rPr>
          <w:rFonts w:ascii="Times New Roman" w:hAnsi="Times New Roman" w:cs="Times New Roman"/>
          <w:sz w:val="28"/>
          <w:szCs w:val="28"/>
        </w:rPr>
      </w:pPr>
      <w:r w:rsidRPr="003C2207">
        <w:rPr>
          <w:rFonts w:ascii="Times New Roman" w:hAnsi="Times New Roman" w:cs="Times New Roman"/>
          <w:sz w:val="28"/>
          <w:szCs w:val="28"/>
        </w:rPr>
        <w:t xml:space="preserve">In total of 27 TV Advertisements are published in all around in Bangladesh through </w:t>
      </w:r>
      <w:r w:rsidR="00134E7B">
        <w:rPr>
          <w:rFonts w:ascii="Times New Roman" w:hAnsi="Times New Roman" w:cs="Times New Roman"/>
          <w:sz w:val="28"/>
          <w:szCs w:val="28"/>
        </w:rPr>
        <w:t>t</w:t>
      </w:r>
      <w:r w:rsidRPr="003C2207">
        <w:rPr>
          <w:rFonts w:ascii="Times New Roman" w:hAnsi="Times New Roman" w:cs="Times New Roman"/>
          <w:sz w:val="28"/>
          <w:szCs w:val="28"/>
        </w:rPr>
        <w:t>elevision until 2018.</w:t>
      </w:r>
      <w:r w:rsidR="003C2207" w:rsidRPr="003C2207">
        <w:rPr>
          <w:rFonts w:ascii="Times New Roman" w:hAnsi="Times New Roman" w:cs="Times New Roman"/>
          <w:sz w:val="28"/>
          <w:szCs w:val="28"/>
        </w:rPr>
        <w:t xml:space="preserve"> All these advertisements are highly directed by well-known producers and directors to create its advertisements. </w:t>
      </w:r>
      <w:proofErr w:type="gramStart"/>
      <w:r w:rsidR="003C2207" w:rsidRPr="003C2207">
        <w:rPr>
          <w:rFonts w:ascii="Times New Roman" w:hAnsi="Times New Roman" w:cs="Times New Roman"/>
          <w:sz w:val="28"/>
          <w:szCs w:val="28"/>
        </w:rPr>
        <w:t>bKash</w:t>
      </w:r>
      <w:proofErr w:type="gramEnd"/>
      <w:r w:rsidR="003C2207" w:rsidRPr="003C2207">
        <w:rPr>
          <w:rFonts w:ascii="Times New Roman" w:hAnsi="Times New Roman" w:cs="Times New Roman"/>
          <w:sz w:val="28"/>
          <w:szCs w:val="28"/>
        </w:rPr>
        <w:t xml:space="preserve"> takes various innovative ideas to promote their services and products to the potential and existing consumers through TV advertisements. Usually, bKash share their quality of their service, the increasing number of customers’, various precautions to avoid fraud in these advertisements.</w:t>
      </w:r>
      <w:r w:rsidR="003C2207">
        <w:rPr>
          <w:rFonts w:ascii="Times New Roman" w:hAnsi="Times New Roman" w:cs="Times New Roman"/>
          <w:sz w:val="28"/>
          <w:szCs w:val="28"/>
        </w:rPr>
        <w:t xml:space="preserve"> Some of bKash advertisements are providing below:</w:t>
      </w:r>
    </w:p>
    <w:p w:rsidR="00220BDF" w:rsidRDefault="00C578B0" w:rsidP="00A52AC6">
      <w:pPr>
        <w:pStyle w:val="Heading1"/>
        <w:spacing w:line="360" w:lineRule="auto"/>
        <w:jc w:val="both"/>
        <w:rPr>
          <w:rFonts w:ascii="Times New Roman" w:hAnsi="Times New Roman" w:cs="Times New Roman"/>
          <w:b/>
          <w:color w:val="1F4E79" w:themeColor="accent1" w:themeShade="80"/>
        </w:rPr>
      </w:pPr>
      <w:bookmarkStart w:id="27" w:name="_Toc533311628"/>
      <w:bookmarkStart w:id="28" w:name="_Toc533311791"/>
      <w:r>
        <w:rPr>
          <w:rFonts w:ascii="Times New Roman" w:hAnsi="Times New Roman" w:cs="Times New Roman"/>
          <w:b/>
          <w:noProof/>
          <w:color w:val="1F4E79" w:themeColor="accent1" w:themeShade="80"/>
          <w:lang w:val="en-US"/>
        </w:rPr>
        <w:lastRenderedPageBreak/>
        <w:drawing>
          <wp:inline distT="0" distB="0" distL="0" distR="0">
            <wp:extent cx="5915025" cy="284797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axresdefault.jpg"/>
                    <pic:cNvPicPr/>
                  </pic:nvPicPr>
                  <pic:blipFill>
                    <a:blip r:embed="rId24">
                      <a:extLst>
                        <a:ext uri="{28A0092B-C50C-407E-A947-70E740481C1C}">
                          <a14:useLocalDpi xmlns:a14="http://schemas.microsoft.com/office/drawing/2010/main" val="0"/>
                        </a:ext>
                      </a:extLst>
                    </a:blip>
                    <a:stretch>
                      <a:fillRect/>
                    </a:stretch>
                  </pic:blipFill>
                  <pic:spPr>
                    <a:xfrm>
                      <a:off x="0" y="0"/>
                      <a:ext cx="5915025" cy="2847975"/>
                    </a:xfrm>
                    <a:prstGeom prst="rect">
                      <a:avLst/>
                    </a:prstGeom>
                  </pic:spPr>
                </pic:pic>
              </a:graphicData>
            </a:graphic>
          </wp:inline>
        </w:drawing>
      </w:r>
      <w:bookmarkEnd w:id="27"/>
      <w:bookmarkEnd w:id="28"/>
    </w:p>
    <w:p w:rsidR="00C578B0" w:rsidRPr="00C578B0" w:rsidRDefault="00CF542F" w:rsidP="00C578B0">
      <w:pPr>
        <w:pStyle w:val="Heading1"/>
        <w:spacing w:line="360" w:lineRule="auto"/>
        <w:rPr>
          <w:rFonts w:ascii="Times New Roman" w:hAnsi="Times New Roman" w:cs="Times New Roman"/>
          <w:b/>
        </w:rPr>
      </w:pPr>
      <w:bookmarkStart w:id="29" w:name="_Toc533311792"/>
      <w:r>
        <w:rPr>
          <w:rFonts w:ascii="Times New Roman" w:hAnsi="Times New Roman" w:cs="Times New Roman"/>
          <w:b/>
        </w:rPr>
        <w:t xml:space="preserve">3.2.4 </w:t>
      </w:r>
      <w:r w:rsidR="00C578B0" w:rsidRPr="00C578B0">
        <w:rPr>
          <w:rFonts w:ascii="Times New Roman" w:hAnsi="Times New Roman" w:cs="Times New Roman"/>
          <w:b/>
        </w:rPr>
        <w:t>Promotional Discounts:</w:t>
      </w:r>
      <w:bookmarkEnd w:id="29"/>
      <w:r w:rsidR="00C578B0" w:rsidRPr="00C578B0">
        <w:rPr>
          <w:rFonts w:ascii="Times New Roman" w:hAnsi="Times New Roman" w:cs="Times New Roman"/>
          <w:b/>
        </w:rPr>
        <w:t xml:space="preserve"> </w:t>
      </w:r>
    </w:p>
    <w:p w:rsidR="00C578B0" w:rsidRDefault="00C578B0" w:rsidP="00C578B0">
      <w:pPr>
        <w:spacing w:line="360" w:lineRule="auto"/>
        <w:jc w:val="both"/>
        <w:rPr>
          <w:rFonts w:ascii="Times New Roman" w:hAnsi="Times New Roman" w:cs="Times New Roman"/>
          <w:sz w:val="28"/>
          <w:szCs w:val="28"/>
        </w:rPr>
      </w:pPr>
      <w:r w:rsidRPr="00C578B0">
        <w:rPr>
          <w:rFonts w:ascii="Times New Roman" w:hAnsi="Times New Roman" w:cs="Times New Roman"/>
          <w:sz w:val="28"/>
        </w:rPr>
        <w:t xml:space="preserve">As the largest mobile provide financial service provider in Bangladesh, bKash usually provides a lot of discounts on purchasing certain products. If customers pay the money using bKash they can enjoy the predetermined discounts from </w:t>
      </w:r>
      <w:proofErr w:type="spellStart"/>
      <w:r w:rsidRPr="00C578B0">
        <w:rPr>
          <w:rFonts w:ascii="Times New Roman" w:hAnsi="Times New Roman" w:cs="Times New Roman"/>
          <w:sz w:val="28"/>
        </w:rPr>
        <w:t>bkash</w:t>
      </w:r>
      <w:proofErr w:type="spellEnd"/>
      <w:r w:rsidRPr="00C578B0">
        <w:rPr>
          <w:rFonts w:ascii="Times New Roman" w:hAnsi="Times New Roman" w:cs="Times New Roman"/>
          <w:sz w:val="28"/>
        </w:rPr>
        <w:t xml:space="preserve">. </w:t>
      </w:r>
      <w:proofErr w:type="gramStart"/>
      <w:r w:rsidRPr="00C578B0">
        <w:rPr>
          <w:rFonts w:ascii="Times New Roman" w:hAnsi="Times New Roman" w:cs="Times New Roman"/>
          <w:sz w:val="28"/>
        </w:rPr>
        <w:t>bKash</w:t>
      </w:r>
      <w:proofErr w:type="gramEnd"/>
      <w:r w:rsidRPr="00C578B0">
        <w:rPr>
          <w:rFonts w:ascii="Times New Roman" w:hAnsi="Times New Roman" w:cs="Times New Roman"/>
          <w:sz w:val="28"/>
        </w:rPr>
        <w:t xml:space="preserve"> generally offers these discounts on various occasions. </w:t>
      </w:r>
      <w:r w:rsidR="0004146A" w:rsidRPr="00163DEE">
        <w:rPr>
          <w:rFonts w:ascii="Times New Roman" w:hAnsi="Times New Roman" w:cs="Times New Roman"/>
          <w:sz w:val="28"/>
          <w:szCs w:val="28"/>
          <w:shd w:val="clear" w:color="auto" w:fill="FFFFFF"/>
        </w:rPr>
        <w:t>Over the years, bKash has been giving cash back offers to its customers on various occasions including Eid to bring joy, happiness and the opportunities to buy more on lesser prices</w:t>
      </w:r>
      <w:r w:rsidRPr="00163DEE">
        <w:rPr>
          <w:rFonts w:ascii="Times New Roman" w:hAnsi="Times New Roman" w:cs="Times New Roman"/>
          <w:sz w:val="28"/>
          <w:szCs w:val="28"/>
        </w:rPr>
        <w:t xml:space="preserve"> to their potential and existing customers</w:t>
      </w:r>
      <w:r w:rsidRPr="0004146A">
        <w:rPr>
          <w:rFonts w:ascii="Times New Roman" w:hAnsi="Times New Roman" w:cs="Times New Roman"/>
          <w:sz w:val="28"/>
          <w:szCs w:val="28"/>
        </w:rPr>
        <w:t>. A Promotional discount offer of bKash is sharing below:</w:t>
      </w:r>
    </w:p>
    <w:p w:rsidR="0004146A" w:rsidRPr="0004146A" w:rsidRDefault="0004146A" w:rsidP="00C578B0">
      <w:pPr>
        <w:spacing w:line="360" w:lineRule="auto"/>
        <w:jc w:val="both"/>
        <w:rPr>
          <w:rFonts w:ascii="Times New Roman" w:hAnsi="Times New Roman" w:cs="Times New Roman"/>
          <w:sz w:val="28"/>
          <w:szCs w:val="28"/>
        </w:rPr>
      </w:pPr>
      <w:r>
        <w:rPr>
          <w:rFonts w:ascii="Times New Roman" w:hAnsi="Times New Roman" w:cs="Times New Roman"/>
          <w:noProof/>
          <w:sz w:val="28"/>
          <w:szCs w:val="28"/>
          <w:lang w:val="en-US"/>
        </w:rPr>
        <w:drawing>
          <wp:inline distT="0" distB="0" distL="0" distR="0">
            <wp:extent cx="5686425" cy="240343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atsxcdc.jpg"/>
                    <pic:cNvPicPr/>
                  </pic:nvPicPr>
                  <pic:blipFill>
                    <a:blip r:embed="rId25">
                      <a:extLst>
                        <a:ext uri="{28A0092B-C50C-407E-A947-70E740481C1C}">
                          <a14:useLocalDpi xmlns:a14="http://schemas.microsoft.com/office/drawing/2010/main" val="0"/>
                        </a:ext>
                      </a:extLst>
                    </a:blip>
                    <a:stretch>
                      <a:fillRect/>
                    </a:stretch>
                  </pic:blipFill>
                  <pic:spPr>
                    <a:xfrm>
                      <a:off x="0" y="0"/>
                      <a:ext cx="5700101" cy="2409215"/>
                    </a:xfrm>
                    <a:prstGeom prst="rect">
                      <a:avLst/>
                    </a:prstGeom>
                  </pic:spPr>
                </pic:pic>
              </a:graphicData>
            </a:graphic>
          </wp:inline>
        </w:drawing>
      </w:r>
    </w:p>
    <w:p w:rsidR="00C578B0" w:rsidRDefault="0004146A" w:rsidP="00C578B0">
      <w:pPr>
        <w:jc w:val="both"/>
      </w:pPr>
      <w:r>
        <w:rPr>
          <w:noProof/>
          <w:lang w:val="en-US"/>
        </w:rPr>
        <w:lastRenderedPageBreak/>
        <w:drawing>
          <wp:inline distT="0" distB="0" distL="0" distR="0">
            <wp:extent cx="5743575" cy="265485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Healthcare_Website-Inner-Page-eng.png"/>
                    <pic:cNvPicPr/>
                  </pic:nvPicPr>
                  <pic:blipFill>
                    <a:blip r:embed="rId26">
                      <a:extLst>
                        <a:ext uri="{28A0092B-C50C-407E-A947-70E740481C1C}">
                          <a14:useLocalDpi xmlns:a14="http://schemas.microsoft.com/office/drawing/2010/main" val="0"/>
                        </a:ext>
                      </a:extLst>
                    </a:blip>
                    <a:stretch>
                      <a:fillRect/>
                    </a:stretch>
                  </pic:blipFill>
                  <pic:spPr>
                    <a:xfrm>
                      <a:off x="0" y="0"/>
                      <a:ext cx="5754596" cy="2659948"/>
                    </a:xfrm>
                    <a:prstGeom prst="rect">
                      <a:avLst/>
                    </a:prstGeom>
                  </pic:spPr>
                </pic:pic>
              </a:graphicData>
            </a:graphic>
          </wp:inline>
        </w:drawing>
      </w:r>
    </w:p>
    <w:p w:rsidR="00C578B0" w:rsidRDefault="00C578B0" w:rsidP="00C578B0"/>
    <w:p w:rsidR="00163DEE" w:rsidRDefault="00CF542F" w:rsidP="001116D3">
      <w:pPr>
        <w:pStyle w:val="Heading1"/>
        <w:spacing w:before="0" w:line="360" w:lineRule="auto"/>
        <w:jc w:val="both"/>
        <w:rPr>
          <w:rFonts w:ascii="Times New Roman" w:hAnsi="Times New Roman" w:cs="Times New Roman"/>
          <w:b/>
        </w:rPr>
      </w:pPr>
      <w:bookmarkStart w:id="30" w:name="_Toc533311793"/>
      <w:r>
        <w:rPr>
          <w:rFonts w:ascii="Times New Roman" w:hAnsi="Times New Roman" w:cs="Times New Roman"/>
          <w:b/>
        </w:rPr>
        <w:t xml:space="preserve">3.2.4 </w:t>
      </w:r>
      <w:r w:rsidR="0004146A" w:rsidRPr="0004146A">
        <w:rPr>
          <w:rFonts w:ascii="Times New Roman" w:hAnsi="Times New Roman" w:cs="Times New Roman"/>
          <w:b/>
        </w:rPr>
        <w:t>Boat Branding:</w:t>
      </w:r>
      <w:bookmarkEnd w:id="30"/>
      <w:r w:rsidR="0004146A">
        <w:rPr>
          <w:rFonts w:ascii="Times New Roman" w:hAnsi="Times New Roman" w:cs="Times New Roman"/>
          <w:b/>
        </w:rPr>
        <w:t xml:space="preserve"> </w:t>
      </w:r>
    </w:p>
    <w:p w:rsidR="003970FA" w:rsidRPr="001116D3" w:rsidRDefault="0004146A" w:rsidP="001116D3">
      <w:pPr>
        <w:spacing w:line="360" w:lineRule="auto"/>
        <w:jc w:val="both"/>
        <w:rPr>
          <w:rFonts w:ascii="Times New Roman" w:hAnsi="Times New Roman" w:cs="Times New Roman"/>
          <w:sz w:val="28"/>
          <w:szCs w:val="28"/>
        </w:rPr>
      </w:pPr>
      <w:r w:rsidRPr="001116D3">
        <w:rPr>
          <w:rFonts w:ascii="Times New Roman" w:hAnsi="Times New Roman" w:cs="Times New Roman"/>
          <w:sz w:val="28"/>
          <w:szCs w:val="28"/>
        </w:rPr>
        <w:t>As</w:t>
      </w:r>
      <w:r w:rsidRPr="001116D3">
        <w:rPr>
          <w:rFonts w:ascii="Times New Roman" w:hAnsi="Times New Roman" w:cs="Times New Roman"/>
          <w:b/>
          <w:sz w:val="28"/>
          <w:szCs w:val="28"/>
        </w:rPr>
        <w:t xml:space="preserve"> </w:t>
      </w:r>
      <w:r w:rsidRPr="001116D3">
        <w:rPr>
          <w:rFonts w:ascii="Times New Roman" w:hAnsi="Times New Roman" w:cs="Times New Roman"/>
          <w:sz w:val="28"/>
          <w:szCs w:val="28"/>
        </w:rPr>
        <w:t xml:space="preserve">Bangladesh is a river based country, one of the most popular branding strategy performed by bKash is Boat branding. </w:t>
      </w:r>
      <w:proofErr w:type="gramStart"/>
      <w:r w:rsidRPr="001116D3">
        <w:rPr>
          <w:rFonts w:ascii="Times New Roman" w:hAnsi="Times New Roman" w:cs="Times New Roman"/>
          <w:sz w:val="28"/>
          <w:szCs w:val="28"/>
        </w:rPr>
        <w:t>bKash</w:t>
      </w:r>
      <w:proofErr w:type="gramEnd"/>
      <w:r w:rsidRPr="001116D3">
        <w:rPr>
          <w:rFonts w:ascii="Times New Roman" w:hAnsi="Times New Roman" w:cs="Times New Roman"/>
          <w:sz w:val="28"/>
          <w:szCs w:val="28"/>
        </w:rPr>
        <w:t xml:space="preserve"> has probably 5800 boats all around the country in different district. </w:t>
      </w:r>
      <w:proofErr w:type="spellStart"/>
      <w:proofErr w:type="gramStart"/>
      <w:r w:rsidR="003970FA" w:rsidRPr="001116D3">
        <w:rPr>
          <w:rFonts w:ascii="Times New Roman" w:hAnsi="Times New Roman" w:cs="Times New Roman"/>
          <w:sz w:val="28"/>
          <w:szCs w:val="28"/>
        </w:rPr>
        <w:t>b</w:t>
      </w:r>
      <w:r w:rsidRPr="001116D3">
        <w:rPr>
          <w:rFonts w:ascii="Times New Roman" w:hAnsi="Times New Roman" w:cs="Times New Roman"/>
          <w:sz w:val="28"/>
          <w:szCs w:val="28"/>
        </w:rPr>
        <w:t>kash</w:t>
      </w:r>
      <w:proofErr w:type="spellEnd"/>
      <w:proofErr w:type="gramEnd"/>
      <w:r w:rsidRPr="001116D3">
        <w:rPr>
          <w:rFonts w:ascii="Times New Roman" w:hAnsi="Times New Roman" w:cs="Times New Roman"/>
          <w:sz w:val="28"/>
          <w:szCs w:val="28"/>
        </w:rPr>
        <w:t xml:space="preserve"> </w:t>
      </w:r>
      <w:r w:rsidR="003970FA" w:rsidRPr="001116D3">
        <w:rPr>
          <w:rFonts w:ascii="Times New Roman" w:hAnsi="Times New Roman" w:cs="Times New Roman"/>
          <w:sz w:val="28"/>
          <w:szCs w:val="28"/>
        </w:rPr>
        <w:t>usually finance the boat sailor with their parent company, BRAC bank limited, so that they can maintain efficiently their boat and branding bKash logo and promotional offers through their boat. The boat promoting by bKash is sharing below:</w:t>
      </w:r>
    </w:p>
    <w:p w:rsidR="003970FA" w:rsidRPr="003970FA" w:rsidRDefault="003970FA" w:rsidP="003970FA">
      <w:r>
        <w:rPr>
          <w:noProof/>
          <w:lang w:val="en-US"/>
        </w:rPr>
        <w:drawing>
          <wp:inline distT="0" distB="0" distL="0" distR="0">
            <wp:extent cx="5731510" cy="3133725"/>
            <wp:effectExtent l="0" t="0" r="254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rcjad.jpg"/>
                    <pic:cNvPicPr/>
                  </pic:nvPicPr>
                  <pic:blipFill>
                    <a:blip r:embed="rId27">
                      <a:extLst>
                        <a:ext uri="{28A0092B-C50C-407E-A947-70E740481C1C}">
                          <a14:useLocalDpi xmlns:a14="http://schemas.microsoft.com/office/drawing/2010/main" val="0"/>
                        </a:ext>
                      </a:extLst>
                    </a:blip>
                    <a:stretch>
                      <a:fillRect/>
                    </a:stretch>
                  </pic:blipFill>
                  <pic:spPr>
                    <a:xfrm>
                      <a:off x="0" y="0"/>
                      <a:ext cx="5731510" cy="3133725"/>
                    </a:xfrm>
                    <a:prstGeom prst="rect">
                      <a:avLst/>
                    </a:prstGeom>
                  </pic:spPr>
                </pic:pic>
              </a:graphicData>
            </a:graphic>
          </wp:inline>
        </w:drawing>
      </w:r>
    </w:p>
    <w:p w:rsidR="003970FA" w:rsidRPr="00CF542F" w:rsidRDefault="00CF542F" w:rsidP="00A52AC6">
      <w:pPr>
        <w:pStyle w:val="Heading1"/>
        <w:spacing w:line="360" w:lineRule="auto"/>
        <w:jc w:val="both"/>
        <w:rPr>
          <w:rFonts w:ascii="Times New Roman" w:hAnsi="Times New Roman" w:cs="Times New Roman"/>
          <w:b/>
        </w:rPr>
      </w:pPr>
      <w:bookmarkStart w:id="31" w:name="_Toc533311794"/>
      <w:r w:rsidRPr="00CF542F">
        <w:rPr>
          <w:rFonts w:ascii="Times New Roman" w:hAnsi="Times New Roman" w:cs="Times New Roman"/>
          <w:b/>
        </w:rPr>
        <w:lastRenderedPageBreak/>
        <w:t xml:space="preserve">3.2.5 </w:t>
      </w:r>
      <w:r w:rsidR="00B605A4" w:rsidRPr="00CF542F">
        <w:rPr>
          <w:rFonts w:ascii="Times New Roman" w:hAnsi="Times New Roman" w:cs="Times New Roman"/>
          <w:b/>
        </w:rPr>
        <w:t>Branding through Agent:</w:t>
      </w:r>
      <w:bookmarkEnd w:id="31"/>
      <w:r w:rsidR="00B605A4" w:rsidRPr="00CF542F">
        <w:rPr>
          <w:rFonts w:ascii="Times New Roman" w:hAnsi="Times New Roman" w:cs="Times New Roman"/>
          <w:b/>
        </w:rPr>
        <w:t xml:space="preserve"> </w:t>
      </w:r>
    </w:p>
    <w:p w:rsidR="00B605A4" w:rsidRDefault="00B605A4" w:rsidP="00B605A4">
      <w:pPr>
        <w:spacing w:line="360" w:lineRule="auto"/>
        <w:jc w:val="both"/>
        <w:rPr>
          <w:rFonts w:ascii="Cambria" w:hAnsi="Cambria"/>
          <w:sz w:val="28"/>
          <w:szCs w:val="28"/>
        </w:rPr>
      </w:pPr>
      <w:proofErr w:type="gramStart"/>
      <w:r w:rsidRPr="00B605A4">
        <w:rPr>
          <w:rFonts w:ascii="Cambria" w:hAnsi="Cambria"/>
          <w:sz w:val="28"/>
          <w:szCs w:val="28"/>
        </w:rPr>
        <w:t>bKash</w:t>
      </w:r>
      <w:proofErr w:type="gramEnd"/>
      <w:r w:rsidRPr="00B605A4">
        <w:rPr>
          <w:rFonts w:ascii="Cambria" w:hAnsi="Cambria"/>
          <w:sz w:val="28"/>
          <w:szCs w:val="28"/>
        </w:rPr>
        <w:t xml:space="preserve"> has in total of 85000 agents all over in Bangladesh. </w:t>
      </w:r>
      <w:proofErr w:type="gramStart"/>
      <w:r w:rsidRPr="00B605A4">
        <w:rPr>
          <w:rFonts w:ascii="Cambria" w:hAnsi="Cambria"/>
          <w:sz w:val="28"/>
          <w:szCs w:val="28"/>
        </w:rPr>
        <w:t>bKash</w:t>
      </w:r>
      <w:proofErr w:type="gramEnd"/>
      <w:r w:rsidRPr="00B605A4">
        <w:rPr>
          <w:rFonts w:ascii="Cambria" w:hAnsi="Cambria"/>
          <w:sz w:val="28"/>
          <w:szCs w:val="28"/>
        </w:rPr>
        <w:t xml:space="preserve"> guides them to branding different products promotions and provides them various leaf-lets of bKash. These leaf-lets includes festoons, posters with the promotion usually printed in the leaf-let. All these agents tells their customers about the new promotion of bKash. It increases the brand value of bKash and customers can become aware of the new offers of bKash.</w:t>
      </w:r>
    </w:p>
    <w:p w:rsidR="00B605A4" w:rsidRDefault="00B605A4" w:rsidP="00B605A4">
      <w:pPr>
        <w:spacing w:line="360" w:lineRule="auto"/>
        <w:jc w:val="both"/>
        <w:rPr>
          <w:rFonts w:ascii="Cambria" w:hAnsi="Cambria"/>
          <w:sz w:val="28"/>
          <w:szCs w:val="28"/>
        </w:rPr>
      </w:pPr>
      <w:r>
        <w:rPr>
          <w:rFonts w:ascii="Cambria" w:hAnsi="Cambria"/>
          <w:noProof/>
          <w:sz w:val="28"/>
          <w:szCs w:val="28"/>
          <w:lang w:val="en-US"/>
        </w:rPr>
        <w:drawing>
          <wp:inline distT="0" distB="0" distL="0" distR="0">
            <wp:extent cx="5731510" cy="3430905"/>
            <wp:effectExtent l="0" t="0" r="254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kash_1.jpg"/>
                    <pic:cNvPicPr/>
                  </pic:nvPicPr>
                  <pic:blipFill>
                    <a:blip r:embed="rId28">
                      <a:extLst>
                        <a:ext uri="{28A0092B-C50C-407E-A947-70E740481C1C}">
                          <a14:useLocalDpi xmlns:a14="http://schemas.microsoft.com/office/drawing/2010/main" val="0"/>
                        </a:ext>
                      </a:extLst>
                    </a:blip>
                    <a:stretch>
                      <a:fillRect/>
                    </a:stretch>
                  </pic:blipFill>
                  <pic:spPr>
                    <a:xfrm>
                      <a:off x="0" y="0"/>
                      <a:ext cx="5731510" cy="3430905"/>
                    </a:xfrm>
                    <a:prstGeom prst="rect">
                      <a:avLst/>
                    </a:prstGeom>
                  </pic:spPr>
                </pic:pic>
              </a:graphicData>
            </a:graphic>
          </wp:inline>
        </w:drawing>
      </w:r>
    </w:p>
    <w:p w:rsidR="00B605A4" w:rsidRPr="00CF542F" w:rsidRDefault="00CF542F" w:rsidP="001677F3">
      <w:pPr>
        <w:pStyle w:val="Heading1"/>
        <w:spacing w:line="360" w:lineRule="auto"/>
        <w:rPr>
          <w:rFonts w:ascii="Cambria" w:hAnsi="Cambria"/>
          <w:b/>
        </w:rPr>
      </w:pPr>
      <w:bookmarkStart w:id="32" w:name="_Toc533311795"/>
      <w:r w:rsidRPr="00CF542F">
        <w:rPr>
          <w:rFonts w:ascii="Cambria" w:hAnsi="Cambria"/>
          <w:b/>
        </w:rPr>
        <w:t xml:space="preserve">3.2.6 </w:t>
      </w:r>
      <w:r w:rsidR="00B605A4" w:rsidRPr="00CF542F">
        <w:rPr>
          <w:rFonts w:ascii="Cambria" w:hAnsi="Cambria"/>
          <w:b/>
        </w:rPr>
        <w:t>Car Sti</w:t>
      </w:r>
      <w:r w:rsidR="00163DEE" w:rsidRPr="00CF542F">
        <w:rPr>
          <w:rFonts w:ascii="Cambria" w:hAnsi="Cambria"/>
          <w:b/>
        </w:rPr>
        <w:t>c</w:t>
      </w:r>
      <w:r w:rsidR="00B605A4" w:rsidRPr="00CF542F">
        <w:rPr>
          <w:rFonts w:ascii="Cambria" w:hAnsi="Cambria"/>
          <w:b/>
        </w:rPr>
        <w:t>ker:</w:t>
      </w:r>
      <w:bookmarkEnd w:id="32"/>
    </w:p>
    <w:p w:rsidR="00163DEE" w:rsidRDefault="00163DEE" w:rsidP="00163DEE">
      <w:pPr>
        <w:spacing w:line="360" w:lineRule="auto"/>
        <w:jc w:val="both"/>
        <w:rPr>
          <w:rFonts w:ascii="Times New Roman" w:hAnsi="Times New Roman" w:cs="Times New Roman"/>
          <w:sz w:val="28"/>
        </w:rPr>
      </w:pPr>
      <w:proofErr w:type="gramStart"/>
      <w:r w:rsidRPr="00163DEE">
        <w:rPr>
          <w:rFonts w:ascii="Times New Roman" w:hAnsi="Times New Roman" w:cs="Times New Roman"/>
          <w:sz w:val="28"/>
        </w:rPr>
        <w:t>bKash</w:t>
      </w:r>
      <w:proofErr w:type="gramEnd"/>
      <w:r w:rsidRPr="00163DEE">
        <w:rPr>
          <w:rFonts w:ascii="Times New Roman" w:hAnsi="Times New Roman" w:cs="Times New Roman"/>
          <w:sz w:val="28"/>
        </w:rPr>
        <w:t>’ most important outdoor branding is its branding in private and public transportations. They have almost in total 5, 00,000 car owners who have registered with bKash with some certain conditions to use bKash brandings usually stickers in their personal or company cars. These stickers must be visible and usually located at the backsides of the car.</w:t>
      </w:r>
      <w:r>
        <w:rPr>
          <w:rFonts w:ascii="Times New Roman" w:hAnsi="Times New Roman" w:cs="Times New Roman"/>
          <w:sz w:val="28"/>
        </w:rPr>
        <w:t xml:space="preserve"> Moreover, </w:t>
      </w:r>
      <w:proofErr w:type="spellStart"/>
      <w:r>
        <w:rPr>
          <w:rFonts w:ascii="Times New Roman" w:hAnsi="Times New Roman" w:cs="Times New Roman"/>
          <w:sz w:val="28"/>
        </w:rPr>
        <w:t>bkash</w:t>
      </w:r>
      <w:proofErr w:type="spellEnd"/>
      <w:r>
        <w:rPr>
          <w:rFonts w:ascii="Times New Roman" w:hAnsi="Times New Roman" w:cs="Times New Roman"/>
          <w:sz w:val="28"/>
        </w:rPr>
        <w:t xml:space="preserve"> is planning to promote through Compressed Natural Gas (CNG)</w:t>
      </w:r>
      <w:r w:rsidR="001677F3">
        <w:rPr>
          <w:rFonts w:ascii="Times New Roman" w:hAnsi="Times New Roman" w:cs="Times New Roman"/>
          <w:sz w:val="28"/>
        </w:rPr>
        <w:t xml:space="preserve"> and </w:t>
      </w:r>
      <w:proofErr w:type="spellStart"/>
      <w:r w:rsidR="001677F3">
        <w:rPr>
          <w:rFonts w:ascii="Times New Roman" w:hAnsi="Times New Roman" w:cs="Times New Roman"/>
          <w:sz w:val="28"/>
        </w:rPr>
        <w:t>rikshaw</w:t>
      </w:r>
      <w:proofErr w:type="spellEnd"/>
      <w:r w:rsidR="001677F3">
        <w:rPr>
          <w:rFonts w:ascii="Times New Roman" w:hAnsi="Times New Roman" w:cs="Times New Roman"/>
          <w:sz w:val="28"/>
        </w:rPr>
        <w:t xml:space="preserve"> with </w:t>
      </w:r>
      <w:proofErr w:type="spellStart"/>
      <w:r w:rsidR="001677F3">
        <w:rPr>
          <w:rFonts w:ascii="Times New Roman" w:hAnsi="Times New Roman" w:cs="Times New Roman"/>
          <w:sz w:val="28"/>
        </w:rPr>
        <w:t>bKash</w:t>
      </w:r>
      <w:proofErr w:type="spellEnd"/>
      <w:r w:rsidR="001677F3">
        <w:rPr>
          <w:rFonts w:ascii="Times New Roman" w:hAnsi="Times New Roman" w:cs="Times New Roman"/>
          <w:sz w:val="28"/>
        </w:rPr>
        <w:t xml:space="preserve"> stickers by providing the owners of these vehicles owners some financial help. An image of bKash car branding is given below:</w:t>
      </w:r>
    </w:p>
    <w:p w:rsidR="001677F3" w:rsidRPr="00163DEE" w:rsidRDefault="001677F3" w:rsidP="00163DEE">
      <w:pPr>
        <w:spacing w:line="360" w:lineRule="auto"/>
        <w:jc w:val="both"/>
        <w:rPr>
          <w:rFonts w:ascii="Times New Roman" w:hAnsi="Times New Roman" w:cs="Times New Roman"/>
          <w:sz w:val="28"/>
        </w:rPr>
      </w:pPr>
      <w:r>
        <w:rPr>
          <w:rFonts w:ascii="Times New Roman" w:hAnsi="Times New Roman" w:cs="Times New Roman"/>
          <w:noProof/>
          <w:sz w:val="28"/>
          <w:lang w:val="en-US"/>
        </w:rPr>
        <w:lastRenderedPageBreak/>
        <w:drawing>
          <wp:inline distT="0" distB="0" distL="0" distR="0">
            <wp:extent cx="5428432" cy="3000375"/>
            <wp:effectExtent l="0" t="0" r="127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atsfdfd.jpg"/>
                    <pic:cNvPicPr/>
                  </pic:nvPicPr>
                  <pic:blipFill>
                    <a:blip r:embed="rId29">
                      <a:extLst>
                        <a:ext uri="{28A0092B-C50C-407E-A947-70E740481C1C}">
                          <a14:useLocalDpi xmlns:a14="http://schemas.microsoft.com/office/drawing/2010/main" val="0"/>
                        </a:ext>
                      </a:extLst>
                    </a:blip>
                    <a:stretch>
                      <a:fillRect/>
                    </a:stretch>
                  </pic:blipFill>
                  <pic:spPr>
                    <a:xfrm>
                      <a:off x="0" y="0"/>
                      <a:ext cx="5449636" cy="3012095"/>
                    </a:xfrm>
                    <a:prstGeom prst="rect">
                      <a:avLst/>
                    </a:prstGeom>
                  </pic:spPr>
                </pic:pic>
              </a:graphicData>
            </a:graphic>
          </wp:inline>
        </w:drawing>
      </w:r>
    </w:p>
    <w:p w:rsidR="00DF3F01" w:rsidRPr="00722A18" w:rsidRDefault="00CF542F" w:rsidP="00A52AC6">
      <w:pPr>
        <w:pStyle w:val="Heading1"/>
        <w:spacing w:line="360" w:lineRule="auto"/>
        <w:jc w:val="both"/>
        <w:rPr>
          <w:rFonts w:ascii="Times New Roman" w:hAnsi="Times New Roman" w:cs="Times New Roman"/>
          <w:b/>
          <w:color w:val="1F4E79" w:themeColor="accent1" w:themeShade="80"/>
        </w:rPr>
      </w:pPr>
      <w:bookmarkStart w:id="33" w:name="_Toc533311796"/>
      <w:r>
        <w:rPr>
          <w:rFonts w:ascii="Times New Roman" w:hAnsi="Times New Roman" w:cs="Times New Roman"/>
          <w:b/>
          <w:color w:val="1F4E79" w:themeColor="accent1" w:themeShade="80"/>
        </w:rPr>
        <w:t>3.3</w:t>
      </w:r>
      <w:r w:rsidR="00DF3F01" w:rsidRPr="00722A18">
        <w:rPr>
          <w:rFonts w:ascii="Times New Roman" w:hAnsi="Times New Roman" w:cs="Times New Roman"/>
          <w:b/>
          <w:color w:val="1F4E79" w:themeColor="accent1" w:themeShade="80"/>
        </w:rPr>
        <w:t xml:space="preserve"> SWOT Analysis of bKash</w:t>
      </w:r>
      <w:bookmarkEnd w:id="33"/>
    </w:p>
    <w:p w:rsidR="00722A18" w:rsidRPr="00436E27" w:rsidRDefault="00436E27" w:rsidP="00436E27">
      <w:pPr>
        <w:spacing w:line="360" w:lineRule="auto"/>
        <w:jc w:val="both"/>
        <w:rPr>
          <w:rFonts w:ascii="Times New Roman" w:hAnsi="Times New Roman" w:cs="Times New Roman"/>
          <w:sz w:val="28"/>
        </w:rPr>
      </w:pPr>
      <w:r w:rsidRPr="00436E27">
        <w:rPr>
          <w:rFonts w:ascii="Times New Roman" w:hAnsi="Times New Roman" w:cs="Times New Roman"/>
          <w:sz w:val="28"/>
        </w:rPr>
        <w:t xml:space="preserve">A SWOT </w:t>
      </w:r>
      <w:proofErr w:type="spellStart"/>
      <w:r w:rsidRPr="00436E27">
        <w:rPr>
          <w:rFonts w:ascii="Times New Roman" w:hAnsi="Times New Roman" w:cs="Times New Roman"/>
          <w:sz w:val="28"/>
        </w:rPr>
        <w:t>Aalysis</w:t>
      </w:r>
      <w:proofErr w:type="spellEnd"/>
      <w:r w:rsidRPr="00436E27">
        <w:rPr>
          <w:rFonts w:ascii="Times New Roman" w:hAnsi="Times New Roman" w:cs="Times New Roman"/>
          <w:sz w:val="28"/>
        </w:rPr>
        <w:t xml:space="preserve"> is a</w:t>
      </w:r>
      <w:r>
        <w:rPr>
          <w:rFonts w:ascii="Times New Roman" w:hAnsi="Times New Roman" w:cs="Times New Roman"/>
          <w:sz w:val="28"/>
        </w:rPr>
        <w:t>n</w:t>
      </w:r>
      <w:r w:rsidRPr="00436E27">
        <w:rPr>
          <w:rFonts w:ascii="Times New Roman" w:hAnsi="Times New Roman" w:cs="Times New Roman"/>
          <w:sz w:val="28"/>
        </w:rPr>
        <w:t xml:space="preserve"> easy but v</w:t>
      </w:r>
      <w:r>
        <w:rPr>
          <w:rFonts w:ascii="Times New Roman" w:hAnsi="Times New Roman" w:cs="Times New Roman"/>
          <w:sz w:val="28"/>
        </w:rPr>
        <w:t>ery useful</w:t>
      </w:r>
      <w:r w:rsidRPr="00436E27">
        <w:rPr>
          <w:rFonts w:ascii="Times New Roman" w:hAnsi="Times New Roman" w:cs="Times New Roman"/>
          <w:sz w:val="28"/>
        </w:rPr>
        <w:t xml:space="preserve"> way to determine a company’s strength and Weakness, Opportunities and Threats. I creates a broad chance to utilize the upcoming opportunities, plan for the threats and also create awareness of the company’s Strength and weaknesses. Here, to analyse bKash branding strategies, I think, a SWOT analysis of bKash can also provide a clear idea of bKash branding strategies strengths, weakness, opportunities and threats to know the actual position of bKash in the Bangladeshi mobile financial service market.</w:t>
      </w:r>
    </w:p>
    <w:p w:rsidR="00FD3989" w:rsidRPr="00CF542F" w:rsidRDefault="00CF542F" w:rsidP="00CF542F">
      <w:pPr>
        <w:pStyle w:val="Heading2"/>
        <w:spacing w:line="360" w:lineRule="auto"/>
        <w:rPr>
          <w:rFonts w:ascii="Times New Roman" w:hAnsi="Times New Roman" w:cs="Times New Roman"/>
          <w:b/>
          <w:sz w:val="32"/>
        </w:rPr>
      </w:pPr>
      <w:bookmarkStart w:id="34" w:name="_Toc533311797"/>
      <w:r w:rsidRPr="00CF542F">
        <w:rPr>
          <w:rFonts w:ascii="Times New Roman" w:hAnsi="Times New Roman" w:cs="Times New Roman"/>
          <w:b/>
          <w:sz w:val="32"/>
        </w:rPr>
        <w:lastRenderedPageBreak/>
        <w:t xml:space="preserve">3.3.1 </w:t>
      </w:r>
      <w:r w:rsidR="00436E27" w:rsidRPr="00CF542F">
        <w:rPr>
          <w:rFonts w:ascii="Times New Roman" w:hAnsi="Times New Roman" w:cs="Times New Roman"/>
          <w:b/>
          <w:sz w:val="32"/>
        </w:rPr>
        <w:t>(S) Strength:</w:t>
      </w:r>
      <w:bookmarkEnd w:id="34"/>
    </w:p>
    <w:p w:rsidR="00B97FD2" w:rsidRDefault="00436E27" w:rsidP="00B97FD2">
      <w:pPr>
        <w:rPr>
          <w:rFonts w:ascii="Adobe Garamond Pro Bold" w:hAnsi="Adobe Garamond Pro Bold"/>
          <w:b/>
          <w:sz w:val="28"/>
        </w:rPr>
      </w:pPr>
      <w:r>
        <w:rPr>
          <w:rFonts w:ascii="Adobe Garamond Pro Bold" w:hAnsi="Adobe Garamond Pro Bold"/>
          <w:b/>
          <w:noProof/>
          <w:sz w:val="28"/>
          <w:lang w:val="en-US"/>
        </w:rPr>
        <w:drawing>
          <wp:inline distT="0" distB="0" distL="0" distR="0">
            <wp:extent cx="5486400" cy="2457450"/>
            <wp:effectExtent l="57150" t="0" r="95250" b="0"/>
            <wp:docPr id="16" name="Diagram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rsidR="00B97FD2" w:rsidRPr="00CF542F" w:rsidRDefault="00CF542F" w:rsidP="00CF542F">
      <w:pPr>
        <w:pStyle w:val="Heading2"/>
        <w:spacing w:line="360" w:lineRule="auto"/>
        <w:rPr>
          <w:rFonts w:ascii="Times New Roman" w:hAnsi="Times New Roman" w:cs="Times New Roman"/>
          <w:b/>
          <w:sz w:val="32"/>
        </w:rPr>
      </w:pPr>
      <w:bookmarkStart w:id="35" w:name="_Toc533311798"/>
      <w:r>
        <w:rPr>
          <w:rFonts w:ascii="Times New Roman" w:hAnsi="Times New Roman" w:cs="Times New Roman"/>
          <w:b/>
          <w:sz w:val="32"/>
        </w:rPr>
        <w:t xml:space="preserve">3.3.2 </w:t>
      </w:r>
      <w:r w:rsidR="00B97FD2" w:rsidRPr="00CF542F">
        <w:rPr>
          <w:rFonts w:ascii="Times New Roman" w:hAnsi="Times New Roman" w:cs="Times New Roman"/>
          <w:b/>
          <w:sz w:val="32"/>
        </w:rPr>
        <w:t>(W) Weakness</w:t>
      </w:r>
      <w:bookmarkEnd w:id="35"/>
    </w:p>
    <w:p w:rsidR="00B97FD2" w:rsidRDefault="00B97FD2" w:rsidP="00B97FD2">
      <w:pPr>
        <w:rPr>
          <w:rFonts w:ascii="Adobe Garamond Pro Bold" w:hAnsi="Adobe Garamond Pro Bold"/>
          <w:b/>
          <w:sz w:val="72"/>
        </w:rPr>
      </w:pPr>
      <w:r>
        <w:rPr>
          <w:rFonts w:ascii="Adobe Garamond Pro Bold" w:hAnsi="Adobe Garamond Pro Bold"/>
          <w:b/>
          <w:noProof/>
          <w:sz w:val="72"/>
          <w:lang w:val="en-US"/>
        </w:rPr>
        <w:drawing>
          <wp:inline distT="0" distB="0" distL="0" distR="0">
            <wp:extent cx="5486400" cy="1819275"/>
            <wp:effectExtent l="19050" t="57150" r="38100" b="104775"/>
            <wp:docPr id="17" name="Diagram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rsidR="00B97FD2" w:rsidRPr="00CF542F" w:rsidRDefault="00CF542F" w:rsidP="00CF542F">
      <w:pPr>
        <w:pStyle w:val="Heading2"/>
        <w:spacing w:line="360" w:lineRule="auto"/>
        <w:rPr>
          <w:rFonts w:ascii="Times New Roman" w:hAnsi="Times New Roman" w:cs="Times New Roman"/>
          <w:b/>
          <w:sz w:val="32"/>
        </w:rPr>
      </w:pPr>
      <w:bookmarkStart w:id="36" w:name="_Toc533311799"/>
      <w:r>
        <w:rPr>
          <w:rFonts w:ascii="Times New Roman" w:hAnsi="Times New Roman" w:cs="Times New Roman"/>
          <w:b/>
          <w:sz w:val="32"/>
        </w:rPr>
        <w:t xml:space="preserve">3.3.3 </w:t>
      </w:r>
      <w:r w:rsidR="00B97FD2" w:rsidRPr="00CF542F">
        <w:rPr>
          <w:rFonts w:ascii="Times New Roman" w:hAnsi="Times New Roman" w:cs="Times New Roman"/>
          <w:b/>
          <w:sz w:val="32"/>
        </w:rPr>
        <w:t>(O) Opportunities</w:t>
      </w:r>
      <w:bookmarkEnd w:id="36"/>
    </w:p>
    <w:p w:rsidR="00982D0E" w:rsidRDefault="00B97FD2" w:rsidP="00982D0E">
      <w:pPr>
        <w:spacing w:line="360" w:lineRule="auto"/>
        <w:jc w:val="both"/>
        <w:rPr>
          <w:rFonts w:ascii="Times New Roman" w:hAnsi="Times New Roman" w:cs="Times New Roman"/>
          <w:sz w:val="28"/>
        </w:rPr>
      </w:pPr>
      <w:r w:rsidRPr="00982D0E">
        <w:rPr>
          <w:rFonts w:ascii="Times New Roman" w:hAnsi="Times New Roman" w:cs="Times New Roman"/>
          <w:sz w:val="28"/>
        </w:rPr>
        <w:t>According to B</w:t>
      </w:r>
      <w:r w:rsidR="00982D0E" w:rsidRPr="00982D0E">
        <w:rPr>
          <w:rFonts w:ascii="Times New Roman" w:hAnsi="Times New Roman" w:cs="Times New Roman"/>
          <w:sz w:val="28"/>
        </w:rPr>
        <w:t>angladesh Telecommunication Regulatory Commission (BTRC)</w:t>
      </w:r>
      <w:r w:rsidR="00982D0E">
        <w:rPr>
          <w:rFonts w:ascii="Times New Roman" w:hAnsi="Times New Roman" w:cs="Times New Roman"/>
          <w:sz w:val="28"/>
        </w:rPr>
        <w:t xml:space="preserve"> report of October 2018, the total </w:t>
      </w:r>
      <w:proofErr w:type="spellStart"/>
      <w:proofErr w:type="gramStart"/>
      <w:r w:rsidR="00982D0E">
        <w:rPr>
          <w:rFonts w:ascii="Times New Roman" w:hAnsi="Times New Roman" w:cs="Times New Roman"/>
          <w:sz w:val="28"/>
        </w:rPr>
        <w:t>bangladeshi</w:t>
      </w:r>
      <w:proofErr w:type="spellEnd"/>
      <w:proofErr w:type="gramEnd"/>
      <w:r w:rsidR="00982D0E">
        <w:rPr>
          <w:rFonts w:ascii="Times New Roman" w:hAnsi="Times New Roman" w:cs="Times New Roman"/>
          <w:sz w:val="28"/>
        </w:rPr>
        <w:t xml:space="preserve"> mobile subscribers are almost 156.469 million in Bangladeshi. It is a huge opportunity for </w:t>
      </w:r>
      <w:proofErr w:type="spellStart"/>
      <w:r w:rsidR="00982D0E">
        <w:rPr>
          <w:rFonts w:ascii="Times New Roman" w:hAnsi="Times New Roman" w:cs="Times New Roman"/>
          <w:sz w:val="28"/>
        </w:rPr>
        <w:t>bkash</w:t>
      </w:r>
      <w:proofErr w:type="spellEnd"/>
      <w:r w:rsidR="00982D0E">
        <w:rPr>
          <w:rFonts w:ascii="Times New Roman" w:hAnsi="Times New Roman" w:cs="Times New Roman"/>
          <w:sz w:val="28"/>
        </w:rPr>
        <w:t xml:space="preserve"> to increase its branding strategy to get more customers. </w:t>
      </w:r>
      <w:proofErr w:type="gramStart"/>
      <w:r w:rsidR="008729C9">
        <w:rPr>
          <w:rFonts w:ascii="Times New Roman" w:hAnsi="Times New Roman" w:cs="Times New Roman"/>
          <w:sz w:val="28"/>
        </w:rPr>
        <w:t>bKash</w:t>
      </w:r>
      <w:proofErr w:type="gramEnd"/>
      <w:r w:rsidR="008729C9">
        <w:rPr>
          <w:rFonts w:ascii="Times New Roman" w:hAnsi="Times New Roman" w:cs="Times New Roman"/>
          <w:sz w:val="28"/>
        </w:rPr>
        <w:t xml:space="preserve"> has also opportunities to enter in global market as these Mobile Financial Service (MFS) is a recent innovation and there are less competitions around the world. </w:t>
      </w:r>
    </w:p>
    <w:p w:rsidR="00982D0E" w:rsidRDefault="00982D0E" w:rsidP="00982D0E">
      <w:pPr>
        <w:spacing w:line="360" w:lineRule="auto"/>
        <w:jc w:val="both"/>
        <w:rPr>
          <w:rFonts w:ascii="Times New Roman" w:hAnsi="Times New Roman" w:cs="Times New Roman"/>
          <w:sz w:val="28"/>
        </w:rPr>
      </w:pPr>
      <w:r>
        <w:rPr>
          <w:rFonts w:ascii="Times New Roman" w:hAnsi="Times New Roman" w:cs="Times New Roman"/>
          <w:sz w:val="28"/>
        </w:rPr>
        <w:t xml:space="preserve">(Source: </w:t>
      </w:r>
      <w:r w:rsidRPr="00982D0E">
        <w:rPr>
          <w:rFonts w:ascii="Times New Roman" w:hAnsi="Times New Roman" w:cs="Times New Roman"/>
          <w:sz w:val="28"/>
        </w:rPr>
        <w:t>http://www.btrc.gov.bd/content/mobile-phone-subscribers-bangladesh-october-2018</w:t>
      </w:r>
      <w:r>
        <w:rPr>
          <w:rFonts w:ascii="Times New Roman" w:hAnsi="Times New Roman" w:cs="Times New Roman"/>
          <w:sz w:val="28"/>
        </w:rPr>
        <w:t>)</w:t>
      </w:r>
    </w:p>
    <w:p w:rsidR="00E65009" w:rsidRPr="00CF542F" w:rsidRDefault="00CF542F" w:rsidP="00CF542F">
      <w:pPr>
        <w:pStyle w:val="Heading2"/>
        <w:spacing w:line="360" w:lineRule="auto"/>
        <w:rPr>
          <w:rFonts w:ascii="Times New Roman" w:hAnsi="Times New Roman" w:cs="Times New Roman"/>
          <w:b/>
          <w:noProof/>
          <w:sz w:val="32"/>
          <w:lang w:eastAsia="en-GB"/>
        </w:rPr>
      </w:pPr>
      <w:bookmarkStart w:id="37" w:name="_Toc533311800"/>
      <w:r>
        <w:rPr>
          <w:rFonts w:ascii="Times New Roman" w:hAnsi="Times New Roman" w:cs="Times New Roman"/>
          <w:b/>
          <w:noProof/>
          <w:sz w:val="32"/>
          <w:lang w:eastAsia="en-GB"/>
        </w:rPr>
        <w:lastRenderedPageBreak/>
        <w:t xml:space="preserve">3.3.4 </w:t>
      </w:r>
      <w:r w:rsidR="00E65009" w:rsidRPr="00CF542F">
        <w:rPr>
          <w:rFonts w:ascii="Times New Roman" w:hAnsi="Times New Roman" w:cs="Times New Roman"/>
          <w:b/>
          <w:noProof/>
          <w:sz w:val="32"/>
          <w:lang w:eastAsia="en-GB"/>
        </w:rPr>
        <w:t>(T) Threats:</w:t>
      </w:r>
      <w:bookmarkEnd w:id="37"/>
    </w:p>
    <w:p w:rsidR="00FD3989" w:rsidRPr="00E65009" w:rsidRDefault="00E65009" w:rsidP="00982D0E">
      <w:pPr>
        <w:spacing w:line="360" w:lineRule="auto"/>
        <w:jc w:val="both"/>
        <w:rPr>
          <w:rFonts w:ascii="Times New Roman" w:hAnsi="Times New Roman" w:cs="Times New Roman"/>
          <w:sz w:val="56"/>
        </w:rPr>
      </w:pPr>
      <w:r w:rsidRPr="00E65009">
        <w:rPr>
          <w:rFonts w:ascii="Times New Roman" w:hAnsi="Times New Roman" w:cs="Times New Roman"/>
          <w:sz w:val="28"/>
        </w:rPr>
        <w:t>One of the principle threats originates from the impression of technology kept up by low-income users. For instance, numerous users erroneously imagine that they require advanced skill to utilize the technology. A comparative issue emerges in that users regularly imagine that advanced English is required to utilize bKash. So it is extremely difficult to persuade low-income users about the undetectable cash idea.</w:t>
      </w:r>
      <w:r w:rsidR="00FD3989" w:rsidRPr="00E65009">
        <w:rPr>
          <w:rFonts w:ascii="Times New Roman" w:hAnsi="Times New Roman" w:cs="Times New Roman"/>
          <w:sz w:val="56"/>
        </w:rPr>
        <w:br w:type="page"/>
      </w:r>
    </w:p>
    <w:p w:rsidR="00494284" w:rsidRDefault="00494284" w:rsidP="00494284">
      <w:pPr>
        <w:jc w:val="center"/>
        <w:rPr>
          <w:rFonts w:ascii="Adobe Garamond Pro Bold" w:hAnsi="Adobe Garamond Pro Bold"/>
          <w:sz w:val="56"/>
        </w:rPr>
      </w:pPr>
    </w:p>
    <w:p w:rsidR="00FD3989" w:rsidRPr="00494284" w:rsidRDefault="00FD3989" w:rsidP="00494284">
      <w:pPr>
        <w:jc w:val="center"/>
        <w:rPr>
          <w:rFonts w:ascii="Adobe Garamond Pro Bold" w:hAnsi="Adobe Garamond Pro Bold"/>
          <w:sz w:val="56"/>
        </w:rPr>
      </w:pPr>
      <w:r w:rsidRPr="00494284">
        <w:rPr>
          <w:rFonts w:ascii="Adobe Garamond Pro Bold" w:hAnsi="Adobe Garamond Pro Bold"/>
          <w:sz w:val="56"/>
        </w:rPr>
        <w:t>Chapter Four</w:t>
      </w:r>
    </w:p>
    <w:p w:rsidR="00FD3989" w:rsidRPr="00494284" w:rsidRDefault="00FD3989" w:rsidP="00494284">
      <w:pPr>
        <w:jc w:val="center"/>
        <w:rPr>
          <w:rFonts w:ascii="Adobe Garamond Pro Bold" w:hAnsi="Adobe Garamond Pro Bold"/>
          <w:b/>
          <w:color w:val="1F4E79" w:themeColor="accent1" w:themeShade="80"/>
          <w:sz w:val="96"/>
        </w:rPr>
      </w:pPr>
      <w:r w:rsidRPr="00494284">
        <w:rPr>
          <w:rFonts w:ascii="Adobe Garamond Pro Bold" w:hAnsi="Adobe Garamond Pro Bold"/>
          <w:b/>
          <w:color w:val="1F4E79" w:themeColor="accent1" w:themeShade="80"/>
          <w:sz w:val="96"/>
        </w:rPr>
        <w:t>Findings of the report</w:t>
      </w:r>
    </w:p>
    <w:p w:rsidR="00FD3989" w:rsidRPr="00494284" w:rsidRDefault="00675263" w:rsidP="00494284">
      <w:pPr>
        <w:jc w:val="center"/>
        <w:rPr>
          <w:rFonts w:ascii="Adobe Garamond Pro Bold" w:hAnsi="Adobe Garamond Pro Bold"/>
          <w:b/>
          <w:sz w:val="72"/>
        </w:rPr>
      </w:pPr>
      <w:r>
        <w:rPr>
          <w:rFonts w:ascii="Adobe Garamond Pro Bold" w:hAnsi="Adobe Garamond Pro Bold"/>
          <w:b/>
          <w:noProof/>
          <w:sz w:val="72"/>
          <w:lang w:val="en-US"/>
        </w:rPr>
        <w:drawing>
          <wp:anchor distT="0" distB="0" distL="114300" distR="114300" simplePos="0" relativeHeight="251663360" behindDoc="0" locked="0" layoutInCell="1" allowOverlap="1">
            <wp:simplePos x="0" y="0"/>
            <wp:positionH relativeFrom="margin">
              <wp:posOffset>-1270</wp:posOffset>
            </wp:positionH>
            <wp:positionV relativeFrom="margin">
              <wp:posOffset>2745740</wp:posOffset>
            </wp:positionV>
            <wp:extent cx="5731510" cy="3653155"/>
            <wp:effectExtent l="0" t="0" r="2540" b="4445"/>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bKash_Payment_for_bdshop.jpg"/>
                    <pic:cNvPicPr/>
                  </pic:nvPicPr>
                  <pic:blipFill>
                    <a:blip r:embed="rId40">
                      <a:extLst>
                        <a:ext uri="{28A0092B-C50C-407E-A947-70E740481C1C}">
                          <a14:useLocalDpi xmlns:a14="http://schemas.microsoft.com/office/drawing/2010/main" val="0"/>
                        </a:ext>
                      </a:extLst>
                    </a:blip>
                    <a:stretch>
                      <a:fillRect/>
                    </a:stretch>
                  </pic:blipFill>
                  <pic:spPr>
                    <a:xfrm>
                      <a:off x="0" y="0"/>
                      <a:ext cx="5731510" cy="3653155"/>
                    </a:xfrm>
                    <a:prstGeom prst="rect">
                      <a:avLst/>
                    </a:prstGeom>
                  </pic:spPr>
                </pic:pic>
              </a:graphicData>
            </a:graphic>
          </wp:anchor>
        </w:drawing>
      </w:r>
    </w:p>
    <w:p w:rsidR="00E65009" w:rsidRDefault="00E65009">
      <w:pPr>
        <w:rPr>
          <w:rFonts w:ascii="Adobe Garamond Pro Bold" w:hAnsi="Adobe Garamond Pro Bold"/>
          <w:b/>
          <w:sz w:val="72"/>
        </w:rPr>
      </w:pPr>
      <w:r>
        <w:rPr>
          <w:rFonts w:ascii="Adobe Garamond Pro Bold" w:hAnsi="Adobe Garamond Pro Bold"/>
          <w:b/>
          <w:sz w:val="72"/>
        </w:rPr>
        <w:br w:type="page"/>
      </w:r>
    </w:p>
    <w:p w:rsidR="00FD3989" w:rsidRPr="00CF542F" w:rsidRDefault="00E65009" w:rsidP="008729C9">
      <w:pPr>
        <w:pStyle w:val="Heading1"/>
        <w:numPr>
          <w:ilvl w:val="0"/>
          <w:numId w:val="15"/>
        </w:numPr>
        <w:spacing w:line="480" w:lineRule="auto"/>
        <w:jc w:val="both"/>
        <w:rPr>
          <w:rFonts w:ascii="Times New Roman" w:hAnsi="Times New Roman" w:cs="Times New Roman"/>
          <w:b/>
          <w:color w:val="1F3864" w:themeColor="accent5" w:themeShade="80"/>
        </w:rPr>
      </w:pPr>
      <w:bookmarkStart w:id="38" w:name="_Toc533311801"/>
      <w:r w:rsidRPr="00CF542F">
        <w:rPr>
          <w:rFonts w:ascii="Times New Roman" w:hAnsi="Times New Roman" w:cs="Times New Roman"/>
          <w:b/>
          <w:color w:val="1F3864" w:themeColor="accent5" w:themeShade="80"/>
        </w:rPr>
        <w:lastRenderedPageBreak/>
        <w:t>Findings of the Report</w:t>
      </w:r>
      <w:bookmarkEnd w:id="38"/>
    </w:p>
    <w:p w:rsidR="00FD3989" w:rsidRPr="008729C9" w:rsidRDefault="008729C9" w:rsidP="008729C9">
      <w:pPr>
        <w:spacing w:line="360" w:lineRule="auto"/>
        <w:jc w:val="both"/>
        <w:rPr>
          <w:rFonts w:ascii="Times New Roman" w:hAnsi="Times New Roman" w:cs="Times New Roman"/>
          <w:sz w:val="28"/>
        </w:rPr>
      </w:pPr>
      <w:r w:rsidRPr="008729C9">
        <w:rPr>
          <w:rFonts w:ascii="Times New Roman" w:hAnsi="Times New Roman" w:cs="Times New Roman"/>
          <w:sz w:val="28"/>
        </w:rPr>
        <w:t xml:space="preserve">After analysing the branding strategy of bKash, I </w:t>
      </w:r>
      <w:r w:rsidR="00EC3F8A">
        <w:rPr>
          <w:rFonts w:ascii="Times New Roman" w:hAnsi="Times New Roman" w:cs="Times New Roman"/>
          <w:sz w:val="28"/>
        </w:rPr>
        <w:t>have found some key ideas</w:t>
      </w:r>
      <w:r w:rsidRPr="008729C9">
        <w:rPr>
          <w:rFonts w:ascii="Times New Roman" w:hAnsi="Times New Roman" w:cs="Times New Roman"/>
          <w:sz w:val="28"/>
        </w:rPr>
        <w:t xml:space="preserve"> of bKash branding strategy. </w:t>
      </w:r>
      <w:r w:rsidR="00EC3F8A">
        <w:rPr>
          <w:rFonts w:ascii="Times New Roman" w:hAnsi="Times New Roman" w:cs="Times New Roman"/>
          <w:sz w:val="28"/>
        </w:rPr>
        <w:t>All the findings are listed below:</w:t>
      </w:r>
    </w:p>
    <w:p w:rsidR="00FD3989" w:rsidRDefault="00EC3F8A" w:rsidP="000F5A3F">
      <w:pPr>
        <w:pStyle w:val="ListParagraph"/>
        <w:numPr>
          <w:ilvl w:val="0"/>
          <w:numId w:val="19"/>
        </w:numPr>
        <w:spacing w:line="360" w:lineRule="auto"/>
        <w:jc w:val="both"/>
        <w:rPr>
          <w:rFonts w:ascii="Times New Roman" w:hAnsi="Times New Roman" w:cs="Times New Roman"/>
          <w:sz w:val="28"/>
        </w:rPr>
      </w:pPr>
      <w:r w:rsidRPr="00EC3F8A">
        <w:rPr>
          <w:rFonts w:ascii="Times New Roman" w:hAnsi="Times New Roman" w:cs="Times New Roman"/>
          <w:sz w:val="28"/>
        </w:rPr>
        <w:t>Though the Dutch Bangla Bank Limited introduced the mobile financial service first time in Bangladesh, bKash is in the leading position in this industry.</w:t>
      </w:r>
    </w:p>
    <w:p w:rsidR="00EC3F8A" w:rsidRPr="00EC3F8A" w:rsidRDefault="00EC3F8A" w:rsidP="000F5A3F">
      <w:pPr>
        <w:pStyle w:val="ListParagraph"/>
        <w:numPr>
          <w:ilvl w:val="0"/>
          <w:numId w:val="19"/>
        </w:numPr>
        <w:spacing w:line="360" w:lineRule="auto"/>
        <w:jc w:val="both"/>
        <w:rPr>
          <w:rFonts w:ascii="Times New Roman" w:hAnsi="Times New Roman" w:cs="Times New Roman"/>
          <w:sz w:val="28"/>
        </w:rPr>
      </w:pPr>
      <w:r>
        <w:rPr>
          <w:rFonts w:ascii="Times New Roman" w:hAnsi="Times New Roman" w:cs="Times New Roman"/>
          <w:sz w:val="28"/>
        </w:rPr>
        <w:t xml:space="preserve">Growth potential of this industry is very high, because the total quantity of mobile users in Bangladesh is </w:t>
      </w:r>
      <w:r w:rsidRPr="00134E7B">
        <w:rPr>
          <w:rFonts w:ascii="Times New Roman" w:hAnsi="Times New Roman" w:cs="Times New Roman"/>
          <w:sz w:val="28"/>
          <w:szCs w:val="28"/>
        </w:rPr>
        <w:t>156.469 million</w:t>
      </w:r>
      <w:r>
        <w:rPr>
          <w:rFonts w:ascii="Times New Roman" w:hAnsi="Times New Roman" w:cs="Times New Roman"/>
          <w:sz w:val="28"/>
          <w:szCs w:val="28"/>
        </w:rPr>
        <w:t>.</w:t>
      </w:r>
    </w:p>
    <w:p w:rsidR="00EC3F8A" w:rsidRDefault="00EC3F8A" w:rsidP="000F5A3F">
      <w:pPr>
        <w:pStyle w:val="ListParagraph"/>
        <w:numPr>
          <w:ilvl w:val="0"/>
          <w:numId w:val="19"/>
        </w:numPr>
        <w:spacing w:line="360" w:lineRule="auto"/>
        <w:jc w:val="both"/>
        <w:rPr>
          <w:rFonts w:ascii="Times New Roman" w:hAnsi="Times New Roman" w:cs="Times New Roman"/>
          <w:sz w:val="28"/>
        </w:rPr>
      </w:pPr>
      <w:proofErr w:type="gramStart"/>
      <w:r>
        <w:rPr>
          <w:rFonts w:ascii="Times New Roman" w:hAnsi="Times New Roman" w:cs="Times New Roman"/>
          <w:sz w:val="28"/>
        </w:rPr>
        <w:t>bKash</w:t>
      </w:r>
      <w:proofErr w:type="gramEnd"/>
      <w:r>
        <w:rPr>
          <w:rFonts w:ascii="Times New Roman" w:hAnsi="Times New Roman" w:cs="Times New Roman"/>
          <w:sz w:val="28"/>
        </w:rPr>
        <w:t xml:space="preserve"> has 71% market share, where the pioneered DBBL has only 24% of market share in Bangladesh.</w:t>
      </w:r>
    </w:p>
    <w:p w:rsidR="00EC3F8A" w:rsidRDefault="00EC3F8A" w:rsidP="000F5A3F">
      <w:pPr>
        <w:pStyle w:val="ListParagraph"/>
        <w:numPr>
          <w:ilvl w:val="0"/>
          <w:numId w:val="19"/>
        </w:numPr>
        <w:spacing w:line="360" w:lineRule="auto"/>
        <w:jc w:val="both"/>
        <w:rPr>
          <w:rFonts w:ascii="Times New Roman" w:hAnsi="Times New Roman" w:cs="Times New Roman"/>
          <w:sz w:val="28"/>
        </w:rPr>
      </w:pPr>
      <w:r>
        <w:rPr>
          <w:rFonts w:ascii="Times New Roman" w:hAnsi="Times New Roman" w:cs="Times New Roman"/>
          <w:sz w:val="28"/>
        </w:rPr>
        <w:t>The large number customers are not happy with the payment service of bKash.</w:t>
      </w:r>
    </w:p>
    <w:p w:rsidR="00EC3F8A" w:rsidRDefault="00EC3F8A" w:rsidP="000F5A3F">
      <w:pPr>
        <w:pStyle w:val="ListParagraph"/>
        <w:numPr>
          <w:ilvl w:val="0"/>
          <w:numId w:val="19"/>
        </w:numPr>
        <w:spacing w:line="360" w:lineRule="auto"/>
        <w:jc w:val="both"/>
        <w:rPr>
          <w:rFonts w:ascii="Times New Roman" w:hAnsi="Times New Roman" w:cs="Times New Roman"/>
          <w:sz w:val="28"/>
        </w:rPr>
      </w:pPr>
      <w:r>
        <w:rPr>
          <w:rFonts w:ascii="Times New Roman" w:hAnsi="Times New Roman" w:cs="Times New Roman"/>
          <w:sz w:val="28"/>
        </w:rPr>
        <w:t>The server of bKash (*247</w:t>
      </w:r>
      <w:r w:rsidR="000F5A3F" w:rsidRPr="000F5A3F">
        <w:rPr>
          <w:rFonts w:ascii="Times New Roman" w:hAnsi="Times New Roman" w:cs="Times New Roman"/>
          <w:sz w:val="28"/>
        </w:rPr>
        <w:t>#</w:t>
      </w:r>
      <w:r w:rsidR="000F5A3F">
        <w:rPr>
          <w:rFonts w:ascii="Times New Roman" w:hAnsi="Times New Roman" w:cs="Times New Roman"/>
          <w:sz w:val="28"/>
        </w:rPr>
        <w:t>) doesn’t perform well all the time.</w:t>
      </w:r>
    </w:p>
    <w:p w:rsidR="000F5A3F" w:rsidRDefault="000F5A3F" w:rsidP="000F5A3F">
      <w:pPr>
        <w:pStyle w:val="ListParagraph"/>
        <w:numPr>
          <w:ilvl w:val="0"/>
          <w:numId w:val="19"/>
        </w:numPr>
        <w:spacing w:line="360" w:lineRule="auto"/>
        <w:jc w:val="both"/>
        <w:rPr>
          <w:rFonts w:ascii="Times New Roman" w:hAnsi="Times New Roman" w:cs="Times New Roman"/>
          <w:sz w:val="28"/>
        </w:rPr>
      </w:pPr>
      <w:proofErr w:type="gramStart"/>
      <w:r>
        <w:rPr>
          <w:rFonts w:ascii="Times New Roman" w:hAnsi="Times New Roman" w:cs="Times New Roman"/>
          <w:sz w:val="28"/>
        </w:rPr>
        <w:t>bKash</w:t>
      </w:r>
      <w:proofErr w:type="gramEnd"/>
      <w:r>
        <w:rPr>
          <w:rFonts w:ascii="Times New Roman" w:hAnsi="Times New Roman" w:cs="Times New Roman"/>
          <w:sz w:val="28"/>
        </w:rPr>
        <w:t xml:space="preserve"> targets all types of people of Bangladesh but mostly its discounts are for upper class people as they provide discounts to various high price products.</w:t>
      </w:r>
    </w:p>
    <w:p w:rsidR="000F5A3F" w:rsidRDefault="000F5A3F" w:rsidP="000F5A3F">
      <w:pPr>
        <w:pStyle w:val="ListParagraph"/>
        <w:numPr>
          <w:ilvl w:val="0"/>
          <w:numId w:val="19"/>
        </w:numPr>
        <w:spacing w:line="360" w:lineRule="auto"/>
        <w:jc w:val="both"/>
        <w:rPr>
          <w:rFonts w:ascii="Times New Roman" w:hAnsi="Times New Roman" w:cs="Times New Roman"/>
          <w:sz w:val="28"/>
        </w:rPr>
      </w:pPr>
      <w:proofErr w:type="gramStart"/>
      <w:r>
        <w:rPr>
          <w:rFonts w:ascii="Times New Roman" w:hAnsi="Times New Roman" w:cs="Times New Roman"/>
          <w:sz w:val="28"/>
        </w:rPr>
        <w:t>bKash</w:t>
      </w:r>
      <w:proofErr w:type="gramEnd"/>
      <w:r>
        <w:rPr>
          <w:rFonts w:ascii="Times New Roman" w:hAnsi="Times New Roman" w:cs="Times New Roman"/>
          <w:sz w:val="28"/>
        </w:rPr>
        <w:t xml:space="preserve"> has already spread all over Bangladesh, where the competitors of bKash are hardly known by the consumers of other districts than Dhaka City.</w:t>
      </w:r>
    </w:p>
    <w:p w:rsidR="000F5A3F" w:rsidRDefault="000F5A3F" w:rsidP="000F5A3F">
      <w:pPr>
        <w:pStyle w:val="ListParagraph"/>
        <w:numPr>
          <w:ilvl w:val="0"/>
          <w:numId w:val="19"/>
        </w:numPr>
        <w:spacing w:line="360" w:lineRule="auto"/>
        <w:jc w:val="both"/>
        <w:rPr>
          <w:rFonts w:ascii="Times New Roman" w:hAnsi="Times New Roman" w:cs="Times New Roman"/>
          <w:sz w:val="28"/>
        </w:rPr>
      </w:pPr>
      <w:r>
        <w:rPr>
          <w:rFonts w:ascii="Times New Roman" w:hAnsi="Times New Roman" w:cs="Times New Roman"/>
          <w:sz w:val="28"/>
        </w:rPr>
        <w:t>There are great opportunity for bKash to perform their business in the global market.</w:t>
      </w:r>
    </w:p>
    <w:p w:rsidR="000F5A3F" w:rsidRDefault="000F5A3F" w:rsidP="000F5A3F">
      <w:pPr>
        <w:pStyle w:val="ListParagraph"/>
        <w:numPr>
          <w:ilvl w:val="0"/>
          <w:numId w:val="19"/>
        </w:numPr>
        <w:spacing w:line="360" w:lineRule="auto"/>
        <w:jc w:val="both"/>
        <w:rPr>
          <w:rFonts w:ascii="Times New Roman" w:hAnsi="Times New Roman" w:cs="Times New Roman"/>
          <w:sz w:val="28"/>
        </w:rPr>
      </w:pPr>
      <w:proofErr w:type="gramStart"/>
      <w:r>
        <w:rPr>
          <w:rFonts w:ascii="Times New Roman" w:hAnsi="Times New Roman" w:cs="Times New Roman"/>
          <w:sz w:val="28"/>
        </w:rPr>
        <w:t>bKash</w:t>
      </w:r>
      <w:proofErr w:type="gramEnd"/>
      <w:r>
        <w:rPr>
          <w:rFonts w:ascii="Times New Roman" w:hAnsi="Times New Roman" w:cs="Times New Roman"/>
          <w:sz w:val="28"/>
        </w:rPr>
        <w:t xml:space="preserve"> </w:t>
      </w:r>
      <w:r w:rsidR="00824E53">
        <w:rPr>
          <w:rFonts w:ascii="Times New Roman" w:hAnsi="Times New Roman" w:cs="Times New Roman"/>
          <w:sz w:val="28"/>
        </w:rPr>
        <w:t xml:space="preserve">could </w:t>
      </w:r>
      <w:r>
        <w:rPr>
          <w:rFonts w:ascii="Times New Roman" w:hAnsi="Times New Roman" w:cs="Times New Roman"/>
          <w:sz w:val="28"/>
        </w:rPr>
        <w:t>not</w:t>
      </w:r>
      <w:r w:rsidR="00824E53">
        <w:rPr>
          <w:rFonts w:ascii="Times New Roman" w:hAnsi="Times New Roman" w:cs="Times New Roman"/>
          <w:sz w:val="28"/>
        </w:rPr>
        <w:t xml:space="preserve"> properly</w:t>
      </w:r>
      <w:r>
        <w:rPr>
          <w:rFonts w:ascii="Times New Roman" w:hAnsi="Times New Roman" w:cs="Times New Roman"/>
          <w:sz w:val="28"/>
        </w:rPr>
        <w:t xml:space="preserve"> produce talented leaders as agents in rural area of Bangladesh.</w:t>
      </w:r>
    </w:p>
    <w:p w:rsidR="000F5A3F" w:rsidRPr="000F5A3F" w:rsidRDefault="00824E53" w:rsidP="000F5A3F">
      <w:pPr>
        <w:pStyle w:val="ListParagraph"/>
        <w:numPr>
          <w:ilvl w:val="0"/>
          <w:numId w:val="19"/>
        </w:numPr>
        <w:spacing w:line="360" w:lineRule="auto"/>
        <w:jc w:val="both"/>
        <w:rPr>
          <w:rFonts w:ascii="Times New Roman" w:hAnsi="Times New Roman" w:cs="Times New Roman"/>
          <w:sz w:val="28"/>
        </w:rPr>
      </w:pPr>
      <w:r>
        <w:rPr>
          <w:rFonts w:ascii="Times New Roman" w:hAnsi="Times New Roman" w:cs="Times New Roman"/>
          <w:sz w:val="28"/>
        </w:rPr>
        <w:t xml:space="preserve"> </w:t>
      </w:r>
      <w:proofErr w:type="gramStart"/>
      <w:r>
        <w:rPr>
          <w:rFonts w:ascii="Times New Roman" w:hAnsi="Times New Roman" w:cs="Times New Roman"/>
          <w:sz w:val="28"/>
        </w:rPr>
        <w:t>bKash</w:t>
      </w:r>
      <w:proofErr w:type="gramEnd"/>
      <w:r>
        <w:rPr>
          <w:rFonts w:ascii="Times New Roman" w:hAnsi="Times New Roman" w:cs="Times New Roman"/>
          <w:sz w:val="28"/>
        </w:rPr>
        <w:t xml:space="preserve"> has already used a lot of innovative ideas for their branding strategy and it is still searching to generate more.</w:t>
      </w:r>
    </w:p>
    <w:p w:rsidR="00EC3F8A" w:rsidRDefault="00EC3F8A">
      <w:pPr>
        <w:rPr>
          <w:rFonts w:ascii="Adobe Garamond Pro Bold" w:hAnsi="Adobe Garamond Pro Bold"/>
          <w:sz w:val="56"/>
        </w:rPr>
      </w:pPr>
      <w:r>
        <w:rPr>
          <w:rFonts w:ascii="Adobe Garamond Pro Bold" w:hAnsi="Adobe Garamond Pro Bold"/>
          <w:sz w:val="56"/>
        </w:rPr>
        <w:br w:type="page"/>
      </w:r>
    </w:p>
    <w:p w:rsidR="00FD3989" w:rsidRPr="00494284" w:rsidRDefault="00FD3989" w:rsidP="00494284">
      <w:pPr>
        <w:jc w:val="center"/>
        <w:rPr>
          <w:rFonts w:ascii="Adobe Garamond Pro Bold" w:hAnsi="Adobe Garamond Pro Bold"/>
          <w:sz w:val="56"/>
        </w:rPr>
      </w:pPr>
      <w:r w:rsidRPr="00494284">
        <w:rPr>
          <w:rFonts w:ascii="Adobe Garamond Pro Bold" w:hAnsi="Adobe Garamond Pro Bold"/>
          <w:sz w:val="56"/>
        </w:rPr>
        <w:lastRenderedPageBreak/>
        <w:t>Chapter Five</w:t>
      </w:r>
    </w:p>
    <w:p w:rsidR="00FD3989" w:rsidRPr="00494284" w:rsidRDefault="00FD3989" w:rsidP="00494284">
      <w:pPr>
        <w:jc w:val="center"/>
        <w:rPr>
          <w:rFonts w:ascii="Adobe Garamond Pro Bold" w:hAnsi="Adobe Garamond Pro Bold"/>
          <w:b/>
          <w:color w:val="1F4E79" w:themeColor="accent1" w:themeShade="80"/>
          <w:sz w:val="96"/>
        </w:rPr>
      </w:pPr>
      <w:r w:rsidRPr="00494284">
        <w:rPr>
          <w:rFonts w:ascii="Adobe Garamond Pro Bold" w:hAnsi="Adobe Garamond Pro Bold"/>
          <w:b/>
          <w:color w:val="1F4E79" w:themeColor="accent1" w:themeShade="80"/>
          <w:sz w:val="96"/>
        </w:rPr>
        <w:t>Recommendations and Conclusion</w:t>
      </w:r>
    </w:p>
    <w:p w:rsidR="001560D2" w:rsidRDefault="00675263">
      <w:pPr>
        <w:rPr>
          <w:rFonts w:ascii="Century" w:hAnsi="Century"/>
          <w:sz w:val="52"/>
        </w:rPr>
      </w:pPr>
      <w:r>
        <w:rPr>
          <w:rFonts w:ascii="Century" w:hAnsi="Century"/>
          <w:noProof/>
          <w:sz w:val="52"/>
          <w:lang w:val="en-US"/>
        </w:rPr>
        <w:drawing>
          <wp:anchor distT="0" distB="0" distL="114300" distR="114300" simplePos="0" relativeHeight="251664384" behindDoc="0" locked="0" layoutInCell="1" allowOverlap="1">
            <wp:simplePos x="914400" y="3162300"/>
            <wp:positionH relativeFrom="margin">
              <wp:align>center</wp:align>
            </wp:positionH>
            <wp:positionV relativeFrom="margin">
              <wp:align>center</wp:align>
            </wp:positionV>
            <wp:extent cx="2857500" cy="1266825"/>
            <wp:effectExtent l="0" t="0" r="0" b="9525"/>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download.png"/>
                    <pic:cNvPicPr/>
                  </pic:nvPicPr>
                  <pic:blipFill>
                    <a:blip r:embed="rId41">
                      <a:extLst>
                        <a:ext uri="{28A0092B-C50C-407E-A947-70E740481C1C}">
                          <a14:useLocalDpi xmlns:a14="http://schemas.microsoft.com/office/drawing/2010/main" val="0"/>
                        </a:ext>
                      </a:extLst>
                    </a:blip>
                    <a:stretch>
                      <a:fillRect/>
                    </a:stretch>
                  </pic:blipFill>
                  <pic:spPr>
                    <a:xfrm>
                      <a:off x="0" y="0"/>
                      <a:ext cx="2857500" cy="1266825"/>
                    </a:xfrm>
                    <a:prstGeom prst="rect">
                      <a:avLst/>
                    </a:prstGeom>
                  </pic:spPr>
                </pic:pic>
              </a:graphicData>
            </a:graphic>
          </wp:anchor>
        </w:drawing>
      </w:r>
      <w:r w:rsidR="001560D2">
        <w:rPr>
          <w:rFonts w:ascii="Century" w:hAnsi="Century"/>
          <w:sz w:val="52"/>
        </w:rPr>
        <w:br w:type="page"/>
      </w:r>
    </w:p>
    <w:p w:rsidR="00EC3F8A" w:rsidRPr="00CF542F" w:rsidRDefault="00CF542F" w:rsidP="00EC3F8A">
      <w:pPr>
        <w:pStyle w:val="Heading1"/>
        <w:spacing w:line="480" w:lineRule="auto"/>
        <w:rPr>
          <w:rFonts w:ascii="Times New Roman" w:hAnsi="Times New Roman" w:cs="Times New Roman"/>
          <w:b/>
          <w:color w:val="1F3864" w:themeColor="accent5" w:themeShade="80"/>
        </w:rPr>
      </w:pPr>
      <w:bookmarkStart w:id="39" w:name="_Toc533311802"/>
      <w:r w:rsidRPr="00CF542F">
        <w:rPr>
          <w:rFonts w:ascii="Times New Roman" w:hAnsi="Times New Roman" w:cs="Times New Roman"/>
          <w:b/>
          <w:color w:val="1F3864" w:themeColor="accent5" w:themeShade="80"/>
        </w:rPr>
        <w:lastRenderedPageBreak/>
        <w:t xml:space="preserve">5.1 </w:t>
      </w:r>
      <w:r w:rsidR="00EC3F8A" w:rsidRPr="00CF542F">
        <w:rPr>
          <w:rFonts w:ascii="Times New Roman" w:hAnsi="Times New Roman" w:cs="Times New Roman"/>
          <w:b/>
          <w:color w:val="1F3864" w:themeColor="accent5" w:themeShade="80"/>
        </w:rPr>
        <w:t>Recommendations of the Report</w:t>
      </w:r>
      <w:bookmarkEnd w:id="39"/>
    </w:p>
    <w:p w:rsidR="001560D2" w:rsidRPr="00EC3F8A" w:rsidRDefault="001560D2" w:rsidP="00EC3F8A">
      <w:pPr>
        <w:pStyle w:val="ListParagraph"/>
        <w:numPr>
          <w:ilvl w:val="0"/>
          <w:numId w:val="18"/>
        </w:numPr>
        <w:spacing w:line="360" w:lineRule="auto"/>
        <w:jc w:val="both"/>
        <w:rPr>
          <w:rFonts w:ascii="Times New Roman" w:hAnsi="Times New Roman" w:cs="Times New Roman"/>
          <w:sz w:val="28"/>
        </w:rPr>
      </w:pPr>
      <w:r w:rsidRPr="00EC3F8A">
        <w:rPr>
          <w:rFonts w:ascii="Times New Roman" w:hAnsi="Times New Roman" w:cs="Times New Roman"/>
          <w:sz w:val="28"/>
        </w:rPr>
        <w:t>After analysing the branding strategy of bKash, I want to share some suggestions for the betterment of bKash branding strategy. This suggestions will help bKash to compete with its competitors in the future. The suggestions are listed below:</w:t>
      </w:r>
    </w:p>
    <w:p w:rsidR="001560D2" w:rsidRPr="00134E7B" w:rsidRDefault="001560D2" w:rsidP="00EC3F8A">
      <w:pPr>
        <w:pStyle w:val="ListParagraph"/>
        <w:numPr>
          <w:ilvl w:val="0"/>
          <w:numId w:val="18"/>
        </w:numPr>
        <w:autoSpaceDE w:val="0"/>
        <w:autoSpaceDN w:val="0"/>
        <w:adjustRightInd w:val="0"/>
        <w:spacing w:after="0" w:line="360" w:lineRule="auto"/>
        <w:jc w:val="both"/>
        <w:rPr>
          <w:rFonts w:ascii="Times New Roman" w:hAnsi="Times New Roman" w:cs="Times New Roman"/>
          <w:sz w:val="28"/>
          <w:szCs w:val="28"/>
        </w:rPr>
      </w:pPr>
      <w:r w:rsidRPr="00134E7B">
        <w:rPr>
          <w:rFonts w:ascii="Times New Roman" w:hAnsi="Times New Roman" w:cs="Times New Roman"/>
          <w:sz w:val="28"/>
          <w:szCs w:val="28"/>
        </w:rPr>
        <w:t xml:space="preserve">Mobile financial service is a new technology in Bangladesh which started from 31st March 2011. Dutch Bangla Bank Limited (DBBL) first introduced the mobile financial services in Bangladesh. Most of the people aware about it but not have any clear idea. </w:t>
      </w:r>
      <w:proofErr w:type="gramStart"/>
      <w:r w:rsidRPr="00134E7B">
        <w:rPr>
          <w:rFonts w:ascii="Times New Roman" w:hAnsi="Times New Roman" w:cs="Times New Roman"/>
          <w:sz w:val="28"/>
          <w:szCs w:val="28"/>
        </w:rPr>
        <w:t>bKash</w:t>
      </w:r>
      <w:proofErr w:type="gramEnd"/>
      <w:r w:rsidRPr="00134E7B">
        <w:rPr>
          <w:rFonts w:ascii="Times New Roman" w:hAnsi="Times New Roman" w:cs="Times New Roman"/>
          <w:sz w:val="28"/>
          <w:szCs w:val="28"/>
        </w:rPr>
        <w:t xml:space="preserve"> should start some free training service to its agents so that they can help customers to utilize it efficiently.</w:t>
      </w:r>
    </w:p>
    <w:p w:rsidR="001560D2" w:rsidRPr="00134E7B" w:rsidRDefault="001560D2" w:rsidP="00EC3F8A">
      <w:pPr>
        <w:pStyle w:val="ListParagraph"/>
        <w:numPr>
          <w:ilvl w:val="0"/>
          <w:numId w:val="18"/>
        </w:numPr>
        <w:autoSpaceDE w:val="0"/>
        <w:autoSpaceDN w:val="0"/>
        <w:adjustRightInd w:val="0"/>
        <w:spacing w:after="0" w:line="360" w:lineRule="auto"/>
        <w:jc w:val="both"/>
        <w:rPr>
          <w:rFonts w:ascii="Times New Roman" w:hAnsi="Times New Roman" w:cs="Times New Roman"/>
          <w:sz w:val="28"/>
          <w:szCs w:val="28"/>
        </w:rPr>
      </w:pPr>
      <w:proofErr w:type="gramStart"/>
      <w:r w:rsidRPr="00134E7B">
        <w:rPr>
          <w:rFonts w:ascii="Times New Roman" w:hAnsi="Times New Roman" w:cs="Times New Roman"/>
          <w:sz w:val="28"/>
          <w:szCs w:val="28"/>
        </w:rPr>
        <w:t>bKash</w:t>
      </w:r>
      <w:proofErr w:type="gramEnd"/>
      <w:r w:rsidRPr="00134E7B">
        <w:rPr>
          <w:rFonts w:ascii="Times New Roman" w:hAnsi="Times New Roman" w:cs="Times New Roman"/>
          <w:sz w:val="28"/>
          <w:szCs w:val="28"/>
        </w:rPr>
        <w:t xml:space="preserve"> has</w:t>
      </w:r>
      <w:r>
        <w:rPr>
          <w:rFonts w:ascii="Times New Roman" w:hAnsi="Times New Roman" w:cs="Times New Roman"/>
          <w:sz w:val="28"/>
          <w:szCs w:val="28"/>
        </w:rPr>
        <w:t xml:space="preserve"> to concentrate on</w:t>
      </w:r>
      <w:r w:rsidRPr="00134E7B">
        <w:rPr>
          <w:rFonts w:ascii="Times New Roman" w:hAnsi="Times New Roman" w:cs="Times New Roman"/>
          <w:sz w:val="28"/>
          <w:szCs w:val="28"/>
        </w:rPr>
        <w:t xml:space="preserve"> high growth potential in Bangladesh because the quantity of mobile users of Bangladesh is around 156.469 million and those 156.469 million people </w:t>
      </w:r>
      <w:r>
        <w:rPr>
          <w:rFonts w:ascii="Times New Roman" w:hAnsi="Times New Roman" w:cs="Times New Roman"/>
          <w:sz w:val="28"/>
          <w:szCs w:val="28"/>
        </w:rPr>
        <w:t>can be</w:t>
      </w:r>
      <w:r w:rsidRPr="00134E7B">
        <w:rPr>
          <w:rFonts w:ascii="Times New Roman" w:hAnsi="Times New Roman" w:cs="Times New Roman"/>
          <w:sz w:val="28"/>
          <w:szCs w:val="28"/>
        </w:rPr>
        <w:t xml:space="preserve"> the potential customers for bKash. </w:t>
      </w:r>
    </w:p>
    <w:p w:rsidR="001560D2" w:rsidRDefault="001560D2" w:rsidP="00EC3F8A">
      <w:pPr>
        <w:pStyle w:val="ListParagraph"/>
        <w:numPr>
          <w:ilvl w:val="0"/>
          <w:numId w:val="18"/>
        </w:numPr>
        <w:spacing w:after="200" w:line="360" w:lineRule="auto"/>
        <w:jc w:val="both"/>
        <w:rPr>
          <w:rFonts w:ascii="Times New Roman" w:hAnsi="Times New Roman" w:cs="Times New Roman"/>
          <w:sz w:val="28"/>
          <w:szCs w:val="28"/>
        </w:rPr>
      </w:pPr>
      <w:r w:rsidRPr="00134E7B">
        <w:rPr>
          <w:rFonts w:ascii="Times New Roman" w:hAnsi="Times New Roman" w:cs="Times New Roman"/>
          <w:sz w:val="28"/>
          <w:szCs w:val="28"/>
        </w:rPr>
        <w:t xml:space="preserve">According </w:t>
      </w:r>
      <w:r>
        <w:rPr>
          <w:rFonts w:ascii="Times New Roman" w:hAnsi="Times New Roman" w:cs="Times New Roman"/>
          <w:sz w:val="28"/>
          <w:szCs w:val="28"/>
        </w:rPr>
        <w:t>website of The Financial Express Bangladesh</w:t>
      </w:r>
      <w:r w:rsidRPr="00134E7B">
        <w:rPr>
          <w:rFonts w:ascii="Times New Roman" w:hAnsi="Times New Roman" w:cs="Times New Roman"/>
          <w:sz w:val="28"/>
          <w:szCs w:val="28"/>
        </w:rPr>
        <w:t xml:space="preserve">, </w:t>
      </w:r>
      <w:proofErr w:type="spellStart"/>
      <w:r w:rsidRPr="00134E7B">
        <w:rPr>
          <w:rFonts w:ascii="Times New Roman" w:hAnsi="Times New Roman" w:cs="Times New Roman"/>
          <w:sz w:val="28"/>
          <w:szCs w:val="28"/>
        </w:rPr>
        <w:t>bkash</w:t>
      </w:r>
      <w:proofErr w:type="spellEnd"/>
      <w:r w:rsidRPr="00134E7B">
        <w:rPr>
          <w:rFonts w:ascii="Times New Roman" w:hAnsi="Times New Roman" w:cs="Times New Roman"/>
          <w:sz w:val="28"/>
          <w:szCs w:val="28"/>
        </w:rPr>
        <w:t xml:space="preserve"> has 71% and DBBL have 24% of market share.</w:t>
      </w:r>
    </w:p>
    <w:p w:rsidR="001560D2" w:rsidRPr="00134E7B" w:rsidRDefault="001560D2" w:rsidP="00EC3F8A">
      <w:pPr>
        <w:pStyle w:val="ListParagraph"/>
        <w:numPr>
          <w:ilvl w:val="0"/>
          <w:numId w:val="18"/>
        </w:numPr>
        <w:spacing w:after="200" w:line="360" w:lineRule="auto"/>
        <w:jc w:val="both"/>
        <w:rPr>
          <w:rFonts w:ascii="Times New Roman" w:hAnsi="Times New Roman" w:cs="Times New Roman"/>
          <w:sz w:val="28"/>
          <w:szCs w:val="28"/>
        </w:rPr>
      </w:pPr>
      <w:proofErr w:type="gramStart"/>
      <w:r>
        <w:rPr>
          <w:rFonts w:ascii="Times New Roman" w:hAnsi="Times New Roman" w:cs="Times New Roman"/>
          <w:sz w:val="28"/>
          <w:szCs w:val="28"/>
        </w:rPr>
        <w:t>bKash</w:t>
      </w:r>
      <w:proofErr w:type="gramEnd"/>
      <w:r>
        <w:rPr>
          <w:rFonts w:ascii="Times New Roman" w:hAnsi="Times New Roman" w:cs="Times New Roman"/>
          <w:sz w:val="28"/>
          <w:szCs w:val="28"/>
        </w:rPr>
        <w:t xml:space="preserve"> should spread its business globally as there are very few competitors around the world.</w:t>
      </w:r>
    </w:p>
    <w:p w:rsidR="001560D2" w:rsidRPr="00134E7B" w:rsidRDefault="001560D2" w:rsidP="00EC3F8A">
      <w:pPr>
        <w:pStyle w:val="ListParagraph"/>
        <w:numPr>
          <w:ilvl w:val="0"/>
          <w:numId w:val="18"/>
        </w:numPr>
        <w:spacing w:after="200" w:line="360" w:lineRule="auto"/>
        <w:jc w:val="both"/>
        <w:rPr>
          <w:rFonts w:ascii="Times New Roman" w:hAnsi="Times New Roman" w:cs="Times New Roman"/>
          <w:sz w:val="28"/>
          <w:szCs w:val="28"/>
        </w:rPr>
      </w:pPr>
      <w:r w:rsidRPr="00134E7B">
        <w:rPr>
          <w:rFonts w:ascii="Times New Roman" w:hAnsi="Times New Roman" w:cs="Times New Roman"/>
          <w:sz w:val="28"/>
          <w:szCs w:val="28"/>
        </w:rPr>
        <w:t>In terms of branding</w:t>
      </w:r>
      <w:r>
        <w:rPr>
          <w:rFonts w:ascii="Times New Roman" w:hAnsi="Times New Roman" w:cs="Times New Roman"/>
          <w:sz w:val="28"/>
          <w:szCs w:val="28"/>
        </w:rPr>
        <w:t xml:space="preserve"> strategy,</w:t>
      </w:r>
      <w:r w:rsidRPr="00134E7B">
        <w:rPr>
          <w:rFonts w:ascii="Times New Roman" w:hAnsi="Times New Roman" w:cs="Times New Roman"/>
          <w:sz w:val="28"/>
          <w:szCs w:val="28"/>
        </w:rPr>
        <w:t xml:space="preserve"> </w:t>
      </w:r>
      <w:proofErr w:type="spellStart"/>
      <w:r w:rsidRPr="00134E7B">
        <w:rPr>
          <w:rFonts w:ascii="Times New Roman" w:hAnsi="Times New Roman" w:cs="Times New Roman"/>
          <w:sz w:val="28"/>
          <w:szCs w:val="28"/>
        </w:rPr>
        <w:t>bkash</w:t>
      </w:r>
      <w:proofErr w:type="spellEnd"/>
      <w:r w:rsidRPr="00134E7B">
        <w:rPr>
          <w:rFonts w:ascii="Times New Roman" w:hAnsi="Times New Roman" w:cs="Times New Roman"/>
          <w:sz w:val="28"/>
          <w:szCs w:val="28"/>
        </w:rPr>
        <w:t xml:space="preserve"> is more visible than DBBL.</w:t>
      </w:r>
      <w:r>
        <w:rPr>
          <w:rFonts w:ascii="Times New Roman" w:hAnsi="Times New Roman" w:cs="Times New Roman"/>
          <w:sz w:val="28"/>
          <w:szCs w:val="28"/>
        </w:rPr>
        <w:t xml:space="preserve"> </w:t>
      </w:r>
      <w:proofErr w:type="gramStart"/>
      <w:r>
        <w:rPr>
          <w:rFonts w:ascii="Times New Roman" w:hAnsi="Times New Roman" w:cs="Times New Roman"/>
          <w:sz w:val="28"/>
          <w:szCs w:val="28"/>
        </w:rPr>
        <w:t>bKash</w:t>
      </w:r>
      <w:proofErr w:type="gramEnd"/>
      <w:r>
        <w:rPr>
          <w:rFonts w:ascii="Times New Roman" w:hAnsi="Times New Roman" w:cs="Times New Roman"/>
          <w:sz w:val="28"/>
          <w:szCs w:val="28"/>
        </w:rPr>
        <w:t xml:space="preserve"> needs to concentrate on more innovative ideas of branding strategy.</w:t>
      </w:r>
    </w:p>
    <w:p w:rsidR="001560D2" w:rsidRDefault="001560D2" w:rsidP="00EC3F8A">
      <w:pPr>
        <w:pStyle w:val="ListParagraph"/>
        <w:numPr>
          <w:ilvl w:val="0"/>
          <w:numId w:val="18"/>
        </w:numPr>
        <w:spacing w:after="200" w:line="360" w:lineRule="auto"/>
        <w:jc w:val="both"/>
        <w:rPr>
          <w:rFonts w:ascii="Times New Roman" w:hAnsi="Times New Roman" w:cs="Times New Roman"/>
          <w:sz w:val="28"/>
          <w:szCs w:val="28"/>
        </w:rPr>
      </w:pPr>
      <w:r w:rsidRPr="00134E7B">
        <w:rPr>
          <w:rFonts w:ascii="Times New Roman" w:hAnsi="Times New Roman" w:cs="Times New Roman"/>
          <w:sz w:val="28"/>
          <w:szCs w:val="28"/>
        </w:rPr>
        <w:t>The payment servi</w:t>
      </w:r>
      <w:r>
        <w:rPr>
          <w:rFonts w:ascii="Times New Roman" w:hAnsi="Times New Roman" w:cs="Times New Roman"/>
          <w:sz w:val="28"/>
          <w:szCs w:val="28"/>
        </w:rPr>
        <w:t xml:space="preserve">ce of </w:t>
      </w:r>
      <w:proofErr w:type="spellStart"/>
      <w:r>
        <w:rPr>
          <w:rFonts w:ascii="Times New Roman" w:hAnsi="Times New Roman" w:cs="Times New Roman"/>
          <w:sz w:val="28"/>
          <w:szCs w:val="28"/>
        </w:rPr>
        <w:t>bkash</w:t>
      </w:r>
      <w:proofErr w:type="spellEnd"/>
      <w:r>
        <w:rPr>
          <w:rFonts w:ascii="Times New Roman" w:hAnsi="Times New Roman" w:cs="Times New Roman"/>
          <w:sz w:val="28"/>
          <w:szCs w:val="28"/>
        </w:rPr>
        <w:t xml:space="preserve"> is not satisfactory, a lot of agents usually not willing to pay little sum of money. But bKash is committed to the customers that they can withdraw any amount of money. So bKash need to provide strict guidelines to their agents so that they do not do such thing with the customers as it is reduce the company’s value and customers can be diverted.</w:t>
      </w:r>
    </w:p>
    <w:p w:rsidR="001560D2" w:rsidRPr="00134E7B" w:rsidRDefault="001560D2" w:rsidP="00EC3F8A">
      <w:pPr>
        <w:pStyle w:val="ListParagraph"/>
        <w:numPr>
          <w:ilvl w:val="0"/>
          <w:numId w:val="18"/>
        </w:numPr>
        <w:spacing w:after="200" w:line="360" w:lineRule="auto"/>
        <w:jc w:val="both"/>
        <w:rPr>
          <w:rFonts w:ascii="Times New Roman" w:hAnsi="Times New Roman" w:cs="Times New Roman"/>
          <w:sz w:val="28"/>
          <w:szCs w:val="28"/>
        </w:rPr>
      </w:pPr>
      <w:r>
        <w:rPr>
          <w:rFonts w:ascii="Times New Roman" w:hAnsi="Times New Roman" w:cs="Times New Roman"/>
          <w:sz w:val="28"/>
          <w:szCs w:val="28"/>
        </w:rPr>
        <w:t>A lot of customers complained that the server is not functioned properly, bKash need to improve their server for better customer experience.</w:t>
      </w:r>
    </w:p>
    <w:p w:rsidR="001560D2" w:rsidRPr="00134E7B" w:rsidRDefault="001560D2" w:rsidP="00EC3F8A">
      <w:pPr>
        <w:pStyle w:val="ListParagraph"/>
        <w:numPr>
          <w:ilvl w:val="0"/>
          <w:numId w:val="18"/>
        </w:numPr>
        <w:spacing w:after="200" w:line="360" w:lineRule="auto"/>
        <w:jc w:val="both"/>
        <w:rPr>
          <w:rFonts w:ascii="Times New Roman" w:hAnsi="Times New Roman" w:cs="Times New Roman"/>
          <w:sz w:val="28"/>
          <w:szCs w:val="28"/>
        </w:rPr>
      </w:pPr>
      <w:proofErr w:type="spellStart"/>
      <w:proofErr w:type="gramStart"/>
      <w:r w:rsidRPr="00134E7B">
        <w:rPr>
          <w:rFonts w:ascii="Times New Roman" w:hAnsi="Times New Roman" w:cs="Times New Roman"/>
          <w:sz w:val="28"/>
          <w:szCs w:val="28"/>
        </w:rPr>
        <w:lastRenderedPageBreak/>
        <w:t>bkash</w:t>
      </w:r>
      <w:proofErr w:type="spellEnd"/>
      <w:proofErr w:type="gramEnd"/>
      <w:r w:rsidRPr="00134E7B">
        <w:rPr>
          <w:rFonts w:ascii="Times New Roman" w:hAnsi="Times New Roman" w:cs="Times New Roman"/>
          <w:sz w:val="28"/>
          <w:szCs w:val="28"/>
        </w:rPr>
        <w:t xml:space="preserve"> provide more facilities to agents and customers such as </w:t>
      </w:r>
      <w:proofErr w:type="spellStart"/>
      <w:r w:rsidRPr="00134E7B">
        <w:rPr>
          <w:rFonts w:ascii="Times New Roman" w:hAnsi="Times New Roman" w:cs="Times New Roman"/>
          <w:sz w:val="28"/>
          <w:szCs w:val="28"/>
        </w:rPr>
        <w:t>bkash</w:t>
      </w:r>
      <w:proofErr w:type="spellEnd"/>
      <w:r w:rsidRPr="00134E7B">
        <w:rPr>
          <w:rFonts w:ascii="Times New Roman" w:hAnsi="Times New Roman" w:cs="Times New Roman"/>
          <w:sz w:val="28"/>
          <w:szCs w:val="28"/>
        </w:rPr>
        <w:t xml:space="preserve"> have Automated Teller Machine (ATM) cash out, payment service.</w:t>
      </w:r>
    </w:p>
    <w:p w:rsidR="00FD3989" w:rsidRDefault="00CF542F" w:rsidP="00824E53">
      <w:pPr>
        <w:pStyle w:val="Heading1"/>
        <w:spacing w:line="360" w:lineRule="auto"/>
        <w:rPr>
          <w:rFonts w:ascii="Times New Roman" w:hAnsi="Times New Roman" w:cs="Times New Roman"/>
          <w:b/>
          <w:color w:val="1F3864" w:themeColor="accent5" w:themeShade="80"/>
        </w:rPr>
      </w:pPr>
      <w:bookmarkStart w:id="40" w:name="_Toc533311803"/>
      <w:r>
        <w:rPr>
          <w:rFonts w:ascii="Times New Roman" w:hAnsi="Times New Roman" w:cs="Times New Roman"/>
          <w:b/>
          <w:color w:val="1F3864" w:themeColor="accent5" w:themeShade="80"/>
        </w:rPr>
        <w:t xml:space="preserve">5.2 </w:t>
      </w:r>
      <w:r w:rsidR="00824E53" w:rsidRPr="00824E53">
        <w:rPr>
          <w:rFonts w:ascii="Times New Roman" w:hAnsi="Times New Roman" w:cs="Times New Roman"/>
          <w:b/>
          <w:color w:val="1F3864" w:themeColor="accent5" w:themeShade="80"/>
        </w:rPr>
        <w:t>Conc</w:t>
      </w:r>
      <w:r w:rsidR="00824E53">
        <w:rPr>
          <w:rFonts w:ascii="Times New Roman" w:hAnsi="Times New Roman" w:cs="Times New Roman"/>
          <w:b/>
          <w:color w:val="1F3864" w:themeColor="accent5" w:themeShade="80"/>
        </w:rPr>
        <w:t>lusion</w:t>
      </w:r>
      <w:bookmarkEnd w:id="40"/>
    </w:p>
    <w:p w:rsidR="00824E53" w:rsidRPr="00824E53" w:rsidRDefault="00824E53" w:rsidP="00824E53">
      <w:pPr>
        <w:spacing w:line="360" w:lineRule="auto"/>
        <w:jc w:val="both"/>
        <w:rPr>
          <w:rFonts w:ascii="Times New Roman" w:hAnsi="Times New Roman" w:cs="Times New Roman"/>
          <w:sz w:val="28"/>
        </w:rPr>
      </w:pPr>
      <w:r w:rsidRPr="00824E53">
        <w:rPr>
          <w:rFonts w:ascii="Times New Roman" w:hAnsi="Times New Roman" w:cs="Times New Roman"/>
          <w:sz w:val="28"/>
        </w:rPr>
        <w:t xml:space="preserve">It is my tremendous joy to finish the report as a part of the project program. The report is an impression of my work, truthfulness, validity and additionally co-ordination among me and </w:t>
      </w:r>
      <w:proofErr w:type="spellStart"/>
      <w:r w:rsidRPr="00824E53">
        <w:rPr>
          <w:rFonts w:ascii="Times New Roman" w:hAnsi="Times New Roman" w:cs="Times New Roman"/>
          <w:sz w:val="28"/>
        </w:rPr>
        <w:t>bkash</w:t>
      </w:r>
      <w:proofErr w:type="spellEnd"/>
      <w:r w:rsidRPr="00824E53">
        <w:rPr>
          <w:rFonts w:ascii="Times New Roman" w:hAnsi="Times New Roman" w:cs="Times New Roman"/>
          <w:sz w:val="28"/>
        </w:rPr>
        <w:t xml:space="preserve"> Limited. I attempted my best to give as much as data I could. As the business is its beginning time, organizations will, in general, keep their data private. I view myself as fortunate to have the capacity to work for an organization. Surely, this is extremely remarkable in Bangladesh. </w:t>
      </w:r>
    </w:p>
    <w:p w:rsidR="00824E53" w:rsidRPr="00824E53" w:rsidRDefault="00824E53" w:rsidP="00824E53">
      <w:pPr>
        <w:spacing w:line="360" w:lineRule="auto"/>
        <w:jc w:val="both"/>
        <w:rPr>
          <w:rFonts w:ascii="Times New Roman" w:hAnsi="Times New Roman" w:cs="Times New Roman"/>
          <w:sz w:val="28"/>
        </w:rPr>
      </w:pPr>
      <w:r w:rsidRPr="00824E53">
        <w:rPr>
          <w:rFonts w:ascii="Times New Roman" w:hAnsi="Times New Roman" w:cs="Times New Roman"/>
          <w:sz w:val="28"/>
        </w:rPr>
        <w:t xml:space="preserve">The versatile financing industry is developing at a fantastic pace. While it took just seven years for </w:t>
      </w:r>
      <w:proofErr w:type="spellStart"/>
      <w:r w:rsidRPr="00824E53">
        <w:rPr>
          <w:rFonts w:ascii="Times New Roman" w:hAnsi="Times New Roman" w:cs="Times New Roman"/>
          <w:sz w:val="28"/>
        </w:rPr>
        <w:t>bkash</w:t>
      </w:r>
      <w:proofErr w:type="spellEnd"/>
      <w:r w:rsidRPr="00824E53">
        <w:rPr>
          <w:rFonts w:ascii="Times New Roman" w:hAnsi="Times New Roman" w:cs="Times New Roman"/>
          <w:sz w:val="28"/>
        </w:rPr>
        <w:t xml:space="preserve"> to achieve 5.5 million, DBBL has 2 million inside seven years. Other than this, the various organizations can possibly expand their market share, on the grounds that the business is in the beginning period. There is an immense open door for the new </w:t>
      </w:r>
      <w:r>
        <w:rPr>
          <w:rFonts w:ascii="Times New Roman" w:hAnsi="Times New Roman" w:cs="Times New Roman"/>
          <w:sz w:val="28"/>
        </w:rPr>
        <w:t xml:space="preserve">entrepreneurs in the business. </w:t>
      </w:r>
    </w:p>
    <w:p w:rsidR="00824E53" w:rsidRPr="00824E53" w:rsidRDefault="00824E53" w:rsidP="00824E53">
      <w:pPr>
        <w:spacing w:line="360" w:lineRule="auto"/>
        <w:jc w:val="both"/>
        <w:rPr>
          <w:rFonts w:ascii="Times New Roman" w:hAnsi="Times New Roman" w:cs="Times New Roman"/>
          <w:sz w:val="28"/>
        </w:rPr>
      </w:pPr>
      <w:r w:rsidRPr="00824E53">
        <w:rPr>
          <w:rFonts w:ascii="Times New Roman" w:hAnsi="Times New Roman" w:cs="Times New Roman"/>
          <w:sz w:val="28"/>
        </w:rPr>
        <w:t xml:space="preserve">At the wrapping up it very well may be said the </w:t>
      </w:r>
      <w:proofErr w:type="spellStart"/>
      <w:r w:rsidRPr="00824E53">
        <w:rPr>
          <w:rFonts w:ascii="Times New Roman" w:hAnsi="Times New Roman" w:cs="Times New Roman"/>
          <w:sz w:val="28"/>
        </w:rPr>
        <w:t>bkash</w:t>
      </w:r>
      <w:proofErr w:type="spellEnd"/>
      <w:r w:rsidRPr="00824E53">
        <w:rPr>
          <w:rFonts w:ascii="Times New Roman" w:hAnsi="Times New Roman" w:cs="Times New Roman"/>
          <w:sz w:val="28"/>
        </w:rPr>
        <w:t xml:space="preserve"> limited is as yet </w:t>
      </w:r>
      <w:proofErr w:type="spellStart"/>
      <w:r w:rsidRPr="00824E53">
        <w:rPr>
          <w:rFonts w:ascii="Times New Roman" w:hAnsi="Times New Roman" w:cs="Times New Roman"/>
          <w:sz w:val="28"/>
        </w:rPr>
        <w:t>endeavoring</w:t>
      </w:r>
      <w:proofErr w:type="spellEnd"/>
      <w:r w:rsidRPr="00824E53">
        <w:rPr>
          <w:rFonts w:ascii="Times New Roman" w:hAnsi="Times New Roman" w:cs="Times New Roman"/>
          <w:sz w:val="28"/>
        </w:rPr>
        <w:t xml:space="preserve"> to get the market despite the fact that they are the market leader with 71% market share. Anyway, the opposition of this industry grew quickly. But yet </w:t>
      </w:r>
      <w:proofErr w:type="spellStart"/>
      <w:r w:rsidRPr="00824E53">
        <w:rPr>
          <w:rFonts w:ascii="Times New Roman" w:hAnsi="Times New Roman" w:cs="Times New Roman"/>
          <w:sz w:val="28"/>
        </w:rPr>
        <w:t>bkash</w:t>
      </w:r>
      <w:proofErr w:type="spellEnd"/>
      <w:r w:rsidRPr="00824E53">
        <w:rPr>
          <w:rFonts w:ascii="Times New Roman" w:hAnsi="Times New Roman" w:cs="Times New Roman"/>
          <w:sz w:val="28"/>
        </w:rPr>
        <w:t xml:space="preserve"> is in an agreeable place in this industry but witticism in a protected place. To hold the market leader position </w:t>
      </w:r>
      <w:proofErr w:type="spellStart"/>
      <w:r w:rsidRPr="00824E53">
        <w:rPr>
          <w:rFonts w:ascii="Times New Roman" w:hAnsi="Times New Roman" w:cs="Times New Roman"/>
          <w:sz w:val="28"/>
        </w:rPr>
        <w:t>bkash</w:t>
      </w:r>
      <w:proofErr w:type="spellEnd"/>
      <w:r w:rsidRPr="00824E53">
        <w:rPr>
          <w:rFonts w:ascii="Times New Roman" w:hAnsi="Times New Roman" w:cs="Times New Roman"/>
          <w:sz w:val="28"/>
        </w:rPr>
        <w:t xml:space="preserve"> has presented new administrations. At Last, I want to say, </w:t>
      </w:r>
      <w:proofErr w:type="gramStart"/>
      <w:r w:rsidRPr="00824E53">
        <w:rPr>
          <w:rFonts w:ascii="Times New Roman" w:hAnsi="Times New Roman" w:cs="Times New Roman"/>
          <w:sz w:val="28"/>
        </w:rPr>
        <w:t>If</w:t>
      </w:r>
      <w:proofErr w:type="gramEnd"/>
      <w:r w:rsidRPr="00824E53">
        <w:rPr>
          <w:rFonts w:ascii="Times New Roman" w:hAnsi="Times New Roman" w:cs="Times New Roman"/>
          <w:sz w:val="28"/>
        </w:rPr>
        <w:t xml:space="preserve"> they can keep on taking into account the necessities of their clients like they are doing now, they have a splendid future in front of them.</w:t>
      </w:r>
    </w:p>
    <w:p w:rsidR="00FD3989" w:rsidRPr="00494284" w:rsidRDefault="00FD3989">
      <w:pPr>
        <w:rPr>
          <w:rFonts w:ascii="Century" w:hAnsi="Century"/>
          <w:sz w:val="52"/>
        </w:rPr>
      </w:pPr>
      <w:r w:rsidRPr="00494284">
        <w:rPr>
          <w:rFonts w:ascii="Century" w:hAnsi="Century"/>
          <w:sz w:val="52"/>
        </w:rPr>
        <w:br w:type="page"/>
      </w:r>
    </w:p>
    <w:p w:rsidR="00FD3989" w:rsidRPr="001116D3" w:rsidRDefault="00494284" w:rsidP="001116D3">
      <w:pPr>
        <w:pStyle w:val="Heading2"/>
        <w:spacing w:line="360" w:lineRule="auto"/>
        <w:jc w:val="center"/>
        <w:rPr>
          <w:rFonts w:ascii="Times New Roman" w:hAnsi="Times New Roman" w:cs="Times New Roman"/>
          <w:b/>
          <w:color w:val="000000" w:themeColor="text1"/>
          <w:sz w:val="32"/>
        </w:rPr>
      </w:pPr>
      <w:bookmarkStart w:id="41" w:name="_Toc533311804"/>
      <w:r w:rsidRPr="001116D3">
        <w:rPr>
          <w:rFonts w:ascii="Times New Roman" w:hAnsi="Times New Roman" w:cs="Times New Roman"/>
          <w:b/>
          <w:color w:val="000000" w:themeColor="text1"/>
          <w:sz w:val="32"/>
        </w:rPr>
        <w:lastRenderedPageBreak/>
        <w:t>References</w:t>
      </w:r>
      <w:bookmarkEnd w:id="41"/>
    </w:p>
    <w:p w:rsidR="00675263" w:rsidRPr="00DA584F" w:rsidRDefault="00675263" w:rsidP="00DA584F">
      <w:pPr>
        <w:pStyle w:val="Bibliography"/>
        <w:spacing w:after="0" w:line="480" w:lineRule="auto"/>
        <w:ind w:left="720" w:hanging="720"/>
        <w:rPr>
          <w:rFonts w:ascii="Times New Roman" w:hAnsi="Times New Roman" w:cs="Times New Roman"/>
          <w:noProof/>
          <w:sz w:val="24"/>
          <w:szCs w:val="24"/>
        </w:rPr>
      </w:pPr>
      <w:r w:rsidRPr="00DA584F">
        <w:rPr>
          <w:rFonts w:ascii="Times New Roman" w:hAnsi="Times New Roman" w:cs="Times New Roman"/>
          <w:iCs/>
          <w:noProof/>
          <w:sz w:val="24"/>
          <w:szCs w:val="24"/>
        </w:rPr>
        <w:t>Bangladesh Bank</w:t>
      </w:r>
      <w:r w:rsidRPr="00DA584F">
        <w:rPr>
          <w:rFonts w:ascii="Times New Roman" w:hAnsi="Times New Roman" w:cs="Times New Roman"/>
          <w:noProof/>
          <w:sz w:val="24"/>
          <w:szCs w:val="24"/>
        </w:rPr>
        <w:t>. (2</w:t>
      </w:r>
      <w:r w:rsidR="00DA584F">
        <w:rPr>
          <w:rFonts w:ascii="Times New Roman" w:hAnsi="Times New Roman" w:cs="Times New Roman"/>
          <w:noProof/>
          <w:sz w:val="24"/>
          <w:szCs w:val="24"/>
        </w:rPr>
        <w:t>018, 5 20). Retrieved, 2018</w:t>
      </w:r>
      <w:r w:rsidRPr="00DA584F">
        <w:rPr>
          <w:rFonts w:ascii="Times New Roman" w:hAnsi="Times New Roman" w:cs="Times New Roman"/>
          <w:noProof/>
          <w:sz w:val="24"/>
          <w:szCs w:val="24"/>
        </w:rPr>
        <w:t>, from bangladeshbank: www.bangladesh-bank.org</w:t>
      </w:r>
    </w:p>
    <w:p w:rsidR="00675263" w:rsidRPr="00DA584F" w:rsidRDefault="00DA584F" w:rsidP="00DA584F">
      <w:pPr>
        <w:pStyle w:val="Bibliography"/>
        <w:spacing w:after="0" w:line="480" w:lineRule="auto"/>
        <w:ind w:left="720" w:hanging="720"/>
        <w:rPr>
          <w:rFonts w:ascii="Times New Roman" w:hAnsi="Times New Roman" w:cs="Times New Roman"/>
          <w:noProof/>
          <w:sz w:val="24"/>
          <w:szCs w:val="24"/>
        </w:rPr>
      </w:pPr>
      <w:r>
        <w:rPr>
          <w:rFonts w:ascii="Times New Roman" w:hAnsi="Times New Roman" w:cs="Times New Roman"/>
          <w:noProof/>
          <w:sz w:val="24"/>
          <w:szCs w:val="24"/>
        </w:rPr>
        <w:t>Bangladesh Bank. (December, 2017</w:t>
      </w:r>
      <w:r w:rsidR="00675263" w:rsidRPr="00DA584F">
        <w:rPr>
          <w:rFonts w:ascii="Times New Roman" w:hAnsi="Times New Roman" w:cs="Times New Roman"/>
          <w:noProof/>
          <w:sz w:val="24"/>
          <w:szCs w:val="24"/>
        </w:rPr>
        <w:t xml:space="preserve">). Mobile Financial Services in Bangladesh. </w:t>
      </w:r>
      <w:r w:rsidR="00675263" w:rsidRPr="00DA584F">
        <w:rPr>
          <w:rFonts w:ascii="Times New Roman" w:hAnsi="Times New Roman" w:cs="Times New Roman"/>
          <w:iCs/>
          <w:noProof/>
          <w:sz w:val="24"/>
          <w:szCs w:val="24"/>
        </w:rPr>
        <w:t>Policy Paper</w:t>
      </w:r>
      <w:r w:rsidR="00675263" w:rsidRPr="00DA584F">
        <w:rPr>
          <w:rFonts w:ascii="Times New Roman" w:hAnsi="Times New Roman" w:cs="Times New Roman"/>
          <w:noProof/>
          <w:sz w:val="24"/>
          <w:szCs w:val="24"/>
        </w:rPr>
        <w:t xml:space="preserve"> , 15-16.</w:t>
      </w:r>
    </w:p>
    <w:p w:rsidR="00675263" w:rsidRPr="00DA584F" w:rsidRDefault="00675263" w:rsidP="00DA584F">
      <w:pPr>
        <w:pStyle w:val="Bibliography"/>
        <w:spacing w:after="0" w:line="480" w:lineRule="auto"/>
        <w:ind w:left="720" w:hanging="720"/>
        <w:rPr>
          <w:rFonts w:ascii="Times New Roman" w:hAnsi="Times New Roman" w:cs="Times New Roman"/>
          <w:noProof/>
          <w:sz w:val="24"/>
          <w:szCs w:val="24"/>
        </w:rPr>
      </w:pPr>
      <w:r w:rsidRPr="00DA584F">
        <w:rPr>
          <w:rFonts w:ascii="Times New Roman" w:hAnsi="Times New Roman" w:cs="Times New Roman"/>
          <w:noProof/>
          <w:sz w:val="24"/>
          <w:szCs w:val="24"/>
        </w:rPr>
        <w:t xml:space="preserve">bKash. (2018). </w:t>
      </w:r>
      <w:r w:rsidRPr="00DA584F">
        <w:rPr>
          <w:rFonts w:ascii="Times New Roman" w:hAnsi="Times New Roman" w:cs="Times New Roman"/>
          <w:iCs/>
          <w:noProof/>
          <w:sz w:val="24"/>
          <w:szCs w:val="24"/>
        </w:rPr>
        <w:t>Company Profile</w:t>
      </w:r>
      <w:r w:rsidRPr="00DA584F">
        <w:rPr>
          <w:rFonts w:ascii="Times New Roman" w:hAnsi="Times New Roman" w:cs="Times New Roman"/>
          <w:noProof/>
          <w:sz w:val="24"/>
          <w:szCs w:val="24"/>
        </w:rPr>
        <w:t>. Retrieved 5 23, 2018, from bKash: http://www.bkash.com/about/company-profile</w:t>
      </w:r>
    </w:p>
    <w:p w:rsidR="00675263" w:rsidRPr="00DA584F" w:rsidRDefault="00675263" w:rsidP="00DA584F">
      <w:pPr>
        <w:pStyle w:val="Bibliography"/>
        <w:spacing w:after="0" w:line="480" w:lineRule="auto"/>
        <w:ind w:left="720" w:hanging="720"/>
        <w:rPr>
          <w:rFonts w:ascii="Times New Roman" w:hAnsi="Times New Roman" w:cs="Times New Roman"/>
          <w:noProof/>
          <w:sz w:val="24"/>
          <w:szCs w:val="24"/>
        </w:rPr>
      </w:pPr>
      <w:r w:rsidRPr="00DA584F">
        <w:rPr>
          <w:rFonts w:ascii="Times New Roman" w:hAnsi="Times New Roman" w:cs="Times New Roman"/>
          <w:noProof/>
          <w:sz w:val="24"/>
          <w:szCs w:val="24"/>
        </w:rPr>
        <w:t xml:space="preserve">GSMA Mobile and Development Intelligence. (2018). </w:t>
      </w:r>
      <w:r w:rsidRPr="00DA584F">
        <w:rPr>
          <w:rFonts w:ascii="Times New Roman" w:hAnsi="Times New Roman" w:cs="Times New Roman"/>
          <w:iCs/>
          <w:noProof/>
          <w:sz w:val="24"/>
          <w:szCs w:val="24"/>
        </w:rPr>
        <w:t>GSMA Mobile and Development Intelligence.</w:t>
      </w:r>
      <w:r w:rsidRPr="00DA584F">
        <w:rPr>
          <w:rFonts w:ascii="Times New Roman" w:hAnsi="Times New Roman" w:cs="Times New Roman"/>
          <w:noProof/>
          <w:sz w:val="24"/>
          <w:szCs w:val="24"/>
        </w:rPr>
        <w:t xml:space="preserve"> Retrieved, 2018, from mobiledevelopmentintelligence.com: https://mobiledevelopmentintelligence.com/</w:t>
      </w:r>
    </w:p>
    <w:p w:rsidR="00675263" w:rsidRPr="00DA584F" w:rsidRDefault="00675263" w:rsidP="00DA584F">
      <w:pPr>
        <w:pStyle w:val="Bibliography"/>
        <w:spacing w:after="0" w:line="480" w:lineRule="auto"/>
        <w:ind w:left="720" w:hanging="720"/>
        <w:rPr>
          <w:rFonts w:ascii="Times New Roman" w:hAnsi="Times New Roman" w:cs="Times New Roman"/>
          <w:noProof/>
          <w:sz w:val="24"/>
          <w:szCs w:val="24"/>
        </w:rPr>
      </w:pPr>
      <w:r w:rsidRPr="00DA584F">
        <w:rPr>
          <w:rFonts w:ascii="Times New Roman" w:hAnsi="Times New Roman" w:cs="Times New Roman"/>
          <w:noProof/>
          <w:sz w:val="24"/>
          <w:szCs w:val="24"/>
        </w:rPr>
        <w:t xml:space="preserve">Md Taimur Ahad and Laurel Evelyn Dyson, V. G. (2016). An Empirical Study of Factors Influencing the SME’s. </w:t>
      </w:r>
      <w:r w:rsidRPr="00DA584F">
        <w:rPr>
          <w:rFonts w:ascii="Times New Roman" w:hAnsi="Times New Roman" w:cs="Times New Roman"/>
          <w:iCs/>
          <w:noProof/>
          <w:sz w:val="24"/>
          <w:szCs w:val="24"/>
        </w:rPr>
        <w:t xml:space="preserve">Journal of Mobile Technologies, Knowledge &amp; </w:t>
      </w:r>
      <w:r w:rsidRPr="00DA584F">
        <w:rPr>
          <w:rFonts w:ascii="Times New Roman" w:hAnsi="Times New Roman" w:cs="Times New Roman"/>
          <w:noProof/>
          <w:sz w:val="24"/>
          <w:szCs w:val="24"/>
        </w:rPr>
        <w:t>, 25,26.</w:t>
      </w:r>
    </w:p>
    <w:p w:rsidR="00675263" w:rsidRPr="00DA584F" w:rsidRDefault="00675263" w:rsidP="00DA584F">
      <w:pPr>
        <w:pStyle w:val="Bibliography"/>
        <w:spacing w:after="0" w:line="480" w:lineRule="auto"/>
        <w:ind w:left="720" w:hanging="720"/>
        <w:rPr>
          <w:rFonts w:ascii="Times New Roman" w:hAnsi="Times New Roman" w:cs="Times New Roman"/>
          <w:noProof/>
          <w:sz w:val="24"/>
          <w:szCs w:val="24"/>
        </w:rPr>
      </w:pPr>
      <w:r w:rsidRPr="00DA584F">
        <w:rPr>
          <w:rFonts w:ascii="Times New Roman" w:hAnsi="Times New Roman" w:cs="Times New Roman"/>
          <w:noProof/>
          <w:sz w:val="24"/>
          <w:szCs w:val="24"/>
        </w:rPr>
        <w:t xml:space="preserve">Michael U. Klein, C. M. (2016). Mobile Banking and Financial Inclusion: The Regulatory Lessons. </w:t>
      </w:r>
      <w:r w:rsidRPr="00DA584F">
        <w:rPr>
          <w:rFonts w:ascii="Times New Roman" w:hAnsi="Times New Roman" w:cs="Times New Roman"/>
          <w:iCs/>
          <w:noProof/>
          <w:sz w:val="24"/>
          <w:szCs w:val="24"/>
        </w:rPr>
        <w:t xml:space="preserve">World Bank Policy Research Working Paper No. 5664 </w:t>
      </w:r>
      <w:r w:rsidRPr="00DA584F">
        <w:rPr>
          <w:rFonts w:ascii="Times New Roman" w:hAnsi="Times New Roman" w:cs="Times New Roman"/>
          <w:noProof/>
          <w:sz w:val="24"/>
          <w:szCs w:val="24"/>
        </w:rPr>
        <w:t>, 5-10.</w:t>
      </w:r>
    </w:p>
    <w:p w:rsidR="00675263" w:rsidRPr="00DA584F" w:rsidRDefault="00675263" w:rsidP="00DA584F">
      <w:pPr>
        <w:pStyle w:val="Bibliography"/>
        <w:spacing w:after="0" w:line="480" w:lineRule="auto"/>
        <w:ind w:left="720" w:hanging="720"/>
        <w:rPr>
          <w:rFonts w:ascii="Times New Roman" w:hAnsi="Times New Roman" w:cs="Times New Roman"/>
          <w:noProof/>
          <w:sz w:val="24"/>
          <w:szCs w:val="24"/>
        </w:rPr>
      </w:pPr>
      <w:r w:rsidRPr="00DA584F">
        <w:rPr>
          <w:rFonts w:ascii="Times New Roman" w:hAnsi="Times New Roman" w:cs="Times New Roman"/>
          <w:noProof/>
          <w:sz w:val="24"/>
          <w:szCs w:val="24"/>
        </w:rPr>
        <w:t xml:space="preserve">The Central Intelligence Agency (CIA). (2016, 5 20). </w:t>
      </w:r>
      <w:r w:rsidRPr="00DA584F">
        <w:rPr>
          <w:rFonts w:ascii="Times New Roman" w:hAnsi="Times New Roman" w:cs="Times New Roman"/>
          <w:iCs/>
          <w:noProof/>
          <w:sz w:val="24"/>
          <w:szCs w:val="24"/>
        </w:rPr>
        <w:t>The Central Intelligence Agency</w:t>
      </w:r>
      <w:r w:rsidRPr="00DA584F">
        <w:rPr>
          <w:rFonts w:ascii="Times New Roman" w:hAnsi="Times New Roman" w:cs="Times New Roman"/>
          <w:noProof/>
          <w:sz w:val="24"/>
          <w:szCs w:val="24"/>
        </w:rPr>
        <w:t>. Retrieved 4 22, 2013, from cia.gov/index.html: https://www.cia.gov/index.html</w:t>
      </w:r>
    </w:p>
    <w:p w:rsidR="00675263" w:rsidRPr="00DA584F" w:rsidRDefault="00675263" w:rsidP="00DA584F">
      <w:pPr>
        <w:pStyle w:val="Bibliography"/>
        <w:spacing w:after="0" w:line="480" w:lineRule="auto"/>
        <w:ind w:left="720" w:hanging="720"/>
        <w:rPr>
          <w:rFonts w:ascii="Times New Roman" w:hAnsi="Times New Roman" w:cs="Times New Roman"/>
          <w:noProof/>
          <w:sz w:val="24"/>
          <w:szCs w:val="24"/>
        </w:rPr>
      </w:pPr>
      <w:r w:rsidRPr="00DA584F">
        <w:rPr>
          <w:rFonts w:ascii="Times New Roman" w:hAnsi="Times New Roman" w:cs="Times New Roman"/>
          <w:noProof/>
          <w:sz w:val="24"/>
          <w:szCs w:val="24"/>
        </w:rPr>
        <w:t>Wadud, M. A. (2017, 3 25). market condition of bkash over the year. (Nur-E-Alam, and team Interviewer)</w:t>
      </w:r>
    </w:p>
    <w:p w:rsidR="00675263" w:rsidRPr="00DA584F" w:rsidRDefault="00675263" w:rsidP="00DA584F">
      <w:pPr>
        <w:spacing w:after="0" w:line="480" w:lineRule="auto"/>
        <w:ind w:left="720" w:hanging="720"/>
        <w:rPr>
          <w:rFonts w:ascii="Times New Roman" w:hAnsi="Times New Roman" w:cs="Times New Roman"/>
          <w:sz w:val="24"/>
          <w:szCs w:val="24"/>
        </w:rPr>
      </w:pPr>
      <w:r w:rsidRPr="00DA584F">
        <w:rPr>
          <w:rFonts w:ascii="Times New Roman" w:hAnsi="Times New Roman" w:cs="Times New Roman"/>
          <w:sz w:val="24"/>
          <w:szCs w:val="24"/>
        </w:rPr>
        <w:t>Bangladesh Telecommunication Regulatory Commission (BTRC)</w:t>
      </w:r>
      <w:r w:rsidR="00DA584F" w:rsidRPr="00DA584F">
        <w:rPr>
          <w:rFonts w:ascii="Times New Roman" w:hAnsi="Times New Roman" w:cs="Times New Roman"/>
          <w:sz w:val="24"/>
          <w:szCs w:val="24"/>
        </w:rPr>
        <w:t xml:space="preserve">, </w:t>
      </w:r>
      <w:proofErr w:type="gramStart"/>
      <w:r w:rsidR="00DA584F" w:rsidRPr="00DA584F">
        <w:rPr>
          <w:rFonts w:ascii="Times New Roman" w:hAnsi="Times New Roman" w:cs="Times New Roman"/>
          <w:sz w:val="24"/>
          <w:szCs w:val="24"/>
        </w:rPr>
        <w:t>The</w:t>
      </w:r>
      <w:proofErr w:type="gramEnd"/>
      <w:r w:rsidR="00DA584F" w:rsidRPr="00DA584F">
        <w:rPr>
          <w:rFonts w:ascii="Times New Roman" w:hAnsi="Times New Roman" w:cs="Times New Roman"/>
          <w:sz w:val="24"/>
          <w:szCs w:val="24"/>
        </w:rPr>
        <w:t xml:space="preserve"> opportunities for Mobile Banking Industries.</w:t>
      </w:r>
    </w:p>
    <w:p w:rsidR="00675263" w:rsidRPr="00DA584F" w:rsidRDefault="00DA584F" w:rsidP="00DA584F">
      <w:pPr>
        <w:spacing w:after="0" w:line="480" w:lineRule="auto"/>
        <w:ind w:left="720" w:hanging="720"/>
        <w:jc w:val="both"/>
        <w:rPr>
          <w:rFonts w:ascii="Times New Roman" w:hAnsi="Times New Roman" w:cs="Times New Roman"/>
          <w:sz w:val="24"/>
          <w:szCs w:val="24"/>
        </w:rPr>
      </w:pPr>
      <w:r w:rsidRPr="00DA584F">
        <w:rPr>
          <w:rFonts w:ascii="Times New Roman" w:hAnsi="Times New Roman" w:cs="Times New Roman"/>
          <w:sz w:val="24"/>
          <w:szCs w:val="24"/>
        </w:rPr>
        <w:t>http://www.btrc.gov.bd/content/mobile-phone-subscribers-bangladesh-october-2018</w:t>
      </w:r>
      <w:r w:rsidR="00675263" w:rsidRPr="00DA584F">
        <w:rPr>
          <w:rFonts w:ascii="Times New Roman" w:hAnsi="Times New Roman" w:cs="Times New Roman"/>
          <w:sz w:val="24"/>
          <w:szCs w:val="24"/>
        </w:rPr>
        <w:t>)</w:t>
      </w:r>
    </w:p>
    <w:p w:rsidR="00DA584F" w:rsidRPr="00DA584F" w:rsidRDefault="00DA584F" w:rsidP="001116D3">
      <w:pPr>
        <w:spacing w:after="0" w:line="480" w:lineRule="auto"/>
        <w:ind w:left="720" w:hanging="720"/>
        <w:jc w:val="both"/>
        <w:rPr>
          <w:rStyle w:val="HTMLCite"/>
          <w:rFonts w:ascii="Times New Roman" w:hAnsi="Times New Roman" w:cs="Times New Roman"/>
          <w:iCs w:val="0"/>
          <w:sz w:val="24"/>
          <w:szCs w:val="24"/>
          <w:shd w:val="clear" w:color="auto" w:fill="FFFFFF"/>
        </w:rPr>
      </w:pPr>
      <w:r w:rsidRPr="00DA584F">
        <w:rPr>
          <w:rFonts w:ascii="Times New Roman" w:hAnsi="Times New Roman" w:cs="Times New Roman"/>
          <w:color w:val="000000" w:themeColor="text1"/>
          <w:sz w:val="24"/>
          <w:szCs w:val="24"/>
        </w:rPr>
        <w:t xml:space="preserve">The Financial Express Bangladesh (Online financial information site of Bangladesh) Available at: https://thefinancialexpress.com.bd/stock/ </w:t>
      </w:r>
      <w:proofErr w:type="spellStart"/>
      <w:r w:rsidRPr="00DA584F">
        <w:rPr>
          <w:rFonts w:ascii="Times New Roman" w:hAnsi="Times New Roman" w:cs="Times New Roman"/>
          <w:color w:val="000000" w:themeColor="text1"/>
          <w:sz w:val="24"/>
          <w:szCs w:val="24"/>
        </w:rPr>
        <w:t>bangladesh</w:t>
      </w:r>
      <w:proofErr w:type="spellEnd"/>
      <w:r w:rsidRPr="00DA584F">
        <w:rPr>
          <w:rFonts w:ascii="Times New Roman" w:hAnsi="Times New Roman" w:cs="Times New Roman"/>
          <w:color w:val="000000" w:themeColor="text1"/>
          <w:sz w:val="24"/>
          <w:szCs w:val="24"/>
        </w:rPr>
        <w:t>/company-profile-</w:t>
      </w:r>
      <w:proofErr w:type="spellStart"/>
      <w:r w:rsidRPr="00DA584F">
        <w:rPr>
          <w:rFonts w:ascii="Times New Roman" w:hAnsi="Times New Roman" w:cs="Times New Roman"/>
          <w:color w:val="000000" w:themeColor="text1"/>
          <w:sz w:val="24"/>
          <w:szCs w:val="24"/>
        </w:rPr>
        <w:t>bkash</w:t>
      </w:r>
      <w:proofErr w:type="spellEnd"/>
      <w:r w:rsidRPr="00DA584F">
        <w:rPr>
          <w:rFonts w:ascii="Times New Roman" w:hAnsi="Times New Roman" w:cs="Times New Roman"/>
          <w:color w:val="000000" w:themeColor="text1"/>
          <w:sz w:val="24"/>
          <w:szCs w:val="24"/>
        </w:rPr>
        <w:t>-</w:t>
      </w:r>
      <w:r w:rsidRPr="00CB34F3">
        <w:rPr>
          <w:rFonts w:ascii="Times New Roman" w:hAnsi="Times New Roman" w:cs="Times New Roman"/>
          <w:sz w:val="24"/>
          <w:szCs w:val="24"/>
        </w:rPr>
        <w:t xml:space="preserve">Coverage profile of </w:t>
      </w:r>
      <w:proofErr w:type="spellStart"/>
      <w:r w:rsidRPr="00CB34F3">
        <w:rPr>
          <w:rFonts w:ascii="Times New Roman" w:hAnsi="Times New Roman" w:cs="Times New Roman"/>
          <w:sz w:val="24"/>
          <w:szCs w:val="24"/>
        </w:rPr>
        <w:t>bKash</w:t>
      </w:r>
      <w:proofErr w:type="spellEnd"/>
      <w:r w:rsidRPr="00CB34F3">
        <w:rPr>
          <w:rFonts w:ascii="Times New Roman" w:hAnsi="Times New Roman" w:cs="Times New Roman"/>
          <w:sz w:val="24"/>
          <w:szCs w:val="24"/>
        </w:rPr>
        <w:t xml:space="preserve"> 2017 (Source: Data Collected from Mobile Money </w:t>
      </w:r>
      <w:proofErr w:type="spellStart"/>
      <w:r w:rsidRPr="00CB34F3">
        <w:rPr>
          <w:rFonts w:ascii="Times New Roman" w:hAnsi="Times New Roman" w:cs="Times New Roman"/>
          <w:sz w:val="24"/>
          <w:szCs w:val="24"/>
        </w:rPr>
        <w:lastRenderedPageBreak/>
        <w:t>Infosheet</w:t>
      </w:r>
      <w:proofErr w:type="spellEnd"/>
      <w:r w:rsidRPr="00CB34F3">
        <w:rPr>
          <w:rFonts w:ascii="Times New Roman" w:hAnsi="Times New Roman" w:cs="Times New Roman"/>
          <w:sz w:val="24"/>
          <w:szCs w:val="24"/>
        </w:rPr>
        <w:t xml:space="preserve">: </w:t>
      </w:r>
      <w:proofErr w:type="spellStart"/>
      <w:r w:rsidRPr="00CB34F3">
        <w:rPr>
          <w:rFonts w:ascii="Times New Roman" w:hAnsi="Times New Roman" w:cs="Times New Roman"/>
          <w:sz w:val="24"/>
          <w:szCs w:val="24"/>
        </w:rPr>
        <w:t>bKash</w:t>
      </w:r>
      <w:proofErr w:type="spellEnd"/>
      <w:r w:rsidRPr="00CB34F3">
        <w:rPr>
          <w:rFonts w:ascii="Times New Roman" w:hAnsi="Times New Roman" w:cs="Times New Roman"/>
          <w:sz w:val="24"/>
          <w:szCs w:val="24"/>
        </w:rPr>
        <w:t xml:space="preserve"> 2017. Available at:</w:t>
      </w:r>
      <w:r w:rsidRPr="00DA584F">
        <w:rPr>
          <w:rFonts w:ascii="Times New Roman" w:hAnsi="Times New Roman" w:cs="Times New Roman"/>
          <w:sz w:val="24"/>
          <w:szCs w:val="24"/>
          <w:shd w:val="clear" w:color="auto" w:fill="FFFFFF"/>
        </w:rPr>
        <w:t xml:space="preserve"> </w:t>
      </w:r>
      <w:r w:rsidRPr="00CB34F3">
        <w:rPr>
          <w:rStyle w:val="HTMLCite"/>
          <w:rFonts w:ascii="Times New Roman" w:hAnsi="Times New Roman" w:cs="Times New Roman"/>
          <w:i w:val="0"/>
          <w:iCs w:val="0"/>
          <w:sz w:val="24"/>
          <w:szCs w:val="24"/>
          <w:shd w:val="clear" w:color="auto" w:fill="FFFFFF"/>
        </w:rPr>
        <w:t>https://www.marketlinks.org/sites/...org/ /</w:t>
      </w:r>
      <w:proofErr w:type="spellStart"/>
      <w:r w:rsidRPr="00CB34F3">
        <w:rPr>
          <w:rStyle w:val="HTMLCite"/>
          <w:rFonts w:ascii="Times New Roman" w:hAnsi="Times New Roman" w:cs="Times New Roman"/>
          <w:i w:val="0"/>
          <w:iCs w:val="0"/>
          <w:sz w:val="24"/>
          <w:szCs w:val="24"/>
          <w:shd w:val="clear" w:color="auto" w:fill="FFFFFF"/>
        </w:rPr>
        <w:t>mMoneyInfosheet</w:t>
      </w:r>
      <w:proofErr w:type="spellEnd"/>
      <w:r w:rsidRPr="00CB34F3">
        <w:rPr>
          <w:rStyle w:val="HTMLCite"/>
          <w:rFonts w:ascii="Times New Roman" w:hAnsi="Times New Roman" w:cs="Times New Roman"/>
          <w:i w:val="0"/>
          <w:iCs w:val="0"/>
          <w:sz w:val="24"/>
          <w:szCs w:val="24"/>
          <w:shd w:val="clear" w:color="auto" w:fill="FFFFFF"/>
        </w:rPr>
        <w:t xml:space="preserve"> _bKash_May2017.pdf</w:t>
      </w:r>
    </w:p>
    <w:p w:rsidR="00DA584F" w:rsidRPr="00DA584F" w:rsidRDefault="00DA584F" w:rsidP="00DA584F">
      <w:pPr>
        <w:spacing w:after="0" w:line="480" w:lineRule="auto"/>
        <w:ind w:left="720" w:hanging="720"/>
        <w:jc w:val="both"/>
        <w:rPr>
          <w:rFonts w:ascii="Times New Roman" w:hAnsi="Times New Roman" w:cs="Times New Roman"/>
          <w:sz w:val="24"/>
          <w:szCs w:val="24"/>
        </w:rPr>
      </w:pPr>
      <w:r w:rsidRPr="00DA584F">
        <w:rPr>
          <w:rFonts w:ascii="Times New Roman" w:hAnsi="Times New Roman" w:cs="Times New Roman"/>
          <w:sz w:val="24"/>
          <w:szCs w:val="24"/>
        </w:rPr>
        <w:t>Products and Services of bKash. Available at:  https://www.bkash.com/ about/ products</w:t>
      </w:r>
    </w:p>
    <w:p w:rsidR="00DA584F" w:rsidRPr="00DA584F" w:rsidRDefault="00DA584F" w:rsidP="00DA584F">
      <w:pPr>
        <w:spacing w:after="0" w:line="480" w:lineRule="auto"/>
        <w:ind w:left="720" w:hanging="720"/>
        <w:jc w:val="both"/>
        <w:rPr>
          <w:rFonts w:ascii="Times New Roman" w:hAnsi="Times New Roman" w:cs="Times New Roman"/>
          <w:sz w:val="24"/>
          <w:szCs w:val="24"/>
        </w:rPr>
      </w:pPr>
      <w:r w:rsidRPr="00DA584F">
        <w:rPr>
          <w:rFonts w:ascii="Times New Roman" w:hAnsi="Times New Roman" w:cs="Times New Roman"/>
          <w:sz w:val="24"/>
          <w:szCs w:val="24"/>
        </w:rPr>
        <w:t xml:space="preserve">Definition of Mobile Commerce. Available at: </w:t>
      </w:r>
      <w:hyperlink r:id="rId42" w:history="1">
        <w:r w:rsidRPr="00DA584F">
          <w:rPr>
            <w:rStyle w:val="Hyperlink"/>
            <w:rFonts w:ascii="Times New Roman" w:hAnsi="Times New Roman" w:cs="Times New Roman"/>
            <w:color w:val="auto"/>
            <w:sz w:val="24"/>
            <w:szCs w:val="24"/>
            <w:u w:val="none"/>
          </w:rPr>
          <w:t>https://www.investopedia.com/terms/m/</w:t>
        </w:r>
      </w:hyperlink>
      <w:r w:rsidRPr="00DA584F">
        <w:rPr>
          <w:rFonts w:ascii="Times New Roman" w:hAnsi="Times New Roman" w:cs="Times New Roman"/>
          <w:sz w:val="24"/>
          <w:szCs w:val="24"/>
        </w:rPr>
        <w:t xml:space="preserve"> mobile-commerce.asp</w:t>
      </w:r>
    </w:p>
    <w:p w:rsidR="00DA584F" w:rsidRDefault="00DA584F" w:rsidP="00675263">
      <w:pPr>
        <w:spacing w:line="360" w:lineRule="auto"/>
        <w:jc w:val="both"/>
        <w:rPr>
          <w:rFonts w:ascii="Times New Roman" w:hAnsi="Times New Roman" w:cs="Times New Roman"/>
          <w:sz w:val="28"/>
        </w:rPr>
      </w:pPr>
    </w:p>
    <w:p w:rsidR="00675263" w:rsidRPr="00675263" w:rsidRDefault="00675263" w:rsidP="00675263">
      <w:pPr>
        <w:rPr>
          <w:lang w:val="en-US"/>
        </w:rPr>
      </w:pPr>
    </w:p>
    <w:p w:rsidR="00675263" w:rsidRPr="00675263" w:rsidRDefault="00675263" w:rsidP="00675263">
      <w:pPr>
        <w:rPr>
          <w:lang w:val="en-US"/>
        </w:rPr>
      </w:pPr>
    </w:p>
    <w:p w:rsidR="00FD3989" w:rsidRDefault="00FD3989" w:rsidP="00FD3989">
      <w:pPr>
        <w:rPr>
          <w:rFonts w:ascii="Century" w:hAnsi="Century"/>
          <w:sz w:val="36"/>
        </w:rPr>
      </w:pPr>
    </w:p>
    <w:p w:rsidR="00FD3989" w:rsidRPr="005332B7" w:rsidRDefault="00FD3989" w:rsidP="00FD3989">
      <w:pPr>
        <w:rPr>
          <w:rFonts w:ascii="Century" w:hAnsi="Century"/>
          <w:sz w:val="36"/>
        </w:rPr>
      </w:pPr>
    </w:p>
    <w:sectPr w:rsidR="00FD3989" w:rsidRPr="005332B7" w:rsidSect="00CB34F3">
      <w:footerReference w:type="default" r:id="rId43"/>
      <w:pgSz w:w="11906" w:h="16838"/>
      <w:pgMar w:top="1440" w:right="1440" w:bottom="1440" w:left="1440" w:header="708" w:footer="708" w:gutter="0"/>
      <w:pgBorders w:display="notFirstPage" w:offsetFrom="page">
        <w:top w:val="double" w:sz="4" w:space="24" w:color="ED7D31" w:themeColor="accent2"/>
        <w:left w:val="double" w:sz="4" w:space="24" w:color="ED7D31" w:themeColor="accent2"/>
        <w:bottom w:val="double" w:sz="4" w:space="24" w:color="ED7D31" w:themeColor="accent2"/>
        <w:right w:val="double" w:sz="4" w:space="24" w:color="ED7D31" w:themeColor="accent2"/>
      </w:pgBorders>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7221" w:rsidRDefault="00677221" w:rsidP="0004146A">
      <w:pPr>
        <w:spacing w:after="0" w:line="240" w:lineRule="auto"/>
      </w:pPr>
      <w:r>
        <w:separator/>
      </w:r>
    </w:p>
  </w:endnote>
  <w:endnote w:type="continuationSeparator" w:id="0">
    <w:p w:rsidR="00677221" w:rsidRDefault="00677221" w:rsidP="000414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xiata Book">
    <w:altName w:val="Khmer UI"/>
    <w:charset w:val="00"/>
    <w:family w:val="swiss"/>
    <w:pitch w:val="variable"/>
    <w:sig w:usb0="00000003" w:usb1="D000205B" w:usb2="00010000" w:usb3="00000000" w:csb0="00000001"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Nirmala UI">
    <w:altName w:val="Iskoola Pota"/>
    <w:charset w:val="00"/>
    <w:family w:val="swiss"/>
    <w:pitch w:val="variable"/>
    <w:sig w:usb0="00000003" w:usb1="0000004A" w:usb2="00000200" w:usb3="00000000" w:csb0="00000001" w:csb1="00000000"/>
  </w:font>
  <w:font w:name="Adobe Garamond Pro Bold">
    <w:altName w:val="Constantia"/>
    <w:panose1 w:val="00000000000000000000"/>
    <w:charset w:val="00"/>
    <w:family w:val="roman"/>
    <w:notTrueType/>
    <w:pitch w:val="variable"/>
    <w:sig w:usb0="00000001" w:usb1="00000001"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5217080"/>
      <w:docPartObj>
        <w:docPartGallery w:val="Page Numbers (Bottom of Page)"/>
        <w:docPartUnique/>
      </w:docPartObj>
    </w:sdtPr>
    <w:sdtEndPr>
      <w:rPr>
        <w:color w:val="7F7F7F" w:themeColor="background1" w:themeShade="7F"/>
        <w:spacing w:val="60"/>
      </w:rPr>
    </w:sdtEndPr>
    <w:sdtContent>
      <w:p w:rsidR="001116D3" w:rsidRDefault="00677221">
        <w:pPr>
          <w:pStyle w:val="Footer"/>
          <w:pBdr>
            <w:top w:val="single" w:sz="4" w:space="1" w:color="D9D9D9" w:themeColor="background1" w:themeShade="D9"/>
          </w:pBdr>
          <w:jc w:val="right"/>
        </w:pPr>
      </w:p>
    </w:sdtContent>
  </w:sdt>
  <w:p w:rsidR="001116D3" w:rsidRDefault="001116D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3988830"/>
      <w:docPartObj>
        <w:docPartGallery w:val="Page Numbers (Bottom of Page)"/>
        <w:docPartUnique/>
      </w:docPartObj>
    </w:sdtPr>
    <w:sdtEndPr>
      <w:rPr>
        <w:sz w:val="28"/>
      </w:rPr>
    </w:sdtEndPr>
    <w:sdtContent>
      <w:p w:rsidR="001116D3" w:rsidRPr="00CB34F3" w:rsidRDefault="00677221">
        <w:pPr>
          <w:pStyle w:val="Footer"/>
          <w:jc w:val="right"/>
          <w:rPr>
            <w:sz w:val="28"/>
          </w:rPr>
        </w:pPr>
      </w:p>
    </w:sdtContent>
  </w:sdt>
  <w:p w:rsidR="001116D3" w:rsidRDefault="001116D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4056159"/>
      <w:docPartObj>
        <w:docPartGallery w:val="Page Numbers (Bottom of Page)"/>
        <w:docPartUnique/>
      </w:docPartObj>
    </w:sdtPr>
    <w:sdtEndPr>
      <w:rPr>
        <w:color w:val="7F7F7F" w:themeColor="background1" w:themeShade="7F"/>
        <w:spacing w:val="60"/>
        <w:sz w:val="24"/>
      </w:rPr>
    </w:sdtEndPr>
    <w:sdtContent>
      <w:p w:rsidR="001116D3" w:rsidRPr="00CB34F3" w:rsidRDefault="001116D3">
        <w:pPr>
          <w:pStyle w:val="Footer"/>
          <w:pBdr>
            <w:top w:val="single" w:sz="4" w:space="1" w:color="D9D9D9" w:themeColor="background1" w:themeShade="D9"/>
          </w:pBdr>
          <w:jc w:val="right"/>
          <w:rPr>
            <w:sz w:val="24"/>
          </w:rPr>
        </w:pPr>
        <w:r>
          <w:rPr>
            <w:rFonts w:ascii="Times New Roman" w:hAnsi="Times New Roman" w:cs="Times New Roman"/>
            <w:noProof/>
            <w:sz w:val="24"/>
            <w:szCs w:val="24"/>
            <w:lang w:val="en-US"/>
          </w:rPr>
          <w:drawing>
            <wp:anchor distT="0" distB="0" distL="114300" distR="114300" simplePos="0" relativeHeight="251659264" behindDoc="0" locked="0" layoutInCell="1" allowOverlap="1" wp14:anchorId="2844B010" wp14:editId="6E231905">
              <wp:simplePos x="0" y="0"/>
              <wp:positionH relativeFrom="margin">
                <wp:posOffset>128644</wp:posOffset>
              </wp:positionH>
              <wp:positionV relativeFrom="paragraph">
                <wp:posOffset>40938</wp:posOffset>
              </wp:positionV>
              <wp:extent cx="1431290" cy="386715"/>
              <wp:effectExtent l="0" t="0" r="0" b="0"/>
              <wp:wrapThrough wrapText="bothSides">
                <wp:wrapPolygon edited="0">
                  <wp:start x="862" y="0"/>
                  <wp:lineTo x="0" y="14897"/>
                  <wp:lineTo x="0" y="18089"/>
                  <wp:lineTo x="1150" y="20217"/>
                  <wp:lineTo x="21274" y="20217"/>
                  <wp:lineTo x="21274" y="0"/>
                  <wp:lineTo x="862" y="0"/>
                </wp:wrapPolygon>
              </wp:wrapThrough>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a2b1ca2858099288b40f59055d7ee900.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31290" cy="386715"/>
                      </a:xfrm>
                      <a:prstGeom prst="rect">
                        <a:avLst/>
                      </a:prstGeom>
                    </pic:spPr>
                  </pic:pic>
                </a:graphicData>
              </a:graphic>
              <wp14:sizeRelH relativeFrom="page">
                <wp14:pctWidth>0</wp14:pctWidth>
              </wp14:sizeRelH>
              <wp14:sizeRelV relativeFrom="page">
                <wp14:pctHeight>0</wp14:pctHeight>
              </wp14:sizeRelV>
            </wp:anchor>
          </w:drawing>
        </w:r>
        <w:r w:rsidRPr="00CB34F3">
          <w:rPr>
            <w:sz w:val="24"/>
          </w:rPr>
          <w:fldChar w:fldCharType="begin"/>
        </w:r>
        <w:r w:rsidRPr="00CB34F3">
          <w:rPr>
            <w:sz w:val="24"/>
          </w:rPr>
          <w:instrText xml:space="preserve"> PAGE   \* MERGEFORMAT </w:instrText>
        </w:r>
        <w:r w:rsidRPr="00CB34F3">
          <w:rPr>
            <w:sz w:val="24"/>
          </w:rPr>
          <w:fldChar w:fldCharType="separate"/>
        </w:r>
        <w:r w:rsidR="009B73F9">
          <w:rPr>
            <w:noProof/>
            <w:sz w:val="24"/>
          </w:rPr>
          <w:t>34</w:t>
        </w:r>
        <w:r w:rsidRPr="00CB34F3">
          <w:rPr>
            <w:noProof/>
            <w:sz w:val="24"/>
          </w:rPr>
          <w:fldChar w:fldCharType="end"/>
        </w:r>
        <w:r w:rsidRPr="00CB34F3">
          <w:rPr>
            <w:sz w:val="24"/>
          </w:rPr>
          <w:t xml:space="preserve"> | </w:t>
        </w:r>
        <w:r w:rsidRPr="00CB34F3">
          <w:rPr>
            <w:color w:val="7F7F7F" w:themeColor="background1" w:themeShade="7F"/>
            <w:spacing w:val="60"/>
            <w:sz w:val="24"/>
          </w:rPr>
          <w:t>Page</w:t>
        </w:r>
      </w:p>
    </w:sdtContent>
  </w:sdt>
  <w:p w:rsidR="001116D3" w:rsidRDefault="001116D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7221" w:rsidRDefault="00677221" w:rsidP="0004146A">
      <w:pPr>
        <w:spacing w:after="0" w:line="240" w:lineRule="auto"/>
      </w:pPr>
      <w:r>
        <w:separator/>
      </w:r>
    </w:p>
  </w:footnote>
  <w:footnote w:type="continuationSeparator" w:id="0">
    <w:p w:rsidR="00677221" w:rsidRDefault="00677221" w:rsidP="0004146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16D3" w:rsidRPr="00033575" w:rsidRDefault="001116D3" w:rsidP="00033575">
    <w:pPr>
      <w:jc w:val="center"/>
      <w:rPr>
        <w:rFonts w:ascii="Times New Roman" w:hAnsi="Times New Roman" w:cs="Times New Roman"/>
        <w:color w:val="1F3864" w:themeColor="accent5" w:themeShade="80"/>
        <w:sz w:val="24"/>
        <w:szCs w:val="28"/>
      </w:rPr>
    </w:pPr>
    <w:r w:rsidRPr="00033575">
      <w:rPr>
        <w:rFonts w:ascii="Times New Roman" w:hAnsi="Times New Roman" w:cs="Times New Roman"/>
        <w:color w:val="1F3864" w:themeColor="accent5" w:themeShade="80"/>
        <w:sz w:val="24"/>
        <w:szCs w:val="28"/>
      </w:rPr>
      <w:t>The Branding Strategy followed by bKash Limited</w:t>
    </w:r>
  </w:p>
  <w:p w:rsidR="001116D3" w:rsidRDefault="001116D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738A0"/>
    <w:multiLevelType w:val="hybridMultilevel"/>
    <w:tmpl w:val="298EA3C8"/>
    <w:lvl w:ilvl="0" w:tplc="98903A2E">
      <w:start w:val="1"/>
      <w:numFmt w:val="lowerLetter"/>
      <w:lvlText w:val="%1."/>
      <w:lvlJc w:val="left"/>
      <w:pPr>
        <w:ind w:left="1069" w:hanging="360"/>
      </w:pPr>
      <w:rPr>
        <w:rFonts w:hint="default"/>
        <w:b w:val="0"/>
        <w:color w:val="auto"/>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
    <w:nsid w:val="07492F91"/>
    <w:multiLevelType w:val="multilevel"/>
    <w:tmpl w:val="A5FE9A32"/>
    <w:lvl w:ilvl="0">
      <w:start w:val="4"/>
      <w:numFmt w:val="decimal"/>
      <w:lvlText w:val="%1."/>
      <w:lvlJc w:val="left"/>
      <w:pPr>
        <w:ind w:left="720" w:hanging="360"/>
      </w:pPr>
      <w:rPr>
        <w:rFonts w:hint="default"/>
      </w:rPr>
    </w:lvl>
    <w:lvl w:ilvl="1">
      <w:start w:val="1"/>
      <w:numFmt w:val="decimal"/>
      <w:isLgl/>
      <w:lvlText w:val="%1.%2"/>
      <w:lvlJc w:val="left"/>
      <w:pPr>
        <w:ind w:left="1110" w:hanging="1110"/>
      </w:pPr>
      <w:rPr>
        <w:rFonts w:hint="default"/>
      </w:rPr>
    </w:lvl>
    <w:lvl w:ilvl="2">
      <w:start w:val="1"/>
      <w:numFmt w:val="decimal"/>
      <w:isLgl/>
      <w:lvlText w:val="%1.%2.%3"/>
      <w:lvlJc w:val="left"/>
      <w:pPr>
        <w:ind w:left="2160" w:hanging="1800"/>
      </w:pPr>
      <w:rPr>
        <w:rFonts w:hint="default"/>
      </w:rPr>
    </w:lvl>
    <w:lvl w:ilvl="3">
      <w:start w:val="1"/>
      <w:numFmt w:val="decimal"/>
      <w:isLgl/>
      <w:lvlText w:val="%1.%2.%3.%4"/>
      <w:lvlJc w:val="left"/>
      <w:pPr>
        <w:ind w:left="2520" w:hanging="2160"/>
      </w:pPr>
      <w:rPr>
        <w:rFonts w:hint="default"/>
      </w:rPr>
    </w:lvl>
    <w:lvl w:ilvl="4">
      <w:start w:val="1"/>
      <w:numFmt w:val="decimal"/>
      <w:isLgl/>
      <w:lvlText w:val="%1.%2.%3.%4.%5"/>
      <w:lvlJc w:val="left"/>
      <w:pPr>
        <w:ind w:left="3240" w:hanging="2880"/>
      </w:pPr>
      <w:rPr>
        <w:rFonts w:hint="default"/>
      </w:rPr>
    </w:lvl>
    <w:lvl w:ilvl="5">
      <w:start w:val="1"/>
      <w:numFmt w:val="decimal"/>
      <w:isLgl/>
      <w:lvlText w:val="%1.%2.%3.%4.%5.%6"/>
      <w:lvlJc w:val="left"/>
      <w:pPr>
        <w:ind w:left="3600" w:hanging="3240"/>
      </w:pPr>
      <w:rPr>
        <w:rFonts w:hint="default"/>
      </w:rPr>
    </w:lvl>
    <w:lvl w:ilvl="6">
      <w:start w:val="1"/>
      <w:numFmt w:val="decimal"/>
      <w:isLgl/>
      <w:lvlText w:val="%1.%2.%3.%4.%5.%6.%7"/>
      <w:lvlJc w:val="left"/>
      <w:pPr>
        <w:ind w:left="4320" w:hanging="3960"/>
      </w:pPr>
      <w:rPr>
        <w:rFonts w:hint="default"/>
      </w:rPr>
    </w:lvl>
    <w:lvl w:ilvl="7">
      <w:start w:val="1"/>
      <w:numFmt w:val="decimal"/>
      <w:isLgl/>
      <w:lvlText w:val="%1.%2.%3.%4.%5.%6.%7.%8"/>
      <w:lvlJc w:val="left"/>
      <w:pPr>
        <w:ind w:left="4680" w:hanging="4320"/>
      </w:pPr>
      <w:rPr>
        <w:rFonts w:hint="default"/>
      </w:rPr>
    </w:lvl>
    <w:lvl w:ilvl="8">
      <w:start w:val="1"/>
      <w:numFmt w:val="decimal"/>
      <w:isLgl/>
      <w:lvlText w:val="%1.%2.%3.%4.%5.%6.%7.%8.%9"/>
      <w:lvlJc w:val="left"/>
      <w:pPr>
        <w:ind w:left="5400" w:hanging="5040"/>
      </w:pPr>
      <w:rPr>
        <w:rFonts w:hint="default"/>
      </w:rPr>
    </w:lvl>
  </w:abstractNum>
  <w:abstractNum w:abstractNumId="2">
    <w:nsid w:val="0E156C4C"/>
    <w:multiLevelType w:val="hybridMultilevel"/>
    <w:tmpl w:val="BB46EFB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0E5568A"/>
    <w:multiLevelType w:val="multilevel"/>
    <w:tmpl w:val="34A625D6"/>
    <w:lvl w:ilvl="0">
      <w:start w:val="1"/>
      <w:numFmt w:val="decimal"/>
      <w:lvlText w:val="%1."/>
      <w:lvlJc w:val="left"/>
      <w:pPr>
        <w:ind w:left="720" w:hanging="360"/>
      </w:pPr>
      <w:rPr>
        <w:rFonts w:hint="default"/>
      </w:rPr>
    </w:lvl>
    <w:lvl w:ilvl="1">
      <w:start w:val="1"/>
      <w:numFmt w:val="decimal"/>
      <w:isLgl/>
      <w:lvlText w:val="%1.%2"/>
      <w:lvlJc w:val="left"/>
      <w:pPr>
        <w:ind w:left="1110" w:hanging="1110"/>
      </w:pPr>
      <w:rPr>
        <w:rFonts w:hint="default"/>
      </w:rPr>
    </w:lvl>
    <w:lvl w:ilvl="2">
      <w:start w:val="1"/>
      <w:numFmt w:val="decimal"/>
      <w:isLgl/>
      <w:lvlText w:val="%1.%2.%3"/>
      <w:lvlJc w:val="left"/>
      <w:pPr>
        <w:ind w:left="2160" w:hanging="1800"/>
      </w:pPr>
      <w:rPr>
        <w:rFonts w:hint="default"/>
      </w:rPr>
    </w:lvl>
    <w:lvl w:ilvl="3">
      <w:start w:val="1"/>
      <w:numFmt w:val="decimal"/>
      <w:isLgl/>
      <w:lvlText w:val="%1.%2.%3.%4"/>
      <w:lvlJc w:val="left"/>
      <w:pPr>
        <w:ind w:left="2520" w:hanging="2160"/>
      </w:pPr>
      <w:rPr>
        <w:rFonts w:hint="default"/>
      </w:rPr>
    </w:lvl>
    <w:lvl w:ilvl="4">
      <w:start w:val="1"/>
      <w:numFmt w:val="decimal"/>
      <w:isLgl/>
      <w:lvlText w:val="%1.%2.%3.%4.%5"/>
      <w:lvlJc w:val="left"/>
      <w:pPr>
        <w:ind w:left="3240" w:hanging="2880"/>
      </w:pPr>
      <w:rPr>
        <w:rFonts w:hint="default"/>
      </w:rPr>
    </w:lvl>
    <w:lvl w:ilvl="5">
      <w:start w:val="1"/>
      <w:numFmt w:val="decimal"/>
      <w:isLgl/>
      <w:lvlText w:val="%1.%2.%3.%4.%5.%6"/>
      <w:lvlJc w:val="left"/>
      <w:pPr>
        <w:ind w:left="3600" w:hanging="3240"/>
      </w:pPr>
      <w:rPr>
        <w:rFonts w:hint="default"/>
      </w:rPr>
    </w:lvl>
    <w:lvl w:ilvl="6">
      <w:start w:val="1"/>
      <w:numFmt w:val="decimal"/>
      <w:isLgl/>
      <w:lvlText w:val="%1.%2.%3.%4.%5.%6.%7"/>
      <w:lvlJc w:val="left"/>
      <w:pPr>
        <w:ind w:left="4320" w:hanging="3960"/>
      </w:pPr>
      <w:rPr>
        <w:rFonts w:hint="default"/>
      </w:rPr>
    </w:lvl>
    <w:lvl w:ilvl="7">
      <w:start w:val="1"/>
      <w:numFmt w:val="decimal"/>
      <w:isLgl/>
      <w:lvlText w:val="%1.%2.%3.%4.%5.%6.%7.%8"/>
      <w:lvlJc w:val="left"/>
      <w:pPr>
        <w:ind w:left="4680" w:hanging="4320"/>
      </w:pPr>
      <w:rPr>
        <w:rFonts w:hint="default"/>
      </w:rPr>
    </w:lvl>
    <w:lvl w:ilvl="8">
      <w:start w:val="1"/>
      <w:numFmt w:val="decimal"/>
      <w:isLgl/>
      <w:lvlText w:val="%1.%2.%3.%4.%5.%6.%7.%8.%9"/>
      <w:lvlJc w:val="left"/>
      <w:pPr>
        <w:ind w:left="5400" w:hanging="5040"/>
      </w:pPr>
      <w:rPr>
        <w:rFonts w:hint="default"/>
      </w:rPr>
    </w:lvl>
  </w:abstractNum>
  <w:abstractNum w:abstractNumId="4">
    <w:nsid w:val="2D5260E9"/>
    <w:multiLevelType w:val="multilevel"/>
    <w:tmpl w:val="750A9B86"/>
    <w:lvl w:ilvl="0">
      <w:start w:val="1"/>
      <w:numFmt w:val="decimal"/>
      <w:lvlText w:val="%1."/>
      <w:lvlJc w:val="left"/>
      <w:pPr>
        <w:ind w:left="720" w:hanging="360"/>
      </w:pPr>
      <w:rPr>
        <w:rFonts w:hint="default"/>
      </w:rPr>
    </w:lvl>
    <w:lvl w:ilvl="1">
      <w:start w:val="5"/>
      <w:numFmt w:val="decimal"/>
      <w:isLgl/>
      <w:lvlText w:val="%1.%2"/>
      <w:lvlJc w:val="left"/>
      <w:pPr>
        <w:ind w:left="52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nsid w:val="31317287"/>
    <w:multiLevelType w:val="hybridMultilevel"/>
    <w:tmpl w:val="7658A706"/>
    <w:lvl w:ilvl="0" w:tplc="08090019">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6">
    <w:nsid w:val="3BBC6BFE"/>
    <w:multiLevelType w:val="hybridMultilevel"/>
    <w:tmpl w:val="6A1E64C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3CE00DC5"/>
    <w:multiLevelType w:val="hybridMultilevel"/>
    <w:tmpl w:val="CA304B18"/>
    <w:lvl w:ilvl="0" w:tplc="A380E19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4B147333"/>
    <w:multiLevelType w:val="hybridMultilevel"/>
    <w:tmpl w:val="5E6E1E3A"/>
    <w:lvl w:ilvl="0" w:tplc="D9DC8DF4">
      <w:start w:val="1"/>
      <w:numFmt w:val="lowerLetter"/>
      <w:lvlText w:val="%1."/>
      <w:lvlJc w:val="left"/>
      <w:pPr>
        <w:ind w:left="360" w:hanging="360"/>
      </w:pPr>
      <w:rPr>
        <w:rFonts w:hint="default"/>
        <w:b/>
        <w:color w:val="4472C4" w:themeColor="accent5"/>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524E3C60"/>
    <w:multiLevelType w:val="multilevel"/>
    <w:tmpl w:val="15E09604"/>
    <w:lvl w:ilvl="0">
      <w:start w:val="1"/>
      <w:numFmt w:val="decimal"/>
      <w:lvlText w:val="%1."/>
      <w:lvlJc w:val="left"/>
      <w:pPr>
        <w:ind w:left="720" w:hanging="360"/>
      </w:pPr>
      <w:rPr>
        <w:rFonts w:hint="default"/>
      </w:rPr>
    </w:lvl>
    <w:lvl w:ilvl="1">
      <w:start w:val="1"/>
      <w:numFmt w:val="decimal"/>
      <w:isLgl/>
      <w:lvlText w:val="%1.%2"/>
      <w:lvlJc w:val="left"/>
      <w:pPr>
        <w:ind w:left="1110" w:hanging="1110"/>
      </w:pPr>
      <w:rPr>
        <w:rFonts w:hint="default"/>
      </w:rPr>
    </w:lvl>
    <w:lvl w:ilvl="2">
      <w:start w:val="1"/>
      <w:numFmt w:val="decimal"/>
      <w:isLgl/>
      <w:lvlText w:val="%1.%2.%3"/>
      <w:lvlJc w:val="left"/>
      <w:pPr>
        <w:ind w:left="2160" w:hanging="1800"/>
      </w:pPr>
      <w:rPr>
        <w:rFonts w:hint="default"/>
      </w:rPr>
    </w:lvl>
    <w:lvl w:ilvl="3">
      <w:start w:val="1"/>
      <w:numFmt w:val="decimal"/>
      <w:isLgl/>
      <w:lvlText w:val="%1.%2.%3.%4"/>
      <w:lvlJc w:val="left"/>
      <w:pPr>
        <w:ind w:left="2520" w:hanging="2160"/>
      </w:pPr>
      <w:rPr>
        <w:rFonts w:hint="default"/>
      </w:rPr>
    </w:lvl>
    <w:lvl w:ilvl="4">
      <w:start w:val="1"/>
      <w:numFmt w:val="decimal"/>
      <w:isLgl/>
      <w:lvlText w:val="%1.%2.%3.%4.%5"/>
      <w:lvlJc w:val="left"/>
      <w:pPr>
        <w:ind w:left="3240" w:hanging="2880"/>
      </w:pPr>
      <w:rPr>
        <w:rFonts w:hint="default"/>
      </w:rPr>
    </w:lvl>
    <w:lvl w:ilvl="5">
      <w:start w:val="1"/>
      <w:numFmt w:val="decimal"/>
      <w:isLgl/>
      <w:lvlText w:val="%1.%2.%3.%4.%5.%6"/>
      <w:lvlJc w:val="left"/>
      <w:pPr>
        <w:ind w:left="3600" w:hanging="3240"/>
      </w:pPr>
      <w:rPr>
        <w:rFonts w:hint="default"/>
      </w:rPr>
    </w:lvl>
    <w:lvl w:ilvl="6">
      <w:start w:val="1"/>
      <w:numFmt w:val="decimal"/>
      <w:isLgl/>
      <w:lvlText w:val="%1.%2.%3.%4.%5.%6.%7"/>
      <w:lvlJc w:val="left"/>
      <w:pPr>
        <w:ind w:left="4320" w:hanging="3960"/>
      </w:pPr>
      <w:rPr>
        <w:rFonts w:hint="default"/>
      </w:rPr>
    </w:lvl>
    <w:lvl w:ilvl="7">
      <w:start w:val="1"/>
      <w:numFmt w:val="decimal"/>
      <w:isLgl/>
      <w:lvlText w:val="%1.%2.%3.%4.%5.%6.%7.%8"/>
      <w:lvlJc w:val="left"/>
      <w:pPr>
        <w:ind w:left="4680" w:hanging="4320"/>
      </w:pPr>
      <w:rPr>
        <w:rFonts w:hint="default"/>
      </w:rPr>
    </w:lvl>
    <w:lvl w:ilvl="8">
      <w:start w:val="1"/>
      <w:numFmt w:val="decimal"/>
      <w:isLgl/>
      <w:lvlText w:val="%1.%2.%3.%4.%5.%6.%7.%8.%9"/>
      <w:lvlJc w:val="left"/>
      <w:pPr>
        <w:ind w:left="5400" w:hanging="5040"/>
      </w:pPr>
      <w:rPr>
        <w:rFonts w:hint="default"/>
      </w:rPr>
    </w:lvl>
  </w:abstractNum>
  <w:abstractNum w:abstractNumId="10">
    <w:nsid w:val="58335C8A"/>
    <w:multiLevelType w:val="hybridMultilevel"/>
    <w:tmpl w:val="0CCC6BF8"/>
    <w:lvl w:ilvl="0" w:tplc="08090019">
      <w:start w:val="1"/>
      <w:numFmt w:val="lowerLetter"/>
      <w:lvlText w:val="%1."/>
      <w:lvlJc w:val="left"/>
      <w:pPr>
        <w:ind w:left="1069"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5ACB724A"/>
    <w:multiLevelType w:val="multilevel"/>
    <w:tmpl w:val="66AC44A4"/>
    <w:lvl w:ilvl="0">
      <w:start w:val="1"/>
      <w:numFmt w:val="lowerLetter"/>
      <w:lvlText w:val="%1."/>
      <w:lvlJc w:val="left"/>
      <w:pPr>
        <w:ind w:left="720" w:hanging="360"/>
      </w:pPr>
      <w:rPr>
        <w:rFonts w:hint="default"/>
      </w:rPr>
    </w:lvl>
    <w:lvl w:ilvl="1">
      <w:start w:val="1"/>
      <w:numFmt w:val="decimal"/>
      <w:isLgl/>
      <w:lvlText w:val="%1.%2"/>
      <w:lvlJc w:val="left"/>
      <w:pPr>
        <w:ind w:left="1110" w:hanging="1110"/>
      </w:pPr>
      <w:rPr>
        <w:rFonts w:hint="default"/>
      </w:rPr>
    </w:lvl>
    <w:lvl w:ilvl="2">
      <w:start w:val="1"/>
      <w:numFmt w:val="decimal"/>
      <w:isLgl/>
      <w:lvlText w:val="%1.%2.%3"/>
      <w:lvlJc w:val="left"/>
      <w:pPr>
        <w:ind w:left="2160" w:hanging="1800"/>
      </w:pPr>
      <w:rPr>
        <w:rFonts w:hint="default"/>
      </w:rPr>
    </w:lvl>
    <w:lvl w:ilvl="3">
      <w:start w:val="1"/>
      <w:numFmt w:val="decimal"/>
      <w:isLgl/>
      <w:lvlText w:val="%1.%2.%3.%4"/>
      <w:lvlJc w:val="left"/>
      <w:pPr>
        <w:ind w:left="2520" w:hanging="2160"/>
      </w:pPr>
      <w:rPr>
        <w:rFonts w:hint="default"/>
      </w:rPr>
    </w:lvl>
    <w:lvl w:ilvl="4">
      <w:start w:val="1"/>
      <w:numFmt w:val="decimal"/>
      <w:isLgl/>
      <w:lvlText w:val="%1.%2.%3.%4.%5"/>
      <w:lvlJc w:val="left"/>
      <w:pPr>
        <w:ind w:left="3240" w:hanging="2880"/>
      </w:pPr>
      <w:rPr>
        <w:rFonts w:hint="default"/>
      </w:rPr>
    </w:lvl>
    <w:lvl w:ilvl="5">
      <w:start w:val="1"/>
      <w:numFmt w:val="decimal"/>
      <w:isLgl/>
      <w:lvlText w:val="%1.%2.%3.%4.%5.%6"/>
      <w:lvlJc w:val="left"/>
      <w:pPr>
        <w:ind w:left="3600" w:hanging="3240"/>
      </w:pPr>
      <w:rPr>
        <w:rFonts w:hint="default"/>
      </w:rPr>
    </w:lvl>
    <w:lvl w:ilvl="6">
      <w:start w:val="1"/>
      <w:numFmt w:val="decimal"/>
      <w:isLgl/>
      <w:lvlText w:val="%1.%2.%3.%4.%5.%6.%7"/>
      <w:lvlJc w:val="left"/>
      <w:pPr>
        <w:ind w:left="4320" w:hanging="3960"/>
      </w:pPr>
      <w:rPr>
        <w:rFonts w:hint="default"/>
      </w:rPr>
    </w:lvl>
    <w:lvl w:ilvl="7">
      <w:start w:val="1"/>
      <w:numFmt w:val="decimal"/>
      <w:isLgl/>
      <w:lvlText w:val="%1.%2.%3.%4.%5.%6.%7.%8"/>
      <w:lvlJc w:val="left"/>
      <w:pPr>
        <w:ind w:left="4680" w:hanging="4320"/>
      </w:pPr>
      <w:rPr>
        <w:rFonts w:hint="default"/>
      </w:rPr>
    </w:lvl>
    <w:lvl w:ilvl="8">
      <w:start w:val="1"/>
      <w:numFmt w:val="decimal"/>
      <w:isLgl/>
      <w:lvlText w:val="%1.%2.%3.%4.%5.%6.%7.%8.%9"/>
      <w:lvlJc w:val="left"/>
      <w:pPr>
        <w:ind w:left="5400" w:hanging="5040"/>
      </w:pPr>
      <w:rPr>
        <w:rFonts w:hint="default"/>
      </w:rPr>
    </w:lvl>
  </w:abstractNum>
  <w:abstractNum w:abstractNumId="12">
    <w:nsid w:val="67D92FBC"/>
    <w:multiLevelType w:val="hybridMultilevel"/>
    <w:tmpl w:val="E76A8302"/>
    <w:lvl w:ilvl="0" w:tplc="4D5E93E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6B1A0527"/>
    <w:multiLevelType w:val="hybridMultilevel"/>
    <w:tmpl w:val="A588F13E"/>
    <w:lvl w:ilvl="0" w:tplc="D5F6CECA">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4">
    <w:nsid w:val="6BB71C2B"/>
    <w:multiLevelType w:val="hybridMultilevel"/>
    <w:tmpl w:val="8F16DBD0"/>
    <w:lvl w:ilvl="0" w:tplc="B0B0DC36">
      <w:start w:val="1"/>
      <w:numFmt w:val="lowerLetter"/>
      <w:lvlText w:val="%1."/>
      <w:lvlJc w:val="left"/>
      <w:pPr>
        <w:ind w:left="502" w:hanging="360"/>
      </w:pPr>
      <w:rPr>
        <w:rFonts w:hint="default"/>
        <w:b/>
        <w:sz w:val="28"/>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5">
    <w:nsid w:val="6BD064A7"/>
    <w:multiLevelType w:val="hybridMultilevel"/>
    <w:tmpl w:val="2EACF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DBF7BD4"/>
    <w:multiLevelType w:val="hybridMultilevel"/>
    <w:tmpl w:val="2AA0B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5CB3665"/>
    <w:multiLevelType w:val="hybridMultilevel"/>
    <w:tmpl w:val="E99CC7F0"/>
    <w:lvl w:ilvl="0" w:tplc="B608F1CE">
      <w:start w:val="1"/>
      <w:numFmt w:val="lowerRoman"/>
      <w:lvlText w:val="%1."/>
      <w:lvlJc w:val="right"/>
      <w:pPr>
        <w:ind w:left="720" w:hanging="360"/>
      </w:pPr>
      <w:rPr>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77E971CB"/>
    <w:multiLevelType w:val="multilevel"/>
    <w:tmpl w:val="D6CCCD06"/>
    <w:lvl w:ilvl="0">
      <w:start w:val="4"/>
      <w:numFmt w:val="decimal"/>
      <w:lvlText w:val="%1."/>
      <w:lvlJc w:val="left"/>
      <w:pPr>
        <w:ind w:left="720" w:hanging="360"/>
      </w:pPr>
      <w:rPr>
        <w:rFonts w:hint="default"/>
      </w:rPr>
    </w:lvl>
    <w:lvl w:ilvl="1">
      <w:start w:val="1"/>
      <w:numFmt w:val="decimal"/>
      <w:isLgl/>
      <w:lvlText w:val="%1.%2"/>
      <w:lvlJc w:val="left"/>
      <w:pPr>
        <w:ind w:left="1110" w:hanging="1110"/>
      </w:pPr>
      <w:rPr>
        <w:rFonts w:hint="default"/>
      </w:rPr>
    </w:lvl>
    <w:lvl w:ilvl="2">
      <w:start w:val="1"/>
      <w:numFmt w:val="decimal"/>
      <w:isLgl/>
      <w:lvlText w:val="%1.%2.%3"/>
      <w:lvlJc w:val="left"/>
      <w:pPr>
        <w:ind w:left="2160" w:hanging="1800"/>
      </w:pPr>
      <w:rPr>
        <w:rFonts w:hint="default"/>
      </w:rPr>
    </w:lvl>
    <w:lvl w:ilvl="3">
      <w:start w:val="1"/>
      <w:numFmt w:val="decimal"/>
      <w:isLgl/>
      <w:lvlText w:val="%1.%2.%3.%4"/>
      <w:lvlJc w:val="left"/>
      <w:pPr>
        <w:ind w:left="2520" w:hanging="2160"/>
      </w:pPr>
      <w:rPr>
        <w:rFonts w:hint="default"/>
      </w:rPr>
    </w:lvl>
    <w:lvl w:ilvl="4">
      <w:start w:val="1"/>
      <w:numFmt w:val="decimal"/>
      <w:isLgl/>
      <w:lvlText w:val="%1.%2.%3.%4.%5"/>
      <w:lvlJc w:val="left"/>
      <w:pPr>
        <w:ind w:left="3240" w:hanging="2880"/>
      </w:pPr>
      <w:rPr>
        <w:rFonts w:hint="default"/>
      </w:rPr>
    </w:lvl>
    <w:lvl w:ilvl="5">
      <w:start w:val="1"/>
      <w:numFmt w:val="decimal"/>
      <w:isLgl/>
      <w:lvlText w:val="%1.%2.%3.%4.%5.%6"/>
      <w:lvlJc w:val="left"/>
      <w:pPr>
        <w:ind w:left="3600" w:hanging="3240"/>
      </w:pPr>
      <w:rPr>
        <w:rFonts w:hint="default"/>
      </w:rPr>
    </w:lvl>
    <w:lvl w:ilvl="6">
      <w:start w:val="1"/>
      <w:numFmt w:val="decimal"/>
      <w:isLgl/>
      <w:lvlText w:val="%1.%2.%3.%4.%5.%6.%7"/>
      <w:lvlJc w:val="left"/>
      <w:pPr>
        <w:ind w:left="4320" w:hanging="3960"/>
      </w:pPr>
      <w:rPr>
        <w:rFonts w:hint="default"/>
      </w:rPr>
    </w:lvl>
    <w:lvl w:ilvl="7">
      <w:start w:val="1"/>
      <w:numFmt w:val="decimal"/>
      <w:isLgl/>
      <w:lvlText w:val="%1.%2.%3.%4.%5.%6.%7.%8"/>
      <w:lvlJc w:val="left"/>
      <w:pPr>
        <w:ind w:left="4680" w:hanging="4320"/>
      </w:pPr>
      <w:rPr>
        <w:rFonts w:hint="default"/>
      </w:rPr>
    </w:lvl>
    <w:lvl w:ilvl="8">
      <w:start w:val="1"/>
      <w:numFmt w:val="decimal"/>
      <w:isLgl/>
      <w:lvlText w:val="%1.%2.%3.%4.%5.%6.%7.%8.%9"/>
      <w:lvlJc w:val="left"/>
      <w:pPr>
        <w:ind w:left="5400" w:hanging="5040"/>
      </w:pPr>
      <w:rPr>
        <w:rFonts w:hint="default"/>
      </w:rPr>
    </w:lvl>
  </w:abstractNum>
  <w:num w:numId="1">
    <w:abstractNumId w:val="10"/>
  </w:num>
  <w:num w:numId="2">
    <w:abstractNumId w:val="5"/>
  </w:num>
  <w:num w:numId="3">
    <w:abstractNumId w:val="6"/>
  </w:num>
  <w:num w:numId="4">
    <w:abstractNumId w:val="17"/>
  </w:num>
  <w:num w:numId="5">
    <w:abstractNumId w:val="3"/>
  </w:num>
  <w:num w:numId="6">
    <w:abstractNumId w:val="12"/>
  </w:num>
  <w:num w:numId="7">
    <w:abstractNumId w:val="4"/>
  </w:num>
  <w:num w:numId="8">
    <w:abstractNumId w:val="0"/>
  </w:num>
  <w:num w:numId="9">
    <w:abstractNumId w:val="13"/>
  </w:num>
  <w:num w:numId="10">
    <w:abstractNumId w:val="9"/>
  </w:num>
  <w:num w:numId="11">
    <w:abstractNumId w:val="11"/>
  </w:num>
  <w:num w:numId="12">
    <w:abstractNumId w:val="8"/>
  </w:num>
  <w:num w:numId="13">
    <w:abstractNumId w:val="14"/>
  </w:num>
  <w:num w:numId="14">
    <w:abstractNumId w:val="1"/>
  </w:num>
  <w:num w:numId="15">
    <w:abstractNumId w:val="18"/>
  </w:num>
  <w:num w:numId="16">
    <w:abstractNumId w:val="16"/>
  </w:num>
  <w:num w:numId="17">
    <w:abstractNumId w:val="15"/>
  </w:num>
  <w:num w:numId="18">
    <w:abstractNumId w:val="2"/>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NDQ3MTe1NLAwMzEzNzNW0lEKTi0uzszPAykwrAUArRjD1iwAAAA="/>
  </w:docVars>
  <w:rsids>
    <w:rsidRoot w:val="00D025B6"/>
    <w:rsid w:val="000077CB"/>
    <w:rsid w:val="00033575"/>
    <w:rsid w:val="0004146A"/>
    <w:rsid w:val="00077206"/>
    <w:rsid w:val="000F5A3F"/>
    <w:rsid w:val="00100A68"/>
    <w:rsid w:val="001116D3"/>
    <w:rsid w:val="00134E7B"/>
    <w:rsid w:val="001560D2"/>
    <w:rsid w:val="00160092"/>
    <w:rsid w:val="00163DEE"/>
    <w:rsid w:val="001677F3"/>
    <w:rsid w:val="001E46D6"/>
    <w:rsid w:val="00216B68"/>
    <w:rsid w:val="00220BDF"/>
    <w:rsid w:val="002234DB"/>
    <w:rsid w:val="002276FF"/>
    <w:rsid w:val="002E727E"/>
    <w:rsid w:val="003051D4"/>
    <w:rsid w:val="00347814"/>
    <w:rsid w:val="003970FA"/>
    <w:rsid w:val="003C2207"/>
    <w:rsid w:val="00436E27"/>
    <w:rsid w:val="00494284"/>
    <w:rsid w:val="004B10F5"/>
    <w:rsid w:val="00505B7A"/>
    <w:rsid w:val="00522F47"/>
    <w:rsid w:val="00526A5E"/>
    <w:rsid w:val="005332B7"/>
    <w:rsid w:val="00563B18"/>
    <w:rsid w:val="005F5E18"/>
    <w:rsid w:val="005F6762"/>
    <w:rsid w:val="00610A4F"/>
    <w:rsid w:val="00675263"/>
    <w:rsid w:val="00677221"/>
    <w:rsid w:val="006B7723"/>
    <w:rsid w:val="00722A18"/>
    <w:rsid w:val="00735EE1"/>
    <w:rsid w:val="00736108"/>
    <w:rsid w:val="007830E4"/>
    <w:rsid w:val="007C060B"/>
    <w:rsid w:val="007D7CCC"/>
    <w:rsid w:val="00824E53"/>
    <w:rsid w:val="00861772"/>
    <w:rsid w:val="008729C9"/>
    <w:rsid w:val="0094262A"/>
    <w:rsid w:val="00982D0E"/>
    <w:rsid w:val="009A11E2"/>
    <w:rsid w:val="009B73F9"/>
    <w:rsid w:val="00A27CE2"/>
    <w:rsid w:val="00A509BD"/>
    <w:rsid w:val="00A52AC6"/>
    <w:rsid w:val="00AC5BBC"/>
    <w:rsid w:val="00AD5B4D"/>
    <w:rsid w:val="00AD64B7"/>
    <w:rsid w:val="00B605A4"/>
    <w:rsid w:val="00B82612"/>
    <w:rsid w:val="00B82EDD"/>
    <w:rsid w:val="00B9133D"/>
    <w:rsid w:val="00B97FD2"/>
    <w:rsid w:val="00C02981"/>
    <w:rsid w:val="00C248D6"/>
    <w:rsid w:val="00C32142"/>
    <w:rsid w:val="00C578B0"/>
    <w:rsid w:val="00C6588D"/>
    <w:rsid w:val="00C829C4"/>
    <w:rsid w:val="00CB34F3"/>
    <w:rsid w:val="00CF2CD3"/>
    <w:rsid w:val="00CF542F"/>
    <w:rsid w:val="00D025B6"/>
    <w:rsid w:val="00D054F1"/>
    <w:rsid w:val="00D51088"/>
    <w:rsid w:val="00D76E76"/>
    <w:rsid w:val="00DA584F"/>
    <w:rsid w:val="00DF3F01"/>
    <w:rsid w:val="00DF5735"/>
    <w:rsid w:val="00E50609"/>
    <w:rsid w:val="00E65009"/>
    <w:rsid w:val="00E71BC8"/>
    <w:rsid w:val="00E73EFC"/>
    <w:rsid w:val="00E95D12"/>
    <w:rsid w:val="00EA348C"/>
    <w:rsid w:val="00EC3F8A"/>
    <w:rsid w:val="00F35B6A"/>
    <w:rsid w:val="00FD39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26A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3214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46D6"/>
    <w:pPr>
      <w:ind w:left="720"/>
      <w:contextualSpacing/>
    </w:pPr>
  </w:style>
  <w:style w:type="character" w:styleId="Hyperlink">
    <w:name w:val="Hyperlink"/>
    <w:basedOn w:val="DefaultParagraphFont"/>
    <w:uiPriority w:val="99"/>
    <w:unhideWhenUsed/>
    <w:rsid w:val="009A11E2"/>
    <w:rPr>
      <w:color w:val="0563C1" w:themeColor="hyperlink"/>
      <w:u w:val="single"/>
    </w:rPr>
  </w:style>
  <w:style w:type="character" w:customStyle="1" w:styleId="Heading2Char">
    <w:name w:val="Heading 2 Char"/>
    <w:basedOn w:val="DefaultParagraphFont"/>
    <w:link w:val="Heading2"/>
    <w:uiPriority w:val="9"/>
    <w:rsid w:val="00C32142"/>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526A5E"/>
    <w:rPr>
      <w:rFonts w:asciiTheme="majorHAnsi" w:eastAsiaTheme="majorEastAsia" w:hAnsiTheme="majorHAnsi" w:cstheme="majorBidi"/>
      <w:color w:val="2E74B5" w:themeColor="accent1" w:themeShade="BF"/>
      <w:sz w:val="32"/>
      <w:szCs w:val="32"/>
    </w:rPr>
  </w:style>
  <w:style w:type="character" w:styleId="HTMLCite">
    <w:name w:val="HTML Cite"/>
    <w:basedOn w:val="DefaultParagraphFont"/>
    <w:uiPriority w:val="99"/>
    <w:semiHidden/>
    <w:unhideWhenUsed/>
    <w:rsid w:val="00DF5735"/>
    <w:rPr>
      <w:i/>
      <w:iCs/>
    </w:rPr>
  </w:style>
  <w:style w:type="paragraph" w:styleId="z-TopofForm">
    <w:name w:val="HTML Top of Form"/>
    <w:basedOn w:val="Normal"/>
    <w:next w:val="Normal"/>
    <w:link w:val="z-TopofFormChar"/>
    <w:hidden/>
    <w:uiPriority w:val="99"/>
    <w:semiHidden/>
    <w:unhideWhenUsed/>
    <w:rsid w:val="00DF5735"/>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DF5735"/>
    <w:rPr>
      <w:rFonts w:ascii="Arial" w:eastAsia="Times New Roman" w:hAnsi="Arial" w:cs="Arial"/>
      <w:vanish/>
      <w:sz w:val="16"/>
      <w:szCs w:val="16"/>
      <w:lang w:eastAsia="en-GB"/>
    </w:rPr>
  </w:style>
  <w:style w:type="paragraph" w:styleId="z-BottomofForm">
    <w:name w:val="HTML Bottom of Form"/>
    <w:basedOn w:val="Normal"/>
    <w:next w:val="Normal"/>
    <w:link w:val="z-BottomofFormChar"/>
    <w:hidden/>
    <w:uiPriority w:val="99"/>
    <w:semiHidden/>
    <w:unhideWhenUsed/>
    <w:rsid w:val="00DF5735"/>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DF5735"/>
    <w:rPr>
      <w:rFonts w:ascii="Arial" w:eastAsia="Times New Roman" w:hAnsi="Arial" w:cs="Arial"/>
      <w:vanish/>
      <w:sz w:val="16"/>
      <w:szCs w:val="16"/>
      <w:lang w:eastAsia="en-GB"/>
    </w:rPr>
  </w:style>
  <w:style w:type="paragraph" w:styleId="NoSpacing">
    <w:name w:val="No Spacing"/>
    <w:uiPriority w:val="1"/>
    <w:qFormat/>
    <w:rsid w:val="007D7CCC"/>
    <w:pPr>
      <w:spacing w:after="0" w:line="240" w:lineRule="auto"/>
    </w:pPr>
  </w:style>
  <w:style w:type="paragraph" w:styleId="Header">
    <w:name w:val="header"/>
    <w:basedOn w:val="Normal"/>
    <w:link w:val="HeaderChar"/>
    <w:uiPriority w:val="99"/>
    <w:unhideWhenUsed/>
    <w:rsid w:val="000414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146A"/>
  </w:style>
  <w:style w:type="paragraph" w:styleId="Footer">
    <w:name w:val="footer"/>
    <w:basedOn w:val="Normal"/>
    <w:link w:val="FooterChar"/>
    <w:uiPriority w:val="99"/>
    <w:unhideWhenUsed/>
    <w:rsid w:val="000414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146A"/>
  </w:style>
  <w:style w:type="paragraph" w:styleId="Bibliography">
    <w:name w:val="Bibliography"/>
    <w:basedOn w:val="Normal"/>
    <w:next w:val="Normal"/>
    <w:uiPriority w:val="37"/>
    <w:unhideWhenUsed/>
    <w:rsid w:val="00675263"/>
    <w:pPr>
      <w:spacing w:after="200" w:line="276" w:lineRule="auto"/>
    </w:pPr>
    <w:rPr>
      <w:rFonts w:ascii="Axiata Book" w:eastAsia="Calibri" w:hAnsi="Axiata Book" w:cs="Axiata Book"/>
      <w:lang w:val="en-US"/>
    </w:rPr>
  </w:style>
  <w:style w:type="paragraph" w:styleId="TOC1">
    <w:name w:val="toc 1"/>
    <w:basedOn w:val="Normal"/>
    <w:next w:val="Normal"/>
    <w:autoRedefine/>
    <w:uiPriority w:val="39"/>
    <w:unhideWhenUsed/>
    <w:rsid w:val="007830E4"/>
    <w:pPr>
      <w:tabs>
        <w:tab w:val="left" w:pos="440"/>
        <w:tab w:val="right" w:leader="underscore" w:pos="9016"/>
      </w:tabs>
      <w:spacing w:after="0"/>
      <w:ind w:left="57"/>
    </w:pPr>
    <w:rPr>
      <w:rFonts w:ascii="Times New Roman" w:hAnsi="Times New Roman" w:cs="Times New Roman"/>
      <w:b/>
      <w:noProof/>
      <w:color w:val="2E74B5" w:themeColor="accent1" w:themeShade="BF"/>
      <w:sz w:val="28"/>
      <w:szCs w:val="24"/>
    </w:rPr>
  </w:style>
  <w:style w:type="paragraph" w:styleId="TOC2">
    <w:name w:val="toc 2"/>
    <w:basedOn w:val="Normal"/>
    <w:next w:val="Normal"/>
    <w:autoRedefine/>
    <w:uiPriority w:val="39"/>
    <w:unhideWhenUsed/>
    <w:rsid w:val="001116D3"/>
    <w:pPr>
      <w:tabs>
        <w:tab w:val="left" w:pos="660"/>
        <w:tab w:val="right" w:leader="underscore" w:pos="9016"/>
      </w:tabs>
      <w:spacing w:after="0"/>
      <w:ind w:left="57"/>
    </w:pPr>
    <w:rPr>
      <w:rFonts w:ascii="Times New Roman" w:hAnsi="Times New Roman" w:cs="Times New Roman"/>
      <w:noProof/>
      <w:color w:val="000000" w:themeColor="text1"/>
      <w:sz w:val="24"/>
      <w:szCs w:val="24"/>
    </w:rPr>
  </w:style>
  <w:style w:type="paragraph" w:styleId="BalloonText">
    <w:name w:val="Balloon Text"/>
    <w:basedOn w:val="Normal"/>
    <w:link w:val="BalloonTextChar"/>
    <w:uiPriority w:val="99"/>
    <w:semiHidden/>
    <w:unhideWhenUsed/>
    <w:rsid w:val="009B73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73F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26A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3214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46D6"/>
    <w:pPr>
      <w:ind w:left="720"/>
      <w:contextualSpacing/>
    </w:pPr>
  </w:style>
  <w:style w:type="character" w:styleId="Hyperlink">
    <w:name w:val="Hyperlink"/>
    <w:basedOn w:val="DefaultParagraphFont"/>
    <w:uiPriority w:val="99"/>
    <w:unhideWhenUsed/>
    <w:rsid w:val="009A11E2"/>
    <w:rPr>
      <w:color w:val="0563C1" w:themeColor="hyperlink"/>
      <w:u w:val="single"/>
    </w:rPr>
  </w:style>
  <w:style w:type="character" w:customStyle="1" w:styleId="Heading2Char">
    <w:name w:val="Heading 2 Char"/>
    <w:basedOn w:val="DefaultParagraphFont"/>
    <w:link w:val="Heading2"/>
    <w:uiPriority w:val="9"/>
    <w:rsid w:val="00C32142"/>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526A5E"/>
    <w:rPr>
      <w:rFonts w:asciiTheme="majorHAnsi" w:eastAsiaTheme="majorEastAsia" w:hAnsiTheme="majorHAnsi" w:cstheme="majorBidi"/>
      <w:color w:val="2E74B5" w:themeColor="accent1" w:themeShade="BF"/>
      <w:sz w:val="32"/>
      <w:szCs w:val="32"/>
    </w:rPr>
  </w:style>
  <w:style w:type="character" w:styleId="HTMLCite">
    <w:name w:val="HTML Cite"/>
    <w:basedOn w:val="DefaultParagraphFont"/>
    <w:uiPriority w:val="99"/>
    <w:semiHidden/>
    <w:unhideWhenUsed/>
    <w:rsid w:val="00DF5735"/>
    <w:rPr>
      <w:i/>
      <w:iCs/>
    </w:rPr>
  </w:style>
  <w:style w:type="paragraph" w:styleId="z-TopofForm">
    <w:name w:val="HTML Top of Form"/>
    <w:basedOn w:val="Normal"/>
    <w:next w:val="Normal"/>
    <w:link w:val="z-TopofFormChar"/>
    <w:hidden/>
    <w:uiPriority w:val="99"/>
    <w:semiHidden/>
    <w:unhideWhenUsed/>
    <w:rsid w:val="00DF5735"/>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DF5735"/>
    <w:rPr>
      <w:rFonts w:ascii="Arial" w:eastAsia="Times New Roman" w:hAnsi="Arial" w:cs="Arial"/>
      <w:vanish/>
      <w:sz w:val="16"/>
      <w:szCs w:val="16"/>
      <w:lang w:eastAsia="en-GB"/>
    </w:rPr>
  </w:style>
  <w:style w:type="paragraph" w:styleId="z-BottomofForm">
    <w:name w:val="HTML Bottom of Form"/>
    <w:basedOn w:val="Normal"/>
    <w:next w:val="Normal"/>
    <w:link w:val="z-BottomofFormChar"/>
    <w:hidden/>
    <w:uiPriority w:val="99"/>
    <w:semiHidden/>
    <w:unhideWhenUsed/>
    <w:rsid w:val="00DF5735"/>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DF5735"/>
    <w:rPr>
      <w:rFonts w:ascii="Arial" w:eastAsia="Times New Roman" w:hAnsi="Arial" w:cs="Arial"/>
      <w:vanish/>
      <w:sz w:val="16"/>
      <w:szCs w:val="16"/>
      <w:lang w:eastAsia="en-GB"/>
    </w:rPr>
  </w:style>
  <w:style w:type="paragraph" w:styleId="NoSpacing">
    <w:name w:val="No Spacing"/>
    <w:uiPriority w:val="1"/>
    <w:qFormat/>
    <w:rsid w:val="007D7CCC"/>
    <w:pPr>
      <w:spacing w:after="0" w:line="240" w:lineRule="auto"/>
    </w:pPr>
  </w:style>
  <w:style w:type="paragraph" w:styleId="Header">
    <w:name w:val="header"/>
    <w:basedOn w:val="Normal"/>
    <w:link w:val="HeaderChar"/>
    <w:uiPriority w:val="99"/>
    <w:unhideWhenUsed/>
    <w:rsid w:val="000414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146A"/>
  </w:style>
  <w:style w:type="paragraph" w:styleId="Footer">
    <w:name w:val="footer"/>
    <w:basedOn w:val="Normal"/>
    <w:link w:val="FooterChar"/>
    <w:uiPriority w:val="99"/>
    <w:unhideWhenUsed/>
    <w:rsid w:val="000414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146A"/>
  </w:style>
  <w:style w:type="paragraph" w:styleId="Bibliography">
    <w:name w:val="Bibliography"/>
    <w:basedOn w:val="Normal"/>
    <w:next w:val="Normal"/>
    <w:uiPriority w:val="37"/>
    <w:unhideWhenUsed/>
    <w:rsid w:val="00675263"/>
    <w:pPr>
      <w:spacing w:after="200" w:line="276" w:lineRule="auto"/>
    </w:pPr>
    <w:rPr>
      <w:rFonts w:ascii="Axiata Book" w:eastAsia="Calibri" w:hAnsi="Axiata Book" w:cs="Axiata Book"/>
      <w:lang w:val="en-US"/>
    </w:rPr>
  </w:style>
  <w:style w:type="paragraph" w:styleId="TOC1">
    <w:name w:val="toc 1"/>
    <w:basedOn w:val="Normal"/>
    <w:next w:val="Normal"/>
    <w:autoRedefine/>
    <w:uiPriority w:val="39"/>
    <w:unhideWhenUsed/>
    <w:rsid w:val="007830E4"/>
    <w:pPr>
      <w:tabs>
        <w:tab w:val="left" w:pos="440"/>
        <w:tab w:val="right" w:leader="underscore" w:pos="9016"/>
      </w:tabs>
      <w:spacing w:after="0"/>
      <w:ind w:left="57"/>
    </w:pPr>
    <w:rPr>
      <w:rFonts w:ascii="Times New Roman" w:hAnsi="Times New Roman" w:cs="Times New Roman"/>
      <w:b/>
      <w:noProof/>
      <w:color w:val="2E74B5" w:themeColor="accent1" w:themeShade="BF"/>
      <w:sz w:val="28"/>
      <w:szCs w:val="24"/>
    </w:rPr>
  </w:style>
  <w:style w:type="paragraph" w:styleId="TOC2">
    <w:name w:val="toc 2"/>
    <w:basedOn w:val="Normal"/>
    <w:next w:val="Normal"/>
    <w:autoRedefine/>
    <w:uiPriority w:val="39"/>
    <w:unhideWhenUsed/>
    <w:rsid w:val="001116D3"/>
    <w:pPr>
      <w:tabs>
        <w:tab w:val="left" w:pos="660"/>
        <w:tab w:val="right" w:leader="underscore" w:pos="9016"/>
      </w:tabs>
      <w:spacing w:after="0"/>
      <w:ind w:left="57"/>
    </w:pPr>
    <w:rPr>
      <w:rFonts w:ascii="Times New Roman" w:hAnsi="Times New Roman" w:cs="Times New Roman"/>
      <w:noProof/>
      <w:color w:val="000000" w:themeColor="text1"/>
      <w:sz w:val="24"/>
      <w:szCs w:val="24"/>
    </w:rPr>
  </w:style>
  <w:style w:type="paragraph" w:styleId="BalloonText">
    <w:name w:val="Balloon Text"/>
    <w:basedOn w:val="Normal"/>
    <w:link w:val="BalloonTextChar"/>
    <w:uiPriority w:val="99"/>
    <w:semiHidden/>
    <w:unhideWhenUsed/>
    <w:rsid w:val="009B73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73F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647438">
      <w:bodyDiv w:val="1"/>
      <w:marLeft w:val="0"/>
      <w:marRight w:val="0"/>
      <w:marTop w:val="0"/>
      <w:marBottom w:val="0"/>
      <w:divBdr>
        <w:top w:val="none" w:sz="0" w:space="0" w:color="auto"/>
        <w:left w:val="none" w:sz="0" w:space="0" w:color="auto"/>
        <w:bottom w:val="none" w:sz="0" w:space="0" w:color="auto"/>
        <w:right w:val="none" w:sz="0" w:space="0" w:color="auto"/>
      </w:divBdr>
    </w:div>
    <w:div w:id="575477426">
      <w:bodyDiv w:val="1"/>
      <w:marLeft w:val="0"/>
      <w:marRight w:val="0"/>
      <w:marTop w:val="0"/>
      <w:marBottom w:val="0"/>
      <w:divBdr>
        <w:top w:val="none" w:sz="0" w:space="0" w:color="auto"/>
        <w:left w:val="none" w:sz="0" w:space="0" w:color="auto"/>
        <w:bottom w:val="none" w:sz="0" w:space="0" w:color="auto"/>
        <w:right w:val="none" w:sz="0" w:space="0" w:color="auto"/>
      </w:divBdr>
      <w:divsChild>
        <w:div w:id="617614164">
          <w:marLeft w:val="0"/>
          <w:marRight w:val="0"/>
          <w:marTop w:val="0"/>
          <w:marBottom w:val="0"/>
          <w:divBdr>
            <w:top w:val="none" w:sz="0" w:space="0" w:color="auto"/>
            <w:left w:val="none" w:sz="0" w:space="0" w:color="auto"/>
            <w:bottom w:val="none" w:sz="0" w:space="0" w:color="auto"/>
            <w:right w:val="none" w:sz="0" w:space="0" w:color="auto"/>
          </w:divBdr>
          <w:divsChild>
            <w:div w:id="14254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230881">
      <w:bodyDiv w:val="1"/>
      <w:marLeft w:val="0"/>
      <w:marRight w:val="0"/>
      <w:marTop w:val="0"/>
      <w:marBottom w:val="0"/>
      <w:divBdr>
        <w:top w:val="none" w:sz="0" w:space="0" w:color="auto"/>
        <w:left w:val="none" w:sz="0" w:space="0" w:color="auto"/>
        <w:bottom w:val="none" w:sz="0" w:space="0" w:color="auto"/>
        <w:right w:val="none" w:sz="0" w:space="0" w:color="auto"/>
      </w:divBdr>
    </w:div>
    <w:div w:id="1156068809">
      <w:bodyDiv w:val="1"/>
      <w:marLeft w:val="0"/>
      <w:marRight w:val="0"/>
      <w:marTop w:val="0"/>
      <w:marBottom w:val="0"/>
      <w:divBdr>
        <w:top w:val="none" w:sz="0" w:space="0" w:color="auto"/>
        <w:left w:val="none" w:sz="0" w:space="0" w:color="auto"/>
        <w:bottom w:val="none" w:sz="0" w:space="0" w:color="auto"/>
        <w:right w:val="none" w:sz="0" w:space="0" w:color="auto"/>
      </w:divBdr>
    </w:div>
    <w:div w:id="1271086125">
      <w:bodyDiv w:val="1"/>
      <w:marLeft w:val="0"/>
      <w:marRight w:val="0"/>
      <w:marTop w:val="0"/>
      <w:marBottom w:val="0"/>
      <w:divBdr>
        <w:top w:val="none" w:sz="0" w:space="0" w:color="auto"/>
        <w:left w:val="none" w:sz="0" w:space="0" w:color="auto"/>
        <w:bottom w:val="none" w:sz="0" w:space="0" w:color="auto"/>
        <w:right w:val="none" w:sz="0" w:space="0" w:color="auto"/>
      </w:divBdr>
    </w:div>
    <w:div w:id="2007901653">
      <w:bodyDiv w:val="1"/>
      <w:marLeft w:val="0"/>
      <w:marRight w:val="0"/>
      <w:marTop w:val="0"/>
      <w:marBottom w:val="0"/>
      <w:divBdr>
        <w:top w:val="none" w:sz="0" w:space="0" w:color="auto"/>
        <w:left w:val="none" w:sz="0" w:space="0" w:color="auto"/>
        <w:bottom w:val="none" w:sz="0" w:space="0" w:color="auto"/>
        <w:right w:val="none" w:sz="0" w:space="0" w:color="auto"/>
      </w:divBdr>
      <w:divsChild>
        <w:div w:id="19077609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6.jpg"/><Relationship Id="rId26" Type="http://schemas.openxmlformats.org/officeDocument/2006/relationships/image" Target="media/image11.png"/><Relationship Id="rId39" Type="http://schemas.microsoft.com/office/2007/relationships/diagramDrawing" Target="diagrams/drawing2.xml"/><Relationship Id="rId3" Type="http://schemas.openxmlformats.org/officeDocument/2006/relationships/styles" Target="styles.xml"/><Relationship Id="rId21" Type="http://schemas.openxmlformats.org/officeDocument/2006/relationships/chart" Target="charts/chart3.xml"/><Relationship Id="rId34" Type="http://schemas.microsoft.com/office/2007/relationships/diagramDrawing" Target="diagrams/drawing1.xml"/><Relationship Id="rId42" Type="http://schemas.openxmlformats.org/officeDocument/2006/relationships/hyperlink" Target="https://www.investopedia.com/terms/m/"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5.png"/><Relationship Id="rId25" Type="http://schemas.openxmlformats.org/officeDocument/2006/relationships/image" Target="media/image10.jpg"/><Relationship Id="rId33" Type="http://schemas.openxmlformats.org/officeDocument/2006/relationships/diagramColors" Target="diagrams/colors1.xml"/><Relationship Id="rId38" Type="http://schemas.openxmlformats.org/officeDocument/2006/relationships/diagramColors" Target="diagrams/colors2.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chart" Target="charts/chart2.xml"/><Relationship Id="rId29" Type="http://schemas.openxmlformats.org/officeDocument/2006/relationships/image" Target="media/image14.jpg"/><Relationship Id="rId41"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9.jpg"/><Relationship Id="rId32" Type="http://schemas.openxmlformats.org/officeDocument/2006/relationships/diagramQuickStyle" Target="diagrams/quickStyle1.xml"/><Relationship Id="rId37" Type="http://schemas.openxmlformats.org/officeDocument/2006/relationships/diagramQuickStyle" Target="diagrams/quickStyle2.xml"/><Relationship Id="rId40" Type="http://schemas.openxmlformats.org/officeDocument/2006/relationships/image" Target="media/image15.jpg"/><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bkash.com" TargetMode="External"/><Relationship Id="rId23" Type="http://schemas.openxmlformats.org/officeDocument/2006/relationships/image" Target="media/image8.jpg"/><Relationship Id="rId28" Type="http://schemas.openxmlformats.org/officeDocument/2006/relationships/image" Target="media/image13.jpg"/><Relationship Id="rId36" Type="http://schemas.openxmlformats.org/officeDocument/2006/relationships/diagramLayout" Target="diagrams/layout2.xml"/><Relationship Id="rId10" Type="http://schemas.openxmlformats.org/officeDocument/2006/relationships/image" Target="media/image2.png"/><Relationship Id="rId19" Type="http://schemas.openxmlformats.org/officeDocument/2006/relationships/chart" Target="charts/chart1.xml"/><Relationship Id="rId31" Type="http://schemas.openxmlformats.org/officeDocument/2006/relationships/diagramLayout" Target="diagrams/layout1.xml"/><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image" Target="media/image3.jpg"/><Relationship Id="rId22" Type="http://schemas.openxmlformats.org/officeDocument/2006/relationships/image" Target="media/image7.jpg"/><Relationship Id="rId27" Type="http://schemas.openxmlformats.org/officeDocument/2006/relationships/image" Target="media/image12.jpg"/><Relationship Id="rId30" Type="http://schemas.openxmlformats.org/officeDocument/2006/relationships/diagramData" Target="diagrams/data1.xml"/><Relationship Id="rId35" Type="http://schemas.openxmlformats.org/officeDocument/2006/relationships/diagramData" Target="diagrams/data2.xml"/><Relationship Id="rId43"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title>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Total Customer (In Million)</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tx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numRef>
              <c:f>Sheet1!$A$2:$A$5</c:f>
              <c:numCache>
                <c:formatCode>General</c:formatCode>
                <c:ptCount val="4"/>
                <c:pt idx="0">
                  <c:v>2014</c:v>
                </c:pt>
                <c:pt idx="1">
                  <c:v>2015</c:v>
                </c:pt>
                <c:pt idx="2">
                  <c:v>2016</c:v>
                </c:pt>
                <c:pt idx="3">
                  <c:v>2017</c:v>
                </c:pt>
              </c:numCache>
            </c:numRef>
          </c:cat>
          <c:val>
            <c:numRef>
              <c:f>Sheet1!$B$2:$B$5</c:f>
              <c:numCache>
                <c:formatCode>General</c:formatCode>
                <c:ptCount val="4"/>
                <c:pt idx="0">
                  <c:v>15.68</c:v>
                </c:pt>
                <c:pt idx="1">
                  <c:v>20.74</c:v>
                </c:pt>
                <c:pt idx="2">
                  <c:v>26.17</c:v>
                </c:pt>
                <c:pt idx="3">
                  <c:v>28.79</c:v>
                </c:pt>
              </c:numCache>
            </c:numRef>
          </c:val>
        </c:ser>
        <c:dLbls>
          <c:dLblPos val="inEnd"/>
          <c:showLegendKey val="0"/>
          <c:showVal val="1"/>
          <c:showCatName val="0"/>
          <c:showSerName val="0"/>
          <c:showPercent val="0"/>
          <c:showBubbleSize val="0"/>
        </c:dLbls>
        <c:gapWidth val="100"/>
        <c:overlap val="-24"/>
        <c:axId val="217211648"/>
        <c:axId val="217212800"/>
      </c:barChart>
      <c:catAx>
        <c:axId val="217211648"/>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1400" b="1" i="0" u="none" strike="noStrike" kern="1200" baseline="0">
                <a:solidFill>
                  <a:schemeClr val="lt1">
                    <a:lumMod val="85000"/>
                  </a:schemeClr>
                </a:solidFill>
                <a:latin typeface="+mn-lt"/>
                <a:ea typeface="+mn-ea"/>
                <a:cs typeface="+mn-cs"/>
              </a:defRPr>
            </a:pPr>
            <a:endParaRPr lang="en-US"/>
          </a:p>
        </c:txPr>
        <c:crossAx val="217212800"/>
        <c:crosses val="autoZero"/>
        <c:auto val="1"/>
        <c:lblAlgn val="ctr"/>
        <c:lblOffset val="100"/>
        <c:noMultiLvlLbl val="0"/>
      </c:catAx>
      <c:valAx>
        <c:axId val="217212800"/>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2172116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The Number of Transactions (In Million)</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layout>
                <c:manualLayout>
                  <c:x val="0"/>
                  <c:y val="9.5556617295747645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0"/>
                  <c:y val="9.5556617295747645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 val="0"/>
                  <c:y val="9.5556617295747728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3"/>
              <c:layout>
                <c:manualLayout>
                  <c:x val="0"/>
                  <c:y val="0.10033444816053512"/>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numRef>
              <c:f>Sheet1!$A$2:$A$5</c:f>
              <c:numCache>
                <c:formatCode>General</c:formatCode>
                <c:ptCount val="4"/>
                <c:pt idx="0">
                  <c:v>2014</c:v>
                </c:pt>
                <c:pt idx="1">
                  <c:v>2015</c:v>
                </c:pt>
                <c:pt idx="2">
                  <c:v>2016</c:v>
                </c:pt>
                <c:pt idx="3">
                  <c:v>2017</c:v>
                </c:pt>
              </c:numCache>
            </c:numRef>
          </c:cat>
          <c:val>
            <c:numRef>
              <c:f>Sheet1!$B$2:$B$5</c:f>
              <c:numCache>
                <c:formatCode>General</c:formatCode>
                <c:ptCount val="4"/>
                <c:pt idx="0">
                  <c:v>1.27</c:v>
                </c:pt>
                <c:pt idx="1">
                  <c:v>2.84</c:v>
                </c:pt>
                <c:pt idx="2">
                  <c:v>3.59</c:v>
                </c:pt>
                <c:pt idx="3">
                  <c:v>4.32</c:v>
                </c:pt>
              </c:numCache>
            </c:numRef>
          </c:val>
        </c:ser>
        <c:dLbls>
          <c:dLblPos val="outEnd"/>
          <c:showLegendKey val="0"/>
          <c:showVal val="1"/>
          <c:showCatName val="0"/>
          <c:showSerName val="0"/>
          <c:showPercent val="0"/>
          <c:showBubbleSize val="0"/>
        </c:dLbls>
        <c:gapWidth val="100"/>
        <c:overlap val="-24"/>
        <c:axId val="66746240"/>
        <c:axId val="216679168"/>
      </c:barChart>
      <c:catAx>
        <c:axId val="66746240"/>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1600" b="1" i="0" u="none" strike="noStrike" kern="1200" baseline="0">
                <a:solidFill>
                  <a:schemeClr val="lt1">
                    <a:lumMod val="85000"/>
                  </a:schemeClr>
                </a:solidFill>
                <a:latin typeface="+mn-lt"/>
                <a:ea typeface="+mn-ea"/>
                <a:cs typeface="+mn-cs"/>
              </a:defRPr>
            </a:pPr>
            <a:endParaRPr lang="en-US"/>
          </a:p>
        </c:txPr>
        <c:crossAx val="216679168"/>
        <c:crosses val="autoZero"/>
        <c:auto val="1"/>
        <c:lblAlgn val="ctr"/>
        <c:lblOffset val="100"/>
        <c:noMultiLvlLbl val="0"/>
      </c:catAx>
      <c:valAx>
        <c:axId val="216679168"/>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667462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Net Profit</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layout>
                <c:manualLayout>
                  <c:x val="-2.3148148148148147E-3"/>
                  <c:y val="8.7301587301587297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2.3148148148148572E-3"/>
                  <c:y val="8.3333333333333259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 val="0"/>
                  <c:y val="9.5238095238095233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3"/>
              <c:layout>
                <c:manualLayout>
                  <c:x val="0"/>
                  <c:y val="7.9365079365079361E-2"/>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numRef>
              <c:f>Sheet1!$A$2:$A$5</c:f>
              <c:numCache>
                <c:formatCode>General</c:formatCode>
                <c:ptCount val="4"/>
                <c:pt idx="0">
                  <c:v>2014</c:v>
                </c:pt>
                <c:pt idx="1">
                  <c:v>2015</c:v>
                </c:pt>
                <c:pt idx="2">
                  <c:v>2016</c:v>
                </c:pt>
                <c:pt idx="3">
                  <c:v>2017</c:v>
                </c:pt>
              </c:numCache>
            </c:numRef>
          </c:cat>
          <c:val>
            <c:numRef>
              <c:f>Sheet1!$B$2:$B$5</c:f>
              <c:numCache>
                <c:formatCode>General</c:formatCode>
                <c:ptCount val="4"/>
                <c:pt idx="0">
                  <c:v>188.5</c:v>
                </c:pt>
                <c:pt idx="1">
                  <c:v>237.6</c:v>
                </c:pt>
                <c:pt idx="2">
                  <c:v>386.5</c:v>
                </c:pt>
                <c:pt idx="3">
                  <c:v>487.8</c:v>
                </c:pt>
              </c:numCache>
            </c:numRef>
          </c:val>
        </c:ser>
        <c:dLbls>
          <c:dLblPos val="outEnd"/>
          <c:showLegendKey val="0"/>
          <c:showVal val="1"/>
          <c:showCatName val="0"/>
          <c:showSerName val="0"/>
          <c:showPercent val="0"/>
          <c:showBubbleSize val="0"/>
        </c:dLbls>
        <c:gapWidth val="100"/>
        <c:overlap val="-24"/>
        <c:axId val="217304064"/>
        <c:axId val="285587328"/>
      </c:barChart>
      <c:catAx>
        <c:axId val="217304064"/>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1400" b="1" i="0" u="none" strike="noStrike" kern="1200" baseline="0">
                <a:solidFill>
                  <a:schemeClr val="lt1">
                    <a:lumMod val="85000"/>
                  </a:schemeClr>
                </a:solidFill>
                <a:latin typeface="+mn-lt"/>
                <a:ea typeface="+mn-ea"/>
                <a:cs typeface="+mn-cs"/>
              </a:defRPr>
            </a:pPr>
            <a:endParaRPr lang="en-US"/>
          </a:p>
        </c:txPr>
        <c:crossAx val="285587328"/>
        <c:crosses val="autoZero"/>
        <c:auto val="1"/>
        <c:lblAlgn val="ctr"/>
        <c:lblOffset val="100"/>
        <c:noMultiLvlLbl val="0"/>
      </c:catAx>
      <c:valAx>
        <c:axId val="285587328"/>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2173040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400" b="1"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A72D464-F28E-46F3-9CF5-8C82F7A3B332}" type="doc">
      <dgm:prSet loTypeId="urn:microsoft.com/office/officeart/2005/8/layout/default" loCatId="list" qsTypeId="urn:microsoft.com/office/officeart/2005/8/quickstyle/simple5" qsCatId="simple" csTypeId="urn:microsoft.com/office/officeart/2005/8/colors/accent2_1" csCatId="accent2" phldr="1"/>
      <dgm:spPr/>
      <dgm:t>
        <a:bodyPr/>
        <a:lstStyle/>
        <a:p>
          <a:endParaRPr lang="en-GB"/>
        </a:p>
      </dgm:t>
    </dgm:pt>
    <dgm:pt modelId="{4E562373-43B7-4DB9-B0FA-144A6E7324A6}">
      <dgm:prSet phldrT="[Text]"/>
      <dgm:spPr/>
      <dgm:t>
        <a:bodyPr/>
        <a:lstStyle/>
        <a:p>
          <a:r>
            <a:rPr lang="en-GB" b="0">
              <a:latin typeface="Times New Roman" panose="02020603050405020304" pitchFamily="18" charset="0"/>
              <a:cs typeface="Times New Roman" panose="02020603050405020304" pitchFamily="18" charset="0"/>
            </a:rPr>
            <a:t>Quality Service Provider</a:t>
          </a:r>
        </a:p>
      </dgm:t>
    </dgm:pt>
    <dgm:pt modelId="{7F99984D-D944-45E2-AD5A-A8D1EEA7B834}" type="parTrans" cxnId="{E919749E-7EAA-48D7-A7E7-022297EB8B7D}">
      <dgm:prSet/>
      <dgm:spPr/>
      <dgm:t>
        <a:bodyPr/>
        <a:lstStyle/>
        <a:p>
          <a:endParaRPr lang="en-GB"/>
        </a:p>
      </dgm:t>
    </dgm:pt>
    <dgm:pt modelId="{A725D10D-2EBA-44E6-9D71-E305885E4E0F}" type="sibTrans" cxnId="{E919749E-7EAA-48D7-A7E7-022297EB8B7D}">
      <dgm:prSet/>
      <dgm:spPr/>
      <dgm:t>
        <a:bodyPr/>
        <a:lstStyle/>
        <a:p>
          <a:endParaRPr lang="en-GB"/>
        </a:p>
      </dgm:t>
    </dgm:pt>
    <dgm:pt modelId="{7AEF4428-ABE0-4531-8EBE-26C2DD68815B}">
      <dgm:prSet phldrT="[Text]"/>
      <dgm:spPr/>
      <dgm:t>
        <a:bodyPr/>
        <a:lstStyle/>
        <a:p>
          <a:r>
            <a:rPr lang="en-GB" b="0">
              <a:latin typeface="Times New Roman" panose="02020603050405020304" pitchFamily="18" charset="0"/>
              <a:cs typeface="Times New Roman" panose="02020603050405020304" pitchFamily="18" charset="0"/>
            </a:rPr>
            <a:t>Market Leader</a:t>
          </a:r>
        </a:p>
      </dgm:t>
    </dgm:pt>
    <dgm:pt modelId="{BE560947-D078-4ECA-B3F0-8938D09B4BD1}" type="parTrans" cxnId="{D3FFC70A-B6B2-4CA1-A44B-863BC525976C}">
      <dgm:prSet/>
      <dgm:spPr/>
      <dgm:t>
        <a:bodyPr/>
        <a:lstStyle/>
        <a:p>
          <a:endParaRPr lang="en-GB"/>
        </a:p>
      </dgm:t>
    </dgm:pt>
    <dgm:pt modelId="{2F7849BB-C2FF-41CA-B720-B1E69D4BB788}" type="sibTrans" cxnId="{D3FFC70A-B6B2-4CA1-A44B-863BC525976C}">
      <dgm:prSet/>
      <dgm:spPr/>
      <dgm:t>
        <a:bodyPr/>
        <a:lstStyle/>
        <a:p>
          <a:endParaRPr lang="en-GB"/>
        </a:p>
      </dgm:t>
    </dgm:pt>
    <dgm:pt modelId="{9ED14162-EF83-47C5-A437-80667A2A7708}">
      <dgm:prSet phldrT="[Text]"/>
      <dgm:spPr/>
      <dgm:t>
        <a:bodyPr/>
        <a:lstStyle/>
        <a:p>
          <a:r>
            <a:rPr lang="en-GB" b="0">
              <a:latin typeface="Times New Roman" panose="02020603050405020304" pitchFamily="18" charset="0"/>
              <a:cs typeface="Times New Roman" panose="02020603050405020304" pitchFamily="18" charset="0"/>
            </a:rPr>
            <a:t>Highly Educated and dedicated Workforce </a:t>
          </a:r>
        </a:p>
      </dgm:t>
    </dgm:pt>
    <dgm:pt modelId="{AA4371F6-07FE-4673-B126-4BF7671EE561}" type="parTrans" cxnId="{D217D558-E21B-407C-8CF0-19FD8F81F9F9}">
      <dgm:prSet/>
      <dgm:spPr/>
      <dgm:t>
        <a:bodyPr/>
        <a:lstStyle/>
        <a:p>
          <a:endParaRPr lang="en-GB"/>
        </a:p>
      </dgm:t>
    </dgm:pt>
    <dgm:pt modelId="{C6E5F337-751B-450C-B5CF-AB9A9C430B83}" type="sibTrans" cxnId="{D217D558-E21B-407C-8CF0-19FD8F81F9F9}">
      <dgm:prSet/>
      <dgm:spPr/>
      <dgm:t>
        <a:bodyPr/>
        <a:lstStyle/>
        <a:p>
          <a:endParaRPr lang="en-GB"/>
        </a:p>
      </dgm:t>
    </dgm:pt>
    <dgm:pt modelId="{92459FE6-A36A-4EAC-B2FB-1A463EA0DB9C}">
      <dgm:prSet phldrT="[Text]"/>
      <dgm:spPr/>
      <dgm:t>
        <a:bodyPr/>
        <a:lstStyle/>
        <a:p>
          <a:r>
            <a:rPr lang="en-GB" b="0">
              <a:latin typeface="Times New Roman" panose="02020603050405020304" pitchFamily="18" charset="0"/>
              <a:cs typeface="Times New Roman" panose="02020603050405020304" pitchFamily="18" charset="0"/>
            </a:rPr>
            <a:t>Strong Financial Position</a:t>
          </a:r>
        </a:p>
      </dgm:t>
    </dgm:pt>
    <dgm:pt modelId="{98B53C8F-BDCB-4528-99EB-2C700F7CE8F5}" type="parTrans" cxnId="{7455AD0D-9BCC-4109-B0FC-B89BAE1C200F}">
      <dgm:prSet/>
      <dgm:spPr/>
      <dgm:t>
        <a:bodyPr/>
        <a:lstStyle/>
        <a:p>
          <a:endParaRPr lang="en-GB"/>
        </a:p>
      </dgm:t>
    </dgm:pt>
    <dgm:pt modelId="{3AA402A6-CC0F-4796-B8B9-A13C72242952}" type="sibTrans" cxnId="{7455AD0D-9BCC-4109-B0FC-B89BAE1C200F}">
      <dgm:prSet/>
      <dgm:spPr/>
      <dgm:t>
        <a:bodyPr/>
        <a:lstStyle/>
        <a:p>
          <a:endParaRPr lang="en-GB"/>
        </a:p>
      </dgm:t>
    </dgm:pt>
    <dgm:pt modelId="{6E4B57C3-691C-4DFE-A135-23A0EE39C928}">
      <dgm:prSet phldrT="[Text]"/>
      <dgm:spPr/>
      <dgm:t>
        <a:bodyPr/>
        <a:lstStyle/>
        <a:p>
          <a:r>
            <a:rPr lang="en-GB" b="0">
              <a:latin typeface="Times New Roman" panose="02020603050405020304" pitchFamily="18" charset="0"/>
              <a:cs typeface="Times New Roman" panose="02020603050405020304" pitchFamily="18" charset="0"/>
            </a:rPr>
            <a:t>Strong Brand Value</a:t>
          </a:r>
        </a:p>
      </dgm:t>
    </dgm:pt>
    <dgm:pt modelId="{F227D4AD-59A7-4DF9-9BEA-7BEFB65C738C}" type="parTrans" cxnId="{96352C61-4F1D-408D-A2BC-3648E71BB6AF}">
      <dgm:prSet/>
      <dgm:spPr/>
      <dgm:t>
        <a:bodyPr/>
        <a:lstStyle/>
        <a:p>
          <a:endParaRPr lang="en-GB"/>
        </a:p>
      </dgm:t>
    </dgm:pt>
    <dgm:pt modelId="{FE3E4910-94B8-4A5A-A0D7-111E2B14E7B9}" type="sibTrans" cxnId="{96352C61-4F1D-408D-A2BC-3648E71BB6AF}">
      <dgm:prSet/>
      <dgm:spPr/>
      <dgm:t>
        <a:bodyPr/>
        <a:lstStyle/>
        <a:p>
          <a:endParaRPr lang="en-GB"/>
        </a:p>
      </dgm:t>
    </dgm:pt>
    <dgm:pt modelId="{2DB6621D-D5B3-45EC-A37F-D2AE5C1D9645}" type="pres">
      <dgm:prSet presAssocID="{3A72D464-F28E-46F3-9CF5-8C82F7A3B332}" presName="diagram" presStyleCnt="0">
        <dgm:presLayoutVars>
          <dgm:dir/>
          <dgm:resizeHandles val="exact"/>
        </dgm:presLayoutVars>
      </dgm:prSet>
      <dgm:spPr/>
      <dgm:t>
        <a:bodyPr/>
        <a:lstStyle/>
        <a:p>
          <a:endParaRPr lang="en-US"/>
        </a:p>
      </dgm:t>
    </dgm:pt>
    <dgm:pt modelId="{F9D9E108-412B-4907-A41B-9524923C78DE}" type="pres">
      <dgm:prSet presAssocID="{4E562373-43B7-4DB9-B0FA-144A6E7324A6}" presName="node" presStyleLbl="node1" presStyleIdx="0" presStyleCnt="5">
        <dgm:presLayoutVars>
          <dgm:bulletEnabled val="1"/>
        </dgm:presLayoutVars>
      </dgm:prSet>
      <dgm:spPr/>
      <dgm:t>
        <a:bodyPr/>
        <a:lstStyle/>
        <a:p>
          <a:endParaRPr lang="en-US"/>
        </a:p>
      </dgm:t>
    </dgm:pt>
    <dgm:pt modelId="{472A0FED-3D8D-4C33-85EB-859F297726EC}" type="pres">
      <dgm:prSet presAssocID="{A725D10D-2EBA-44E6-9D71-E305885E4E0F}" presName="sibTrans" presStyleCnt="0"/>
      <dgm:spPr/>
    </dgm:pt>
    <dgm:pt modelId="{B79B15E3-D8F2-4995-846D-4D7BE57C4BA9}" type="pres">
      <dgm:prSet presAssocID="{7AEF4428-ABE0-4531-8EBE-26C2DD68815B}" presName="node" presStyleLbl="node1" presStyleIdx="1" presStyleCnt="5">
        <dgm:presLayoutVars>
          <dgm:bulletEnabled val="1"/>
        </dgm:presLayoutVars>
      </dgm:prSet>
      <dgm:spPr/>
      <dgm:t>
        <a:bodyPr/>
        <a:lstStyle/>
        <a:p>
          <a:endParaRPr lang="en-US"/>
        </a:p>
      </dgm:t>
    </dgm:pt>
    <dgm:pt modelId="{0FA026AF-B51A-41EE-881C-103966505260}" type="pres">
      <dgm:prSet presAssocID="{2F7849BB-C2FF-41CA-B720-B1E69D4BB788}" presName="sibTrans" presStyleCnt="0"/>
      <dgm:spPr/>
    </dgm:pt>
    <dgm:pt modelId="{967DEE06-2DBB-448C-9E71-90A953115734}" type="pres">
      <dgm:prSet presAssocID="{9ED14162-EF83-47C5-A437-80667A2A7708}" presName="node" presStyleLbl="node1" presStyleIdx="2" presStyleCnt="5">
        <dgm:presLayoutVars>
          <dgm:bulletEnabled val="1"/>
        </dgm:presLayoutVars>
      </dgm:prSet>
      <dgm:spPr/>
      <dgm:t>
        <a:bodyPr/>
        <a:lstStyle/>
        <a:p>
          <a:endParaRPr lang="en-US"/>
        </a:p>
      </dgm:t>
    </dgm:pt>
    <dgm:pt modelId="{057FE228-6705-4AAC-969E-4007B2B2BF4F}" type="pres">
      <dgm:prSet presAssocID="{C6E5F337-751B-450C-B5CF-AB9A9C430B83}" presName="sibTrans" presStyleCnt="0"/>
      <dgm:spPr/>
    </dgm:pt>
    <dgm:pt modelId="{CD16CDFF-34C3-4699-AAEF-D2E6F27049E3}" type="pres">
      <dgm:prSet presAssocID="{92459FE6-A36A-4EAC-B2FB-1A463EA0DB9C}" presName="node" presStyleLbl="node1" presStyleIdx="3" presStyleCnt="5">
        <dgm:presLayoutVars>
          <dgm:bulletEnabled val="1"/>
        </dgm:presLayoutVars>
      </dgm:prSet>
      <dgm:spPr/>
      <dgm:t>
        <a:bodyPr/>
        <a:lstStyle/>
        <a:p>
          <a:endParaRPr lang="en-US"/>
        </a:p>
      </dgm:t>
    </dgm:pt>
    <dgm:pt modelId="{4D75AE8D-D157-430A-B026-50C209699961}" type="pres">
      <dgm:prSet presAssocID="{3AA402A6-CC0F-4796-B8B9-A13C72242952}" presName="sibTrans" presStyleCnt="0"/>
      <dgm:spPr/>
    </dgm:pt>
    <dgm:pt modelId="{6A4C8D85-21F0-486D-B24A-E3256B215E32}" type="pres">
      <dgm:prSet presAssocID="{6E4B57C3-691C-4DFE-A135-23A0EE39C928}" presName="node" presStyleLbl="node1" presStyleIdx="4" presStyleCnt="5">
        <dgm:presLayoutVars>
          <dgm:bulletEnabled val="1"/>
        </dgm:presLayoutVars>
      </dgm:prSet>
      <dgm:spPr/>
      <dgm:t>
        <a:bodyPr/>
        <a:lstStyle/>
        <a:p>
          <a:endParaRPr lang="en-US"/>
        </a:p>
      </dgm:t>
    </dgm:pt>
  </dgm:ptLst>
  <dgm:cxnLst>
    <dgm:cxn modelId="{A5B61D5F-B605-486E-B77D-DA0C7718CE3A}" type="presOf" srcId="{9ED14162-EF83-47C5-A437-80667A2A7708}" destId="{967DEE06-2DBB-448C-9E71-90A953115734}" srcOrd="0" destOrd="0" presId="urn:microsoft.com/office/officeart/2005/8/layout/default"/>
    <dgm:cxn modelId="{D217D558-E21B-407C-8CF0-19FD8F81F9F9}" srcId="{3A72D464-F28E-46F3-9CF5-8C82F7A3B332}" destId="{9ED14162-EF83-47C5-A437-80667A2A7708}" srcOrd="2" destOrd="0" parTransId="{AA4371F6-07FE-4673-B126-4BF7671EE561}" sibTransId="{C6E5F337-751B-450C-B5CF-AB9A9C430B83}"/>
    <dgm:cxn modelId="{96352C61-4F1D-408D-A2BC-3648E71BB6AF}" srcId="{3A72D464-F28E-46F3-9CF5-8C82F7A3B332}" destId="{6E4B57C3-691C-4DFE-A135-23A0EE39C928}" srcOrd="4" destOrd="0" parTransId="{F227D4AD-59A7-4DF9-9BEA-7BEFB65C738C}" sibTransId="{FE3E4910-94B8-4A5A-A0D7-111E2B14E7B9}"/>
    <dgm:cxn modelId="{E919749E-7EAA-48D7-A7E7-022297EB8B7D}" srcId="{3A72D464-F28E-46F3-9CF5-8C82F7A3B332}" destId="{4E562373-43B7-4DB9-B0FA-144A6E7324A6}" srcOrd="0" destOrd="0" parTransId="{7F99984D-D944-45E2-AD5A-A8D1EEA7B834}" sibTransId="{A725D10D-2EBA-44E6-9D71-E305885E4E0F}"/>
    <dgm:cxn modelId="{EF49AF04-E8AA-4725-A0EC-7EDD3888DEA6}" type="presOf" srcId="{3A72D464-F28E-46F3-9CF5-8C82F7A3B332}" destId="{2DB6621D-D5B3-45EC-A37F-D2AE5C1D9645}" srcOrd="0" destOrd="0" presId="urn:microsoft.com/office/officeart/2005/8/layout/default"/>
    <dgm:cxn modelId="{D3FFC70A-B6B2-4CA1-A44B-863BC525976C}" srcId="{3A72D464-F28E-46F3-9CF5-8C82F7A3B332}" destId="{7AEF4428-ABE0-4531-8EBE-26C2DD68815B}" srcOrd="1" destOrd="0" parTransId="{BE560947-D078-4ECA-B3F0-8938D09B4BD1}" sibTransId="{2F7849BB-C2FF-41CA-B720-B1E69D4BB788}"/>
    <dgm:cxn modelId="{7455AD0D-9BCC-4109-B0FC-B89BAE1C200F}" srcId="{3A72D464-F28E-46F3-9CF5-8C82F7A3B332}" destId="{92459FE6-A36A-4EAC-B2FB-1A463EA0DB9C}" srcOrd="3" destOrd="0" parTransId="{98B53C8F-BDCB-4528-99EB-2C700F7CE8F5}" sibTransId="{3AA402A6-CC0F-4796-B8B9-A13C72242952}"/>
    <dgm:cxn modelId="{4A045CB8-6685-4D85-8250-8244BF22A6DB}" type="presOf" srcId="{92459FE6-A36A-4EAC-B2FB-1A463EA0DB9C}" destId="{CD16CDFF-34C3-4699-AAEF-D2E6F27049E3}" srcOrd="0" destOrd="0" presId="urn:microsoft.com/office/officeart/2005/8/layout/default"/>
    <dgm:cxn modelId="{79C746FD-426C-4AB4-B29D-A00054EF8FD8}" type="presOf" srcId="{4E562373-43B7-4DB9-B0FA-144A6E7324A6}" destId="{F9D9E108-412B-4907-A41B-9524923C78DE}" srcOrd="0" destOrd="0" presId="urn:microsoft.com/office/officeart/2005/8/layout/default"/>
    <dgm:cxn modelId="{B7DE2EB8-C673-4B71-A709-926A3B9E3940}" type="presOf" srcId="{6E4B57C3-691C-4DFE-A135-23A0EE39C928}" destId="{6A4C8D85-21F0-486D-B24A-E3256B215E32}" srcOrd="0" destOrd="0" presId="urn:microsoft.com/office/officeart/2005/8/layout/default"/>
    <dgm:cxn modelId="{94576556-8172-4147-AC82-D968EE65AAB5}" type="presOf" srcId="{7AEF4428-ABE0-4531-8EBE-26C2DD68815B}" destId="{B79B15E3-D8F2-4995-846D-4D7BE57C4BA9}" srcOrd="0" destOrd="0" presId="urn:microsoft.com/office/officeart/2005/8/layout/default"/>
    <dgm:cxn modelId="{2FC0B74E-39FA-40FE-9E65-59A046FA6780}" type="presParOf" srcId="{2DB6621D-D5B3-45EC-A37F-D2AE5C1D9645}" destId="{F9D9E108-412B-4907-A41B-9524923C78DE}" srcOrd="0" destOrd="0" presId="urn:microsoft.com/office/officeart/2005/8/layout/default"/>
    <dgm:cxn modelId="{78A7B1A5-3ABF-4161-93A5-A22D5AADC0D3}" type="presParOf" srcId="{2DB6621D-D5B3-45EC-A37F-D2AE5C1D9645}" destId="{472A0FED-3D8D-4C33-85EB-859F297726EC}" srcOrd="1" destOrd="0" presId="urn:microsoft.com/office/officeart/2005/8/layout/default"/>
    <dgm:cxn modelId="{F48D441D-CD93-44A4-B8F8-129A07388192}" type="presParOf" srcId="{2DB6621D-D5B3-45EC-A37F-D2AE5C1D9645}" destId="{B79B15E3-D8F2-4995-846D-4D7BE57C4BA9}" srcOrd="2" destOrd="0" presId="urn:microsoft.com/office/officeart/2005/8/layout/default"/>
    <dgm:cxn modelId="{BFDF86F1-2C7A-4ED3-BF8B-2BCA1F9A10F6}" type="presParOf" srcId="{2DB6621D-D5B3-45EC-A37F-D2AE5C1D9645}" destId="{0FA026AF-B51A-41EE-881C-103966505260}" srcOrd="3" destOrd="0" presId="urn:microsoft.com/office/officeart/2005/8/layout/default"/>
    <dgm:cxn modelId="{83D6B888-02DF-47A5-A64F-9385AABB1CAA}" type="presParOf" srcId="{2DB6621D-D5B3-45EC-A37F-D2AE5C1D9645}" destId="{967DEE06-2DBB-448C-9E71-90A953115734}" srcOrd="4" destOrd="0" presId="urn:microsoft.com/office/officeart/2005/8/layout/default"/>
    <dgm:cxn modelId="{6B374B63-5AD7-49F8-952A-B368717C68B0}" type="presParOf" srcId="{2DB6621D-D5B3-45EC-A37F-D2AE5C1D9645}" destId="{057FE228-6705-4AAC-969E-4007B2B2BF4F}" srcOrd="5" destOrd="0" presId="urn:microsoft.com/office/officeart/2005/8/layout/default"/>
    <dgm:cxn modelId="{5BB37381-598E-4514-9465-2681458A61B6}" type="presParOf" srcId="{2DB6621D-D5B3-45EC-A37F-D2AE5C1D9645}" destId="{CD16CDFF-34C3-4699-AAEF-D2E6F27049E3}" srcOrd="6" destOrd="0" presId="urn:microsoft.com/office/officeart/2005/8/layout/default"/>
    <dgm:cxn modelId="{0E942543-6CAF-4AFF-93DC-79691DB45E51}" type="presParOf" srcId="{2DB6621D-D5B3-45EC-A37F-D2AE5C1D9645}" destId="{4D75AE8D-D157-430A-B026-50C209699961}" srcOrd="7" destOrd="0" presId="urn:microsoft.com/office/officeart/2005/8/layout/default"/>
    <dgm:cxn modelId="{86F98786-3300-4846-9D83-811C385A462C}" type="presParOf" srcId="{2DB6621D-D5B3-45EC-A37F-D2AE5C1D9645}" destId="{6A4C8D85-21F0-486D-B24A-E3256B215E32}" srcOrd="8" destOrd="0" presId="urn:microsoft.com/office/officeart/2005/8/layout/default"/>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5CB919B-753D-4070-9C20-21D15FB105F7}" type="doc">
      <dgm:prSet loTypeId="urn:microsoft.com/office/officeart/2005/8/layout/hProcess7" loCatId="list" qsTypeId="urn:microsoft.com/office/officeart/2005/8/quickstyle/simple5" qsCatId="simple" csTypeId="urn:microsoft.com/office/officeart/2005/8/colors/accent0_2" csCatId="mainScheme" phldr="1"/>
      <dgm:spPr/>
      <dgm:t>
        <a:bodyPr/>
        <a:lstStyle/>
        <a:p>
          <a:endParaRPr lang="en-GB"/>
        </a:p>
      </dgm:t>
    </dgm:pt>
    <dgm:pt modelId="{021215B1-4E59-4542-8893-68A4E261627B}">
      <dgm:prSet phldrT="[Text]"/>
      <dgm:spPr/>
      <dgm:t>
        <a:bodyPr/>
        <a:lstStyle/>
        <a:p>
          <a:endParaRPr lang="en-GB"/>
        </a:p>
      </dgm:t>
    </dgm:pt>
    <dgm:pt modelId="{97556F11-C708-41CE-ACA9-84136C4B3B2A}" type="parTrans" cxnId="{14C8E391-96D2-474D-8F82-0D63959594CA}">
      <dgm:prSet/>
      <dgm:spPr/>
      <dgm:t>
        <a:bodyPr/>
        <a:lstStyle/>
        <a:p>
          <a:endParaRPr lang="en-GB"/>
        </a:p>
      </dgm:t>
    </dgm:pt>
    <dgm:pt modelId="{883A85D6-2004-4290-B796-CE700CDAAEE8}" type="sibTrans" cxnId="{14C8E391-96D2-474D-8F82-0D63959594CA}">
      <dgm:prSet/>
      <dgm:spPr/>
      <dgm:t>
        <a:bodyPr/>
        <a:lstStyle/>
        <a:p>
          <a:endParaRPr lang="en-GB"/>
        </a:p>
      </dgm:t>
    </dgm:pt>
    <dgm:pt modelId="{AC34482B-B80F-4F4A-804B-1D4CFEC4FD17}">
      <dgm:prSet phldrT="[Text]"/>
      <dgm:spPr/>
      <dgm:t>
        <a:bodyPr/>
        <a:lstStyle/>
        <a:p>
          <a:pPr algn="ctr"/>
          <a:r>
            <a:rPr lang="en-US" b="1"/>
            <a:t>1. Poor leadership development from local talents for top level position</a:t>
          </a:r>
          <a:endParaRPr lang="en-GB" b="1"/>
        </a:p>
      </dgm:t>
    </dgm:pt>
    <dgm:pt modelId="{B3784514-A840-4CAF-AC65-5A29B82CEFB7}" type="parTrans" cxnId="{EB5EBAD3-5B53-42F7-B827-A9521F1BFE86}">
      <dgm:prSet/>
      <dgm:spPr/>
      <dgm:t>
        <a:bodyPr/>
        <a:lstStyle/>
        <a:p>
          <a:endParaRPr lang="en-GB"/>
        </a:p>
      </dgm:t>
    </dgm:pt>
    <dgm:pt modelId="{3FB3F5DC-2D31-41F3-AA70-61D7845A8893}" type="sibTrans" cxnId="{EB5EBAD3-5B53-42F7-B827-A9521F1BFE86}">
      <dgm:prSet/>
      <dgm:spPr/>
      <dgm:t>
        <a:bodyPr/>
        <a:lstStyle/>
        <a:p>
          <a:endParaRPr lang="en-GB"/>
        </a:p>
      </dgm:t>
    </dgm:pt>
    <dgm:pt modelId="{08378A58-B3C6-48F9-9EE0-26D2763EBC15}">
      <dgm:prSet phldrT="[Text]"/>
      <dgm:spPr/>
      <dgm:t>
        <a:bodyPr/>
        <a:lstStyle/>
        <a:p>
          <a:endParaRPr lang="en-GB"/>
        </a:p>
      </dgm:t>
    </dgm:pt>
    <dgm:pt modelId="{335EC428-4FDB-453B-A5A9-C0E40ADE0CDD}" type="parTrans" cxnId="{A5A8A24C-9829-4CA0-993B-D0356F66B185}">
      <dgm:prSet/>
      <dgm:spPr/>
      <dgm:t>
        <a:bodyPr/>
        <a:lstStyle/>
        <a:p>
          <a:endParaRPr lang="en-GB"/>
        </a:p>
      </dgm:t>
    </dgm:pt>
    <dgm:pt modelId="{670AB5C9-2DCF-44C9-99DD-95DB78DAD19A}" type="sibTrans" cxnId="{A5A8A24C-9829-4CA0-993B-D0356F66B185}">
      <dgm:prSet/>
      <dgm:spPr/>
      <dgm:t>
        <a:bodyPr/>
        <a:lstStyle/>
        <a:p>
          <a:endParaRPr lang="en-GB"/>
        </a:p>
      </dgm:t>
    </dgm:pt>
    <dgm:pt modelId="{D81F5459-5C8E-46C1-B334-F788A29AF4D7}">
      <dgm:prSet phldrT="[Text]"/>
      <dgm:spPr/>
      <dgm:t>
        <a:bodyPr/>
        <a:lstStyle/>
        <a:p>
          <a:pPr algn="ctr"/>
          <a:r>
            <a:rPr lang="en-US" b="1"/>
            <a:t>2. Poor negotiation in rural areas of Bangladesh </a:t>
          </a:r>
          <a:endParaRPr lang="en-GB" b="1"/>
        </a:p>
      </dgm:t>
    </dgm:pt>
    <dgm:pt modelId="{CE8449B0-D782-4F52-8CA8-335CAA2C629B}" type="parTrans" cxnId="{444F2712-E92B-475E-BC4F-C17C459AEA3F}">
      <dgm:prSet/>
      <dgm:spPr/>
      <dgm:t>
        <a:bodyPr/>
        <a:lstStyle/>
        <a:p>
          <a:endParaRPr lang="en-GB"/>
        </a:p>
      </dgm:t>
    </dgm:pt>
    <dgm:pt modelId="{3BBD5267-B119-4993-B31C-3ED08C8B4460}" type="sibTrans" cxnId="{444F2712-E92B-475E-BC4F-C17C459AEA3F}">
      <dgm:prSet/>
      <dgm:spPr/>
      <dgm:t>
        <a:bodyPr/>
        <a:lstStyle/>
        <a:p>
          <a:endParaRPr lang="en-GB"/>
        </a:p>
      </dgm:t>
    </dgm:pt>
    <dgm:pt modelId="{1BBBF18B-438B-4E22-90E3-53A984154EF2}">
      <dgm:prSet phldrT="[Text]"/>
      <dgm:spPr/>
      <dgm:t>
        <a:bodyPr/>
        <a:lstStyle/>
        <a:p>
          <a:endParaRPr lang="en-GB"/>
        </a:p>
      </dgm:t>
    </dgm:pt>
    <dgm:pt modelId="{6D869395-3E1E-44FC-BC22-C2E932BF5C32}" type="parTrans" cxnId="{ED717738-DCDF-4298-AF9E-C9F7FE91B5CF}">
      <dgm:prSet/>
      <dgm:spPr/>
      <dgm:t>
        <a:bodyPr/>
        <a:lstStyle/>
        <a:p>
          <a:endParaRPr lang="en-GB"/>
        </a:p>
      </dgm:t>
    </dgm:pt>
    <dgm:pt modelId="{C08E63DD-A294-4ED4-8D64-61C3D86B0ECD}" type="sibTrans" cxnId="{ED717738-DCDF-4298-AF9E-C9F7FE91B5CF}">
      <dgm:prSet/>
      <dgm:spPr/>
      <dgm:t>
        <a:bodyPr/>
        <a:lstStyle/>
        <a:p>
          <a:endParaRPr lang="en-GB"/>
        </a:p>
      </dgm:t>
    </dgm:pt>
    <dgm:pt modelId="{B09EAE0A-4B7F-4F82-A6FB-C1F2325760E0}">
      <dgm:prSet phldrT="[Text]"/>
      <dgm:spPr/>
      <dgm:t>
        <a:bodyPr/>
        <a:lstStyle/>
        <a:p>
          <a:pPr algn="ctr"/>
          <a:r>
            <a:rPr lang="en-GB" b="1"/>
            <a:t>3. Consumers complains of often network fall</a:t>
          </a:r>
        </a:p>
      </dgm:t>
    </dgm:pt>
    <dgm:pt modelId="{20DEB5B6-CD27-439F-B38D-A9B087EF1C52}" type="parTrans" cxnId="{24EB7BDE-AB7D-44DB-9FB6-5E21AC6E38A7}">
      <dgm:prSet/>
      <dgm:spPr/>
      <dgm:t>
        <a:bodyPr/>
        <a:lstStyle/>
        <a:p>
          <a:endParaRPr lang="en-GB"/>
        </a:p>
      </dgm:t>
    </dgm:pt>
    <dgm:pt modelId="{127BF816-08F7-413A-A2B2-7D2DD3901E65}" type="sibTrans" cxnId="{24EB7BDE-AB7D-44DB-9FB6-5E21AC6E38A7}">
      <dgm:prSet/>
      <dgm:spPr/>
      <dgm:t>
        <a:bodyPr/>
        <a:lstStyle/>
        <a:p>
          <a:endParaRPr lang="en-GB"/>
        </a:p>
      </dgm:t>
    </dgm:pt>
    <dgm:pt modelId="{3B3A50C8-3246-4905-A4F8-B9891C50C2A4}" type="pres">
      <dgm:prSet presAssocID="{F5CB919B-753D-4070-9C20-21D15FB105F7}" presName="Name0" presStyleCnt="0">
        <dgm:presLayoutVars>
          <dgm:dir/>
          <dgm:animLvl val="lvl"/>
          <dgm:resizeHandles val="exact"/>
        </dgm:presLayoutVars>
      </dgm:prSet>
      <dgm:spPr/>
      <dgm:t>
        <a:bodyPr/>
        <a:lstStyle/>
        <a:p>
          <a:endParaRPr lang="en-US"/>
        </a:p>
      </dgm:t>
    </dgm:pt>
    <dgm:pt modelId="{94E1B944-6746-4818-8B20-64AEA340E1BC}" type="pres">
      <dgm:prSet presAssocID="{021215B1-4E59-4542-8893-68A4E261627B}" presName="compositeNode" presStyleCnt="0">
        <dgm:presLayoutVars>
          <dgm:bulletEnabled val="1"/>
        </dgm:presLayoutVars>
      </dgm:prSet>
      <dgm:spPr/>
    </dgm:pt>
    <dgm:pt modelId="{B0621E3B-B3AB-40B2-B4D1-7E6BCFE7D1D3}" type="pres">
      <dgm:prSet presAssocID="{021215B1-4E59-4542-8893-68A4E261627B}" presName="bgRect" presStyleLbl="node1" presStyleIdx="0" presStyleCnt="3" custScaleX="87573" custLinFactNeighborX="1599" custLinFactNeighborY="-444"/>
      <dgm:spPr/>
      <dgm:t>
        <a:bodyPr/>
        <a:lstStyle/>
        <a:p>
          <a:endParaRPr lang="en-US"/>
        </a:p>
      </dgm:t>
    </dgm:pt>
    <dgm:pt modelId="{FD9AD6C4-C05F-41F8-9041-2B35CB4DEF45}" type="pres">
      <dgm:prSet presAssocID="{021215B1-4E59-4542-8893-68A4E261627B}" presName="parentNode" presStyleLbl="node1" presStyleIdx="0" presStyleCnt="3">
        <dgm:presLayoutVars>
          <dgm:chMax val="0"/>
          <dgm:bulletEnabled val="1"/>
        </dgm:presLayoutVars>
      </dgm:prSet>
      <dgm:spPr/>
      <dgm:t>
        <a:bodyPr/>
        <a:lstStyle/>
        <a:p>
          <a:endParaRPr lang="en-US"/>
        </a:p>
      </dgm:t>
    </dgm:pt>
    <dgm:pt modelId="{8C187448-5AA2-48EC-AD04-58C9344E3A8C}" type="pres">
      <dgm:prSet presAssocID="{021215B1-4E59-4542-8893-68A4E261627B}" presName="childNode" presStyleLbl="node1" presStyleIdx="0" presStyleCnt="3">
        <dgm:presLayoutVars>
          <dgm:bulletEnabled val="1"/>
        </dgm:presLayoutVars>
      </dgm:prSet>
      <dgm:spPr/>
      <dgm:t>
        <a:bodyPr/>
        <a:lstStyle/>
        <a:p>
          <a:endParaRPr lang="en-GB"/>
        </a:p>
      </dgm:t>
    </dgm:pt>
    <dgm:pt modelId="{953CF69E-3681-4AB2-A14F-ABFA1132B831}" type="pres">
      <dgm:prSet presAssocID="{883A85D6-2004-4290-B796-CE700CDAAEE8}" presName="hSp" presStyleCnt="0"/>
      <dgm:spPr/>
    </dgm:pt>
    <dgm:pt modelId="{75799271-7501-42F7-BC28-DD4EC787B3AB}" type="pres">
      <dgm:prSet presAssocID="{883A85D6-2004-4290-B796-CE700CDAAEE8}" presName="vProcSp" presStyleCnt="0"/>
      <dgm:spPr/>
    </dgm:pt>
    <dgm:pt modelId="{8C01661C-A550-46EE-A945-6D46EC9690E3}" type="pres">
      <dgm:prSet presAssocID="{883A85D6-2004-4290-B796-CE700CDAAEE8}" presName="vSp1" presStyleCnt="0"/>
      <dgm:spPr/>
    </dgm:pt>
    <dgm:pt modelId="{A50A7612-E281-430B-9882-AF249B9F9D22}" type="pres">
      <dgm:prSet presAssocID="{883A85D6-2004-4290-B796-CE700CDAAEE8}" presName="simulatedConn" presStyleLbl="solidFgAcc1" presStyleIdx="0" presStyleCnt="2"/>
      <dgm:spPr/>
    </dgm:pt>
    <dgm:pt modelId="{F6C561EF-A384-4AC8-872C-D7CD0D41191A}" type="pres">
      <dgm:prSet presAssocID="{883A85D6-2004-4290-B796-CE700CDAAEE8}" presName="vSp2" presStyleCnt="0"/>
      <dgm:spPr/>
    </dgm:pt>
    <dgm:pt modelId="{03DA5083-A02A-463D-9094-1340CB36F8D2}" type="pres">
      <dgm:prSet presAssocID="{883A85D6-2004-4290-B796-CE700CDAAEE8}" presName="sibTrans" presStyleCnt="0"/>
      <dgm:spPr/>
    </dgm:pt>
    <dgm:pt modelId="{C46CDA7B-EBA2-40DD-B17C-2208EDB0AE56}" type="pres">
      <dgm:prSet presAssocID="{08378A58-B3C6-48F9-9EE0-26D2763EBC15}" presName="compositeNode" presStyleCnt="0">
        <dgm:presLayoutVars>
          <dgm:bulletEnabled val="1"/>
        </dgm:presLayoutVars>
      </dgm:prSet>
      <dgm:spPr/>
    </dgm:pt>
    <dgm:pt modelId="{614C2AE5-2CF1-445E-B902-578E3CFB4887}" type="pres">
      <dgm:prSet presAssocID="{08378A58-B3C6-48F9-9EE0-26D2763EBC15}" presName="bgRect" presStyleLbl="node1" presStyleIdx="1" presStyleCnt="3" custScaleX="92531"/>
      <dgm:spPr/>
      <dgm:t>
        <a:bodyPr/>
        <a:lstStyle/>
        <a:p>
          <a:endParaRPr lang="en-US"/>
        </a:p>
      </dgm:t>
    </dgm:pt>
    <dgm:pt modelId="{854A16DD-3E8F-453A-847E-C12EC1AFDA61}" type="pres">
      <dgm:prSet presAssocID="{08378A58-B3C6-48F9-9EE0-26D2763EBC15}" presName="parentNode" presStyleLbl="node1" presStyleIdx="1" presStyleCnt="3">
        <dgm:presLayoutVars>
          <dgm:chMax val="0"/>
          <dgm:bulletEnabled val="1"/>
        </dgm:presLayoutVars>
      </dgm:prSet>
      <dgm:spPr/>
      <dgm:t>
        <a:bodyPr/>
        <a:lstStyle/>
        <a:p>
          <a:endParaRPr lang="en-US"/>
        </a:p>
      </dgm:t>
    </dgm:pt>
    <dgm:pt modelId="{56B27B07-522D-439F-8751-38A94B2FDFBE}" type="pres">
      <dgm:prSet presAssocID="{08378A58-B3C6-48F9-9EE0-26D2763EBC15}" presName="childNode" presStyleLbl="node1" presStyleIdx="1" presStyleCnt="3">
        <dgm:presLayoutVars>
          <dgm:bulletEnabled val="1"/>
        </dgm:presLayoutVars>
      </dgm:prSet>
      <dgm:spPr/>
      <dgm:t>
        <a:bodyPr/>
        <a:lstStyle/>
        <a:p>
          <a:endParaRPr lang="en-GB"/>
        </a:p>
      </dgm:t>
    </dgm:pt>
    <dgm:pt modelId="{475D784A-D000-47F0-A247-4CEB91B9AD18}" type="pres">
      <dgm:prSet presAssocID="{670AB5C9-2DCF-44C9-99DD-95DB78DAD19A}" presName="hSp" presStyleCnt="0"/>
      <dgm:spPr/>
    </dgm:pt>
    <dgm:pt modelId="{37E15359-D80E-4B9A-B915-AA16BF269C4D}" type="pres">
      <dgm:prSet presAssocID="{670AB5C9-2DCF-44C9-99DD-95DB78DAD19A}" presName="vProcSp" presStyleCnt="0"/>
      <dgm:spPr/>
    </dgm:pt>
    <dgm:pt modelId="{CCD0ED04-0889-41D8-934D-2CB54FE04E24}" type="pres">
      <dgm:prSet presAssocID="{670AB5C9-2DCF-44C9-99DD-95DB78DAD19A}" presName="vSp1" presStyleCnt="0"/>
      <dgm:spPr/>
    </dgm:pt>
    <dgm:pt modelId="{1CB0122C-C879-4316-AAB6-7BA788EC42E0}" type="pres">
      <dgm:prSet presAssocID="{670AB5C9-2DCF-44C9-99DD-95DB78DAD19A}" presName="simulatedConn" presStyleLbl="solidFgAcc1" presStyleIdx="1" presStyleCnt="2"/>
      <dgm:spPr/>
    </dgm:pt>
    <dgm:pt modelId="{BF64D6BF-69DD-4F23-A319-6F69FB051158}" type="pres">
      <dgm:prSet presAssocID="{670AB5C9-2DCF-44C9-99DD-95DB78DAD19A}" presName="vSp2" presStyleCnt="0"/>
      <dgm:spPr/>
    </dgm:pt>
    <dgm:pt modelId="{2B41DD30-542D-431D-849D-7C24EF465847}" type="pres">
      <dgm:prSet presAssocID="{670AB5C9-2DCF-44C9-99DD-95DB78DAD19A}" presName="sibTrans" presStyleCnt="0"/>
      <dgm:spPr/>
    </dgm:pt>
    <dgm:pt modelId="{7DFE7564-DF5C-44C6-B65D-3C4A43EA30AA}" type="pres">
      <dgm:prSet presAssocID="{1BBBF18B-438B-4E22-90E3-53A984154EF2}" presName="compositeNode" presStyleCnt="0">
        <dgm:presLayoutVars>
          <dgm:bulletEnabled val="1"/>
        </dgm:presLayoutVars>
      </dgm:prSet>
      <dgm:spPr/>
    </dgm:pt>
    <dgm:pt modelId="{39EEF732-CC0C-4CC8-8562-93BEFB68E759}" type="pres">
      <dgm:prSet presAssocID="{1BBBF18B-438B-4E22-90E3-53A984154EF2}" presName="bgRect" presStyleLbl="node1" presStyleIdx="2" presStyleCnt="3" custScaleX="108529" custLinFactNeighborX="-514" custLinFactNeighborY="-739"/>
      <dgm:spPr/>
      <dgm:t>
        <a:bodyPr/>
        <a:lstStyle/>
        <a:p>
          <a:endParaRPr lang="en-US"/>
        </a:p>
      </dgm:t>
    </dgm:pt>
    <dgm:pt modelId="{E5239E79-0033-45CA-AFE2-A106829E6F46}" type="pres">
      <dgm:prSet presAssocID="{1BBBF18B-438B-4E22-90E3-53A984154EF2}" presName="parentNode" presStyleLbl="node1" presStyleIdx="2" presStyleCnt="3">
        <dgm:presLayoutVars>
          <dgm:chMax val="0"/>
          <dgm:bulletEnabled val="1"/>
        </dgm:presLayoutVars>
      </dgm:prSet>
      <dgm:spPr/>
      <dgm:t>
        <a:bodyPr/>
        <a:lstStyle/>
        <a:p>
          <a:endParaRPr lang="en-US"/>
        </a:p>
      </dgm:t>
    </dgm:pt>
    <dgm:pt modelId="{93C8ADD9-B4A3-44F7-9ECE-2673A4F286AF}" type="pres">
      <dgm:prSet presAssocID="{1BBBF18B-438B-4E22-90E3-53A984154EF2}" presName="childNode" presStyleLbl="node1" presStyleIdx="2" presStyleCnt="3">
        <dgm:presLayoutVars>
          <dgm:bulletEnabled val="1"/>
        </dgm:presLayoutVars>
      </dgm:prSet>
      <dgm:spPr/>
      <dgm:t>
        <a:bodyPr/>
        <a:lstStyle/>
        <a:p>
          <a:endParaRPr lang="en-GB"/>
        </a:p>
      </dgm:t>
    </dgm:pt>
  </dgm:ptLst>
  <dgm:cxnLst>
    <dgm:cxn modelId="{57309F45-0D5C-450C-BAD5-E2C687353715}" type="presOf" srcId="{AC34482B-B80F-4F4A-804B-1D4CFEC4FD17}" destId="{8C187448-5AA2-48EC-AD04-58C9344E3A8C}" srcOrd="0" destOrd="0" presId="urn:microsoft.com/office/officeart/2005/8/layout/hProcess7"/>
    <dgm:cxn modelId="{A4D986D0-5F9D-4B1C-87C7-9FAACDB38B73}" type="presOf" srcId="{1BBBF18B-438B-4E22-90E3-53A984154EF2}" destId="{E5239E79-0033-45CA-AFE2-A106829E6F46}" srcOrd="1" destOrd="0" presId="urn:microsoft.com/office/officeart/2005/8/layout/hProcess7"/>
    <dgm:cxn modelId="{444F2712-E92B-475E-BC4F-C17C459AEA3F}" srcId="{08378A58-B3C6-48F9-9EE0-26D2763EBC15}" destId="{D81F5459-5C8E-46C1-B334-F788A29AF4D7}" srcOrd="0" destOrd="0" parTransId="{CE8449B0-D782-4F52-8CA8-335CAA2C629B}" sibTransId="{3BBD5267-B119-4993-B31C-3ED08C8B4460}"/>
    <dgm:cxn modelId="{A5A8A24C-9829-4CA0-993B-D0356F66B185}" srcId="{F5CB919B-753D-4070-9C20-21D15FB105F7}" destId="{08378A58-B3C6-48F9-9EE0-26D2763EBC15}" srcOrd="1" destOrd="0" parTransId="{335EC428-4FDB-453B-A5A9-C0E40ADE0CDD}" sibTransId="{670AB5C9-2DCF-44C9-99DD-95DB78DAD19A}"/>
    <dgm:cxn modelId="{59F7FD99-4911-4924-B173-16AC1759673A}" type="presOf" srcId="{08378A58-B3C6-48F9-9EE0-26D2763EBC15}" destId="{854A16DD-3E8F-453A-847E-C12EC1AFDA61}" srcOrd="1" destOrd="0" presId="urn:microsoft.com/office/officeart/2005/8/layout/hProcess7"/>
    <dgm:cxn modelId="{F64180B1-1464-4DD6-8CB2-0B9C104505A4}" type="presOf" srcId="{021215B1-4E59-4542-8893-68A4E261627B}" destId="{FD9AD6C4-C05F-41F8-9041-2B35CB4DEF45}" srcOrd="1" destOrd="0" presId="urn:microsoft.com/office/officeart/2005/8/layout/hProcess7"/>
    <dgm:cxn modelId="{24EB7BDE-AB7D-44DB-9FB6-5E21AC6E38A7}" srcId="{1BBBF18B-438B-4E22-90E3-53A984154EF2}" destId="{B09EAE0A-4B7F-4F82-A6FB-C1F2325760E0}" srcOrd="0" destOrd="0" parTransId="{20DEB5B6-CD27-439F-B38D-A9B087EF1C52}" sibTransId="{127BF816-08F7-413A-A2B2-7D2DD3901E65}"/>
    <dgm:cxn modelId="{AF9F3A0C-BD43-4339-A8C1-73B5145DC004}" type="presOf" srcId="{1BBBF18B-438B-4E22-90E3-53A984154EF2}" destId="{39EEF732-CC0C-4CC8-8562-93BEFB68E759}" srcOrd="0" destOrd="0" presId="urn:microsoft.com/office/officeart/2005/8/layout/hProcess7"/>
    <dgm:cxn modelId="{01577E8B-0C82-47A8-9C93-0474A9EE1254}" type="presOf" srcId="{B09EAE0A-4B7F-4F82-A6FB-C1F2325760E0}" destId="{93C8ADD9-B4A3-44F7-9ECE-2673A4F286AF}" srcOrd="0" destOrd="0" presId="urn:microsoft.com/office/officeart/2005/8/layout/hProcess7"/>
    <dgm:cxn modelId="{D41E3D9F-6962-47CE-9B30-D839CEEA8581}" type="presOf" srcId="{08378A58-B3C6-48F9-9EE0-26D2763EBC15}" destId="{614C2AE5-2CF1-445E-B902-578E3CFB4887}" srcOrd="0" destOrd="0" presId="urn:microsoft.com/office/officeart/2005/8/layout/hProcess7"/>
    <dgm:cxn modelId="{8AEC158D-2133-41A5-9807-42C0AF2239C0}" type="presOf" srcId="{F5CB919B-753D-4070-9C20-21D15FB105F7}" destId="{3B3A50C8-3246-4905-A4F8-B9891C50C2A4}" srcOrd="0" destOrd="0" presId="urn:microsoft.com/office/officeart/2005/8/layout/hProcess7"/>
    <dgm:cxn modelId="{ED717738-DCDF-4298-AF9E-C9F7FE91B5CF}" srcId="{F5CB919B-753D-4070-9C20-21D15FB105F7}" destId="{1BBBF18B-438B-4E22-90E3-53A984154EF2}" srcOrd="2" destOrd="0" parTransId="{6D869395-3E1E-44FC-BC22-C2E932BF5C32}" sibTransId="{C08E63DD-A294-4ED4-8D64-61C3D86B0ECD}"/>
    <dgm:cxn modelId="{EB5EBAD3-5B53-42F7-B827-A9521F1BFE86}" srcId="{021215B1-4E59-4542-8893-68A4E261627B}" destId="{AC34482B-B80F-4F4A-804B-1D4CFEC4FD17}" srcOrd="0" destOrd="0" parTransId="{B3784514-A840-4CAF-AC65-5A29B82CEFB7}" sibTransId="{3FB3F5DC-2D31-41F3-AA70-61D7845A8893}"/>
    <dgm:cxn modelId="{75AB903C-367D-4D33-94F8-584BE2DF89FD}" type="presOf" srcId="{D81F5459-5C8E-46C1-B334-F788A29AF4D7}" destId="{56B27B07-522D-439F-8751-38A94B2FDFBE}" srcOrd="0" destOrd="0" presId="urn:microsoft.com/office/officeart/2005/8/layout/hProcess7"/>
    <dgm:cxn modelId="{14C8E391-96D2-474D-8F82-0D63959594CA}" srcId="{F5CB919B-753D-4070-9C20-21D15FB105F7}" destId="{021215B1-4E59-4542-8893-68A4E261627B}" srcOrd="0" destOrd="0" parTransId="{97556F11-C708-41CE-ACA9-84136C4B3B2A}" sibTransId="{883A85D6-2004-4290-B796-CE700CDAAEE8}"/>
    <dgm:cxn modelId="{3D798198-EBE6-4038-8359-1A67314F9D1A}" type="presOf" srcId="{021215B1-4E59-4542-8893-68A4E261627B}" destId="{B0621E3B-B3AB-40B2-B4D1-7E6BCFE7D1D3}" srcOrd="0" destOrd="0" presId="urn:microsoft.com/office/officeart/2005/8/layout/hProcess7"/>
    <dgm:cxn modelId="{F0B3EFF9-BB0F-49FE-A3B9-635429EC3F60}" type="presParOf" srcId="{3B3A50C8-3246-4905-A4F8-B9891C50C2A4}" destId="{94E1B944-6746-4818-8B20-64AEA340E1BC}" srcOrd="0" destOrd="0" presId="urn:microsoft.com/office/officeart/2005/8/layout/hProcess7"/>
    <dgm:cxn modelId="{58EBA0A4-B39E-4E23-8594-1C6C0B719283}" type="presParOf" srcId="{94E1B944-6746-4818-8B20-64AEA340E1BC}" destId="{B0621E3B-B3AB-40B2-B4D1-7E6BCFE7D1D3}" srcOrd="0" destOrd="0" presId="urn:microsoft.com/office/officeart/2005/8/layout/hProcess7"/>
    <dgm:cxn modelId="{DCDF9481-430D-474B-91AF-2FF19048FAD5}" type="presParOf" srcId="{94E1B944-6746-4818-8B20-64AEA340E1BC}" destId="{FD9AD6C4-C05F-41F8-9041-2B35CB4DEF45}" srcOrd="1" destOrd="0" presId="urn:microsoft.com/office/officeart/2005/8/layout/hProcess7"/>
    <dgm:cxn modelId="{DC76CD41-96F5-4386-9F52-C9B3EEDE91AC}" type="presParOf" srcId="{94E1B944-6746-4818-8B20-64AEA340E1BC}" destId="{8C187448-5AA2-48EC-AD04-58C9344E3A8C}" srcOrd="2" destOrd="0" presId="urn:microsoft.com/office/officeart/2005/8/layout/hProcess7"/>
    <dgm:cxn modelId="{4FE789B5-F9DB-404A-83BD-145829D16D4D}" type="presParOf" srcId="{3B3A50C8-3246-4905-A4F8-B9891C50C2A4}" destId="{953CF69E-3681-4AB2-A14F-ABFA1132B831}" srcOrd="1" destOrd="0" presId="urn:microsoft.com/office/officeart/2005/8/layout/hProcess7"/>
    <dgm:cxn modelId="{CE64EECC-2456-43E7-929A-23E52A945330}" type="presParOf" srcId="{3B3A50C8-3246-4905-A4F8-B9891C50C2A4}" destId="{75799271-7501-42F7-BC28-DD4EC787B3AB}" srcOrd="2" destOrd="0" presId="urn:microsoft.com/office/officeart/2005/8/layout/hProcess7"/>
    <dgm:cxn modelId="{4B20B188-8B2C-48F6-A6FB-3C90E11387A6}" type="presParOf" srcId="{75799271-7501-42F7-BC28-DD4EC787B3AB}" destId="{8C01661C-A550-46EE-A945-6D46EC9690E3}" srcOrd="0" destOrd="0" presId="urn:microsoft.com/office/officeart/2005/8/layout/hProcess7"/>
    <dgm:cxn modelId="{F14BB125-8D4D-4B81-B322-0B2E7F464547}" type="presParOf" srcId="{75799271-7501-42F7-BC28-DD4EC787B3AB}" destId="{A50A7612-E281-430B-9882-AF249B9F9D22}" srcOrd="1" destOrd="0" presId="urn:microsoft.com/office/officeart/2005/8/layout/hProcess7"/>
    <dgm:cxn modelId="{14D1D861-6B38-439D-9835-AC0C561D82DA}" type="presParOf" srcId="{75799271-7501-42F7-BC28-DD4EC787B3AB}" destId="{F6C561EF-A384-4AC8-872C-D7CD0D41191A}" srcOrd="2" destOrd="0" presId="urn:microsoft.com/office/officeart/2005/8/layout/hProcess7"/>
    <dgm:cxn modelId="{EABB456D-5C8E-4404-B255-A430E158E587}" type="presParOf" srcId="{3B3A50C8-3246-4905-A4F8-B9891C50C2A4}" destId="{03DA5083-A02A-463D-9094-1340CB36F8D2}" srcOrd="3" destOrd="0" presId="urn:microsoft.com/office/officeart/2005/8/layout/hProcess7"/>
    <dgm:cxn modelId="{17EF0372-5EC7-46E2-BC7D-16DA6A4A7E81}" type="presParOf" srcId="{3B3A50C8-3246-4905-A4F8-B9891C50C2A4}" destId="{C46CDA7B-EBA2-40DD-B17C-2208EDB0AE56}" srcOrd="4" destOrd="0" presId="urn:microsoft.com/office/officeart/2005/8/layout/hProcess7"/>
    <dgm:cxn modelId="{9EE1310D-3B5C-4523-8604-626413D9B55B}" type="presParOf" srcId="{C46CDA7B-EBA2-40DD-B17C-2208EDB0AE56}" destId="{614C2AE5-2CF1-445E-B902-578E3CFB4887}" srcOrd="0" destOrd="0" presId="urn:microsoft.com/office/officeart/2005/8/layout/hProcess7"/>
    <dgm:cxn modelId="{10B18CE9-FAC1-49FF-B4A7-C2F8F2F6449C}" type="presParOf" srcId="{C46CDA7B-EBA2-40DD-B17C-2208EDB0AE56}" destId="{854A16DD-3E8F-453A-847E-C12EC1AFDA61}" srcOrd="1" destOrd="0" presId="urn:microsoft.com/office/officeart/2005/8/layout/hProcess7"/>
    <dgm:cxn modelId="{BABF265E-A636-4A7D-96C7-F05E718A8F72}" type="presParOf" srcId="{C46CDA7B-EBA2-40DD-B17C-2208EDB0AE56}" destId="{56B27B07-522D-439F-8751-38A94B2FDFBE}" srcOrd="2" destOrd="0" presId="urn:microsoft.com/office/officeart/2005/8/layout/hProcess7"/>
    <dgm:cxn modelId="{7340E6BD-C3E3-4D97-806D-35F51145F3D1}" type="presParOf" srcId="{3B3A50C8-3246-4905-A4F8-B9891C50C2A4}" destId="{475D784A-D000-47F0-A247-4CEB91B9AD18}" srcOrd="5" destOrd="0" presId="urn:microsoft.com/office/officeart/2005/8/layout/hProcess7"/>
    <dgm:cxn modelId="{082AED60-B075-4D09-BE0C-B842216373FB}" type="presParOf" srcId="{3B3A50C8-3246-4905-A4F8-B9891C50C2A4}" destId="{37E15359-D80E-4B9A-B915-AA16BF269C4D}" srcOrd="6" destOrd="0" presId="urn:microsoft.com/office/officeart/2005/8/layout/hProcess7"/>
    <dgm:cxn modelId="{B2F360A5-3536-4399-BDE0-FA2EECDA7F95}" type="presParOf" srcId="{37E15359-D80E-4B9A-B915-AA16BF269C4D}" destId="{CCD0ED04-0889-41D8-934D-2CB54FE04E24}" srcOrd="0" destOrd="0" presId="urn:microsoft.com/office/officeart/2005/8/layout/hProcess7"/>
    <dgm:cxn modelId="{4D8670EE-7DDA-4EAF-9AB8-798F14937AFF}" type="presParOf" srcId="{37E15359-D80E-4B9A-B915-AA16BF269C4D}" destId="{1CB0122C-C879-4316-AAB6-7BA788EC42E0}" srcOrd="1" destOrd="0" presId="urn:microsoft.com/office/officeart/2005/8/layout/hProcess7"/>
    <dgm:cxn modelId="{C874CEE6-82CF-4F09-9039-BABC410BAA8E}" type="presParOf" srcId="{37E15359-D80E-4B9A-B915-AA16BF269C4D}" destId="{BF64D6BF-69DD-4F23-A319-6F69FB051158}" srcOrd="2" destOrd="0" presId="urn:microsoft.com/office/officeart/2005/8/layout/hProcess7"/>
    <dgm:cxn modelId="{2A6F9DB0-F2B8-4192-AA80-D2CE8CFD1C1C}" type="presParOf" srcId="{3B3A50C8-3246-4905-A4F8-B9891C50C2A4}" destId="{2B41DD30-542D-431D-849D-7C24EF465847}" srcOrd="7" destOrd="0" presId="urn:microsoft.com/office/officeart/2005/8/layout/hProcess7"/>
    <dgm:cxn modelId="{07D79301-4260-4A77-B5B4-D6594E6BF8C6}" type="presParOf" srcId="{3B3A50C8-3246-4905-A4F8-B9891C50C2A4}" destId="{7DFE7564-DF5C-44C6-B65D-3C4A43EA30AA}" srcOrd="8" destOrd="0" presId="urn:microsoft.com/office/officeart/2005/8/layout/hProcess7"/>
    <dgm:cxn modelId="{62D9F4CA-497C-4FD3-AD30-A99FA82A620F}" type="presParOf" srcId="{7DFE7564-DF5C-44C6-B65D-3C4A43EA30AA}" destId="{39EEF732-CC0C-4CC8-8562-93BEFB68E759}" srcOrd="0" destOrd="0" presId="urn:microsoft.com/office/officeart/2005/8/layout/hProcess7"/>
    <dgm:cxn modelId="{EAD840ED-6BFD-44FF-9ECB-E90F80DDE4B1}" type="presParOf" srcId="{7DFE7564-DF5C-44C6-B65D-3C4A43EA30AA}" destId="{E5239E79-0033-45CA-AFE2-A106829E6F46}" srcOrd="1" destOrd="0" presId="urn:microsoft.com/office/officeart/2005/8/layout/hProcess7"/>
    <dgm:cxn modelId="{A876EABF-9B4C-4108-9DD8-738446B91D8C}" type="presParOf" srcId="{7DFE7564-DF5C-44C6-B65D-3C4A43EA30AA}" destId="{93C8ADD9-B4A3-44F7-9ECE-2673A4F286AF}" srcOrd="2" destOrd="0" presId="urn:microsoft.com/office/officeart/2005/8/layout/hProcess7"/>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9D9E108-412B-4907-A41B-9524923C78DE}">
      <dsp:nvSpPr>
        <dsp:cNvPr id="0" name=""/>
        <dsp:cNvSpPr/>
      </dsp:nvSpPr>
      <dsp:spPr>
        <a:xfrm>
          <a:off x="0" y="114299"/>
          <a:ext cx="1714499" cy="1028700"/>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en-GB" sz="1800" b="0" kern="1200">
              <a:latin typeface="Times New Roman" panose="02020603050405020304" pitchFamily="18" charset="0"/>
              <a:cs typeface="Times New Roman" panose="02020603050405020304" pitchFamily="18" charset="0"/>
            </a:rPr>
            <a:t>Quality Service Provider</a:t>
          </a:r>
        </a:p>
      </dsp:txBody>
      <dsp:txXfrm>
        <a:off x="0" y="114299"/>
        <a:ext cx="1714499" cy="1028700"/>
      </dsp:txXfrm>
    </dsp:sp>
    <dsp:sp modelId="{B79B15E3-D8F2-4995-846D-4D7BE57C4BA9}">
      <dsp:nvSpPr>
        <dsp:cNvPr id="0" name=""/>
        <dsp:cNvSpPr/>
      </dsp:nvSpPr>
      <dsp:spPr>
        <a:xfrm>
          <a:off x="1885950" y="114299"/>
          <a:ext cx="1714499" cy="1028700"/>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en-GB" sz="1800" b="0" kern="1200">
              <a:latin typeface="Times New Roman" panose="02020603050405020304" pitchFamily="18" charset="0"/>
              <a:cs typeface="Times New Roman" panose="02020603050405020304" pitchFamily="18" charset="0"/>
            </a:rPr>
            <a:t>Market Leader</a:t>
          </a:r>
        </a:p>
      </dsp:txBody>
      <dsp:txXfrm>
        <a:off x="1885950" y="114299"/>
        <a:ext cx="1714499" cy="1028700"/>
      </dsp:txXfrm>
    </dsp:sp>
    <dsp:sp modelId="{967DEE06-2DBB-448C-9E71-90A953115734}">
      <dsp:nvSpPr>
        <dsp:cNvPr id="0" name=""/>
        <dsp:cNvSpPr/>
      </dsp:nvSpPr>
      <dsp:spPr>
        <a:xfrm>
          <a:off x="3771900" y="114299"/>
          <a:ext cx="1714499" cy="1028700"/>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en-GB" sz="1800" b="0" kern="1200">
              <a:latin typeface="Times New Roman" panose="02020603050405020304" pitchFamily="18" charset="0"/>
              <a:cs typeface="Times New Roman" panose="02020603050405020304" pitchFamily="18" charset="0"/>
            </a:rPr>
            <a:t>Highly Educated and dedicated Workforce </a:t>
          </a:r>
        </a:p>
      </dsp:txBody>
      <dsp:txXfrm>
        <a:off x="3771900" y="114299"/>
        <a:ext cx="1714499" cy="1028700"/>
      </dsp:txXfrm>
    </dsp:sp>
    <dsp:sp modelId="{CD16CDFF-34C3-4699-AAEF-D2E6F27049E3}">
      <dsp:nvSpPr>
        <dsp:cNvPr id="0" name=""/>
        <dsp:cNvSpPr/>
      </dsp:nvSpPr>
      <dsp:spPr>
        <a:xfrm>
          <a:off x="942975" y="1314450"/>
          <a:ext cx="1714499" cy="1028700"/>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en-GB" sz="1800" b="0" kern="1200">
              <a:latin typeface="Times New Roman" panose="02020603050405020304" pitchFamily="18" charset="0"/>
              <a:cs typeface="Times New Roman" panose="02020603050405020304" pitchFamily="18" charset="0"/>
            </a:rPr>
            <a:t>Strong Financial Position</a:t>
          </a:r>
        </a:p>
      </dsp:txBody>
      <dsp:txXfrm>
        <a:off x="942975" y="1314450"/>
        <a:ext cx="1714499" cy="1028700"/>
      </dsp:txXfrm>
    </dsp:sp>
    <dsp:sp modelId="{6A4C8D85-21F0-486D-B24A-E3256B215E32}">
      <dsp:nvSpPr>
        <dsp:cNvPr id="0" name=""/>
        <dsp:cNvSpPr/>
      </dsp:nvSpPr>
      <dsp:spPr>
        <a:xfrm>
          <a:off x="2828925" y="1314450"/>
          <a:ext cx="1714499" cy="1028700"/>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en-GB" sz="1800" b="0" kern="1200">
              <a:latin typeface="Times New Roman" panose="02020603050405020304" pitchFamily="18" charset="0"/>
              <a:cs typeface="Times New Roman" panose="02020603050405020304" pitchFamily="18" charset="0"/>
            </a:rPr>
            <a:t>Strong Brand Value</a:t>
          </a:r>
        </a:p>
      </dsp:txBody>
      <dsp:txXfrm>
        <a:off x="2828925" y="1314450"/>
        <a:ext cx="1714499" cy="102870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0621E3B-B3AB-40B2-B4D1-7E6BCFE7D1D3}">
      <dsp:nvSpPr>
        <dsp:cNvPr id="0" name=""/>
        <dsp:cNvSpPr/>
      </dsp:nvSpPr>
      <dsp:spPr>
        <a:xfrm>
          <a:off x="32615" y="0"/>
          <a:ext cx="1623431" cy="1819275"/>
        </a:xfrm>
        <a:prstGeom prst="roundRect">
          <a:avLst>
            <a:gd name="adj" fmla="val 5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61722" rIns="80010" bIns="0" numCol="1" spcCol="1270" anchor="t" anchorCtr="0">
          <a:noAutofit/>
        </a:bodyPr>
        <a:lstStyle/>
        <a:p>
          <a:pPr lvl="0" algn="r" defTabSz="800100">
            <a:lnSpc>
              <a:spcPct val="90000"/>
            </a:lnSpc>
            <a:spcBef>
              <a:spcPct val="0"/>
            </a:spcBef>
            <a:spcAft>
              <a:spcPct val="35000"/>
            </a:spcAft>
          </a:pPr>
          <a:endParaRPr lang="en-GB" sz="1800" kern="1200"/>
        </a:p>
      </dsp:txBody>
      <dsp:txXfrm rot="16200000">
        <a:off x="-550944" y="583559"/>
        <a:ext cx="1491805" cy="324686"/>
      </dsp:txXfrm>
    </dsp:sp>
    <dsp:sp modelId="{8C187448-5AA2-48EC-AD04-58C9344E3A8C}">
      <dsp:nvSpPr>
        <dsp:cNvPr id="0" name=""/>
        <dsp:cNvSpPr/>
      </dsp:nvSpPr>
      <dsp:spPr>
        <a:xfrm>
          <a:off x="374003" y="0"/>
          <a:ext cx="1209456" cy="1819275"/>
        </a:xfrm>
        <a:prstGeom prst="rect">
          <a:avLst/>
        </a:prstGeom>
        <a:noFill/>
        <a:ln>
          <a:noFill/>
        </a:ln>
        <a:effectLst>
          <a:outerShdw blurRad="57150" dist="19050" dir="5400000" algn="ctr" rotWithShape="0">
            <a:srgbClr val="000000">
              <a:alpha val="63000"/>
            </a:srgbClr>
          </a:outerShdw>
        </a:effectLst>
        <a:sp3d/>
      </dsp:spPr>
      <dsp:style>
        <a:lnRef idx="0">
          <a:scrgbClr r="0" g="0" b="0"/>
        </a:lnRef>
        <a:fillRef idx="3">
          <a:scrgbClr r="0" g="0" b="0"/>
        </a:fillRef>
        <a:effectRef idx="3">
          <a:scrgbClr r="0" g="0" b="0"/>
        </a:effectRef>
        <a:fontRef idx="minor">
          <a:schemeClr val="lt1"/>
        </a:fontRef>
      </dsp:style>
      <dsp:txBody>
        <a:bodyPr spcFirstLastPara="0" vert="horz" wrap="square" lIns="0" tIns="58293" rIns="0" bIns="0" numCol="1" spcCol="1270" anchor="t" anchorCtr="0">
          <a:noAutofit/>
        </a:bodyPr>
        <a:lstStyle/>
        <a:p>
          <a:pPr lvl="0" algn="ctr" defTabSz="755650">
            <a:lnSpc>
              <a:spcPct val="90000"/>
            </a:lnSpc>
            <a:spcBef>
              <a:spcPct val="0"/>
            </a:spcBef>
            <a:spcAft>
              <a:spcPct val="35000"/>
            </a:spcAft>
          </a:pPr>
          <a:r>
            <a:rPr lang="en-US" sz="1700" b="1" kern="1200"/>
            <a:t>1. Poor leadership development from local talents for top level position</a:t>
          </a:r>
          <a:endParaRPr lang="en-GB" sz="1700" b="1" kern="1200"/>
        </a:p>
      </dsp:txBody>
      <dsp:txXfrm>
        <a:off x="374003" y="0"/>
        <a:ext cx="1209456" cy="1819275"/>
      </dsp:txXfrm>
    </dsp:sp>
    <dsp:sp modelId="{614C2AE5-2CF1-445E-B902-578E3CFB4887}">
      <dsp:nvSpPr>
        <dsp:cNvPr id="0" name=""/>
        <dsp:cNvSpPr/>
      </dsp:nvSpPr>
      <dsp:spPr>
        <a:xfrm>
          <a:off x="1691287" y="0"/>
          <a:ext cx="1715342" cy="1819275"/>
        </a:xfrm>
        <a:prstGeom prst="roundRect">
          <a:avLst>
            <a:gd name="adj" fmla="val 5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65151" rIns="84455" bIns="0" numCol="1" spcCol="1270" anchor="t" anchorCtr="0">
          <a:noAutofit/>
        </a:bodyPr>
        <a:lstStyle/>
        <a:p>
          <a:pPr lvl="0" algn="r" defTabSz="844550">
            <a:lnSpc>
              <a:spcPct val="90000"/>
            </a:lnSpc>
            <a:spcBef>
              <a:spcPct val="0"/>
            </a:spcBef>
            <a:spcAft>
              <a:spcPct val="35000"/>
            </a:spcAft>
          </a:pPr>
          <a:endParaRPr lang="en-GB" sz="1900" kern="1200"/>
        </a:p>
      </dsp:txBody>
      <dsp:txXfrm rot="16200000">
        <a:off x="1116918" y="574368"/>
        <a:ext cx="1491805" cy="343068"/>
      </dsp:txXfrm>
    </dsp:sp>
    <dsp:sp modelId="{A50A7612-E281-430B-9882-AF249B9F9D22}">
      <dsp:nvSpPr>
        <dsp:cNvPr id="0" name=""/>
        <dsp:cNvSpPr/>
      </dsp:nvSpPr>
      <dsp:spPr>
        <a:xfrm rot="5400000">
          <a:off x="1566945" y="1419753"/>
          <a:ext cx="267220" cy="278070"/>
        </a:xfrm>
        <a:prstGeom prst="flowChartExtract">
          <a:avLst/>
        </a:prstGeom>
        <a:solidFill>
          <a:schemeClr val="lt1">
            <a:hueOff val="0"/>
            <a:satOff val="0"/>
            <a:lumOff val="0"/>
            <a:alphaOff val="0"/>
          </a:schemeClr>
        </a:solidFill>
        <a:ln w="6350" cap="flat" cmpd="sng" algn="ctr">
          <a:solidFill>
            <a:schemeClr val="dk2">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sp>
    <dsp:sp modelId="{56B27B07-522D-439F-8751-38A94B2FDFBE}">
      <dsp:nvSpPr>
        <dsp:cNvPr id="0" name=""/>
        <dsp:cNvSpPr/>
      </dsp:nvSpPr>
      <dsp:spPr>
        <a:xfrm>
          <a:off x="2044394" y="0"/>
          <a:ext cx="1277930" cy="1819275"/>
        </a:xfrm>
        <a:prstGeom prst="rect">
          <a:avLst/>
        </a:prstGeom>
        <a:noFill/>
        <a:ln>
          <a:noFill/>
        </a:ln>
        <a:effectLst>
          <a:outerShdw blurRad="57150" dist="19050" dir="5400000" algn="ctr" rotWithShape="0">
            <a:srgbClr val="000000">
              <a:alpha val="63000"/>
            </a:srgbClr>
          </a:outerShdw>
        </a:effectLst>
        <a:sp3d/>
      </dsp:spPr>
      <dsp:style>
        <a:lnRef idx="0">
          <a:scrgbClr r="0" g="0" b="0"/>
        </a:lnRef>
        <a:fillRef idx="3">
          <a:scrgbClr r="0" g="0" b="0"/>
        </a:fillRef>
        <a:effectRef idx="3">
          <a:scrgbClr r="0" g="0" b="0"/>
        </a:effectRef>
        <a:fontRef idx="minor">
          <a:schemeClr val="lt1"/>
        </a:fontRef>
      </dsp:style>
      <dsp:txBody>
        <a:bodyPr spcFirstLastPara="0" vert="horz" wrap="square" lIns="0" tIns="58293" rIns="0" bIns="0" numCol="1" spcCol="1270" anchor="t" anchorCtr="0">
          <a:noAutofit/>
        </a:bodyPr>
        <a:lstStyle/>
        <a:p>
          <a:pPr lvl="0" algn="ctr" defTabSz="755650">
            <a:lnSpc>
              <a:spcPct val="90000"/>
            </a:lnSpc>
            <a:spcBef>
              <a:spcPct val="0"/>
            </a:spcBef>
            <a:spcAft>
              <a:spcPct val="35000"/>
            </a:spcAft>
          </a:pPr>
          <a:r>
            <a:rPr lang="en-US" sz="1700" b="1" kern="1200"/>
            <a:t>2. Poor negotiation in rural areas of Bangladesh </a:t>
          </a:r>
          <a:endParaRPr lang="en-GB" sz="1700" b="1" kern="1200"/>
        </a:p>
      </dsp:txBody>
      <dsp:txXfrm>
        <a:off x="2044394" y="0"/>
        <a:ext cx="1277930" cy="1819275"/>
      </dsp:txXfrm>
    </dsp:sp>
    <dsp:sp modelId="{39EEF732-CC0C-4CC8-8562-93BEFB68E759}">
      <dsp:nvSpPr>
        <dsp:cNvPr id="0" name=""/>
        <dsp:cNvSpPr/>
      </dsp:nvSpPr>
      <dsp:spPr>
        <a:xfrm>
          <a:off x="3461984" y="0"/>
          <a:ext cx="2011913" cy="1819275"/>
        </a:xfrm>
        <a:prstGeom prst="roundRect">
          <a:avLst>
            <a:gd name="adj" fmla="val 5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78867" rIns="102235" bIns="0" numCol="1" spcCol="1270" anchor="t" anchorCtr="0">
          <a:noAutofit/>
        </a:bodyPr>
        <a:lstStyle/>
        <a:p>
          <a:pPr lvl="0" algn="r" defTabSz="1022350">
            <a:lnSpc>
              <a:spcPct val="90000"/>
            </a:lnSpc>
            <a:spcBef>
              <a:spcPct val="0"/>
            </a:spcBef>
            <a:spcAft>
              <a:spcPct val="35000"/>
            </a:spcAft>
          </a:pPr>
          <a:endParaRPr lang="en-GB" sz="2300" kern="1200"/>
        </a:p>
      </dsp:txBody>
      <dsp:txXfrm rot="16200000">
        <a:off x="2917273" y="544711"/>
        <a:ext cx="1491805" cy="402382"/>
      </dsp:txXfrm>
    </dsp:sp>
    <dsp:sp modelId="{1CB0122C-C879-4316-AAB6-7BA788EC42E0}">
      <dsp:nvSpPr>
        <dsp:cNvPr id="0" name=""/>
        <dsp:cNvSpPr/>
      </dsp:nvSpPr>
      <dsp:spPr>
        <a:xfrm rot="5400000">
          <a:off x="3347171" y="1419753"/>
          <a:ext cx="267220" cy="278070"/>
        </a:xfrm>
        <a:prstGeom prst="flowChartExtract">
          <a:avLst/>
        </a:prstGeom>
        <a:solidFill>
          <a:schemeClr val="lt1">
            <a:hueOff val="0"/>
            <a:satOff val="0"/>
            <a:lumOff val="0"/>
            <a:alphaOff val="0"/>
          </a:schemeClr>
        </a:solidFill>
        <a:ln w="6350" cap="flat" cmpd="sng" algn="ctr">
          <a:solidFill>
            <a:schemeClr val="dk2">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sp>
    <dsp:sp modelId="{93C8ADD9-B4A3-44F7-9ECE-2673A4F286AF}">
      <dsp:nvSpPr>
        <dsp:cNvPr id="0" name=""/>
        <dsp:cNvSpPr/>
      </dsp:nvSpPr>
      <dsp:spPr>
        <a:xfrm>
          <a:off x="3852904" y="0"/>
          <a:ext cx="1498875" cy="1819275"/>
        </a:xfrm>
        <a:prstGeom prst="rect">
          <a:avLst/>
        </a:prstGeom>
        <a:noFill/>
        <a:ln>
          <a:noFill/>
        </a:ln>
        <a:effectLst>
          <a:outerShdw blurRad="57150" dist="19050" dir="5400000" algn="ctr" rotWithShape="0">
            <a:srgbClr val="000000">
              <a:alpha val="63000"/>
            </a:srgbClr>
          </a:outerShdw>
        </a:effectLst>
        <a:sp3d/>
      </dsp:spPr>
      <dsp:style>
        <a:lnRef idx="0">
          <a:scrgbClr r="0" g="0" b="0"/>
        </a:lnRef>
        <a:fillRef idx="3">
          <a:scrgbClr r="0" g="0" b="0"/>
        </a:fillRef>
        <a:effectRef idx="3">
          <a:scrgbClr r="0" g="0" b="0"/>
        </a:effectRef>
        <a:fontRef idx="minor">
          <a:schemeClr val="lt1"/>
        </a:fontRef>
      </dsp:style>
      <dsp:txBody>
        <a:bodyPr spcFirstLastPara="0" vert="horz" wrap="square" lIns="0" tIns="58293" rIns="0" bIns="0" numCol="1" spcCol="1270" anchor="t" anchorCtr="0">
          <a:noAutofit/>
        </a:bodyPr>
        <a:lstStyle/>
        <a:p>
          <a:pPr lvl="0" algn="ctr" defTabSz="755650">
            <a:lnSpc>
              <a:spcPct val="90000"/>
            </a:lnSpc>
            <a:spcBef>
              <a:spcPct val="0"/>
            </a:spcBef>
            <a:spcAft>
              <a:spcPct val="35000"/>
            </a:spcAft>
          </a:pPr>
          <a:r>
            <a:rPr lang="en-GB" sz="1700" b="1" kern="1200"/>
            <a:t>3. Consumers complains of often network fall</a:t>
          </a:r>
        </a:p>
      </dsp:txBody>
      <dsp:txXfrm>
        <a:off x="3852904" y="0"/>
        <a:ext cx="1498875" cy="1819275"/>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Process7">
  <dgm:title val=""/>
  <dgm:desc val=""/>
  <dgm:catLst>
    <dgm:cat type="process" pri="21000"/>
    <dgm:cat type="list" pri="9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2" destOrd="0"/>
        <dgm:cxn modelId="13" srcId="1" destId="11" srcOrd="0" destOrd="0"/>
        <dgm:cxn modelId="23" srcId="2" destId="21" srcOrd="0" destOrd="0"/>
        <dgm:cxn modelId="33" srcId="3" destId="31" srcOrd="0"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h" for="ch" forName="compositeNode" refType="h"/>
      <dgm:constr type="w" for="ch" forName="compositeNode" refType="w"/>
      <dgm:constr type="w" for="ch" forName="hSp" refType="w" refFor="ch" refForName="compositeNode" fact="-0.035"/>
      <dgm:constr type="w" for="des" forName="simulatedConn" refType="w" refFor="ch" refForName="compositeNode" fact="0.15"/>
      <dgm:constr type="h" for="des" forName="simulatedConn" refType="w" refFor="des" refForName="simulatedConn"/>
      <dgm:constr type="h" for="des" forName="vSp1" refType="w" refFor="ch" refForName="compositeNode" fact="0.8"/>
      <dgm:constr type="h" for="des" forName="vSp2" refType="w" refFor="ch" refForName="compositeNode" fact="0.07"/>
      <dgm:constr type="w" for="ch" forName="vProcSp" refType="w" refFor="des" refForName="simulatedConn" op="equ"/>
      <dgm:constr type="h" for="ch" forName="vProcSp" refType="h" refFor="ch" refForName="compositeNode" op="equ"/>
      <dgm:constr type="w" for="ch" forName="sibTrans" refType="w" refFor="ch" refForName="compositeNode" fact="-0.08"/>
      <dgm:constr type="primFontSz" for="des" forName="parentNode" op="equ"/>
      <dgm:constr type="primFontSz" for="des" forName="childNode" op="equ"/>
    </dgm:constrLst>
    <dgm:ruleLst/>
    <dgm:forEach name="Name4" axis="ch" ptType="node">
      <dgm:layoutNode name="compositeNode">
        <dgm:varLst>
          <dgm:bulletEnabled val="1"/>
        </dgm:varLst>
        <dgm:alg type="composite"/>
        <dgm:choose name="Name5">
          <dgm:if name="Name6" func="var" arg="dir" op="equ" val="norm">
            <dgm:constrLst>
              <dgm:constr type="h" refType="w" op="lte" fact="1.2"/>
              <dgm:constr type="w" for="ch" forName="bgRect" refType="w"/>
              <dgm:constr type="h" for="ch" forName="bgRect" refType="h"/>
              <dgm:constr type="t" for="ch" forName="bgRect"/>
              <dgm:constr type="l" for="ch" forName="bgRect"/>
              <dgm:constr type="w" for="ch" forName="parentNode" refType="w" refFor="ch" refForName="bgRect" fact="0.2"/>
              <dgm:constr type="h" for="ch" forName="parentNode" refType="h" fact="0.82"/>
              <dgm:constr type="t" for="ch" forName="parentNode"/>
              <dgm:constr type="l" for="ch" forName="parentNode"/>
              <dgm:constr type="r" for="ch" forName="childNode" refType="r" refFor="ch" refForName="bgRect" fact="0.945"/>
              <dgm:constr type="h" for="ch" forName="childNode" refType="h" refFor="ch" refForName="bgRect" op="equ"/>
              <dgm:constr type="t" for="ch" forName="childNode"/>
              <dgm:constr type="l" for="ch" forName="childNode" refType="r" refFor="ch" refForName="parentNode"/>
            </dgm:constrLst>
          </dgm:if>
          <dgm:else name="Name7">
            <dgm:constrLst>
              <dgm:constr type="h" refType="w" op="lte" fact="1.2"/>
              <dgm:constr type="w" for="ch" forName="bgRect" refType="w"/>
              <dgm:constr type="h" for="ch" forName="bgRect" refType="h"/>
              <dgm:constr type="t" for="ch" forName="bgRect"/>
              <dgm:constr type="r" for="ch" forName="bgRect" refType="w"/>
              <dgm:constr type="w" for="ch" forName="parentNode" refType="w" refFor="ch" refForName="bgRect" fact="0.2"/>
              <dgm:constr type="h" for="ch" forName="parentNode" refType="h" fact="0.82"/>
              <dgm:constr type="t" for="ch" forName="parentNode"/>
              <dgm:constr type="r" for="ch" forName="parentNode" refType="w"/>
              <dgm:constr type="h" for="ch" forName="childNode" refType="h" refFor="ch" refForName="bgRect"/>
              <dgm:constr type="t" for="ch" forName="childNode"/>
              <dgm:constr type="r" for="ch" forName="childNode" refType="l" refFor="ch" refForName="parentNode"/>
              <dgm:constr type="l" for="ch" forName="childNode" refType="w" refFor="ch" refForName="bgRect" fact="0.055"/>
            </dgm:constrLst>
          </dgm:else>
        </dgm:choose>
        <dgm:ruleLst>
          <dgm:rule type="w" for="ch" forName="childNode" val="NaN" fact="NaN" max="30"/>
        </dgm:ruleLst>
        <dgm:layoutNode name="bgRect" styleLbl="node1">
          <dgm:alg type="sp"/>
          <dgm:shape xmlns:r="http://schemas.openxmlformats.org/officeDocument/2006/relationships" type="roundRect" r:blip="" zOrderOff="-1">
            <dgm:adjLst>
              <dgm:adj idx="1" val="0.05"/>
            </dgm:adjLst>
          </dgm:shape>
          <dgm:presOf axis="self"/>
          <dgm:constrLst/>
          <dgm:ruleLst/>
        </dgm:layoutNode>
        <dgm:layoutNode name="parentNode" styleLbl="node1">
          <dgm:varLst>
            <dgm:chMax val="0"/>
            <dgm:bulletEnabled val="1"/>
          </dgm:varLst>
          <dgm:presOf axis="self"/>
          <dgm:choose name="Name8">
            <dgm:if name="Name9" func="var" arg="dir" op="equ" val="norm">
              <dgm:alg type="tx">
                <dgm:param type="autoTxRot" val="grav"/>
                <dgm:param type="txAnchorVert" val="t"/>
                <dgm:param type="parTxLTRAlign" val="r"/>
                <dgm:param type="parTxRTLAlign" val="r"/>
              </dgm:alg>
              <dgm:shape xmlns:r="http://schemas.openxmlformats.org/officeDocument/2006/relationships" rot="270" type="rect" r:blip="" hideGeom="1">
                <dgm:adjLst/>
              </dgm:shape>
              <dgm:constrLst>
                <dgm:constr type="primFontSz" val="65"/>
                <dgm:constr type="lMarg"/>
                <dgm:constr type="rMarg" refType="primFontSz" fact="0.35"/>
                <dgm:constr type="tMarg" refType="primFontSz" fact="0.27"/>
                <dgm:constr type="bMarg"/>
              </dgm:constrLst>
            </dgm:if>
            <dgm:else name="Name10">
              <dgm:alg type="tx">
                <dgm:param type="autoTxRot" val="grav"/>
                <dgm:param type="txAnchorVert" val="t"/>
                <dgm:param type="parTxLTRAlign" val="l"/>
                <dgm:param type="parTxRTLAlign" val="l"/>
              </dgm:alg>
              <dgm:shape xmlns:r="http://schemas.openxmlformats.org/officeDocument/2006/relationships" rot="90" type="rect" r:blip="" hideGeom="1">
                <dgm:adjLst/>
              </dgm:shape>
              <dgm:constrLst>
                <dgm:constr type="primFontSz" val="65"/>
                <dgm:constr type="lMarg" refType="primFontSz" fact="0.35"/>
                <dgm:constr type="rMarg"/>
                <dgm:constr type="tMarg" refType="primFontSz" fact="0.27"/>
                <dgm:constr type="bMarg"/>
              </dgm:constrLst>
            </dgm:else>
          </dgm:choose>
          <dgm:ruleLst>
            <dgm:rule type="primFontSz" val="5" fact="NaN" max="NaN"/>
          </dgm:ruleLst>
        </dgm:layoutNode>
        <dgm:choose name="Name11">
          <dgm:if name="Name12" axis="ch" ptType="node" func="cnt" op="gte" val="1">
            <dgm:layoutNode name="childNode" styleLbl="node1" moveWith="bgRect">
              <dgm:varLst>
                <dgm:bulletEnabled val="1"/>
              </dgm:varLst>
              <dgm:alg type="tx">
                <dgm:param type="parTxLTRAlign" val="l"/>
                <dgm:param type="parTxRTLAlign" val="r"/>
                <dgm:param type="txAnchorVert" val="t"/>
              </dgm:alg>
              <dgm:shape xmlns:r="http://schemas.openxmlformats.org/officeDocument/2006/relationships" type="rect" r:blip="" hideGeom="1">
                <dgm:adjLst/>
              </dgm:shape>
              <dgm:presOf axis="des" ptType="node"/>
              <dgm:constrLst>
                <dgm:constr type="primFontSz" val="65"/>
                <dgm:constr type="lMarg"/>
                <dgm:constr type="bMarg"/>
                <dgm:constr type="tMarg" refType="primFontSz" fact="0.27"/>
                <dgm:constr type="rMarg"/>
              </dgm:constrLst>
              <dgm:ruleLst>
                <dgm:rule type="primFontSz" val="5" fact="NaN" max="NaN"/>
              </dgm:ruleLst>
            </dgm:layoutNode>
          </dgm:if>
          <dgm:else name="Name13"/>
        </dgm:choose>
      </dgm:layoutNode>
      <dgm:forEach name="Name14" axis="followSib" ptType="sibTrans" cnt="1">
        <dgm:layoutNode name="hSp">
          <dgm:alg type="sp"/>
          <dgm:shape xmlns:r="http://schemas.openxmlformats.org/officeDocument/2006/relationships" r:blip="">
            <dgm:adjLst/>
          </dgm:shape>
          <dgm:presOf/>
          <dgm:constrLst/>
          <dgm:ruleLst/>
        </dgm:layoutNode>
        <dgm:layoutNode name="vProcSp" moveWith="bgRect">
          <dgm:alg type="lin">
            <dgm:param type="linDir" val="fromT"/>
          </dgm:alg>
          <dgm:shape xmlns:r="http://schemas.openxmlformats.org/officeDocument/2006/relationships" r:blip="">
            <dgm:adjLst/>
          </dgm:shape>
          <dgm:presOf/>
          <dgm:constrLst>
            <dgm:constr type="w" for="ch" forName="vSp1" refType="w"/>
            <dgm:constr type="w" for="ch" forName="simulatedConn" refType="w"/>
            <dgm:constr type="w" for="ch" forName="vSp2" refType="w"/>
          </dgm:constrLst>
          <dgm:ruleLst/>
          <dgm:layoutNode name="vSp1">
            <dgm:alg type="sp"/>
            <dgm:shape xmlns:r="http://schemas.openxmlformats.org/officeDocument/2006/relationships" r:blip="">
              <dgm:adjLst/>
            </dgm:shape>
            <dgm:presOf/>
            <dgm:constrLst/>
            <dgm:ruleLst/>
          </dgm:layoutNode>
          <dgm:layoutNode name="simulatedConn" styleLbl="solidFgAcc1">
            <dgm:alg type="sp"/>
            <dgm:choose name="Name15">
              <dgm:if name="Name16" func="var" arg="dir" op="equ" val="norm">
                <dgm:shape xmlns:r="http://schemas.openxmlformats.org/officeDocument/2006/relationships" rot="90" type="flowChartExtract" r:blip="">
                  <dgm:adjLst/>
                </dgm:shape>
              </dgm:if>
              <dgm:else name="Name17">
                <dgm:shape xmlns:r="http://schemas.openxmlformats.org/officeDocument/2006/relationships" rot="-90" type="flowChartExtract" r:blip="">
                  <dgm:adjLst/>
                </dgm:shape>
              </dgm:else>
            </dgm:choose>
            <dgm:presOf/>
            <dgm:constrLst/>
            <dgm:ruleLst/>
          </dgm:layoutNode>
          <dgm:layoutNode name="vSp2">
            <dgm:alg type="sp"/>
            <dgm:shape xmlns:r="http://schemas.openxmlformats.org/officeDocument/2006/relationships" r:blip="">
              <dgm:adjLst/>
            </dgm:shape>
            <dgm:presOf/>
            <dgm:constrLst/>
            <dgm:ruleLst/>
          </dgm:layoutNode>
        </dgm:layoutNode>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4BD9DD-49F2-4CA3-AEC4-B2EA4D16D2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938</TotalTime>
  <Pages>1</Pages>
  <Words>5762</Words>
  <Characters>32845</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Zahid Rizvy</dc:creator>
  <cp:keywords/>
  <dc:description/>
  <cp:lastModifiedBy>Muhammad Rehan Masoom</cp:lastModifiedBy>
  <cp:revision>23</cp:revision>
  <cp:lastPrinted>2019-01-12T06:20:00Z</cp:lastPrinted>
  <dcterms:created xsi:type="dcterms:W3CDTF">2018-11-26T19:11:00Z</dcterms:created>
  <dcterms:modified xsi:type="dcterms:W3CDTF">2019-01-12T06:21:00Z</dcterms:modified>
</cp:coreProperties>
</file>