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536540960" w:displacedByCustomXml="next"/>
    <w:bookmarkEnd w:id="0" w:displacedByCustomXml="next"/>
    <w:sdt>
      <w:sdtPr>
        <w:rPr>
          <w:rFonts w:ascii="Arial" w:hAnsi="Arial" w:cs="Arial"/>
          <w:color w:val="4472C4" w:themeColor="accent1"/>
        </w:rPr>
        <w:id w:val="-737858108"/>
        <w:docPartObj>
          <w:docPartGallery w:val="Cover Pages"/>
          <w:docPartUnique/>
        </w:docPartObj>
      </w:sdtPr>
      <w:sdtEndPr>
        <w:rPr>
          <w:color w:val="auto"/>
        </w:rPr>
      </w:sdtEndPr>
      <w:sdtContent>
        <w:p w14:paraId="04B1819D" w14:textId="4AB8213D" w:rsidR="00920E63" w:rsidRPr="006C3226" w:rsidRDefault="00920E63" w:rsidP="0041193F">
          <w:pPr>
            <w:spacing w:line="360" w:lineRule="auto"/>
            <w:jc w:val="center"/>
            <w:rPr>
              <w:rFonts w:ascii="Arial" w:hAnsi="Arial" w:cs="Arial"/>
              <w:b/>
              <w:sz w:val="46"/>
              <w:szCs w:val="48"/>
            </w:rPr>
          </w:pPr>
          <w:r w:rsidRPr="006C3226">
            <w:rPr>
              <w:rFonts w:ascii="Arial" w:hAnsi="Arial" w:cs="Arial"/>
              <w:b/>
              <w:noProof/>
              <w:sz w:val="46"/>
              <w:szCs w:val="48"/>
            </w:rPr>
            <w:drawing>
              <wp:inline distT="0" distB="0" distL="0" distR="0" wp14:anchorId="13AC54E4" wp14:editId="554171D0">
                <wp:extent cx="2033270" cy="1842135"/>
                <wp:effectExtent l="0" t="0" r="508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3270" cy="1842135"/>
                        </a:xfrm>
                        <a:prstGeom prst="rect">
                          <a:avLst/>
                        </a:prstGeom>
                        <a:noFill/>
                        <a:ln>
                          <a:noFill/>
                        </a:ln>
                      </pic:spPr>
                    </pic:pic>
                  </a:graphicData>
                </a:graphic>
              </wp:inline>
            </w:drawing>
          </w:r>
        </w:p>
        <w:p w14:paraId="28C608FA" w14:textId="77777777" w:rsidR="00920E63" w:rsidRPr="006C3226" w:rsidRDefault="00920E63" w:rsidP="00F7758E">
          <w:pPr>
            <w:pStyle w:val="NoSpacing"/>
            <w:jc w:val="center"/>
            <w:rPr>
              <w:rStyle w:val="Strong"/>
              <w:rFonts w:ascii="Arial" w:hAnsi="Arial" w:cs="Arial"/>
              <w:sz w:val="40"/>
              <w:szCs w:val="26"/>
            </w:rPr>
          </w:pPr>
          <w:r w:rsidRPr="006C3226">
            <w:rPr>
              <w:rStyle w:val="Strong"/>
              <w:rFonts w:ascii="Arial" w:hAnsi="Arial" w:cs="Arial"/>
              <w:sz w:val="40"/>
              <w:szCs w:val="26"/>
            </w:rPr>
            <w:t>Internship Report on</w:t>
          </w:r>
        </w:p>
        <w:p w14:paraId="5053275A" w14:textId="77777777" w:rsidR="00920E63" w:rsidRPr="006C3226" w:rsidRDefault="00920E63" w:rsidP="00F7758E">
          <w:pPr>
            <w:pStyle w:val="NoSpacing"/>
            <w:jc w:val="center"/>
            <w:rPr>
              <w:rStyle w:val="Strong"/>
              <w:rFonts w:ascii="Arial" w:hAnsi="Arial" w:cs="Arial"/>
              <w:sz w:val="40"/>
              <w:szCs w:val="26"/>
            </w:rPr>
          </w:pPr>
          <w:r w:rsidRPr="006C3226">
            <w:rPr>
              <w:rStyle w:val="Strong"/>
              <w:rFonts w:ascii="Arial" w:hAnsi="Arial" w:cs="Arial"/>
              <w:sz w:val="40"/>
              <w:szCs w:val="26"/>
            </w:rPr>
            <w:t>The Banking Industry of Bangladesh</w:t>
          </w:r>
        </w:p>
        <w:p w14:paraId="21197AF1" w14:textId="77777777" w:rsidR="00920E63" w:rsidRPr="006C3226" w:rsidRDefault="00920E63" w:rsidP="00F7758E">
          <w:pPr>
            <w:pStyle w:val="NoSpacing"/>
            <w:jc w:val="center"/>
            <w:rPr>
              <w:rStyle w:val="Strong"/>
              <w:rFonts w:ascii="Arial" w:hAnsi="Arial" w:cs="Arial"/>
              <w:sz w:val="40"/>
              <w:szCs w:val="26"/>
            </w:rPr>
          </w:pPr>
          <w:r w:rsidRPr="006C3226">
            <w:rPr>
              <w:rStyle w:val="Strong"/>
              <w:rFonts w:ascii="Arial" w:hAnsi="Arial" w:cs="Arial"/>
              <w:sz w:val="40"/>
              <w:szCs w:val="26"/>
            </w:rPr>
            <w:t>&amp;</w:t>
          </w:r>
        </w:p>
        <w:p w14:paraId="698E41D2" w14:textId="77777777" w:rsidR="00920E63" w:rsidRPr="006C3226" w:rsidRDefault="00920E63" w:rsidP="00F7758E">
          <w:pPr>
            <w:pStyle w:val="NoSpacing"/>
            <w:jc w:val="center"/>
            <w:rPr>
              <w:rStyle w:val="Strong"/>
              <w:rFonts w:ascii="Arial" w:hAnsi="Arial" w:cs="Arial"/>
              <w:sz w:val="40"/>
              <w:szCs w:val="26"/>
            </w:rPr>
          </w:pPr>
          <w:r w:rsidRPr="006C3226">
            <w:rPr>
              <w:rStyle w:val="Strong"/>
              <w:rFonts w:ascii="Arial" w:hAnsi="Arial" w:cs="Arial"/>
              <w:sz w:val="40"/>
              <w:szCs w:val="26"/>
            </w:rPr>
            <w:t>The City Bank Limited</w:t>
          </w:r>
        </w:p>
        <w:p w14:paraId="768F396E" w14:textId="3E3357CF" w:rsidR="00920E63" w:rsidRPr="006C3226" w:rsidRDefault="00920E63" w:rsidP="0041193F">
          <w:pPr>
            <w:spacing w:line="360" w:lineRule="auto"/>
            <w:rPr>
              <w:rFonts w:ascii="Arial" w:hAnsi="Arial" w:cs="Arial"/>
              <w:b/>
              <w:sz w:val="46"/>
              <w:szCs w:val="48"/>
            </w:rPr>
          </w:pPr>
        </w:p>
        <w:p w14:paraId="2E107D25" w14:textId="16354E66" w:rsidR="00920E63" w:rsidRPr="006C3226" w:rsidRDefault="00920E63" w:rsidP="00F7758E">
          <w:pPr>
            <w:spacing w:line="360" w:lineRule="auto"/>
            <w:jc w:val="center"/>
            <w:rPr>
              <w:rFonts w:ascii="Arial" w:hAnsi="Arial" w:cs="Arial"/>
              <w:sz w:val="24"/>
              <w:szCs w:val="28"/>
            </w:rPr>
          </w:pPr>
          <w:r w:rsidRPr="006C3226">
            <w:rPr>
              <w:rFonts w:ascii="Arial" w:hAnsi="Arial" w:cs="Arial"/>
              <w:sz w:val="24"/>
              <w:szCs w:val="28"/>
            </w:rPr>
            <w:t>Submitted to:</w:t>
          </w:r>
        </w:p>
        <w:p w14:paraId="499DD0FA" w14:textId="77777777" w:rsidR="00920E63" w:rsidRPr="006C3226" w:rsidRDefault="00920E63" w:rsidP="0041193F">
          <w:pPr>
            <w:pStyle w:val="NoSpacing"/>
            <w:spacing w:line="360" w:lineRule="auto"/>
            <w:jc w:val="center"/>
            <w:rPr>
              <w:rFonts w:ascii="Arial" w:hAnsi="Arial" w:cs="Arial"/>
              <w:b/>
            </w:rPr>
          </w:pPr>
          <w:r w:rsidRPr="006C3226">
            <w:rPr>
              <w:rFonts w:ascii="Arial" w:hAnsi="Arial" w:cs="Arial"/>
              <w:b/>
              <w:sz w:val="28"/>
            </w:rPr>
            <w:t>Dr. Md Mohan Uddin</w:t>
          </w:r>
        </w:p>
        <w:p w14:paraId="4666ED2C" w14:textId="77777777" w:rsidR="00920E63" w:rsidRPr="006C3226" w:rsidRDefault="00920E63" w:rsidP="0041193F">
          <w:pPr>
            <w:pStyle w:val="NoSpacing"/>
            <w:spacing w:line="360" w:lineRule="auto"/>
            <w:jc w:val="center"/>
            <w:rPr>
              <w:rFonts w:ascii="Arial" w:hAnsi="Arial" w:cs="Arial"/>
            </w:rPr>
          </w:pPr>
          <w:r w:rsidRPr="006C3226">
            <w:rPr>
              <w:rFonts w:ascii="Arial" w:hAnsi="Arial" w:cs="Arial"/>
            </w:rPr>
            <w:t>Professor</w:t>
          </w:r>
        </w:p>
        <w:p w14:paraId="75A58F77" w14:textId="77777777" w:rsidR="00920E63" w:rsidRPr="006C3226" w:rsidRDefault="00920E63" w:rsidP="0041193F">
          <w:pPr>
            <w:pStyle w:val="NoSpacing"/>
            <w:spacing w:line="360" w:lineRule="auto"/>
            <w:jc w:val="center"/>
            <w:rPr>
              <w:rFonts w:ascii="Arial" w:hAnsi="Arial" w:cs="Arial"/>
            </w:rPr>
          </w:pPr>
          <w:r w:rsidRPr="006C3226">
            <w:rPr>
              <w:rFonts w:ascii="Arial" w:hAnsi="Arial" w:cs="Arial"/>
            </w:rPr>
            <w:t>School of Business &amp; Economics</w:t>
          </w:r>
        </w:p>
        <w:p w14:paraId="6B7DCA4E" w14:textId="77777777" w:rsidR="00920E63" w:rsidRPr="006C3226" w:rsidRDefault="00920E63" w:rsidP="0041193F">
          <w:pPr>
            <w:pStyle w:val="NoSpacing"/>
            <w:spacing w:line="360" w:lineRule="auto"/>
            <w:jc w:val="center"/>
            <w:rPr>
              <w:rFonts w:ascii="Arial" w:hAnsi="Arial" w:cs="Arial"/>
            </w:rPr>
          </w:pPr>
          <w:r w:rsidRPr="006C3226">
            <w:rPr>
              <w:rFonts w:ascii="Arial" w:hAnsi="Arial" w:cs="Arial"/>
            </w:rPr>
            <w:t>United International University</w:t>
          </w:r>
        </w:p>
        <w:p w14:paraId="53C6F8C3" w14:textId="77777777" w:rsidR="00920E63" w:rsidRPr="006C3226" w:rsidRDefault="00920E63" w:rsidP="0041193F">
          <w:pPr>
            <w:pStyle w:val="NoSpacing"/>
            <w:spacing w:line="360" w:lineRule="auto"/>
            <w:jc w:val="center"/>
            <w:rPr>
              <w:rFonts w:ascii="Arial" w:hAnsi="Arial" w:cs="Arial"/>
            </w:rPr>
          </w:pPr>
        </w:p>
        <w:p w14:paraId="1342365F" w14:textId="77777777" w:rsidR="00920E63" w:rsidRPr="006C3226" w:rsidRDefault="00920E63" w:rsidP="0041193F">
          <w:pPr>
            <w:pStyle w:val="NoSpacing"/>
            <w:spacing w:line="360" w:lineRule="auto"/>
            <w:jc w:val="center"/>
            <w:rPr>
              <w:rFonts w:ascii="Arial" w:hAnsi="Arial" w:cs="Arial"/>
            </w:rPr>
          </w:pPr>
        </w:p>
        <w:p w14:paraId="6E2C92B5" w14:textId="77777777" w:rsidR="00920E63" w:rsidRPr="006C3226" w:rsidRDefault="00920E63" w:rsidP="0041193F">
          <w:pPr>
            <w:pStyle w:val="NoSpacing"/>
            <w:spacing w:line="360" w:lineRule="auto"/>
            <w:jc w:val="center"/>
            <w:rPr>
              <w:rFonts w:ascii="Arial" w:hAnsi="Arial" w:cs="Arial"/>
            </w:rPr>
          </w:pPr>
        </w:p>
        <w:p w14:paraId="3F050C6F" w14:textId="77777777" w:rsidR="00920E63" w:rsidRPr="006C3226" w:rsidRDefault="00920E63" w:rsidP="0041193F">
          <w:pPr>
            <w:pStyle w:val="NoSpacing"/>
            <w:spacing w:line="360" w:lineRule="auto"/>
            <w:jc w:val="center"/>
            <w:rPr>
              <w:rFonts w:ascii="Arial" w:hAnsi="Arial" w:cs="Arial"/>
            </w:rPr>
          </w:pPr>
        </w:p>
        <w:p w14:paraId="3FBAE0B5" w14:textId="77777777" w:rsidR="00920E63" w:rsidRPr="006C3226" w:rsidRDefault="00920E63" w:rsidP="0041193F">
          <w:pPr>
            <w:pStyle w:val="NoSpacing"/>
            <w:spacing w:line="360" w:lineRule="auto"/>
            <w:jc w:val="center"/>
            <w:rPr>
              <w:rFonts w:ascii="Arial" w:hAnsi="Arial" w:cs="Arial"/>
            </w:rPr>
          </w:pPr>
          <w:r w:rsidRPr="006C3226">
            <w:rPr>
              <w:rFonts w:ascii="Arial" w:hAnsi="Arial" w:cs="Arial"/>
            </w:rPr>
            <w:t>Submitted by:</w:t>
          </w:r>
        </w:p>
        <w:p w14:paraId="7F4B462F" w14:textId="63722E28" w:rsidR="00920E63" w:rsidRPr="006C3226" w:rsidRDefault="00920E63" w:rsidP="0041193F">
          <w:pPr>
            <w:pStyle w:val="NoSpacing"/>
            <w:spacing w:line="360" w:lineRule="auto"/>
            <w:jc w:val="center"/>
            <w:rPr>
              <w:rFonts w:ascii="Arial" w:hAnsi="Arial" w:cs="Arial"/>
            </w:rPr>
          </w:pPr>
        </w:p>
        <w:p w14:paraId="2E61AB12" w14:textId="77777777" w:rsidR="00920E63" w:rsidRPr="006C3226" w:rsidRDefault="00920E63" w:rsidP="0041193F">
          <w:pPr>
            <w:pStyle w:val="NoSpacing"/>
            <w:spacing w:line="360" w:lineRule="auto"/>
            <w:jc w:val="center"/>
            <w:rPr>
              <w:rFonts w:ascii="Arial" w:hAnsi="Arial" w:cs="Arial"/>
            </w:rPr>
          </w:pPr>
        </w:p>
        <w:p w14:paraId="05D06F64" w14:textId="77777777" w:rsidR="00920E63" w:rsidRPr="006C3226" w:rsidRDefault="00920E63" w:rsidP="0041193F">
          <w:pPr>
            <w:pStyle w:val="NoSpacing"/>
            <w:spacing w:line="360" w:lineRule="auto"/>
            <w:jc w:val="center"/>
            <w:rPr>
              <w:rFonts w:ascii="Arial" w:hAnsi="Arial" w:cs="Arial"/>
              <w:b/>
              <w:sz w:val="26"/>
            </w:rPr>
          </w:pPr>
          <w:r w:rsidRPr="006C3226">
            <w:rPr>
              <w:rFonts w:ascii="Arial" w:hAnsi="Arial" w:cs="Arial"/>
              <w:b/>
              <w:sz w:val="26"/>
            </w:rPr>
            <w:t>Rifat Suria</w:t>
          </w:r>
        </w:p>
        <w:p w14:paraId="284DFB9D" w14:textId="77777777" w:rsidR="00920E63" w:rsidRPr="006C3226" w:rsidRDefault="00920E63" w:rsidP="0041193F">
          <w:pPr>
            <w:pStyle w:val="NoSpacing"/>
            <w:spacing w:line="360" w:lineRule="auto"/>
            <w:jc w:val="center"/>
            <w:rPr>
              <w:rFonts w:ascii="Arial" w:hAnsi="Arial" w:cs="Arial"/>
            </w:rPr>
          </w:pPr>
        </w:p>
        <w:p w14:paraId="52BA76EC" w14:textId="77777777" w:rsidR="00920E63" w:rsidRPr="006C3226" w:rsidRDefault="00920E63" w:rsidP="0041193F">
          <w:pPr>
            <w:pStyle w:val="NoSpacing"/>
            <w:spacing w:line="360" w:lineRule="auto"/>
            <w:jc w:val="center"/>
            <w:rPr>
              <w:rFonts w:ascii="Arial" w:hAnsi="Arial" w:cs="Arial"/>
            </w:rPr>
          </w:pPr>
          <w:r w:rsidRPr="006C3226">
            <w:rPr>
              <w:rFonts w:ascii="Arial" w:hAnsi="Arial" w:cs="Arial"/>
            </w:rPr>
            <w:t>ID: 111 141 207</w:t>
          </w:r>
        </w:p>
        <w:p w14:paraId="5671211C" w14:textId="77777777" w:rsidR="00920E63" w:rsidRPr="006C3226" w:rsidRDefault="00920E63" w:rsidP="0041193F">
          <w:pPr>
            <w:pStyle w:val="NoSpacing"/>
            <w:spacing w:line="360" w:lineRule="auto"/>
            <w:jc w:val="center"/>
            <w:rPr>
              <w:rFonts w:ascii="Arial" w:hAnsi="Arial" w:cs="Arial"/>
            </w:rPr>
          </w:pPr>
          <w:r w:rsidRPr="006C3226">
            <w:rPr>
              <w:rFonts w:ascii="Arial" w:hAnsi="Arial" w:cs="Arial"/>
            </w:rPr>
            <w:t>BBA</w:t>
          </w:r>
        </w:p>
        <w:p w14:paraId="4D102628" w14:textId="77777777" w:rsidR="00920E63" w:rsidRPr="006C3226" w:rsidRDefault="00920E63" w:rsidP="0041193F">
          <w:pPr>
            <w:pStyle w:val="NoSpacing"/>
            <w:spacing w:line="360" w:lineRule="auto"/>
            <w:jc w:val="center"/>
            <w:rPr>
              <w:rFonts w:ascii="Arial" w:hAnsi="Arial" w:cs="Arial"/>
            </w:rPr>
          </w:pPr>
          <w:r w:rsidRPr="006C3226">
            <w:rPr>
              <w:rFonts w:ascii="Arial" w:hAnsi="Arial" w:cs="Arial"/>
            </w:rPr>
            <w:t>United International University</w:t>
          </w:r>
        </w:p>
        <w:p w14:paraId="7F94B773" w14:textId="73EC92A6" w:rsidR="00920E63" w:rsidRPr="006C3226" w:rsidRDefault="00920E63" w:rsidP="0041193F">
          <w:pPr>
            <w:pStyle w:val="NoSpacing"/>
            <w:spacing w:line="360" w:lineRule="auto"/>
            <w:jc w:val="center"/>
            <w:rPr>
              <w:rFonts w:ascii="Arial" w:hAnsi="Arial" w:cs="Arial"/>
            </w:rPr>
          </w:pPr>
        </w:p>
        <w:p w14:paraId="55C2E496" w14:textId="77777777" w:rsidR="00920E63" w:rsidRPr="006C3226" w:rsidRDefault="00920E63" w:rsidP="0041193F">
          <w:pPr>
            <w:pStyle w:val="NoSpacing"/>
            <w:spacing w:line="360" w:lineRule="auto"/>
            <w:jc w:val="center"/>
            <w:rPr>
              <w:rFonts w:ascii="Arial" w:hAnsi="Arial" w:cs="Arial"/>
            </w:rPr>
          </w:pPr>
        </w:p>
        <w:p w14:paraId="068B39C4" w14:textId="7E7270F0" w:rsidR="00920E63" w:rsidRPr="006C3226" w:rsidRDefault="00920E63" w:rsidP="00F7758E">
          <w:pPr>
            <w:pStyle w:val="NoSpacing"/>
            <w:spacing w:line="360" w:lineRule="auto"/>
            <w:jc w:val="center"/>
            <w:rPr>
              <w:rFonts w:ascii="Arial" w:hAnsi="Arial" w:cs="Arial"/>
              <w:b/>
            </w:rPr>
          </w:pPr>
          <w:r w:rsidRPr="006C3226">
            <w:rPr>
              <w:rFonts w:ascii="Arial" w:hAnsi="Arial" w:cs="Arial"/>
              <w:b/>
            </w:rPr>
            <w:t>Date of submission: 02.02.201</w:t>
          </w:r>
        </w:p>
      </w:sdtContent>
    </w:sdt>
    <w:p w14:paraId="22E34B9E" w14:textId="3A5274FE" w:rsidR="00920E63" w:rsidRPr="006C3226" w:rsidRDefault="00920E63" w:rsidP="0041193F">
      <w:pPr>
        <w:pStyle w:val="NoSpacing"/>
        <w:spacing w:line="360" w:lineRule="auto"/>
        <w:jc w:val="center"/>
        <w:rPr>
          <w:rFonts w:ascii="Arial" w:hAnsi="Arial" w:cs="Arial"/>
          <w:b/>
          <w:sz w:val="36"/>
          <w:szCs w:val="40"/>
        </w:rPr>
      </w:pPr>
      <w:r w:rsidRPr="006C3226">
        <w:rPr>
          <w:rFonts w:ascii="Arial" w:hAnsi="Arial" w:cs="Arial"/>
          <w:b/>
          <w:sz w:val="36"/>
          <w:szCs w:val="40"/>
        </w:rPr>
        <w:lastRenderedPageBreak/>
        <w:t>Letter of Transmittal</w:t>
      </w:r>
    </w:p>
    <w:p w14:paraId="54F48903" w14:textId="56E4CEED" w:rsidR="00920E63" w:rsidRPr="006C3226" w:rsidRDefault="00920E63" w:rsidP="0041193F">
      <w:pPr>
        <w:spacing w:line="360" w:lineRule="auto"/>
        <w:rPr>
          <w:rFonts w:ascii="Arial" w:hAnsi="Arial" w:cs="Arial"/>
        </w:rPr>
      </w:pPr>
      <w:r w:rsidRPr="006C3226">
        <w:rPr>
          <w:rFonts w:ascii="Arial" w:hAnsi="Arial" w:cs="Arial"/>
        </w:rPr>
        <w:t>Date: 02.02.2019</w:t>
      </w:r>
    </w:p>
    <w:p w14:paraId="44391B85" w14:textId="77777777" w:rsidR="00920E63" w:rsidRPr="006C3226" w:rsidRDefault="00920E63" w:rsidP="0041193F">
      <w:pPr>
        <w:spacing w:line="360" w:lineRule="auto"/>
        <w:rPr>
          <w:rFonts w:ascii="Arial" w:hAnsi="Arial" w:cs="Arial"/>
        </w:rPr>
      </w:pPr>
    </w:p>
    <w:p w14:paraId="1E5AFE92" w14:textId="23E4E1B6" w:rsidR="00920E63" w:rsidRPr="006C3226" w:rsidRDefault="00920E63" w:rsidP="0041193F">
      <w:pPr>
        <w:spacing w:line="360" w:lineRule="auto"/>
        <w:rPr>
          <w:rFonts w:ascii="Arial" w:hAnsi="Arial" w:cs="Arial"/>
        </w:rPr>
      </w:pPr>
      <w:r w:rsidRPr="006C3226">
        <w:rPr>
          <w:rFonts w:ascii="Arial" w:hAnsi="Arial" w:cs="Arial"/>
        </w:rPr>
        <w:t>To</w:t>
      </w:r>
    </w:p>
    <w:p w14:paraId="32A748BF" w14:textId="77777777" w:rsidR="00920E63" w:rsidRPr="006C3226" w:rsidRDefault="00920E63" w:rsidP="00F7758E">
      <w:pPr>
        <w:pStyle w:val="NoSpacing"/>
        <w:rPr>
          <w:rFonts w:ascii="Arial" w:hAnsi="Arial" w:cs="Arial"/>
          <w:sz w:val="24"/>
          <w:szCs w:val="24"/>
        </w:rPr>
      </w:pPr>
      <w:r w:rsidRPr="006C3226">
        <w:rPr>
          <w:rFonts w:ascii="Arial" w:hAnsi="Arial" w:cs="Arial"/>
          <w:sz w:val="24"/>
          <w:szCs w:val="24"/>
        </w:rPr>
        <w:t>Dr. Md Mohan Uddin</w:t>
      </w:r>
    </w:p>
    <w:p w14:paraId="1E4E633D" w14:textId="65DAED6F" w:rsidR="00920E63" w:rsidRPr="006C3226" w:rsidRDefault="00920E63" w:rsidP="00F7758E">
      <w:pPr>
        <w:pStyle w:val="NoSpacing"/>
        <w:rPr>
          <w:rFonts w:ascii="Arial" w:hAnsi="Arial" w:cs="Arial"/>
          <w:sz w:val="24"/>
          <w:szCs w:val="24"/>
        </w:rPr>
      </w:pPr>
      <w:r w:rsidRPr="006C3226">
        <w:rPr>
          <w:rFonts w:ascii="Arial" w:hAnsi="Arial" w:cs="Arial"/>
          <w:sz w:val="24"/>
          <w:szCs w:val="24"/>
        </w:rPr>
        <w:t>Professor</w:t>
      </w:r>
    </w:p>
    <w:p w14:paraId="1AD3B5FC" w14:textId="0759BEFC" w:rsidR="008B3865" w:rsidRPr="006C3226" w:rsidRDefault="00062985" w:rsidP="00F7758E">
      <w:pPr>
        <w:pStyle w:val="NoSpacing"/>
        <w:rPr>
          <w:rFonts w:ascii="Arial" w:hAnsi="Arial" w:cs="Arial"/>
          <w:sz w:val="24"/>
          <w:szCs w:val="24"/>
        </w:rPr>
      </w:pPr>
      <w:r w:rsidRPr="006C3226">
        <w:rPr>
          <w:rFonts w:ascii="Arial" w:hAnsi="Arial" w:cs="Arial"/>
          <w:sz w:val="24"/>
          <w:szCs w:val="24"/>
        </w:rPr>
        <w:t>United International University</w:t>
      </w:r>
    </w:p>
    <w:p w14:paraId="1900809F" w14:textId="0763A200" w:rsidR="00062985" w:rsidRPr="006C3226" w:rsidRDefault="00062985" w:rsidP="00F7758E">
      <w:pPr>
        <w:pStyle w:val="NoSpacing"/>
        <w:rPr>
          <w:rFonts w:ascii="Arial" w:hAnsi="Arial" w:cs="Arial"/>
          <w:sz w:val="24"/>
          <w:szCs w:val="24"/>
        </w:rPr>
      </w:pPr>
      <w:r w:rsidRPr="006C3226">
        <w:rPr>
          <w:rFonts w:ascii="Arial" w:hAnsi="Arial" w:cs="Arial"/>
          <w:sz w:val="24"/>
          <w:szCs w:val="24"/>
        </w:rPr>
        <w:t>School of Business and Economics</w:t>
      </w:r>
    </w:p>
    <w:p w14:paraId="144A8264" w14:textId="77777777" w:rsidR="00F7758E" w:rsidRPr="006C3226" w:rsidRDefault="00F7758E" w:rsidP="00F7758E">
      <w:pPr>
        <w:pStyle w:val="NoSpacing"/>
        <w:rPr>
          <w:rFonts w:ascii="Arial" w:hAnsi="Arial" w:cs="Arial"/>
          <w:sz w:val="24"/>
          <w:szCs w:val="24"/>
        </w:rPr>
      </w:pPr>
    </w:p>
    <w:p w14:paraId="2BFD8E17" w14:textId="6BE73C8B" w:rsidR="00920E63" w:rsidRPr="006C3226" w:rsidRDefault="00062985" w:rsidP="00F7758E">
      <w:pPr>
        <w:pStyle w:val="NoSpacing"/>
        <w:rPr>
          <w:rFonts w:ascii="Arial" w:hAnsi="Arial" w:cs="Arial"/>
          <w:sz w:val="24"/>
          <w:szCs w:val="24"/>
        </w:rPr>
      </w:pPr>
      <w:r w:rsidRPr="006C3226">
        <w:rPr>
          <w:rFonts w:ascii="Arial" w:hAnsi="Arial" w:cs="Arial"/>
          <w:sz w:val="24"/>
          <w:szCs w:val="24"/>
        </w:rPr>
        <w:t>Subject: Report Submission on “The Banking Industry of Bangladesh and The City Bank Limited”.</w:t>
      </w:r>
    </w:p>
    <w:p w14:paraId="7E217BD7" w14:textId="77777777" w:rsidR="00F7758E" w:rsidRPr="006C3226" w:rsidRDefault="00F7758E" w:rsidP="00F7758E">
      <w:pPr>
        <w:pStyle w:val="NoSpacing"/>
        <w:rPr>
          <w:rFonts w:ascii="Arial" w:hAnsi="Arial" w:cs="Arial"/>
          <w:sz w:val="24"/>
          <w:szCs w:val="24"/>
        </w:rPr>
      </w:pPr>
    </w:p>
    <w:p w14:paraId="3110B0DB" w14:textId="6598F0F9" w:rsidR="00062985" w:rsidRPr="006C3226" w:rsidRDefault="00062985" w:rsidP="00F7758E">
      <w:pPr>
        <w:pStyle w:val="NoSpacing"/>
        <w:rPr>
          <w:rFonts w:ascii="Arial" w:hAnsi="Arial" w:cs="Arial"/>
          <w:sz w:val="24"/>
          <w:szCs w:val="24"/>
        </w:rPr>
      </w:pPr>
      <w:r w:rsidRPr="006C3226">
        <w:rPr>
          <w:rFonts w:ascii="Arial" w:hAnsi="Arial" w:cs="Arial"/>
          <w:sz w:val="24"/>
          <w:szCs w:val="24"/>
        </w:rPr>
        <w:t>Dear Sir,</w:t>
      </w:r>
    </w:p>
    <w:p w14:paraId="376162B0" w14:textId="77777777" w:rsidR="00F7758E" w:rsidRPr="006C3226" w:rsidRDefault="00F7758E" w:rsidP="00F7758E">
      <w:pPr>
        <w:pStyle w:val="NoSpacing"/>
        <w:rPr>
          <w:rFonts w:ascii="Arial" w:hAnsi="Arial" w:cs="Arial"/>
          <w:sz w:val="24"/>
          <w:szCs w:val="24"/>
        </w:rPr>
      </w:pPr>
    </w:p>
    <w:p w14:paraId="0441A2BE" w14:textId="2E13D8CC" w:rsidR="00920E63" w:rsidRPr="006C3226" w:rsidRDefault="00062985" w:rsidP="00F7758E">
      <w:pPr>
        <w:pStyle w:val="NoSpacing"/>
        <w:rPr>
          <w:rFonts w:ascii="Arial" w:hAnsi="Arial" w:cs="Arial"/>
          <w:sz w:val="24"/>
          <w:szCs w:val="24"/>
        </w:rPr>
      </w:pPr>
      <w:r w:rsidRPr="006C3226">
        <w:rPr>
          <w:rFonts w:ascii="Arial" w:hAnsi="Arial" w:cs="Arial"/>
          <w:sz w:val="24"/>
          <w:szCs w:val="24"/>
        </w:rPr>
        <w:t>I am pleased to present u my internship report on</w:t>
      </w:r>
      <w:r w:rsidR="00920E63" w:rsidRPr="006C3226">
        <w:rPr>
          <w:rFonts w:ascii="Arial" w:hAnsi="Arial" w:cs="Arial"/>
          <w:sz w:val="24"/>
          <w:szCs w:val="24"/>
        </w:rPr>
        <w:t xml:space="preserve"> ‘</w:t>
      </w:r>
      <w:bookmarkStart w:id="1" w:name="_Hlk536528451"/>
      <w:r w:rsidR="00920E63" w:rsidRPr="006C3226">
        <w:rPr>
          <w:rFonts w:ascii="Arial" w:hAnsi="Arial" w:cs="Arial"/>
          <w:sz w:val="24"/>
          <w:szCs w:val="24"/>
        </w:rPr>
        <w:t>’The Banking Industry of Bangladesh and The City Bank Limited</w:t>
      </w:r>
      <w:bookmarkEnd w:id="1"/>
      <w:r w:rsidR="00920E63" w:rsidRPr="006C3226">
        <w:rPr>
          <w:rFonts w:ascii="Arial" w:hAnsi="Arial" w:cs="Arial"/>
          <w:sz w:val="24"/>
          <w:szCs w:val="24"/>
        </w:rPr>
        <w:t xml:space="preserve">’’ which I have done under your instruction. </w:t>
      </w:r>
      <w:r w:rsidR="005634EA" w:rsidRPr="006C3226">
        <w:rPr>
          <w:rFonts w:ascii="Arial" w:hAnsi="Arial" w:cs="Arial"/>
          <w:sz w:val="24"/>
          <w:szCs w:val="24"/>
        </w:rPr>
        <w:t xml:space="preserve">I am grateful to you for giving me the opportunity </w:t>
      </w:r>
      <w:r w:rsidR="00920E63" w:rsidRPr="006C3226">
        <w:rPr>
          <w:rFonts w:ascii="Arial" w:hAnsi="Arial" w:cs="Arial"/>
          <w:sz w:val="24"/>
          <w:szCs w:val="24"/>
        </w:rPr>
        <w:t>to work on such a topic for which I have learned so many things and gathered an enormous knowledge about our banking industry. This internship and my report are a part of my BBA program, so it is very important for me.</w:t>
      </w:r>
    </w:p>
    <w:p w14:paraId="4A70E24D" w14:textId="77777777" w:rsidR="00F7758E" w:rsidRPr="006C3226" w:rsidRDefault="00F7758E" w:rsidP="00F7758E">
      <w:pPr>
        <w:pStyle w:val="NoSpacing"/>
        <w:rPr>
          <w:rFonts w:ascii="Arial" w:hAnsi="Arial" w:cs="Arial"/>
          <w:sz w:val="24"/>
          <w:szCs w:val="24"/>
        </w:rPr>
      </w:pPr>
    </w:p>
    <w:p w14:paraId="650D103D" w14:textId="77777777" w:rsidR="00920E63" w:rsidRPr="006C3226" w:rsidRDefault="00920E63" w:rsidP="00F7758E">
      <w:pPr>
        <w:pStyle w:val="NoSpacing"/>
        <w:rPr>
          <w:rFonts w:ascii="Arial" w:hAnsi="Arial" w:cs="Arial"/>
          <w:sz w:val="24"/>
          <w:szCs w:val="24"/>
        </w:rPr>
      </w:pPr>
      <w:r w:rsidRPr="006C3226">
        <w:rPr>
          <w:rFonts w:ascii="Arial" w:hAnsi="Arial" w:cs="Arial"/>
          <w:sz w:val="24"/>
          <w:szCs w:val="24"/>
        </w:rPr>
        <w:t>To make this report I have conducted discussion with some of the officers of the bank and also used my personal observation. I have collected my required data, documents etc. from them and tried my level best to put it on my report.</w:t>
      </w:r>
    </w:p>
    <w:p w14:paraId="4134DD5C" w14:textId="7E5A65CF" w:rsidR="00920E63" w:rsidRPr="006C3226" w:rsidRDefault="00920E63" w:rsidP="00F7758E">
      <w:pPr>
        <w:pStyle w:val="NoSpacing"/>
        <w:rPr>
          <w:rFonts w:ascii="Arial" w:hAnsi="Arial" w:cs="Arial"/>
          <w:sz w:val="24"/>
          <w:szCs w:val="24"/>
        </w:rPr>
      </w:pPr>
      <w:r w:rsidRPr="006C3226">
        <w:rPr>
          <w:rFonts w:ascii="Arial" w:hAnsi="Arial" w:cs="Arial"/>
          <w:sz w:val="24"/>
          <w:szCs w:val="24"/>
        </w:rPr>
        <w:t xml:space="preserve">Your acceptance and appreciation are very important and it will motivate me a lot. I would like to clarify all the things if there is a need of any explanations. </w:t>
      </w:r>
      <w:r w:rsidR="005634EA" w:rsidRPr="006C3226">
        <w:rPr>
          <w:rFonts w:ascii="Arial" w:hAnsi="Arial" w:cs="Arial"/>
          <w:sz w:val="24"/>
          <w:szCs w:val="24"/>
        </w:rPr>
        <w:t xml:space="preserve">Would you please accept my internship report and oblige me thereby? </w:t>
      </w:r>
    </w:p>
    <w:p w14:paraId="51F80181" w14:textId="77777777" w:rsidR="00920E63" w:rsidRPr="006C3226" w:rsidRDefault="00920E63" w:rsidP="00F7758E">
      <w:pPr>
        <w:pStyle w:val="NoSpacing"/>
        <w:rPr>
          <w:rFonts w:ascii="Arial" w:hAnsi="Arial" w:cs="Arial"/>
          <w:sz w:val="24"/>
          <w:szCs w:val="24"/>
        </w:rPr>
      </w:pPr>
    </w:p>
    <w:p w14:paraId="3F589D08" w14:textId="7801D412" w:rsidR="00920E63" w:rsidRPr="006C3226" w:rsidRDefault="005634EA" w:rsidP="00F7758E">
      <w:pPr>
        <w:pStyle w:val="NoSpacing"/>
        <w:rPr>
          <w:rFonts w:ascii="Arial" w:hAnsi="Arial" w:cs="Arial"/>
          <w:sz w:val="24"/>
          <w:szCs w:val="24"/>
        </w:rPr>
      </w:pPr>
      <w:r w:rsidRPr="006C3226">
        <w:rPr>
          <w:rFonts w:ascii="Arial" w:hAnsi="Arial" w:cs="Arial"/>
          <w:sz w:val="24"/>
          <w:szCs w:val="24"/>
        </w:rPr>
        <w:t>Thank you</w:t>
      </w:r>
      <w:r w:rsidR="00F7758E" w:rsidRPr="006C3226">
        <w:rPr>
          <w:rFonts w:ascii="Arial" w:hAnsi="Arial" w:cs="Arial"/>
          <w:sz w:val="24"/>
          <w:szCs w:val="24"/>
        </w:rPr>
        <w:t>.</w:t>
      </w:r>
    </w:p>
    <w:p w14:paraId="7931A2E2" w14:textId="77777777" w:rsidR="00F7758E" w:rsidRPr="006C3226" w:rsidRDefault="00F7758E" w:rsidP="00F7758E">
      <w:pPr>
        <w:pStyle w:val="NoSpacing"/>
        <w:rPr>
          <w:rFonts w:ascii="Arial" w:hAnsi="Arial" w:cs="Arial"/>
          <w:sz w:val="24"/>
          <w:szCs w:val="24"/>
        </w:rPr>
      </w:pPr>
    </w:p>
    <w:p w14:paraId="19300453" w14:textId="7C38A059" w:rsidR="005634EA" w:rsidRPr="006C3226" w:rsidRDefault="005634EA" w:rsidP="00F7758E">
      <w:pPr>
        <w:pStyle w:val="NoSpacing"/>
        <w:rPr>
          <w:rFonts w:ascii="Arial" w:hAnsi="Arial" w:cs="Arial"/>
          <w:sz w:val="24"/>
          <w:szCs w:val="24"/>
        </w:rPr>
      </w:pPr>
      <w:r w:rsidRPr="006C3226">
        <w:rPr>
          <w:rFonts w:ascii="Arial" w:hAnsi="Arial" w:cs="Arial"/>
          <w:sz w:val="24"/>
          <w:szCs w:val="24"/>
        </w:rPr>
        <w:t>Sincerely yours,</w:t>
      </w:r>
    </w:p>
    <w:p w14:paraId="18AB70D9" w14:textId="77777777" w:rsidR="00F7758E" w:rsidRPr="006C3226" w:rsidRDefault="00F7758E" w:rsidP="00F7758E">
      <w:pPr>
        <w:pStyle w:val="NoSpacing"/>
        <w:rPr>
          <w:rFonts w:ascii="Arial" w:hAnsi="Arial" w:cs="Arial"/>
          <w:b/>
          <w:sz w:val="24"/>
          <w:szCs w:val="24"/>
        </w:rPr>
      </w:pPr>
    </w:p>
    <w:p w14:paraId="319119B2" w14:textId="77777777" w:rsidR="00F7758E" w:rsidRPr="006C3226" w:rsidRDefault="00F7758E" w:rsidP="00F7758E">
      <w:pPr>
        <w:pStyle w:val="NoSpacing"/>
        <w:rPr>
          <w:rFonts w:ascii="Arial" w:hAnsi="Arial" w:cs="Arial"/>
          <w:b/>
          <w:sz w:val="24"/>
          <w:szCs w:val="24"/>
        </w:rPr>
      </w:pPr>
    </w:p>
    <w:p w14:paraId="4B417B2B" w14:textId="0414EB3C" w:rsidR="00920E63" w:rsidRPr="006C3226" w:rsidRDefault="00920E63" w:rsidP="00F7758E">
      <w:pPr>
        <w:pStyle w:val="NoSpacing"/>
        <w:rPr>
          <w:rFonts w:ascii="Arial" w:hAnsi="Arial" w:cs="Arial"/>
          <w:b/>
          <w:sz w:val="24"/>
          <w:szCs w:val="24"/>
        </w:rPr>
      </w:pPr>
      <w:r w:rsidRPr="006C3226">
        <w:rPr>
          <w:rFonts w:ascii="Arial" w:hAnsi="Arial" w:cs="Arial"/>
          <w:b/>
          <w:sz w:val="24"/>
          <w:szCs w:val="24"/>
        </w:rPr>
        <w:t>Rifat Suria</w:t>
      </w:r>
    </w:p>
    <w:p w14:paraId="2A1EF358" w14:textId="1C368C1D" w:rsidR="00920E63" w:rsidRPr="006C3226" w:rsidRDefault="005634EA" w:rsidP="00F7758E">
      <w:pPr>
        <w:pStyle w:val="NoSpacing"/>
        <w:rPr>
          <w:rFonts w:ascii="Arial" w:hAnsi="Arial" w:cs="Arial"/>
          <w:sz w:val="24"/>
          <w:szCs w:val="24"/>
        </w:rPr>
      </w:pPr>
      <w:r w:rsidRPr="006C3226">
        <w:rPr>
          <w:rFonts w:ascii="Arial" w:hAnsi="Arial" w:cs="Arial"/>
          <w:sz w:val="24"/>
          <w:szCs w:val="24"/>
        </w:rPr>
        <w:t>Id</w:t>
      </w:r>
      <w:r w:rsidR="00920E63" w:rsidRPr="006C3226">
        <w:rPr>
          <w:rFonts w:ascii="Arial" w:hAnsi="Arial" w:cs="Arial"/>
          <w:sz w:val="24"/>
          <w:szCs w:val="24"/>
        </w:rPr>
        <w:t xml:space="preserve">: </w:t>
      </w:r>
      <w:r w:rsidR="00920E63" w:rsidRPr="006C3226">
        <w:rPr>
          <w:rFonts w:ascii="Arial" w:hAnsi="Arial" w:cs="Arial"/>
          <w:b/>
          <w:bCs/>
          <w:sz w:val="24"/>
          <w:szCs w:val="24"/>
        </w:rPr>
        <w:t>111 141 207</w:t>
      </w:r>
    </w:p>
    <w:p w14:paraId="006A3ED4" w14:textId="77777777" w:rsidR="00920E63" w:rsidRPr="006C3226" w:rsidRDefault="00920E63" w:rsidP="00F7758E">
      <w:pPr>
        <w:pStyle w:val="NoSpacing"/>
        <w:rPr>
          <w:rFonts w:ascii="Arial" w:hAnsi="Arial" w:cs="Arial"/>
          <w:sz w:val="24"/>
          <w:szCs w:val="24"/>
        </w:rPr>
      </w:pPr>
      <w:r w:rsidRPr="006C3226">
        <w:rPr>
          <w:rFonts w:ascii="Arial" w:hAnsi="Arial" w:cs="Arial"/>
          <w:sz w:val="24"/>
          <w:szCs w:val="24"/>
        </w:rPr>
        <w:t>BBA</w:t>
      </w:r>
    </w:p>
    <w:p w14:paraId="06F905EA" w14:textId="77777777" w:rsidR="00920E63" w:rsidRPr="006C3226" w:rsidRDefault="00920E63" w:rsidP="00F7758E">
      <w:pPr>
        <w:pStyle w:val="NoSpacing"/>
        <w:rPr>
          <w:rFonts w:ascii="Arial" w:hAnsi="Arial" w:cs="Arial"/>
          <w:sz w:val="24"/>
          <w:szCs w:val="24"/>
        </w:rPr>
      </w:pPr>
      <w:r w:rsidRPr="006C3226">
        <w:rPr>
          <w:rFonts w:ascii="Arial" w:hAnsi="Arial" w:cs="Arial"/>
          <w:sz w:val="24"/>
          <w:szCs w:val="24"/>
        </w:rPr>
        <w:t>United International University</w:t>
      </w:r>
    </w:p>
    <w:p w14:paraId="1E74627C" w14:textId="085EF9F6" w:rsidR="00920E63" w:rsidRPr="006C3226" w:rsidRDefault="00920E63" w:rsidP="00F7758E">
      <w:pPr>
        <w:pStyle w:val="NoSpacing"/>
        <w:rPr>
          <w:rFonts w:ascii="Arial" w:hAnsi="Arial" w:cs="Arial"/>
        </w:rPr>
      </w:pPr>
      <w:r w:rsidRPr="006C3226">
        <w:rPr>
          <w:rFonts w:ascii="Arial" w:hAnsi="Arial" w:cs="Arial"/>
        </w:rPr>
        <w:br w:type="page"/>
      </w:r>
    </w:p>
    <w:p w14:paraId="54D60F87" w14:textId="5659215D" w:rsidR="00920E63" w:rsidRPr="006C3226" w:rsidRDefault="00D1652C" w:rsidP="0041193F">
      <w:pPr>
        <w:spacing w:line="360" w:lineRule="auto"/>
        <w:jc w:val="center"/>
        <w:rPr>
          <w:rFonts w:ascii="Arial" w:hAnsi="Arial" w:cs="Arial"/>
          <w:sz w:val="20"/>
        </w:rPr>
      </w:pPr>
      <w:r w:rsidRPr="006C3226">
        <w:rPr>
          <w:rFonts w:ascii="Arial" w:hAnsi="Arial" w:cs="Arial"/>
          <w:b/>
          <w:sz w:val="36"/>
          <w:szCs w:val="40"/>
        </w:rPr>
        <w:lastRenderedPageBreak/>
        <w:t>Acknowledgement</w:t>
      </w:r>
    </w:p>
    <w:p w14:paraId="1E409881" w14:textId="01D22825" w:rsidR="00D1652C" w:rsidRPr="006C3226" w:rsidRDefault="00D1652C" w:rsidP="0041193F">
      <w:pPr>
        <w:spacing w:line="360" w:lineRule="auto"/>
        <w:jc w:val="both"/>
        <w:rPr>
          <w:rFonts w:ascii="Arial" w:hAnsi="Arial" w:cs="Arial"/>
        </w:rPr>
      </w:pPr>
      <w:r w:rsidRPr="006C3226">
        <w:rPr>
          <w:rFonts w:ascii="Arial" w:hAnsi="Arial" w:cs="Arial"/>
        </w:rPr>
        <w:t xml:space="preserve"> At </w:t>
      </w:r>
      <w:r w:rsidR="007A53EB" w:rsidRPr="006C3226">
        <w:rPr>
          <w:rFonts w:ascii="Arial" w:hAnsi="Arial" w:cs="Arial"/>
        </w:rPr>
        <w:t>first,</w:t>
      </w:r>
      <w:r w:rsidRPr="006C3226">
        <w:rPr>
          <w:rFonts w:ascii="Arial" w:hAnsi="Arial" w:cs="Arial"/>
        </w:rPr>
        <w:t xml:space="preserve"> I would like to express my gratitude </w:t>
      </w:r>
      <w:r w:rsidR="00742EDC" w:rsidRPr="006C3226">
        <w:rPr>
          <w:rFonts w:ascii="Arial" w:hAnsi="Arial" w:cs="Arial"/>
        </w:rPr>
        <w:t xml:space="preserve">to almighty Allah </w:t>
      </w:r>
      <w:r w:rsidR="007A53EB" w:rsidRPr="006C3226">
        <w:rPr>
          <w:rFonts w:ascii="Arial" w:hAnsi="Arial" w:cs="Arial"/>
        </w:rPr>
        <w:t>for</w:t>
      </w:r>
      <w:r w:rsidR="00742EDC" w:rsidRPr="006C3226">
        <w:rPr>
          <w:rFonts w:ascii="Arial" w:hAnsi="Arial" w:cs="Arial"/>
        </w:rPr>
        <w:t xml:space="preserve"> special blessings in completing </w:t>
      </w:r>
      <w:r w:rsidR="007A53EB" w:rsidRPr="006C3226">
        <w:rPr>
          <w:rFonts w:ascii="Arial" w:hAnsi="Arial" w:cs="Arial"/>
        </w:rPr>
        <w:t>my internship</w:t>
      </w:r>
      <w:r w:rsidR="00742EDC" w:rsidRPr="006C3226">
        <w:rPr>
          <w:rFonts w:ascii="Arial" w:hAnsi="Arial" w:cs="Arial"/>
        </w:rPr>
        <w:t xml:space="preserve"> report. The Internship </w:t>
      </w:r>
      <w:r w:rsidR="001C0E7B" w:rsidRPr="006C3226">
        <w:rPr>
          <w:rFonts w:ascii="Arial" w:hAnsi="Arial" w:cs="Arial"/>
        </w:rPr>
        <w:t>report titled</w:t>
      </w:r>
      <w:r w:rsidR="00742EDC" w:rsidRPr="006C3226">
        <w:rPr>
          <w:rFonts w:ascii="Arial" w:hAnsi="Arial" w:cs="Arial"/>
        </w:rPr>
        <w:t xml:space="preserve"> </w:t>
      </w:r>
      <w:r w:rsidR="007A53EB" w:rsidRPr="006C3226">
        <w:rPr>
          <w:rFonts w:ascii="Arial" w:hAnsi="Arial" w:cs="Arial"/>
        </w:rPr>
        <w:t xml:space="preserve">as </w:t>
      </w:r>
      <w:r w:rsidR="001C0E7B" w:rsidRPr="006C3226">
        <w:rPr>
          <w:rFonts w:ascii="Arial" w:hAnsi="Arial" w:cs="Arial"/>
        </w:rPr>
        <w:t>“The</w:t>
      </w:r>
      <w:r w:rsidR="00742EDC" w:rsidRPr="006C3226">
        <w:rPr>
          <w:rFonts w:ascii="Arial" w:hAnsi="Arial" w:cs="Arial"/>
        </w:rPr>
        <w:t xml:space="preserve"> Banking Industry of Bangladesh and The City Bank Limited</w:t>
      </w:r>
      <w:r w:rsidR="007A53EB" w:rsidRPr="006C3226">
        <w:rPr>
          <w:rFonts w:ascii="Arial" w:hAnsi="Arial" w:cs="Arial"/>
        </w:rPr>
        <w:t>” -which has been prepared for the requirement of BBA degree.</w:t>
      </w:r>
    </w:p>
    <w:p w14:paraId="5AD924EB" w14:textId="523F3F83" w:rsidR="00920E63" w:rsidRPr="006C3226" w:rsidRDefault="007A53EB" w:rsidP="0041193F">
      <w:pPr>
        <w:spacing w:line="360" w:lineRule="auto"/>
        <w:jc w:val="both"/>
        <w:rPr>
          <w:rFonts w:ascii="Arial" w:hAnsi="Arial" w:cs="Arial"/>
        </w:rPr>
      </w:pPr>
      <w:r w:rsidRPr="006C3226">
        <w:rPr>
          <w:rFonts w:ascii="Arial" w:hAnsi="Arial" w:cs="Arial"/>
        </w:rPr>
        <w:t>I am very pleased to my supervisor</w:t>
      </w:r>
      <w:r w:rsidR="00920E63" w:rsidRPr="006C3226">
        <w:rPr>
          <w:rFonts w:ascii="Arial" w:hAnsi="Arial" w:cs="Arial"/>
        </w:rPr>
        <w:t xml:space="preserve"> </w:t>
      </w:r>
      <w:r w:rsidR="00920E63" w:rsidRPr="006C3226">
        <w:rPr>
          <w:rFonts w:ascii="Arial" w:hAnsi="Arial" w:cs="Arial"/>
          <w:b/>
        </w:rPr>
        <w:t>Dr. Md Mohan Uddin</w:t>
      </w:r>
      <w:r w:rsidR="00920E63" w:rsidRPr="006C3226">
        <w:rPr>
          <w:rFonts w:ascii="Arial" w:hAnsi="Arial" w:cs="Arial"/>
        </w:rPr>
        <w:t xml:space="preserve">, Professor, School of Business and Economics, </w:t>
      </w:r>
      <w:r w:rsidR="00920E63" w:rsidRPr="006C3226">
        <w:rPr>
          <w:rFonts w:ascii="Arial" w:hAnsi="Arial" w:cs="Arial"/>
          <w:b/>
        </w:rPr>
        <w:t>United International University</w:t>
      </w:r>
      <w:r w:rsidR="00920E63" w:rsidRPr="006C3226">
        <w:rPr>
          <w:rFonts w:ascii="Arial" w:hAnsi="Arial" w:cs="Arial"/>
        </w:rPr>
        <w:t xml:space="preserve">, </w:t>
      </w:r>
      <w:r w:rsidRPr="006C3226">
        <w:rPr>
          <w:rFonts w:ascii="Arial" w:hAnsi="Arial" w:cs="Arial"/>
        </w:rPr>
        <w:t>for his instructions and support in completing my internship report and suggestions from the very beginning of starting this report.</w:t>
      </w:r>
    </w:p>
    <w:p w14:paraId="576A2236" w14:textId="1F82833E" w:rsidR="00920E63" w:rsidRPr="006C3226" w:rsidRDefault="009E1CC0" w:rsidP="0041193F">
      <w:pPr>
        <w:spacing w:line="360" w:lineRule="auto"/>
        <w:jc w:val="both"/>
        <w:rPr>
          <w:rFonts w:ascii="Arial" w:hAnsi="Arial" w:cs="Arial"/>
        </w:rPr>
      </w:pPr>
      <w:r w:rsidRPr="006C3226">
        <w:rPr>
          <w:rFonts w:ascii="Arial" w:hAnsi="Arial" w:cs="Arial"/>
        </w:rPr>
        <w:t>Lastly, I would like to express my gratitude to all</w:t>
      </w:r>
      <w:r w:rsidR="00920E63" w:rsidRPr="006C3226">
        <w:rPr>
          <w:rFonts w:ascii="Arial" w:hAnsi="Arial" w:cs="Arial"/>
        </w:rPr>
        <w:t xml:space="preserve"> </w:t>
      </w:r>
      <w:r w:rsidRPr="006C3226">
        <w:rPr>
          <w:rFonts w:ascii="Arial" w:hAnsi="Arial" w:cs="Arial"/>
        </w:rPr>
        <w:t xml:space="preserve">the employees of </w:t>
      </w:r>
      <w:r w:rsidR="00920E63" w:rsidRPr="006C3226">
        <w:rPr>
          <w:rFonts w:ascii="Arial" w:hAnsi="Arial" w:cs="Arial"/>
        </w:rPr>
        <w:t xml:space="preserve">The City Bank Limited. Specially </w:t>
      </w:r>
      <w:r w:rsidR="00920E63" w:rsidRPr="006C3226">
        <w:rPr>
          <w:rFonts w:ascii="Arial" w:hAnsi="Arial" w:cs="Arial"/>
          <w:b/>
        </w:rPr>
        <w:t>Abdullah Al Faisal</w:t>
      </w:r>
      <w:r w:rsidR="00920E63" w:rsidRPr="006C3226">
        <w:rPr>
          <w:rFonts w:ascii="Arial" w:hAnsi="Arial" w:cs="Arial"/>
        </w:rPr>
        <w:t xml:space="preserve"> (card manager), </w:t>
      </w:r>
      <w:r w:rsidR="00920E63" w:rsidRPr="006C3226">
        <w:rPr>
          <w:rFonts w:ascii="Arial" w:hAnsi="Arial" w:cs="Arial"/>
          <w:b/>
        </w:rPr>
        <w:t>Zafor Hasan Chowdhury</w:t>
      </w:r>
      <w:r w:rsidR="00920E63" w:rsidRPr="006C3226">
        <w:rPr>
          <w:rFonts w:ascii="Arial" w:hAnsi="Arial" w:cs="Arial"/>
        </w:rPr>
        <w:t xml:space="preserve"> (Branch Manager), </w:t>
      </w:r>
      <w:r w:rsidR="00920E63" w:rsidRPr="006C3226">
        <w:rPr>
          <w:rFonts w:ascii="Arial" w:hAnsi="Arial" w:cs="Arial"/>
          <w:b/>
        </w:rPr>
        <w:t xml:space="preserve">Tanvir Ahmed </w:t>
      </w:r>
      <w:r w:rsidR="00920E63" w:rsidRPr="006C3226">
        <w:rPr>
          <w:rFonts w:ascii="Arial" w:hAnsi="Arial" w:cs="Arial"/>
        </w:rPr>
        <w:t>(CSM)</w:t>
      </w:r>
      <w:r w:rsidR="00920E63" w:rsidRPr="006C3226">
        <w:rPr>
          <w:rFonts w:ascii="Arial" w:hAnsi="Arial" w:cs="Arial"/>
          <w:b/>
        </w:rPr>
        <w:t>, Mesbahur Rahman</w:t>
      </w:r>
      <w:r w:rsidR="00920E63" w:rsidRPr="006C3226">
        <w:rPr>
          <w:rFonts w:ascii="Arial" w:hAnsi="Arial" w:cs="Arial"/>
        </w:rPr>
        <w:t xml:space="preserve"> (</w:t>
      </w:r>
      <w:r w:rsidRPr="006C3226">
        <w:rPr>
          <w:rFonts w:ascii="Arial" w:hAnsi="Arial" w:cs="Arial"/>
        </w:rPr>
        <w:t>Branch Operation Manager</w:t>
      </w:r>
      <w:r w:rsidR="00920E63" w:rsidRPr="006C3226">
        <w:rPr>
          <w:rFonts w:ascii="Arial" w:hAnsi="Arial" w:cs="Arial"/>
        </w:rPr>
        <w:t xml:space="preserve">) </w:t>
      </w:r>
      <w:r w:rsidRPr="006C3226">
        <w:rPr>
          <w:rFonts w:ascii="Arial" w:hAnsi="Arial" w:cs="Arial"/>
        </w:rPr>
        <w:t>who helped me throughout my internship period and taug</w:t>
      </w:r>
      <w:r w:rsidR="00756A48" w:rsidRPr="006C3226">
        <w:rPr>
          <w:rFonts w:ascii="Arial" w:hAnsi="Arial" w:cs="Arial"/>
        </w:rPr>
        <w:t>ht</w:t>
      </w:r>
      <w:r w:rsidRPr="006C3226">
        <w:rPr>
          <w:rFonts w:ascii="Arial" w:hAnsi="Arial" w:cs="Arial"/>
        </w:rPr>
        <w:t xml:space="preserve"> me</w:t>
      </w:r>
      <w:r w:rsidR="00756A48" w:rsidRPr="006C3226">
        <w:rPr>
          <w:rFonts w:ascii="Arial" w:hAnsi="Arial" w:cs="Arial"/>
        </w:rPr>
        <w:t xml:space="preserve"> about corporate life.</w:t>
      </w:r>
    </w:p>
    <w:p w14:paraId="1DAF5F77" w14:textId="6CF1AD93" w:rsidR="00920E63" w:rsidRPr="006C3226" w:rsidRDefault="00920E63" w:rsidP="0041193F">
      <w:pPr>
        <w:spacing w:line="360" w:lineRule="auto"/>
        <w:jc w:val="both"/>
        <w:rPr>
          <w:rFonts w:ascii="Arial" w:hAnsi="Arial" w:cs="Arial"/>
          <w:sz w:val="20"/>
        </w:rPr>
      </w:pPr>
      <w:r w:rsidRPr="006C3226">
        <w:rPr>
          <w:rFonts w:ascii="Arial" w:hAnsi="Arial" w:cs="Arial"/>
          <w:sz w:val="20"/>
        </w:rPr>
        <w:br w:type="page"/>
      </w:r>
    </w:p>
    <w:p w14:paraId="7B93C305" w14:textId="49C5E39F" w:rsidR="00920E63" w:rsidRPr="006C3226" w:rsidRDefault="00920E63" w:rsidP="0041193F">
      <w:pPr>
        <w:spacing w:line="360" w:lineRule="auto"/>
        <w:jc w:val="center"/>
        <w:rPr>
          <w:rFonts w:ascii="Arial" w:hAnsi="Arial" w:cs="Arial"/>
          <w:b/>
          <w:sz w:val="36"/>
          <w:szCs w:val="40"/>
        </w:rPr>
      </w:pPr>
      <w:r w:rsidRPr="006C3226">
        <w:rPr>
          <w:rFonts w:ascii="Arial" w:hAnsi="Arial" w:cs="Arial"/>
          <w:b/>
          <w:sz w:val="36"/>
          <w:szCs w:val="40"/>
        </w:rPr>
        <w:lastRenderedPageBreak/>
        <w:t>Executive Summary</w:t>
      </w:r>
    </w:p>
    <w:p w14:paraId="3732A50C" w14:textId="77777777" w:rsidR="00920E63" w:rsidRPr="006C3226" w:rsidRDefault="00920E63" w:rsidP="0041193F">
      <w:pPr>
        <w:spacing w:line="360" w:lineRule="auto"/>
        <w:jc w:val="both"/>
        <w:rPr>
          <w:rFonts w:ascii="Arial" w:hAnsi="Arial" w:cs="Arial"/>
          <w:sz w:val="20"/>
        </w:rPr>
      </w:pPr>
    </w:p>
    <w:p w14:paraId="6EAD9BBD" w14:textId="331E9479" w:rsidR="00920E63" w:rsidRPr="006C3226" w:rsidRDefault="00920E63" w:rsidP="0041193F">
      <w:pPr>
        <w:spacing w:line="360" w:lineRule="auto"/>
        <w:jc w:val="both"/>
        <w:rPr>
          <w:rFonts w:ascii="Arial" w:hAnsi="Arial" w:cs="Arial"/>
          <w:sz w:val="20"/>
        </w:rPr>
      </w:pPr>
      <w:r w:rsidRPr="006C3226">
        <w:rPr>
          <w:rFonts w:ascii="Arial" w:hAnsi="Arial" w:cs="Arial"/>
          <w:sz w:val="20"/>
        </w:rPr>
        <w:t>This report is on Analysis of the Bangladesh Banking Industry and Analysis of The City Bank Limited. This report is prepared for the requirement of my BBA program and supervised by Dr. Md Mohan Uddin, Professor, United International University. The general objective of this report is to give an overview of the banking industry of Bangladesh particularly The City bank limited and the internship experience. There are also some specific objectives which are to present the scenario of the banking industry of Bangladesh and The City Bank Limited and the internship experience of the author with some recommendations for those three particular topics.</w:t>
      </w:r>
    </w:p>
    <w:p w14:paraId="153C847E" w14:textId="77777777" w:rsidR="00920E63" w:rsidRPr="006C3226" w:rsidRDefault="00920E63" w:rsidP="0041193F">
      <w:pPr>
        <w:spacing w:line="360" w:lineRule="auto"/>
        <w:jc w:val="both"/>
        <w:rPr>
          <w:rFonts w:ascii="Arial" w:hAnsi="Arial" w:cs="Arial"/>
          <w:sz w:val="20"/>
        </w:rPr>
      </w:pPr>
      <w:r w:rsidRPr="006C3226">
        <w:rPr>
          <w:rFonts w:ascii="Arial" w:hAnsi="Arial" w:cs="Arial"/>
          <w:sz w:val="20"/>
        </w:rPr>
        <w:t>This report is divided into five chapters. The first chapter will present the introduction part that means the introduction of this report, objectives of this report and the significance of this report. The second chapter will present the Bangladesh Banking Industry. It will include some of the selected issues of the banking industry. Then the third chapter will present some information about The City Bank Limited at which I have completed my internship program. The fourth chapter is about my overall internship experience at The City bank Limited. And the last and fifth chapter is about my recommendations for the organization The City Bank Limited and some recommendations for my self-improvement.</w:t>
      </w:r>
    </w:p>
    <w:p w14:paraId="4DB39FBA" w14:textId="77777777" w:rsidR="00920E63" w:rsidRPr="006C3226" w:rsidRDefault="00920E63" w:rsidP="0041193F">
      <w:pPr>
        <w:spacing w:line="360" w:lineRule="auto"/>
        <w:jc w:val="both"/>
        <w:rPr>
          <w:rFonts w:ascii="Arial" w:hAnsi="Arial" w:cs="Arial"/>
          <w:b/>
          <w:sz w:val="38"/>
          <w:szCs w:val="40"/>
        </w:rPr>
      </w:pPr>
      <w:r w:rsidRPr="006C3226">
        <w:rPr>
          <w:rFonts w:ascii="Arial" w:hAnsi="Arial" w:cs="Arial"/>
          <w:sz w:val="20"/>
        </w:rPr>
        <w:t xml:space="preserve">The key findings of this report are the present scenario of Bangladesh banking industry with that the performance of The City bank limited. The banking industry of Bangladesh is growing day by day but now what the challenges they are facing and what the world has to say about our banking industry. Another finding is a particular banks function from the observation and experience of the author. </w:t>
      </w:r>
      <w:r w:rsidRPr="006C3226">
        <w:rPr>
          <w:rFonts w:ascii="Arial" w:hAnsi="Arial" w:cs="Arial"/>
          <w:b/>
          <w:sz w:val="38"/>
          <w:szCs w:val="40"/>
        </w:rPr>
        <w:br w:type="page"/>
      </w:r>
    </w:p>
    <w:p w14:paraId="1B16E6C2" w14:textId="47BA311D" w:rsidR="00920E63" w:rsidRPr="006C3226" w:rsidRDefault="00920E63" w:rsidP="0041193F">
      <w:pPr>
        <w:spacing w:line="360" w:lineRule="auto"/>
        <w:jc w:val="center"/>
        <w:rPr>
          <w:rFonts w:ascii="Arial" w:hAnsi="Arial" w:cs="Arial"/>
          <w:b/>
          <w:sz w:val="36"/>
          <w:szCs w:val="40"/>
        </w:rPr>
      </w:pPr>
      <w:r w:rsidRPr="006C3226">
        <w:rPr>
          <w:rFonts w:ascii="Arial" w:hAnsi="Arial" w:cs="Arial"/>
          <w:b/>
          <w:sz w:val="36"/>
          <w:szCs w:val="40"/>
        </w:rPr>
        <w:lastRenderedPageBreak/>
        <w:t>Table of Contents</w:t>
      </w:r>
    </w:p>
    <w:p w14:paraId="589F5E84" w14:textId="77777777" w:rsidR="00920E63" w:rsidRPr="006C3226" w:rsidRDefault="00920E63" w:rsidP="0041193F">
      <w:pPr>
        <w:spacing w:line="360" w:lineRule="auto"/>
        <w:rPr>
          <w:rFonts w:ascii="Arial" w:hAnsi="Arial" w:cs="Arial"/>
          <w:b/>
        </w:rPr>
      </w:pPr>
      <w:r w:rsidRPr="006C3226">
        <w:rPr>
          <w:rFonts w:ascii="Arial" w:hAnsi="Arial" w:cs="Arial"/>
          <w:b/>
        </w:rPr>
        <w:t xml:space="preserve">Chapter </w:t>
      </w:r>
      <w:proofErr w:type="gramStart"/>
      <w:r w:rsidRPr="006C3226">
        <w:rPr>
          <w:rFonts w:ascii="Arial" w:hAnsi="Arial" w:cs="Arial"/>
          <w:b/>
        </w:rPr>
        <w:t>1 :</w:t>
      </w:r>
      <w:proofErr w:type="gramEnd"/>
      <w:r w:rsidRPr="006C3226">
        <w:rPr>
          <w:rFonts w:ascii="Arial" w:hAnsi="Arial" w:cs="Arial"/>
          <w:b/>
        </w:rPr>
        <w:t xml:space="preserve"> Introduction</w:t>
      </w:r>
      <w:r w:rsidRPr="006C3226">
        <w:rPr>
          <w:rFonts w:ascii="Arial" w:hAnsi="Arial" w:cs="Arial"/>
        </w:rPr>
        <w:t xml:space="preserve"> </w:t>
      </w:r>
      <w:r w:rsidRPr="006C3226">
        <w:rPr>
          <w:rFonts w:ascii="Arial" w:hAnsi="Arial" w:cs="Arial"/>
          <w:sz w:val="20"/>
        </w:rPr>
        <w:t>.......................................................................................................1</w:t>
      </w:r>
    </w:p>
    <w:p w14:paraId="74F9D713" w14:textId="77777777" w:rsidR="00920E63" w:rsidRPr="006C3226" w:rsidRDefault="00920E63" w:rsidP="0041193F">
      <w:pPr>
        <w:spacing w:line="360" w:lineRule="auto"/>
        <w:ind w:firstLine="720"/>
        <w:rPr>
          <w:rFonts w:ascii="Arial" w:hAnsi="Arial" w:cs="Arial"/>
          <w:sz w:val="20"/>
        </w:rPr>
      </w:pPr>
      <w:r w:rsidRPr="006C3226">
        <w:rPr>
          <w:rFonts w:ascii="Arial" w:hAnsi="Arial" w:cs="Arial"/>
          <w:sz w:val="20"/>
        </w:rPr>
        <w:t>Introduction ................................................................................................................... 2</w:t>
      </w:r>
    </w:p>
    <w:p w14:paraId="2FBCEE09" w14:textId="695EE017" w:rsidR="00920E63" w:rsidRPr="006C3226" w:rsidRDefault="00920E63" w:rsidP="0041193F">
      <w:pPr>
        <w:spacing w:line="360" w:lineRule="auto"/>
        <w:rPr>
          <w:rFonts w:ascii="Arial" w:hAnsi="Arial" w:cs="Arial"/>
          <w:sz w:val="20"/>
        </w:rPr>
      </w:pPr>
      <w:r w:rsidRPr="006C3226">
        <w:rPr>
          <w:rFonts w:ascii="Arial" w:hAnsi="Arial" w:cs="Arial"/>
          <w:sz w:val="20"/>
        </w:rPr>
        <w:t xml:space="preserve"> </w:t>
      </w:r>
      <w:r w:rsidRPr="006C3226">
        <w:rPr>
          <w:rFonts w:ascii="Arial" w:hAnsi="Arial" w:cs="Arial"/>
          <w:sz w:val="20"/>
        </w:rPr>
        <w:tab/>
        <w:t xml:space="preserve">1.1. Background ……………... ...................................................................................... </w:t>
      </w:r>
      <w:r w:rsidR="00C64B88" w:rsidRPr="006C3226">
        <w:rPr>
          <w:rFonts w:ascii="Arial" w:hAnsi="Arial" w:cs="Arial"/>
          <w:sz w:val="20"/>
        </w:rPr>
        <w:t>3</w:t>
      </w:r>
    </w:p>
    <w:p w14:paraId="7E04AC1A" w14:textId="429BA689" w:rsidR="00920E63" w:rsidRPr="006C3226" w:rsidRDefault="00920E63" w:rsidP="0041193F">
      <w:pPr>
        <w:spacing w:line="360" w:lineRule="auto"/>
        <w:rPr>
          <w:rFonts w:ascii="Arial" w:hAnsi="Arial" w:cs="Arial"/>
          <w:sz w:val="20"/>
        </w:rPr>
      </w:pPr>
      <w:r w:rsidRPr="006C3226">
        <w:rPr>
          <w:rFonts w:ascii="Arial" w:hAnsi="Arial" w:cs="Arial"/>
          <w:sz w:val="20"/>
        </w:rPr>
        <w:t xml:space="preserve">     </w:t>
      </w:r>
      <w:r w:rsidRPr="006C3226">
        <w:rPr>
          <w:rFonts w:ascii="Arial" w:hAnsi="Arial" w:cs="Arial"/>
          <w:sz w:val="20"/>
        </w:rPr>
        <w:tab/>
        <w:t xml:space="preserve">1.2 Objectives of the Report ......................................................................................... </w:t>
      </w:r>
      <w:r w:rsidR="00C64B88" w:rsidRPr="006C3226">
        <w:rPr>
          <w:rFonts w:ascii="Arial" w:hAnsi="Arial" w:cs="Arial"/>
          <w:sz w:val="20"/>
        </w:rPr>
        <w:t>5</w:t>
      </w:r>
    </w:p>
    <w:p w14:paraId="144B63AC" w14:textId="76655CDF" w:rsidR="00920E63" w:rsidRPr="006C3226" w:rsidRDefault="00920E63" w:rsidP="0041193F">
      <w:pPr>
        <w:spacing w:line="360" w:lineRule="auto"/>
        <w:rPr>
          <w:rFonts w:ascii="Arial" w:hAnsi="Arial" w:cs="Arial"/>
          <w:sz w:val="20"/>
        </w:rPr>
      </w:pPr>
      <w:r w:rsidRPr="006C3226">
        <w:rPr>
          <w:rFonts w:ascii="Arial" w:hAnsi="Arial" w:cs="Arial"/>
          <w:sz w:val="20"/>
        </w:rPr>
        <w:t xml:space="preserve">   </w:t>
      </w:r>
      <w:r w:rsidRPr="006C3226">
        <w:rPr>
          <w:rFonts w:ascii="Arial" w:hAnsi="Arial" w:cs="Arial"/>
          <w:sz w:val="20"/>
        </w:rPr>
        <w:tab/>
        <w:t>1.3 Significance of the Report ................................................................................... …</w:t>
      </w:r>
      <w:r w:rsidR="00C64B88" w:rsidRPr="006C3226">
        <w:rPr>
          <w:rFonts w:ascii="Arial" w:hAnsi="Arial" w:cs="Arial"/>
          <w:sz w:val="20"/>
        </w:rPr>
        <w:t>6</w:t>
      </w:r>
    </w:p>
    <w:p w14:paraId="2B3B8BA3" w14:textId="77777777" w:rsidR="00920E63" w:rsidRPr="006C3226" w:rsidRDefault="00920E63" w:rsidP="0041193F">
      <w:pPr>
        <w:spacing w:line="360" w:lineRule="auto"/>
        <w:rPr>
          <w:rFonts w:ascii="Arial" w:hAnsi="Arial" w:cs="Arial"/>
          <w:b/>
        </w:rPr>
      </w:pPr>
    </w:p>
    <w:p w14:paraId="2668B100" w14:textId="4B8C1F37" w:rsidR="00920E63" w:rsidRPr="006C3226" w:rsidRDefault="00920E63" w:rsidP="0041193F">
      <w:pPr>
        <w:spacing w:line="360" w:lineRule="auto"/>
        <w:rPr>
          <w:rFonts w:ascii="Arial" w:hAnsi="Arial" w:cs="Arial"/>
          <w:sz w:val="20"/>
        </w:rPr>
      </w:pPr>
      <w:r w:rsidRPr="006C3226">
        <w:rPr>
          <w:rFonts w:ascii="Arial" w:hAnsi="Arial" w:cs="Arial"/>
          <w:b/>
        </w:rPr>
        <w:t>Chapter 2: Analysis of the industry</w:t>
      </w:r>
      <w:r w:rsidRPr="006C3226">
        <w:rPr>
          <w:rFonts w:ascii="Arial" w:hAnsi="Arial" w:cs="Arial"/>
        </w:rPr>
        <w:t xml:space="preserve"> </w:t>
      </w:r>
      <w:r w:rsidRPr="006C3226">
        <w:rPr>
          <w:rFonts w:ascii="Arial" w:hAnsi="Arial" w:cs="Arial"/>
          <w:sz w:val="20"/>
        </w:rPr>
        <w:t xml:space="preserve">................................................................................. </w:t>
      </w:r>
      <w:r w:rsidR="00C64B88" w:rsidRPr="006C3226">
        <w:rPr>
          <w:rFonts w:ascii="Arial" w:hAnsi="Arial" w:cs="Arial"/>
          <w:sz w:val="20"/>
        </w:rPr>
        <w:t>7</w:t>
      </w:r>
    </w:p>
    <w:p w14:paraId="195B1D1A" w14:textId="788B976E" w:rsidR="00920E63" w:rsidRPr="006C3226" w:rsidRDefault="00920E63" w:rsidP="0041193F">
      <w:pPr>
        <w:spacing w:line="360" w:lineRule="auto"/>
        <w:rPr>
          <w:rFonts w:ascii="Arial" w:hAnsi="Arial" w:cs="Arial"/>
          <w:sz w:val="20"/>
        </w:rPr>
      </w:pPr>
      <w:r w:rsidRPr="006C3226">
        <w:rPr>
          <w:rFonts w:ascii="Arial" w:hAnsi="Arial" w:cs="Arial"/>
          <w:sz w:val="20"/>
        </w:rPr>
        <w:t xml:space="preserve">    </w:t>
      </w:r>
      <w:r w:rsidRPr="006C3226">
        <w:rPr>
          <w:rFonts w:ascii="Arial" w:hAnsi="Arial" w:cs="Arial"/>
          <w:sz w:val="20"/>
        </w:rPr>
        <w:tab/>
        <w:t xml:space="preserve"> Analysis of the industry ................................................................................................ </w:t>
      </w:r>
      <w:r w:rsidR="00C64B88" w:rsidRPr="006C3226">
        <w:rPr>
          <w:rFonts w:ascii="Arial" w:hAnsi="Arial" w:cs="Arial"/>
          <w:sz w:val="20"/>
        </w:rPr>
        <w:t>8</w:t>
      </w:r>
    </w:p>
    <w:p w14:paraId="57782897" w14:textId="339608CD"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2.1. Specification of the industry ................................................................................... </w:t>
      </w:r>
      <w:r w:rsidR="00C64B88" w:rsidRPr="006C3226">
        <w:rPr>
          <w:rFonts w:ascii="Arial" w:hAnsi="Arial" w:cs="Arial"/>
          <w:sz w:val="20"/>
        </w:rPr>
        <w:t>8</w:t>
      </w:r>
    </w:p>
    <w:p w14:paraId="37BA00E6" w14:textId="2AF76725" w:rsidR="00920E63" w:rsidRPr="006C3226" w:rsidRDefault="00920E63" w:rsidP="0041193F">
      <w:pPr>
        <w:spacing w:line="360" w:lineRule="auto"/>
        <w:ind w:firstLine="720"/>
        <w:rPr>
          <w:rFonts w:ascii="Arial" w:hAnsi="Arial" w:cs="Arial"/>
          <w:sz w:val="20"/>
        </w:rPr>
      </w:pPr>
      <w:r w:rsidRPr="006C3226">
        <w:rPr>
          <w:rFonts w:ascii="Arial" w:hAnsi="Arial" w:cs="Arial"/>
          <w:sz w:val="20"/>
        </w:rPr>
        <w:t>2.2. Size, trend and maturity of the industry ................................................................ 1</w:t>
      </w:r>
      <w:r w:rsidR="00C64B88" w:rsidRPr="006C3226">
        <w:rPr>
          <w:rFonts w:ascii="Arial" w:hAnsi="Arial" w:cs="Arial"/>
          <w:sz w:val="20"/>
        </w:rPr>
        <w:t>4</w:t>
      </w:r>
    </w:p>
    <w:p w14:paraId="75C13B70" w14:textId="677112F0" w:rsidR="00920E63" w:rsidRPr="006C3226" w:rsidRDefault="00920E63" w:rsidP="0041193F">
      <w:pPr>
        <w:spacing w:line="360" w:lineRule="auto"/>
        <w:ind w:firstLine="720"/>
        <w:rPr>
          <w:rFonts w:ascii="Arial" w:hAnsi="Arial" w:cs="Arial"/>
          <w:sz w:val="20"/>
        </w:rPr>
      </w:pPr>
      <w:r w:rsidRPr="006C3226">
        <w:rPr>
          <w:rFonts w:ascii="Arial" w:hAnsi="Arial" w:cs="Arial"/>
          <w:sz w:val="20"/>
        </w:rPr>
        <w:t>2.3. Seasonality ........................................................................................................... 1</w:t>
      </w:r>
      <w:r w:rsidR="00C64B88" w:rsidRPr="006C3226">
        <w:rPr>
          <w:rFonts w:ascii="Arial" w:hAnsi="Arial" w:cs="Arial"/>
          <w:sz w:val="20"/>
        </w:rPr>
        <w:t>8</w:t>
      </w:r>
    </w:p>
    <w:p w14:paraId="11122742" w14:textId="3CE757C0"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2.4. External economic factors .................................................................................... </w:t>
      </w:r>
      <w:r w:rsidR="00C64B88" w:rsidRPr="006C3226">
        <w:rPr>
          <w:rFonts w:ascii="Arial" w:hAnsi="Arial" w:cs="Arial"/>
          <w:sz w:val="20"/>
        </w:rPr>
        <w:t>20</w:t>
      </w:r>
    </w:p>
    <w:p w14:paraId="0078D44A" w14:textId="66C6870B"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2.5. Technological factors ........................................................................................... </w:t>
      </w:r>
      <w:r w:rsidR="00F95FA8" w:rsidRPr="006C3226">
        <w:rPr>
          <w:rFonts w:ascii="Arial" w:hAnsi="Arial" w:cs="Arial"/>
          <w:sz w:val="20"/>
        </w:rPr>
        <w:t>22</w:t>
      </w:r>
    </w:p>
    <w:p w14:paraId="3674CF09" w14:textId="7EDB4CC8"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2.6. Political, legal and regulatory factors ................................................................... </w:t>
      </w:r>
      <w:r w:rsidR="00F95FA8" w:rsidRPr="006C3226">
        <w:rPr>
          <w:rFonts w:ascii="Arial" w:hAnsi="Arial" w:cs="Arial"/>
          <w:sz w:val="20"/>
        </w:rPr>
        <w:t>24</w:t>
      </w:r>
    </w:p>
    <w:p w14:paraId="3A374FEE" w14:textId="7FB4FF5D"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2.7. Barriers to entry .................................................................................................... </w:t>
      </w:r>
      <w:r w:rsidR="00F95FA8" w:rsidRPr="006C3226">
        <w:rPr>
          <w:rFonts w:ascii="Arial" w:hAnsi="Arial" w:cs="Arial"/>
          <w:sz w:val="20"/>
        </w:rPr>
        <w:t>26</w:t>
      </w:r>
    </w:p>
    <w:p w14:paraId="77024396" w14:textId="2DF415EA"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2.8. Supplier power ..................................................................................................... </w:t>
      </w:r>
      <w:r w:rsidR="00F95FA8" w:rsidRPr="006C3226">
        <w:rPr>
          <w:rFonts w:ascii="Arial" w:hAnsi="Arial" w:cs="Arial"/>
          <w:sz w:val="20"/>
        </w:rPr>
        <w:t>26</w:t>
      </w:r>
    </w:p>
    <w:p w14:paraId="2CE7C170" w14:textId="3408DAF7"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2.9. Buyer power ......................................................................................................... </w:t>
      </w:r>
      <w:r w:rsidR="00F95FA8" w:rsidRPr="006C3226">
        <w:rPr>
          <w:rFonts w:ascii="Arial" w:hAnsi="Arial" w:cs="Arial"/>
          <w:sz w:val="20"/>
        </w:rPr>
        <w:t>2</w:t>
      </w:r>
      <w:r w:rsidR="00640E36" w:rsidRPr="006C3226">
        <w:rPr>
          <w:rFonts w:ascii="Arial" w:hAnsi="Arial" w:cs="Arial"/>
          <w:sz w:val="20"/>
        </w:rPr>
        <w:t>7</w:t>
      </w:r>
    </w:p>
    <w:p w14:paraId="51F4A78C" w14:textId="6B71F70A"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2.10. Threat to substitutes ........................................................................................... </w:t>
      </w:r>
      <w:r w:rsidR="00F95FA8" w:rsidRPr="006C3226">
        <w:rPr>
          <w:rFonts w:ascii="Arial" w:hAnsi="Arial" w:cs="Arial"/>
          <w:sz w:val="20"/>
        </w:rPr>
        <w:t>2</w:t>
      </w:r>
      <w:r w:rsidR="00640E36" w:rsidRPr="006C3226">
        <w:rPr>
          <w:rFonts w:ascii="Arial" w:hAnsi="Arial" w:cs="Arial"/>
          <w:sz w:val="20"/>
        </w:rPr>
        <w:t>7</w:t>
      </w:r>
    </w:p>
    <w:p w14:paraId="31CC991A" w14:textId="6535FB98"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2.11. Industry rivalry .................................................................................................... </w:t>
      </w:r>
      <w:r w:rsidR="00640E36" w:rsidRPr="006C3226">
        <w:rPr>
          <w:rFonts w:ascii="Arial" w:hAnsi="Arial" w:cs="Arial"/>
          <w:sz w:val="20"/>
        </w:rPr>
        <w:t>28</w:t>
      </w:r>
    </w:p>
    <w:p w14:paraId="111A3BDC" w14:textId="2DAFA79E"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2.12. Summary of challenges and opportunities ......................................................... </w:t>
      </w:r>
      <w:r w:rsidR="00640E36" w:rsidRPr="006C3226">
        <w:rPr>
          <w:rFonts w:ascii="Arial" w:hAnsi="Arial" w:cs="Arial"/>
          <w:sz w:val="20"/>
        </w:rPr>
        <w:t>28</w:t>
      </w:r>
    </w:p>
    <w:p w14:paraId="71491514" w14:textId="77777777" w:rsidR="00920E63" w:rsidRPr="006C3226" w:rsidRDefault="00920E63" w:rsidP="0041193F">
      <w:pPr>
        <w:spacing w:line="360" w:lineRule="auto"/>
        <w:rPr>
          <w:rFonts w:ascii="Arial" w:hAnsi="Arial" w:cs="Arial"/>
          <w:b/>
          <w:sz w:val="24"/>
        </w:rPr>
      </w:pPr>
    </w:p>
    <w:p w14:paraId="489827A6" w14:textId="77777777" w:rsidR="00920E63" w:rsidRPr="006C3226" w:rsidRDefault="00920E63" w:rsidP="0041193F">
      <w:pPr>
        <w:spacing w:line="360" w:lineRule="auto"/>
        <w:rPr>
          <w:rFonts w:ascii="Arial" w:hAnsi="Arial" w:cs="Arial"/>
          <w:b/>
          <w:sz w:val="34"/>
        </w:rPr>
      </w:pPr>
    </w:p>
    <w:p w14:paraId="3677305A" w14:textId="653E7BF3" w:rsidR="00920E63" w:rsidRPr="006C3226" w:rsidRDefault="00920E63" w:rsidP="0041193F">
      <w:pPr>
        <w:spacing w:line="360" w:lineRule="auto"/>
        <w:rPr>
          <w:rFonts w:ascii="Arial" w:hAnsi="Arial" w:cs="Arial"/>
          <w:sz w:val="20"/>
        </w:rPr>
      </w:pPr>
      <w:r w:rsidRPr="006C3226">
        <w:rPr>
          <w:rFonts w:ascii="Arial" w:hAnsi="Arial" w:cs="Arial"/>
          <w:b/>
          <w:sz w:val="24"/>
        </w:rPr>
        <w:t>Chapter 3:  Analysis of the organization</w:t>
      </w:r>
      <w:r w:rsidRPr="006C3226">
        <w:rPr>
          <w:rFonts w:ascii="Arial" w:hAnsi="Arial" w:cs="Arial"/>
          <w:sz w:val="24"/>
        </w:rPr>
        <w:t xml:space="preserve"> </w:t>
      </w:r>
      <w:r w:rsidRPr="006C3226">
        <w:rPr>
          <w:rFonts w:ascii="Arial" w:hAnsi="Arial" w:cs="Arial"/>
          <w:sz w:val="20"/>
        </w:rPr>
        <w:t xml:space="preserve">................................................................ </w:t>
      </w:r>
      <w:r w:rsidR="00640E36" w:rsidRPr="006C3226">
        <w:rPr>
          <w:rFonts w:ascii="Arial" w:hAnsi="Arial" w:cs="Arial"/>
          <w:sz w:val="20"/>
        </w:rPr>
        <w:t>31</w:t>
      </w:r>
    </w:p>
    <w:p w14:paraId="1586C6D6" w14:textId="28484AE5"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3.1. Overview and History ........................................................................................... </w:t>
      </w:r>
      <w:r w:rsidR="00640E36" w:rsidRPr="006C3226">
        <w:rPr>
          <w:rFonts w:ascii="Arial" w:hAnsi="Arial" w:cs="Arial"/>
          <w:sz w:val="20"/>
        </w:rPr>
        <w:t>32</w:t>
      </w:r>
    </w:p>
    <w:p w14:paraId="6E86C6EC" w14:textId="75122B5D"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3.2. Trend and Growth ................................................................................................ </w:t>
      </w:r>
      <w:r w:rsidR="008951D9" w:rsidRPr="006C3226">
        <w:rPr>
          <w:rFonts w:ascii="Arial" w:hAnsi="Arial" w:cs="Arial"/>
          <w:sz w:val="20"/>
        </w:rPr>
        <w:t>36</w:t>
      </w:r>
    </w:p>
    <w:p w14:paraId="438A3B01" w14:textId="12336626" w:rsidR="00920E63" w:rsidRPr="006C3226" w:rsidRDefault="00920E63" w:rsidP="0041193F">
      <w:pPr>
        <w:spacing w:line="360" w:lineRule="auto"/>
        <w:ind w:firstLine="720"/>
        <w:rPr>
          <w:rFonts w:ascii="Arial" w:hAnsi="Arial" w:cs="Arial"/>
          <w:sz w:val="20"/>
        </w:rPr>
      </w:pPr>
      <w:r w:rsidRPr="006C3226">
        <w:rPr>
          <w:rFonts w:ascii="Arial" w:hAnsi="Arial" w:cs="Arial"/>
          <w:sz w:val="20"/>
        </w:rPr>
        <w:lastRenderedPageBreak/>
        <w:t xml:space="preserve">3.3. Customer Mix ....................................................................................................... </w:t>
      </w:r>
      <w:r w:rsidR="008951D9" w:rsidRPr="006C3226">
        <w:rPr>
          <w:rFonts w:ascii="Arial" w:hAnsi="Arial" w:cs="Arial"/>
          <w:sz w:val="20"/>
        </w:rPr>
        <w:t>41</w:t>
      </w:r>
    </w:p>
    <w:p w14:paraId="2906652A" w14:textId="124F3663"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3.4. Product/ Service Mix............................................................................................. </w:t>
      </w:r>
      <w:r w:rsidR="008951D9" w:rsidRPr="006C3226">
        <w:rPr>
          <w:rFonts w:ascii="Arial" w:hAnsi="Arial" w:cs="Arial"/>
          <w:sz w:val="20"/>
        </w:rPr>
        <w:t>42</w:t>
      </w:r>
    </w:p>
    <w:p w14:paraId="7563C0E4" w14:textId="79E3073D"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3.5. Operations ............................................................................................................ </w:t>
      </w:r>
      <w:r w:rsidR="008951D9" w:rsidRPr="006C3226">
        <w:rPr>
          <w:rFonts w:ascii="Arial" w:hAnsi="Arial" w:cs="Arial"/>
          <w:sz w:val="20"/>
        </w:rPr>
        <w:t>50</w:t>
      </w:r>
    </w:p>
    <w:p w14:paraId="0EEBD35B" w14:textId="2882F811"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3.6. SWOT analysis ..................................................................................................... </w:t>
      </w:r>
      <w:r w:rsidR="008951D9" w:rsidRPr="006C3226">
        <w:rPr>
          <w:rFonts w:ascii="Arial" w:hAnsi="Arial" w:cs="Arial"/>
          <w:sz w:val="20"/>
        </w:rPr>
        <w:t>56</w:t>
      </w:r>
    </w:p>
    <w:p w14:paraId="08180C86" w14:textId="46F9D756"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3.7. Steps/strategies to meet the challenges and opportunities................................... </w:t>
      </w:r>
      <w:r w:rsidR="008951D9" w:rsidRPr="006C3226">
        <w:rPr>
          <w:rFonts w:ascii="Arial" w:hAnsi="Arial" w:cs="Arial"/>
          <w:sz w:val="20"/>
        </w:rPr>
        <w:t>62</w:t>
      </w:r>
    </w:p>
    <w:p w14:paraId="25C48E20" w14:textId="525A5B49" w:rsidR="00920E63" w:rsidRPr="006C3226" w:rsidRDefault="00920E63" w:rsidP="0041193F">
      <w:pPr>
        <w:spacing w:line="360" w:lineRule="auto"/>
        <w:rPr>
          <w:rFonts w:ascii="Arial" w:hAnsi="Arial" w:cs="Arial"/>
          <w:sz w:val="20"/>
        </w:rPr>
      </w:pPr>
    </w:p>
    <w:p w14:paraId="6F6CF0BC" w14:textId="77777777" w:rsidR="00920E63" w:rsidRPr="006C3226" w:rsidRDefault="00920E63" w:rsidP="0041193F">
      <w:pPr>
        <w:spacing w:line="360" w:lineRule="auto"/>
        <w:rPr>
          <w:rFonts w:ascii="Arial" w:hAnsi="Arial" w:cs="Arial"/>
          <w:sz w:val="20"/>
        </w:rPr>
      </w:pPr>
    </w:p>
    <w:p w14:paraId="008D3985" w14:textId="38302C87" w:rsidR="00920E63" w:rsidRPr="006C3226" w:rsidRDefault="00920E63" w:rsidP="0041193F">
      <w:pPr>
        <w:spacing w:line="360" w:lineRule="auto"/>
        <w:rPr>
          <w:rFonts w:ascii="Arial" w:hAnsi="Arial" w:cs="Arial"/>
          <w:sz w:val="20"/>
        </w:rPr>
      </w:pPr>
      <w:r w:rsidRPr="006C3226">
        <w:rPr>
          <w:rFonts w:ascii="Arial" w:hAnsi="Arial" w:cs="Arial"/>
          <w:b/>
          <w:sz w:val="24"/>
        </w:rPr>
        <w:t>Chapter 4: Internship experience</w:t>
      </w:r>
      <w:r w:rsidRPr="006C3226">
        <w:rPr>
          <w:rFonts w:ascii="Arial" w:hAnsi="Arial" w:cs="Arial"/>
          <w:sz w:val="24"/>
        </w:rPr>
        <w:t xml:space="preserve"> </w:t>
      </w:r>
      <w:r w:rsidRPr="006C3226">
        <w:rPr>
          <w:rFonts w:ascii="Arial" w:hAnsi="Arial" w:cs="Arial"/>
          <w:sz w:val="20"/>
        </w:rPr>
        <w:t xml:space="preserve">.............................................................................. </w:t>
      </w:r>
      <w:r w:rsidR="008951D9" w:rsidRPr="006C3226">
        <w:rPr>
          <w:rFonts w:ascii="Arial" w:hAnsi="Arial" w:cs="Arial"/>
          <w:sz w:val="20"/>
        </w:rPr>
        <w:t>63</w:t>
      </w:r>
    </w:p>
    <w:p w14:paraId="44E45944" w14:textId="18B065A8"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4.1. Position, Duties and responsibilities ..................................................................... </w:t>
      </w:r>
      <w:r w:rsidR="008951D9" w:rsidRPr="006C3226">
        <w:rPr>
          <w:rFonts w:ascii="Arial" w:hAnsi="Arial" w:cs="Arial"/>
          <w:sz w:val="20"/>
        </w:rPr>
        <w:t>64</w:t>
      </w:r>
    </w:p>
    <w:p w14:paraId="07415728" w14:textId="158E7DF2"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4.2. Training ................................................................................................................ </w:t>
      </w:r>
      <w:r w:rsidR="008951D9" w:rsidRPr="006C3226">
        <w:rPr>
          <w:rFonts w:ascii="Arial" w:hAnsi="Arial" w:cs="Arial"/>
          <w:sz w:val="20"/>
        </w:rPr>
        <w:t>64</w:t>
      </w:r>
    </w:p>
    <w:p w14:paraId="70B9431D" w14:textId="583D1EC5"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4.3. Contribution to departmental functions ................................................................ </w:t>
      </w:r>
      <w:r w:rsidR="008951D9" w:rsidRPr="006C3226">
        <w:rPr>
          <w:rFonts w:ascii="Arial" w:hAnsi="Arial" w:cs="Arial"/>
          <w:sz w:val="20"/>
        </w:rPr>
        <w:t>65</w:t>
      </w:r>
    </w:p>
    <w:p w14:paraId="0E50A879" w14:textId="66BEFF25"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4.4. Evaluation ............................................................................................................ </w:t>
      </w:r>
      <w:r w:rsidR="008951D9" w:rsidRPr="006C3226">
        <w:rPr>
          <w:rFonts w:ascii="Arial" w:hAnsi="Arial" w:cs="Arial"/>
          <w:sz w:val="20"/>
        </w:rPr>
        <w:t>66</w:t>
      </w:r>
    </w:p>
    <w:p w14:paraId="475BE407" w14:textId="58C5F61D"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4.5. Skills Applied ....................................................................................................... </w:t>
      </w:r>
      <w:r w:rsidR="008951D9" w:rsidRPr="006C3226">
        <w:rPr>
          <w:rFonts w:ascii="Arial" w:hAnsi="Arial" w:cs="Arial"/>
          <w:sz w:val="20"/>
        </w:rPr>
        <w:t>67</w:t>
      </w:r>
    </w:p>
    <w:p w14:paraId="2B47B19E" w14:textId="2078448E"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4.6. New Skills Developed .......................................................................................... </w:t>
      </w:r>
      <w:r w:rsidR="008951D9" w:rsidRPr="006C3226">
        <w:rPr>
          <w:rFonts w:ascii="Arial" w:hAnsi="Arial" w:cs="Arial"/>
          <w:sz w:val="20"/>
        </w:rPr>
        <w:t>67</w:t>
      </w:r>
    </w:p>
    <w:p w14:paraId="7875C267" w14:textId="6C42ECA9"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4.7. Application of Academic Knowledge ................................................................... </w:t>
      </w:r>
      <w:r w:rsidR="008951D9" w:rsidRPr="006C3226">
        <w:rPr>
          <w:rFonts w:ascii="Arial" w:hAnsi="Arial" w:cs="Arial"/>
          <w:sz w:val="20"/>
        </w:rPr>
        <w:t>68</w:t>
      </w:r>
    </w:p>
    <w:p w14:paraId="58AFD89C" w14:textId="1035EDFD" w:rsidR="00920E63" w:rsidRPr="006C3226" w:rsidRDefault="00920E63" w:rsidP="0041193F">
      <w:pPr>
        <w:spacing w:line="360" w:lineRule="auto"/>
        <w:rPr>
          <w:rFonts w:ascii="Arial" w:hAnsi="Arial" w:cs="Arial"/>
          <w:sz w:val="20"/>
        </w:rPr>
      </w:pPr>
    </w:p>
    <w:p w14:paraId="7FF7BED9" w14:textId="5E619705" w:rsidR="00920E63" w:rsidRPr="006C3226" w:rsidRDefault="00920E63" w:rsidP="0041193F">
      <w:pPr>
        <w:spacing w:line="360" w:lineRule="auto"/>
        <w:rPr>
          <w:rFonts w:ascii="Arial" w:hAnsi="Arial" w:cs="Arial"/>
          <w:sz w:val="20"/>
        </w:rPr>
      </w:pPr>
    </w:p>
    <w:p w14:paraId="60EB9553" w14:textId="48CC6A51" w:rsidR="00920E63" w:rsidRPr="006C3226" w:rsidRDefault="00920E63" w:rsidP="0041193F">
      <w:pPr>
        <w:spacing w:line="360" w:lineRule="auto"/>
        <w:rPr>
          <w:rFonts w:ascii="Arial" w:hAnsi="Arial" w:cs="Arial"/>
          <w:sz w:val="20"/>
        </w:rPr>
      </w:pPr>
    </w:p>
    <w:p w14:paraId="6517851B" w14:textId="77777777" w:rsidR="00920E63" w:rsidRPr="006C3226" w:rsidRDefault="00920E63" w:rsidP="0041193F">
      <w:pPr>
        <w:spacing w:line="360" w:lineRule="auto"/>
        <w:rPr>
          <w:rFonts w:ascii="Arial" w:hAnsi="Arial" w:cs="Arial"/>
          <w:sz w:val="20"/>
        </w:rPr>
      </w:pPr>
    </w:p>
    <w:p w14:paraId="0C393026" w14:textId="77777777" w:rsidR="00920E63" w:rsidRPr="006C3226" w:rsidRDefault="00920E63" w:rsidP="0041193F">
      <w:pPr>
        <w:spacing w:line="360" w:lineRule="auto"/>
        <w:rPr>
          <w:rFonts w:ascii="Arial" w:hAnsi="Arial" w:cs="Arial"/>
          <w:b/>
          <w:sz w:val="10"/>
        </w:rPr>
      </w:pPr>
    </w:p>
    <w:p w14:paraId="6D15C7CA" w14:textId="7C8D4127" w:rsidR="00920E63" w:rsidRPr="006C3226" w:rsidRDefault="00920E63" w:rsidP="0041193F">
      <w:pPr>
        <w:spacing w:line="360" w:lineRule="auto"/>
        <w:rPr>
          <w:rFonts w:ascii="Arial" w:hAnsi="Arial" w:cs="Arial"/>
          <w:sz w:val="20"/>
        </w:rPr>
      </w:pPr>
      <w:r w:rsidRPr="006C3226">
        <w:rPr>
          <w:rFonts w:ascii="Arial" w:hAnsi="Arial" w:cs="Arial"/>
          <w:b/>
          <w:sz w:val="24"/>
        </w:rPr>
        <w:t>Chapter 5: Recommendations</w:t>
      </w:r>
      <w:r w:rsidRPr="006C3226">
        <w:rPr>
          <w:rFonts w:ascii="Arial" w:hAnsi="Arial" w:cs="Arial"/>
          <w:sz w:val="24"/>
        </w:rPr>
        <w:t xml:space="preserve"> </w:t>
      </w:r>
      <w:r w:rsidRPr="006C3226">
        <w:rPr>
          <w:rFonts w:ascii="Arial" w:hAnsi="Arial" w:cs="Arial"/>
          <w:sz w:val="20"/>
        </w:rPr>
        <w:t xml:space="preserve">................................................................................... </w:t>
      </w:r>
      <w:r w:rsidR="008951D9" w:rsidRPr="006C3226">
        <w:rPr>
          <w:rFonts w:ascii="Arial" w:hAnsi="Arial" w:cs="Arial"/>
          <w:sz w:val="20"/>
        </w:rPr>
        <w:t>69</w:t>
      </w:r>
    </w:p>
    <w:p w14:paraId="779E7888" w14:textId="7F6355F4"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5.1. Recommendation for improving departmental operations ................................... </w:t>
      </w:r>
      <w:r w:rsidR="008951D9" w:rsidRPr="006C3226">
        <w:rPr>
          <w:rFonts w:ascii="Arial" w:hAnsi="Arial" w:cs="Arial"/>
          <w:sz w:val="20"/>
        </w:rPr>
        <w:t>70</w:t>
      </w:r>
    </w:p>
    <w:p w14:paraId="1582E5D5" w14:textId="3FB31D5B" w:rsidR="00920E63" w:rsidRPr="006C3226" w:rsidRDefault="00920E63" w:rsidP="0041193F">
      <w:pPr>
        <w:spacing w:line="360" w:lineRule="auto"/>
        <w:ind w:firstLine="720"/>
        <w:rPr>
          <w:rFonts w:ascii="Arial" w:hAnsi="Arial" w:cs="Arial"/>
          <w:sz w:val="20"/>
        </w:rPr>
      </w:pPr>
      <w:r w:rsidRPr="006C3226">
        <w:rPr>
          <w:rFonts w:ascii="Arial" w:hAnsi="Arial" w:cs="Arial"/>
          <w:sz w:val="20"/>
        </w:rPr>
        <w:t xml:space="preserve">5.2. Recommendations for improving self- performance ............................................ </w:t>
      </w:r>
      <w:r w:rsidR="008951D9" w:rsidRPr="006C3226">
        <w:rPr>
          <w:rFonts w:ascii="Arial" w:hAnsi="Arial" w:cs="Arial"/>
          <w:sz w:val="20"/>
        </w:rPr>
        <w:t>72</w:t>
      </w:r>
    </w:p>
    <w:p w14:paraId="59B7C98F" w14:textId="77777777" w:rsidR="00920E63" w:rsidRPr="006C3226" w:rsidRDefault="00920E63" w:rsidP="0041193F">
      <w:pPr>
        <w:spacing w:line="360" w:lineRule="auto"/>
        <w:rPr>
          <w:rFonts w:ascii="Arial" w:hAnsi="Arial" w:cs="Arial"/>
          <w:b/>
          <w:sz w:val="20"/>
        </w:rPr>
      </w:pPr>
    </w:p>
    <w:p w14:paraId="7ABC6117" w14:textId="594CE7D2" w:rsidR="00920E63" w:rsidRPr="006C3226" w:rsidRDefault="00920E63" w:rsidP="0041193F">
      <w:pPr>
        <w:spacing w:line="360" w:lineRule="auto"/>
        <w:rPr>
          <w:rFonts w:ascii="Arial" w:hAnsi="Arial" w:cs="Arial"/>
          <w:sz w:val="20"/>
        </w:rPr>
      </w:pPr>
      <w:r w:rsidRPr="006C3226">
        <w:rPr>
          <w:rFonts w:ascii="Arial" w:hAnsi="Arial" w:cs="Arial"/>
          <w:b/>
          <w:sz w:val="24"/>
        </w:rPr>
        <w:t>Conclusion</w:t>
      </w:r>
      <w:r w:rsidRPr="006C3226">
        <w:rPr>
          <w:rFonts w:ascii="Arial" w:hAnsi="Arial" w:cs="Arial"/>
          <w:b/>
          <w:sz w:val="20"/>
        </w:rPr>
        <w:t xml:space="preserve"> </w:t>
      </w:r>
      <w:r w:rsidRPr="006C3226">
        <w:rPr>
          <w:rFonts w:ascii="Arial" w:hAnsi="Arial" w:cs="Arial"/>
          <w:sz w:val="20"/>
        </w:rPr>
        <w:t xml:space="preserve">......................................................................................................................... </w:t>
      </w:r>
      <w:r w:rsidR="008951D9" w:rsidRPr="006C3226">
        <w:rPr>
          <w:rFonts w:ascii="Arial" w:hAnsi="Arial" w:cs="Arial"/>
          <w:sz w:val="20"/>
        </w:rPr>
        <w:t>73</w:t>
      </w:r>
    </w:p>
    <w:p w14:paraId="27E5B002" w14:textId="0DE65ED5" w:rsidR="00920E63" w:rsidRPr="006C3226" w:rsidRDefault="00920E63" w:rsidP="0041193F">
      <w:pPr>
        <w:spacing w:line="360" w:lineRule="auto"/>
        <w:rPr>
          <w:rFonts w:ascii="Arial" w:hAnsi="Arial" w:cs="Arial"/>
          <w:sz w:val="20"/>
        </w:rPr>
      </w:pPr>
      <w:r w:rsidRPr="006C3226">
        <w:rPr>
          <w:rFonts w:ascii="Arial" w:hAnsi="Arial" w:cs="Arial"/>
          <w:b/>
          <w:sz w:val="24"/>
        </w:rPr>
        <w:t xml:space="preserve">References </w:t>
      </w:r>
      <w:r w:rsidRPr="006C3226">
        <w:rPr>
          <w:rFonts w:ascii="Arial" w:hAnsi="Arial" w:cs="Arial"/>
          <w:sz w:val="20"/>
        </w:rPr>
        <w:t>......................................................................................................................….</w:t>
      </w:r>
      <w:r w:rsidR="008951D9" w:rsidRPr="006C3226">
        <w:rPr>
          <w:rFonts w:ascii="Arial" w:hAnsi="Arial" w:cs="Arial"/>
          <w:sz w:val="20"/>
        </w:rPr>
        <w:t>75</w:t>
      </w:r>
    </w:p>
    <w:p w14:paraId="1FC8BFC7" w14:textId="77777777" w:rsidR="00920E63" w:rsidRPr="006C3226" w:rsidRDefault="00920E63" w:rsidP="0041193F">
      <w:pPr>
        <w:spacing w:line="360" w:lineRule="auto"/>
        <w:rPr>
          <w:rFonts w:ascii="Arial" w:hAnsi="Arial" w:cs="Arial"/>
          <w:sz w:val="20"/>
        </w:rPr>
      </w:pPr>
    </w:p>
    <w:p w14:paraId="583AF0F6" w14:textId="77777777" w:rsidR="00920E63" w:rsidRPr="006C3226" w:rsidRDefault="00920E63" w:rsidP="0041193F">
      <w:pPr>
        <w:spacing w:line="360" w:lineRule="auto"/>
        <w:rPr>
          <w:rFonts w:ascii="Arial" w:hAnsi="Arial" w:cs="Arial"/>
          <w:sz w:val="20"/>
        </w:rPr>
        <w:sectPr w:rsidR="00920E63" w:rsidRPr="006C3226" w:rsidSect="00920E63">
          <w:pgSz w:w="11906" w:h="16838" w:code="9"/>
          <w:pgMar w:top="1440" w:right="1440" w:bottom="1440" w:left="1980" w:header="720" w:footer="720" w:gutter="0"/>
          <w:pgNumType w:start="0"/>
          <w:cols w:space="720"/>
          <w:docGrid w:linePitch="360"/>
        </w:sectPr>
      </w:pPr>
    </w:p>
    <w:p w14:paraId="5B5DB2E8" w14:textId="77777777" w:rsidR="00551FF1" w:rsidRPr="006C3226" w:rsidRDefault="00551FF1" w:rsidP="0041193F">
      <w:pPr>
        <w:spacing w:line="360" w:lineRule="auto"/>
        <w:jc w:val="center"/>
        <w:rPr>
          <w:rFonts w:ascii="Arial" w:hAnsi="Arial" w:cs="Arial"/>
          <w:b/>
          <w:sz w:val="84"/>
          <w:szCs w:val="144"/>
        </w:rPr>
      </w:pPr>
    </w:p>
    <w:p w14:paraId="0E0C9CD4" w14:textId="77777777" w:rsidR="0086087D" w:rsidRPr="006C3226" w:rsidRDefault="0086087D" w:rsidP="0041193F">
      <w:pPr>
        <w:spacing w:line="360" w:lineRule="auto"/>
        <w:jc w:val="center"/>
        <w:rPr>
          <w:rFonts w:ascii="Arial" w:hAnsi="Arial" w:cs="Arial"/>
          <w:b/>
          <w:sz w:val="84"/>
          <w:szCs w:val="144"/>
        </w:rPr>
      </w:pPr>
    </w:p>
    <w:p w14:paraId="44E93221" w14:textId="77777777" w:rsidR="00551FF1" w:rsidRPr="006C3226" w:rsidRDefault="00551FF1" w:rsidP="0041193F">
      <w:pPr>
        <w:spacing w:line="360" w:lineRule="auto"/>
        <w:jc w:val="center"/>
        <w:rPr>
          <w:rFonts w:ascii="Arial" w:hAnsi="Arial" w:cs="Arial"/>
          <w:b/>
          <w:sz w:val="84"/>
          <w:szCs w:val="144"/>
        </w:rPr>
      </w:pPr>
      <w:r w:rsidRPr="006C3226">
        <w:rPr>
          <w:rFonts w:ascii="Arial" w:hAnsi="Arial" w:cs="Arial"/>
          <w:b/>
          <w:noProof/>
          <w:sz w:val="84"/>
          <w:szCs w:val="144"/>
        </w:rPr>
        <mc:AlternateContent>
          <mc:Choice Requires="wps">
            <w:drawing>
              <wp:anchor distT="0" distB="0" distL="114300" distR="114300" simplePos="0" relativeHeight="251659264" behindDoc="0" locked="0" layoutInCell="1" allowOverlap="1" wp14:anchorId="34E13727" wp14:editId="3F0D90FC">
                <wp:simplePos x="0" y="0"/>
                <wp:positionH relativeFrom="column">
                  <wp:posOffset>165100</wp:posOffset>
                </wp:positionH>
                <wp:positionV relativeFrom="paragraph">
                  <wp:posOffset>761256</wp:posOffset>
                </wp:positionV>
                <wp:extent cx="517109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1710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6BC23B"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pt,59.95pt" to="420.15pt,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" strokecolor="#4472c4 [3204]" strokeweight=".5pt">
                <v:stroke joinstyle="miter"/>
              </v:line>
            </w:pict>
          </mc:Fallback>
        </mc:AlternateContent>
      </w:r>
      <w:r w:rsidRPr="006C3226">
        <w:rPr>
          <w:rFonts w:ascii="Arial" w:hAnsi="Arial" w:cs="Arial"/>
          <w:b/>
          <w:sz w:val="84"/>
          <w:szCs w:val="144"/>
        </w:rPr>
        <w:t xml:space="preserve">Chapter 1 </w:t>
      </w:r>
    </w:p>
    <w:p w14:paraId="6AE2009B" w14:textId="5775AA65" w:rsidR="0086087D" w:rsidRPr="006C3226" w:rsidRDefault="00551FF1" w:rsidP="0041193F">
      <w:pPr>
        <w:spacing w:line="360" w:lineRule="auto"/>
        <w:jc w:val="center"/>
        <w:rPr>
          <w:rFonts w:ascii="Arial" w:hAnsi="Arial" w:cs="Arial"/>
          <w:b/>
          <w:sz w:val="38"/>
          <w:szCs w:val="40"/>
        </w:rPr>
      </w:pPr>
      <w:r w:rsidRPr="006C3226">
        <w:rPr>
          <w:rFonts w:ascii="Arial" w:hAnsi="Arial" w:cs="Arial"/>
          <w:b/>
          <w:color w:val="808080" w:themeColor="background1" w:themeShade="80"/>
          <w:sz w:val="142"/>
          <w:szCs w:val="144"/>
        </w:rPr>
        <w:t>Introduction</w:t>
      </w:r>
      <w:r w:rsidRPr="006C3226">
        <w:rPr>
          <w:rFonts w:ascii="Arial" w:hAnsi="Arial" w:cs="Arial"/>
          <w:b/>
          <w:sz w:val="142"/>
          <w:szCs w:val="144"/>
        </w:rPr>
        <w:t xml:space="preserve"> </w:t>
      </w:r>
      <w:r w:rsidRPr="006C3226">
        <w:rPr>
          <w:rFonts w:ascii="Arial" w:hAnsi="Arial" w:cs="Arial"/>
          <w:b/>
          <w:sz w:val="38"/>
          <w:szCs w:val="40"/>
        </w:rPr>
        <w:br w:type="page"/>
      </w:r>
    </w:p>
    <w:p w14:paraId="29CFE048" w14:textId="1EE4EBBA" w:rsidR="00551FF1" w:rsidRPr="006C3226" w:rsidRDefault="00551FF1" w:rsidP="0041193F">
      <w:pPr>
        <w:pStyle w:val="ListParagraph"/>
        <w:numPr>
          <w:ilvl w:val="0"/>
          <w:numId w:val="26"/>
        </w:numPr>
        <w:spacing w:line="360" w:lineRule="auto"/>
        <w:ind w:left="270" w:hanging="270"/>
        <w:rPr>
          <w:rFonts w:ascii="Arial" w:hAnsi="Arial" w:cs="Arial"/>
          <w:b/>
          <w:sz w:val="40"/>
          <w:szCs w:val="40"/>
        </w:rPr>
      </w:pPr>
      <w:r w:rsidRPr="006C3226">
        <w:rPr>
          <w:rFonts w:ascii="Arial" w:hAnsi="Arial" w:cs="Arial"/>
          <w:b/>
          <w:sz w:val="40"/>
          <w:szCs w:val="40"/>
        </w:rPr>
        <w:lastRenderedPageBreak/>
        <w:t>Introduction:</w:t>
      </w:r>
    </w:p>
    <w:p w14:paraId="26DBF28A" w14:textId="77777777" w:rsidR="00551FF1" w:rsidRPr="006C3226" w:rsidRDefault="00551FF1" w:rsidP="0041193F">
      <w:pPr>
        <w:spacing w:line="360" w:lineRule="auto"/>
        <w:rPr>
          <w:rFonts w:ascii="Arial" w:hAnsi="Arial" w:cs="Arial"/>
          <w:sz w:val="20"/>
        </w:rPr>
      </w:pPr>
    </w:p>
    <w:p w14:paraId="5EF45D71" w14:textId="77777777" w:rsidR="00551FF1" w:rsidRPr="006C3226" w:rsidRDefault="00551FF1" w:rsidP="0041193F">
      <w:pPr>
        <w:spacing w:line="360" w:lineRule="auto"/>
        <w:jc w:val="both"/>
        <w:rPr>
          <w:rFonts w:ascii="Arial" w:hAnsi="Arial" w:cs="Arial"/>
        </w:rPr>
      </w:pPr>
      <w:r w:rsidRPr="006C3226">
        <w:rPr>
          <w:rFonts w:ascii="Arial" w:hAnsi="Arial" w:cs="Arial"/>
        </w:rPr>
        <w:t>Internship is an indistinct requirement of graduation. It provides a great opportunity for any student to get some important and brilliant ideas about the practical field. It is also a challenging experience to make Internship Report which increases intellectual abilities as a skilled graduate. As par the requirement for the completion of BBA program, I was assigned for internship at The City Bank Limited for the period of three months. As Banking Industry have emerged as the most important player of our economy and they also offer a passionate environment for career development so I intend to prepare my internship report on banking industry.</w:t>
      </w:r>
    </w:p>
    <w:p w14:paraId="5FB19290" w14:textId="5795748B" w:rsidR="00551FF1" w:rsidRPr="006C3226" w:rsidRDefault="00551FF1" w:rsidP="0041193F">
      <w:pPr>
        <w:spacing w:line="360" w:lineRule="auto"/>
        <w:jc w:val="both"/>
        <w:rPr>
          <w:rFonts w:ascii="Arial" w:hAnsi="Arial" w:cs="Arial"/>
        </w:rPr>
      </w:pPr>
      <w:r w:rsidRPr="006C3226">
        <w:rPr>
          <w:rFonts w:ascii="Arial" w:hAnsi="Arial" w:cs="Arial"/>
        </w:rPr>
        <w:t>In this report, I have shown an analysis of the industry, analysis of the organization, internship experience, some important recommendations, lastly conclusion and references</w:t>
      </w:r>
      <w:r w:rsidR="001D0D42" w:rsidRPr="006C3226">
        <w:rPr>
          <w:rFonts w:ascii="Arial" w:hAnsi="Arial" w:cs="Arial"/>
        </w:rPr>
        <w:t>.</w:t>
      </w:r>
      <w:r w:rsidR="005D0A62" w:rsidRPr="006C3226">
        <w:rPr>
          <w:rFonts w:ascii="Arial" w:hAnsi="Arial" w:cs="Arial"/>
        </w:rPr>
        <w:t xml:space="preserve"> As an intern to enrich the practical knowledge and experience, every student is needed an institution for academic </w:t>
      </w:r>
      <w:r w:rsidR="00E766E6" w:rsidRPr="006C3226">
        <w:rPr>
          <w:rFonts w:ascii="Arial" w:hAnsi="Arial" w:cs="Arial"/>
        </w:rPr>
        <w:t>purpose.</w:t>
      </w:r>
      <w:r w:rsidR="005B2053" w:rsidRPr="006C3226">
        <w:rPr>
          <w:rFonts w:ascii="Arial" w:hAnsi="Arial" w:cs="Arial"/>
        </w:rPr>
        <w:t xml:space="preserve">  From the knowledge of internship experience, an internship report should be made after completing the internship</w:t>
      </w:r>
      <w:r w:rsidRPr="006C3226">
        <w:rPr>
          <w:rFonts w:ascii="Arial" w:hAnsi="Arial" w:cs="Arial"/>
        </w:rPr>
        <w:t xml:space="preserve">. </w:t>
      </w:r>
      <w:r w:rsidR="00A62993" w:rsidRPr="006C3226">
        <w:rPr>
          <w:rFonts w:ascii="Arial" w:hAnsi="Arial" w:cs="Arial"/>
        </w:rPr>
        <w:t xml:space="preserve">I have completed my internship program at The City Bank Limited. I have done my work on the practices </w:t>
      </w:r>
      <w:r w:rsidR="002E2ABB" w:rsidRPr="006C3226">
        <w:rPr>
          <w:rFonts w:ascii="Arial" w:hAnsi="Arial" w:cs="Arial"/>
        </w:rPr>
        <w:t>of general banking activities of the bank</w:t>
      </w:r>
      <w:r w:rsidRPr="006C3226">
        <w:rPr>
          <w:rFonts w:ascii="Arial" w:hAnsi="Arial" w:cs="Arial"/>
        </w:rPr>
        <w:t xml:space="preserve">. </w:t>
      </w:r>
    </w:p>
    <w:p w14:paraId="7C26B828" w14:textId="0B5E0F8D" w:rsidR="00551FF1" w:rsidRPr="006C3226" w:rsidRDefault="00551FF1" w:rsidP="0041193F">
      <w:pPr>
        <w:spacing w:line="360" w:lineRule="auto"/>
        <w:jc w:val="both"/>
        <w:rPr>
          <w:rFonts w:ascii="Arial" w:hAnsi="Arial" w:cs="Arial"/>
        </w:rPr>
      </w:pPr>
      <w:r w:rsidRPr="006C3226">
        <w:rPr>
          <w:rFonts w:ascii="Arial" w:hAnsi="Arial" w:cs="Arial"/>
        </w:rPr>
        <w:t xml:space="preserve">This internship </w:t>
      </w:r>
      <w:r w:rsidR="003471E0" w:rsidRPr="006C3226">
        <w:rPr>
          <w:rFonts w:ascii="Arial" w:hAnsi="Arial" w:cs="Arial"/>
        </w:rPr>
        <w:t xml:space="preserve">report </w:t>
      </w:r>
      <w:r w:rsidRPr="006C3226">
        <w:rPr>
          <w:rFonts w:ascii="Arial" w:hAnsi="Arial" w:cs="Arial"/>
        </w:rPr>
        <w:t xml:space="preserve">entitled “Industry Report on Banking Industry of Bangladesh and The City Bank Limited” </w:t>
      </w:r>
      <w:r w:rsidR="00251212" w:rsidRPr="006C3226">
        <w:rPr>
          <w:rFonts w:ascii="Arial" w:hAnsi="Arial" w:cs="Arial"/>
        </w:rPr>
        <w:t>under the instructions of my honorable intern supervisor</w:t>
      </w:r>
      <w:r w:rsidRPr="006C3226">
        <w:rPr>
          <w:rFonts w:ascii="Arial" w:hAnsi="Arial" w:cs="Arial"/>
        </w:rPr>
        <w:t xml:space="preserve"> Dr. Md. Mohan Uddin, PhD, Professor and Director of MBA and EMBA programs of UIU Business School,” </w:t>
      </w:r>
      <w:r w:rsidR="00251212" w:rsidRPr="006C3226">
        <w:rPr>
          <w:rFonts w:ascii="Arial" w:hAnsi="Arial" w:cs="Arial"/>
        </w:rPr>
        <w:t xml:space="preserve">for the requirement of the partial fulfillment </w:t>
      </w:r>
      <w:r w:rsidR="00DC61DC" w:rsidRPr="006C3226">
        <w:rPr>
          <w:rFonts w:ascii="Arial" w:hAnsi="Arial" w:cs="Arial"/>
        </w:rPr>
        <w:t>of the BBA program at United International University.</w:t>
      </w:r>
    </w:p>
    <w:p w14:paraId="47A7FD50" w14:textId="77777777" w:rsidR="0086087D" w:rsidRPr="006C3226" w:rsidRDefault="0086087D" w:rsidP="0041193F">
      <w:pPr>
        <w:spacing w:line="360" w:lineRule="auto"/>
        <w:jc w:val="both"/>
        <w:rPr>
          <w:rFonts w:ascii="Arial" w:hAnsi="Arial" w:cs="Arial"/>
          <w:sz w:val="20"/>
        </w:rPr>
      </w:pPr>
    </w:p>
    <w:p w14:paraId="7473CF3D" w14:textId="77777777" w:rsidR="00551FF1" w:rsidRPr="006C3226" w:rsidRDefault="00551FF1" w:rsidP="0041193F">
      <w:pPr>
        <w:pStyle w:val="ListParagraph"/>
        <w:numPr>
          <w:ilvl w:val="1"/>
          <w:numId w:val="27"/>
        </w:numPr>
        <w:spacing w:line="360" w:lineRule="auto"/>
        <w:jc w:val="both"/>
        <w:rPr>
          <w:rFonts w:ascii="Arial" w:hAnsi="Arial" w:cs="Arial"/>
          <w:b/>
          <w:sz w:val="36"/>
          <w:szCs w:val="40"/>
        </w:rPr>
      </w:pPr>
      <w:r w:rsidRPr="006C3226">
        <w:rPr>
          <w:rFonts w:ascii="Arial" w:hAnsi="Arial" w:cs="Arial"/>
          <w:b/>
          <w:sz w:val="36"/>
          <w:szCs w:val="40"/>
        </w:rPr>
        <w:t>Background:</w:t>
      </w:r>
    </w:p>
    <w:p w14:paraId="19E248FB" w14:textId="77777777" w:rsidR="00551FF1" w:rsidRPr="006C3226" w:rsidRDefault="00551FF1" w:rsidP="0041193F">
      <w:pPr>
        <w:spacing w:line="360" w:lineRule="auto"/>
        <w:jc w:val="both"/>
        <w:rPr>
          <w:rFonts w:ascii="Arial" w:hAnsi="Arial" w:cs="Arial"/>
        </w:rPr>
      </w:pPr>
      <w:r w:rsidRPr="006C3226">
        <w:rPr>
          <w:rFonts w:ascii="Arial" w:hAnsi="Arial" w:cs="Arial"/>
        </w:rPr>
        <w:t>Economic growth is the key indicator of government’s performances; hence, economists always trying to help policy-makers in this field through accurate identifying of dynamisms and factor affecting this indicator. On the other hand, financial and monetary markets play a dynamic role in directing existing funds in economy toward producing and industrial sectors to improve economic growth. In this regard, some economists believe that expanded financial markets are driving force of economic growth is countries.</w:t>
      </w:r>
    </w:p>
    <w:p w14:paraId="1916755D" w14:textId="14DF47B2" w:rsidR="00551FF1" w:rsidRPr="006C3226" w:rsidRDefault="00683091" w:rsidP="0041193F">
      <w:pPr>
        <w:spacing w:line="360" w:lineRule="auto"/>
        <w:jc w:val="both"/>
        <w:rPr>
          <w:rFonts w:ascii="Arial" w:hAnsi="Arial" w:cs="Arial"/>
        </w:rPr>
      </w:pPr>
      <w:r w:rsidRPr="006C3226">
        <w:rPr>
          <w:rFonts w:ascii="Arial" w:hAnsi="Arial" w:cs="Arial"/>
        </w:rPr>
        <w:t xml:space="preserve">In recent </w:t>
      </w:r>
      <w:r w:rsidR="00EA468A" w:rsidRPr="006C3226">
        <w:rPr>
          <w:rFonts w:ascii="Arial" w:hAnsi="Arial" w:cs="Arial"/>
        </w:rPr>
        <w:t xml:space="preserve">years, economic growth and financial development have been the subject of comprehensive </w:t>
      </w:r>
      <w:r w:rsidR="003C1C9A" w:rsidRPr="006C3226">
        <w:rPr>
          <w:rFonts w:ascii="Arial" w:hAnsi="Arial" w:cs="Arial"/>
        </w:rPr>
        <w:t xml:space="preserve">research. In the economic growth process, their influential functions on </w:t>
      </w:r>
      <w:r w:rsidR="003C1C9A" w:rsidRPr="006C3226">
        <w:rPr>
          <w:rFonts w:ascii="Arial" w:hAnsi="Arial" w:cs="Arial"/>
        </w:rPr>
        <w:lastRenderedPageBreak/>
        <w:t>finan</w:t>
      </w:r>
      <w:r w:rsidR="006B2630" w:rsidRPr="006C3226">
        <w:rPr>
          <w:rFonts w:ascii="Arial" w:hAnsi="Arial" w:cs="Arial"/>
        </w:rPr>
        <w:t xml:space="preserve">cial liberalization placed the basis for the renewed interest in the role of financial </w:t>
      </w:r>
      <w:r w:rsidR="00D1734B" w:rsidRPr="006C3226">
        <w:rPr>
          <w:rFonts w:ascii="Arial" w:hAnsi="Arial" w:cs="Arial"/>
        </w:rPr>
        <w:t xml:space="preserve">intermediation. A new light on the link between financial and economic development </w:t>
      </w:r>
      <w:r w:rsidR="00F44827" w:rsidRPr="006C3226">
        <w:rPr>
          <w:rFonts w:ascii="Arial" w:hAnsi="Arial" w:cs="Arial"/>
        </w:rPr>
        <w:t>shed the emergence of the endogenous development theory</w:t>
      </w:r>
      <w:r w:rsidR="00551FF1" w:rsidRPr="006C3226">
        <w:rPr>
          <w:rFonts w:ascii="Arial" w:hAnsi="Arial" w:cs="Arial"/>
        </w:rPr>
        <w:t xml:space="preserve">. </w:t>
      </w:r>
      <w:r w:rsidR="009B3578" w:rsidRPr="006C3226">
        <w:rPr>
          <w:rFonts w:ascii="Arial" w:hAnsi="Arial" w:cs="Arial"/>
        </w:rPr>
        <w:t xml:space="preserve">There is a tend </w:t>
      </w:r>
      <w:r w:rsidR="00485C85" w:rsidRPr="006C3226">
        <w:rPr>
          <w:rFonts w:ascii="Arial" w:hAnsi="Arial" w:cs="Arial"/>
        </w:rPr>
        <w:t>to grow quicker countries with better development financial system</w:t>
      </w:r>
      <w:r w:rsidR="00551FF1" w:rsidRPr="006C3226">
        <w:rPr>
          <w:rFonts w:ascii="Arial" w:hAnsi="Arial" w:cs="Arial"/>
        </w:rPr>
        <w:t xml:space="preserve">. </w:t>
      </w:r>
      <w:r w:rsidR="00040243" w:rsidRPr="006C3226">
        <w:rPr>
          <w:rFonts w:ascii="Arial" w:hAnsi="Arial" w:cs="Arial"/>
        </w:rPr>
        <w:t xml:space="preserve"> There is a requirement to control for social, Institutional and political disparities</w:t>
      </w:r>
      <w:r w:rsidR="0060509A" w:rsidRPr="006C3226">
        <w:rPr>
          <w:rFonts w:ascii="Arial" w:hAnsi="Arial" w:cs="Arial"/>
        </w:rPr>
        <w:t xml:space="preserve"> and here, existing experimental studies focus on the influence of financial development to all over the country</w:t>
      </w:r>
      <w:r w:rsidR="00551FF1" w:rsidRPr="006C3226">
        <w:rPr>
          <w:rFonts w:ascii="Arial" w:hAnsi="Arial" w:cs="Arial"/>
        </w:rPr>
        <w:t>.</w:t>
      </w:r>
      <w:r w:rsidR="00866CAC" w:rsidRPr="006C3226">
        <w:rPr>
          <w:rFonts w:ascii="Arial" w:hAnsi="Arial" w:cs="Arial"/>
        </w:rPr>
        <w:t xml:space="preserve"> Moreover,</w:t>
      </w:r>
      <w:r w:rsidR="00551FF1" w:rsidRPr="006C3226">
        <w:rPr>
          <w:rFonts w:ascii="Arial" w:hAnsi="Arial" w:cs="Arial"/>
        </w:rPr>
        <w:t xml:space="preserve"> </w:t>
      </w:r>
      <w:r w:rsidR="00711BD6" w:rsidRPr="006C3226">
        <w:rPr>
          <w:rFonts w:ascii="Arial" w:hAnsi="Arial" w:cs="Arial"/>
        </w:rPr>
        <w:t>Country level economic studies show that small, regional and locally owned-banks may act very differently from large, nation</w:t>
      </w:r>
      <w:r w:rsidR="00E31AA2" w:rsidRPr="006C3226">
        <w:rPr>
          <w:rFonts w:ascii="Arial" w:hAnsi="Arial" w:cs="Arial"/>
        </w:rPr>
        <w:t>al and non-locally owned-banks while</w:t>
      </w:r>
      <w:r w:rsidR="00711BD6" w:rsidRPr="006C3226">
        <w:rPr>
          <w:rFonts w:ascii="Arial" w:hAnsi="Arial" w:cs="Arial"/>
        </w:rPr>
        <w:t xml:space="preserve"> </w:t>
      </w:r>
      <w:r w:rsidR="004B12AB" w:rsidRPr="006C3226">
        <w:rPr>
          <w:rFonts w:ascii="Arial" w:hAnsi="Arial" w:cs="Arial"/>
        </w:rPr>
        <w:t xml:space="preserve">cross country </w:t>
      </w:r>
      <w:r w:rsidR="001A4910" w:rsidRPr="006C3226">
        <w:rPr>
          <w:rFonts w:ascii="Arial" w:hAnsi="Arial" w:cs="Arial"/>
        </w:rPr>
        <w:t>experimental studies are not capable to capture the influence of banking system specificities on local economic development</w:t>
      </w:r>
      <w:r w:rsidR="00711BD6" w:rsidRPr="006C3226">
        <w:rPr>
          <w:rFonts w:ascii="Arial" w:hAnsi="Arial" w:cs="Arial"/>
        </w:rPr>
        <w:t>.</w:t>
      </w:r>
      <w:r w:rsidR="007045F1" w:rsidRPr="006C3226">
        <w:rPr>
          <w:rFonts w:ascii="Arial" w:hAnsi="Arial" w:cs="Arial"/>
        </w:rPr>
        <w:t xml:space="preserve"> In rural areas, local banks could improve financing opportunities to medium and small size enterprises and service entrepreneurship in developing countries where economic growth is hampered by unsatisfactory and inadequate access</w:t>
      </w:r>
      <w:r w:rsidR="00F90E7C" w:rsidRPr="006C3226">
        <w:rPr>
          <w:rFonts w:ascii="Arial" w:hAnsi="Arial" w:cs="Arial"/>
        </w:rPr>
        <w:t xml:space="preserve"> to financial </w:t>
      </w:r>
      <w:r w:rsidR="00180FC9" w:rsidRPr="006C3226">
        <w:rPr>
          <w:rFonts w:ascii="Arial" w:hAnsi="Arial" w:cs="Arial"/>
        </w:rPr>
        <w:t xml:space="preserve">services. At that point we can assume that political governance and </w:t>
      </w:r>
      <w:r w:rsidR="00773DDA" w:rsidRPr="006C3226">
        <w:rPr>
          <w:rFonts w:ascii="Arial" w:hAnsi="Arial" w:cs="Arial"/>
        </w:rPr>
        <w:t>macroeconomic environments such as- industrial policy, banking regulation, education, health policies and monetary and exchange rate policies are relatively same among all the regions.</w:t>
      </w:r>
      <w:r w:rsidR="00D73B77" w:rsidRPr="006C3226">
        <w:rPr>
          <w:rFonts w:ascii="Arial" w:hAnsi="Arial" w:cs="Arial"/>
        </w:rPr>
        <w:t xml:space="preserve"> The limited presence of equity markets as source of finance and only for the largest corporations is bank-based as proved the financial system in the </w:t>
      </w:r>
      <w:r w:rsidR="00715AC0" w:rsidRPr="006C3226">
        <w:rPr>
          <w:rFonts w:ascii="Arial" w:hAnsi="Arial" w:cs="Arial"/>
        </w:rPr>
        <w:t>Bangladesh.</w:t>
      </w:r>
      <w:r w:rsidR="00551FF1" w:rsidRPr="006C3226">
        <w:rPr>
          <w:rFonts w:ascii="Arial" w:hAnsi="Arial" w:cs="Arial"/>
        </w:rPr>
        <w:t xml:space="preserve"> </w:t>
      </w:r>
      <w:r w:rsidR="00715AC0" w:rsidRPr="006C3226">
        <w:rPr>
          <w:rFonts w:ascii="Arial" w:hAnsi="Arial" w:cs="Arial"/>
        </w:rPr>
        <w:t>Background of the banking industry of Bangladesh are shown in</w:t>
      </w:r>
      <w:r w:rsidR="0082436E" w:rsidRPr="006C3226">
        <w:rPr>
          <w:rFonts w:ascii="Arial" w:hAnsi="Arial" w:cs="Arial"/>
        </w:rPr>
        <w:t xml:space="preserve"> </w:t>
      </w:r>
      <w:r w:rsidR="00715AC0" w:rsidRPr="006C3226">
        <w:rPr>
          <w:rFonts w:ascii="Arial" w:hAnsi="Arial" w:cs="Arial"/>
        </w:rPr>
        <w:t>the following figure 1.1.</w:t>
      </w:r>
    </w:p>
    <w:p w14:paraId="7E8ADB5F" w14:textId="64F0B9E3" w:rsidR="00551FF1" w:rsidRPr="006C3226" w:rsidRDefault="00551FF1" w:rsidP="0041193F">
      <w:pPr>
        <w:spacing w:line="360" w:lineRule="auto"/>
        <w:jc w:val="both"/>
        <w:rPr>
          <w:rFonts w:ascii="Arial" w:hAnsi="Arial" w:cs="Arial"/>
        </w:rPr>
      </w:pPr>
      <w:r w:rsidRPr="006C3226">
        <w:rPr>
          <w:rFonts w:ascii="Arial" w:hAnsi="Arial" w:cs="Arial"/>
          <w:noProof/>
        </w:rPr>
        <w:drawing>
          <wp:inline distT="0" distB="0" distL="0" distR="0" wp14:anchorId="067FE7C5" wp14:editId="73EB2A55">
            <wp:extent cx="5972175" cy="3543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80" t="7692"/>
                    <a:stretch/>
                  </pic:blipFill>
                  <pic:spPr bwMode="auto">
                    <a:xfrm>
                      <a:off x="0" y="0"/>
                      <a:ext cx="5972175" cy="3543300"/>
                    </a:xfrm>
                    <a:prstGeom prst="rect">
                      <a:avLst/>
                    </a:prstGeom>
                    <a:ln>
                      <a:noFill/>
                    </a:ln>
                    <a:extLst>
                      <a:ext uri="{53640926-AAD7-44D8-BBD7-CCE9431645EC}">
                        <a14:shadowObscured xmlns:a14="http://schemas.microsoft.com/office/drawing/2010/main"/>
                      </a:ext>
                    </a:extLst>
                  </pic:spPr>
                </pic:pic>
              </a:graphicData>
            </a:graphic>
          </wp:inline>
        </w:drawing>
      </w:r>
      <w:r w:rsidRPr="006C3226">
        <w:rPr>
          <w:rFonts w:ascii="Arial" w:hAnsi="Arial" w:cs="Arial"/>
        </w:rPr>
        <w:t xml:space="preserve">                                            </w:t>
      </w:r>
    </w:p>
    <w:p w14:paraId="300ED5FB" w14:textId="77777777" w:rsidR="00551FF1" w:rsidRPr="006C3226" w:rsidRDefault="00551FF1" w:rsidP="0041193F">
      <w:pPr>
        <w:spacing w:line="360" w:lineRule="auto"/>
        <w:jc w:val="both"/>
        <w:rPr>
          <w:rFonts w:ascii="Arial" w:hAnsi="Arial" w:cs="Arial"/>
        </w:rPr>
      </w:pPr>
    </w:p>
    <w:p w14:paraId="12104595" w14:textId="12ADCEF7" w:rsidR="00551FF1" w:rsidRPr="006C3226" w:rsidRDefault="00551FF1" w:rsidP="0041193F">
      <w:pPr>
        <w:spacing w:line="360" w:lineRule="auto"/>
        <w:jc w:val="center"/>
        <w:rPr>
          <w:rFonts w:ascii="Arial" w:hAnsi="Arial" w:cs="Arial"/>
        </w:rPr>
      </w:pPr>
      <w:r w:rsidRPr="006C3226">
        <w:rPr>
          <w:rFonts w:ascii="Arial" w:hAnsi="Arial" w:cs="Arial"/>
        </w:rPr>
        <w:lastRenderedPageBreak/>
        <w:t>Figure: 1.1: Background of Banking industry of Bangladesh.</w:t>
      </w:r>
    </w:p>
    <w:p w14:paraId="154A19F5" w14:textId="77777777" w:rsidR="00551FF1" w:rsidRPr="006C3226" w:rsidRDefault="00551FF1" w:rsidP="0041193F">
      <w:pPr>
        <w:spacing w:line="360" w:lineRule="auto"/>
        <w:jc w:val="both"/>
        <w:rPr>
          <w:rFonts w:ascii="Arial" w:hAnsi="Arial" w:cs="Arial"/>
        </w:rPr>
      </w:pPr>
    </w:p>
    <w:p w14:paraId="56D281A7" w14:textId="26848784" w:rsidR="00551FF1" w:rsidRPr="006C3226" w:rsidRDefault="00306269" w:rsidP="0041193F">
      <w:pPr>
        <w:spacing w:line="360" w:lineRule="auto"/>
        <w:jc w:val="both"/>
        <w:rPr>
          <w:rFonts w:ascii="Arial" w:hAnsi="Arial" w:cs="Arial"/>
        </w:rPr>
      </w:pPr>
      <w:r w:rsidRPr="006C3226">
        <w:rPr>
          <w:rFonts w:ascii="Arial" w:hAnsi="Arial" w:cs="Arial"/>
        </w:rPr>
        <w:t>In the figure 1.1, t</w:t>
      </w:r>
      <w:r w:rsidR="00BE7086" w:rsidRPr="006C3226">
        <w:rPr>
          <w:rFonts w:ascii="Arial" w:hAnsi="Arial" w:cs="Arial"/>
        </w:rPr>
        <w:t>herefore, it is expected that bank is the primary source of funding for the majority of economic activities and not through financial markets. This conduct us to concentrate on struct</w:t>
      </w:r>
      <w:r w:rsidRPr="006C3226">
        <w:rPr>
          <w:rFonts w:ascii="Arial" w:hAnsi="Arial" w:cs="Arial"/>
        </w:rPr>
        <w:t>ural differences in the banking industry among areas in order to provide deeper insights into the finance-growth connection.</w:t>
      </w:r>
      <w:r w:rsidR="00164DFA" w:rsidRPr="006C3226">
        <w:rPr>
          <w:rFonts w:ascii="Arial" w:hAnsi="Arial" w:cs="Arial"/>
        </w:rPr>
        <w:t xml:space="preserve"> F</w:t>
      </w:r>
      <w:r w:rsidR="004314ED" w:rsidRPr="006C3226">
        <w:rPr>
          <w:rFonts w:ascii="Arial" w:hAnsi="Arial" w:cs="Arial"/>
        </w:rPr>
        <w:t>inancial intermediaries are subject to common functional needs including-capitalization, capital adequacy, limitations on single borrowers and shareholders and restrictions on bank branching</w:t>
      </w:r>
      <w:r w:rsidR="00511F8D" w:rsidRPr="006C3226">
        <w:rPr>
          <w:rFonts w:ascii="Arial" w:hAnsi="Arial" w:cs="Arial"/>
        </w:rPr>
        <w:t>.</w:t>
      </w:r>
      <w:r w:rsidR="00551FF1" w:rsidRPr="006C3226">
        <w:rPr>
          <w:rFonts w:ascii="Arial" w:hAnsi="Arial" w:cs="Arial"/>
        </w:rPr>
        <w:t xml:space="preserve"> </w:t>
      </w:r>
    </w:p>
    <w:p w14:paraId="64C4BF9A" w14:textId="1498A985" w:rsidR="00551FF1" w:rsidRPr="006C3226" w:rsidRDefault="00A109C5" w:rsidP="0041193F">
      <w:pPr>
        <w:spacing w:line="360" w:lineRule="auto"/>
        <w:jc w:val="both"/>
        <w:rPr>
          <w:rFonts w:ascii="Arial" w:hAnsi="Arial" w:cs="Arial"/>
        </w:rPr>
      </w:pPr>
      <w:r w:rsidRPr="006C3226">
        <w:rPr>
          <w:rFonts w:ascii="Arial" w:hAnsi="Arial" w:cs="Arial"/>
        </w:rPr>
        <w:t xml:space="preserve">In 1972, Nationalized Commercial Banks were established in Bangladesh through merger of twelve Commercial banks. </w:t>
      </w:r>
      <w:r w:rsidR="00287513" w:rsidRPr="006C3226">
        <w:rPr>
          <w:rFonts w:ascii="Arial" w:hAnsi="Arial" w:cs="Arial"/>
        </w:rPr>
        <w:t>These banks</w:t>
      </w:r>
      <w:r w:rsidRPr="006C3226">
        <w:rPr>
          <w:rFonts w:ascii="Arial" w:hAnsi="Arial" w:cs="Arial"/>
        </w:rPr>
        <w:t xml:space="preserve"> were </w:t>
      </w:r>
      <w:r w:rsidR="00556DEB" w:rsidRPr="006C3226">
        <w:rPr>
          <w:rFonts w:ascii="Arial" w:hAnsi="Arial" w:cs="Arial"/>
        </w:rPr>
        <w:t>working</w:t>
      </w:r>
      <w:r w:rsidRPr="006C3226">
        <w:rPr>
          <w:rFonts w:ascii="Arial" w:hAnsi="Arial" w:cs="Arial"/>
        </w:rPr>
        <w:t xml:space="preserve"> in pre-independent Bangladesh permitting the poor access </w:t>
      </w:r>
      <w:r w:rsidR="00556DEB" w:rsidRPr="006C3226">
        <w:rPr>
          <w:rFonts w:ascii="Arial" w:hAnsi="Arial" w:cs="Arial"/>
        </w:rPr>
        <w:t>to fund, increasing domestic investment and reducing capital flight to foreign countries</w:t>
      </w:r>
      <w:r w:rsidR="00BF41D8" w:rsidRPr="006C3226">
        <w:rPr>
          <w:rFonts w:ascii="Arial" w:hAnsi="Arial" w:cs="Arial"/>
        </w:rPr>
        <w:t xml:space="preserve"> were some of the basic objective of this nationalization</w:t>
      </w:r>
      <w:r w:rsidRPr="006C3226">
        <w:rPr>
          <w:rFonts w:ascii="Arial" w:hAnsi="Arial" w:cs="Arial"/>
        </w:rPr>
        <w:t>.</w:t>
      </w:r>
      <w:r w:rsidR="00751463" w:rsidRPr="006C3226">
        <w:rPr>
          <w:rFonts w:ascii="Arial" w:hAnsi="Arial" w:cs="Arial"/>
        </w:rPr>
        <w:t xml:space="preserve"> </w:t>
      </w:r>
      <w:r w:rsidR="005E3ABB" w:rsidRPr="006C3226">
        <w:rPr>
          <w:rFonts w:ascii="Arial" w:hAnsi="Arial" w:cs="Arial"/>
        </w:rPr>
        <w:t>Those banks</w:t>
      </w:r>
      <w:r w:rsidR="00751463" w:rsidRPr="006C3226">
        <w:rPr>
          <w:rFonts w:ascii="Arial" w:hAnsi="Arial" w:cs="Arial"/>
        </w:rPr>
        <w:t xml:space="preserve"> </w:t>
      </w:r>
      <w:r w:rsidR="005E3ABB" w:rsidRPr="006C3226">
        <w:rPr>
          <w:rFonts w:ascii="Arial" w:hAnsi="Arial" w:cs="Arial"/>
        </w:rPr>
        <w:t>have</w:t>
      </w:r>
      <w:r w:rsidR="00751463" w:rsidRPr="006C3226">
        <w:rPr>
          <w:rFonts w:ascii="Arial" w:hAnsi="Arial" w:cs="Arial"/>
        </w:rPr>
        <w:t xml:space="preserve"> changed their strategies and policies with time change, which were not satisfying the class banking policies of the government</w:t>
      </w:r>
      <w:r w:rsidR="00551FF1" w:rsidRPr="006C3226">
        <w:rPr>
          <w:rFonts w:ascii="Arial" w:hAnsi="Arial" w:cs="Arial"/>
        </w:rPr>
        <w:t xml:space="preserve">. </w:t>
      </w:r>
      <w:r w:rsidR="005E3ABB" w:rsidRPr="006C3226">
        <w:rPr>
          <w:rFonts w:ascii="Arial" w:hAnsi="Arial" w:cs="Arial"/>
        </w:rPr>
        <w:t xml:space="preserve"> The progresses made by the banking industry</w:t>
      </w:r>
      <w:r w:rsidR="00F63189" w:rsidRPr="006C3226">
        <w:rPr>
          <w:rFonts w:ascii="Arial" w:hAnsi="Arial" w:cs="Arial"/>
        </w:rPr>
        <w:t xml:space="preserve"> since nationalization was not remarkable, it has been observed on the basis of the activities of commercial banks. The due role in the accomplish of government policies and programs that the nationalized banks could not play. </w:t>
      </w:r>
      <w:r w:rsidR="00551FF1" w:rsidRPr="006C3226">
        <w:rPr>
          <w:rFonts w:ascii="Arial" w:hAnsi="Arial" w:cs="Arial"/>
        </w:rPr>
        <w:t xml:space="preserve"> </w:t>
      </w:r>
      <w:r w:rsidR="00F63189" w:rsidRPr="006C3226">
        <w:rPr>
          <w:rFonts w:ascii="Arial" w:hAnsi="Arial" w:cs="Arial"/>
        </w:rPr>
        <w:t>Therefore, from mid-</w:t>
      </w:r>
      <w:r w:rsidR="00EF1566" w:rsidRPr="006C3226">
        <w:rPr>
          <w:rFonts w:ascii="Arial" w:hAnsi="Arial" w:cs="Arial"/>
        </w:rPr>
        <w:t>80,</w:t>
      </w:r>
      <w:r w:rsidR="00F63189" w:rsidRPr="006C3226">
        <w:rPr>
          <w:rFonts w:ascii="Arial" w:hAnsi="Arial" w:cs="Arial"/>
        </w:rPr>
        <w:t xml:space="preserve"> a trend of de-nationalization of banks started</w:t>
      </w:r>
      <w:r w:rsidR="00EF1566" w:rsidRPr="006C3226">
        <w:rPr>
          <w:rFonts w:ascii="Arial" w:hAnsi="Arial" w:cs="Arial"/>
        </w:rPr>
        <w:t>.</w:t>
      </w:r>
      <w:r w:rsidR="00F63189" w:rsidRPr="006C3226">
        <w:rPr>
          <w:rFonts w:ascii="Arial" w:hAnsi="Arial" w:cs="Arial"/>
        </w:rPr>
        <w:t xml:space="preserve"> </w:t>
      </w:r>
    </w:p>
    <w:p w14:paraId="6AF77246" w14:textId="6389F195" w:rsidR="00551FF1" w:rsidRPr="006C3226" w:rsidRDefault="00EF1566" w:rsidP="0041193F">
      <w:pPr>
        <w:spacing w:line="360" w:lineRule="auto"/>
        <w:jc w:val="both"/>
        <w:rPr>
          <w:rFonts w:ascii="Arial" w:hAnsi="Arial" w:cs="Arial"/>
        </w:rPr>
      </w:pPr>
      <w:r w:rsidRPr="006C3226">
        <w:rPr>
          <w:rFonts w:ascii="Arial" w:hAnsi="Arial" w:cs="Arial"/>
        </w:rPr>
        <w:t>From the perspective of GDP growth, Bangladesh’s economic development has been quite inspiring in the last two years, which was seven-plus percent both years, according to figures from government and other sources.</w:t>
      </w:r>
    </w:p>
    <w:p w14:paraId="680CC208" w14:textId="7CBA4F93" w:rsidR="00551FF1" w:rsidRPr="006C3226" w:rsidRDefault="00551FF1" w:rsidP="0041193F">
      <w:pPr>
        <w:spacing w:line="360" w:lineRule="auto"/>
        <w:jc w:val="both"/>
        <w:rPr>
          <w:rFonts w:ascii="Arial" w:hAnsi="Arial" w:cs="Arial"/>
        </w:rPr>
      </w:pPr>
      <w:r w:rsidRPr="006C3226">
        <w:rPr>
          <w:rFonts w:ascii="Arial" w:hAnsi="Arial" w:cs="Arial"/>
        </w:rPr>
        <w:t>A single bank is linked with other banks for payment system and other functions of bank. The failure of a single bank not only affects its stockholders and depositors rather it affects rest other banks and even all rest other business. The failure of a single bank generates an economic emergency situation and is considered as a disaster for the economy.</w:t>
      </w:r>
    </w:p>
    <w:p w14:paraId="128BA720" w14:textId="77777777" w:rsidR="00EF1566" w:rsidRPr="006C3226" w:rsidRDefault="00EF1566" w:rsidP="0041193F">
      <w:pPr>
        <w:spacing w:line="360" w:lineRule="auto"/>
        <w:jc w:val="both"/>
        <w:rPr>
          <w:rFonts w:ascii="Arial" w:hAnsi="Arial" w:cs="Arial"/>
        </w:rPr>
      </w:pPr>
    </w:p>
    <w:p w14:paraId="4C7C99A0" w14:textId="77777777" w:rsidR="00551FF1" w:rsidRPr="006C3226" w:rsidRDefault="00551FF1" w:rsidP="0041193F">
      <w:pPr>
        <w:spacing w:line="360" w:lineRule="auto"/>
        <w:jc w:val="both"/>
        <w:rPr>
          <w:rFonts w:ascii="Arial" w:hAnsi="Arial" w:cs="Arial"/>
          <w:b/>
          <w:sz w:val="36"/>
          <w:szCs w:val="40"/>
        </w:rPr>
      </w:pPr>
      <w:r w:rsidRPr="006C3226">
        <w:rPr>
          <w:rFonts w:ascii="Arial" w:hAnsi="Arial" w:cs="Arial"/>
          <w:b/>
          <w:sz w:val="36"/>
          <w:szCs w:val="40"/>
        </w:rPr>
        <w:t>1.2. Objectives:</w:t>
      </w:r>
    </w:p>
    <w:p w14:paraId="631E7E77" w14:textId="77777777" w:rsidR="00551FF1" w:rsidRPr="006C3226" w:rsidRDefault="00551FF1" w:rsidP="0041193F">
      <w:pPr>
        <w:spacing w:line="360" w:lineRule="auto"/>
        <w:jc w:val="both"/>
        <w:rPr>
          <w:rFonts w:ascii="Arial" w:hAnsi="Arial" w:cs="Arial"/>
        </w:rPr>
      </w:pPr>
      <w:r w:rsidRPr="006C3226">
        <w:rPr>
          <w:rFonts w:ascii="Arial" w:hAnsi="Arial" w:cs="Arial"/>
        </w:rPr>
        <w:t>The objectives of this report are the following-</w:t>
      </w:r>
    </w:p>
    <w:p w14:paraId="23E6984A" w14:textId="77777777" w:rsidR="00551FF1" w:rsidRPr="006C3226" w:rsidRDefault="00551FF1" w:rsidP="0041193F">
      <w:pPr>
        <w:pStyle w:val="ListParagraph"/>
        <w:numPr>
          <w:ilvl w:val="0"/>
          <w:numId w:val="42"/>
        </w:numPr>
        <w:spacing w:line="360" w:lineRule="auto"/>
        <w:jc w:val="both"/>
        <w:rPr>
          <w:rFonts w:ascii="Arial" w:hAnsi="Arial" w:cs="Arial"/>
        </w:rPr>
      </w:pPr>
      <w:r w:rsidRPr="006C3226">
        <w:rPr>
          <w:rFonts w:ascii="Arial" w:hAnsi="Arial" w:cs="Arial"/>
        </w:rPr>
        <w:t>To analyze the Banking Industry of Bangladesh.</w:t>
      </w:r>
    </w:p>
    <w:p w14:paraId="606D086D" w14:textId="77777777" w:rsidR="00551FF1" w:rsidRPr="006C3226" w:rsidRDefault="00551FF1" w:rsidP="0041193F">
      <w:pPr>
        <w:pStyle w:val="ListParagraph"/>
        <w:numPr>
          <w:ilvl w:val="0"/>
          <w:numId w:val="42"/>
        </w:numPr>
        <w:spacing w:line="360" w:lineRule="auto"/>
        <w:jc w:val="both"/>
        <w:rPr>
          <w:rFonts w:ascii="Arial" w:hAnsi="Arial" w:cs="Arial"/>
        </w:rPr>
      </w:pPr>
      <w:r w:rsidRPr="006C3226">
        <w:rPr>
          <w:rFonts w:ascii="Arial" w:hAnsi="Arial" w:cs="Arial"/>
        </w:rPr>
        <w:t>To analyze The City Bank Limited,</w:t>
      </w:r>
    </w:p>
    <w:p w14:paraId="51E92A9E" w14:textId="77777777" w:rsidR="00551FF1" w:rsidRPr="006C3226" w:rsidRDefault="00551FF1" w:rsidP="0041193F">
      <w:pPr>
        <w:pStyle w:val="ListParagraph"/>
        <w:numPr>
          <w:ilvl w:val="0"/>
          <w:numId w:val="42"/>
        </w:numPr>
        <w:spacing w:line="360" w:lineRule="auto"/>
        <w:jc w:val="both"/>
        <w:rPr>
          <w:rFonts w:ascii="Arial" w:hAnsi="Arial" w:cs="Arial"/>
        </w:rPr>
      </w:pPr>
      <w:r w:rsidRPr="006C3226">
        <w:rPr>
          <w:rFonts w:ascii="Arial" w:hAnsi="Arial" w:cs="Arial"/>
        </w:rPr>
        <w:t xml:space="preserve">To describe the internship experience. </w:t>
      </w:r>
    </w:p>
    <w:p w14:paraId="7914D440" w14:textId="77777777" w:rsidR="00551FF1" w:rsidRPr="006C3226" w:rsidRDefault="00551FF1" w:rsidP="0041193F">
      <w:pPr>
        <w:spacing w:line="360" w:lineRule="auto"/>
        <w:jc w:val="both"/>
        <w:rPr>
          <w:rFonts w:ascii="Arial" w:hAnsi="Arial" w:cs="Arial"/>
          <w:sz w:val="20"/>
        </w:rPr>
      </w:pPr>
    </w:p>
    <w:p w14:paraId="2F1F87D3" w14:textId="77777777" w:rsidR="00551FF1" w:rsidRPr="006C3226" w:rsidRDefault="00551FF1" w:rsidP="0041193F">
      <w:pPr>
        <w:spacing w:line="360" w:lineRule="auto"/>
        <w:jc w:val="both"/>
        <w:rPr>
          <w:rFonts w:ascii="Arial" w:hAnsi="Arial" w:cs="Arial"/>
          <w:sz w:val="20"/>
        </w:rPr>
      </w:pPr>
    </w:p>
    <w:p w14:paraId="67AA64C5" w14:textId="77777777" w:rsidR="00551FF1" w:rsidRPr="006C3226" w:rsidRDefault="00551FF1" w:rsidP="0041193F">
      <w:pPr>
        <w:pStyle w:val="ListParagraph"/>
        <w:numPr>
          <w:ilvl w:val="1"/>
          <w:numId w:val="26"/>
        </w:numPr>
        <w:spacing w:line="360" w:lineRule="auto"/>
        <w:ind w:left="720"/>
        <w:jc w:val="both"/>
        <w:rPr>
          <w:rFonts w:ascii="Arial" w:hAnsi="Arial" w:cs="Arial"/>
          <w:b/>
          <w:sz w:val="36"/>
          <w:szCs w:val="40"/>
        </w:rPr>
      </w:pPr>
      <w:r w:rsidRPr="006C3226">
        <w:rPr>
          <w:rFonts w:ascii="Arial" w:hAnsi="Arial" w:cs="Arial"/>
          <w:b/>
          <w:sz w:val="36"/>
          <w:szCs w:val="40"/>
        </w:rPr>
        <w:t>Significance of the Report:</w:t>
      </w:r>
    </w:p>
    <w:p w14:paraId="0EE8BF79" w14:textId="2A8D07C2" w:rsidR="00551FF1" w:rsidRPr="006C3226" w:rsidRDefault="00551FF1" w:rsidP="0041193F">
      <w:pPr>
        <w:spacing w:line="360" w:lineRule="auto"/>
        <w:jc w:val="both"/>
        <w:rPr>
          <w:rFonts w:ascii="Arial" w:hAnsi="Arial" w:cs="Arial"/>
        </w:rPr>
      </w:pPr>
      <w:r w:rsidRPr="006C3226">
        <w:rPr>
          <w:rFonts w:ascii="Arial" w:hAnsi="Arial" w:cs="Arial"/>
        </w:rPr>
        <w:t xml:space="preserve">The significance of this report is more because it will help me to develop my future career as a reference document. This report will include the analysis of the banking industry, analysis of The City Bank limited, my internship experience and my recommendations for improving departmental operations and recommendations for self-performance. As an intern of The City Bank Limited and </w:t>
      </w:r>
      <w:r w:rsidR="007C2B5A" w:rsidRPr="006C3226">
        <w:rPr>
          <w:rFonts w:ascii="Arial" w:hAnsi="Arial" w:cs="Arial"/>
        </w:rPr>
        <w:t>it’s</w:t>
      </w:r>
      <w:r w:rsidR="004D62F4" w:rsidRPr="006C3226">
        <w:rPr>
          <w:rFonts w:ascii="Arial" w:hAnsi="Arial" w:cs="Arial"/>
        </w:rPr>
        <w:t xml:space="preserve"> really a good experience to do internship. </w:t>
      </w:r>
      <w:r w:rsidRPr="006C3226">
        <w:rPr>
          <w:rFonts w:ascii="Arial" w:hAnsi="Arial" w:cs="Arial"/>
        </w:rPr>
        <w:t>From this internship report, I will acquire knowledge and judge to myself which is important to build up my future goal. I have gained practical knowledge regarding corporate environment through internship and I will apply this knowledge first in real world experience through this report.</w:t>
      </w:r>
    </w:p>
    <w:p w14:paraId="120639A2" w14:textId="77777777" w:rsidR="00551FF1" w:rsidRPr="006C3226" w:rsidRDefault="00551FF1" w:rsidP="0041193F">
      <w:pPr>
        <w:spacing w:line="360" w:lineRule="auto"/>
        <w:jc w:val="both"/>
        <w:rPr>
          <w:rFonts w:ascii="Arial" w:hAnsi="Arial" w:cs="Arial"/>
        </w:rPr>
      </w:pPr>
      <w:r w:rsidRPr="006C3226">
        <w:rPr>
          <w:rFonts w:ascii="Arial" w:hAnsi="Arial" w:cs="Arial"/>
        </w:rPr>
        <w:t xml:space="preserve"> Moreover, this report may be helpful for many policy makers, industrialists or business persons. They can take current information in this report which will help them to generate profit for their companies and they can also observe present market scenario of Bangladesh. So, the significance of this report on Banking industry of Bangladesh and The City Bank limited is very much.</w:t>
      </w:r>
    </w:p>
    <w:p w14:paraId="13DDC9EE" w14:textId="77777777" w:rsidR="00551FF1" w:rsidRPr="006C3226" w:rsidRDefault="00551FF1" w:rsidP="0041193F">
      <w:pPr>
        <w:pStyle w:val="ListParagraph"/>
        <w:spacing w:line="360" w:lineRule="auto"/>
        <w:jc w:val="both"/>
        <w:rPr>
          <w:rFonts w:ascii="Arial" w:hAnsi="Arial" w:cs="Arial"/>
          <w:b/>
          <w:sz w:val="38"/>
          <w:szCs w:val="40"/>
        </w:rPr>
      </w:pPr>
    </w:p>
    <w:p w14:paraId="3E986D47" w14:textId="77777777" w:rsidR="00551FF1" w:rsidRPr="006C3226" w:rsidRDefault="00551FF1" w:rsidP="0041193F">
      <w:pPr>
        <w:pStyle w:val="ListParagraph"/>
        <w:spacing w:line="360" w:lineRule="auto"/>
        <w:jc w:val="both"/>
        <w:rPr>
          <w:rFonts w:ascii="Arial" w:hAnsi="Arial" w:cs="Arial"/>
          <w:b/>
          <w:sz w:val="38"/>
          <w:szCs w:val="40"/>
        </w:rPr>
      </w:pPr>
    </w:p>
    <w:p w14:paraId="78A51102" w14:textId="77777777" w:rsidR="00551FF1" w:rsidRPr="006C3226" w:rsidRDefault="00551FF1" w:rsidP="0041193F">
      <w:pPr>
        <w:pStyle w:val="ListParagraph"/>
        <w:spacing w:line="360" w:lineRule="auto"/>
        <w:jc w:val="both"/>
        <w:rPr>
          <w:rFonts w:ascii="Arial" w:hAnsi="Arial" w:cs="Arial"/>
          <w:b/>
          <w:sz w:val="38"/>
          <w:szCs w:val="40"/>
        </w:rPr>
      </w:pPr>
    </w:p>
    <w:p w14:paraId="6F8A8038" w14:textId="77777777" w:rsidR="00551FF1" w:rsidRPr="006C3226" w:rsidRDefault="00551FF1" w:rsidP="0041193F">
      <w:pPr>
        <w:pStyle w:val="ListParagraph"/>
        <w:spacing w:line="360" w:lineRule="auto"/>
        <w:jc w:val="both"/>
        <w:rPr>
          <w:rFonts w:ascii="Arial" w:hAnsi="Arial" w:cs="Arial"/>
          <w:b/>
          <w:sz w:val="38"/>
          <w:szCs w:val="40"/>
        </w:rPr>
      </w:pPr>
    </w:p>
    <w:p w14:paraId="2F65E658" w14:textId="77777777" w:rsidR="00551FF1" w:rsidRPr="006C3226" w:rsidRDefault="00551FF1" w:rsidP="0041193F">
      <w:pPr>
        <w:pStyle w:val="ListParagraph"/>
        <w:spacing w:line="360" w:lineRule="auto"/>
        <w:jc w:val="both"/>
        <w:rPr>
          <w:rFonts w:ascii="Arial" w:hAnsi="Arial" w:cs="Arial"/>
          <w:b/>
          <w:sz w:val="38"/>
          <w:szCs w:val="40"/>
        </w:rPr>
      </w:pPr>
    </w:p>
    <w:p w14:paraId="73429D80" w14:textId="77777777" w:rsidR="00551FF1" w:rsidRPr="006C3226" w:rsidRDefault="00551FF1" w:rsidP="0041193F">
      <w:pPr>
        <w:pStyle w:val="ListParagraph"/>
        <w:spacing w:line="360" w:lineRule="auto"/>
        <w:jc w:val="both"/>
        <w:rPr>
          <w:rFonts w:ascii="Arial" w:hAnsi="Arial" w:cs="Arial"/>
          <w:b/>
          <w:sz w:val="38"/>
          <w:szCs w:val="40"/>
        </w:rPr>
      </w:pPr>
    </w:p>
    <w:p w14:paraId="5DA1280A" w14:textId="77777777" w:rsidR="00551FF1" w:rsidRPr="006C3226" w:rsidRDefault="00551FF1" w:rsidP="0041193F">
      <w:pPr>
        <w:pStyle w:val="ListParagraph"/>
        <w:spacing w:line="360" w:lineRule="auto"/>
        <w:jc w:val="both"/>
        <w:rPr>
          <w:rFonts w:ascii="Arial" w:hAnsi="Arial" w:cs="Arial"/>
          <w:b/>
          <w:sz w:val="38"/>
          <w:szCs w:val="40"/>
        </w:rPr>
      </w:pPr>
    </w:p>
    <w:p w14:paraId="3C250103" w14:textId="77777777" w:rsidR="00551FF1" w:rsidRPr="006C3226" w:rsidRDefault="00551FF1" w:rsidP="0041193F">
      <w:pPr>
        <w:spacing w:line="360" w:lineRule="auto"/>
        <w:rPr>
          <w:rFonts w:ascii="Arial" w:hAnsi="Arial" w:cs="Arial"/>
          <w:b/>
          <w:sz w:val="38"/>
          <w:szCs w:val="40"/>
        </w:rPr>
      </w:pPr>
    </w:p>
    <w:p w14:paraId="72A4A5CE" w14:textId="77777777" w:rsidR="00551FF1" w:rsidRPr="006C3226" w:rsidRDefault="00551FF1" w:rsidP="0041193F">
      <w:pPr>
        <w:spacing w:line="360" w:lineRule="auto"/>
        <w:jc w:val="center"/>
        <w:rPr>
          <w:rFonts w:ascii="Arial" w:hAnsi="Arial" w:cs="Arial"/>
          <w:b/>
          <w:sz w:val="84"/>
          <w:szCs w:val="144"/>
        </w:rPr>
      </w:pPr>
      <w:r w:rsidRPr="006C3226">
        <w:rPr>
          <w:rFonts w:ascii="Arial" w:hAnsi="Arial" w:cs="Arial"/>
          <w:b/>
          <w:noProof/>
          <w:sz w:val="84"/>
          <w:szCs w:val="144"/>
        </w:rPr>
        <mc:AlternateContent>
          <mc:Choice Requires="wps">
            <w:drawing>
              <wp:anchor distT="0" distB="0" distL="114300" distR="114300" simplePos="0" relativeHeight="251660288" behindDoc="0" locked="0" layoutInCell="1" allowOverlap="1" wp14:anchorId="1FC400CF" wp14:editId="3D5FB77A">
                <wp:simplePos x="0" y="0"/>
                <wp:positionH relativeFrom="column">
                  <wp:posOffset>165100</wp:posOffset>
                </wp:positionH>
                <wp:positionV relativeFrom="paragraph">
                  <wp:posOffset>761256</wp:posOffset>
                </wp:positionV>
                <wp:extent cx="517109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1710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50D19F" id="Straight Connector 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pt,59.95pt" to="420.15pt,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" strokecolor="#4472c4 [3204]" strokeweight=".5pt">
                <v:stroke joinstyle="miter"/>
              </v:line>
            </w:pict>
          </mc:Fallback>
        </mc:AlternateContent>
      </w:r>
      <w:r w:rsidRPr="006C3226">
        <w:rPr>
          <w:rFonts w:ascii="Arial" w:hAnsi="Arial" w:cs="Arial"/>
          <w:b/>
          <w:sz w:val="84"/>
          <w:szCs w:val="144"/>
        </w:rPr>
        <w:t xml:space="preserve">Chapter 2 </w:t>
      </w:r>
    </w:p>
    <w:p w14:paraId="3179C83F" w14:textId="77777777" w:rsidR="00551FF1" w:rsidRPr="006C3226" w:rsidRDefault="00551FF1" w:rsidP="0041193F">
      <w:pPr>
        <w:pStyle w:val="NoSpacing"/>
        <w:spacing w:line="360" w:lineRule="auto"/>
        <w:jc w:val="center"/>
        <w:rPr>
          <w:rFonts w:ascii="Arial" w:hAnsi="Arial" w:cs="Arial"/>
          <w:b/>
          <w:color w:val="808080" w:themeColor="background1" w:themeShade="80"/>
          <w:sz w:val="152"/>
          <w:szCs w:val="110"/>
        </w:rPr>
      </w:pPr>
      <w:r w:rsidRPr="006C3226">
        <w:rPr>
          <w:rFonts w:ascii="Arial" w:hAnsi="Arial" w:cs="Arial"/>
          <w:b/>
          <w:color w:val="808080" w:themeColor="background1" w:themeShade="80"/>
          <w:sz w:val="102"/>
        </w:rPr>
        <w:lastRenderedPageBreak/>
        <w:t>Analysis of the Banking industry</w:t>
      </w:r>
    </w:p>
    <w:p w14:paraId="2803EED5" w14:textId="77777777" w:rsidR="00551FF1" w:rsidRPr="006C3226" w:rsidRDefault="00551FF1" w:rsidP="0041193F">
      <w:pPr>
        <w:spacing w:line="360" w:lineRule="auto"/>
        <w:jc w:val="center"/>
        <w:rPr>
          <w:rFonts w:ascii="Arial" w:hAnsi="Arial" w:cs="Arial"/>
          <w:b/>
          <w:sz w:val="108"/>
          <w:szCs w:val="110"/>
        </w:rPr>
      </w:pPr>
    </w:p>
    <w:p w14:paraId="39EE21F8" w14:textId="77777777" w:rsidR="00551FF1" w:rsidRPr="006C3226" w:rsidRDefault="00551FF1" w:rsidP="0041193F">
      <w:pPr>
        <w:spacing w:line="360" w:lineRule="auto"/>
        <w:rPr>
          <w:rFonts w:ascii="Arial" w:hAnsi="Arial" w:cs="Arial"/>
          <w:b/>
          <w:sz w:val="38"/>
          <w:szCs w:val="40"/>
        </w:rPr>
      </w:pPr>
    </w:p>
    <w:p w14:paraId="7F99F098" w14:textId="77777777" w:rsidR="00551FF1" w:rsidRPr="006C3226" w:rsidRDefault="00551FF1" w:rsidP="0041193F">
      <w:pPr>
        <w:spacing w:line="360" w:lineRule="auto"/>
        <w:rPr>
          <w:rFonts w:ascii="Arial" w:hAnsi="Arial" w:cs="Arial"/>
          <w:b/>
          <w:sz w:val="38"/>
          <w:szCs w:val="40"/>
        </w:rPr>
      </w:pPr>
    </w:p>
    <w:p w14:paraId="4FAFFEB0" w14:textId="77777777" w:rsidR="00551FF1" w:rsidRPr="006C3226" w:rsidRDefault="00551FF1" w:rsidP="0041193F">
      <w:pPr>
        <w:spacing w:line="360" w:lineRule="auto"/>
        <w:rPr>
          <w:rFonts w:ascii="Arial" w:hAnsi="Arial" w:cs="Arial"/>
          <w:b/>
          <w:sz w:val="38"/>
          <w:szCs w:val="40"/>
        </w:rPr>
      </w:pPr>
    </w:p>
    <w:p w14:paraId="66DEBE86" w14:textId="77777777" w:rsidR="00551FF1" w:rsidRPr="006C3226" w:rsidRDefault="00551FF1" w:rsidP="0041193F">
      <w:pPr>
        <w:spacing w:line="360" w:lineRule="auto"/>
        <w:rPr>
          <w:rFonts w:ascii="Arial" w:hAnsi="Arial" w:cs="Arial"/>
          <w:b/>
          <w:sz w:val="50"/>
          <w:szCs w:val="52"/>
        </w:rPr>
      </w:pPr>
    </w:p>
    <w:p w14:paraId="1062A533" w14:textId="77777777" w:rsidR="00E80404" w:rsidRPr="006C3226" w:rsidRDefault="00E80404" w:rsidP="0041193F">
      <w:pPr>
        <w:spacing w:line="360" w:lineRule="auto"/>
        <w:rPr>
          <w:rFonts w:ascii="Arial" w:hAnsi="Arial" w:cs="Arial"/>
          <w:b/>
          <w:sz w:val="40"/>
          <w:szCs w:val="52"/>
        </w:rPr>
      </w:pPr>
    </w:p>
    <w:p w14:paraId="0A4003BC" w14:textId="3630FCE5" w:rsidR="00551FF1" w:rsidRPr="006C3226" w:rsidRDefault="00551FF1" w:rsidP="0041193F">
      <w:pPr>
        <w:spacing w:line="360" w:lineRule="auto"/>
        <w:rPr>
          <w:rFonts w:ascii="Arial" w:hAnsi="Arial" w:cs="Arial"/>
          <w:b/>
          <w:sz w:val="40"/>
          <w:szCs w:val="52"/>
        </w:rPr>
      </w:pPr>
      <w:r w:rsidRPr="006C3226">
        <w:rPr>
          <w:rFonts w:ascii="Arial" w:hAnsi="Arial" w:cs="Arial"/>
          <w:b/>
          <w:sz w:val="40"/>
          <w:szCs w:val="52"/>
        </w:rPr>
        <w:t>2.  Analysis of the Banking industry</w:t>
      </w:r>
    </w:p>
    <w:p w14:paraId="54DBE9BC" w14:textId="77777777" w:rsidR="00551FF1" w:rsidRPr="006C3226" w:rsidRDefault="00551FF1" w:rsidP="0041193F">
      <w:pPr>
        <w:spacing w:line="360" w:lineRule="auto"/>
        <w:jc w:val="both"/>
        <w:rPr>
          <w:rFonts w:ascii="Arial" w:hAnsi="Arial" w:cs="Arial"/>
          <w:sz w:val="20"/>
        </w:rPr>
      </w:pPr>
    </w:p>
    <w:p w14:paraId="13A2B21B" w14:textId="71BE7E7F" w:rsidR="00551FF1" w:rsidRPr="006C3226" w:rsidRDefault="00551FF1" w:rsidP="0041193F">
      <w:pPr>
        <w:spacing w:line="360" w:lineRule="auto"/>
        <w:jc w:val="both"/>
        <w:rPr>
          <w:rFonts w:ascii="Arial" w:hAnsi="Arial" w:cs="Arial"/>
        </w:rPr>
      </w:pPr>
      <w:r w:rsidRPr="006C3226">
        <w:rPr>
          <w:rFonts w:ascii="Arial" w:hAnsi="Arial" w:cs="Arial"/>
        </w:rPr>
        <w:t>The industry analysis report sheds light on the economic health of the company, underlining the understanding whether it will be valuable for the stakeholders to invest in such a company and offering recommendations or corrective actions to take in case of any untoward developments in the company.</w:t>
      </w:r>
      <w:r w:rsidR="004D62F4" w:rsidRPr="006C3226">
        <w:rPr>
          <w:rFonts w:ascii="Arial" w:hAnsi="Arial" w:cs="Arial"/>
        </w:rPr>
        <w:t xml:space="preserve"> For economic </w:t>
      </w:r>
      <w:r w:rsidR="00E80404" w:rsidRPr="006C3226">
        <w:rPr>
          <w:rFonts w:ascii="Arial" w:hAnsi="Arial" w:cs="Arial"/>
        </w:rPr>
        <w:t>success</w:t>
      </w:r>
      <w:r w:rsidR="004D62F4" w:rsidRPr="006C3226">
        <w:rPr>
          <w:rFonts w:ascii="Arial" w:hAnsi="Arial" w:cs="Arial"/>
        </w:rPr>
        <w:t>, banking system of a country can be said as a barometer.</w:t>
      </w:r>
      <w:r w:rsidRPr="006C3226">
        <w:rPr>
          <w:rFonts w:ascii="Arial" w:hAnsi="Arial" w:cs="Arial"/>
        </w:rPr>
        <w:t xml:space="preserve">  </w:t>
      </w:r>
      <w:r w:rsidR="00E80404" w:rsidRPr="006C3226">
        <w:rPr>
          <w:rFonts w:ascii="Arial" w:hAnsi="Arial" w:cs="Arial"/>
        </w:rPr>
        <w:t xml:space="preserve"> For modern trade and commerce, well-developed banking system is essential.</w:t>
      </w:r>
      <w:r w:rsidRPr="006C3226">
        <w:rPr>
          <w:rFonts w:ascii="Arial" w:hAnsi="Arial" w:cs="Arial"/>
        </w:rPr>
        <w:t xml:space="preserve"> The banking industry of Bangladesh has played a pivotal role in mobilizing savings and providing funds to various sectors of the </w:t>
      </w:r>
      <w:r w:rsidRPr="006C3226">
        <w:rPr>
          <w:rFonts w:ascii="Arial" w:hAnsi="Arial" w:cs="Arial"/>
        </w:rPr>
        <w:lastRenderedPageBreak/>
        <w:t>economy. Throughout this journey, the sector has experienced several challenges similar to those experienced by many developing countries in their early years of development</w:t>
      </w:r>
      <w:r w:rsidR="00E80404" w:rsidRPr="006C3226">
        <w:rPr>
          <w:rFonts w:ascii="Arial" w:hAnsi="Arial" w:cs="Arial"/>
        </w:rPr>
        <w:t>.</w:t>
      </w:r>
    </w:p>
    <w:p w14:paraId="46973A30" w14:textId="77777777" w:rsidR="00551FF1" w:rsidRPr="006C3226" w:rsidRDefault="00551FF1" w:rsidP="0041193F">
      <w:pPr>
        <w:spacing w:line="360" w:lineRule="auto"/>
        <w:rPr>
          <w:rFonts w:ascii="Arial" w:hAnsi="Arial" w:cs="Arial"/>
          <w:b/>
          <w:sz w:val="30"/>
          <w:szCs w:val="32"/>
        </w:rPr>
      </w:pPr>
    </w:p>
    <w:p w14:paraId="32A00E24" w14:textId="77777777" w:rsidR="00551FF1" w:rsidRPr="006C3226" w:rsidRDefault="00551FF1" w:rsidP="0041193F">
      <w:pPr>
        <w:spacing w:line="360" w:lineRule="auto"/>
        <w:rPr>
          <w:rFonts w:ascii="Arial" w:hAnsi="Arial" w:cs="Arial"/>
          <w:b/>
          <w:sz w:val="36"/>
          <w:szCs w:val="32"/>
        </w:rPr>
      </w:pPr>
      <w:r w:rsidRPr="006C3226">
        <w:rPr>
          <w:rFonts w:ascii="Arial" w:hAnsi="Arial" w:cs="Arial"/>
          <w:b/>
          <w:sz w:val="36"/>
          <w:szCs w:val="32"/>
        </w:rPr>
        <w:t>2.1. Specification of the industry:</w:t>
      </w:r>
    </w:p>
    <w:p w14:paraId="414B5897"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I am doing my internship at The City Bank Limited and it is under the banking industry.</w:t>
      </w:r>
    </w:p>
    <w:p w14:paraId="029266B6" w14:textId="4440558A"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 Banking industry plays a crucial role in the economic development of the country. </w:t>
      </w:r>
      <w:r w:rsidR="007307A9" w:rsidRPr="006C3226">
        <w:rPr>
          <w:rFonts w:ascii="Arial" w:hAnsi="Arial" w:cs="Arial"/>
          <w:sz w:val="20"/>
        </w:rPr>
        <w:t xml:space="preserve">The largest banks in the industrial world have become more complex financial institution at the starting </w:t>
      </w:r>
      <w:r w:rsidR="009D1EE5" w:rsidRPr="006C3226">
        <w:rPr>
          <w:rFonts w:ascii="Arial" w:hAnsi="Arial" w:cs="Arial"/>
          <w:sz w:val="20"/>
        </w:rPr>
        <w:t>of the</w:t>
      </w:r>
      <w:r w:rsidR="007307A9" w:rsidRPr="006C3226">
        <w:rPr>
          <w:rFonts w:ascii="Arial" w:hAnsi="Arial" w:cs="Arial"/>
          <w:sz w:val="20"/>
        </w:rPr>
        <w:t xml:space="preserve"> 21</w:t>
      </w:r>
      <w:r w:rsidR="007307A9" w:rsidRPr="006C3226">
        <w:rPr>
          <w:rFonts w:ascii="Arial" w:hAnsi="Arial" w:cs="Arial"/>
          <w:sz w:val="20"/>
          <w:vertAlign w:val="superscript"/>
        </w:rPr>
        <w:t>st</w:t>
      </w:r>
      <w:r w:rsidR="007307A9" w:rsidRPr="006C3226">
        <w:rPr>
          <w:rFonts w:ascii="Arial" w:hAnsi="Arial" w:cs="Arial"/>
          <w:sz w:val="20"/>
        </w:rPr>
        <w:t xml:space="preserve"> century. Those banks offer a wide diversity of to international markets and controls billions of dollars in cash and assets.  To identify new business positions, to accomplish advanced strategies, to flourish customized services and to capture new market opportunities- </w:t>
      </w:r>
      <w:r w:rsidR="009D1EE5" w:rsidRPr="006C3226">
        <w:rPr>
          <w:rFonts w:ascii="Arial" w:hAnsi="Arial" w:cs="Arial"/>
          <w:sz w:val="20"/>
        </w:rPr>
        <w:t>bank are working and supporting by the modern technology</w:t>
      </w:r>
      <w:r w:rsidRPr="006C3226">
        <w:rPr>
          <w:rFonts w:ascii="Arial" w:hAnsi="Arial" w:cs="Arial"/>
          <w:sz w:val="20"/>
        </w:rPr>
        <w:t xml:space="preserve">. </w:t>
      </w:r>
      <w:r w:rsidR="009D1EE5" w:rsidRPr="006C3226">
        <w:rPr>
          <w:rFonts w:ascii="Arial" w:hAnsi="Arial" w:cs="Arial"/>
          <w:sz w:val="20"/>
        </w:rPr>
        <w:t>The banking industry will become more complex by further diversification of the financial industry, deregulation, consolidation, globalization.</w:t>
      </w:r>
    </w:p>
    <w:p w14:paraId="457AFD07" w14:textId="7DA7C359"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Even </w:t>
      </w:r>
      <w:r w:rsidR="002211A2" w:rsidRPr="006C3226">
        <w:rPr>
          <w:rFonts w:ascii="Arial" w:hAnsi="Arial" w:cs="Arial"/>
          <w:sz w:val="20"/>
        </w:rPr>
        <w:t xml:space="preserve">though, all over the world, the banking industry does not function in the same way. So, </w:t>
      </w:r>
      <w:r w:rsidRPr="006C3226">
        <w:rPr>
          <w:rFonts w:ascii="Arial" w:hAnsi="Arial" w:cs="Arial"/>
          <w:sz w:val="20"/>
        </w:rPr>
        <w:t>most</w:t>
      </w:r>
      <w:r w:rsidR="002211A2" w:rsidRPr="006C3226">
        <w:rPr>
          <w:rFonts w:ascii="Arial" w:hAnsi="Arial" w:cs="Arial"/>
          <w:sz w:val="20"/>
        </w:rPr>
        <w:t xml:space="preserve"> of the</w:t>
      </w:r>
      <w:r w:rsidRPr="006C3226">
        <w:rPr>
          <w:rFonts w:ascii="Arial" w:hAnsi="Arial" w:cs="Arial"/>
          <w:sz w:val="20"/>
        </w:rPr>
        <w:t xml:space="preserve"> bankers </w:t>
      </w:r>
      <w:r w:rsidR="002211A2" w:rsidRPr="006C3226">
        <w:rPr>
          <w:rFonts w:ascii="Arial" w:hAnsi="Arial" w:cs="Arial"/>
          <w:sz w:val="20"/>
        </w:rPr>
        <w:t>assume</w:t>
      </w:r>
      <w:r w:rsidRPr="006C3226">
        <w:rPr>
          <w:rFonts w:ascii="Arial" w:hAnsi="Arial" w:cs="Arial"/>
          <w:sz w:val="20"/>
        </w:rPr>
        <w:t xml:space="preserve"> about corporate clients in terms of the following:</w:t>
      </w:r>
    </w:p>
    <w:p w14:paraId="35FE0B22" w14:textId="77777777" w:rsidR="00373926" w:rsidRPr="006C3226" w:rsidRDefault="00551FF1" w:rsidP="0041193F">
      <w:pPr>
        <w:spacing w:line="360" w:lineRule="auto"/>
        <w:jc w:val="both"/>
        <w:rPr>
          <w:rFonts w:ascii="Arial" w:hAnsi="Arial" w:cs="Arial"/>
          <w:b/>
          <w:sz w:val="20"/>
        </w:rPr>
      </w:pPr>
      <w:r w:rsidRPr="006C3226">
        <w:rPr>
          <w:rFonts w:ascii="Arial" w:hAnsi="Arial" w:cs="Arial"/>
          <w:b/>
          <w:sz w:val="20"/>
        </w:rPr>
        <w:t xml:space="preserve">Commercial banking: </w:t>
      </w:r>
    </w:p>
    <w:p w14:paraId="1A49D621" w14:textId="0562AFC7" w:rsidR="00551FF1" w:rsidRPr="006C3226" w:rsidRDefault="00042EDF" w:rsidP="0041193F">
      <w:pPr>
        <w:spacing w:line="360" w:lineRule="auto"/>
        <w:jc w:val="both"/>
        <w:rPr>
          <w:rFonts w:ascii="Arial" w:hAnsi="Arial" w:cs="Arial"/>
          <w:sz w:val="20"/>
        </w:rPr>
      </w:pPr>
      <w:r w:rsidRPr="006C3226">
        <w:rPr>
          <w:rFonts w:ascii="Arial" w:hAnsi="Arial" w:cs="Arial"/>
          <w:sz w:val="20"/>
        </w:rPr>
        <w:t>Commercial</w:t>
      </w:r>
      <w:r w:rsidRPr="006C3226">
        <w:rPr>
          <w:rFonts w:ascii="Arial" w:hAnsi="Arial" w:cs="Arial"/>
          <w:b/>
          <w:sz w:val="20"/>
        </w:rPr>
        <w:t xml:space="preserve"> </w:t>
      </w:r>
      <w:r w:rsidR="004E7EBA" w:rsidRPr="006C3226">
        <w:rPr>
          <w:rFonts w:ascii="Arial" w:hAnsi="Arial" w:cs="Arial"/>
          <w:sz w:val="20"/>
        </w:rPr>
        <w:t>banking that includes services like- cash management, credit services, deposit services and foreign exchange. Cash management services includes-money transfer, bank reconcilement and payroll services. Credit services includes-commercial loans, asset-based financing, line of credits. Deposit services are- checking and savings account services</w:t>
      </w:r>
      <w:r w:rsidR="00373926" w:rsidRPr="006C3226">
        <w:rPr>
          <w:rFonts w:ascii="Arial" w:hAnsi="Arial" w:cs="Arial"/>
          <w:sz w:val="20"/>
        </w:rPr>
        <w:t>.</w:t>
      </w:r>
    </w:p>
    <w:p w14:paraId="408B2873" w14:textId="77777777" w:rsidR="00373926" w:rsidRPr="006C3226" w:rsidRDefault="00551FF1" w:rsidP="0041193F">
      <w:pPr>
        <w:spacing w:line="360" w:lineRule="auto"/>
        <w:jc w:val="both"/>
        <w:rPr>
          <w:rFonts w:ascii="Arial" w:hAnsi="Arial" w:cs="Arial"/>
          <w:b/>
          <w:sz w:val="20"/>
        </w:rPr>
      </w:pPr>
      <w:r w:rsidRPr="006C3226">
        <w:rPr>
          <w:rFonts w:ascii="Arial" w:hAnsi="Arial" w:cs="Arial"/>
          <w:b/>
          <w:sz w:val="20"/>
        </w:rPr>
        <w:t>Investment banking:</w:t>
      </w:r>
    </w:p>
    <w:p w14:paraId="1DA87FA4" w14:textId="0539A10E" w:rsidR="00551FF1" w:rsidRPr="006C3226" w:rsidRDefault="00A06136" w:rsidP="0041193F">
      <w:pPr>
        <w:spacing w:line="360" w:lineRule="auto"/>
        <w:rPr>
          <w:rFonts w:ascii="Arial" w:hAnsi="Arial" w:cs="Arial"/>
        </w:rPr>
      </w:pPr>
      <w:r w:rsidRPr="006C3226">
        <w:rPr>
          <w:rFonts w:ascii="Arial" w:hAnsi="Arial" w:cs="Arial"/>
        </w:rPr>
        <w:t>Investment Banking</w:t>
      </w:r>
      <w:r w:rsidR="00B3403F" w:rsidRPr="006C3226">
        <w:rPr>
          <w:rFonts w:ascii="Arial" w:hAnsi="Arial" w:cs="Arial"/>
        </w:rPr>
        <w:t xml:space="preserve"> is the banking that includes- equity private placements, placements of            debt securities with institutional investors, an arrangement of services</w:t>
      </w:r>
      <w:r w:rsidR="000458EF" w:rsidRPr="006C3226">
        <w:rPr>
          <w:rFonts w:ascii="Arial" w:hAnsi="Arial" w:cs="Arial"/>
        </w:rPr>
        <w:t xml:space="preserve"> from </w:t>
      </w:r>
      <w:r w:rsidR="00B80F9C" w:rsidRPr="006C3226">
        <w:rPr>
          <w:rFonts w:ascii="Arial" w:hAnsi="Arial" w:cs="Arial"/>
        </w:rPr>
        <w:t xml:space="preserve">asset </w:t>
      </w:r>
      <w:r w:rsidR="00650164" w:rsidRPr="006C3226">
        <w:rPr>
          <w:rFonts w:ascii="Arial" w:hAnsi="Arial" w:cs="Arial"/>
        </w:rPr>
        <w:t>securitization, acquisitions, corporate restructuring to securities underwriting and coverage of mergers</w:t>
      </w:r>
      <w:r w:rsidR="00551FF1" w:rsidRPr="006C3226">
        <w:rPr>
          <w:rFonts w:ascii="Arial" w:hAnsi="Arial" w:cs="Arial"/>
        </w:rPr>
        <w:t>.</w:t>
      </w:r>
    </w:p>
    <w:p w14:paraId="0EE45627" w14:textId="4EBF01AC" w:rsidR="00650164" w:rsidRPr="006C3226" w:rsidRDefault="00650164" w:rsidP="0041193F">
      <w:pPr>
        <w:spacing w:line="360" w:lineRule="auto"/>
        <w:rPr>
          <w:rFonts w:ascii="Arial" w:hAnsi="Arial" w:cs="Arial"/>
        </w:rPr>
      </w:pPr>
      <w:r w:rsidRPr="006C3226">
        <w:rPr>
          <w:rFonts w:ascii="Arial" w:hAnsi="Arial" w:cs="Arial"/>
        </w:rPr>
        <w:t xml:space="preserve">With six state commercialized banks, two state-owned specialized banks and three foreign banks, the banking industry in Bangladesh started </w:t>
      </w:r>
      <w:r w:rsidR="00682A72" w:rsidRPr="006C3226">
        <w:rPr>
          <w:rFonts w:ascii="Arial" w:hAnsi="Arial" w:cs="Arial"/>
        </w:rPr>
        <w:t xml:space="preserve">after independence. </w:t>
      </w:r>
    </w:p>
    <w:p w14:paraId="70AE0732" w14:textId="00C50532" w:rsidR="00551FF1" w:rsidRPr="006C3226" w:rsidRDefault="00551FF1" w:rsidP="0041193F">
      <w:pPr>
        <w:spacing w:line="360" w:lineRule="auto"/>
        <w:jc w:val="both"/>
        <w:rPr>
          <w:rFonts w:ascii="Arial" w:hAnsi="Arial" w:cs="Arial"/>
          <w:sz w:val="20"/>
        </w:rPr>
      </w:pPr>
      <w:r w:rsidRPr="006C3226">
        <w:rPr>
          <w:rFonts w:ascii="Arial" w:hAnsi="Arial" w:cs="Arial"/>
          <w:sz w:val="20"/>
        </w:rPr>
        <w:t>After independence, the banking industry in Bangladesh started with six state commercialized</w:t>
      </w:r>
      <w:r w:rsidR="00682A72" w:rsidRPr="006C3226">
        <w:rPr>
          <w:rFonts w:ascii="Arial" w:hAnsi="Arial" w:cs="Arial"/>
          <w:sz w:val="20"/>
        </w:rPr>
        <w:t xml:space="preserve"> </w:t>
      </w:r>
      <w:r w:rsidRPr="006C3226">
        <w:rPr>
          <w:rFonts w:ascii="Arial" w:hAnsi="Arial" w:cs="Arial"/>
          <w:sz w:val="20"/>
        </w:rPr>
        <w:t>banks, two state-owned specialized banks, and three foreign banks.</w:t>
      </w:r>
      <w:r w:rsidR="00682A72" w:rsidRPr="006C3226">
        <w:rPr>
          <w:rFonts w:ascii="Arial" w:hAnsi="Arial" w:cs="Arial"/>
          <w:sz w:val="20"/>
        </w:rPr>
        <w:t xml:space="preserve"> In the 1980s, the banking Industry of Bangladesh significantly extended with the access of private banks. At present, banks in Bangladesh are primarily of two types: </w:t>
      </w:r>
      <w:r w:rsidRPr="006C3226">
        <w:rPr>
          <w:rFonts w:ascii="Arial" w:hAnsi="Arial" w:cs="Arial"/>
          <w:sz w:val="20"/>
        </w:rPr>
        <w:t xml:space="preserve"> </w:t>
      </w:r>
    </w:p>
    <w:p w14:paraId="5F56F12A" w14:textId="16D84805" w:rsidR="00551FF1" w:rsidRPr="006C3226" w:rsidRDefault="00551FF1" w:rsidP="0041193F">
      <w:pPr>
        <w:pStyle w:val="ListParagraph"/>
        <w:numPr>
          <w:ilvl w:val="0"/>
          <w:numId w:val="28"/>
        </w:numPr>
        <w:spacing w:line="360" w:lineRule="auto"/>
        <w:rPr>
          <w:rFonts w:ascii="Arial" w:hAnsi="Arial" w:cs="Arial"/>
          <w:sz w:val="20"/>
        </w:rPr>
      </w:pPr>
      <w:r w:rsidRPr="006C3226">
        <w:rPr>
          <w:rFonts w:ascii="Arial" w:hAnsi="Arial" w:cs="Arial"/>
          <w:b/>
        </w:rPr>
        <w:lastRenderedPageBreak/>
        <w:t>Scheduled banks:</w:t>
      </w:r>
      <w:r w:rsidRPr="006C3226">
        <w:rPr>
          <w:rFonts w:ascii="Arial" w:hAnsi="Arial" w:cs="Arial"/>
        </w:rPr>
        <w:t xml:space="preserve">  </w:t>
      </w:r>
      <w:r w:rsidR="00CF6021" w:rsidRPr="006C3226">
        <w:rPr>
          <w:rFonts w:ascii="Arial" w:hAnsi="Arial" w:cs="Arial"/>
          <w:sz w:val="20"/>
        </w:rPr>
        <w:t xml:space="preserve">Scheduled banks are the banks which get license under bank company act, 1991. </w:t>
      </w:r>
    </w:p>
    <w:p w14:paraId="256EB698" w14:textId="77777777" w:rsidR="00551FF1" w:rsidRPr="006C3226" w:rsidRDefault="00551FF1" w:rsidP="0041193F">
      <w:pPr>
        <w:pStyle w:val="ListParagraph"/>
        <w:spacing w:line="360" w:lineRule="auto"/>
        <w:ind w:left="1440"/>
        <w:rPr>
          <w:rFonts w:ascii="Arial" w:hAnsi="Arial" w:cs="Arial"/>
          <w:sz w:val="20"/>
        </w:rPr>
      </w:pPr>
    </w:p>
    <w:p w14:paraId="2962A8F2" w14:textId="3A5E887F" w:rsidR="00551FF1" w:rsidRPr="006C3226" w:rsidRDefault="00551FF1" w:rsidP="0041193F">
      <w:pPr>
        <w:pStyle w:val="ListParagraph"/>
        <w:numPr>
          <w:ilvl w:val="0"/>
          <w:numId w:val="28"/>
        </w:numPr>
        <w:spacing w:line="360" w:lineRule="auto"/>
        <w:rPr>
          <w:rFonts w:ascii="Arial" w:hAnsi="Arial" w:cs="Arial"/>
          <w:sz w:val="20"/>
        </w:rPr>
      </w:pPr>
      <w:r w:rsidRPr="006C3226">
        <w:rPr>
          <w:rFonts w:ascii="Arial" w:hAnsi="Arial" w:cs="Arial"/>
          <w:b/>
        </w:rPr>
        <w:t>Nonscheduled banks</w:t>
      </w:r>
      <w:r w:rsidRPr="006C3226">
        <w:rPr>
          <w:rFonts w:ascii="Arial" w:hAnsi="Arial" w:cs="Arial"/>
          <w:b/>
          <w:sz w:val="20"/>
        </w:rPr>
        <w:t>:</w:t>
      </w:r>
      <w:r w:rsidRPr="006C3226">
        <w:rPr>
          <w:rFonts w:ascii="Arial" w:hAnsi="Arial" w:cs="Arial"/>
          <w:sz w:val="20"/>
        </w:rPr>
        <w:t xml:space="preserve"> </w:t>
      </w:r>
      <w:r w:rsidR="00804A92" w:rsidRPr="006C3226">
        <w:rPr>
          <w:rFonts w:ascii="Arial" w:hAnsi="Arial" w:cs="Arial"/>
          <w:sz w:val="20"/>
        </w:rPr>
        <w:t xml:space="preserve">Nonscheduled banks are the banks that are established for a certain and special objective and execute under the acts that are enacted for meeting those objectives. </w:t>
      </w:r>
      <w:r w:rsidRPr="006C3226">
        <w:rPr>
          <w:rFonts w:ascii="Arial" w:hAnsi="Arial" w:cs="Arial"/>
          <w:sz w:val="20"/>
        </w:rPr>
        <w:t xml:space="preserve">banks that are established for a special and definite objective and operate under the acts that are enacted for meeting those objectives. </w:t>
      </w:r>
      <w:r w:rsidR="00804A92" w:rsidRPr="006C3226">
        <w:rPr>
          <w:rFonts w:ascii="Arial" w:hAnsi="Arial" w:cs="Arial"/>
          <w:sz w:val="20"/>
        </w:rPr>
        <w:t xml:space="preserve">All the functions of scheduled banks which cannot be performed by nonscheduled banks. </w:t>
      </w:r>
    </w:p>
    <w:p w14:paraId="48F80A41" w14:textId="77777777" w:rsidR="00551FF1" w:rsidRPr="006C3226" w:rsidRDefault="00551FF1" w:rsidP="0041193F">
      <w:pPr>
        <w:pStyle w:val="ListParagraph"/>
        <w:numPr>
          <w:ilvl w:val="0"/>
          <w:numId w:val="24"/>
        </w:numPr>
        <w:spacing w:line="360" w:lineRule="auto"/>
        <w:rPr>
          <w:rFonts w:ascii="Arial" w:hAnsi="Arial" w:cs="Arial"/>
          <w:sz w:val="20"/>
        </w:rPr>
      </w:pPr>
      <w:r w:rsidRPr="006C3226">
        <w:rPr>
          <w:rFonts w:ascii="Arial" w:hAnsi="Arial" w:cs="Arial"/>
          <w:sz w:val="20"/>
        </w:rPr>
        <w:t>Ansar VDP Unnayan Bank</w:t>
      </w:r>
    </w:p>
    <w:p w14:paraId="6EAE3E3F" w14:textId="77777777" w:rsidR="00551FF1" w:rsidRPr="006C3226" w:rsidRDefault="00551FF1" w:rsidP="0041193F">
      <w:pPr>
        <w:pStyle w:val="ListParagraph"/>
        <w:numPr>
          <w:ilvl w:val="0"/>
          <w:numId w:val="24"/>
        </w:numPr>
        <w:spacing w:line="360" w:lineRule="auto"/>
        <w:rPr>
          <w:rFonts w:ascii="Arial" w:hAnsi="Arial" w:cs="Arial"/>
          <w:sz w:val="20"/>
        </w:rPr>
      </w:pPr>
      <w:r w:rsidRPr="006C3226">
        <w:rPr>
          <w:rFonts w:ascii="Arial" w:hAnsi="Arial" w:cs="Arial"/>
          <w:sz w:val="20"/>
        </w:rPr>
        <w:t>Karmashangosthan Bank</w:t>
      </w:r>
    </w:p>
    <w:p w14:paraId="2D96E089" w14:textId="77777777" w:rsidR="00551FF1" w:rsidRPr="006C3226" w:rsidRDefault="00551FF1" w:rsidP="0041193F">
      <w:pPr>
        <w:pStyle w:val="ListParagraph"/>
        <w:numPr>
          <w:ilvl w:val="0"/>
          <w:numId w:val="24"/>
        </w:numPr>
        <w:spacing w:line="360" w:lineRule="auto"/>
        <w:rPr>
          <w:rFonts w:ascii="Arial" w:hAnsi="Arial" w:cs="Arial"/>
          <w:sz w:val="20"/>
        </w:rPr>
      </w:pPr>
      <w:r w:rsidRPr="006C3226">
        <w:rPr>
          <w:rFonts w:ascii="Arial" w:hAnsi="Arial" w:cs="Arial"/>
          <w:sz w:val="20"/>
        </w:rPr>
        <w:t>Grameen Bank</w:t>
      </w:r>
    </w:p>
    <w:p w14:paraId="1030C61C" w14:textId="77777777" w:rsidR="00551FF1" w:rsidRPr="006C3226" w:rsidRDefault="00551FF1" w:rsidP="0041193F">
      <w:pPr>
        <w:pStyle w:val="ListParagraph"/>
        <w:numPr>
          <w:ilvl w:val="0"/>
          <w:numId w:val="24"/>
        </w:numPr>
        <w:spacing w:line="360" w:lineRule="auto"/>
        <w:rPr>
          <w:rFonts w:ascii="Arial" w:hAnsi="Arial" w:cs="Arial"/>
          <w:sz w:val="20"/>
        </w:rPr>
      </w:pPr>
      <w:r w:rsidRPr="006C3226">
        <w:rPr>
          <w:rFonts w:ascii="Arial" w:hAnsi="Arial" w:cs="Arial"/>
          <w:sz w:val="20"/>
        </w:rPr>
        <w:t>Jubilee Bank</w:t>
      </w:r>
    </w:p>
    <w:p w14:paraId="3A2CC796" w14:textId="77777777" w:rsidR="00551FF1" w:rsidRPr="006C3226" w:rsidRDefault="00551FF1" w:rsidP="0041193F">
      <w:pPr>
        <w:pStyle w:val="ListParagraph"/>
        <w:spacing w:line="360" w:lineRule="auto"/>
        <w:ind w:left="1800"/>
        <w:rPr>
          <w:rFonts w:ascii="Arial" w:hAnsi="Arial" w:cs="Arial"/>
          <w:sz w:val="20"/>
        </w:rPr>
      </w:pPr>
    </w:p>
    <w:p w14:paraId="62F18DCC" w14:textId="2A8730F2" w:rsidR="00551FF1" w:rsidRPr="006C3226" w:rsidRDefault="00F9626E" w:rsidP="0041193F">
      <w:pPr>
        <w:spacing w:line="360" w:lineRule="auto"/>
        <w:jc w:val="both"/>
        <w:rPr>
          <w:rFonts w:ascii="Arial" w:hAnsi="Arial" w:cs="Arial"/>
          <w:b/>
          <w:sz w:val="20"/>
        </w:rPr>
      </w:pPr>
      <w:r w:rsidRPr="006C3226">
        <w:rPr>
          <w:rFonts w:ascii="Arial" w:hAnsi="Arial" w:cs="Arial"/>
          <w:b/>
          <w:sz w:val="20"/>
        </w:rPr>
        <w:t xml:space="preserve">In </w:t>
      </w:r>
      <w:r w:rsidR="0005479F" w:rsidRPr="006C3226">
        <w:rPr>
          <w:rFonts w:ascii="Arial" w:hAnsi="Arial" w:cs="Arial"/>
          <w:b/>
          <w:sz w:val="20"/>
        </w:rPr>
        <w:t xml:space="preserve">Bangladesh, there are 56 scheduled banks that operate under full control and supervision of Bangladesh Bank, which is authorized to do so by Bangladesh Bank Order of 1972 and the Bank Company Act 1991. Classifications of the scheduled banks are the following </w:t>
      </w:r>
      <w:r w:rsidR="00BB1CF0" w:rsidRPr="006C3226">
        <w:rPr>
          <w:rFonts w:ascii="Arial" w:hAnsi="Arial" w:cs="Arial"/>
          <w:b/>
          <w:sz w:val="20"/>
        </w:rPr>
        <w:t>types:</w:t>
      </w:r>
    </w:p>
    <w:p w14:paraId="67D9AFD0" w14:textId="7A09A4F2" w:rsidR="00551FF1" w:rsidRPr="006C3226" w:rsidRDefault="00551FF1" w:rsidP="0041193F">
      <w:pPr>
        <w:pStyle w:val="ListParagraph"/>
        <w:numPr>
          <w:ilvl w:val="0"/>
          <w:numId w:val="19"/>
        </w:numPr>
        <w:spacing w:line="360" w:lineRule="auto"/>
        <w:jc w:val="both"/>
        <w:rPr>
          <w:rFonts w:ascii="Arial" w:hAnsi="Arial" w:cs="Arial"/>
          <w:sz w:val="20"/>
        </w:rPr>
      </w:pPr>
      <w:r w:rsidRPr="006C3226">
        <w:rPr>
          <w:rFonts w:ascii="Arial" w:hAnsi="Arial" w:cs="Arial"/>
          <w:b/>
          <w:sz w:val="20"/>
        </w:rPr>
        <w:t>State-owned commercial banks (SCBs):</w:t>
      </w:r>
      <w:r w:rsidRPr="006C3226">
        <w:rPr>
          <w:rFonts w:ascii="Arial" w:hAnsi="Arial" w:cs="Arial"/>
          <w:sz w:val="20"/>
        </w:rPr>
        <w:t xml:space="preserve"> </w:t>
      </w:r>
      <w:r w:rsidR="00610798" w:rsidRPr="006C3226">
        <w:rPr>
          <w:rFonts w:ascii="Arial" w:hAnsi="Arial" w:cs="Arial"/>
          <w:sz w:val="20"/>
        </w:rPr>
        <w:t>In Bangladesh, there are six State-owned Commercial banks which are fully or majority owned by the government of Bangladesh. These are the followings:</w:t>
      </w:r>
    </w:p>
    <w:p w14:paraId="253A9D33" w14:textId="77777777" w:rsidR="00551FF1" w:rsidRPr="006C3226" w:rsidRDefault="00551FF1" w:rsidP="0041193F">
      <w:pPr>
        <w:pStyle w:val="ListParagraph"/>
        <w:spacing w:line="360" w:lineRule="auto"/>
        <w:ind w:left="1080"/>
        <w:jc w:val="both"/>
        <w:rPr>
          <w:rFonts w:ascii="Arial" w:hAnsi="Arial" w:cs="Arial"/>
          <w:sz w:val="20"/>
        </w:rPr>
      </w:pPr>
    </w:p>
    <w:p w14:paraId="54AD70D0" w14:textId="77777777" w:rsidR="00551FF1" w:rsidRPr="006C3226" w:rsidRDefault="00551FF1" w:rsidP="0041193F">
      <w:pPr>
        <w:pStyle w:val="ListParagraph"/>
        <w:numPr>
          <w:ilvl w:val="0"/>
          <w:numId w:val="21"/>
        </w:numPr>
        <w:spacing w:line="360" w:lineRule="auto"/>
        <w:jc w:val="both"/>
        <w:rPr>
          <w:rFonts w:ascii="Arial" w:hAnsi="Arial" w:cs="Arial"/>
          <w:sz w:val="20"/>
        </w:rPr>
      </w:pPr>
      <w:r w:rsidRPr="006C3226">
        <w:rPr>
          <w:rFonts w:ascii="Arial" w:hAnsi="Arial" w:cs="Arial"/>
          <w:sz w:val="20"/>
        </w:rPr>
        <w:t>Sonali Bank Limited</w:t>
      </w:r>
    </w:p>
    <w:p w14:paraId="1CCDB9C0" w14:textId="77777777" w:rsidR="00551FF1" w:rsidRPr="006C3226" w:rsidRDefault="00551FF1" w:rsidP="0041193F">
      <w:pPr>
        <w:pStyle w:val="ListParagraph"/>
        <w:numPr>
          <w:ilvl w:val="0"/>
          <w:numId w:val="21"/>
        </w:numPr>
        <w:spacing w:line="360" w:lineRule="auto"/>
        <w:jc w:val="both"/>
        <w:rPr>
          <w:rFonts w:ascii="Arial" w:hAnsi="Arial" w:cs="Arial"/>
          <w:sz w:val="20"/>
        </w:rPr>
      </w:pPr>
      <w:r w:rsidRPr="006C3226">
        <w:rPr>
          <w:rFonts w:ascii="Arial" w:hAnsi="Arial" w:cs="Arial"/>
          <w:sz w:val="20"/>
        </w:rPr>
        <w:t>Janata Bank Limited</w:t>
      </w:r>
    </w:p>
    <w:p w14:paraId="1B5BBA97" w14:textId="77777777" w:rsidR="00551FF1" w:rsidRPr="006C3226" w:rsidRDefault="00551FF1" w:rsidP="0041193F">
      <w:pPr>
        <w:pStyle w:val="ListParagraph"/>
        <w:numPr>
          <w:ilvl w:val="0"/>
          <w:numId w:val="21"/>
        </w:numPr>
        <w:spacing w:line="360" w:lineRule="auto"/>
        <w:jc w:val="both"/>
        <w:rPr>
          <w:rFonts w:ascii="Arial" w:hAnsi="Arial" w:cs="Arial"/>
          <w:sz w:val="20"/>
        </w:rPr>
      </w:pPr>
      <w:r w:rsidRPr="006C3226">
        <w:rPr>
          <w:rFonts w:ascii="Arial" w:hAnsi="Arial" w:cs="Arial"/>
          <w:sz w:val="20"/>
        </w:rPr>
        <w:t>Agrani Bank Limited</w:t>
      </w:r>
    </w:p>
    <w:p w14:paraId="29120368" w14:textId="77777777" w:rsidR="00551FF1" w:rsidRPr="006C3226" w:rsidRDefault="00551FF1" w:rsidP="0041193F">
      <w:pPr>
        <w:pStyle w:val="ListParagraph"/>
        <w:numPr>
          <w:ilvl w:val="0"/>
          <w:numId w:val="21"/>
        </w:numPr>
        <w:spacing w:line="360" w:lineRule="auto"/>
        <w:jc w:val="both"/>
        <w:rPr>
          <w:rFonts w:ascii="Arial" w:hAnsi="Arial" w:cs="Arial"/>
          <w:sz w:val="20"/>
        </w:rPr>
      </w:pPr>
      <w:r w:rsidRPr="006C3226">
        <w:rPr>
          <w:rFonts w:ascii="Arial" w:hAnsi="Arial" w:cs="Arial"/>
          <w:sz w:val="20"/>
        </w:rPr>
        <w:t>Rupali Bank Limited</w:t>
      </w:r>
    </w:p>
    <w:p w14:paraId="33196A60" w14:textId="77777777" w:rsidR="00551FF1" w:rsidRPr="006C3226" w:rsidRDefault="00551FF1" w:rsidP="0041193F">
      <w:pPr>
        <w:pStyle w:val="ListParagraph"/>
        <w:numPr>
          <w:ilvl w:val="0"/>
          <w:numId w:val="21"/>
        </w:numPr>
        <w:spacing w:line="360" w:lineRule="auto"/>
        <w:jc w:val="both"/>
        <w:rPr>
          <w:rFonts w:ascii="Arial" w:hAnsi="Arial" w:cs="Arial"/>
          <w:sz w:val="20"/>
        </w:rPr>
      </w:pPr>
      <w:r w:rsidRPr="006C3226">
        <w:rPr>
          <w:rFonts w:ascii="Arial" w:hAnsi="Arial" w:cs="Arial"/>
          <w:sz w:val="20"/>
        </w:rPr>
        <w:t>BASIC Bank Limited</w:t>
      </w:r>
    </w:p>
    <w:p w14:paraId="7112A430" w14:textId="77777777" w:rsidR="00551FF1" w:rsidRPr="006C3226" w:rsidRDefault="00551FF1" w:rsidP="0041193F">
      <w:pPr>
        <w:pStyle w:val="ListParagraph"/>
        <w:numPr>
          <w:ilvl w:val="0"/>
          <w:numId w:val="21"/>
        </w:numPr>
        <w:spacing w:line="360" w:lineRule="auto"/>
        <w:jc w:val="both"/>
        <w:rPr>
          <w:rFonts w:ascii="Arial" w:hAnsi="Arial" w:cs="Arial"/>
          <w:sz w:val="20"/>
        </w:rPr>
      </w:pPr>
      <w:r w:rsidRPr="006C3226">
        <w:rPr>
          <w:rFonts w:ascii="Arial" w:hAnsi="Arial" w:cs="Arial"/>
          <w:sz w:val="20"/>
        </w:rPr>
        <w:t>Bangladesh Development Bank Limited</w:t>
      </w:r>
    </w:p>
    <w:p w14:paraId="7331B1EE" w14:textId="77777777" w:rsidR="00551FF1" w:rsidRPr="006C3226" w:rsidRDefault="00551FF1" w:rsidP="0041193F">
      <w:pPr>
        <w:pStyle w:val="ListParagraph"/>
        <w:spacing w:line="360" w:lineRule="auto"/>
        <w:ind w:left="1800"/>
        <w:jc w:val="both"/>
        <w:rPr>
          <w:rFonts w:ascii="Arial" w:hAnsi="Arial" w:cs="Arial"/>
          <w:sz w:val="20"/>
        </w:rPr>
      </w:pPr>
    </w:p>
    <w:p w14:paraId="5483F843" w14:textId="77777777" w:rsidR="00551FF1" w:rsidRPr="006C3226" w:rsidRDefault="00551FF1" w:rsidP="0041193F">
      <w:pPr>
        <w:pStyle w:val="ListParagraph"/>
        <w:spacing w:line="360" w:lineRule="auto"/>
        <w:ind w:left="1800"/>
        <w:jc w:val="both"/>
        <w:rPr>
          <w:rFonts w:ascii="Arial" w:hAnsi="Arial" w:cs="Arial"/>
          <w:sz w:val="20"/>
        </w:rPr>
      </w:pPr>
    </w:p>
    <w:p w14:paraId="65D80578" w14:textId="22386674" w:rsidR="00551FF1" w:rsidRPr="006C3226" w:rsidRDefault="00551FF1" w:rsidP="0041193F">
      <w:pPr>
        <w:pStyle w:val="ListParagraph"/>
        <w:numPr>
          <w:ilvl w:val="0"/>
          <w:numId w:val="19"/>
        </w:numPr>
        <w:spacing w:line="360" w:lineRule="auto"/>
        <w:jc w:val="both"/>
        <w:rPr>
          <w:rFonts w:ascii="Arial" w:hAnsi="Arial" w:cs="Arial"/>
          <w:sz w:val="20"/>
        </w:rPr>
      </w:pPr>
      <w:r w:rsidRPr="006C3226">
        <w:rPr>
          <w:rFonts w:ascii="Arial" w:hAnsi="Arial" w:cs="Arial"/>
          <w:b/>
          <w:sz w:val="20"/>
        </w:rPr>
        <w:t>Specialized banks (SDBs):</w:t>
      </w:r>
      <w:r w:rsidRPr="006C3226">
        <w:rPr>
          <w:rFonts w:ascii="Arial" w:hAnsi="Arial" w:cs="Arial"/>
          <w:sz w:val="20"/>
        </w:rPr>
        <w:t xml:space="preserve"> </w:t>
      </w:r>
      <w:r w:rsidR="00610798" w:rsidRPr="006C3226">
        <w:rPr>
          <w:rFonts w:ascii="Arial" w:hAnsi="Arial" w:cs="Arial"/>
          <w:sz w:val="20"/>
        </w:rPr>
        <w:t>For specific objectives</w:t>
      </w:r>
      <w:r w:rsidR="00D87611" w:rsidRPr="006C3226">
        <w:rPr>
          <w:rFonts w:ascii="Arial" w:hAnsi="Arial" w:cs="Arial"/>
          <w:sz w:val="20"/>
        </w:rPr>
        <w:t xml:space="preserve"> l</w:t>
      </w:r>
      <w:r w:rsidR="00E33F92" w:rsidRPr="006C3226">
        <w:rPr>
          <w:rFonts w:ascii="Arial" w:hAnsi="Arial" w:cs="Arial"/>
          <w:sz w:val="20"/>
        </w:rPr>
        <w:t>ike agricultural or industrial development, there are established three specialized banks which are also fully or majority owned by the government of Bangladesh</w:t>
      </w:r>
      <w:r w:rsidRPr="006C3226">
        <w:rPr>
          <w:rFonts w:ascii="Arial" w:hAnsi="Arial" w:cs="Arial"/>
          <w:sz w:val="20"/>
        </w:rPr>
        <w:t>. These are the following-</w:t>
      </w:r>
    </w:p>
    <w:p w14:paraId="2B56B259" w14:textId="77777777" w:rsidR="00551FF1" w:rsidRPr="006C3226" w:rsidRDefault="00551FF1" w:rsidP="0041193F">
      <w:pPr>
        <w:pStyle w:val="ListParagraph"/>
        <w:spacing w:line="360" w:lineRule="auto"/>
        <w:ind w:left="1080"/>
        <w:jc w:val="both"/>
        <w:rPr>
          <w:rFonts w:ascii="Arial" w:hAnsi="Arial" w:cs="Arial"/>
          <w:sz w:val="12"/>
        </w:rPr>
      </w:pPr>
    </w:p>
    <w:p w14:paraId="3804CD6F" w14:textId="77777777" w:rsidR="00551FF1" w:rsidRPr="006C3226" w:rsidRDefault="00551FF1" w:rsidP="0041193F">
      <w:pPr>
        <w:pStyle w:val="ListParagraph"/>
        <w:numPr>
          <w:ilvl w:val="0"/>
          <w:numId w:val="20"/>
        </w:numPr>
        <w:spacing w:line="360" w:lineRule="auto"/>
        <w:jc w:val="both"/>
        <w:rPr>
          <w:rFonts w:ascii="Arial" w:hAnsi="Arial" w:cs="Arial"/>
          <w:sz w:val="20"/>
        </w:rPr>
      </w:pPr>
      <w:r w:rsidRPr="006C3226">
        <w:rPr>
          <w:rFonts w:ascii="Arial" w:hAnsi="Arial" w:cs="Arial"/>
          <w:sz w:val="20"/>
        </w:rPr>
        <w:t>Bangladesh Krishi Bank</w:t>
      </w:r>
    </w:p>
    <w:p w14:paraId="2B49F1A5" w14:textId="77777777" w:rsidR="00551FF1" w:rsidRPr="006C3226" w:rsidRDefault="00551FF1" w:rsidP="0041193F">
      <w:pPr>
        <w:pStyle w:val="ListParagraph"/>
        <w:numPr>
          <w:ilvl w:val="0"/>
          <w:numId w:val="20"/>
        </w:numPr>
        <w:spacing w:line="360" w:lineRule="auto"/>
        <w:jc w:val="both"/>
        <w:rPr>
          <w:rFonts w:ascii="Arial" w:hAnsi="Arial" w:cs="Arial"/>
          <w:sz w:val="20"/>
        </w:rPr>
      </w:pPr>
      <w:r w:rsidRPr="006C3226">
        <w:rPr>
          <w:rFonts w:ascii="Arial" w:hAnsi="Arial" w:cs="Arial"/>
          <w:sz w:val="20"/>
        </w:rPr>
        <w:t>Rajshahi Krishi Unnayan Bank</w:t>
      </w:r>
    </w:p>
    <w:p w14:paraId="4EC80402" w14:textId="77777777" w:rsidR="00551FF1" w:rsidRPr="006C3226" w:rsidRDefault="00551FF1" w:rsidP="0041193F">
      <w:pPr>
        <w:pStyle w:val="ListParagraph"/>
        <w:numPr>
          <w:ilvl w:val="0"/>
          <w:numId w:val="20"/>
        </w:numPr>
        <w:spacing w:line="360" w:lineRule="auto"/>
        <w:jc w:val="both"/>
        <w:rPr>
          <w:rFonts w:ascii="Arial" w:hAnsi="Arial" w:cs="Arial"/>
          <w:sz w:val="20"/>
        </w:rPr>
      </w:pPr>
      <w:r w:rsidRPr="006C3226">
        <w:rPr>
          <w:rFonts w:ascii="Arial" w:hAnsi="Arial" w:cs="Arial"/>
          <w:sz w:val="20"/>
        </w:rPr>
        <w:t>Probashi Kallyan Bank</w:t>
      </w:r>
    </w:p>
    <w:p w14:paraId="6A4E9BFD" w14:textId="77777777" w:rsidR="00551FF1" w:rsidRPr="006C3226" w:rsidRDefault="00551FF1" w:rsidP="0041193F">
      <w:pPr>
        <w:pStyle w:val="ListParagraph"/>
        <w:spacing w:line="360" w:lineRule="auto"/>
        <w:ind w:left="1800"/>
        <w:jc w:val="both"/>
        <w:rPr>
          <w:rFonts w:ascii="Arial" w:hAnsi="Arial" w:cs="Arial"/>
          <w:sz w:val="20"/>
        </w:rPr>
      </w:pPr>
    </w:p>
    <w:p w14:paraId="64C31BE3" w14:textId="77777777" w:rsidR="00551FF1" w:rsidRPr="006C3226" w:rsidRDefault="00551FF1" w:rsidP="0041193F">
      <w:pPr>
        <w:pStyle w:val="ListParagraph"/>
        <w:spacing w:line="360" w:lineRule="auto"/>
        <w:ind w:left="1800"/>
        <w:jc w:val="both"/>
        <w:rPr>
          <w:rFonts w:ascii="Arial" w:hAnsi="Arial" w:cs="Arial"/>
          <w:sz w:val="20"/>
        </w:rPr>
      </w:pPr>
    </w:p>
    <w:p w14:paraId="2C11D1A5" w14:textId="34AB9ED5" w:rsidR="00551FF1" w:rsidRPr="006C3226" w:rsidRDefault="00551FF1" w:rsidP="0041193F">
      <w:pPr>
        <w:pStyle w:val="ListParagraph"/>
        <w:numPr>
          <w:ilvl w:val="0"/>
          <w:numId w:val="19"/>
        </w:numPr>
        <w:spacing w:line="360" w:lineRule="auto"/>
        <w:jc w:val="both"/>
        <w:rPr>
          <w:rFonts w:ascii="Arial" w:hAnsi="Arial" w:cs="Arial"/>
          <w:sz w:val="20"/>
        </w:rPr>
      </w:pPr>
      <w:r w:rsidRPr="006C3226">
        <w:rPr>
          <w:rFonts w:ascii="Arial" w:hAnsi="Arial" w:cs="Arial"/>
          <w:b/>
          <w:sz w:val="20"/>
        </w:rPr>
        <w:lastRenderedPageBreak/>
        <w:t>Private commercial banks (PCBs):</w:t>
      </w:r>
      <w:r w:rsidRPr="006C3226">
        <w:rPr>
          <w:rFonts w:ascii="Arial" w:hAnsi="Arial" w:cs="Arial"/>
          <w:sz w:val="20"/>
        </w:rPr>
        <w:t xml:space="preserve"> </w:t>
      </w:r>
      <w:r w:rsidR="001A352B" w:rsidRPr="006C3226">
        <w:rPr>
          <w:rFonts w:ascii="Arial" w:hAnsi="Arial" w:cs="Arial"/>
          <w:sz w:val="20"/>
        </w:rPr>
        <w:t xml:space="preserve">In Bangladesh, there </w:t>
      </w:r>
      <w:r w:rsidR="002A2B22" w:rsidRPr="006C3226">
        <w:rPr>
          <w:rFonts w:ascii="Arial" w:hAnsi="Arial" w:cs="Arial"/>
          <w:sz w:val="20"/>
        </w:rPr>
        <w:t>is a total of</w:t>
      </w:r>
      <w:r w:rsidR="001A352B" w:rsidRPr="006C3226">
        <w:rPr>
          <w:rFonts w:ascii="Arial" w:hAnsi="Arial" w:cs="Arial"/>
          <w:sz w:val="20"/>
        </w:rPr>
        <w:t xml:space="preserve"> forty-one Private commercial banks are in operation right now. And they are majorly owned by private entities. These banks are classified into two types-</w:t>
      </w:r>
    </w:p>
    <w:p w14:paraId="42A47C49" w14:textId="77777777" w:rsidR="00551FF1" w:rsidRPr="006C3226" w:rsidRDefault="00551FF1" w:rsidP="0041193F">
      <w:pPr>
        <w:spacing w:line="360" w:lineRule="auto"/>
        <w:ind w:left="360" w:firstLine="720"/>
        <w:jc w:val="both"/>
        <w:rPr>
          <w:rFonts w:ascii="Arial" w:hAnsi="Arial" w:cs="Arial"/>
          <w:sz w:val="20"/>
        </w:rPr>
      </w:pPr>
      <w:r w:rsidRPr="006C3226">
        <w:rPr>
          <w:rFonts w:ascii="Arial" w:hAnsi="Arial" w:cs="Arial"/>
          <w:sz w:val="20"/>
        </w:rPr>
        <w:t>Conventional PCBs:</w:t>
      </w:r>
    </w:p>
    <w:p w14:paraId="3B40D217" w14:textId="6CA72B82" w:rsidR="00551FF1" w:rsidRPr="006C3226" w:rsidRDefault="00C847C4" w:rsidP="0041193F">
      <w:pPr>
        <w:spacing w:line="360" w:lineRule="auto"/>
        <w:ind w:left="1080"/>
        <w:jc w:val="both"/>
        <w:rPr>
          <w:rFonts w:ascii="Arial" w:hAnsi="Arial" w:cs="Arial"/>
          <w:sz w:val="20"/>
        </w:rPr>
      </w:pPr>
      <w:r w:rsidRPr="006C3226">
        <w:rPr>
          <w:rFonts w:ascii="Arial" w:hAnsi="Arial" w:cs="Arial"/>
          <w:sz w:val="20"/>
        </w:rPr>
        <w:t>At present, thirty-three conventional PCBs are functioning in the industry of Bangladesh. They are performing the banking operations on conventional way like-interest based operations.</w:t>
      </w:r>
      <w:r w:rsidR="00551FF1" w:rsidRPr="006C3226">
        <w:rPr>
          <w:rFonts w:ascii="Arial" w:hAnsi="Arial" w:cs="Arial"/>
          <w:sz w:val="20"/>
        </w:rPr>
        <w:t xml:space="preserve"> These are-</w:t>
      </w:r>
    </w:p>
    <w:p w14:paraId="40C88077"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AB Bank Limited</w:t>
      </w:r>
    </w:p>
    <w:p w14:paraId="66F53357"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Bangladesh Commerce Bank Limited</w:t>
      </w:r>
    </w:p>
    <w:p w14:paraId="67BF6FD6"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Bank Asia Limited</w:t>
      </w:r>
    </w:p>
    <w:p w14:paraId="36325FC6"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BRAC Bank Limited</w:t>
      </w:r>
    </w:p>
    <w:p w14:paraId="45911282"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City Bank Limited</w:t>
      </w:r>
    </w:p>
    <w:p w14:paraId="697FEE6C"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Dhaka Bank Limited</w:t>
      </w:r>
    </w:p>
    <w:p w14:paraId="6BEAA655"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Dutch-Bangla Bank Limited</w:t>
      </w:r>
    </w:p>
    <w:p w14:paraId="23FC09CF"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Eastern Bank Limited</w:t>
      </w:r>
    </w:p>
    <w:p w14:paraId="171118A7"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EXIM bank Ltd</w:t>
      </w:r>
    </w:p>
    <w:p w14:paraId="05EB78F7"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IFIC Bank Limited</w:t>
      </w:r>
    </w:p>
    <w:p w14:paraId="358C5B58"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Jamuna Bank Limited</w:t>
      </w:r>
    </w:p>
    <w:p w14:paraId="649920F9"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Meghna Bank Limited</w:t>
      </w:r>
    </w:p>
    <w:p w14:paraId="6192E0C6"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Mercantile Bank Limited</w:t>
      </w:r>
    </w:p>
    <w:p w14:paraId="5AC5F07B"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Modhumoti Bank Limited</w:t>
      </w:r>
    </w:p>
    <w:p w14:paraId="76A795BE"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Mutual Trust Bank Limited</w:t>
      </w:r>
    </w:p>
    <w:p w14:paraId="16288BEB"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National Bank Limited</w:t>
      </w:r>
    </w:p>
    <w:p w14:paraId="2C8C6D72"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National Credit &amp; Commerce Bank Limited</w:t>
      </w:r>
    </w:p>
    <w:p w14:paraId="224F754C"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NRB Bank Limited</w:t>
      </w:r>
    </w:p>
    <w:p w14:paraId="5D53B801"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NRB commercial Bank Ltd</w:t>
      </w:r>
    </w:p>
    <w:p w14:paraId="6FC6DE92"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NRB Global Bank Limited</w:t>
      </w:r>
    </w:p>
    <w:p w14:paraId="3B556992"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One Bank Limited</w:t>
      </w:r>
    </w:p>
    <w:p w14:paraId="56BFDA7B"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Premier Bank Limited</w:t>
      </w:r>
    </w:p>
    <w:p w14:paraId="192D95B9"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Prime Bank Limited</w:t>
      </w:r>
    </w:p>
    <w:p w14:paraId="04D5A969"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Pubali Bank Limited</w:t>
      </w:r>
    </w:p>
    <w:p w14:paraId="13D0D466"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Shimanto Bank Ltd</w:t>
      </w:r>
    </w:p>
    <w:p w14:paraId="4D7109D2"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Standard Bank Limited</w:t>
      </w:r>
    </w:p>
    <w:p w14:paraId="0492A30C"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The Farmers Bank Limited</w:t>
      </w:r>
    </w:p>
    <w:p w14:paraId="0885AA1A"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Trust Bank Limited</w:t>
      </w:r>
    </w:p>
    <w:p w14:paraId="0ADB5767"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United Commercial Bank Limited</w:t>
      </w:r>
    </w:p>
    <w:p w14:paraId="1BB4C77D"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Uttara Bank Limited</w:t>
      </w:r>
    </w:p>
    <w:p w14:paraId="0155BB50" w14:textId="77777777" w:rsidR="00551FF1" w:rsidRPr="006C3226" w:rsidRDefault="00551FF1" w:rsidP="0041193F">
      <w:pPr>
        <w:pStyle w:val="ListParagraph"/>
        <w:numPr>
          <w:ilvl w:val="0"/>
          <w:numId w:val="22"/>
        </w:numPr>
        <w:spacing w:line="360" w:lineRule="auto"/>
        <w:jc w:val="both"/>
        <w:rPr>
          <w:rFonts w:ascii="Arial" w:hAnsi="Arial" w:cs="Arial"/>
          <w:sz w:val="20"/>
        </w:rPr>
      </w:pPr>
      <w:r w:rsidRPr="006C3226">
        <w:rPr>
          <w:rFonts w:ascii="Arial" w:hAnsi="Arial" w:cs="Arial"/>
          <w:sz w:val="20"/>
        </w:rPr>
        <w:t>Union Bank Ltd</w:t>
      </w:r>
    </w:p>
    <w:p w14:paraId="50FFA8AE" w14:textId="77777777" w:rsidR="00551FF1" w:rsidRPr="006C3226" w:rsidRDefault="00551FF1" w:rsidP="0041193F">
      <w:pPr>
        <w:spacing w:line="360" w:lineRule="auto"/>
        <w:ind w:left="720"/>
        <w:jc w:val="both"/>
        <w:rPr>
          <w:rFonts w:ascii="Arial" w:hAnsi="Arial" w:cs="Arial"/>
          <w:sz w:val="12"/>
          <w:szCs w:val="14"/>
        </w:rPr>
      </w:pPr>
    </w:p>
    <w:p w14:paraId="7AF6F306" w14:textId="77777777" w:rsidR="00551FF1" w:rsidRPr="006C3226" w:rsidRDefault="00551FF1" w:rsidP="0041193F">
      <w:pPr>
        <w:spacing w:line="360" w:lineRule="auto"/>
        <w:ind w:left="720"/>
        <w:jc w:val="both"/>
        <w:rPr>
          <w:rFonts w:ascii="Arial" w:hAnsi="Arial" w:cs="Arial"/>
          <w:sz w:val="20"/>
        </w:rPr>
      </w:pPr>
      <w:r w:rsidRPr="006C3226">
        <w:rPr>
          <w:rFonts w:ascii="Arial" w:hAnsi="Arial" w:cs="Arial"/>
          <w:sz w:val="20"/>
        </w:rPr>
        <w:t>Islami Shariah Based PCBs:</w:t>
      </w:r>
    </w:p>
    <w:p w14:paraId="6ED63459" w14:textId="668BCE4F" w:rsidR="00551FF1" w:rsidRPr="006C3226" w:rsidRDefault="00D851B7" w:rsidP="0041193F">
      <w:pPr>
        <w:spacing w:line="360" w:lineRule="auto"/>
        <w:ind w:left="720"/>
        <w:jc w:val="both"/>
        <w:rPr>
          <w:rFonts w:ascii="Arial" w:hAnsi="Arial" w:cs="Arial"/>
          <w:sz w:val="20"/>
        </w:rPr>
      </w:pPr>
      <w:r w:rsidRPr="006C3226">
        <w:rPr>
          <w:rFonts w:ascii="Arial" w:hAnsi="Arial" w:cs="Arial"/>
          <w:sz w:val="20"/>
        </w:rPr>
        <w:t xml:space="preserve">In Bangladesh, there are eight Islami Shariah-based PCBs in the banking industry. And they perform banking operations according to Islami Shariah-based principles like Profit-Loss Sharing (PLS) mode. </w:t>
      </w:r>
      <w:r w:rsidR="00551FF1" w:rsidRPr="006C3226">
        <w:rPr>
          <w:rFonts w:ascii="Arial" w:hAnsi="Arial" w:cs="Arial"/>
          <w:sz w:val="20"/>
        </w:rPr>
        <w:t>These are-</w:t>
      </w:r>
    </w:p>
    <w:p w14:paraId="2AA32E3F" w14:textId="77777777" w:rsidR="00551FF1" w:rsidRPr="006C3226" w:rsidRDefault="00551FF1" w:rsidP="0041193F">
      <w:pPr>
        <w:pStyle w:val="ListParagraph"/>
        <w:numPr>
          <w:ilvl w:val="0"/>
          <w:numId w:val="25"/>
        </w:numPr>
        <w:spacing w:line="360" w:lineRule="auto"/>
        <w:jc w:val="both"/>
        <w:rPr>
          <w:rFonts w:ascii="Arial" w:hAnsi="Arial" w:cs="Arial"/>
          <w:sz w:val="20"/>
        </w:rPr>
      </w:pPr>
      <w:r w:rsidRPr="006C3226">
        <w:rPr>
          <w:rFonts w:ascii="Arial" w:hAnsi="Arial" w:cs="Arial"/>
          <w:sz w:val="20"/>
        </w:rPr>
        <w:t>Al-Arafah Islami Bank Limited</w:t>
      </w:r>
    </w:p>
    <w:p w14:paraId="513200BA" w14:textId="77777777" w:rsidR="00551FF1" w:rsidRPr="006C3226" w:rsidRDefault="00551FF1" w:rsidP="0041193F">
      <w:pPr>
        <w:pStyle w:val="ListParagraph"/>
        <w:numPr>
          <w:ilvl w:val="0"/>
          <w:numId w:val="25"/>
        </w:numPr>
        <w:spacing w:line="360" w:lineRule="auto"/>
        <w:jc w:val="both"/>
        <w:rPr>
          <w:rFonts w:ascii="Arial" w:hAnsi="Arial" w:cs="Arial"/>
          <w:sz w:val="20"/>
        </w:rPr>
      </w:pPr>
      <w:r w:rsidRPr="006C3226">
        <w:rPr>
          <w:rFonts w:ascii="Arial" w:hAnsi="Arial" w:cs="Arial"/>
          <w:sz w:val="20"/>
        </w:rPr>
        <w:t>EXIM Bank Limited</w:t>
      </w:r>
    </w:p>
    <w:p w14:paraId="0652B13F" w14:textId="77777777" w:rsidR="00551FF1" w:rsidRPr="006C3226" w:rsidRDefault="00551FF1" w:rsidP="0041193F">
      <w:pPr>
        <w:pStyle w:val="ListParagraph"/>
        <w:numPr>
          <w:ilvl w:val="0"/>
          <w:numId w:val="25"/>
        </w:numPr>
        <w:spacing w:line="360" w:lineRule="auto"/>
        <w:jc w:val="both"/>
        <w:rPr>
          <w:rFonts w:ascii="Arial" w:hAnsi="Arial" w:cs="Arial"/>
          <w:sz w:val="20"/>
        </w:rPr>
      </w:pPr>
      <w:r w:rsidRPr="006C3226">
        <w:rPr>
          <w:rFonts w:ascii="Arial" w:hAnsi="Arial" w:cs="Arial"/>
          <w:sz w:val="20"/>
        </w:rPr>
        <w:t>First Security Islami Bank Limited</w:t>
      </w:r>
    </w:p>
    <w:p w14:paraId="2D6670EA" w14:textId="77777777" w:rsidR="00551FF1" w:rsidRPr="006C3226" w:rsidRDefault="00551FF1" w:rsidP="0041193F">
      <w:pPr>
        <w:pStyle w:val="ListParagraph"/>
        <w:numPr>
          <w:ilvl w:val="0"/>
          <w:numId w:val="25"/>
        </w:numPr>
        <w:spacing w:line="360" w:lineRule="auto"/>
        <w:jc w:val="both"/>
        <w:rPr>
          <w:rFonts w:ascii="Arial" w:hAnsi="Arial" w:cs="Arial"/>
          <w:sz w:val="20"/>
        </w:rPr>
      </w:pPr>
      <w:r w:rsidRPr="006C3226">
        <w:rPr>
          <w:rFonts w:ascii="Arial" w:hAnsi="Arial" w:cs="Arial"/>
          <w:sz w:val="20"/>
        </w:rPr>
        <w:t>Islami Bank Bangladesh Limited</w:t>
      </w:r>
    </w:p>
    <w:p w14:paraId="4E068F3B" w14:textId="77777777" w:rsidR="00551FF1" w:rsidRPr="006C3226" w:rsidRDefault="00551FF1" w:rsidP="0041193F">
      <w:pPr>
        <w:pStyle w:val="ListParagraph"/>
        <w:numPr>
          <w:ilvl w:val="0"/>
          <w:numId w:val="25"/>
        </w:numPr>
        <w:spacing w:line="360" w:lineRule="auto"/>
        <w:jc w:val="both"/>
        <w:rPr>
          <w:rFonts w:ascii="Arial" w:hAnsi="Arial" w:cs="Arial"/>
          <w:sz w:val="20"/>
        </w:rPr>
      </w:pPr>
      <w:r w:rsidRPr="006C3226">
        <w:rPr>
          <w:rFonts w:ascii="Arial" w:hAnsi="Arial" w:cs="Arial"/>
          <w:sz w:val="20"/>
        </w:rPr>
        <w:t>Shahjalal Islami Bank Limited</w:t>
      </w:r>
    </w:p>
    <w:p w14:paraId="6CB1BC8C" w14:textId="77777777" w:rsidR="00551FF1" w:rsidRPr="006C3226" w:rsidRDefault="00551FF1" w:rsidP="0041193F">
      <w:pPr>
        <w:pStyle w:val="ListParagraph"/>
        <w:numPr>
          <w:ilvl w:val="0"/>
          <w:numId w:val="25"/>
        </w:numPr>
        <w:spacing w:line="360" w:lineRule="auto"/>
        <w:jc w:val="both"/>
        <w:rPr>
          <w:rFonts w:ascii="Arial" w:hAnsi="Arial" w:cs="Arial"/>
          <w:sz w:val="20"/>
        </w:rPr>
      </w:pPr>
      <w:r w:rsidRPr="006C3226">
        <w:rPr>
          <w:rFonts w:ascii="Arial" w:hAnsi="Arial" w:cs="Arial"/>
          <w:sz w:val="20"/>
        </w:rPr>
        <w:t>Social Islami Bank Limited</w:t>
      </w:r>
    </w:p>
    <w:p w14:paraId="799B3932" w14:textId="57F5AEF5" w:rsidR="00551FF1" w:rsidRPr="006C3226" w:rsidRDefault="00551FF1" w:rsidP="0041193F">
      <w:pPr>
        <w:pStyle w:val="ListParagraph"/>
        <w:numPr>
          <w:ilvl w:val="0"/>
          <w:numId w:val="19"/>
        </w:numPr>
        <w:spacing w:line="360" w:lineRule="auto"/>
        <w:jc w:val="both"/>
        <w:rPr>
          <w:rFonts w:ascii="Arial" w:hAnsi="Arial" w:cs="Arial"/>
          <w:sz w:val="20"/>
        </w:rPr>
      </w:pPr>
      <w:r w:rsidRPr="006C3226">
        <w:rPr>
          <w:rFonts w:ascii="Arial" w:hAnsi="Arial" w:cs="Arial"/>
          <w:b/>
          <w:sz w:val="20"/>
        </w:rPr>
        <w:t>Foreign commercial banks (FCBs):</w:t>
      </w:r>
      <w:r w:rsidRPr="006C3226">
        <w:rPr>
          <w:rFonts w:ascii="Arial" w:hAnsi="Arial" w:cs="Arial"/>
          <w:sz w:val="20"/>
        </w:rPr>
        <w:t xml:space="preserve"> </w:t>
      </w:r>
      <w:r w:rsidR="00D851B7" w:rsidRPr="006C3226">
        <w:rPr>
          <w:rFonts w:ascii="Arial" w:hAnsi="Arial" w:cs="Arial"/>
          <w:sz w:val="20"/>
        </w:rPr>
        <w:t>There are nine Foreign Commercial Banks that are operating in Bangladesh as branches of banks that are combined abroad</w:t>
      </w:r>
      <w:r w:rsidRPr="006C3226">
        <w:rPr>
          <w:rFonts w:ascii="Arial" w:hAnsi="Arial" w:cs="Arial"/>
          <w:sz w:val="20"/>
        </w:rPr>
        <w:t>. These are-</w:t>
      </w:r>
    </w:p>
    <w:p w14:paraId="52EE3A8F" w14:textId="77777777" w:rsidR="00551FF1" w:rsidRPr="006C3226" w:rsidRDefault="00551FF1" w:rsidP="0041193F">
      <w:pPr>
        <w:pStyle w:val="ListParagraph"/>
        <w:spacing w:line="360" w:lineRule="auto"/>
        <w:ind w:left="1080"/>
        <w:jc w:val="both"/>
        <w:rPr>
          <w:rFonts w:ascii="Arial" w:hAnsi="Arial" w:cs="Arial"/>
          <w:sz w:val="20"/>
        </w:rPr>
      </w:pPr>
    </w:p>
    <w:p w14:paraId="1849627C" w14:textId="77777777" w:rsidR="00551FF1" w:rsidRPr="006C3226" w:rsidRDefault="00551FF1" w:rsidP="0041193F">
      <w:pPr>
        <w:pStyle w:val="ListParagraph"/>
        <w:numPr>
          <w:ilvl w:val="0"/>
          <w:numId w:val="23"/>
        </w:numPr>
        <w:spacing w:line="360" w:lineRule="auto"/>
        <w:jc w:val="both"/>
        <w:rPr>
          <w:rFonts w:ascii="Arial" w:hAnsi="Arial" w:cs="Arial"/>
          <w:sz w:val="20"/>
        </w:rPr>
      </w:pPr>
      <w:r w:rsidRPr="006C3226">
        <w:rPr>
          <w:rFonts w:ascii="Arial" w:hAnsi="Arial" w:cs="Arial"/>
          <w:sz w:val="20"/>
        </w:rPr>
        <w:t>Bank Al-Falah Limited</w:t>
      </w:r>
    </w:p>
    <w:p w14:paraId="5253DD0D" w14:textId="77777777" w:rsidR="00551FF1" w:rsidRPr="006C3226" w:rsidRDefault="00551FF1" w:rsidP="0041193F">
      <w:pPr>
        <w:pStyle w:val="ListParagraph"/>
        <w:numPr>
          <w:ilvl w:val="0"/>
          <w:numId w:val="23"/>
        </w:numPr>
        <w:spacing w:line="360" w:lineRule="auto"/>
        <w:jc w:val="both"/>
        <w:rPr>
          <w:rFonts w:ascii="Arial" w:hAnsi="Arial" w:cs="Arial"/>
          <w:sz w:val="20"/>
        </w:rPr>
      </w:pPr>
      <w:r w:rsidRPr="006C3226">
        <w:rPr>
          <w:rFonts w:ascii="Arial" w:hAnsi="Arial" w:cs="Arial"/>
          <w:sz w:val="20"/>
        </w:rPr>
        <w:t>Citibank N.A</w:t>
      </w:r>
    </w:p>
    <w:p w14:paraId="765429CA" w14:textId="77777777" w:rsidR="00551FF1" w:rsidRPr="006C3226" w:rsidRDefault="00551FF1" w:rsidP="0041193F">
      <w:pPr>
        <w:pStyle w:val="ListParagraph"/>
        <w:numPr>
          <w:ilvl w:val="0"/>
          <w:numId w:val="23"/>
        </w:numPr>
        <w:spacing w:line="360" w:lineRule="auto"/>
        <w:jc w:val="both"/>
        <w:rPr>
          <w:rFonts w:ascii="Arial" w:hAnsi="Arial" w:cs="Arial"/>
          <w:sz w:val="20"/>
        </w:rPr>
      </w:pPr>
      <w:r w:rsidRPr="006C3226">
        <w:rPr>
          <w:rFonts w:ascii="Arial" w:hAnsi="Arial" w:cs="Arial"/>
          <w:sz w:val="20"/>
        </w:rPr>
        <w:t>Commercial Bank of Ceylon PLC</w:t>
      </w:r>
    </w:p>
    <w:p w14:paraId="15D42412" w14:textId="77777777" w:rsidR="00551FF1" w:rsidRPr="006C3226" w:rsidRDefault="00551FF1" w:rsidP="0041193F">
      <w:pPr>
        <w:pStyle w:val="ListParagraph"/>
        <w:numPr>
          <w:ilvl w:val="0"/>
          <w:numId w:val="23"/>
        </w:numPr>
        <w:spacing w:line="360" w:lineRule="auto"/>
        <w:jc w:val="both"/>
        <w:rPr>
          <w:rFonts w:ascii="Arial" w:hAnsi="Arial" w:cs="Arial"/>
          <w:sz w:val="20"/>
        </w:rPr>
      </w:pPr>
      <w:r w:rsidRPr="006C3226">
        <w:rPr>
          <w:rFonts w:ascii="Arial" w:hAnsi="Arial" w:cs="Arial"/>
          <w:sz w:val="20"/>
        </w:rPr>
        <w:t>Habib Bank Limited</w:t>
      </w:r>
    </w:p>
    <w:p w14:paraId="0678796B" w14:textId="77777777" w:rsidR="00551FF1" w:rsidRPr="006C3226" w:rsidRDefault="00551FF1" w:rsidP="0041193F">
      <w:pPr>
        <w:pStyle w:val="ListParagraph"/>
        <w:numPr>
          <w:ilvl w:val="0"/>
          <w:numId w:val="23"/>
        </w:numPr>
        <w:spacing w:line="360" w:lineRule="auto"/>
        <w:jc w:val="both"/>
        <w:rPr>
          <w:rFonts w:ascii="Arial" w:hAnsi="Arial" w:cs="Arial"/>
          <w:sz w:val="20"/>
        </w:rPr>
      </w:pPr>
      <w:r w:rsidRPr="006C3226">
        <w:rPr>
          <w:rFonts w:ascii="Arial" w:hAnsi="Arial" w:cs="Arial"/>
          <w:sz w:val="20"/>
        </w:rPr>
        <w:t>HSBC</w:t>
      </w:r>
    </w:p>
    <w:p w14:paraId="56D6BE29" w14:textId="77777777" w:rsidR="00551FF1" w:rsidRPr="006C3226" w:rsidRDefault="00551FF1" w:rsidP="0041193F">
      <w:pPr>
        <w:pStyle w:val="ListParagraph"/>
        <w:numPr>
          <w:ilvl w:val="0"/>
          <w:numId w:val="23"/>
        </w:numPr>
        <w:spacing w:line="360" w:lineRule="auto"/>
        <w:jc w:val="both"/>
        <w:rPr>
          <w:rFonts w:ascii="Arial" w:hAnsi="Arial" w:cs="Arial"/>
          <w:sz w:val="20"/>
        </w:rPr>
      </w:pPr>
      <w:r w:rsidRPr="006C3226">
        <w:rPr>
          <w:rFonts w:ascii="Arial" w:hAnsi="Arial" w:cs="Arial"/>
          <w:sz w:val="20"/>
        </w:rPr>
        <w:t>National Bank of Pakistan</w:t>
      </w:r>
    </w:p>
    <w:p w14:paraId="0749FEE5" w14:textId="77777777" w:rsidR="00551FF1" w:rsidRPr="006C3226" w:rsidRDefault="00551FF1" w:rsidP="0041193F">
      <w:pPr>
        <w:pStyle w:val="ListParagraph"/>
        <w:numPr>
          <w:ilvl w:val="0"/>
          <w:numId w:val="23"/>
        </w:numPr>
        <w:spacing w:line="360" w:lineRule="auto"/>
        <w:jc w:val="both"/>
        <w:rPr>
          <w:rFonts w:ascii="Arial" w:hAnsi="Arial" w:cs="Arial"/>
          <w:sz w:val="20"/>
        </w:rPr>
      </w:pPr>
      <w:r w:rsidRPr="006C3226">
        <w:rPr>
          <w:rFonts w:ascii="Arial" w:hAnsi="Arial" w:cs="Arial"/>
          <w:sz w:val="20"/>
        </w:rPr>
        <w:t>Standard Chartered Bank</w:t>
      </w:r>
    </w:p>
    <w:p w14:paraId="3CC43C0F" w14:textId="77777777" w:rsidR="00551FF1" w:rsidRPr="006C3226" w:rsidRDefault="00551FF1" w:rsidP="0041193F">
      <w:pPr>
        <w:pStyle w:val="ListParagraph"/>
        <w:numPr>
          <w:ilvl w:val="0"/>
          <w:numId w:val="23"/>
        </w:numPr>
        <w:spacing w:line="360" w:lineRule="auto"/>
        <w:jc w:val="both"/>
        <w:rPr>
          <w:rFonts w:ascii="Arial" w:hAnsi="Arial" w:cs="Arial"/>
          <w:sz w:val="20"/>
        </w:rPr>
      </w:pPr>
      <w:r w:rsidRPr="006C3226">
        <w:rPr>
          <w:rFonts w:ascii="Arial" w:hAnsi="Arial" w:cs="Arial"/>
          <w:sz w:val="20"/>
        </w:rPr>
        <w:t>State Bank of India</w:t>
      </w:r>
    </w:p>
    <w:p w14:paraId="4F40CD03" w14:textId="77777777" w:rsidR="00551FF1" w:rsidRPr="006C3226" w:rsidRDefault="00551FF1" w:rsidP="0041193F">
      <w:pPr>
        <w:pStyle w:val="ListParagraph"/>
        <w:numPr>
          <w:ilvl w:val="0"/>
          <w:numId w:val="23"/>
        </w:numPr>
        <w:spacing w:line="360" w:lineRule="auto"/>
        <w:jc w:val="both"/>
        <w:rPr>
          <w:rFonts w:ascii="Arial" w:hAnsi="Arial" w:cs="Arial"/>
          <w:sz w:val="20"/>
        </w:rPr>
      </w:pPr>
      <w:r w:rsidRPr="006C3226">
        <w:rPr>
          <w:rFonts w:ascii="Arial" w:hAnsi="Arial" w:cs="Arial"/>
          <w:sz w:val="20"/>
        </w:rPr>
        <w:t>Woori Bank</w:t>
      </w:r>
    </w:p>
    <w:p w14:paraId="0405C376" w14:textId="77777777" w:rsidR="00551FF1" w:rsidRPr="006C3226" w:rsidRDefault="00551FF1" w:rsidP="0041193F">
      <w:pPr>
        <w:spacing w:line="360" w:lineRule="auto"/>
        <w:jc w:val="both"/>
        <w:rPr>
          <w:rFonts w:ascii="Arial" w:hAnsi="Arial" w:cs="Arial"/>
          <w:sz w:val="20"/>
        </w:rPr>
      </w:pPr>
    </w:p>
    <w:p w14:paraId="6C283166" w14:textId="36F66FDD" w:rsidR="00551FF1" w:rsidRPr="006C3226" w:rsidRDefault="002D6953" w:rsidP="0041193F">
      <w:pPr>
        <w:spacing w:line="360" w:lineRule="auto"/>
        <w:jc w:val="both"/>
        <w:rPr>
          <w:rFonts w:ascii="Arial" w:hAnsi="Arial" w:cs="Arial"/>
          <w:sz w:val="20"/>
        </w:rPr>
      </w:pPr>
      <w:r w:rsidRPr="006C3226">
        <w:rPr>
          <w:rFonts w:ascii="Arial" w:hAnsi="Arial" w:cs="Arial"/>
          <w:sz w:val="20"/>
        </w:rPr>
        <w:t xml:space="preserve">Bangladesh </w:t>
      </w:r>
      <w:r w:rsidR="00F124A1" w:rsidRPr="006C3226">
        <w:rPr>
          <w:rFonts w:ascii="Arial" w:hAnsi="Arial" w:cs="Arial"/>
          <w:sz w:val="20"/>
        </w:rPr>
        <w:t xml:space="preserve">Bank is the central bank for our country. Bangladesh Bank controls, supervises, and look after the scheduled banks in the private commercial banks as well as the nationalized commercial banks. Before liberation, it is formed by combining the business of the twelve banks doing </w:t>
      </w:r>
      <w:r w:rsidR="0041193F" w:rsidRPr="006C3226">
        <w:rPr>
          <w:rFonts w:ascii="Arial" w:hAnsi="Arial" w:cs="Arial"/>
          <w:sz w:val="20"/>
        </w:rPr>
        <w:t>business in</w:t>
      </w:r>
      <w:r w:rsidR="00F124A1" w:rsidRPr="006C3226">
        <w:rPr>
          <w:rFonts w:ascii="Arial" w:hAnsi="Arial" w:cs="Arial"/>
          <w:sz w:val="20"/>
        </w:rPr>
        <w:t xml:space="preserve"> Bangladesh as per table 2.1 given below:</w:t>
      </w:r>
    </w:p>
    <w:p w14:paraId="5CFC0459" w14:textId="77777777" w:rsidR="00551FF1" w:rsidRPr="006C3226" w:rsidRDefault="00551FF1" w:rsidP="0041193F">
      <w:pPr>
        <w:spacing w:line="360" w:lineRule="auto"/>
        <w:jc w:val="both"/>
        <w:rPr>
          <w:rFonts w:ascii="Arial" w:hAnsi="Arial" w:cs="Arial"/>
          <w:sz w:val="20"/>
        </w:rPr>
      </w:pPr>
    </w:p>
    <w:p w14:paraId="4B3FB28F"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Table 2.1: Banking History of Bangladesh</w:t>
      </w:r>
    </w:p>
    <w:tbl>
      <w:tblPr>
        <w:tblStyle w:val="TableGrid"/>
        <w:tblW w:w="0" w:type="auto"/>
        <w:tblLook w:val="04A0" w:firstRow="1" w:lastRow="0" w:firstColumn="1" w:lastColumn="0" w:noHBand="0" w:noVBand="1"/>
      </w:tblPr>
      <w:tblGrid>
        <w:gridCol w:w="3055"/>
        <w:gridCol w:w="1620"/>
        <w:gridCol w:w="2070"/>
        <w:gridCol w:w="1731"/>
      </w:tblGrid>
      <w:tr w:rsidR="00551FF1" w:rsidRPr="006C3226" w14:paraId="52716FC6" w14:textId="77777777" w:rsidTr="0086087D">
        <w:trPr>
          <w:trHeight w:val="998"/>
        </w:trPr>
        <w:tc>
          <w:tcPr>
            <w:tcW w:w="3055" w:type="dxa"/>
            <w:vAlign w:val="center"/>
          </w:tcPr>
          <w:p w14:paraId="65B1E4D3" w14:textId="77777777" w:rsidR="00551FF1" w:rsidRPr="006C3226" w:rsidRDefault="00551FF1" w:rsidP="0041193F">
            <w:pPr>
              <w:pStyle w:val="NoSpacing"/>
              <w:spacing w:line="360" w:lineRule="auto"/>
              <w:jc w:val="center"/>
              <w:rPr>
                <w:rFonts w:ascii="Arial" w:hAnsi="Arial" w:cs="Arial"/>
              </w:rPr>
            </w:pPr>
            <w:r w:rsidRPr="006C3226">
              <w:rPr>
                <w:rFonts w:ascii="Arial" w:hAnsi="Arial" w:cs="Arial"/>
              </w:rPr>
              <w:t>Existing Bank</w:t>
            </w:r>
          </w:p>
        </w:tc>
        <w:tc>
          <w:tcPr>
            <w:tcW w:w="1620" w:type="dxa"/>
            <w:vAlign w:val="center"/>
          </w:tcPr>
          <w:p w14:paraId="74A45A6D" w14:textId="77777777" w:rsidR="00551FF1" w:rsidRPr="006C3226" w:rsidRDefault="00551FF1" w:rsidP="0041193F">
            <w:pPr>
              <w:pStyle w:val="NoSpacing"/>
              <w:spacing w:line="360" w:lineRule="auto"/>
              <w:jc w:val="center"/>
              <w:rPr>
                <w:rFonts w:ascii="Arial" w:hAnsi="Arial" w:cs="Arial"/>
              </w:rPr>
            </w:pPr>
            <w:r w:rsidRPr="006C3226">
              <w:rPr>
                <w:rFonts w:ascii="Arial" w:hAnsi="Arial" w:cs="Arial"/>
              </w:rPr>
              <w:t>New Bank</w:t>
            </w:r>
          </w:p>
        </w:tc>
        <w:tc>
          <w:tcPr>
            <w:tcW w:w="2070" w:type="dxa"/>
            <w:vAlign w:val="center"/>
          </w:tcPr>
          <w:p w14:paraId="602DF764" w14:textId="77777777" w:rsidR="00551FF1" w:rsidRPr="006C3226" w:rsidRDefault="00551FF1" w:rsidP="0041193F">
            <w:pPr>
              <w:pStyle w:val="NoSpacing"/>
              <w:spacing w:line="360" w:lineRule="auto"/>
              <w:jc w:val="center"/>
              <w:rPr>
                <w:rFonts w:ascii="Arial" w:hAnsi="Arial" w:cs="Arial"/>
              </w:rPr>
            </w:pPr>
            <w:r w:rsidRPr="006C3226">
              <w:rPr>
                <w:rFonts w:ascii="Arial" w:hAnsi="Arial" w:cs="Arial"/>
              </w:rPr>
              <w:t>Authorized Capital (Lac Tk.)</w:t>
            </w:r>
          </w:p>
        </w:tc>
        <w:tc>
          <w:tcPr>
            <w:tcW w:w="1731" w:type="dxa"/>
            <w:vAlign w:val="center"/>
          </w:tcPr>
          <w:p w14:paraId="5E789177" w14:textId="3E392718" w:rsidR="00551FF1" w:rsidRPr="006C3226" w:rsidRDefault="00551FF1" w:rsidP="0041193F">
            <w:pPr>
              <w:pStyle w:val="NoSpacing"/>
              <w:spacing w:line="360" w:lineRule="auto"/>
              <w:jc w:val="center"/>
              <w:rPr>
                <w:rFonts w:ascii="Arial" w:hAnsi="Arial" w:cs="Arial"/>
              </w:rPr>
            </w:pPr>
            <w:r w:rsidRPr="006C3226">
              <w:rPr>
                <w:rFonts w:ascii="Arial" w:hAnsi="Arial" w:cs="Arial"/>
              </w:rPr>
              <w:t>Paid-up Capital (Lac Tk.)</w:t>
            </w:r>
          </w:p>
        </w:tc>
      </w:tr>
      <w:tr w:rsidR="00551FF1" w:rsidRPr="006C3226" w14:paraId="735F0E9F" w14:textId="77777777" w:rsidTr="0086087D">
        <w:trPr>
          <w:trHeight w:val="1340"/>
        </w:trPr>
        <w:tc>
          <w:tcPr>
            <w:tcW w:w="3055" w:type="dxa"/>
            <w:vAlign w:val="center"/>
          </w:tcPr>
          <w:p w14:paraId="1793EA41" w14:textId="0065D875" w:rsidR="00551FF1" w:rsidRPr="006C3226" w:rsidRDefault="00551FF1" w:rsidP="0041193F">
            <w:pPr>
              <w:pStyle w:val="NoSpacing"/>
              <w:spacing w:line="360" w:lineRule="auto"/>
              <w:jc w:val="center"/>
              <w:rPr>
                <w:rFonts w:ascii="Arial" w:hAnsi="Arial" w:cs="Arial"/>
              </w:rPr>
            </w:pPr>
            <w:r w:rsidRPr="006C3226">
              <w:rPr>
                <w:rFonts w:ascii="Arial" w:hAnsi="Arial" w:cs="Arial"/>
              </w:rPr>
              <w:lastRenderedPageBreak/>
              <w:t>The National Bank of Pakistan, The Bank of Behawalpur Ltd.</w:t>
            </w:r>
          </w:p>
        </w:tc>
        <w:tc>
          <w:tcPr>
            <w:tcW w:w="1620" w:type="dxa"/>
            <w:vAlign w:val="center"/>
          </w:tcPr>
          <w:p w14:paraId="208E7D48"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Sonali Bank</w:t>
            </w:r>
          </w:p>
        </w:tc>
        <w:tc>
          <w:tcPr>
            <w:tcW w:w="2070" w:type="dxa"/>
            <w:vAlign w:val="center"/>
          </w:tcPr>
          <w:p w14:paraId="1568F971"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500</w:t>
            </w:r>
          </w:p>
        </w:tc>
        <w:tc>
          <w:tcPr>
            <w:tcW w:w="1731" w:type="dxa"/>
            <w:vAlign w:val="center"/>
          </w:tcPr>
          <w:p w14:paraId="7736260F"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200</w:t>
            </w:r>
          </w:p>
        </w:tc>
      </w:tr>
      <w:tr w:rsidR="00551FF1" w:rsidRPr="006C3226" w14:paraId="1DA4A6EF" w14:textId="77777777" w:rsidTr="0086087D">
        <w:trPr>
          <w:trHeight w:val="1430"/>
        </w:trPr>
        <w:tc>
          <w:tcPr>
            <w:tcW w:w="3055" w:type="dxa"/>
            <w:vAlign w:val="center"/>
          </w:tcPr>
          <w:p w14:paraId="24B6F0A7" w14:textId="2BCEF1A8" w:rsidR="00551FF1" w:rsidRPr="006C3226" w:rsidRDefault="00551FF1" w:rsidP="0041193F">
            <w:pPr>
              <w:pStyle w:val="NoSpacing"/>
              <w:spacing w:line="360" w:lineRule="auto"/>
              <w:jc w:val="center"/>
              <w:rPr>
                <w:rFonts w:ascii="Arial" w:hAnsi="Arial" w:cs="Arial"/>
              </w:rPr>
            </w:pPr>
            <w:r w:rsidRPr="006C3226">
              <w:rPr>
                <w:rFonts w:ascii="Arial" w:hAnsi="Arial" w:cs="Arial"/>
              </w:rPr>
              <w:t>The Premier Bank Ltd., The Habib Bank Ltd., The Commerce Bank Ltd.</w:t>
            </w:r>
            <w:r w:rsidR="0086087D" w:rsidRPr="006C3226">
              <w:rPr>
                <w:rFonts w:ascii="Arial" w:hAnsi="Arial" w:cs="Arial"/>
              </w:rPr>
              <w:t xml:space="preserve"> </w:t>
            </w:r>
            <w:r w:rsidRPr="006C3226">
              <w:rPr>
                <w:rFonts w:ascii="Arial" w:hAnsi="Arial" w:cs="Arial"/>
              </w:rPr>
              <w:t>Agrani Bank</w:t>
            </w:r>
          </w:p>
        </w:tc>
        <w:tc>
          <w:tcPr>
            <w:tcW w:w="1620" w:type="dxa"/>
            <w:vAlign w:val="center"/>
          </w:tcPr>
          <w:p w14:paraId="193AEA5F" w14:textId="77777777" w:rsidR="00551FF1" w:rsidRPr="006C3226" w:rsidRDefault="00551FF1" w:rsidP="0041193F">
            <w:pPr>
              <w:spacing w:line="360" w:lineRule="auto"/>
              <w:jc w:val="center"/>
              <w:rPr>
                <w:rFonts w:ascii="Arial" w:hAnsi="Arial" w:cs="Arial"/>
                <w:sz w:val="20"/>
              </w:rPr>
            </w:pPr>
            <w:r w:rsidRPr="006C3226">
              <w:rPr>
                <w:rFonts w:ascii="Arial" w:hAnsi="Arial" w:cs="Arial"/>
                <w:color w:val="555555"/>
                <w:sz w:val="19"/>
                <w:szCs w:val="21"/>
                <w:shd w:val="clear" w:color="auto" w:fill="FFFFFF"/>
              </w:rPr>
              <w:t>Agrani Bank</w:t>
            </w:r>
          </w:p>
        </w:tc>
        <w:tc>
          <w:tcPr>
            <w:tcW w:w="2070" w:type="dxa"/>
            <w:vAlign w:val="center"/>
          </w:tcPr>
          <w:p w14:paraId="043DFEBB"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500</w:t>
            </w:r>
          </w:p>
        </w:tc>
        <w:tc>
          <w:tcPr>
            <w:tcW w:w="1731" w:type="dxa"/>
            <w:vAlign w:val="center"/>
          </w:tcPr>
          <w:p w14:paraId="5961F298"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100</w:t>
            </w:r>
          </w:p>
        </w:tc>
      </w:tr>
      <w:tr w:rsidR="00551FF1" w:rsidRPr="006C3226" w14:paraId="2C9AEF17" w14:textId="77777777" w:rsidTr="0086087D">
        <w:trPr>
          <w:trHeight w:val="980"/>
        </w:trPr>
        <w:tc>
          <w:tcPr>
            <w:tcW w:w="3055" w:type="dxa"/>
            <w:vAlign w:val="center"/>
          </w:tcPr>
          <w:p w14:paraId="50A4E003" w14:textId="77777777" w:rsidR="00551FF1" w:rsidRPr="006C3226" w:rsidRDefault="00551FF1" w:rsidP="0041193F">
            <w:pPr>
              <w:pStyle w:val="NoSpacing"/>
              <w:spacing w:line="360" w:lineRule="auto"/>
              <w:jc w:val="center"/>
              <w:rPr>
                <w:rFonts w:ascii="Arial" w:hAnsi="Arial" w:cs="Arial"/>
              </w:rPr>
            </w:pPr>
            <w:r w:rsidRPr="006C3226">
              <w:rPr>
                <w:rFonts w:ascii="Arial" w:hAnsi="Arial" w:cs="Arial"/>
              </w:rPr>
              <w:t>The United Bank Ltd., The Union Bank Ltd.</w:t>
            </w:r>
          </w:p>
        </w:tc>
        <w:tc>
          <w:tcPr>
            <w:tcW w:w="1620" w:type="dxa"/>
            <w:vAlign w:val="center"/>
          </w:tcPr>
          <w:p w14:paraId="6032ADFA"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Janata Bank</w:t>
            </w:r>
          </w:p>
        </w:tc>
        <w:tc>
          <w:tcPr>
            <w:tcW w:w="2070" w:type="dxa"/>
            <w:vAlign w:val="center"/>
          </w:tcPr>
          <w:p w14:paraId="13493653"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500</w:t>
            </w:r>
          </w:p>
        </w:tc>
        <w:tc>
          <w:tcPr>
            <w:tcW w:w="1731" w:type="dxa"/>
            <w:vAlign w:val="center"/>
          </w:tcPr>
          <w:p w14:paraId="7AB5D435"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100</w:t>
            </w:r>
          </w:p>
        </w:tc>
      </w:tr>
      <w:tr w:rsidR="00551FF1" w:rsidRPr="006C3226" w14:paraId="6315C95B" w14:textId="77777777" w:rsidTr="0086087D">
        <w:trPr>
          <w:trHeight w:val="1250"/>
        </w:trPr>
        <w:tc>
          <w:tcPr>
            <w:tcW w:w="3055" w:type="dxa"/>
            <w:vAlign w:val="center"/>
          </w:tcPr>
          <w:p w14:paraId="10A63DC6" w14:textId="6188EB93" w:rsidR="00551FF1" w:rsidRPr="006C3226" w:rsidRDefault="00551FF1" w:rsidP="0041193F">
            <w:pPr>
              <w:pStyle w:val="NoSpacing"/>
              <w:spacing w:line="360" w:lineRule="auto"/>
              <w:jc w:val="center"/>
              <w:rPr>
                <w:rFonts w:ascii="Arial" w:hAnsi="Arial" w:cs="Arial"/>
              </w:rPr>
            </w:pPr>
            <w:r w:rsidRPr="006C3226">
              <w:rPr>
                <w:rFonts w:ascii="Arial" w:hAnsi="Arial" w:cs="Arial"/>
              </w:rPr>
              <w:t>The Muslim Commercial Bank Ltd., The Standard Bank Ltd</w:t>
            </w:r>
          </w:p>
        </w:tc>
        <w:tc>
          <w:tcPr>
            <w:tcW w:w="1620" w:type="dxa"/>
            <w:vAlign w:val="center"/>
          </w:tcPr>
          <w:p w14:paraId="549CA16E"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Rupali Bank</w:t>
            </w:r>
          </w:p>
        </w:tc>
        <w:tc>
          <w:tcPr>
            <w:tcW w:w="2070" w:type="dxa"/>
            <w:vAlign w:val="center"/>
          </w:tcPr>
          <w:p w14:paraId="17E9E443"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500</w:t>
            </w:r>
          </w:p>
        </w:tc>
        <w:tc>
          <w:tcPr>
            <w:tcW w:w="1731" w:type="dxa"/>
            <w:vAlign w:val="center"/>
          </w:tcPr>
          <w:p w14:paraId="02E69604"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100</w:t>
            </w:r>
          </w:p>
        </w:tc>
      </w:tr>
      <w:tr w:rsidR="00551FF1" w:rsidRPr="006C3226" w14:paraId="79744CA0" w14:textId="77777777" w:rsidTr="0086087D">
        <w:trPr>
          <w:trHeight w:val="1151"/>
        </w:trPr>
        <w:tc>
          <w:tcPr>
            <w:tcW w:w="3055" w:type="dxa"/>
            <w:vAlign w:val="center"/>
          </w:tcPr>
          <w:p w14:paraId="55DA80DA" w14:textId="761928A5" w:rsidR="00551FF1" w:rsidRPr="006C3226" w:rsidRDefault="00551FF1" w:rsidP="0041193F">
            <w:pPr>
              <w:pStyle w:val="NoSpacing"/>
              <w:spacing w:line="360" w:lineRule="auto"/>
              <w:jc w:val="center"/>
              <w:rPr>
                <w:rFonts w:ascii="Arial" w:hAnsi="Arial" w:cs="Arial"/>
              </w:rPr>
            </w:pPr>
            <w:r w:rsidRPr="006C3226">
              <w:rPr>
                <w:rFonts w:ascii="Arial" w:hAnsi="Arial" w:cs="Arial"/>
              </w:rPr>
              <w:t>The Austrasia Bank Ltd., The Eastern Mercantile Bank Ltd.</w:t>
            </w:r>
          </w:p>
        </w:tc>
        <w:tc>
          <w:tcPr>
            <w:tcW w:w="1620" w:type="dxa"/>
            <w:vAlign w:val="center"/>
          </w:tcPr>
          <w:p w14:paraId="3A8DFF0A"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Pubali Bank</w:t>
            </w:r>
          </w:p>
        </w:tc>
        <w:tc>
          <w:tcPr>
            <w:tcW w:w="2070" w:type="dxa"/>
            <w:vAlign w:val="center"/>
          </w:tcPr>
          <w:p w14:paraId="747E0649"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500</w:t>
            </w:r>
          </w:p>
        </w:tc>
        <w:tc>
          <w:tcPr>
            <w:tcW w:w="1731" w:type="dxa"/>
            <w:vAlign w:val="center"/>
          </w:tcPr>
          <w:p w14:paraId="21C40EB0"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100</w:t>
            </w:r>
          </w:p>
        </w:tc>
      </w:tr>
      <w:tr w:rsidR="00551FF1" w:rsidRPr="006C3226" w14:paraId="61484C65" w14:textId="77777777" w:rsidTr="0086087D">
        <w:trPr>
          <w:trHeight w:val="998"/>
        </w:trPr>
        <w:tc>
          <w:tcPr>
            <w:tcW w:w="3055" w:type="dxa"/>
            <w:vAlign w:val="center"/>
          </w:tcPr>
          <w:p w14:paraId="61F8BBB6" w14:textId="495BEFF9" w:rsidR="00551FF1" w:rsidRPr="006C3226" w:rsidRDefault="00551FF1" w:rsidP="0041193F">
            <w:pPr>
              <w:pStyle w:val="NoSpacing"/>
              <w:spacing w:line="360" w:lineRule="auto"/>
              <w:jc w:val="center"/>
              <w:rPr>
                <w:rFonts w:ascii="Arial" w:hAnsi="Arial" w:cs="Arial"/>
              </w:rPr>
            </w:pPr>
            <w:r w:rsidRPr="006C3226">
              <w:rPr>
                <w:rFonts w:ascii="Arial" w:hAnsi="Arial" w:cs="Arial"/>
              </w:rPr>
              <w:t>The Eastern Banking Corporation Ltd.</w:t>
            </w:r>
          </w:p>
        </w:tc>
        <w:tc>
          <w:tcPr>
            <w:tcW w:w="1620" w:type="dxa"/>
            <w:vAlign w:val="center"/>
          </w:tcPr>
          <w:p w14:paraId="1E461A0C"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Uttara Bank</w:t>
            </w:r>
          </w:p>
        </w:tc>
        <w:tc>
          <w:tcPr>
            <w:tcW w:w="2070" w:type="dxa"/>
            <w:vAlign w:val="center"/>
          </w:tcPr>
          <w:p w14:paraId="02620B8A"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500</w:t>
            </w:r>
          </w:p>
        </w:tc>
        <w:tc>
          <w:tcPr>
            <w:tcW w:w="1731" w:type="dxa"/>
            <w:vAlign w:val="center"/>
          </w:tcPr>
          <w:p w14:paraId="0661640F"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100</w:t>
            </w:r>
          </w:p>
        </w:tc>
      </w:tr>
    </w:tbl>
    <w:p w14:paraId="2DA7B153" w14:textId="77777777" w:rsidR="00551FF1" w:rsidRPr="006C3226" w:rsidRDefault="00551FF1" w:rsidP="0041193F">
      <w:pPr>
        <w:spacing w:line="360" w:lineRule="auto"/>
        <w:jc w:val="both"/>
        <w:rPr>
          <w:rFonts w:ascii="Arial" w:hAnsi="Arial" w:cs="Arial"/>
          <w:sz w:val="20"/>
        </w:rPr>
      </w:pPr>
    </w:p>
    <w:p w14:paraId="154A8443" w14:textId="34A14F3B" w:rsidR="00551FF1" w:rsidRPr="006C3226" w:rsidRDefault="00310420" w:rsidP="0041193F">
      <w:pPr>
        <w:spacing w:line="360" w:lineRule="auto"/>
        <w:jc w:val="both"/>
        <w:rPr>
          <w:rFonts w:ascii="Arial" w:hAnsi="Arial" w:cs="Arial"/>
          <w:sz w:val="20"/>
        </w:rPr>
      </w:pPr>
      <w:r w:rsidRPr="006C3226">
        <w:rPr>
          <w:rFonts w:ascii="Arial" w:hAnsi="Arial" w:cs="Arial"/>
          <w:sz w:val="20"/>
        </w:rPr>
        <w:t xml:space="preserve">Twelve </w:t>
      </w:r>
      <w:r w:rsidR="00275116" w:rsidRPr="006C3226">
        <w:rPr>
          <w:rFonts w:ascii="Arial" w:hAnsi="Arial" w:cs="Arial"/>
          <w:sz w:val="20"/>
        </w:rPr>
        <w:t>Banking corporations who were doing business in Bangladesh after the liberation. And they were nationalized by the Government of the People’s Republic of Bangladesh under president’s order no.26 of 1972 entitled The Bangladesh Bank Order, 1972 on March 26,1972.</w:t>
      </w:r>
    </w:p>
    <w:p w14:paraId="66C0C046" w14:textId="77777777" w:rsidR="00551FF1" w:rsidRPr="006C3226" w:rsidRDefault="00551FF1" w:rsidP="0041193F">
      <w:pPr>
        <w:spacing w:line="360" w:lineRule="auto"/>
        <w:jc w:val="both"/>
        <w:rPr>
          <w:rFonts w:ascii="Arial" w:hAnsi="Arial" w:cs="Arial"/>
          <w:sz w:val="20"/>
        </w:rPr>
      </w:pPr>
    </w:p>
    <w:p w14:paraId="0B9D37A4" w14:textId="77777777" w:rsidR="00551FF1" w:rsidRPr="006C3226" w:rsidRDefault="00551FF1" w:rsidP="0041193F">
      <w:pPr>
        <w:spacing w:line="360" w:lineRule="auto"/>
        <w:jc w:val="both"/>
        <w:rPr>
          <w:rFonts w:ascii="Arial" w:hAnsi="Arial" w:cs="Arial"/>
          <w:b/>
          <w:sz w:val="36"/>
          <w:szCs w:val="32"/>
        </w:rPr>
      </w:pPr>
      <w:r w:rsidRPr="006C3226">
        <w:rPr>
          <w:rFonts w:ascii="Arial" w:hAnsi="Arial" w:cs="Arial"/>
          <w:b/>
          <w:sz w:val="36"/>
          <w:szCs w:val="32"/>
        </w:rPr>
        <w:t>2.2. Size, trend and maturity of the industry:</w:t>
      </w:r>
    </w:p>
    <w:p w14:paraId="296C4BDF" w14:textId="77777777" w:rsidR="00551FF1" w:rsidRPr="006C3226" w:rsidRDefault="00551FF1" w:rsidP="0041193F">
      <w:pPr>
        <w:spacing w:line="360" w:lineRule="auto"/>
        <w:jc w:val="both"/>
        <w:rPr>
          <w:rFonts w:ascii="Arial" w:hAnsi="Arial" w:cs="Arial"/>
          <w:b/>
          <w:sz w:val="24"/>
          <w:szCs w:val="24"/>
        </w:rPr>
      </w:pPr>
    </w:p>
    <w:p w14:paraId="3AA773D1" w14:textId="77777777" w:rsidR="00551FF1" w:rsidRPr="006C3226" w:rsidRDefault="00551FF1" w:rsidP="0041193F">
      <w:pPr>
        <w:spacing w:line="360" w:lineRule="auto"/>
        <w:jc w:val="both"/>
        <w:rPr>
          <w:rFonts w:ascii="Arial" w:hAnsi="Arial" w:cs="Arial"/>
          <w:b/>
          <w:sz w:val="24"/>
          <w:szCs w:val="24"/>
        </w:rPr>
      </w:pPr>
      <w:r w:rsidRPr="006C3226">
        <w:rPr>
          <w:rFonts w:ascii="Arial" w:hAnsi="Arial" w:cs="Arial"/>
          <w:b/>
          <w:sz w:val="24"/>
          <w:szCs w:val="24"/>
        </w:rPr>
        <w:t>2.2.1. Size:</w:t>
      </w:r>
    </w:p>
    <w:p w14:paraId="4512EF8B" w14:textId="2019B100" w:rsidR="00551FF1" w:rsidRPr="006C3226" w:rsidRDefault="00C6358A" w:rsidP="0041193F">
      <w:pPr>
        <w:spacing w:line="360" w:lineRule="auto"/>
        <w:jc w:val="both"/>
        <w:rPr>
          <w:rFonts w:ascii="Arial" w:hAnsi="Arial" w:cs="Arial"/>
          <w:sz w:val="20"/>
        </w:rPr>
      </w:pPr>
      <w:r w:rsidRPr="006C3226">
        <w:rPr>
          <w:rFonts w:ascii="Arial" w:hAnsi="Arial" w:cs="Arial"/>
          <w:sz w:val="20"/>
        </w:rPr>
        <w:t>Banking Industr</w:t>
      </w:r>
      <w:r w:rsidR="00C623C8" w:rsidRPr="006C3226">
        <w:rPr>
          <w:rFonts w:ascii="Arial" w:hAnsi="Arial" w:cs="Arial"/>
          <w:sz w:val="20"/>
        </w:rPr>
        <w:t xml:space="preserve">y’s size can be measured by different ways such as- Volume of production, Total revenue, number of customers and so on. Moreover, the measurement of market size is quite wired for the banking industry as both the total amount of deposits and advances are taken into consideration. </w:t>
      </w:r>
    </w:p>
    <w:p w14:paraId="027C8071" w14:textId="77777777" w:rsidR="00551FF1" w:rsidRPr="006C3226" w:rsidRDefault="00551FF1" w:rsidP="0041193F">
      <w:pPr>
        <w:spacing w:line="360" w:lineRule="auto"/>
        <w:jc w:val="both"/>
        <w:rPr>
          <w:rFonts w:ascii="Arial" w:hAnsi="Arial" w:cs="Arial"/>
          <w:b/>
          <w:sz w:val="24"/>
          <w:szCs w:val="24"/>
        </w:rPr>
      </w:pPr>
    </w:p>
    <w:p w14:paraId="7D581376" w14:textId="77777777" w:rsidR="00551FF1" w:rsidRPr="006C3226" w:rsidRDefault="00551FF1" w:rsidP="0041193F">
      <w:pPr>
        <w:spacing w:line="360" w:lineRule="auto"/>
        <w:jc w:val="both"/>
        <w:rPr>
          <w:rFonts w:ascii="Arial" w:hAnsi="Arial" w:cs="Arial"/>
          <w:b/>
          <w:sz w:val="24"/>
          <w:szCs w:val="24"/>
        </w:rPr>
      </w:pPr>
      <w:r w:rsidRPr="006C3226">
        <w:rPr>
          <w:rFonts w:ascii="Arial" w:hAnsi="Arial" w:cs="Arial"/>
          <w:b/>
          <w:sz w:val="24"/>
          <w:szCs w:val="24"/>
        </w:rPr>
        <w:t>2.2.2.  New Trends of Banking Industry:</w:t>
      </w:r>
    </w:p>
    <w:p w14:paraId="36EFA0B6" w14:textId="4E7D2B11" w:rsidR="00551FF1" w:rsidRPr="006C3226" w:rsidRDefault="00D96F34" w:rsidP="0041193F">
      <w:pPr>
        <w:spacing w:line="360" w:lineRule="auto"/>
        <w:jc w:val="both"/>
        <w:rPr>
          <w:rFonts w:ascii="Arial" w:hAnsi="Arial" w:cs="Arial"/>
          <w:sz w:val="20"/>
        </w:rPr>
      </w:pPr>
      <w:r w:rsidRPr="006C3226">
        <w:rPr>
          <w:rFonts w:ascii="Arial" w:hAnsi="Arial" w:cs="Arial"/>
          <w:sz w:val="20"/>
        </w:rPr>
        <w:lastRenderedPageBreak/>
        <w:t xml:space="preserve">For the deregulation in the financial sector, there has been a </w:t>
      </w:r>
      <w:r w:rsidR="00037BD0" w:rsidRPr="006C3226">
        <w:rPr>
          <w:rFonts w:ascii="Arial" w:hAnsi="Arial" w:cs="Arial"/>
          <w:sz w:val="20"/>
        </w:rPr>
        <w:t>growing convergence among the activities of investment and commercial banks over the past decades</w:t>
      </w:r>
      <w:r w:rsidR="00551FF1" w:rsidRPr="006C3226">
        <w:rPr>
          <w:rFonts w:ascii="Arial" w:hAnsi="Arial" w:cs="Arial"/>
          <w:sz w:val="20"/>
        </w:rPr>
        <w:t xml:space="preserve">. </w:t>
      </w:r>
      <w:r w:rsidR="00B67F25" w:rsidRPr="006C3226">
        <w:rPr>
          <w:rFonts w:ascii="Arial" w:hAnsi="Arial" w:cs="Arial"/>
          <w:sz w:val="20"/>
        </w:rPr>
        <w:t xml:space="preserve"> </w:t>
      </w:r>
      <w:r w:rsidR="005D469C" w:rsidRPr="006C3226">
        <w:rPr>
          <w:rFonts w:ascii="Arial" w:hAnsi="Arial" w:cs="Arial"/>
          <w:sz w:val="20"/>
        </w:rPr>
        <w:t>At</w:t>
      </w:r>
      <w:r w:rsidR="00B67F25" w:rsidRPr="006C3226">
        <w:rPr>
          <w:rFonts w:ascii="Arial" w:hAnsi="Arial" w:cs="Arial"/>
          <w:sz w:val="20"/>
        </w:rPr>
        <w:t xml:space="preserve"> present, there have direct competition among some investment and commercial banking institutions in money market operations, bond underwriting, project finance, financial recommended work and private placements.</w:t>
      </w:r>
      <w:r w:rsidR="005D469C" w:rsidRPr="006C3226">
        <w:rPr>
          <w:rFonts w:ascii="Arial" w:hAnsi="Arial" w:cs="Arial"/>
          <w:sz w:val="20"/>
        </w:rPr>
        <w:t xml:space="preserve"> </w:t>
      </w:r>
      <w:r w:rsidR="00A06114" w:rsidRPr="006C3226">
        <w:rPr>
          <w:rFonts w:ascii="Arial" w:hAnsi="Arial" w:cs="Arial"/>
          <w:sz w:val="20"/>
        </w:rPr>
        <w:t>In addition,</w:t>
      </w:r>
      <w:r w:rsidR="009F7557" w:rsidRPr="006C3226">
        <w:rPr>
          <w:rFonts w:ascii="Arial" w:hAnsi="Arial" w:cs="Arial"/>
          <w:sz w:val="20"/>
        </w:rPr>
        <w:t xml:space="preserve"> </w:t>
      </w:r>
      <w:r w:rsidR="00A06114" w:rsidRPr="006C3226">
        <w:rPr>
          <w:rFonts w:ascii="Arial" w:hAnsi="Arial" w:cs="Arial"/>
          <w:sz w:val="20"/>
        </w:rPr>
        <w:t>the modern banking industr</w:t>
      </w:r>
      <w:r w:rsidR="009F7557" w:rsidRPr="006C3226">
        <w:rPr>
          <w:rFonts w:ascii="Arial" w:hAnsi="Arial" w:cs="Arial"/>
          <w:sz w:val="20"/>
        </w:rPr>
        <w:t xml:space="preserve">y </w:t>
      </w:r>
      <w:r w:rsidR="00A06114" w:rsidRPr="006C3226">
        <w:rPr>
          <w:rFonts w:ascii="Arial" w:hAnsi="Arial" w:cs="Arial"/>
          <w:sz w:val="20"/>
        </w:rPr>
        <w:t>has br</w:t>
      </w:r>
      <w:r w:rsidR="009F7557" w:rsidRPr="006C3226">
        <w:rPr>
          <w:rFonts w:ascii="Arial" w:hAnsi="Arial" w:cs="Arial"/>
          <w:sz w:val="20"/>
        </w:rPr>
        <w:t>ought larger business variations in Bangladesh. In the industr</w:t>
      </w:r>
      <w:r w:rsidR="00334934" w:rsidRPr="006C3226">
        <w:rPr>
          <w:rFonts w:ascii="Arial" w:hAnsi="Arial" w:cs="Arial"/>
          <w:sz w:val="20"/>
        </w:rPr>
        <w:t>ialized competitive world, some banks are coming into the insurance business, investments, underwriting of securities and portfolio management</w:t>
      </w:r>
      <w:r w:rsidR="00551FF1" w:rsidRPr="006C3226">
        <w:rPr>
          <w:rFonts w:ascii="Arial" w:hAnsi="Arial" w:cs="Arial"/>
          <w:sz w:val="20"/>
        </w:rPr>
        <w:t>.</w:t>
      </w:r>
      <w:r w:rsidR="00334934" w:rsidRPr="006C3226">
        <w:rPr>
          <w:rFonts w:ascii="Arial" w:hAnsi="Arial" w:cs="Arial"/>
          <w:sz w:val="20"/>
        </w:rPr>
        <w:t xml:space="preserve"> As a result, all these variations have made banks an important entity in the global business community. </w:t>
      </w:r>
    </w:p>
    <w:p w14:paraId="59ABDFC7" w14:textId="7B4A5E5F" w:rsidR="00551FF1" w:rsidRPr="006C3226" w:rsidRDefault="00C710E9" w:rsidP="0041193F">
      <w:pPr>
        <w:spacing w:line="360" w:lineRule="auto"/>
        <w:jc w:val="both"/>
        <w:rPr>
          <w:rFonts w:ascii="Arial" w:hAnsi="Arial" w:cs="Arial"/>
          <w:sz w:val="20"/>
        </w:rPr>
      </w:pPr>
      <w:r w:rsidRPr="006C3226">
        <w:rPr>
          <w:rFonts w:ascii="Arial" w:hAnsi="Arial" w:cs="Arial"/>
          <w:sz w:val="20"/>
        </w:rPr>
        <w:t xml:space="preserve">Moreover, </w:t>
      </w:r>
      <w:r w:rsidR="005C4E8C" w:rsidRPr="006C3226">
        <w:rPr>
          <w:rFonts w:ascii="Arial" w:hAnsi="Arial" w:cs="Arial"/>
          <w:sz w:val="20"/>
        </w:rPr>
        <w:t xml:space="preserve">some </w:t>
      </w:r>
      <w:r w:rsidRPr="006C3226">
        <w:rPr>
          <w:rFonts w:ascii="Arial" w:hAnsi="Arial" w:cs="Arial"/>
          <w:sz w:val="20"/>
        </w:rPr>
        <w:t>important new trends of the banking industry in Bangladesh are the followings-</w:t>
      </w:r>
    </w:p>
    <w:p w14:paraId="31B4B32E" w14:textId="622CDEC2" w:rsidR="00551FF1" w:rsidRPr="006C3226" w:rsidRDefault="00551FF1" w:rsidP="0041193F">
      <w:pPr>
        <w:pStyle w:val="ListParagraph"/>
        <w:numPr>
          <w:ilvl w:val="0"/>
          <w:numId w:val="29"/>
        </w:numPr>
        <w:spacing w:line="360" w:lineRule="auto"/>
        <w:jc w:val="both"/>
        <w:rPr>
          <w:rFonts w:ascii="Arial" w:hAnsi="Arial" w:cs="Arial"/>
          <w:sz w:val="20"/>
        </w:rPr>
      </w:pPr>
      <w:r w:rsidRPr="006C3226">
        <w:rPr>
          <w:rFonts w:ascii="Arial" w:hAnsi="Arial" w:cs="Arial"/>
          <w:b/>
          <w:sz w:val="20"/>
        </w:rPr>
        <w:t xml:space="preserve">New </w:t>
      </w:r>
      <w:r w:rsidR="00434B26" w:rsidRPr="006C3226">
        <w:rPr>
          <w:rFonts w:ascii="Arial" w:hAnsi="Arial" w:cs="Arial"/>
          <w:b/>
          <w:sz w:val="20"/>
        </w:rPr>
        <w:t>generation:</w:t>
      </w:r>
    </w:p>
    <w:p w14:paraId="7C4AB609" w14:textId="1074FC3C" w:rsidR="00551FF1" w:rsidRPr="006C3226" w:rsidRDefault="00434B26" w:rsidP="0041193F">
      <w:pPr>
        <w:spacing w:line="360" w:lineRule="auto"/>
        <w:ind w:left="720"/>
        <w:jc w:val="both"/>
        <w:rPr>
          <w:rFonts w:ascii="Arial" w:hAnsi="Arial" w:cs="Arial"/>
          <w:sz w:val="20"/>
        </w:rPr>
      </w:pPr>
      <w:r w:rsidRPr="006C3226">
        <w:rPr>
          <w:rFonts w:ascii="Arial" w:hAnsi="Arial" w:cs="Arial"/>
          <w:sz w:val="20"/>
        </w:rPr>
        <w:t xml:space="preserve">People who </w:t>
      </w:r>
      <w:r w:rsidR="000D510D" w:rsidRPr="006C3226">
        <w:rPr>
          <w:rFonts w:ascii="Arial" w:hAnsi="Arial" w:cs="Arial"/>
          <w:sz w:val="20"/>
        </w:rPr>
        <w:t>born</w:t>
      </w:r>
      <w:r w:rsidRPr="006C3226">
        <w:rPr>
          <w:rFonts w:ascii="Arial" w:hAnsi="Arial" w:cs="Arial"/>
          <w:sz w:val="20"/>
        </w:rPr>
        <w:t xml:space="preserve"> between 1976 and 1990 they are very different to their parents.</w:t>
      </w:r>
      <w:r w:rsidR="00551FF1" w:rsidRPr="006C3226">
        <w:rPr>
          <w:rFonts w:ascii="Arial" w:hAnsi="Arial" w:cs="Arial"/>
          <w:sz w:val="20"/>
        </w:rPr>
        <w:t xml:space="preserve"> </w:t>
      </w:r>
      <w:r w:rsidR="00A61405" w:rsidRPr="006C3226">
        <w:rPr>
          <w:rFonts w:ascii="Arial" w:hAnsi="Arial" w:cs="Arial"/>
          <w:sz w:val="20"/>
        </w:rPr>
        <w:t xml:space="preserve">The </w:t>
      </w:r>
      <w:r w:rsidR="00301839" w:rsidRPr="006C3226">
        <w:rPr>
          <w:rFonts w:ascii="Arial" w:hAnsi="Arial" w:cs="Arial"/>
          <w:sz w:val="20"/>
        </w:rPr>
        <w:t>way the</w:t>
      </w:r>
      <w:r w:rsidR="00A61405" w:rsidRPr="006C3226">
        <w:rPr>
          <w:rFonts w:ascii="Arial" w:hAnsi="Arial" w:cs="Arial"/>
          <w:sz w:val="20"/>
        </w:rPr>
        <w:t xml:space="preserve"> generation corporate with each other is leading</w:t>
      </w:r>
      <w:r w:rsidR="00301839" w:rsidRPr="006C3226">
        <w:rPr>
          <w:rFonts w:ascii="Arial" w:hAnsi="Arial" w:cs="Arial"/>
          <w:sz w:val="20"/>
        </w:rPr>
        <w:t xml:space="preserve"> a change in behavior in all generations. And </w:t>
      </w:r>
      <w:r w:rsidR="00470E27" w:rsidRPr="006C3226">
        <w:rPr>
          <w:rFonts w:ascii="Arial" w:hAnsi="Arial" w:cs="Arial"/>
          <w:sz w:val="20"/>
        </w:rPr>
        <w:t>also,</w:t>
      </w:r>
      <w:r w:rsidR="00301839" w:rsidRPr="006C3226">
        <w:rPr>
          <w:rFonts w:ascii="Arial" w:hAnsi="Arial" w:cs="Arial"/>
          <w:sz w:val="20"/>
        </w:rPr>
        <w:t xml:space="preserve"> the corporate world </w:t>
      </w:r>
      <w:r w:rsidR="00470E27" w:rsidRPr="006C3226">
        <w:rPr>
          <w:rFonts w:ascii="Arial" w:hAnsi="Arial" w:cs="Arial"/>
          <w:sz w:val="20"/>
        </w:rPr>
        <w:t>is leading a shift in behavior in all generations</w:t>
      </w:r>
      <w:r w:rsidR="00551FF1" w:rsidRPr="006C3226">
        <w:rPr>
          <w:rFonts w:ascii="Arial" w:hAnsi="Arial" w:cs="Arial"/>
          <w:sz w:val="20"/>
        </w:rPr>
        <w:t>.</w:t>
      </w:r>
      <w:r w:rsidR="00470E27" w:rsidRPr="006C3226">
        <w:rPr>
          <w:rFonts w:ascii="Arial" w:hAnsi="Arial" w:cs="Arial"/>
          <w:sz w:val="20"/>
        </w:rPr>
        <w:t xml:space="preserve"> The generation are becoming </w:t>
      </w:r>
      <w:r w:rsidR="000D510D" w:rsidRPr="006C3226">
        <w:rPr>
          <w:rFonts w:ascii="Arial" w:hAnsi="Arial" w:cs="Arial"/>
          <w:sz w:val="20"/>
        </w:rPr>
        <w:t xml:space="preserve">progressively wealthy and rich. Over the next decade or so, they will contribute significantly to a bank’s P &amp; L. The generation are very much more likely to purchase from the internet with online banking or </w:t>
      </w:r>
      <w:r w:rsidR="00DB6BDA" w:rsidRPr="006C3226">
        <w:rPr>
          <w:rFonts w:ascii="Arial" w:hAnsi="Arial" w:cs="Arial"/>
          <w:sz w:val="20"/>
        </w:rPr>
        <w:t xml:space="preserve">mobile. They will care about brand and ethical values in banking industry. </w:t>
      </w:r>
      <w:r w:rsidR="00551FF1" w:rsidRPr="006C3226">
        <w:rPr>
          <w:rFonts w:ascii="Arial" w:hAnsi="Arial" w:cs="Arial"/>
          <w:sz w:val="20"/>
        </w:rPr>
        <w:t xml:space="preserve"> </w:t>
      </w:r>
    </w:p>
    <w:p w14:paraId="59367EAA" w14:textId="77777777" w:rsidR="00551FF1" w:rsidRPr="006C3226" w:rsidRDefault="00551FF1" w:rsidP="0041193F">
      <w:pPr>
        <w:spacing w:line="360" w:lineRule="auto"/>
        <w:jc w:val="both"/>
        <w:rPr>
          <w:rFonts w:ascii="Arial" w:hAnsi="Arial" w:cs="Arial"/>
          <w:sz w:val="6"/>
          <w:szCs w:val="8"/>
        </w:rPr>
      </w:pPr>
    </w:p>
    <w:p w14:paraId="1AA6224B" w14:textId="77777777" w:rsidR="00551FF1" w:rsidRPr="006C3226" w:rsidRDefault="00551FF1" w:rsidP="0041193F">
      <w:pPr>
        <w:pStyle w:val="ListParagraph"/>
        <w:numPr>
          <w:ilvl w:val="0"/>
          <w:numId w:val="29"/>
        </w:numPr>
        <w:spacing w:line="360" w:lineRule="auto"/>
        <w:jc w:val="both"/>
        <w:rPr>
          <w:rFonts w:ascii="Arial" w:hAnsi="Arial" w:cs="Arial"/>
          <w:b/>
          <w:sz w:val="20"/>
        </w:rPr>
      </w:pPr>
      <w:r w:rsidRPr="006C3226">
        <w:rPr>
          <w:rFonts w:ascii="Arial" w:hAnsi="Arial" w:cs="Arial"/>
          <w:b/>
          <w:sz w:val="20"/>
        </w:rPr>
        <w:t>Role of internet:</w:t>
      </w:r>
    </w:p>
    <w:p w14:paraId="6A9AAF18" w14:textId="4F96F427" w:rsidR="005D0A0A" w:rsidRPr="006C3226" w:rsidRDefault="005D0A0A" w:rsidP="0041193F">
      <w:pPr>
        <w:spacing w:line="360" w:lineRule="auto"/>
        <w:ind w:left="720"/>
        <w:jc w:val="both"/>
        <w:rPr>
          <w:rFonts w:ascii="Arial" w:hAnsi="Arial" w:cs="Arial"/>
          <w:sz w:val="20"/>
        </w:rPr>
      </w:pPr>
      <w:r w:rsidRPr="006C3226">
        <w:rPr>
          <w:rFonts w:ascii="Arial" w:hAnsi="Arial" w:cs="Arial"/>
          <w:sz w:val="20"/>
        </w:rPr>
        <w:t xml:space="preserve">The hulks </w:t>
      </w:r>
      <w:r w:rsidR="00DD2730" w:rsidRPr="006C3226">
        <w:rPr>
          <w:rFonts w:ascii="Arial" w:hAnsi="Arial" w:cs="Arial"/>
          <w:sz w:val="20"/>
        </w:rPr>
        <w:t>of the internet are coming. And their final strategy in there is no hiding.</w:t>
      </w:r>
      <w:r w:rsidR="00946CF9" w:rsidRPr="006C3226">
        <w:rPr>
          <w:rFonts w:ascii="Arial" w:hAnsi="Arial" w:cs="Arial"/>
          <w:sz w:val="20"/>
        </w:rPr>
        <w:t xml:space="preserve"> Apple take a seat on cash reserve of $100bn and are to invest in new markets under pressure. </w:t>
      </w:r>
      <w:r w:rsidR="00DD2730" w:rsidRPr="006C3226">
        <w:rPr>
          <w:rFonts w:ascii="Arial" w:hAnsi="Arial" w:cs="Arial"/>
          <w:sz w:val="20"/>
        </w:rPr>
        <w:t xml:space="preserve"> </w:t>
      </w:r>
      <w:r w:rsidR="00CD3E91" w:rsidRPr="006C3226">
        <w:rPr>
          <w:rFonts w:ascii="Arial" w:hAnsi="Arial" w:cs="Arial"/>
          <w:sz w:val="20"/>
        </w:rPr>
        <w:t>Many oth</w:t>
      </w:r>
      <w:r w:rsidR="003D4477" w:rsidRPr="006C3226">
        <w:rPr>
          <w:rFonts w:ascii="Arial" w:hAnsi="Arial" w:cs="Arial"/>
          <w:sz w:val="20"/>
        </w:rPr>
        <w:t>ers like Google, Pay Pal are dropping their toe into the water with payment and mobile wallet solutions.</w:t>
      </w:r>
      <w:r w:rsidR="00262FD6" w:rsidRPr="006C3226">
        <w:rPr>
          <w:rFonts w:ascii="Arial" w:hAnsi="Arial" w:cs="Arial"/>
          <w:sz w:val="20"/>
        </w:rPr>
        <w:t xml:space="preserve"> As Near </w:t>
      </w:r>
      <w:r w:rsidR="00C63AD9" w:rsidRPr="006C3226">
        <w:rPr>
          <w:rFonts w:ascii="Arial" w:hAnsi="Arial" w:cs="Arial"/>
          <w:sz w:val="20"/>
        </w:rPr>
        <w:t xml:space="preserve">Field communication is available, banks will see their transactional income decrease speedily. And other peer to peer payment services become the custom. </w:t>
      </w:r>
      <w:r w:rsidR="000F0A78" w:rsidRPr="006C3226">
        <w:rPr>
          <w:rFonts w:ascii="Arial" w:hAnsi="Arial" w:cs="Arial"/>
          <w:sz w:val="20"/>
        </w:rPr>
        <w:t>Th</w:t>
      </w:r>
      <w:r w:rsidR="00AB69AE" w:rsidRPr="006C3226">
        <w:rPr>
          <w:rFonts w:ascii="Arial" w:hAnsi="Arial" w:cs="Arial"/>
          <w:sz w:val="20"/>
        </w:rPr>
        <w:t>rough acquisition or inno</w:t>
      </w:r>
      <w:r w:rsidR="00CF35E7" w:rsidRPr="006C3226">
        <w:rPr>
          <w:rFonts w:ascii="Arial" w:hAnsi="Arial" w:cs="Arial"/>
          <w:sz w:val="20"/>
        </w:rPr>
        <w:t xml:space="preserve">vation </w:t>
      </w:r>
      <w:r w:rsidR="00346557" w:rsidRPr="006C3226">
        <w:rPr>
          <w:rFonts w:ascii="Arial" w:hAnsi="Arial" w:cs="Arial"/>
          <w:sz w:val="20"/>
        </w:rPr>
        <w:t xml:space="preserve">these companies will move to other zones, when they achieve serious mass in this space. Banking provides many services like online dealings through internet and it allows </w:t>
      </w:r>
      <w:r w:rsidR="007D6EB5" w:rsidRPr="006C3226">
        <w:rPr>
          <w:rFonts w:ascii="Arial" w:hAnsi="Arial" w:cs="Arial"/>
          <w:sz w:val="20"/>
        </w:rPr>
        <w:t>them to control their financial accounts at any time.</w:t>
      </w:r>
      <w:r w:rsidR="00AC0EDD" w:rsidRPr="006C3226">
        <w:rPr>
          <w:rFonts w:ascii="Arial" w:hAnsi="Arial" w:cs="Arial"/>
          <w:sz w:val="20"/>
        </w:rPr>
        <w:t xml:space="preserve"> The banks </w:t>
      </w:r>
      <w:r w:rsidR="0024614D" w:rsidRPr="006C3226">
        <w:rPr>
          <w:rFonts w:ascii="Arial" w:hAnsi="Arial" w:cs="Arial"/>
          <w:sz w:val="20"/>
        </w:rPr>
        <w:t>manage</w:t>
      </w:r>
      <w:r w:rsidR="00AC0EDD" w:rsidRPr="006C3226">
        <w:rPr>
          <w:rFonts w:ascii="Arial" w:hAnsi="Arial" w:cs="Arial"/>
          <w:sz w:val="20"/>
        </w:rPr>
        <w:t xml:space="preserve"> the internet in banking that permits the clients to perform all the activities using a secured website.</w:t>
      </w:r>
    </w:p>
    <w:p w14:paraId="7F8B9E8E" w14:textId="17C248FB" w:rsidR="00551FF1" w:rsidRPr="006C3226" w:rsidRDefault="00E63175" w:rsidP="006C3226">
      <w:pPr>
        <w:spacing w:line="360" w:lineRule="auto"/>
        <w:ind w:left="720"/>
        <w:jc w:val="both"/>
        <w:rPr>
          <w:rFonts w:ascii="Arial" w:hAnsi="Arial" w:cs="Arial"/>
          <w:sz w:val="8"/>
          <w:szCs w:val="8"/>
        </w:rPr>
      </w:pPr>
      <w:r w:rsidRPr="006C3226">
        <w:rPr>
          <w:rFonts w:ascii="Arial" w:hAnsi="Arial" w:cs="Arial"/>
          <w:color w:val="212529"/>
          <w:shd w:val="clear" w:color="auto" w:fill="FFFFFF"/>
        </w:rPr>
        <w:t xml:space="preserve"> </w:t>
      </w:r>
    </w:p>
    <w:p w14:paraId="2A4EA433" w14:textId="77777777" w:rsidR="00551FF1" w:rsidRPr="006C3226" w:rsidRDefault="00551FF1" w:rsidP="0041193F">
      <w:pPr>
        <w:pStyle w:val="ListParagraph"/>
        <w:numPr>
          <w:ilvl w:val="0"/>
          <w:numId w:val="29"/>
        </w:numPr>
        <w:spacing w:line="360" w:lineRule="auto"/>
        <w:jc w:val="both"/>
        <w:rPr>
          <w:rFonts w:ascii="Arial" w:hAnsi="Arial" w:cs="Arial"/>
          <w:b/>
          <w:sz w:val="20"/>
        </w:rPr>
      </w:pPr>
      <w:r w:rsidRPr="006C3226">
        <w:rPr>
          <w:rFonts w:ascii="Arial" w:hAnsi="Arial" w:cs="Arial"/>
          <w:b/>
          <w:sz w:val="20"/>
        </w:rPr>
        <w:t>Data:</w:t>
      </w:r>
    </w:p>
    <w:p w14:paraId="25FE00AF" w14:textId="79B04671" w:rsidR="00551FF1" w:rsidRPr="006C3226" w:rsidRDefault="001840D0" w:rsidP="0041193F">
      <w:pPr>
        <w:spacing w:line="360" w:lineRule="auto"/>
        <w:ind w:left="720"/>
        <w:jc w:val="both"/>
        <w:rPr>
          <w:rFonts w:ascii="Arial" w:hAnsi="Arial" w:cs="Arial"/>
          <w:sz w:val="20"/>
        </w:rPr>
      </w:pPr>
      <w:r w:rsidRPr="006C3226">
        <w:rPr>
          <w:rFonts w:ascii="Arial" w:hAnsi="Arial" w:cs="Arial"/>
          <w:sz w:val="20"/>
        </w:rPr>
        <w:t>It is a key to understand</w:t>
      </w:r>
      <w:r w:rsidR="00B368A9" w:rsidRPr="006C3226">
        <w:rPr>
          <w:rFonts w:ascii="Arial" w:hAnsi="Arial" w:cs="Arial"/>
          <w:sz w:val="20"/>
        </w:rPr>
        <w:t xml:space="preserve"> a customer for </w:t>
      </w:r>
      <w:r w:rsidR="00F20F1D" w:rsidRPr="006C3226">
        <w:rPr>
          <w:rFonts w:ascii="Arial" w:hAnsi="Arial" w:cs="Arial"/>
          <w:sz w:val="20"/>
        </w:rPr>
        <w:t xml:space="preserve">future </w:t>
      </w:r>
      <w:r w:rsidR="00D12AE7" w:rsidRPr="006C3226">
        <w:rPr>
          <w:rFonts w:ascii="Arial" w:hAnsi="Arial" w:cs="Arial"/>
          <w:sz w:val="20"/>
        </w:rPr>
        <w:t>competitive advantage</w:t>
      </w:r>
      <w:r w:rsidR="00551FF1" w:rsidRPr="006C3226">
        <w:rPr>
          <w:rFonts w:ascii="Arial" w:hAnsi="Arial" w:cs="Arial"/>
          <w:sz w:val="20"/>
        </w:rPr>
        <w:t xml:space="preserve">. </w:t>
      </w:r>
      <w:r w:rsidR="00D97C32" w:rsidRPr="006C3226">
        <w:rPr>
          <w:rFonts w:ascii="Arial" w:hAnsi="Arial" w:cs="Arial"/>
          <w:sz w:val="20"/>
        </w:rPr>
        <w:t xml:space="preserve">There already have </w:t>
      </w:r>
      <w:r w:rsidR="00704023" w:rsidRPr="006C3226">
        <w:rPr>
          <w:rFonts w:ascii="Arial" w:hAnsi="Arial" w:cs="Arial"/>
          <w:sz w:val="20"/>
        </w:rPr>
        <w:t xml:space="preserve">access to a much </w:t>
      </w:r>
      <w:r w:rsidR="00295ECF" w:rsidRPr="006C3226">
        <w:rPr>
          <w:rFonts w:ascii="Arial" w:hAnsi="Arial" w:cs="Arial"/>
          <w:sz w:val="20"/>
        </w:rPr>
        <w:t>larger</w:t>
      </w:r>
      <w:r w:rsidR="00704023" w:rsidRPr="006C3226">
        <w:rPr>
          <w:rFonts w:ascii="Arial" w:hAnsi="Arial" w:cs="Arial"/>
          <w:sz w:val="20"/>
        </w:rPr>
        <w:t xml:space="preserve"> </w:t>
      </w:r>
      <w:r w:rsidR="00295ECF" w:rsidRPr="006C3226">
        <w:rPr>
          <w:rFonts w:ascii="Arial" w:hAnsi="Arial" w:cs="Arial"/>
          <w:sz w:val="20"/>
        </w:rPr>
        <w:t xml:space="preserve">and deeper pool of customer data than just their financial communications (example- Sainsbury Nectar and Tesco Club card) in many of the competitor brands. </w:t>
      </w:r>
      <w:r w:rsidR="00344908" w:rsidRPr="006C3226">
        <w:rPr>
          <w:rFonts w:ascii="Arial" w:hAnsi="Arial" w:cs="Arial"/>
          <w:sz w:val="20"/>
        </w:rPr>
        <w:t>Through pro</w:t>
      </w:r>
      <w:r w:rsidR="0050041E" w:rsidRPr="006C3226">
        <w:rPr>
          <w:rFonts w:ascii="Arial" w:hAnsi="Arial" w:cs="Arial"/>
          <w:sz w:val="20"/>
        </w:rPr>
        <w:t>per combination, these are powerful tools to better understand customers, risk profile customers, generate sales and also can update the development of new products and solutions.</w:t>
      </w:r>
      <w:r w:rsidR="00574FCF" w:rsidRPr="006C3226">
        <w:rPr>
          <w:rFonts w:ascii="Arial" w:hAnsi="Arial" w:cs="Arial"/>
          <w:sz w:val="20"/>
        </w:rPr>
        <w:t xml:space="preserve"> </w:t>
      </w:r>
      <w:r w:rsidR="005E3840" w:rsidRPr="006C3226">
        <w:rPr>
          <w:rFonts w:ascii="Arial" w:hAnsi="Arial" w:cs="Arial"/>
          <w:sz w:val="20"/>
        </w:rPr>
        <w:t xml:space="preserve">Banks will require to develop knowledge of </w:t>
      </w:r>
      <w:r w:rsidR="005E3840" w:rsidRPr="006C3226">
        <w:rPr>
          <w:rFonts w:ascii="Arial" w:hAnsi="Arial" w:cs="Arial"/>
          <w:sz w:val="20"/>
        </w:rPr>
        <w:lastRenderedPageBreak/>
        <w:t>their individual customers</w:t>
      </w:r>
      <w:r w:rsidR="00CB32B1" w:rsidRPr="006C3226">
        <w:rPr>
          <w:rFonts w:ascii="Arial" w:hAnsi="Arial" w:cs="Arial"/>
          <w:sz w:val="20"/>
        </w:rPr>
        <w:t xml:space="preserve"> from channel interaction and social media</w:t>
      </w:r>
      <w:r w:rsidR="005E3840" w:rsidRPr="006C3226">
        <w:rPr>
          <w:rFonts w:ascii="Arial" w:hAnsi="Arial" w:cs="Arial"/>
          <w:sz w:val="20"/>
        </w:rPr>
        <w:t>, to move beyond their limited customer insight for success</w:t>
      </w:r>
      <w:r w:rsidR="00CB32B1" w:rsidRPr="006C3226">
        <w:rPr>
          <w:rFonts w:ascii="Arial" w:hAnsi="Arial" w:cs="Arial"/>
          <w:sz w:val="20"/>
        </w:rPr>
        <w:t>.</w:t>
      </w:r>
    </w:p>
    <w:p w14:paraId="0C9E945C" w14:textId="77777777" w:rsidR="00551FF1" w:rsidRPr="006C3226" w:rsidRDefault="00551FF1" w:rsidP="0041193F">
      <w:pPr>
        <w:spacing w:line="360" w:lineRule="auto"/>
        <w:jc w:val="both"/>
        <w:rPr>
          <w:rFonts w:ascii="Arial" w:hAnsi="Arial" w:cs="Arial"/>
          <w:sz w:val="20"/>
        </w:rPr>
      </w:pPr>
    </w:p>
    <w:p w14:paraId="3AAE501C" w14:textId="77777777" w:rsidR="00551FF1" w:rsidRPr="006C3226" w:rsidRDefault="00551FF1" w:rsidP="0041193F">
      <w:pPr>
        <w:pStyle w:val="ListParagraph"/>
        <w:numPr>
          <w:ilvl w:val="0"/>
          <w:numId w:val="29"/>
        </w:numPr>
        <w:spacing w:line="360" w:lineRule="auto"/>
        <w:jc w:val="both"/>
        <w:rPr>
          <w:rFonts w:ascii="Arial" w:hAnsi="Arial" w:cs="Arial"/>
          <w:b/>
          <w:sz w:val="20"/>
        </w:rPr>
      </w:pPr>
      <w:r w:rsidRPr="006C3226">
        <w:rPr>
          <w:rFonts w:ascii="Arial" w:hAnsi="Arial" w:cs="Arial"/>
          <w:b/>
          <w:sz w:val="20"/>
        </w:rPr>
        <w:t>Islamic Banking Trend:</w:t>
      </w:r>
    </w:p>
    <w:p w14:paraId="4C440EF9" w14:textId="74C2C621" w:rsidR="00551FF1" w:rsidRPr="006C3226" w:rsidRDefault="0031652F" w:rsidP="0041193F">
      <w:pPr>
        <w:spacing w:line="360" w:lineRule="auto"/>
        <w:ind w:left="720"/>
        <w:jc w:val="both"/>
        <w:rPr>
          <w:rFonts w:ascii="Arial" w:hAnsi="Arial" w:cs="Arial"/>
          <w:sz w:val="20"/>
        </w:rPr>
      </w:pPr>
      <w:r w:rsidRPr="006C3226">
        <w:rPr>
          <w:rFonts w:ascii="Arial" w:hAnsi="Arial" w:cs="Arial"/>
          <w:sz w:val="20"/>
        </w:rPr>
        <w:t>In spite of the world-wide economic downturn</w:t>
      </w:r>
      <w:r w:rsidR="00C0560F" w:rsidRPr="006C3226">
        <w:rPr>
          <w:rFonts w:ascii="Arial" w:hAnsi="Arial" w:cs="Arial"/>
          <w:sz w:val="20"/>
        </w:rPr>
        <w:t>, Islamic Banking practices have been acquisitioning admiration and showing steady growth at an astonishing rate of 10-15% annually in recent years</w:t>
      </w:r>
      <w:r w:rsidR="00551FF1" w:rsidRPr="006C3226">
        <w:rPr>
          <w:rFonts w:ascii="Arial" w:hAnsi="Arial" w:cs="Arial"/>
          <w:sz w:val="20"/>
        </w:rPr>
        <w:t xml:space="preserve">. </w:t>
      </w:r>
      <w:r w:rsidR="005E0B8C" w:rsidRPr="006C3226">
        <w:rPr>
          <w:rFonts w:ascii="Arial" w:hAnsi="Arial" w:cs="Arial"/>
          <w:sz w:val="20"/>
        </w:rPr>
        <w:t xml:space="preserve">All the rules and regulations of the Islamic banks </w:t>
      </w:r>
      <w:r w:rsidR="00036D06" w:rsidRPr="006C3226">
        <w:rPr>
          <w:rFonts w:ascii="Arial" w:hAnsi="Arial" w:cs="Arial"/>
          <w:sz w:val="20"/>
        </w:rPr>
        <w:t xml:space="preserve">base on the Shariah law of Fqih al-Mowasalat (Rules of transactions). Bangladesh signed the </w:t>
      </w:r>
      <w:r w:rsidR="00183CDA" w:rsidRPr="006C3226">
        <w:rPr>
          <w:rFonts w:ascii="Arial" w:hAnsi="Arial" w:cs="Arial"/>
          <w:sz w:val="20"/>
        </w:rPr>
        <w:t xml:space="preserve">charter of Islamic development bank in August 1974. </w:t>
      </w:r>
      <w:r w:rsidR="00EC6A2F" w:rsidRPr="006C3226">
        <w:rPr>
          <w:rFonts w:ascii="Arial" w:hAnsi="Arial" w:cs="Arial"/>
          <w:sz w:val="20"/>
        </w:rPr>
        <w:t>And, dedicated itself to recognize its financial and economic system as per Islamic Shariah.</w:t>
      </w:r>
      <w:r w:rsidR="00036D06" w:rsidRPr="006C3226">
        <w:rPr>
          <w:rFonts w:ascii="Arial" w:hAnsi="Arial" w:cs="Arial"/>
          <w:sz w:val="20"/>
        </w:rPr>
        <w:t xml:space="preserve"> </w:t>
      </w:r>
    </w:p>
    <w:p w14:paraId="69FF4743" w14:textId="6038B6B3" w:rsidR="00551FF1" w:rsidRPr="006C3226" w:rsidRDefault="00D555FE" w:rsidP="0041193F">
      <w:pPr>
        <w:spacing w:line="360" w:lineRule="auto"/>
        <w:ind w:left="720"/>
        <w:jc w:val="both"/>
        <w:rPr>
          <w:rFonts w:ascii="Arial" w:hAnsi="Arial" w:cs="Arial"/>
          <w:sz w:val="20"/>
        </w:rPr>
      </w:pPr>
      <w:r w:rsidRPr="006C3226">
        <w:rPr>
          <w:rFonts w:ascii="Arial" w:hAnsi="Arial" w:cs="Arial"/>
          <w:sz w:val="20"/>
        </w:rPr>
        <w:t>In Islamic banking, one of the most distinctive practices is the loaning of money interest free.</w:t>
      </w:r>
      <w:r w:rsidR="00551FF1" w:rsidRPr="006C3226">
        <w:rPr>
          <w:rFonts w:ascii="Arial" w:hAnsi="Arial" w:cs="Arial"/>
          <w:sz w:val="20"/>
        </w:rPr>
        <w:t xml:space="preserve"> </w:t>
      </w:r>
      <w:r w:rsidR="009709FF" w:rsidRPr="006C3226">
        <w:rPr>
          <w:rFonts w:ascii="Arial" w:hAnsi="Arial" w:cs="Arial"/>
          <w:sz w:val="20"/>
        </w:rPr>
        <w:t>The charging of interest</w:t>
      </w:r>
      <w:r w:rsidR="009B69E6" w:rsidRPr="006C3226">
        <w:rPr>
          <w:rFonts w:ascii="Arial" w:hAnsi="Arial" w:cs="Arial"/>
          <w:sz w:val="20"/>
        </w:rPr>
        <w:t xml:space="preserve"> on loaned is prevented by Shariah law in Islamic banking.</w:t>
      </w:r>
      <w:r w:rsidR="00551FF1" w:rsidRPr="006C3226">
        <w:rPr>
          <w:rFonts w:ascii="Arial" w:hAnsi="Arial" w:cs="Arial"/>
          <w:sz w:val="20"/>
        </w:rPr>
        <w:t xml:space="preserve"> </w:t>
      </w:r>
      <w:r w:rsidR="009B69E6" w:rsidRPr="006C3226">
        <w:rPr>
          <w:rFonts w:ascii="Arial" w:hAnsi="Arial" w:cs="Arial"/>
          <w:sz w:val="20"/>
        </w:rPr>
        <w:t xml:space="preserve">Islamic bankers have considered </w:t>
      </w:r>
      <w:r w:rsidR="00B07751" w:rsidRPr="006C3226">
        <w:rPr>
          <w:rFonts w:ascii="Arial" w:hAnsi="Arial" w:cs="Arial"/>
          <w:sz w:val="20"/>
        </w:rPr>
        <w:t xml:space="preserve">various programs to comply with these laws that allows for the lending of money, compliance with Shariah law and making of bank profits. </w:t>
      </w:r>
      <w:r w:rsidR="000D1723" w:rsidRPr="006C3226">
        <w:rPr>
          <w:rFonts w:ascii="Arial" w:hAnsi="Arial" w:cs="Arial"/>
          <w:sz w:val="20"/>
        </w:rPr>
        <w:t xml:space="preserve">In </w:t>
      </w:r>
      <w:r w:rsidR="00945A5E" w:rsidRPr="006C3226">
        <w:rPr>
          <w:rFonts w:ascii="Arial" w:hAnsi="Arial" w:cs="Arial"/>
          <w:sz w:val="20"/>
        </w:rPr>
        <w:t>Bangladesh, some Islamic banks participate in micro lending programs. But some banking controllers find that this practice is not in accordance with Shariah law.</w:t>
      </w:r>
    </w:p>
    <w:p w14:paraId="015DC942" w14:textId="77777777" w:rsidR="00551FF1" w:rsidRPr="006C3226" w:rsidRDefault="00551FF1" w:rsidP="0041193F">
      <w:pPr>
        <w:spacing w:line="360" w:lineRule="auto"/>
        <w:jc w:val="both"/>
        <w:rPr>
          <w:rFonts w:ascii="Arial" w:hAnsi="Arial" w:cs="Arial"/>
          <w:sz w:val="10"/>
          <w:szCs w:val="12"/>
        </w:rPr>
      </w:pPr>
    </w:p>
    <w:p w14:paraId="05FE9C62" w14:textId="77777777" w:rsidR="00551FF1" w:rsidRPr="006C3226" w:rsidRDefault="00551FF1" w:rsidP="0041193F">
      <w:pPr>
        <w:pStyle w:val="ListParagraph"/>
        <w:numPr>
          <w:ilvl w:val="0"/>
          <w:numId w:val="29"/>
        </w:numPr>
        <w:spacing w:line="360" w:lineRule="auto"/>
        <w:jc w:val="both"/>
        <w:rPr>
          <w:rFonts w:ascii="Arial" w:hAnsi="Arial" w:cs="Arial"/>
          <w:b/>
          <w:sz w:val="20"/>
        </w:rPr>
      </w:pPr>
      <w:r w:rsidRPr="006C3226">
        <w:rPr>
          <w:rFonts w:ascii="Arial" w:hAnsi="Arial" w:cs="Arial"/>
          <w:b/>
          <w:sz w:val="20"/>
        </w:rPr>
        <w:t>Trend of Electronic Banking:</w:t>
      </w:r>
    </w:p>
    <w:p w14:paraId="4069A7D3" w14:textId="198AEB50" w:rsidR="00551FF1" w:rsidRPr="006C3226" w:rsidRDefault="00BA297E" w:rsidP="006C3226">
      <w:pPr>
        <w:spacing w:line="360" w:lineRule="auto"/>
        <w:ind w:left="720"/>
        <w:jc w:val="both"/>
        <w:rPr>
          <w:rFonts w:ascii="Arial" w:hAnsi="Arial" w:cs="Arial"/>
          <w:sz w:val="20"/>
        </w:rPr>
      </w:pPr>
      <w:r w:rsidRPr="006C3226">
        <w:rPr>
          <w:rFonts w:ascii="Arial" w:hAnsi="Arial" w:cs="Arial"/>
          <w:sz w:val="20"/>
        </w:rPr>
        <w:t xml:space="preserve">For banking service, E-banking is the latest delivery channel in Bangladesh. </w:t>
      </w:r>
      <w:r w:rsidR="009967A5" w:rsidRPr="006C3226">
        <w:rPr>
          <w:rFonts w:ascii="Arial" w:hAnsi="Arial" w:cs="Arial"/>
          <w:sz w:val="20"/>
        </w:rPr>
        <w:t xml:space="preserve">E-banking refers to </w:t>
      </w:r>
      <w:r w:rsidR="00BB0174" w:rsidRPr="006C3226">
        <w:rPr>
          <w:rFonts w:ascii="Arial" w:hAnsi="Arial" w:cs="Arial"/>
          <w:sz w:val="20"/>
        </w:rPr>
        <w:t>various types of services via computer or mobile through which a bank’s customer can request information and carry out most retail banking services. The generation of electronic banking are three type</w:t>
      </w:r>
      <w:r w:rsidR="000B288D" w:rsidRPr="006C3226">
        <w:rPr>
          <w:rFonts w:ascii="Arial" w:hAnsi="Arial" w:cs="Arial"/>
          <w:sz w:val="20"/>
        </w:rPr>
        <w:t>s s</w:t>
      </w:r>
      <w:r w:rsidR="00BB0174" w:rsidRPr="006C3226">
        <w:rPr>
          <w:rFonts w:ascii="Arial" w:hAnsi="Arial" w:cs="Arial"/>
          <w:sz w:val="20"/>
        </w:rPr>
        <w:t xml:space="preserve">uch as first generation, </w:t>
      </w:r>
      <w:r w:rsidR="000B288D" w:rsidRPr="006C3226">
        <w:rPr>
          <w:rFonts w:ascii="Arial" w:hAnsi="Arial" w:cs="Arial"/>
          <w:sz w:val="20"/>
        </w:rPr>
        <w:t xml:space="preserve">second generation and third generation. These are showed in the following figure 2.1 </w:t>
      </w:r>
    </w:p>
    <w:p w14:paraId="305823A0" w14:textId="77777777" w:rsidR="00551FF1" w:rsidRPr="006C3226" w:rsidRDefault="00551FF1" w:rsidP="0041193F">
      <w:pPr>
        <w:spacing w:line="360" w:lineRule="auto"/>
        <w:jc w:val="both"/>
        <w:rPr>
          <w:rFonts w:ascii="Arial" w:hAnsi="Arial" w:cs="Arial"/>
          <w:sz w:val="20"/>
        </w:rPr>
      </w:pPr>
      <w:r w:rsidRPr="006C3226">
        <w:rPr>
          <w:rFonts w:ascii="Arial" w:eastAsia="Calibri" w:hAnsi="Arial" w:cs="Arial"/>
          <w:noProof/>
          <w:sz w:val="20"/>
        </w:rPr>
        <w:lastRenderedPageBreak/>
        <w:drawing>
          <wp:inline distT="0" distB="0" distL="0" distR="0" wp14:anchorId="1C0E9897" wp14:editId="04645E86">
            <wp:extent cx="5201850" cy="4026089"/>
            <wp:effectExtent l="0" t="0" r="0" b="0"/>
            <wp:docPr id="2" name="Picture 2" descr="Screen%20Shot%202018-11-19%20at%2012.35.39%20AM.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11-19%20at%2012.35.39%20AM.png.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 r="-2" b="4385"/>
                    <a:stretch/>
                  </pic:blipFill>
                  <pic:spPr bwMode="auto">
                    <a:xfrm>
                      <a:off x="0" y="0"/>
                      <a:ext cx="5276444" cy="4083823"/>
                    </a:xfrm>
                    <a:prstGeom prst="rect">
                      <a:avLst/>
                    </a:prstGeom>
                    <a:noFill/>
                    <a:ln>
                      <a:noFill/>
                    </a:ln>
                    <a:extLst>
                      <a:ext uri="{53640926-AAD7-44D8-BBD7-CCE9431645EC}">
                        <a14:shadowObscured xmlns:a14="http://schemas.microsoft.com/office/drawing/2010/main"/>
                      </a:ext>
                    </a:extLst>
                  </pic:spPr>
                </pic:pic>
              </a:graphicData>
            </a:graphic>
          </wp:inline>
        </w:drawing>
      </w:r>
    </w:p>
    <w:p w14:paraId="4DD183E3" w14:textId="0F215A70" w:rsidR="00551FF1" w:rsidRPr="006C3226" w:rsidRDefault="00551FF1" w:rsidP="006C3226">
      <w:pPr>
        <w:spacing w:line="360" w:lineRule="auto"/>
        <w:jc w:val="center"/>
        <w:rPr>
          <w:rFonts w:ascii="Arial" w:hAnsi="Arial" w:cs="Arial"/>
          <w:b/>
          <w:sz w:val="20"/>
        </w:rPr>
      </w:pPr>
      <w:r w:rsidRPr="006C3226">
        <w:rPr>
          <w:rFonts w:ascii="Arial" w:hAnsi="Arial" w:cs="Arial"/>
          <w:b/>
          <w:sz w:val="20"/>
        </w:rPr>
        <w:t>Figure 2.1: Generation of e-banking in Bangladesh</w:t>
      </w:r>
    </w:p>
    <w:p w14:paraId="79BD8782" w14:textId="7E927D7B" w:rsidR="00551FF1" w:rsidRPr="006C3226" w:rsidRDefault="00E344AE" w:rsidP="0041193F">
      <w:pPr>
        <w:spacing w:line="360" w:lineRule="auto"/>
        <w:ind w:firstLine="360"/>
        <w:jc w:val="both"/>
        <w:rPr>
          <w:rFonts w:ascii="Arial" w:hAnsi="Arial" w:cs="Arial"/>
          <w:sz w:val="20"/>
        </w:rPr>
      </w:pPr>
      <w:r w:rsidRPr="006C3226">
        <w:rPr>
          <w:rFonts w:ascii="Arial" w:hAnsi="Arial" w:cs="Arial"/>
          <w:sz w:val="20"/>
        </w:rPr>
        <w:t>In the Figure 2.1, there have been discussed first, second and third generation of electronic bankin</w:t>
      </w:r>
      <w:r w:rsidR="00E12C78" w:rsidRPr="006C3226">
        <w:rPr>
          <w:rFonts w:ascii="Arial" w:hAnsi="Arial" w:cs="Arial"/>
          <w:sz w:val="20"/>
        </w:rPr>
        <w:t>g. E-banking can also be said as the following terms-</w:t>
      </w:r>
    </w:p>
    <w:p w14:paraId="77048394" w14:textId="7D2B0156" w:rsidR="00551FF1" w:rsidRPr="006C3226" w:rsidRDefault="002530FA"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Internet or online banking.</w:t>
      </w:r>
    </w:p>
    <w:p w14:paraId="0338C0A0" w14:textId="76781285" w:rsidR="00551FF1" w:rsidRPr="006C3226" w:rsidRDefault="002530FA"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Telephone Banking.</w:t>
      </w:r>
    </w:p>
    <w:p w14:paraId="33427758" w14:textId="6FC894D3" w:rsidR="00551FF1" w:rsidRPr="006C3226" w:rsidRDefault="002530FA"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Mobile banking.</w:t>
      </w:r>
    </w:p>
    <w:p w14:paraId="678F2993" w14:textId="3940454B" w:rsidR="00551FF1" w:rsidRPr="006C3226" w:rsidRDefault="002530FA"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 xml:space="preserve">PC or offline banking. </w:t>
      </w:r>
    </w:p>
    <w:p w14:paraId="7A3AE243" w14:textId="77777777" w:rsidR="00551FF1" w:rsidRPr="006C3226" w:rsidRDefault="00551FF1" w:rsidP="0041193F">
      <w:pPr>
        <w:spacing w:line="360" w:lineRule="auto"/>
        <w:jc w:val="both"/>
        <w:rPr>
          <w:rFonts w:ascii="Arial" w:hAnsi="Arial" w:cs="Arial"/>
          <w:sz w:val="20"/>
        </w:rPr>
      </w:pPr>
    </w:p>
    <w:p w14:paraId="400719D4" w14:textId="77777777" w:rsidR="00551FF1" w:rsidRPr="006C3226" w:rsidRDefault="00551FF1" w:rsidP="0041193F">
      <w:pPr>
        <w:spacing w:line="360" w:lineRule="auto"/>
        <w:jc w:val="both"/>
        <w:rPr>
          <w:rFonts w:ascii="Arial" w:hAnsi="Arial" w:cs="Arial"/>
          <w:b/>
          <w:sz w:val="24"/>
          <w:szCs w:val="24"/>
        </w:rPr>
      </w:pPr>
      <w:r w:rsidRPr="006C3226">
        <w:rPr>
          <w:rFonts w:ascii="Arial" w:hAnsi="Arial" w:cs="Arial"/>
          <w:b/>
          <w:sz w:val="24"/>
          <w:szCs w:val="24"/>
        </w:rPr>
        <w:t>2.2.3. Maturity of the banking Industry:</w:t>
      </w:r>
    </w:p>
    <w:p w14:paraId="6B76ACA9" w14:textId="5F8BD87E" w:rsidR="00551FF1" w:rsidRPr="006C3226" w:rsidRDefault="005E428D" w:rsidP="0041193F">
      <w:pPr>
        <w:spacing w:line="360" w:lineRule="auto"/>
        <w:jc w:val="both"/>
        <w:rPr>
          <w:rFonts w:ascii="Arial" w:hAnsi="Arial" w:cs="Arial"/>
          <w:sz w:val="20"/>
        </w:rPr>
      </w:pPr>
      <w:r w:rsidRPr="006C3226">
        <w:rPr>
          <w:rFonts w:ascii="Arial" w:hAnsi="Arial" w:cs="Arial"/>
          <w:sz w:val="20"/>
        </w:rPr>
        <w:t xml:space="preserve">At present, the maturity of the banking industry in Bangladesh is in the growth stage. </w:t>
      </w:r>
      <w:r w:rsidR="00A04401" w:rsidRPr="006C3226">
        <w:rPr>
          <w:rFonts w:ascii="Arial" w:hAnsi="Arial" w:cs="Arial"/>
          <w:sz w:val="20"/>
        </w:rPr>
        <w:t>New private banks are coming up, new branches are opening within two or three months, new customers are coming to open an account in different banks almost every year</w:t>
      </w:r>
      <w:r w:rsidR="00551FF1" w:rsidRPr="006C3226">
        <w:rPr>
          <w:rFonts w:ascii="Arial" w:hAnsi="Arial" w:cs="Arial"/>
          <w:sz w:val="20"/>
        </w:rPr>
        <w:t>. As a result, according to July 30, 2001 there are 4 nationalized commercial banks, 5 specialized banks, 30 local private commercial banks and 12 foreign commercial banks operating in Bangladesh. Moreover, as on July 30, 2001 there are 27,881,322 numbers of deposit accounts and 7,462,785 numbers of advance accounts in the banks.</w:t>
      </w:r>
    </w:p>
    <w:p w14:paraId="42CAB6A5" w14:textId="77777777" w:rsidR="00551FF1" w:rsidRPr="006C3226" w:rsidRDefault="00551FF1" w:rsidP="0041193F">
      <w:pPr>
        <w:spacing w:line="360" w:lineRule="auto"/>
        <w:jc w:val="both"/>
        <w:rPr>
          <w:rFonts w:ascii="Arial" w:hAnsi="Arial" w:cs="Arial"/>
          <w:b/>
          <w:szCs w:val="24"/>
        </w:rPr>
      </w:pPr>
    </w:p>
    <w:p w14:paraId="75CDBD77" w14:textId="77777777" w:rsidR="00551FF1" w:rsidRPr="006C3226" w:rsidRDefault="00551FF1" w:rsidP="0041193F">
      <w:pPr>
        <w:pStyle w:val="ListParagraph"/>
        <w:numPr>
          <w:ilvl w:val="1"/>
          <w:numId w:val="31"/>
        </w:numPr>
        <w:spacing w:line="360" w:lineRule="auto"/>
        <w:jc w:val="both"/>
        <w:rPr>
          <w:rFonts w:ascii="Arial" w:hAnsi="Arial" w:cs="Arial"/>
          <w:b/>
          <w:sz w:val="36"/>
          <w:szCs w:val="32"/>
        </w:rPr>
      </w:pPr>
      <w:r w:rsidRPr="006C3226">
        <w:rPr>
          <w:rFonts w:ascii="Arial" w:hAnsi="Arial" w:cs="Arial"/>
          <w:b/>
          <w:sz w:val="36"/>
          <w:szCs w:val="32"/>
        </w:rPr>
        <w:lastRenderedPageBreak/>
        <w:t xml:space="preserve">Seasonality: </w:t>
      </w:r>
    </w:p>
    <w:p w14:paraId="70EA8327" w14:textId="23181B54" w:rsidR="00551FF1" w:rsidRPr="006C3226" w:rsidRDefault="00192EFF" w:rsidP="0041193F">
      <w:pPr>
        <w:spacing w:line="360" w:lineRule="auto"/>
        <w:jc w:val="both"/>
        <w:rPr>
          <w:rFonts w:ascii="Arial" w:hAnsi="Arial" w:cs="Arial"/>
          <w:sz w:val="20"/>
        </w:rPr>
      </w:pPr>
      <w:r w:rsidRPr="006C3226">
        <w:rPr>
          <w:rFonts w:ascii="Arial" w:hAnsi="Arial" w:cs="Arial"/>
          <w:sz w:val="20"/>
        </w:rPr>
        <w:t>The issue</w:t>
      </w:r>
      <w:r w:rsidR="00876733" w:rsidRPr="006C3226">
        <w:rPr>
          <w:rFonts w:ascii="Arial" w:hAnsi="Arial" w:cs="Arial"/>
          <w:sz w:val="20"/>
        </w:rPr>
        <w:t>s of seasonal trends are important factors of the banking industry</w:t>
      </w:r>
      <w:r w:rsidR="0072349F" w:rsidRPr="006C3226">
        <w:rPr>
          <w:rFonts w:ascii="Arial" w:hAnsi="Arial" w:cs="Arial"/>
          <w:sz w:val="20"/>
        </w:rPr>
        <w:t xml:space="preserve">, including retail and investment banks in Bangladesh. </w:t>
      </w:r>
      <w:r w:rsidR="005D321D" w:rsidRPr="006C3226">
        <w:rPr>
          <w:rFonts w:ascii="Arial" w:hAnsi="Arial" w:cs="Arial"/>
          <w:sz w:val="20"/>
        </w:rPr>
        <w:t>A</w:t>
      </w:r>
      <w:r w:rsidR="00DA052E" w:rsidRPr="006C3226">
        <w:rPr>
          <w:rFonts w:ascii="Arial" w:hAnsi="Arial" w:cs="Arial"/>
          <w:sz w:val="20"/>
        </w:rPr>
        <w:t>gricultural commodities and certain retail industries is most commonly connected with seasonality</w:t>
      </w:r>
      <w:r w:rsidR="00551FF1" w:rsidRPr="006C3226">
        <w:rPr>
          <w:rFonts w:ascii="Arial" w:hAnsi="Arial" w:cs="Arial"/>
          <w:sz w:val="20"/>
        </w:rPr>
        <w:t xml:space="preserve">. </w:t>
      </w:r>
      <w:r w:rsidR="00DA052E" w:rsidRPr="006C3226">
        <w:rPr>
          <w:rFonts w:ascii="Arial" w:hAnsi="Arial" w:cs="Arial"/>
          <w:sz w:val="20"/>
        </w:rPr>
        <w:t>Demand</w:t>
      </w:r>
      <w:r w:rsidR="00D270A5" w:rsidRPr="006C3226">
        <w:rPr>
          <w:rFonts w:ascii="Arial" w:hAnsi="Arial" w:cs="Arial"/>
          <w:sz w:val="20"/>
        </w:rPr>
        <w:t xml:space="preserve"> for capital, the commodity banks trade in, may appear surprising in a diverse, well established capital markets, global economy with wide spread are the existing most important seasonal difference. </w:t>
      </w:r>
    </w:p>
    <w:p w14:paraId="6FB651FF" w14:textId="663F18D7" w:rsidR="00551FF1" w:rsidRPr="006C3226" w:rsidRDefault="008702AE" w:rsidP="0041193F">
      <w:pPr>
        <w:spacing w:line="360" w:lineRule="auto"/>
        <w:jc w:val="both"/>
        <w:rPr>
          <w:rFonts w:ascii="Arial" w:hAnsi="Arial" w:cs="Arial"/>
          <w:sz w:val="20"/>
        </w:rPr>
      </w:pPr>
      <w:r w:rsidRPr="006C3226">
        <w:rPr>
          <w:rFonts w:ascii="Arial" w:hAnsi="Arial" w:cs="Arial"/>
          <w:sz w:val="20"/>
        </w:rPr>
        <w:t xml:space="preserve">In Bangladesh, it is rational to assume that </w:t>
      </w:r>
      <w:r w:rsidR="00C36628" w:rsidRPr="006C3226">
        <w:rPr>
          <w:rFonts w:ascii="Arial" w:hAnsi="Arial" w:cs="Arial"/>
          <w:sz w:val="20"/>
        </w:rPr>
        <w:t>there are important seasonal variations in the borrowing</w:t>
      </w:r>
      <w:r w:rsidR="00795310" w:rsidRPr="006C3226">
        <w:rPr>
          <w:rFonts w:ascii="Arial" w:hAnsi="Arial" w:cs="Arial"/>
          <w:sz w:val="20"/>
        </w:rPr>
        <w:t xml:space="preserve"> and funding</w:t>
      </w:r>
      <w:r w:rsidR="00C36628" w:rsidRPr="006C3226">
        <w:rPr>
          <w:rFonts w:ascii="Arial" w:hAnsi="Arial" w:cs="Arial"/>
          <w:sz w:val="20"/>
        </w:rPr>
        <w:t xml:space="preserve"> needs </w:t>
      </w:r>
      <w:r w:rsidR="00795310" w:rsidRPr="006C3226">
        <w:rPr>
          <w:rFonts w:ascii="Arial" w:hAnsi="Arial" w:cs="Arial"/>
          <w:sz w:val="20"/>
        </w:rPr>
        <w:t xml:space="preserve">for </w:t>
      </w:r>
      <w:r w:rsidR="009B2009" w:rsidRPr="006C3226">
        <w:rPr>
          <w:rFonts w:ascii="Arial" w:hAnsi="Arial" w:cs="Arial"/>
          <w:sz w:val="20"/>
        </w:rPr>
        <w:t>certain industries</w:t>
      </w:r>
      <w:r w:rsidR="0053215C" w:rsidRPr="006C3226">
        <w:rPr>
          <w:rFonts w:ascii="Arial" w:hAnsi="Arial" w:cs="Arial"/>
          <w:sz w:val="20"/>
        </w:rPr>
        <w:t xml:space="preserve">. And it would appear that the </w:t>
      </w:r>
      <w:r w:rsidR="00E41908" w:rsidRPr="006C3226">
        <w:rPr>
          <w:rFonts w:ascii="Arial" w:hAnsi="Arial" w:cs="Arial"/>
          <w:sz w:val="20"/>
        </w:rPr>
        <w:t xml:space="preserve">combined demand for capital across the entire range of individuals and industries would be comparatively stable </w:t>
      </w:r>
      <w:r w:rsidR="00130CBB" w:rsidRPr="006C3226">
        <w:rPr>
          <w:rFonts w:ascii="Arial" w:hAnsi="Arial" w:cs="Arial"/>
          <w:sz w:val="20"/>
        </w:rPr>
        <w:t>all over the course of a year.</w:t>
      </w:r>
      <w:r w:rsidR="00C677BA" w:rsidRPr="006C3226">
        <w:rPr>
          <w:rFonts w:ascii="Arial" w:hAnsi="Arial" w:cs="Arial"/>
          <w:sz w:val="20"/>
        </w:rPr>
        <w:t xml:space="preserve"> However,</w:t>
      </w:r>
      <w:r w:rsidR="00E96691" w:rsidRPr="006C3226">
        <w:rPr>
          <w:rFonts w:ascii="Arial" w:hAnsi="Arial" w:cs="Arial"/>
          <w:sz w:val="20"/>
        </w:rPr>
        <w:t xml:space="preserve"> </w:t>
      </w:r>
      <w:r w:rsidR="00C677BA" w:rsidRPr="006C3226">
        <w:rPr>
          <w:rFonts w:ascii="Arial" w:hAnsi="Arial" w:cs="Arial"/>
          <w:sz w:val="20"/>
        </w:rPr>
        <w:t>t</w:t>
      </w:r>
      <w:r w:rsidR="00E96691" w:rsidRPr="006C3226">
        <w:rPr>
          <w:rFonts w:ascii="Arial" w:hAnsi="Arial" w:cs="Arial"/>
          <w:sz w:val="20"/>
        </w:rPr>
        <w:t>he monthly volume of new loans are easily distinguishable seasonal trends for</w:t>
      </w:r>
      <w:r w:rsidR="00C677BA" w:rsidRPr="006C3226">
        <w:rPr>
          <w:rFonts w:ascii="Arial" w:hAnsi="Arial" w:cs="Arial"/>
          <w:sz w:val="20"/>
        </w:rPr>
        <w:t xml:space="preserve"> the </w:t>
      </w:r>
      <w:r w:rsidR="00E96691" w:rsidRPr="006C3226">
        <w:rPr>
          <w:rFonts w:ascii="Arial" w:hAnsi="Arial" w:cs="Arial"/>
          <w:sz w:val="20"/>
        </w:rPr>
        <w:t>bankin</w:t>
      </w:r>
      <w:r w:rsidR="00C677BA" w:rsidRPr="006C3226">
        <w:rPr>
          <w:rFonts w:ascii="Arial" w:hAnsi="Arial" w:cs="Arial"/>
          <w:sz w:val="20"/>
        </w:rPr>
        <w:t>g industry as measured primarily.</w:t>
      </w:r>
    </w:p>
    <w:p w14:paraId="31EED4E3" w14:textId="33FC9B10" w:rsidR="00F27601" w:rsidRPr="006C3226" w:rsidRDefault="00924379" w:rsidP="0041193F">
      <w:pPr>
        <w:spacing w:line="360" w:lineRule="auto"/>
        <w:jc w:val="both"/>
        <w:rPr>
          <w:rFonts w:ascii="Arial" w:hAnsi="Arial" w:cs="Arial"/>
          <w:sz w:val="20"/>
        </w:rPr>
      </w:pPr>
      <w:r w:rsidRPr="006C3226">
        <w:rPr>
          <w:rFonts w:ascii="Arial" w:hAnsi="Arial" w:cs="Arial"/>
          <w:sz w:val="20"/>
        </w:rPr>
        <w:t xml:space="preserve">A time of annual </w:t>
      </w:r>
      <w:r w:rsidR="00FF42B1" w:rsidRPr="006C3226">
        <w:rPr>
          <w:rFonts w:ascii="Arial" w:hAnsi="Arial" w:cs="Arial"/>
          <w:sz w:val="20"/>
        </w:rPr>
        <w:t>lows in late January and February is followed by a surge in loans that begins in March and rises sharply through May and generally topping in early June are the basic seasonal pattern of the banking industry in Bangladesh.</w:t>
      </w:r>
      <w:r w:rsidR="000962D1" w:rsidRPr="006C3226">
        <w:rPr>
          <w:rFonts w:ascii="Arial" w:hAnsi="Arial" w:cs="Arial"/>
          <w:sz w:val="20"/>
        </w:rPr>
        <w:t xml:space="preserve"> Throug</w:t>
      </w:r>
      <w:r w:rsidR="00D3516A" w:rsidRPr="006C3226">
        <w:rPr>
          <w:rFonts w:ascii="Arial" w:hAnsi="Arial" w:cs="Arial"/>
          <w:sz w:val="20"/>
        </w:rPr>
        <w:t>h the summer month, demand for banking services typically remains comparatively flat to slightly down from there</w:t>
      </w:r>
      <w:r w:rsidR="00F27601" w:rsidRPr="006C3226">
        <w:rPr>
          <w:rFonts w:ascii="Arial" w:hAnsi="Arial" w:cs="Arial"/>
        </w:rPr>
        <w:t xml:space="preserve"> </w:t>
      </w:r>
      <w:r w:rsidR="00F27601" w:rsidRPr="006C3226">
        <w:rPr>
          <w:rFonts w:ascii="Arial" w:hAnsi="Arial" w:cs="Arial"/>
          <w:sz w:val="20"/>
        </w:rPr>
        <w:t>The Banking institutes’ services stays stable from the beginning of October to the early of January, as a whole tends to experience a stability of increasing in banking business sector. On the other hand, in terms of loan activity and demand for investment services, the annual pattern in the financial industry can be determined by checking the performance of stocks of financial and banking sector, from 1995 to 2015 for over twenty years timeline. In the months of March and April, highest average returns on investment for bank stocks occurred. After that, next timeframe of stock return from October through December, where the history of finance sector sees the most unsuccessful month of bank stock is February. This seasonal pattern, driven by the factors of equivalent seasonality in interest rates of the banking industry of Bangladesh. Interest rates tend to be lower in spring and fall, and much higher in the timeframe of winter and summer, and most of the companies surely trying to acquire major financing in this timeline, where the interest rates are at the bottom of the chart. History says that, the Major home purchasing season is Spring season. This tendency of activity, follows to an increase in home mortgages applications in the months of March, April and May. The last but not the least factor that initiates the seasonal pattern for the banking industry is the increasing demand for investment services that occurs in the winter season. Portfolio and fund managers do a lot of rebalancing in this period when clients make important investment adjustments, such as year ending or year beginning moves are obviously considered to get tax advantages for individuals. The activity of Planning for TAX repayment may be also a major factor for financial institutions and banking sectors as a seasonal growth for the industry.</w:t>
      </w:r>
    </w:p>
    <w:p w14:paraId="7DB2E8D5" w14:textId="77777777" w:rsidR="006C3226" w:rsidRDefault="006C3226" w:rsidP="0041193F">
      <w:pPr>
        <w:spacing w:line="360" w:lineRule="auto"/>
        <w:jc w:val="both"/>
        <w:rPr>
          <w:rFonts w:ascii="Arial" w:hAnsi="Arial" w:cs="Arial"/>
          <w:b/>
          <w:sz w:val="36"/>
          <w:szCs w:val="40"/>
        </w:rPr>
      </w:pPr>
    </w:p>
    <w:p w14:paraId="4EAA8380" w14:textId="0D973AAE" w:rsidR="00551FF1" w:rsidRPr="006C3226" w:rsidRDefault="00551FF1" w:rsidP="0041193F">
      <w:pPr>
        <w:spacing w:line="360" w:lineRule="auto"/>
        <w:jc w:val="both"/>
        <w:rPr>
          <w:rFonts w:ascii="Arial" w:hAnsi="Arial" w:cs="Arial"/>
          <w:b/>
          <w:sz w:val="36"/>
          <w:szCs w:val="40"/>
        </w:rPr>
      </w:pPr>
      <w:r w:rsidRPr="006C3226">
        <w:rPr>
          <w:rFonts w:ascii="Arial" w:hAnsi="Arial" w:cs="Arial"/>
          <w:b/>
          <w:sz w:val="36"/>
          <w:szCs w:val="40"/>
        </w:rPr>
        <w:t>External economic factors:</w:t>
      </w:r>
    </w:p>
    <w:p w14:paraId="7E83966B" w14:textId="51EA0997" w:rsidR="00551FF1" w:rsidRPr="006C3226" w:rsidRDefault="00941C20" w:rsidP="0041193F">
      <w:pPr>
        <w:spacing w:line="360" w:lineRule="auto"/>
        <w:jc w:val="both"/>
        <w:rPr>
          <w:rFonts w:ascii="Arial" w:hAnsi="Arial" w:cs="Arial"/>
          <w:sz w:val="20"/>
        </w:rPr>
      </w:pPr>
      <w:r w:rsidRPr="006C3226">
        <w:rPr>
          <w:rFonts w:ascii="Arial" w:hAnsi="Arial" w:cs="Arial"/>
          <w:sz w:val="20"/>
        </w:rPr>
        <w:lastRenderedPageBreak/>
        <w:t>Banglades</w:t>
      </w:r>
      <w:r w:rsidR="00A95FAC" w:rsidRPr="006C3226">
        <w:rPr>
          <w:rFonts w:ascii="Arial" w:hAnsi="Arial" w:cs="Arial"/>
          <w:sz w:val="20"/>
        </w:rPr>
        <w:t xml:space="preserve">h </w:t>
      </w:r>
      <w:r w:rsidR="00C00019" w:rsidRPr="006C3226">
        <w:rPr>
          <w:rFonts w:ascii="Arial" w:hAnsi="Arial" w:cs="Arial"/>
          <w:sz w:val="20"/>
        </w:rPr>
        <w:t>is no exception to the economic instability because the world economy is moving towards a recession. So, banking industry in Bangladesh has to operate within such economic environment</w:t>
      </w:r>
      <w:r w:rsidR="00551FF1" w:rsidRPr="006C3226">
        <w:rPr>
          <w:rFonts w:ascii="Arial" w:hAnsi="Arial" w:cs="Arial"/>
          <w:sz w:val="20"/>
        </w:rPr>
        <w:t xml:space="preserve">. </w:t>
      </w:r>
      <w:r w:rsidR="00CD5080" w:rsidRPr="006C3226">
        <w:rPr>
          <w:rFonts w:ascii="Arial" w:hAnsi="Arial" w:cs="Arial"/>
          <w:sz w:val="20"/>
        </w:rPr>
        <w:t xml:space="preserve">There </w:t>
      </w:r>
      <w:r w:rsidR="00EC2555" w:rsidRPr="006C3226">
        <w:rPr>
          <w:rFonts w:ascii="Arial" w:hAnsi="Arial" w:cs="Arial"/>
          <w:sz w:val="20"/>
        </w:rPr>
        <w:t>is</w:t>
      </w:r>
      <w:r w:rsidR="00CD5080" w:rsidRPr="006C3226">
        <w:rPr>
          <w:rFonts w:ascii="Arial" w:hAnsi="Arial" w:cs="Arial"/>
          <w:sz w:val="20"/>
        </w:rPr>
        <w:t xml:space="preserve"> some </w:t>
      </w:r>
      <w:r w:rsidR="00DD779B" w:rsidRPr="006C3226">
        <w:rPr>
          <w:rFonts w:ascii="Arial" w:hAnsi="Arial" w:cs="Arial"/>
          <w:sz w:val="20"/>
        </w:rPr>
        <w:t>great influence in banking sector that affect the banking sector very much. Such as- the money supply and the combined demand of the economy</w:t>
      </w:r>
      <w:r w:rsidR="00551FF1" w:rsidRPr="006C3226">
        <w:rPr>
          <w:rFonts w:ascii="Arial" w:hAnsi="Arial" w:cs="Arial"/>
          <w:sz w:val="20"/>
        </w:rPr>
        <w:t>.</w:t>
      </w:r>
      <w:r w:rsidR="00E26439" w:rsidRPr="006C3226">
        <w:rPr>
          <w:rFonts w:ascii="Arial" w:hAnsi="Arial" w:cs="Arial"/>
          <w:sz w:val="20"/>
        </w:rPr>
        <w:t xml:space="preserve"> </w:t>
      </w:r>
      <w:r w:rsidR="007B7879" w:rsidRPr="006C3226">
        <w:rPr>
          <w:rFonts w:ascii="Arial" w:hAnsi="Arial" w:cs="Arial"/>
          <w:sz w:val="20"/>
        </w:rPr>
        <w:t>International standard for which national savings indicates the slow growth in bank deposits and is low in Bangladesh</w:t>
      </w:r>
      <w:r w:rsidR="00551FF1" w:rsidRPr="006C3226">
        <w:rPr>
          <w:rFonts w:ascii="Arial" w:hAnsi="Arial" w:cs="Arial"/>
          <w:sz w:val="20"/>
        </w:rPr>
        <w:t xml:space="preserve">. </w:t>
      </w:r>
      <w:r w:rsidR="007B7879" w:rsidRPr="006C3226">
        <w:rPr>
          <w:rFonts w:ascii="Arial" w:hAnsi="Arial" w:cs="Arial"/>
          <w:sz w:val="20"/>
        </w:rPr>
        <w:t>As a</w:t>
      </w:r>
      <w:r w:rsidR="00414A50" w:rsidRPr="006C3226">
        <w:rPr>
          <w:rFonts w:ascii="Arial" w:hAnsi="Arial" w:cs="Arial"/>
          <w:sz w:val="20"/>
        </w:rPr>
        <w:t xml:space="preserve"> r</w:t>
      </w:r>
      <w:r w:rsidR="002B64D4" w:rsidRPr="006C3226">
        <w:rPr>
          <w:rFonts w:ascii="Arial" w:hAnsi="Arial" w:cs="Arial"/>
          <w:sz w:val="20"/>
        </w:rPr>
        <w:t xml:space="preserve">esult, </w:t>
      </w:r>
      <w:r w:rsidR="00414A50" w:rsidRPr="006C3226">
        <w:rPr>
          <w:rFonts w:ascii="Arial" w:hAnsi="Arial" w:cs="Arial"/>
          <w:sz w:val="20"/>
        </w:rPr>
        <w:t>t</w:t>
      </w:r>
      <w:r w:rsidR="002B64D4" w:rsidRPr="006C3226">
        <w:rPr>
          <w:rFonts w:ascii="Arial" w:hAnsi="Arial" w:cs="Arial"/>
          <w:sz w:val="20"/>
        </w:rPr>
        <w:t>h</w:t>
      </w:r>
      <w:r w:rsidR="00F331B0" w:rsidRPr="006C3226">
        <w:rPr>
          <w:rFonts w:ascii="Arial" w:hAnsi="Arial" w:cs="Arial"/>
          <w:sz w:val="20"/>
        </w:rPr>
        <w:t>is</w:t>
      </w:r>
      <w:r w:rsidR="002B64D4" w:rsidRPr="006C3226">
        <w:rPr>
          <w:rFonts w:ascii="Arial" w:hAnsi="Arial" w:cs="Arial"/>
          <w:sz w:val="20"/>
        </w:rPr>
        <w:t xml:space="preserve"> low</w:t>
      </w:r>
      <w:r w:rsidR="00F331B0" w:rsidRPr="006C3226">
        <w:rPr>
          <w:rFonts w:ascii="Arial" w:hAnsi="Arial" w:cs="Arial"/>
          <w:sz w:val="20"/>
        </w:rPr>
        <w:t xml:space="preserve"> </w:t>
      </w:r>
      <w:r w:rsidR="002B64D4" w:rsidRPr="006C3226">
        <w:rPr>
          <w:rFonts w:ascii="Arial" w:hAnsi="Arial" w:cs="Arial"/>
          <w:sz w:val="20"/>
        </w:rPr>
        <w:t>savings</w:t>
      </w:r>
      <w:r w:rsidR="00F331B0" w:rsidRPr="006C3226">
        <w:rPr>
          <w:rFonts w:ascii="Arial" w:hAnsi="Arial" w:cs="Arial"/>
          <w:sz w:val="20"/>
        </w:rPr>
        <w:t xml:space="preserve"> causes low per capita income, high dependency ratio, lack of proper infrastructure in rural areas, urbanization and inflation leading to rise in </w:t>
      </w:r>
      <w:r w:rsidR="00EC2555" w:rsidRPr="006C3226">
        <w:rPr>
          <w:rFonts w:ascii="Arial" w:hAnsi="Arial" w:cs="Arial"/>
          <w:sz w:val="20"/>
        </w:rPr>
        <w:t>prices.</w:t>
      </w:r>
      <w:r w:rsidR="002B64D4" w:rsidRPr="006C3226">
        <w:rPr>
          <w:rFonts w:ascii="Arial" w:hAnsi="Arial" w:cs="Arial"/>
          <w:sz w:val="20"/>
        </w:rPr>
        <w:t xml:space="preserve"> </w:t>
      </w:r>
      <w:r w:rsidR="0044555B" w:rsidRPr="006C3226">
        <w:rPr>
          <w:rFonts w:ascii="Arial" w:hAnsi="Arial" w:cs="Arial"/>
          <w:sz w:val="20"/>
        </w:rPr>
        <w:t xml:space="preserve">Due to high </w:t>
      </w:r>
      <w:r w:rsidR="00580B3F" w:rsidRPr="006C3226">
        <w:rPr>
          <w:rFonts w:ascii="Arial" w:hAnsi="Arial" w:cs="Arial"/>
          <w:sz w:val="20"/>
        </w:rPr>
        <w:t>food prices, in</w:t>
      </w:r>
      <w:r w:rsidR="006569E7" w:rsidRPr="006C3226">
        <w:rPr>
          <w:rFonts w:ascii="Arial" w:hAnsi="Arial" w:cs="Arial"/>
          <w:sz w:val="20"/>
        </w:rPr>
        <w:t>flation is high</w:t>
      </w:r>
      <w:r w:rsidR="00551FF1" w:rsidRPr="006C3226">
        <w:rPr>
          <w:rFonts w:ascii="Arial" w:hAnsi="Arial" w:cs="Arial"/>
          <w:sz w:val="20"/>
        </w:rPr>
        <w:t>.</w:t>
      </w:r>
      <w:r w:rsidR="006569E7" w:rsidRPr="006C3226">
        <w:rPr>
          <w:rFonts w:ascii="Arial" w:hAnsi="Arial" w:cs="Arial"/>
          <w:sz w:val="20"/>
        </w:rPr>
        <w:t xml:space="preserve"> Poverty is high and the productive volume is stressed because of high inflation</w:t>
      </w:r>
      <w:r w:rsidR="00551FF1" w:rsidRPr="006C3226">
        <w:rPr>
          <w:rFonts w:ascii="Arial" w:hAnsi="Arial" w:cs="Arial"/>
          <w:sz w:val="20"/>
        </w:rPr>
        <w:t>. Hence, Banking industry is affected by all these facts related to Bangladesh economy as it is executing its business in this country.</w:t>
      </w:r>
    </w:p>
    <w:p w14:paraId="192E8DAB" w14:textId="7CD0C4CE" w:rsidR="00551FF1" w:rsidRPr="006C3226" w:rsidRDefault="00003CE9" w:rsidP="0041193F">
      <w:pPr>
        <w:spacing w:line="360" w:lineRule="auto"/>
        <w:jc w:val="both"/>
        <w:rPr>
          <w:rFonts w:ascii="Arial" w:hAnsi="Arial" w:cs="Arial"/>
          <w:sz w:val="20"/>
        </w:rPr>
      </w:pPr>
      <w:r w:rsidRPr="006C3226">
        <w:rPr>
          <w:rFonts w:ascii="Arial" w:hAnsi="Arial" w:cs="Arial"/>
          <w:sz w:val="20"/>
        </w:rPr>
        <w:t>In any economy</w:t>
      </w:r>
      <w:r w:rsidR="00DD4AE4" w:rsidRPr="006C3226">
        <w:rPr>
          <w:rFonts w:ascii="Arial" w:hAnsi="Arial" w:cs="Arial"/>
          <w:sz w:val="20"/>
        </w:rPr>
        <w:t>, the banking industry has marked its position as one of the most important financial sectors</w:t>
      </w:r>
      <w:r w:rsidR="00551FF1" w:rsidRPr="006C3226">
        <w:rPr>
          <w:rFonts w:ascii="Arial" w:hAnsi="Arial" w:cs="Arial"/>
          <w:sz w:val="20"/>
        </w:rPr>
        <w:t xml:space="preserve">. </w:t>
      </w:r>
      <w:r w:rsidR="005B5906" w:rsidRPr="006C3226">
        <w:rPr>
          <w:rFonts w:ascii="Arial" w:hAnsi="Arial" w:cs="Arial"/>
          <w:sz w:val="20"/>
        </w:rPr>
        <w:t>Without doubt, a countr</w:t>
      </w:r>
      <w:r w:rsidR="00501011" w:rsidRPr="006C3226">
        <w:rPr>
          <w:rFonts w:ascii="Arial" w:hAnsi="Arial" w:cs="Arial"/>
          <w:sz w:val="20"/>
        </w:rPr>
        <w:t xml:space="preserve">y’s </w:t>
      </w:r>
      <w:r w:rsidR="00600F7F" w:rsidRPr="006C3226">
        <w:rPr>
          <w:rFonts w:ascii="Arial" w:hAnsi="Arial" w:cs="Arial"/>
          <w:sz w:val="20"/>
        </w:rPr>
        <w:t>economic</w:t>
      </w:r>
      <w:r w:rsidR="00DB135E" w:rsidRPr="006C3226">
        <w:rPr>
          <w:rFonts w:ascii="Arial" w:hAnsi="Arial" w:cs="Arial"/>
          <w:sz w:val="20"/>
        </w:rPr>
        <w:t xml:space="preserve"> capability </w:t>
      </w:r>
      <w:r w:rsidR="00554DAC" w:rsidRPr="006C3226">
        <w:rPr>
          <w:rFonts w:ascii="Arial" w:hAnsi="Arial" w:cs="Arial"/>
          <w:sz w:val="20"/>
        </w:rPr>
        <w:t>can slow down or progress depending on the performance of its bank</w:t>
      </w:r>
      <w:r w:rsidR="00551FF1" w:rsidRPr="006C3226">
        <w:rPr>
          <w:rFonts w:ascii="Arial" w:hAnsi="Arial" w:cs="Arial"/>
          <w:sz w:val="20"/>
        </w:rPr>
        <w:t xml:space="preserve">. </w:t>
      </w:r>
      <w:r w:rsidR="002E6D33" w:rsidRPr="006C3226">
        <w:rPr>
          <w:rFonts w:ascii="Arial" w:hAnsi="Arial" w:cs="Arial"/>
          <w:sz w:val="20"/>
        </w:rPr>
        <w:t xml:space="preserve">The banking industry was one of the biggest </w:t>
      </w:r>
      <w:r w:rsidR="007F16F3" w:rsidRPr="006C3226">
        <w:rPr>
          <w:rFonts w:ascii="Arial" w:hAnsi="Arial" w:cs="Arial"/>
          <w:sz w:val="20"/>
        </w:rPr>
        <w:t>sectors</w:t>
      </w:r>
      <w:r w:rsidR="002E6D33" w:rsidRPr="006C3226">
        <w:rPr>
          <w:rFonts w:ascii="Arial" w:hAnsi="Arial" w:cs="Arial"/>
          <w:sz w:val="20"/>
        </w:rPr>
        <w:t xml:space="preserve"> that contributed to the observed economic meltdowns</w:t>
      </w:r>
      <w:r w:rsidR="00832851" w:rsidRPr="006C3226">
        <w:rPr>
          <w:rFonts w:ascii="Arial" w:hAnsi="Arial" w:cs="Arial"/>
          <w:sz w:val="20"/>
        </w:rPr>
        <w:t xml:space="preserve"> in both the economic recession of 2008 and the great depression of 1929.</w:t>
      </w:r>
      <w:r w:rsidR="002E6D33" w:rsidRPr="006C3226">
        <w:rPr>
          <w:rFonts w:ascii="Arial" w:hAnsi="Arial" w:cs="Arial"/>
          <w:sz w:val="20"/>
        </w:rPr>
        <w:t xml:space="preserve"> </w:t>
      </w:r>
      <w:r w:rsidR="002628A1" w:rsidRPr="006C3226">
        <w:rPr>
          <w:rFonts w:ascii="Arial" w:hAnsi="Arial" w:cs="Arial"/>
          <w:sz w:val="20"/>
        </w:rPr>
        <w:t>So, it is very important to analyze the economic factors that affect the banking sector.</w:t>
      </w:r>
    </w:p>
    <w:p w14:paraId="0379E80B" w14:textId="6D2014AA" w:rsidR="00551FF1" w:rsidRPr="006C3226" w:rsidRDefault="000D5CAC" w:rsidP="0041193F">
      <w:pPr>
        <w:spacing w:line="360" w:lineRule="auto"/>
        <w:jc w:val="both"/>
        <w:rPr>
          <w:rFonts w:ascii="Arial" w:hAnsi="Arial" w:cs="Arial"/>
          <w:sz w:val="20"/>
        </w:rPr>
      </w:pPr>
      <w:r w:rsidRPr="006C3226">
        <w:rPr>
          <w:rFonts w:ascii="Arial" w:hAnsi="Arial" w:cs="Arial"/>
          <w:sz w:val="20"/>
        </w:rPr>
        <w:t xml:space="preserve">In Bangladesh, there are </w:t>
      </w:r>
      <w:r w:rsidR="00A6726C" w:rsidRPr="006C3226">
        <w:rPr>
          <w:rFonts w:ascii="Arial" w:hAnsi="Arial" w:cs="Arial"/>
          <w:sz w:val="20"/>
        </w:rPr>
        <w:t xml:space="preserve">certain factors that influence the bank, its activities </w:t>
      </w:r>
      <w:r w:rsidR="00600DA8" w:rsidRPr="006C3226">
        <w:rPr>
          <w:rFonts w:ascii="Arial" w:hAnsi="Arial" w:cs="Arial"/>
          <w:sz w:val="20"/>
        </w:rPr>
        <w:t>and achievement</w:t>
      </w:r>
      <w:r w:rsidR="00A6726C" w:rsidRPr="006C3226">
        <w:rPr>
          <w:rFonts w:ascii="Arial" w:hAnsi="Arial" w:cs="Arial"/>
          <w:sz w:val="20"/>
        </w:rPr>
        <w:t xml:space="preserve"> or.</w:t>
      </w:r>
      <w:r w:rsidR="005478FA" w:rsidRPr="006C3226">
        <w:rPr>
          <w:rFonts w:ascii="Arial" w:hAnsi="Arial" w:cs="Arial"/>
          <w:sz w:val="20"/>
        </w:rPr>
        <w:t xml:space="preserve"> failure</w:t>
      </w:r>
      <w:r w:rsidR="00551FF1" w:rsidRPr="006C3226">
        <w:rPr>
          <w:rFonts w:ascii="Arial" w:hAnsi="Arial" w:cs="Arial"/>
          <w:sz w:val="20"/>
        </w:rPr>
        <w:t>.</w:t>
      </w:r>
      <w:r w:rsidR="00844CBC" w:rsidRPr="006C3226">
        <w:rPr>
          <w:rFonts w:ascii="Arial" w:hAnsi="Arial" w:cs="Arial"/>
          <w:sz w:val="20"/>
        </w:rPr>
        <w:t xml:space="preserve"> Five external economic factors that may aff</w:t>
      </w:r>
      <w:r w:rsidR="00C933CF" w:rsidRPr="006C3226">
        <w:rPr>
          <w:rFonts w:ascii="Arial" w:hAnsi="Arial" w:cs="Arial"/>
          <w:sz w:val="20"/>
        </w:rPr>
        <w:t xml:space="preserve">ect banks </w:t>
      </w:r>
      <w:r w:rsidR="00600DA8" w:rsidRPr="006C3226">
        <w:rPr>
          <w:rFonts w:ascii="Arial" w:hAnsi="Arial" w:cs="Arial"/>
          <w:sz w:val="20"/>
        </w:rPr>
        <w:t>in</w:t>
      </w:r>
      <w:r w:rsidR="00C933CF" w:rsidRPr="006C3226">
        <w:rPr>
          <w:rFonts w:ascii="Arial" w:hAnsi="Arial" w:cs="Arial"/>
          <w:sz w:val="20"/>
        </w:rPr>
        <w:t xml:space="preserve"> every </w:t>
      </w:r>
      <w:r w:rsidR="00600DA8" w:rsidRPr="006C3226">
        <w:rPr>
          <w:rFonts w:ascii="Arial" w:hAnsi="Arial" w:cs="Arial"/>
          <w:sz w:val="20"/>
        </w:rPr>
        <w:t>portion</w:t>
      </w:r>
      <w:r w:rsidR="00C933CF" w:rsidRPr="006C3226">
        <w:rPr>
          <w:rFonts w:ascii="Arial" w:hAnsi="Arial" w:cs="Arial"/>
          <w:sz w:val="20"/>
        </w:rPr>
        <w:t xml:space="preserve"> </w:t>
      </w:r>
      <w:r w:rsidR="00600DA8" w:rsidRPr="006C3226">
        <w:rPr>
          <w:rFonts w:ascii="Arial" w:hAnsi="Arial" w:cs="Arial"/>
          <w:sz w:val="20"/>
        </w:rPr>
        <w:t>of the world have been</w:t>
      </w:r>
      <w:r w:rsidR="00E21787" w:rsidRPr="006C3226">
        <w:rPr>
          <w:rFonts w:ascii="Arial" w:hAnsi="Arial" w:cs="Arial"/>
          <w:sz w:val="20"/>
        </w:rPr>
        <w:t xml:space="preserve"> considered as vital factors-</w:t>
      </w:r>
      <w:r w:rsidR="00551FF1" w:rsidRPr="006C3226">
        <w:rPr>
          <w:rFonts w:ascii="Arial" w:hAnsi="Arial" w:cs="Arial"/>
          <w:sz w:val="20"/>
        </w:rPr>
        <w:t xml:space="preserve"> </w:t>
      </w:r>
    </w:p>
    <w:p w14:paraId="1497D2CC" w14:textId="77777777" w:rsidR="00E439F9" w:rsidRPr="006C3226" w:rsidRDefault="00E439F9" w:rsidP="0041193F">
      <w:pPr>
        <w:spacing w:line="360" w:lineRule="auto"/>
        <w:jc w:val="both"/>
        <w:rPr>
          <w:rFonts w:ascii="Arial" w:hAnsi="Arial" w:cs="Arial"/>
          <w:sz w:val="20"/>
        </w:rPr>
      </w:pPr>
    </w:p>
    <w:p w14:paraId="76C7B2B4" w14:textId="165BF92A" w:rsidR="00551FF1" w:rsidRPr="006C3226" w:rsidRDefault="00DD48BC" w:rsidP="0041193F">
      <w:pPr>
        <w:pStyle w:val="ListParagraph"/>
        <w:numPr>
          <w:ilvl w:val="2"/>
          <w:numId w:val="31"/>
        </w:numPr>
        <w:spacing w:line="360" w:lineRule="auto"/>
        <w:jc w:val="both"/>
        <w:rPr>
          <w:rFonts w:ascii="Arial" w:hAnsi="Arial" w:cs="Arial"/>
          <w:sz w:val="24"/>
        </w:rPr>
      </w:pPr>
      <w:r w:rsidRPr="006C3226">
        <w:rPr>
          <w:rFonts w:ascii="Arial" w:hAnsi="Arial" w:cs="Arial"/>
          <w:b/>
          <w:sz w:val="24"/>
        </w:rPr>
        <w:t>Inflation Rates</w:t>
      </w:r>
      <w:r w:rsidR="00551FF1" w:rsidRPr="006C3226">
        <w:rPr>
          <w:rFonts w:ascii="Arial" w:hAnsi="Arial" w:cs="Arial"/>
          <w:b/>
          <w:sz w:val="24"/>
        </w:rPr>
        <w:t>:</w:t>
      </w:r>
      <w:r w:rsidR="00551FF1" w:rsidRPr="006C3226">
        <w:rPr>
          <w:rFonts w:ascii="Arial" w:hAnsi="Arial" w:cs="Arial"/>
          <w:sz w:val="24"/>
        </w:rPr>
        <w:t xml:space="preserve"> </w:t>
      </w:r>
    </w:p>
    <w:p w14:paraId="661F92E2" w14:textId="1642A4D6" w:rsidR="00551FF1" w:rsidRPr="006C3226" w:rsidRDefault="00757ADB" w:rsidP="0041193F">
      <w:pPr>
        <w:spacing w:line="360" w:lineRule="auto"/>
        <w:ind w:left="720"/>
        <w:jc w:val="both"/>
        <w:rPr>
          <w:rFonts w:ascii="Arial" w:hAnsi="Arial" w:cs="Arial"/>
          <w:sz w:val="20"/>
        </w:rPr>
      </w:pPr>
      <w:r w:rsidRPr="006C3226">
        <w:rPr>
          <w:rFonts w:ascii="Arial" w:hAnsi="Arial" w:cs="Arial"/>
          <w:sz w:val="20"/>
        </w:rPr>
        <w:t xml:space="preserve">Banks have a tendency </w:t>
      </w:r>
      <w:r w:rsidR="004E29C7" w:rsidRPr="006C3226">
        <w:rPr>
          <w:rFonts w:ascii="Arial" w:hAnsi="Arial" w:cs="Arial"/>
          <w:sz w:val="20"/>
        </w:rPr>
        <w:t>to suffer, when inflation is very high</w:t>
      </w:r>
      <w:r w:rsidR="00551FF1" w:rsidRPr="006C3226">
        <w:rPr>
          <w:rFonts w:ascii="Arial" w:hAnsi="Arial" w:cs="Arial"/>
          <w:sz w:val="20"/>
        </w:rPr>
        <w:t xml:space="preserve">. </w:t>
      </w:r>
      <w:r w:rsidR="00335EF3" w:rsidRPr="006C3226">
        <w:rPr>
          <w:rFonts w:ascii="Arial" w:hAnsi="Arial" w:cs="Arial"/>
          <w:sz w:val="20"/>
        </w:rPr>
        <w:t>Because of this inflation</w:t>
      </w:r>
      <w:r w:rsidR="006B7223" w:rsidRPr="006C3226">
        <w:rPr>
          <w:rFonts w:ascii="Arial" w:hAnsi="Arial" w:cs="Arial"/>
          <w:sz w:val="20"/>
        </w:rPr>
        <w:t xml:space="preserve">, there is a tend to affect the value of currency. And this often has a </w:t>
      </w:r>
      <w:r w:rsidR="002C1DC8" w:rsidRPr="006C3226">
        <w:rPr>
          <w:rFonts w:ascii="Arial" w:hAnsi="Arial" w:cs="Arial"/>
          <w:sz w:val="20"/>
        </w:rPr>
        <w:t>curren</w:t>
      </w:r>
      <w:r w:rsidR="006B7223" w:rsidRPr="006C3226">
        <w:rPr>
          <w:rFonts w:ascii="Arial" w:hAnsi="Arial" w:cs="Arial"/>
          <w:sz w:val="20"/>
        </w:rPr>
        <w:t>t effect in the banking sector</w:t>
      </w:r>
      <w:r w:rsidR="00551FF1" w:rsidRPr="006C3226">
        <w:rPr>
          <w:rFonts w:ascii="Arial" w:hAnsi="Arial" w:cs="Arial"/>
          <w:sz w:val="20"/>
        </w:rPr>
        <w:t xml:space="preserve">. </w:t>
      </w:r>
      <w:r w:rsidR="00AB5C88" w:rsidRPr="006C3226">
        <w:rPr>
          <w:rFonts w:ascii="Arial" w:hAnsi="Arial" w:cs="Arial"/>
          <w:sz w:val="20"/>
        </w:rPr>
        <w:t xml:space="preserve">Uncertainty </w:t>
      </w:r>
      <w:r w:rsidR="009245C5" w:rsidRPr="006C3226">
        <w:rPr>
          <w:rFonts w:ascii="Arial" w:hAnsi="Arial" w:cs="Arial"/>
          <w:sz w:val="20"/>
        </w:rPr>
        <w:t xml:space="preserve">in </w:t>
      </w:r>
      <w:r w:rsidR="004870E0" w:rsidRPr="006C3226">
        <w:rPr>
          <w:rFonts w:ascii="Arial" w:hAnsi="Arial" w:cs="Arial"/>
          <w:sz w:val="20"/>
        </w:rPr>
        <w:t>currencies causes by inflation, aside from liquidity structures and processes</w:t>
      </w:r>
      <w:r w:rsidR="00551FF1" w:rsidRPr="006C3226">
        <w:rPr>
          <w:rFonts w:ascii="Arial" w:hAnsi="Arial" w:cs="Arial"/>
          <w:sz w:val="20"/>
        </w:rPr>
        <w:t>.</w:t>
      </w:r>
      <w:r w:rsidR="00140168" w:rsidRPr="006C3226">
        <w:rPr>
          <w:rFonts w:ascii="Arial" w:hAnsi="Arial" w:cs="Arial"/>
          <w:sz w:val="20"/>
        </w:rPr>
        <w:t xml:space="preserve"> Inflation </w:t>
      </w:r>
      <w:r w:rsidR="00CC7D85" w:rsidRPr="006C3226">
        <w:rPr>
          <w:rFonts w:ascii="Arial" w:hAnsi="Arial" w:cs="Arial"/>
          <w:sz w:val="20"/>
        </w:rPr>
        <w:t xml:space="preserve">also loses client confidence </w:t>
      </w:r>
      <w:r w:rsidR="00DD48BC" w:rsidRPr="006C3226">
        <w:rPr>
          <w:rFonts w:ascii="Arial" w:hAnsi="Arial" w:cs="Arial"/>
          <w:sz w:val="20"/>
        </w:rPr>
        <w:t>especially</w:t>
      </w:r>
      <w:r w:rsidR="00CC7D85" w:rsidRPr="006C3226">
        <w:rPr>
          <w:rFonts w:ascii="Arial" w:hAnsi="Arial" w:cs="Arial"/>
          <w:sz w:val="20"/>
        </w:rPr>
        <w:t xml:space="preserve"> foreign investors who can select whether or not to use a particular country’s currency.</w:t>
      </w:r>
      <w:r w:rsidR="004870E0" w:rsidRPr="006C3226">
        <w:rPr>
          <w:rFonts w:ascii="Arial" w:hAnsi="Arial" w:cs="Arial"/>
          <w:sz w:val="20"/>
        </w:rPr>
        <w:t xml:space="preserve"> </w:t>
      </w:r>
    </w:p>
    <w:p w14:paraId="6452CCBA" w14:textId="7F8AFEEB" w:rsidR="00551FF1" w:rsidRPr="006C3226" w:rsidRDefault="00DD48BC" w:rsidP="0041193F">
      <w:pPr>
        <w:spacing w:line="360" w:lineRule="auto"/>
        <w:jc w:val="both"/>
        <w:rPr>
          <w:rFonts w:ascii="Arial" w:hAnsi="Arial" w:cs="Arial"/>
          <w:sz w:val="24"/>
        </w:rPr>
      </w:pPr>
      <w:r w:rsidRPr="006C3226">
        <w:rPr>
          <w:rFonts w:ascii="Arial" w:hAnsi="Arial" w:cs="Arial"/>
          <w:b/>
          <w:sz w:val="24"/>
        </w:rPr>
        <w:t xml:space="preserve">2.4.2   </w:t>
      </w:r>
      <w:r w:rsidR="00632F46" w:rsidRPr="006C3226">
        <w:rPr>
          <w:rFonts w:ascii="Arial" w:hAnsi="Arial" w:cs="Arial"/>
          <w:b/>
          <w:sz w:val="24"/>
        </w:rPr>
        <w:t>The income of the country and its economic level:</w:t>
      </w:r>
    </w:p>
    <w:p w14:paraId="5784F999" w14:textId="206AD169" w:rsidR="00551FF1" w:rsidRPr="006C3226" w:rsidRDefault="00194ED2" w:rsidP="0041193F">
      <w:pPr>
        <w:spacing w:line="360" w:lineRule="auto"/>
        <w:ind w:left="720"/>
        <w:jc w:val="both"/>
        <w:rPr>
          <w:rFonts w:ascii="Arial" w:hAnsi="Arial" w:cs="Arial"/>
          <w:sz w:val="20"/>
        </w:rPr>
      </w:pPr>
      <w:r w:rsidRPr="006C3226">
        <w:rPr>
          <w:rFonts w:ascii="Arial" w:hAnsi="Arial" w:cs="Arial"/>
          <w:sz w:val="20"/>
        </w:rPr>
        <w:t xml:space="preserve">Banks succeed </w:t>
      </w:r>
      <w:r w:rsidR="003B7FEE" w:rsidRPr="006C3226">
        <w:rPr>
          <w:rFonts w:ascii="Arial" w:hAnsi="Arial" w:cs="Arial"/>
          <w:sz w:val="20"/>
        </w:rPr>
        <w:t>during economic boom as compared to recession times</w:t>
      </w:r>
      <w:r w:rsidR="00551FF1" w:rsidRPr="006C3226">
        <w:rPr>
          <w:rFonts w:ascii="Arial" w:hAnsi="Arial" w:cs="Arial"/>
          <w:sz w:val="20"/>
        </w:rPr>
        <w:t>.</w:t>
      </w:r>
      <w:r w:rsidR="003B7FEE" w:rsidRPr="006C3226">
        <w:rPr>
          <w:rFonts w:ascii="Arial" w:hAnsi="Arial" w:cs="Arial"/>
          <w:sz w:val="20"/>
        </w:rPr>
        <w:t xml:space="preserve"> The income of the country </w:t>
      </w:r>
      <w:r w:rsidR="008D051F" w:rsidRPr="006C3226">
        <w:rPr>
          <w:rFonts w:ascii="Arial" w:hAnsi="Arial" w:cs="Arial"/>
          <w:sz w:val="20"/>
        </w:rPr>
        <w:t>affects</w:t>
      </w:r>
      <w:r w:rsidR="003B7FEE" w:rsidRPr="006C3226">
        <w:rPr>
          <w:rFonts w:ascii="Arial" w:hAnsi="Arial" w:cs="Arial"/>
          <w:sz w:val="20"/>
        </w:rPr>
        <w:t xml:space="preserve"> banks in terms of the volume of capital they can access. Spending and borrowing limits are also controlled </w:t>
      </w:r>
      <w:r w:rsidR="008D051F" w:rsidRPr="006C3226">
        <w:rPr>
          <w:rFonts w:ascii="Arial" w:hAnsi="Arial" w:cs="Arial"/>
          <w:sz w:val="20"/>
        </w:rPr>
        <w:t xml:space="preserve">by the income of the country and it is a very vital factor within banking industry in Bangladesh. Country which has enough income, banks which face economic </w:t>
      </w:r>
      <w:r w:rsidR="004B720D" w:rsidRPr="006C3226">
        <w:rPr>
          <w:rFonts w:ascii="Arial" w:hAnsi="Arial" w:cs="Arial"/>
          <w:sz w:val="20"/>
        </w:rPr>
        <w:t>obstacle can be recovered by their governments.</w:t>
      </w:r>
    </w:p>
    <w:p w14:paraId="3E967EDE" w14:textId="77777777" w:rsidR="00E439F9" w:rsidRPr="006C3226" w:rsidRDefault="00E439F9" w:rsidP="0041193F">
      <w:pPr>
        <w:spacing w:line="360" w:lineRule="auto"/>
        <w:ind w:left="720"/>
        <w:jc w:val="both"/>
        <w:rPr>
          <w:rFonts w:ascii="Arial" w:hAnsi="Arial" w:cs="Arial"/>
          <w:sz w:val="20"/>
        </w:rPr>
      </w:pPr>
    </w:p>
    <w:p w14:paraId="2368505B" w14:textId="3C77783E" w:rsidR="00551FF1" w:rsidRPr="006C3226" w:rsidRDefault="00632F46" w:rsidP="0041193F">
      <w:pPr>
        <w:pStyle w:val="ListParagraph"/>
        <w:numPr>
          <w:ilvl w:val="2"/>
          <w:numId w:val="43"/>
        </w:numPr>
        <w:spacing w:line="360" w:lineRule="auto"/>
        <w:jc w:val="both"/>
        <w:rPr>
          <w:rFonts w:ascii="Arial" w:hAnsi="Arial" w:cs="Arial"/>
          <w:sz w:val="24"/>
        </w:rPr>
      </w:pPr>
      <w:r w:rsidRPr="006C3226">
        <w:rPr>
          <w:rFonts w:ascii="Arial" w:hAnsi="Arial" w:cs="Arial"/>
          <w:b/>
          <w:sz w:val="24"/>
        </w:rPr>
        <w:t>Economic policies:</w:t>
      </w:r>
    </w:p>
    <w:p w14:paraId="73DF6A81" w14:textId="4B49F976" w:rsidR="00551FF1" w:rsidRPr="006C3226" w:rsidRDefault="00632F46" w:rsidP="0041193F">
      <w:pPr>
        <w:spacing w:line="360" w:lineRule="auto"/>
        <w:ind w:left="720"/>
        <w:jc w:val="both"/>
        <w:rPr>
          <w:rFonts w:ascii="Arial" w:hAnsi="Arial" w:cs="Arial"/>
          <w:sz w:val="20"/>
        </w:rPr>
      </w:pPr>
      <w:r w:rsidRPr="006C3226">
        <w:rPr>
          <w:rFonts w:ascii="Arial" w:hAnsi="Arial" w:cs="Arial"/>
          <w:sz w:val="20"/>
        </w:rPr>
        <w:lastRenderedPageBreak/>
        <w:t xml:space="preserve">Macroeconomic policies have various influences on the banking industry in Bangladesh. </w:t>
      </w:r>
      <w:r w:rsidR="007C7FBE" w:rsidRPr="006C3226">
        <w:rPr>
          <w:rFonts w:ascii="Arial" w:hAnsi="Arial" w:cs="Arial"/>
          <w:sz w:val="20"/>
        </w:rPr>
        <w:t xml:space="preserve">Sometimes, a country makes unfavorable policies. If a country makes unfavorable policies, the banking industry loses macroeconomic policies that can make all the difference and difficulty. And the banking industry is bound to lose </w:t>
      </w:r>
      <w:r w:rsidR="00935573" w:rsidRPr="006C3226">
        <w:rPr>
          <w:rFonts w:ascii="Arial" w:hAnsi="Arial" w:cs="Arial"/>
          <w:sz w:val="20"/>
        </w:rPr>
        <w:t>its essential growth.</w:t>
      </w:r>
      <w:r w:rsidR="00551FF1" w:rsidRPr="006C3226">
        <w:rPr>
          <w:rFonts w:ascii="Arial" w:hAnsi="Arial" w:cs="Arial"/>
          <w:sz w:val="20"/>
        </w:rPr>
        <w:t xml:space="preserve"> </w:t>
      </w:r>
    </w:p>
    <w:p w14:paraId="117CB3E7" w14:textId="77777777" w:rsidR="00E439F9" w:rsidRPr="006C3226" w:rsidRDefault="00E439F9" w:rsidP="0041193F">
      <w:pPr>
        <w:spacing w:line="360" w:lineRule="auto"/>
        <w:ind w:left="720"/>
        <w:jc w:val="both"/>
        <w:rPr>
          <w:rFonts w:ascii="Arial" w:hAnsi="Arial" w:cs="Arial"/>
          <w:sz w:val="20"/>
        </w:rPr>
      </w:pPr>
    </w:p>
    <w:p w14:paraId="5D05C096" w14:textId="64ABCF17" w:rsidR="00551FF1" w:rsidRPr="006C3226" w:rsidRDefault="0036708A" w:rsidP="0041193F">
      <w:pPr>
        <w:pStyle w:val="ListParagraph"/>
        <w:numPr>
          <w:ilvl w:val="2"/>
          <w:numId w:val="43"/>
        </w:numPr>
        <w:spacing w:line="360" w:lineRule="auto"/>
        <w:jc w:val="both"/>
        <w:rPr>
          <w:rFonts w:ascii="Arial" w:hAnsi="Arial" w:cs="Arial"/>
          <w:b/>
          <w:sz w:val="24"/>
        </w:rPr>
      </w:pPr>
      <w:r w:rsidRPr="006C3226">
        <w:rPr>
          <w:rFonts w:ascii="Arial" w:hAnsi="Arial" w:cs="Arial"/>
          <w:b/>
          <w:sz w:val="24"/>
        </w:rPr>
        <w:t xml:space="preserve">Laws and </w:t>
      </w:r>
      <w:r w:rsidR="00944703" w:rsidRPr="006C3226">
        <w:rPr>
          <w:rFonts w:ascii="Arial" w:hAnsi="Arial" w:cs="Arial"/>
          <w:b/>
          <w:sz w:val="24"/>
        </w:rPr>
        <w:t>regulations:</w:t>
      </w:r>
    </w:p>
    <w:p w14:paraId="40BA1FB8" w14:textId="713E5F45" w:rsidR="00551FF1" w:rsidRPr="006C3226" w:rsidRDefault="00B362BE" w:rsidP="0041193F">
      <w:pPr>
        <w:spacing w:line="360" w:lineRule="auto"/>
        <w:ind w:left="720"/>
        <w:jc w:val="both"/>
        <w:rPr>
          <w:rFonts w:ascii="Arial" w:hAnsi="Arial" w:cs="Arial"/>
          <w:sz w:val="20"/>
        </w:rPr>
      </w:pPr>
      <w:r w:rsidRPr="006C3226">
        <w:rPr>
          <w:rFonts w:ascii="Arial" w:hAnsi="Arial" w:cs="Arial"/>
          <w:sz w:val="20"/>
        </w:rPr>
        <w:t xml:space="preserve">Every country </w:t>
      </w:r>
      <w:r w:rsidR="0079761C" w:rsidRPr="006C3226">
        <w:rPr>
          <w:rFonts w:ascii="Arial" w:hAnsi="Arial" w:cs="Arial"/>
          <w:sz w:val="20"/>
        </w:rPr>
        <w:t>has needed specific regulatory framework for financial organization</w:t>
      </w:r>
      <w:r w:rsidR="00926910" w:rsidRPr="006C3226">
        <w:rPr>
          <w:rFonts w:ascii="Arial" w:hAnsi="Arial" w:cs="Arial"/>
          <w:sz w:val="20"/>
        </w:rPr>
        <w:t>s to provide guidance, super</w:t>
      </w:r>
      <w:r w:rsidR="00AB2811" w:rsidRPr="006C3226">
        <w:rPr>
          <w:rFonts w:ascii="Arial" w:hAnsi="Arial" w:cs="Arial"/>
          <w:sz w:val="20"/>
        </w:rPr>
        <w:t>visory</w:t>
      </w:r>
      <w:r w:rsidR="00C502D2" w:rsidRPr="006C3226">
        <w:rPr>
          <w:rFonts w:ascii="Arial" w:hAnsi="Arial" w:cs="Arial"/>
          <w:sz w:val="20"/>
        </w:rPr>
        <w:t xml:space="preserve"> or monitoring</w:t>
      </w:r>
      <w:r w:rsidR="009D18CB" w:rsidRPr="006C3226">
        <w:rPr>
          <w:rFonts w:ascii="Arial" w:hAnsi="Arial" w:cs="Arial"/>
          <w:sz w:val="20"/>
        </w:rPr>
        <w:t xml:space="preserve"> roles</w:t>
      </w:r>
      <w:r w:rsidR="00C4651D" w:rsidRPr="006C3226">
        <w:rPr>
          <w:rFonts w:ascii="Arial" w:hAnsi="Arial" w:cs="Arial"/>
          <w:sz w:val="20"/>
        </w:rPr>
        <w:t>.</w:t>
      </w:r>
      <w:r w:rsidR="0006138F" w:rsidRPr="006C3226">
        <w:rPr>
          <w:rFonts w:ascii="Arial" w:hAnsi="Arial" w:cs="Arial"/>
          <w:sz w:val="20"/>
        </w:rPr>
        <w:t xml:space="preserve"> </w:t>
      </w:r>
      <w:r w:rsidR="00B96780" w:rsidRPr="006C3226">
        <w:rPr>
          <w:rFonts w:ascii="Arial" w:hAnsi="Arial" w:cs="Arial"/>
          <w:sz w:val="20"/>
        </w:rPr>
        <w:t xml:space="preserve">Some </w:t>
      </w:r>
      <w:r w:rsidR="00473D10" w:rsidRPr="006C3226">
        <w:rPr>
          <w:rFonts w:ascii="Arial" w:hAnsi="Arial" w:cs="Arial"/>
          <w:sz w:val="20"/>
        </w:rPr>
        <w:t xml:space="preserve">minor decisions of banking such as- opening and closing hours and key decisions like- banking </w:t>
      </w:r>
      <w:r w:rsidR="00741C1D" w:rsidRPr="006C3226">
        <w:rPr>
          <w:rFonts w:ascii="Arial" w:hAnsi="Arial" w:cs="Arial"/>
          <w:sz w:val="20"/>
        </w:rPr>
        <w:t>services, interest</w:t>
      </w:r>
      <w:r w:rsidR="00473D10" w:rsidRPr="006C3226">
        <w:rPr>
          <w:rFonts w:ascii="Arial" w:hAnsi="Arial" w:cs="Arial"/>
          <w:sz w:val="20"/>
        </w:rPr>
        <w:t xml:space="preserve"> rates, loan regulations, all are determined by these laws which are very important for banking industry in Bangladesh.</w:t>
      </w:r>
      <w:r w:rsidR="001B17F0" w:rsidRPr="006C3226">
        <w:rPr>
          <w:rFonts w:ascii="Arial" w:hAnsi="Arial" w:cs="Arial"/>
          <w:sz w:val="20"/>
        </w:rPr>
        <w:t xml:space="preserve"> A country with strict laws and regulations can restrict business for the banking industry. Some banks can easily </w:t>
      </w:r>
      <w:r w:rsidR="00603387" w:rsidRPr="006C3226">
        <w:rPr>
          <w:rFonts w:ascii="Arial" w:hAnsi="Arial" w:cs="Arial"/>
          <w:sz w:val="20"/>
        </w:rPr>
        <w:t xml:space="preserve">lose </w:t>
      </w:r>
      <w:r w:rsidR="00626370" w:rsidRPr="006C3226">
        <w:rPr>
          <w:rFonts w:ascii="Arial" w:hAnsi="Arial" w:cs="Arial"/>
          <w:sz w:val="20"/>
        </w:rPr>
        <w:t>focus for a liberal regulator in the bid to make more profits. So, the liberal regulator is quite hazardous for any banks</w:t>
      </w:r>
      <w:r w:rsidR="004069FD" w:rsidRPr="006C3226">
        <w:rPr>
          <w:rFonts w:ascii="Arial" w:hAnsi="Arial" w:cs="Arial"/>
          <w:sz w:val="20"/>
        </w:rPr>
        <w:t xml:space="preserve">. </w:t>
      </w:r>
      <w:r w:rsidR="00590A14" w:rsidRPr="006C3226">
        <w:rPr>
          <w:rFonts w:ascii="Arial" w:hAnsi="Arial" w:cs="Arial"/>
          <w:sz w:val="20"/>
        </w:rPr>
        <w:t xml:space="preserve">Therefore, it is important to maintain a rational regulatory framework that addresses the requirements of both the bank and its consumer. </w:t>
      </w:r>
    </w:p>
    <w:p w14:paraId="3F5FBEE5" w14:textId="11F5C450" w:rsidR="00551FF1" w:rsidRPr="006C3226" w:rsidRDefault="00BE6120" w:rsidP="0041193F">
      <w:pPr>
        <w:pStyle w:val="ListParagraph"/>
        <w:numPr>
          <w:ilvl w:val="2"/>
          <w:numId w:val="43"/>
        </w:numPr>
        <w:spacing w:line="360" w:lineRule="auto"/>
        <w:jc w:val="both"/>
        <w:rPr>
          <w:rFonts w:ascii="Arial" w:hAnsi="Arial" w:cs="Arial"/>
          <w:b/>
          <w:sz w:val="24"/>
        </w:rPr>
      </w:pPr>
      <w:r w:rsidRPr="006C3226">
        <w:rPr>
          <w:rFonts w:ascii="Arial" w:hAnsi="Arial" w:cs="Arial"/>
          <w:b/>
          <w:sz w:val="24"/>
        </w:rPr>
        <w:t>Exchange Rat</w:t>
      </w:r>
      <w:r w:rsidR="0036084C" w:rsidRPr="006C3226">
        <w:rPr>
          <w:rFonts w:ascii="Arial" w:hAnsi="Arial" w:cs="Arial"/>
          <w:b/>
          <w:sz w:val="24"/>
        </w:rPr>
        <w:t xml:space="preserve">es across the world: </w:t>
      </w:r>
    </w:p>
    <w:p w14:paraId="572B23FE" w14:textId="7CF25F5C" w:rsidR="00551FF1" w:rsidRPr="006C3226" w:rsidRDefault="00FE02C3" w:rsidP="0041193F">
      <w:pPr>
        <w:spacing w:line="360" w:lineRule="auto"/>
        <w:ind w:left="720"/>
        <w:jc w:val="both"/>
        <w:rPr>
          <w:rFonts w:ascii="Arial" w:hAnsi="Arial" w:cs="Arial"/>
          <w:sz w:val="20"/>
        </w:rPr>
      </w:pPr>
      <w:r w:rsidRPr="006C3226">
        <w:rPr>
          <w:rFonts w:ascii="Arial" w:hAnsi="Arial" w:cs="Arial"/>
          <w:sz w:val="20"/>
        </w:rPr>
        <w:t xml:space="preserve">All over the world is </w:t>
      </w:r>
      <w:r w:rsidR="00131B27" w:rsidRPr="006C3226">
        <w:rPr>
          <w:rFonts w:ascii="Arial" w:hAnsi="Arial" w:cs="Arial"/>
          <w:sz w:val="20"/>
        </w:rPr>
        <w:t xml:space="preserve">affected by the exchange rates which is very important issue for across the world. </w:t>
      </w:r>
      <w:r w:rsidR="002A289E" w:rsidRPr="006C3226">
        <w:rPr>
          <w:rFonts w:ascii="Arial" w:hAnsi="Arial" w:cs="Arial"/>
          <w:sz w:val="20"/>
        </w:rPr>
        <w:t xml:space="preserve">There </w:t>
      </w:r>
      <w:r w:rsidR="00B23813" w:rsidRPr="006C3226">
        <w:rPr>
          <w:rFonts w:ascii="Arial" w:hAnsi="Arial" w:cs="Arial"/>
          <w:sz w:val="20"/>
        </w:rPr>
        <w:t>has</w:t>
      </w:r>
      <w:r w:rsidR="002A289E" w:rsidRPr="006C3226">
        <w:rPr>
          <w:rFonts w:ascii="Arial" w:hAnsi="Arial" w:cs="Arial"/>
          <w:sz w:val="20"/>
        </w:rPr>
        <w:t xml:space="preserve"> a cross cutting influence on other currencies and financial market</w:t>
      </w:r>
      <w:r w:rsidR="00B23813" w:rsidRPr="006C3226">
        <w:rPr>
          <w:rFonts w:ascii="Arial" w:hAnsi="Arial" w:cs="Arial"/>
          <w:sz w:val="20"/>
        </w:rPr>
        <w:t>s, strong currencies like US dollar, British pound, European Euro, Japanese Yen and Canadian dollar amongst others</w:t>
      </w:r>
      <w:r w:rsidR="00B23813" w:rsidRPr="006C3226">
        <w:rPr>
          <w:rFonts w:ascii="Arial" w:hAnsi="Arial" w:cs="Arial"/>
        </w:rPr>
        <w:t xml:space="preserve"> </w:t>
      </w:r>
      <w:r w:rsidR="00B23813" w:rsidRPr="006C3226">
        <w:rPr>
          <w:rFonts w:ascii="Arial" w:hAnsi="Arial" w:cs="Arial"/>
          <w:sz w:val="20"/>
        </w:rPr>
        <w:t>in the world</w:t>
      </w:r>
      <w:r w:rsidR="00551FF1" w:rsidRPr="006C3226">
        <w:rPr>
          <w:rFonts w:ascii="Arial" w:hAnsi="Arial" w:cs="Arial"/>
          <w:sz w:val="20"/>
        </w:rPr>
        <w:t xml:space="preserve">. </w:t>
      </w:r>
      <w:r w:rsidR="004F1F6E" w:rsidRPr="006C3226">
        <w:rPr>
          <w:rFonts w:ascii="Arial" w:hAnsi="Arial" w:cs="Arial"/>
          <w:sz w:val="20"/>
        </w:rPr>
        <w:t xml:space="preserve">The banking industry can experience problems when the exchange rates for these currencies fallen down. </w:t>
      </w:r>
    </w:p>
    <w:p w14:paraId="3E4875A7" w14:textId="77777777" w:rsidR="00E439F9" w:rsidRPr="006C3226" w:rsidRDefault="00E439F9" w:rsidP="0041193F">
      <w:pPr>
        <w:spacing w:line="360" w:lineRule="auto"/>
        <w:ind w:left="720"/>
        <w:jc w:val="both"/>
        <w:rPr>
          <w:rFonts w:ascii="Arial" w:hAnsi="Arial" w:cs="Arial"/>
          <w:sz w:val="20"/>
        </w:rPr>
      </w:pPr>
    </w:p>
    <w:p w14:paraId="730CFB2D" w14:textId="1E14BC1C" w:rsidR="00551FF1" w:rsidRPr="006C3226" w:rsidRDefault="00551FF1" w:rsidP="0041193F">
      <w:pPr>
        <w:pStyle w:val="ListParagraph"/>
        <w:numPr>
          <w:ilvl w:val="1"/>
          <w:numId w:val="43"/>
        </w:numPr>
        <w:spacing w:line="360" w:lineRule="auto"/>
        <w:jc w:val="both"/>
        <w:rPr>
          <w:rFonts w:ascii="Arial" w:hAnsi="Arial" w:cs="Arial"/>
          <w:b/>
          <w:sz w:val="36"/>
          <w:szCs w:val="40"/>
        </w:rPr>
      </w:pPr>
      <w:r w:rsidRPr="006C3226">
        <w:rPr>
          <w:rFonts w:ascii="Arial" w:hAnsi="Arial" w:cs="Arial"/>
          <w:b/>
          <w:sz w:val="36"/>
          <w:szCs w:val="40"/>
        </w:rPr>
        <w:t>Technological factors:</w:t>
      </w:r>
    </w:p>
    <w:p w14:paraId="540CED79"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Technological factors are variables which relate to the existence, accessibility, and development of technology. This could include things from computational power to engine efficiency. It might be unclear how technological factors can directly affect banking industry, unless we take a step back and look at all of the technology that’s used in day-to-day in banking industry. Technology hugely commands the way many things are done, in banking industry of Bangladesh. </w:t>
      </w:r>
    </w:p>
    <w:p w14:paraId="0EFF2C2D"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General examples of Technological Factors affecting in banking industry of Bangladesh includes:</w:t>
      </w:r>
    </w:p>
    <w:p w14:paraId="6E4E7F6E" w14:textId="77777777" w:rsidR="00551FF1" w:rsidRPr="006C3226" w:rsidRDefault="00551FF1" w:rsidP="0041193F">
      <w:pPr>
        <w:pStyle w:val="ListParagraph"/>
        <w:numPr>
          <w:ilvl w:val="0"/>
          <w:numId w:val="17"/>
        </w:numPr>
        <w:spacing w:line="360" w:lineRule="auto"/>
        <w:jc w:val="both"/>
        <w:rPr>
          <w:rFonts w:ascii="Arial" w:hAnsi="Arial" w:cs="Arial"/>
          <w:sz w:val="20"/>
        </w:rPr>
      </w:pPr>
      <w:r w:rsidRPr="006C3226">
        <w:rPr>
          <w:rFonts w:ascii="Arial" w:hAnsi="Arial" w:cs="Arial"/>
          <w:sz w:val="20"/>
        </w:rPr>
        <w:t>The presence of 3D technology</w:t>
      </w:r>
    </w:p>
    <w:p w14:paraId="547B8AEF" w14:textId="77777777" w:rsidR="00551FF1" w:rsidRPr="006C3226" w:rsidRDefault="00551FF1" w:rsidP="0041193F">
      <w:pPr>
        <w:pStyle w:val="ListParagraph"/>
        <w:numPr>
          <w:ilvl w:val="0"/>
          <w:numId w:val="17"/>
        </w:numPr>
        <w:spacing w:line="360" w:lineRule="auto"/>
        <w:jc w:val="both"/>
        <w:rPr>
          <w:rFonts w:ascii="Arial" w:hAnsi="Arial" w:cs="Arial"/>
          <w:sz w:val="20"/>
        </w:rPr>
      </w:pPr>
      <w:r w:rsidRPr="006C3226">
        <w:rPr>
          <w:rFonts w:ascii="Arial" w:hAnsi="Arial" w:cs="Arial"/>
          <w:sz w:val="20"/>
        </w:rPr>
        <w:t>Computer calculation speed or power</w:t>
      </w:r>
    </w:p>
    <w:p w14:paraId="228DC2ED" w14:textId="77777777" w:rsidR="00551FF1" w:rsidRPr="006C3226" w:rsidRDefault="00551FF1" w:rsidP="0041193F">
      <w:pPr>
        <w:pStyle w:val="ListParagraph"/>
        <w:numPr>
          <w:ilvl w:val="0"/>
          <w:numId w:val="17"/>
        </w:numPr>
        <w:spacing w:line="360" w:lineRule="auto"/>
        <w:jc w:val="both"/>
        <w:rPr>
          <w:rFonts w:ascii="Arial" w:hAnsi="Arial" w:cs="Arial"/>
          <w:sz w:val="20"/>
        </w:rPr>
      </w:pPr>
      <w:r w:rsidRPr="006C3226">
        <w:rPr>
          <w:rFonts w:ascii="Arial" w:hAnsi="Arial" w:cs="Arial"/>
          <w:sz w:val="20"/>
        </w:rPr>
        <w:t>The capacity of computers to generate truly ‘random’ numbers</w:t>
      </w:r>
    </w:p>
    <w:p w14:paraId="337BB83E" w14:textId="77777777" w:rsidR="00551FF1" w:rsidRPr="006C3226" w:rsidRDefault="00551FF1" w:rsidP="0041193F">
      <w:pPr>
        <w:pStyle w:val="ListParagraph"/>
        <w:numPr>
          <w:ilvl w:val="0"/>
          <w:numId w:val="17"/>
        </w:numPr>
        <w:spacing w:line="360" w:lineRule="auto"/>
        <w:jc w:val="both"/>
        <w:rPr>
          <w:rFonts w:ascii="Arial" w:hAnsi="Arial" w:cs="Arial"/>
          <w:sz w:val="20"/>
        </w:rPr>
      </w:pPr>
      <w:r w:rsidRPr="006C3226">
        <w:rPr>
          <w:rFonts w:ascii="Arial" w:hAnsi="Arial" w:cs="Arial"/>
          <w:sz w:val="20"/>
        </w:rPr>
        <w:t>Engine efficiency</w:t>
      </w:r>
    </w:p>
    <w:p w14:paraId="2C57FA91" w14:textId="77777777" w:rsidR="00551FF1" w:rsidRPr="006C3226" w:rsidRDefault="00551FF1" w:rsidP="0041193F">
      <w:pPr>
        <w:pStyle w:val="ListParagraph"/>
        <w:numPr>
          <w:ilvl w:val="0"/>
          <w:numId w:val="17"/>
        </w:numPr>
        <w:spacing w:line="360" w:lineRule="auto"/>
        <w:jc w:val="both"/>
        <w:rPr>
          <w:rFonts w:ascii="Arial" w:hAnsi="Arial" w:cs="Arial"/>
          <w:sz w:val="20"/>
        </w:rPr>
      </w:pPr>
      <w:r w:rsidRPr="006C3226">
        <w:rPr>
          <w:rFonts w:ascii="Arial" w:hAnsi="Arial" w:cs="Arial"/>
          <w:sz w:val="20"/>
        </w:rPr>
        <w:t>Internet connectivity</w:t>
      </w:r>
    </w:p>
    <w:p w14:paraId="46345090" w14:textId="77777777" w:rsidR="00551FF1" w:rsidRPr="006C3226" w:rsidRDefault="00551FF1" w:rsidP="0041193F">
      <w:pPr>
        <w:pStyle w:val="ListParagraph"/>
        <w:numPr>
          <w:ilvl w:val="0"/>
          <w:numId w:val="17"/>
        </w:numPr>
        <w:spacing w:line="360" w:lineRule="auto"/>
        <w:jc w:val="both"/>
        <w:rPr>
          <w:rFonts w:ascii="Arial" w:hAnsi="Arial" w:cs="Arial"/>
          <w:sz w:val="20"/>
        </w:rPr>
      </w:pPr>
      <w:r w:rsidRPr="006C3226">
        <w:rPr>
          <w:rFonts w:ascii="Arial" w:hAnsi="Arial" w:cs="Arial"/>
          <w:sz w:val="20"/>
        </w:rPr>
        <w:lastRenderedPageBreak/>
        <w:t>Wireless charging</w:t>
      </w:r>
    </w:p>
    <w:p w14:paraId="60036D84" w14:textId="77777777" w:rsidR="00551FF1" w:rsidRPr="006C3226" w:rsidRDefault="00551FF1" w:rsidP="0041193F">
      <w:pPr>
        <w:pStyle w:val="ListParagraph"/>
        <w:numPr>
          <w:ilvl w:val="0"/>
          <w:numId w:val="17"/>
        </w:numPr>
        <w:spacing w:line="360" w:lineRule="auto"/>
        <w:jc w:val="both"/>
        <w:rPr>
          <w:rFonts w:ascii="Arial" w:hAnsi="Arial" w:cs="Arial"/>
          <w:sz w:val="20"/>
        </w:rPr>
      </w:pPr>
      <w:r w:rsidRPr="006C3226">
        <w:rPr>
          <w:rFonts w:ascii="Arial" w:hAnsi="Arial" w:cs="Arial"/>
          <w:sz w:val="20"/>
        </w:rPr>
        <w:t>Automation</w:t>
      </w:r>
    </w:p>
    <w:p w14:paraId="7E8D4C8C" w14:textId="77777777" w:rsidR="00551FF1" w:rsidRPr="006C3226" w:rsidRDefault="00551FF1" w:rsidP="0041193F">
      <w:pPr>
        <w:pStyle w:val="ListParagraph"/>
        <w:numPr>
          <w:ilvl w:val="0"/>
          <w:numId w:val="17"/>
        </w:numPr>
        <w:spacing w:line="360" w:lineRule="auto"/>
        <w:jc w:val="both"/>
        <w:rPr>
          <w:rFonts w:ascii="Arial" w:hAnsi="Arial" w:cs="Arial"/>
          <w:sz w:val="20"/>
        </w:rPr>
      </w:pPr>
      <w:r w:rsidRPr="006C3226">
        <w:rPr>
          <w:rFonts w:ascii="Arial" w:hAnsi="Arial" w:cs="Arial"/>
          <w:sz w:val="20"/>
        </w:rPr>
        <w:t>Security in cryptography.</w:t>
      </w:r>
    </w:p>
    <w:p w14:paraId="0DBE90C5" w14:textId="77777777" w:rsidR="00551FF1" w:rsidRPr="006C3226" w:rsidRDefault="00551FF1" w:rsidP="0041193F">
      <w:pPr>
        <w:pStyle w:val="ListParagraph"/>
        <w:spacing w:line="360" w:lineRule="auto"/>
        <w:jc w:val="both"/>
        <w:rPr>
          <w:rFonts w:ascii="Arial" w:hAnsi="Arial" w:cs="Arial"/>
          <w:sz w:val="20"/>
        </w:rPr>
      </w:pPr>
    </w:p>
    <w:p w14:paraId="62C49D6C" w14:textId="26150A60" w:rsidR="00551FF1" w:rsidRPr="006C3226" w:rsidRDefault="00E76AB3" w:rsidP="0041193F">
      <w:pPr>
        <w:spacing w:line="360" w:lineRule="auto"/>
        <w:jc w:val="both"/>
        <w:rPr>
          <w:rFonts w:ascii="Arial" w:hAnsi="Arial" w:cs="Arial"/>
          <w:sz w:val="20"/>
        </w:rPr>
      </w:pPr>
      <w:r w:rsidRPr="006C3226">
        <w:rPr>
          <w:rFonts w:ascii="Arial" w:hAnsi="Arial" w:cs="Arial"/>
          <w:sz w:val="20"/>
        </w:rPr>
        <w:t>Ob</w:t>
      </w:r>
      <w:r w:rsidR="00120CA5" w:rsidRPr="006C3226">
        <w:rPr>
          <w:rFonts w:ascii="Arial" w:hAnsi="Arial" w:cs="Arial"/>
          <w:sz w:val="20"/>
        </w:rPr>
        <w:t>server accounts, transfer funds and pay bills on smartphones are offered by many banks through a mobile app</w:t>
      </w:r>
      <w:r w:rsidR="00551FF1" w:rsidRPr="006C3226">
        <w:rPr>
          <w:rFonts w:ascii="Arial" w:hAnsi="Arial" w:cs="Arial"/>
          <w:sz w:val="20"/>
        </w:rPr>
        <w:t xml:space="preserve">. </w:t>
      </w:r>
      <w:r w:rsidR="00120CA5" w:rsidRPr="006C3226">
        <w:rPr>
          <w:rFonts w:ascii="Arial" w:hAnsi="Arial" w:cs="Arial"/>
          <w:sz w:val="20"/>
        </w:rPr>
        <w:t xml:space="preserve">Cheques can be scanned by smartphones and it can be developed by the bank from their end, at their </w:t>
      </w:r>
      <w:r w:rsidR="00AF7F97" w:rsidRPr="006C3226">
        <w:rPr>
          <w:rFonts w:ascii="Arial" w:hAnsi="Arial" w:cs="Arial"/>
          <w:sz w:val="20"/>
        </w:rPr>
        <w:t>place</w:t>
      </w:r>
      <w:r w:rsidR="00551FF1" w:rsidRPr="006C3226">
        <w:rPr>
          <w:rFonts w:ascii="Arial" w:hAnsi="Arial" w:cs="Arial"/>
          <w:sz w:val="20"/>
        </w:rPr>
        <w:t xml:space="preserve">. </w:t>
      </w:r>
      <w:r w:rsidR="00D843C8" w:rsidRPr="006C3226">
        <w:rPr>
          <w:rFonts w:ascii="Arial" w:hAnsi="Arial" w:cs="Arial"/>
          <w:sz w:val="20"/>
        </w:rPr>
        <w:t xml:space="preserve">It supports to save paper through this change and the need to operate directly to handle </w:t>
      </w:r>
      <w:r w:rsidR="00FB25E6" w:rsidRPr="006C3226">
        <w:rPr>
          <w:rFonts w:ascii="Arial" w:hAnsi="Arial" w:cs="Arial"/>
          <w:sz w:val="20"/>
        </w:rPr>
        <w:t>this affair</w:t>
      </w:r>
      <w:r w:rsidR="00D843C8" w:rsidRPr="006C3226">
        <w:rPr>
          <w:rFonts w:ascii="Arial" w:hAnsi="Arial" w:cs="Arial"/>
          <w:sz w:val="20"/>
        </w:rPr>
        <w:t xml:space="preserve"> to the branch.</w:t>
      </w:r>
      <w:r w:rsidR="00551FF1" w:rsidRPr="006C3226">
        <w:rPr>
          <w:rFonts w:ascii="Arial" w:hAnsi="Arial" w:cs="Arial"/>
          <w:sz w:val="20"/>
        </w:rPr>
        <w:t xml:space="preserve"> </w:t>
      </w:r>
    </w:p>
    <w:p w14:paraId="2BD8197E" w14:textId="41A80A3A" w:rsidR="00551FF1" w:rsidRPr="006C3226" w:rsidRDefault="00522234" w:rsidP="0041193F">
      <w:pPr>
        <w:spacing w:line="360" w:lineRule="auto"/>
        <w:jc w:val="both"/>
        <w:rPr>
          <w:rFonts w:ascii="Arial" w:hAnsi="Arial" w:cs="Arial"/>
          <w:sz w:val="20"/>
        </w:rPr>
      </w:pPr>
      <w:r w:rsidRPr="006C3226">
        <w:rPr>
          <w:rFonts w:ascii="Arial" w:hAnsi="Arial" w:cs="Arial"/>
          <w:sz w:val="20"/>
        </w:rPr>
        <w:t>There are also altering the debit cards</w:t>
      </w:r>
      <w:r w:rsidR="00551FF1" w:rsidRPr="006C3226">
        <w:rPr>
          <w:rFonts w:ascii="Arial" w:hAnsi="Arial" w:cs="Arial"/>
          <w:sz w:val="20"/>
        </w:rPr>
        <w:t>.</w:t>
      </w:r>
      <w:r w:rsidR="00A51F21" w:rsidRPr="006C3226">
        <w:rPr>
          <w:rFonts w:ascii="Arial" w:hAnsi="Arial" w:cs="Arial"/>
          <w:sz w:val="20"/>
        </w:rPr>
        <w:t xml:space="preserve"> Users are demanding to insert their card into debit machines than swiping them, therefore, Chips have been implemented</w:t>
      </w:r>
      <w:r w:rsidR="00551FF1" w:rsidRPr="006C3226">
        <w:rPr>
          <w:rFonts w:ascii="Arial" w:hAnsi="Arial" w:cs="Arial"/>
          <w:sz w:val="20"/>
        </w:rPr>
        <w:t xml:space="preserve">. </w:t>
      </w:r>
      <w:r w:rsidR="00B35C0A" w:rsidRPr="006C3226">
        <w:rPr>
          <w:rFonts w:ascii="Arial" w:hAnsi="Arial" w:cs="Arial"/>
          <w:sz w:val="20"/>
        </w:rPr>
        <w:t xml:space="preserve">A tap option has been implemented in different countries, such as Canada. For a transaction to complete, there have no required pin number- just needed tapping the debit card onto the device. </w:t>
      </w:r>
      <w:r w:rsidR="00D639CD" w:rsidRPr="006C3226">
        <w:rPr>
          <w:rFonts w:ascii="Arial" w:hAnsi="Arial" w:cs="Arial"/>
          <w:sz w:val="20"/>
        </w:rPr>
        <w:t>To make buying without required interference from banks through these changes which make it easier for the user.</w:t>
      </w:r>
    </w:p>
    <w:p w14:paraId="1C56C7C6" w14:textId="3919B3E3" w:rsidR="00551FF1" w:rsidRPr="006C3226" w:rsidRDefault="0022315E" w:rsidP="0041193F">
      <w:pPr>
        <w:spacing w:line="360" w:lineRule="auto"/>
        <w:jc w:val="both"/>
        <w:rPr>
          <w:rFonts w:ascii="Arial" w:hAnsi="Arial" w:cs="Arial"/>
          <w:sz w:val="20"/>
        </w:rPr>
      </w:pPr>
      <w:r w:rsidRPr="006C3226">
        <w:rPr>
          <w:rFonts w:ascii="Arial" w:hAnsi="Arial" w:cs="Arial"/>
          <w:sz w:val="20"/>
        </w:rPr>
        <w:t xml:space="preserve">Even </w:t>
      </w:r>
      <w:r w:rsidR="00AD49C3" w:rsidRPr="006C3226">
        <w:rPr>
          <w:rFonts w:ascii="Arial" w:hAnsi="Arial" w:cs="Arial"/>
          <w:sz w:val="20"/>
        </w:rPr>
        <w:t xml:space="preserve">banks </w:t>
      </w:r>
      <w:r w:rsidRPr="006C3226">
        <w:rPr>
          <w:rFonts w:ascii="Arial" w:hAnsi="Arial" w:cs="Arial"/>
          <w:sz w:val="20"/>
        </w:rPr>
        <w:t>themselves are using technology at their workplace</w:t>
      </w:r>
      <w:r w:rsidR="00551FF1" w:rsidRPr="006C3226">
        <w:rPr>
          <w:rFonts w:ascii="Arial" w:hAnsi="Arial" w:cs="Arial"/>
          <w:sz w:val="20"/>
        </w:rPr>
        <w:t xml:space="preserve">. </w:t>
      </w:r>
      <w:r w:rsidR="0058277D" w:rsidRPr="006C3226">
        <w:rPr>
          <w:rFonts w:ascii="Arial" w:hAnsi="Arial" w:cs="Arial"/>
          <w:sz w:val="20"/>
        </w:rPr>
        <w:t xml:space="preserve">Virtual meetings </w:t>
      </w:r>
      <w:r w:rsidR="00BB2093" w:rsidRPr="006C3226">
        <w:rPr>
          <w:rFonts w:ascii="Arial" w:hAnsi="Arial" w:cs="Arial"/>
          <w:sz w:val="20"/>
        </w:rPr>
        <w:t>are</w:t>
      </w:r>
      <w:r w:rsidR="0058277D" w:rsidRPr="006C3226">
        <w:rPr>
          <w:rFonts w:ascii="Arial" w:hAnsi="Arial" w:cs="Arial"/>
          <w:sz w:val="20"/>
        </w:rPr>
        <w:t xml:space="preserve"> being incorporated through</w:t>
      </w:r>
      <w:r w:rsidR="00BB2093" w:rsidRPr="006C3226">
        <w:rPr>
          <w:rFonts w:ascii="Arial" w:hAnsi="Arial" w:cs="Arial"/>
          <w:sz w:val="20"/>
        </w:rPr>
        <w:t xml:space="preserve"> telecommunicating which</w:t>
      </w:r>
      <w:r w:rsidR="00551FF1" w:rsidRPr="006C3226">
        <w:rPr>
          <w:rFonts w:ascii="Arial" w:hAnsi="Arial" w:cs="Arial"/>
          <w:sz w:val="20"/>
        </w:rPr>
        <w:t xml:space="preserve"> replaces the necessity for in-person meetings.</w:t>
      </w:r>
    </w:p>
    <w:p w14:paraId="483AB7F8"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Technology is helping consumers spend and save money with readily existing apps and online services. For many day-to-day transactions, it isn’t essential for users to visit their branch anymore. This, in turn, protects the use of paper and gas expended from driving to and from banking locations.</w:t>
      </w:r>
    </w:p>
    <w:p w14:paraId="0FB0720C"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Legally, banks regard consumer laws, trade agreements, and privacy laws. They also must have top-notch cyber security with the growing use of technology with banking transactions.</w:t>
      </w:r>
    </w:p>
    <w:p w14:paraId="7F13FEBD" w14:textId="3E5BAE92" w:rsidR="00551FF1" w:rsidRPr="006C3226" w:rsidRDefault="00FE27A2" w:rsidP="0041193F">
      <w:pPr>
        <w:spacing w:line="360" w:lineRule="auto"/>
        <w:jc w:val="both"/>
        <w:rPr>
          <w:rFonts w:ascii="Arial" w:hAnsi="Arial" w:cs="Arial"/>
          <w:sz w:val="20"/>
        </w:rPr>
      </w:pPr>
      <w:r w:rsidRPr="006C3226">
        <w:rPr>
          <w:rFonts w:ascii="Arial" w:hAnsi="Arial" w:cs="Arial"/>
          <w:sz w:val="20"/>
        </w:rPr>
        <w:t xml:space="preserve">Technology has created </w:t>
      </w:r>
      <w:r w:rsidR="00DC42A6" w:rsidRPr="006C3226">
        <w:rPr>
          <w:rFonts w:ascii="Arial" w:hAnsi="Arial" w:cs="Arial"/>
          <w:sz w:val="20"/>
        </w:rPr>
        <w:t xml:space="preserve">many opportunities </w:t>
      </w:r>
      <w:r w:rsidR="00D16317" w:rsidRPr="006C3226">
        <w:rPr>
          <w:rFonts w:ascii="Arial" w:hAnsi="Arial" w:cs="Arial"/>
          <w:sz w:val="20"/>
        </w:rPr>
        <w:t>t</w:t>
      </w:r>
      <w:r w:rsidR="00DC42A6" w:rsidRPr="006C3226">
        <w:rPr>
          <w:rFonts w:ascii="Arial" w:hAnsi="Arial" w:cs="Arial"/>
          <w:sz w:val="20"/>
        </w:rPr>
        <w:t>o many kinds of industries with the development in technology and the growth of its usage</w:t>
      </w:r>
      <w:r w:rsidR="00551FF1" w:rsidRPr="006C3226">
        <w:rPr>
          <w:rFonts w:ascii="Arial" w:hAnsi="Arial" w:cs="Arial"/>
          <w:sz w:val="20"/>
        </w:rPr>
        <w:t xml:space="preserve">. </w:t>
      </w:r>
      <w:r w:rsidR="00C725D6" w:rsidRPr="006C3226">
        <w:rPr>
          <w:rFonts w:ascii="Arial" w:hAnsi="Arial" w:cs="Arial"/>
          <w:sz w:val="20"/>
        </w:rPr>
        <w:t>Today</w:t>
      </w:r>
      <w:r w:rsidR="00D16317" w:rsidRPr="006C3226">
        <w:rPr>
          <w:rFonts w:ascii="Arial" w:hAnsi="Arial" w:cs="Arial"/>
          <w:sz w:val="20"/>
        </w:rPr>
        <w:t xml:space="preserve">, conventional teller machines have been replaced by automated teller machines. As a result, whole banking system have been automated promising transparency in </w:t>
      </w:r>
      <w:r w:rsidR="000D3990" w:rsidRPr="006C3226">
        <w:rPr>
          <w:rFonts w:ascii="Arial" w:hAnsi="Arial" w:cs="Arial"/>
          <w:sz w:val="20"/>
        </w:rPr>
        <w:t>the system. It has increased the trust of the customer.</w:t>
      </w:r>
      <w:r w:rsidR="00D16317" w:rsidRPr="006C3226">
        <w:rPr>
          <w:rFonts w:ascii="Arial" w:hAnsi="Arial" w:cs="Arial"/>
          <w:sz w:val="20"/>
        </w:rPr>
        <w:t xml:space="preserve"> </w:t>
      </w:r>
      <w:r w:rsidR="00AB47C6" w:rsidRPr="006C3226">
        <w:rPr>
          <w:rFonts w:ascii="Arial" w:hAnsi="Arial" w:cs="Arial"/>
          <w:sz w:val="20"/>
        </w:rPr>
        <w:t xml:space="preserve">Online banking is the common matter </w:t>
      </w:r>
      <w:r w:rsidR="000C64BB" w:rsidRPr="006C3226">
        <w:rPr>
          <w:rFonts w:ascii="Arial" w:hAnsi="Arial" w:cs="Arial"/>
          <w:sz w:val="20"/>
        </w:rPr>
        <w:t>in the west and is also gaining popularity in Bangladesh which have been provided by the internet technology and it has been created new paths to work</w:t>
      </w:r>
      <w:r w:rsidR="00551FF1" w:rsidRPr="006C3226">
        <w:rPr>
          <w:rFonts w:ascii="Arial" w:hAnsi="Arial" w:cs="Arial"/>
          <w:sz w:val="20"/>
        </w:rPr>
        <w:t xml:space="preserve">. </w:t>
      </w:r>
    </w:p>
    <w:p w14:paraId="3BD04539" w14:textId="539B1DBD" w:rsidR="00551FF1" w:rsidRDefault="00551FF1" w:rsidP="0041193F">
      <w:pPr>
        <w:spacing w:line="360" w:lineRule="auto"/>
        <w:jc w:val="both"/>
        <w:rPr>
          <w:rFonts w:ascii="Arial" w:hAnsi="Arial" w:cs="Arial"/>
          <w:sz w:val="20"/>
        </w:rPr>
      </w:pPr>
    </w:p>
    <w:p w14:paraId="00D0C28A" w14:textId="63C3EAAB" w:rsidR="006C3226" w:rsidRDefault="006C3226" w:rsidP="0041193F">
      <w:pPr>
        <w:spacing w:line="360" w:lineRule="auto"/>
        <w:jc w:val="both"/>
        <w:rPr>
          <w:rFonts w:ascii="Arial" w:hAnsi="Arial" w:cs="Arial"/>
          <w:sz w:val="20"/>
        </w:rPr>
      </w:pPr>
    </w:p>
    <w:p w14:paraId="6E0E8759" w14:textId="77777777" w:rsidR="006C3226" w:rsidRPr="006C3226" w:rsidRDefault="006C3226" w:rsidP="0041193F">
      <w:pPr>
        <w:spacing w:line="360" w:lineRule="auto"/>
        <w:jc w:val="both"/>
        <w:rPr>
          <w:rFonts w:ascii="Arial" w:hAnsi="Arial" w:cs="Arial"/>
          <w:sz w:val="20"/>
        </w:rPr>
      </w:pPr>
    </w:p>
    <w:p w14:paraId="5881B673" w14:textId="77777777" w:rsidR="00E439F9" w:rsidRPr="006C3226" w:rsidRDefault="00E439F9" w:rsidP="0041193F">
      <w:pPr>
        <w:pStyle w:val="ListParagraph"/>
        <w:spacing w:line="360" w:lineRule="auto"/>
        <w:jc w:val="both"/>
        <w:rPr>
          <w:rFonts w:ascii="Arial" w:hAnsi="Arial" w:cs="Arial"/>
          <w:b/>
          <w:sz w:val="18"/>
          <w:szCs w:val="40"/>
        </w:rPr>
      </w:pPr>
    </w:p>
    <w:p w14:paraId="52B7D339" w14:textId="24692661" w:rsidR="00551FF1" w:rsidRPr="006C3226" w:rsidRDefault="00551FF1" w:rsidP="0041193F">
      <w:pPr>
        <w:pStyle w:val="ListParagraph"/>
        <w:numPr>
          <w:ilvl w:val="1"/>
          <w:numId w:val="43"/>
        </w:numPr>
        <w:spacing w:line="360" w:lineRule="auto"/>
        <w:jc w:val="both"/>
        <w:rPr>
          <w:rFonts w:ascii="Arial" w:hAnsi="Arial" w:cs="Arial"/>
          <w:b/>
          <w:sz w:val="36"/>
          <w:szCs w:val="40"/>
        </w:rPr>
      </w:pPr>
      <w:r w:rsidRPr="006C3226">
        <w:rPr>
          <w:rFonts w:ascii="Arial" w:hAnsi="Arial" w:cs="Arial"/>
          <w:b/>
          <w:sz w:val="36"/>
          <w:szCs w:val="40"/>
        </w:rPr>
        <w:t>Political, legal and regulatory factors:</w:t>
      </w:r>
    </w:p>
    <w:p w14:paraId="712F009B" w14:textId="77777777" w:rsidR="00551FF1" w:rsidRPr="006C3226" w:rsidRDefault="00551FF1" w:rsidP="0041193F">
      <w:pPr>
        <w:spacing w:line="360" w:lineRule="auto"/>
        <w:jc w:val="both"/>
        <w:rPr>
          <w:rFonts w:ascii="Arial" w:hAnsi="Arial" w:cs="Arial"/>
          <w:sz w:val="24"/>
          <w:szCs w:val="24"/>
        </w:rPr>
      </w:pPr>
      <w:r w:rsidRPr="006C3226">
        <w:rPr>
          <w:rFonts w:ascii="Arial" w:hAnsi="Arial" w:cs="Arial"/>
          <w:b/>
          <w:sz w:val="24"/>
          <w:szCs w:val="24"/>
        </w:rPr>
        <w:t>2.6.1</w:t>
      </w:r>
      <w:r w:rsidRPr="006C3226">
        <w:rPr>
          <w:rFonts w:ascii="Arial" w:hAnsi="Arial" w:cs="Arial"/>
          <w:b/>
          <w:sz w:val="24"/>
          <w:szCs w:val="24"/>
        </w:rPr>
        <w:tab/>
        <w:t>Political factors</w:t>
      </w:r>
      <w:r w:rsidRPr="006C3226">
        <w:rPr>
          <w:rFonts w:ascii="Arial" w:hAnsi="Arial" w:cs="Arial"/>
          <w:sz w:val="24"/>
          <w:szCs w:val="24"/>
        </w:rPr>
        <w:t>:</w:t>
      </w:r>
    </w:p>
    <w:p w14:paraId="33371E6A" w14:textId="12CC66B7" w:rsidR="00551FF1" w:rsidRPr="006C3226" w:rsidRDefault="00551FF1" w:rsidP="0041193F">
      <w:pPr>
        <w:spacing w:line="360" w:lineRule="auto"/>
        <w:jc w:val="both"/>
        <w:rPr>
          <w:rFonts w:ascii="Arial" w:hAnsi="Arial" w:cs="Arial"/>
          <w:sz w:val="20"/>
        </w:rPr>
      </w:pPr>
      <w:r w:rsidRPr="006C3226">
        <w:rPr>
          <w:rFonts w:ascii="Arial" w:hAnsi="Arial" w:cs="Arial"/>
          <w:sz w:val="20"/>
        </w:rPr>
        <w:lastRenderedPageBreak/>
        <w:t xml:space="preserve"> The political volatility that the country has suffered throughout history and still has not only affected the general conditions of Bangladesh but also the foreign investors and multinational countries. </w:t>
      </w:r>
      <w:r w:rsidR="002A0E11" w:rsidRPr="006C3226">
        <w:rPr>
          <w:rFonts w:ascii="Arial" w:hAnsi="Arial" w:cs="Arial"/>
          <w:sz w:val="20"/>
        </w:rPr>
        <w:t xml:space="preserve">The central </w:t>
      </w:r>
      <w:r w:rsidR="00AD1E23" w:rsidRPr="006C3226">
        <w:rPr>
          <w:rFonts w:ascii="Arial" w:hAnsi="Arial" w:cs="Arial"/>
          <w:sz w:val="20"/>
        </w:rPr>
        <w:t xml:space="preserve">bank of Bangladesh controls all the activities of foreign banks and all local banks as the political </w:t>
      </w:r>
      <w:r w:rsidR="009D0B9B" w:rsidRPr="006C3226">
        <w:rPr>
          <w:rFonts w:ascii="Arial" w:hAnsi="Arial" w:cs="Arial"/>
          <w:sz w:val="20"/>
        </w:rPr>
        <w:t xml:space="preserve">environment in the country affects its </w:t>
      </w:r>
      <w:r w:rsidR="00AD1E23" w:rsidRPr="006C3226">
        <w:rPr>
          <w:rFonts w:ascii="Arial" w:hAnsi="Arial" w:cs="Arial"/>
          <w:sz w:val="20"/>
        </w:rPr>
        <w:t>activities</w:t>
      </w:r>
      <w:r w:rsidRPr="006C3226">
        <w:rPr>
          <w:rFonts w:ascii="Arial" w:hAnsi="Arial" w:cs="Arial"/>
          <w:sz w:val="20"/>
        </w:rPr>
        <w:t>.</w:t>
      </w:r>
      <w:r w:rsidR="009D0B9B" w:rsidRPr="006C3226">
        <w:rPr>
          <w:rFonts w:ascii="Arial" w:hAnsi="Arial" w:cs="Arial"/>
          <w:sz w:val="20"/>
        </w:rPr>
        <w:t xml:space="preserve"> The international </w:t>
      </w:r>
      <w:r w:rsidR="00E3443E" w:rsidRPr="006C3226">
        <w:rPr>
          <w:rFonts w:ascii="Arial" w:hAnsi="Arial" w:cs="Arial"/>
          <w:sz w:val="20"/>
        </w:rPr>
        <w:t>investor</w:t>
      </w:r>
      <w:r w:rsidR="0090648A" w:rsidRPr="006C3226">
        <w:rPr>
          <w:rFonts w:ascii="Arial" w:hAnsi="Arial" w:cs="Arial"/>
          <w:sz w:val="20"/>
        </w:rPr>
        <w:t>s hesitate to keep money as they are scared of frauds (</w:t>
      </w:r>
      <w:r w:rsidRPr="006C3226">
        <w:rPr>
          <w:rFonts w:ascii="Arial" w:hAnsi="Arial" w:cs="Arial"/>
          <w:sz w:val="20"/>
        </w:rPr>
        <w:t>e.g. recent corruption activities in SONALI Bank)</w:t>
      </w:r>
      <w:r w:rsidR="0090648A" w:rsidRPr="006C3226">
        <w:rPr>
          <w:rFonts w:ascii="Arial" w:hAnsi="Arial" w:cs="Arial"/>
          <w:sz w:val="20"/>
        </w:rPr>
        <w:t xml:space="preserve"> for the political volatility</w:t>
      </w:r>
      <w:r w:rsidRPr="006C3226">
        <w:rPr>
          <w:rFonts w:ascii="Arial" w:hAnsi="Arial" w:cs="Arial"/>
          <w:sz w:val="20"/>
        </w:rPr>
        <w:t xml:space="preserve"> and the culture of Bangladesh as it is famous for its bad and unorganized trends. Also, other political ferocity’s such as “HORTAAL” also hampers banking activity.</w:t>
      </w:r>
    </w:p>
    <w:p w14:paraId="7FFC17BA" w14:textId="0C9B3B25" w:rsidR="00551FF1" w:rsidRPr="006C3226" w:rsidRDefault="00752852" w:rsidP="0041193F">
      <w:pPr>
        <w:spacing w:line="360" w:lineRule="auto"/>
        <w:jc w:val="both"/>
        <w:rPr>
          <w:rFonts w:ascii="Arial" w:hAnsi="Arial" w:cs="Arial"/>
          <w:sz w:val="20"/>
        </w:rPr>
      </w:pPr>
      <w:r w:rsidRPr="006C3226">
        <w:rPr>
          <w:rFonts w:ascii="Arial" w:hAnsi="Arial" w:cs="Arial"/>
          <w:sz w:val="20"/>
        </w:rPr>
        <w:t>In the</w:t>
      </w:r>
      <w:r w:rsidR="00CA21DC" w:rsidRPr="006C3226">
        <w:rPr>
          <w:rFonts w:ascii="Arial" w:hAnsi="Arial" w:cs="Arial"/>
          <w:sz w:val="20"/>
        </w:rPr>
        <w:t xml:space="preserve"> </w:t>
      </w:r>
      <w:r w:rsidRPr="006C3226">
        <w:rPr>
          <w:rFonts w:ascii="Arial" w:hAnsi="Arial" w:cs="Arial"/>
          <w:sz w:val="20"/>
        </w:rPr>
        <w:t xml:space="preserve">case of </w:t>
      </w:r>
      <w:r w:rsidR="00CA21DC" w:rsidRPr="006C3226">
        <w:rPr>
          <w:rFonts w:ascii="Arial" w:hAnsi="Arial" w:cs="Arial"/>
          <w:sz w:val="20"/>
        </w:rPr>
        <w:t xml:space="preserve">licensing </w:t>
      </w:r>
      <w:r w:rsidR="006D7728" w:rsidRPr="006C3226">
        <w:rPr>
          <w:rFonts w:ascii="Arial" w:hAnsi="Arial" w:cs="Arial"/>
          <w:sz w:val="20"/>
        </w:rPr>
        <w:t>new banks,</w:t>
      </w:r>
      <w:r w:rsidR="00296AD6" w:rsidRPr="006C3226">
        <w:rPr>
          <w:rFonts w:ascii="Arial" w:hAnsi="Arial" w:cs="Arial"/>
          <w:sz w:val="20"/>
        </w:rPr>
        <w:t xml:space="preserve"> </w:t>
      </w:r>
      <w:r w:rsidR="003F16F4" w:rsidRPr="006C3226">
        <w:rPr>
          <w:rFonts w:ascii="Arial" w:hAnsi="Arial" w:cs="Arial"/>
          <w:sz w:val="20"/>
        </w:rPr>
        <w:t>the terrible consequences of</w:t>
      </w:r>
      <w:r w:rsidR="006D7728" w:rsidRPr="006C3226">
        <w:rPr>
          <w:rFonts w:ascii="Arial" w:hAnsi="Arial" w:cs="Arial"/>
          <w:sz w:val="20"/>
        </w:rPr>
        <w:t xml:space="preserve"> the finance ministry’s overreach can be perceived</w:t>
      </w:r>
      <w:r w:rsidR="00551FF1" w:rsidRPr="006C3226">
        <w:rPr>
          <w:rFonts w:ascii="Arial" w:hAnsi="Arial" w:cs="Arial"/>
          <w:sz w:val="20"/>
        </w:rPr>
        <w:t xml:space="preserve">. </w:t>
      </w:r>
      <w:r w:rsidR="00296AD6" w:rsidRPr="006C3226">
        <w:rPr>
          <w:rFonts w:ascii="Arial" w:hAnsi="Arial" w:cs="Arial"/>
          <w:sz w:val="20"/>
        </w:rPr>
        <w:t>“</w:t>
      </w:r>
      <w:r w:rsidR="00B0533F" w:rsidRPr="006C3226">
        <w:rPr>
          <w:rFonts w:ascii="Arial" w:hAnsi="Arial" w:cs="Arial"/>
          <w:sz w:val="20"/>
        </w:rPr>
        <w:t>The private</w:t>
      </w:r>
      <w:r w:rsidR="00296AD6" w:rsidRPr="006C3226">
        <w:rPr>
          <w:rFonts w:ascii="Arial" w:hAnsi="Arial" w:cs="Arial"/>
          <w:sz w:val="20"/>
        </w:rPr>
        <w:t xml:space="preserve"> banks that were given licenses on political consideration a few years back had unsuccessful to perform totally. And claims of money laundering through some of these banks which were brought forth a number of times,” said by renowned economist Dr. Debapriya Bhattacharya. </w:t>
      </w:r>
      <w:r w:rsidR="0067378E" w:rsidRPr="006C3226">
        <w:rPr>
          <w:rFonts w:ascii="Arial" w:hAnsi="Arial" w:cs="Arial"/>
          <w:sz w:val="20"/>
        </w:rPr>
        <w:t>Moreover</w:t>
      </w:r>
      <w:r w:rsidR="00551FF1" w:rsidRPr="006C3226">
        <w:rPr>
          <w:rFonts w:ascii="Arial" w:hAnsi="Arial" w:cs="Arial"/>
          <w:sz w:val="20"/>
        </w:rPr>
        <w:t>,</w:t>
      </w:r>
      <w:r w:rsidR="0067378E" w:rsidRPr="006C3226">
        <w:rPr>
          <w:rFonts w:ascii="Arial" w:hAnsi="Arial" w:cs="Arial"/>
          <w:sz w:val="20"/>
        </w:rPr>
        <w:t xml:space="preserve"> the nine new banks were given four conditions by the Bangladesh bank before going to operation and they have failed to fulfil the four conditions and are now they pushing the Bangladesh bank to reduce those conditions.  </w:t>
      </w:r>
      <w:r w:rsidR="00A47DF9" w:rsidRPr="006C3226">
        <w:rPr>
          <w:rFonts w:ascii="Arial" w:hAnsi="Arial" w:cs="Arial"/>
          <w:sz w:val="20"/>
        </w:rPr>
        <w:t xml:space="preserve">Despite </w:t>
      </w:r>
      <w:r w:rsidR="005D4EA8" w:rsidRPr="006C3226">
        <w:rPr>
          <w:rFonts w:ascii="Arial" w:hAnsi="Arial" w:cs="Arial"/>
          <w:sz w:val="20"/>
        </w:rPr>
        <w:t xml:space="preserve">some of these banks having been connected to loan scams, aggressive lending and violations of banking rules and regulations among different issues, posing threats to the banking industry </w:t>
      </w:r>
      <w:r w:rsidR="00A514B6" w:rsidRPr="006C3226">
        <w:rPr>
          <w:rFonts w:ascii="Arial" w:hAnsi="Arial" w:cs="Arial"/>
          <w:sz w:val="20"/>
        </w:rPr>
        <w:t>according to the Bangladesh bank’s own valuation- the Bangladesh bank could not fully monitor these banks. Because these banks were owned by politically powerful people.</w:t>
      </w:r>
      <w:r w:rsidR="00D06926" w:rsidRPr="006C3226">
        <w:rPr>
          <w:rFonts w:ascii="Arial" w:hAnsi="Arial" w:cs="Arial"/>
          <w:sz w:val="20"/>
        </w:rPr>
        <w:t xml:space="preserve"> According to </w:t>
      </w:r>
      <w:r w:rsidR="00F977C4" w:rsidRPr="006C3226">
        <w:rPr>
          <w:rFonts w:ascii="Arial" w:hAnsi="Arial" w:cs="Arial"/>
          <w:sz w:val="20"/>
        </w:rPr>
        <w:t xml:space="preserve">Dr. Debapriya Bhattacharya, “not only were no </w:t>
      </w:r>
      <w:r w:rsidR="00BC16D3" w:rsidRPr="006C3226">
        <w:rPr>
          <w:rFonts w:ascii="Arial" w:hAnsi="Arial" w:cs="Arial"/>
          <w:sz w:val="20"/>
        </w:rPr>
        <w:t>preventive measure</w:t>
      </w:r>
      <w:r w:rsidR="00F67B8F" w:rsidRPr="006C3226">
        <w:rPr>
          <w:rFonts w:ascii="Arial" w:hAnsi="Arial" w:cs="Arial"/>
          <w:sz w:val="20"/>
        </w:rPr>
        <w:t xml:space="preserve">s taken, but the government essentially went on to increase the control of the family members of </w:t>
      </w:r>
      <w:r w:rsidR="00F30EF9" w:rsidRPr="006C3226">
        <w:rPr>
          <w:rFonts w:ascii="Arial" w:hAnsi="Arial" w:cs="Arial"/>
          <w:sz w:val="20"/>
        </w:rPr>
        <w:t>bank owners</w:t>
      </w:r>
      <w:r w:rsidR="00F67B8F" w:rsidRPr="006C3226">
        <w:rPr>
          <w:rFonts w:ascii="Arial" w:hAnsi="Arial" w:cs="Arial"/>
          <w:sz w:val="20"/>
        </w:rPr>
        <w:t xml:space="preserve"> through amending the banking law and regulations</w:t>
      </w:r>
      <w:r w:rsidR="00F30EF9" w:rsidRPr="006C3226">
        <w:rPr>
          <w:rFonts w:ascii="Arial" w:hAnsi="Arial" w:cs="Arial"/>
          <w:sz w:val="20"/>
        </w:rPr>
        <w:t>”</w:t>
      </w:r>
      <w:r w:rsidR="00F67B8F" w:rsidRPr="006C3226">
        <w:rPr>
          <w:rFonts w:ascii="Arial" w:hAnsi="Arial" w:cs="Arial"/>
          <w:sz w:val="20"/>
        </w:rPr>
        <w:t xml:space="preserve">. </w:t>
      </w:r>
      <w:r w:rsidR="00551FF1" w:rsidRPr="006C3226">
        <w:rPr>
          <w:rFonts w:ascii="Arial" w:hAnsi="Arial" w:cs="Arial"/>
          <w:sz w:val="20"/>
        </w:rPr>
        <w:t xml:space="preserve"> </w:t>
      </w:r>
    </w:p>
    <w:p w14:paraId="111EB9D2" w14:textId="62CB5646" w:rsidR="00E439F9" w:rsidRPr="006C3226" w:rsidRDefault="00E439F9" w:rsidP="0041193F">
      <w:pPr>
        <w:spacing w:line="360" w:lineRule="auto"/>
        <w:jc w:val="both"/>
        <w:rPr>
          <w:rFonts w:ascii="Arial" w:hAnsi="Arial" w:cs="Arial"/>
          <w:sz w:val="20"/>
        </w:rPr>
      </w:pPr>
    </w:p>
    <w:p w14:paraId="2DB9A2FB" w14:textId="77777777" w:rsidR="00E439F9" w:rsidRPr="006C3226" w:rsidRDefault="00E439F9" w:rsidP="0041193F">
      <w:pPr>
        <w:spacing w:line="360" w:lineRule="auto"/>
        <w:jc w:val="both"/>
        <w:rPr>
          <w:rFonts w:ascii="Arial" w:hAnsi="Arial" w:cs="Arial"/>
          <w:sz w:val="20"/>
        </w:rPr>
      </w:pPr>
    </w:p>
    <w:p w14:paraId="05273C20" w14:textId="77777777" w:rsidR="00551FF1" w:rsidRPr="006C3226" w:rsidRDefault="00551FF1" w:rsidP="0041193F">
      <w:pPr>
        <w:spacing w:line="360" w:lineRule="auto"/>
        <w:jc w:val="both"/>
        <w:rPr>
          <w:rFonts w:ascii="Arial" w:hAnsi="Arial" w:cs="Arial"/>
          <w:sz w:val="20"/>
        </w:rPr>
      </w:pPr>
      <w:r w:rsidRPr="006C3226">
        <w:rPr>
          <w:rFonts w:ascii="Arial" w:hAnsi="Arial" w:cs="Arial"/>
          <w:b/>
          <w:szCs w:val="24"/>
        </w:rPr>
        <w:t>2.6.2</w:t>
      </w:r>
      <w:r w:rsidRPr="006C3226">
        <w:rPr>
          <w:rFonts w:ascii="Arial" w:hAnsi="Arial" w:cs="Arial"/>
          <w:b/>
          <w:szCs w:val="24"/>
        </w:rPr>
        <w:tab/>
        <w:t>Legal factors:</w:t>
      </w:r>
    </w:p>
    <w:p w14:paraId="6A7F5A0A" w14:textId="5785B186" w:rsidR="002A33DC" w:rsidRPr="006C3226" w:rsidRDefault="00D2003C" w:rsidP="0041193F">
      <w:pPr>
        <w:spacing w:line="360" w:lineRule="auto"/>
        <w:jc w:val="both"/>
        <w:rPr>
          <w:rFonts w:ascii="Arial" w:hAnsi="Arial" w:cs="Arial"/>
          <w:sz w:val="20"/>
        </w:rPr>
      </w:pPr>
      <w:r w:rsidRPr="006C3226">
        <w:rPr>
          <w:rFonts w:ascii="Arial" w:hAnsi="Arial" w:cs="Arial"/>
          <w:sz w:val="20"/>
        </w:rPr>
        <w:t>As investment have slowed down, t</w:t>
      </w:r>
      <w:r w:rsidR="00AE53DB" w:rsidRPr="006C3226">
        <w:rPr>
          <w:rFonts w:ascii="Arial" w:hAnsi="Arial" w:cs="Arial"/>
          <w:sz w:val="20"/>
        </w:rPr>
        <w:t>he growth of the economy in Bangladesh has red</w:t>
      </w:r>
      <w:r w:rsidRPr="006C3226">
        <w:rPr>
          <w:rFonts w:ascii="Arial" w:hAnsi="Arial" w:cs="Arial"/>
          <w:sz w:val="20"/>
        </w:rPr>
        <w:t xml:space="preserve">uced for the instability of the legal system and lack of independence of the judiciary. </w:t>
      </w:r>
      <w:r w:rsidR="00A74CAF" w:rsidRPr="006C3226">
        <w:rPr>
          <w:rFonts w:ascii="Arial" w:hAnsi="Arial" w:cs="Arial"/>
          <w:sz w:val="20"/>
        </w:rPr>
        <w:t>The condi</w:t>
      </w:r>
      <w:r w:rsidR="00AD02AF" w:rsidRPr="006C3226">
        <w:rPr>
          <w:rFonts w:ascii="Arial" w:hAnsi="Arial" w:cs="Arial"/>
          <w:sz w:val="20"/>
        </w:rPr>
        <w:t xml:space="preserve">tions of the law and order in the banking industry of Bangladesh have become from bad to worse for some illegal factors. </w:t>
      </w:r>
      <w:r w:rsidR="000D6FB0" w:rsidRPr="006C3226">
        <w:rPr>
          <w:rFonts w:ascii="Arial" w:hAnsi="Arial" w:cs="Arial"/>
          <w:sz w:val="20"/>
        </w:rPr>
        <w:t>For this reason, many investors who have already invested face threats and insecurity. Moreover, the potential foreign investors have backed out</w:t>
      </w:r>
      <w:r w:rsidR="00551FF1" w:rsidRPr="006C3226">
        <w:rPr>
          <w:rFonts w:ascii="Arial" w:hAnsi="Arial" w:cs="Arial"/>
          <w:sz w:val="20"/>
        </w:rPr>
        <w:t xml:space="preserve">. </w:t>
      </w:r>
      <w:r w:rsidR="002A33DC" w:rsidRPr="006C3226">
        <w:rPr>
          <w:rFonts w:ascii="Arial" w:hAnsi="Arial" w:cs="Arial"/>
          <w:sz w:val="20"/>
        </w:rPr>
        <w:t xml:space="preserve">The banking industry of Bangladesh is impacted by several laws. </w:t>
      </w:r>
      <w:r w:rsidR="00B64FFD" w:rsidRPr="006C3226">
        <w:rPr>
          <w:rFonts w:ascii="Arial" w:hAnsi="Arial" w:cs="Arial"/>
          <w:sz w:val="20"/>
        </w:rPr>
        <w:t>O</w:t>
      </w:r>
      <w:r w:rsidR="002A33DC" w:rsidRPr="006C3226">
        <w:rPr>
          <w:rFonts w:ascii="Arial" w:hAnsi="Arial" w:cs="Arial"/>
          <w:sz w:val="20"/>
        </w:rPr>
        <w:t xml:space="preserve">versight and regulations </w:t>
      </w:r>
      <w:r w:rsidR="00731B02" w:rsidRPr="006C3226">
        <w:rPr>
          <w:rFonts w:ascii="Arial" w:hAnsi="Arial" w:cs="Arial"/>
          <w:sz w:val="20"/>
        </w:rPr>
        <w:t>are very high</w:t>
      </w:r>
      <w:r w:rsidR="00B64FFD" w:rsidRPr="006C3226">
        <w:rPr>
          <w:rFonts w:ascii="Arial" w:hAnsi="Arial" w:cs="Arial"/>
          <w:sz w:val="20"/>
        </w:rPr>
        <w:t xml:space="preserve"> in banking industry because legal risks are immense. In </w:t>
      </w:r>
      <w:r w:rsidR="007D0401" w:rsidRPr="006C3226">
        <w:rPr>
          <w:rFonts w:ascii="Arial" w:hAnsi="Arial" w:cs="Arial"/>
          <w:sz w:val="20"/>
        </w:rPr>
        <w:t>Bangladesh</w:t>
      </w:r>
      <w:r w:rsidR="002870F2" w:rsidRPr="006C3226">
        <w:rPr>
          <w:rFonts w:ascii="Arial" w:hAnsi="Arial" w:cs="Arial"/>
          <w:sz w:val="20"/>
        </w:rPr>
        <w:t xml:space="preserve">, numerous laws have been introduced to regulate this banking industry. The Government should introduce customer concerns and social responsibility also as a </w:t>
      </w:r>
      <w:r w:rsidR="007F16F3" w:rsidRPr="006C3226">
        <w:rPr>
          <w:rFonts w:ascii="Arial" w:hAnsi="Arial" w:cs="Arial"/>
          <w:sz w:val="20"/>
        </w:rPr>
        <w:t>legal factor</w:t>
      </w:r>
      <w:r w:rsidR="002870F2" w:rsidRPr="006C3226">
        <w:rPr>
          <w:rFonts w:ascii="Arial" w:hAnsi="Arial" w:cs="Arial"/>
          <w:sz w:val="20"/>
        </w:rPr>
        <w:t xml:space="preserve"> in banking industry of Bangladesh.</w:t>
      </w:r>
    </w:p>
    <w:p w14:paraId="50B6323D" w14:textId="77777777" w:rsidR="00551FF1" w:rsidRPr="006C3226" w:rsidRDefault="00551FF1" w:rsidP="0041193F">
      <w:pPr>
        <w:spacing w:line="360" w:lineRule="auto"/>
        <w:jc w:val="both"/>
        <w:rPr>
          <w:rFonts w:ascii="Arial" w:hAnsi="Arial" w:cs="Arial"/>
          <w:sz w:val="20"/>
        </w:rPr>
      </w:pPr>
    </w:p>
    <w:p w14:paraId="78B21F01" w14:textId="77777777" w:rsidR="00551FF1" w:rsidRPr="006C3226" w:rsidRDefault="00551FF1" w:rsidP="0041193F">
      <w:pPr>
        <w:pStyle w:val="ListParagraph"/>
        <w:numPr>
          <w:ilvl w:val="2"/>
          <w:numId w:val="32"/>
        </w:numPr>
        <w:spacing w:line="360" w:lineRule="auto"/>
        <w:jc w:val="both"/>
        <w:rPr>
          <w:rFonts w:ascii="Arial" w:hAnsi="Arial" w:cs="Arial"/>
          <w:b/>
          <w:szCs w:val="24"/>
        </w:rPr>
      </w:pPr>
      <w:r w:rsidRPr="006C3226">
        <w:rPr>
          <w:rFonts w:ascii="Arial" w:hAnsi="Arial" w:cs="Arial"/>
          <w:b/>
          <w:szCs w:val="24"/>
        </w:rPr>
        <w:t>Regulatory factors:</w:t>
      </w:r>
    </w:p>
    <w:p w14:paraId="49521F95" w14:textId="20E774C5" w:rsidR="00E31C04" w:rsidRPr="006C3226" w:rsidRDefault="00551FF1" w:rsidP="0041193F">
      <w:pPr>
        <w:spacing w:line="360" w:lineRule="auto"/>
        <w:jc w:val="both"/>
        <w:rPr>
          <w:rFonts w:ascii="Arial" w:hAnsi="Arial" w:cs="Arial"/>
          <w:sz w:val="20"/>
        </w:rPr>
      </w:pPr>
      <w:bookmarkStart w:id="2" w:name="_Hlk536499307"/>
      <w:r w:rsidRPr="006C3226">
        <w:rPr>
          <w:rFonts w:ascii="Arial" w:hAnsi="Arial" w:cs="Arial"/>
          <w:sz w:val="20"/>
        </w:rPr>
        <w:lastRenderedPageBreak/>
        <w:t xml:space="preserve">Bangladesh Bank </w:t>
      </w:r>
      <w:bookmarkEnd w:id="2"/>
      <w:r w:rsidRPr="006C3226">
        <w:rPr>
          <w:rFonts w:ascii="Arial" w:hAnsi="Arial" w:cs="Arial"/>
          <w:sz w:val="20"/>
        </w:rPr>
        <w:t>which is the central bank put on administrative controls over the banking industry.</w:t>
      </w:r>
      <w:r w:rsidR="003046E9" w:rsidRPr="006C3226">
        <w:rPr>
          <w:rFonts w:ascii="Arial" w:hAnsi="Arial" w:cs="Arial"/>
          <w:sz w:val="20"/>
        </w:rPr>
        <w:t xml:space="preserve"> </w:t>
      </w:r>
      <w:r w:rsidR="00BF521A" w:rsidRPr="006C3226">
        <w:rPr>
          <w:rFonts w:ascii="Arial" w:hAnsi="Arial" w:cs="Arial"/>
          <w:sz w:val="20"/>
        </w:rPr>
        <w:t>Banks that have a minimum</w:t>
      </w:r>
      <w:r w:rsidR="00D70232" w:rsidRPr="006C3226">
        <w:rPr>
          <w:rFonts w:ascii="Arial" w:hAnsi="Arial" w:cs="Arial"/>
          <w:sz w:val="20"/>
        </w:rPr>
        <w:t xml:space="preserve"> paid up capital and reserve funds- Bangladesh bank needs this type of banks. Moreover, Bangladesh bank needs that</w:t>
      </w:r>
      <w:r w:rsidRPr="006C3226">
        <w:rPr>
          <w:rFonts w:ascii="Arial" w:hAnsi="Arial" w:cs="Arial"/>
          <w:sz w:val="20"/>
        </w:rPr>
        <w:t xml:space="preserve"> </w:t>
      </w:r>
      <w:bookmarkStart w:id="3" w:name="_Hlk536499390"/>
      <w:r w:rsidR="00D70232" w:rsidRPr="006C3226">
        <w:rPr>
          <w:rFonts w:ascii="Arial" w:hAnsi="Arial" w:cs="Arial"/>
          <w:sz w:val="20"/>
        </w:rPr>
        <w:t>banks that</w:t>
      </w:r>
      <w:r w:rsidR="000C2B52" w:rsidRPr="006C3226">
        <w:rPr>
          <w:rFonts w:ascii="Arial" w:hAnsi="Arial" w:cs="Arial"/>
          <w:sz w:val="20"/>
        </w:rPr>
        <w:t xml:space="preserve"> have</w:t>
      </w:r>
      <w:r w:rsidR="00D70232" w:rsidRPr="006C3226">
        <w:rPr>
          <w:rFonts w:ascii="Arial" w:hAnsi="Arial" w:cs="Arial"/>
          <w:sz w:val="20"/>
        </w:rPr>
        <w:t xml:space="preserve"> no company, person or family own more than 10% of bank share</w:t>
      </w:r>
      <w:r w:rsidR="000C2B52" w:rsidRPr="006C3226">
        <w:rPr>
          <w:rFonts w:ascii="Arial" w:hAnsi="Arial" w:cs="Arial"/>
          <w:sz w:val="20"/>
        </w:rPr>
        <w:t xml:space="preserve"> personally, jointly or both.</w:t>
      </w:r>
      <w:r w:rsidR="00D70232" w:rsidRPr="006C3226">
        <w:rPr>
          <w:rFonts w:ascii="Arial" w:hAnsi="Arial" w:cs="Arial"/>
          <w:sz w:val="20"/>
        </w:rPr>
        <w:t xml:space="preserve"> </w:t>
      </w:r>
      <w:bookmarkEnd w:id="3"/>
      <w:r w:rsidR="00B17AF3" w:rsidRPr="006C3226">
        <w:rPr>
          <w:rFonts w:ascii="Arial" w:hAnsi="Arial" w:cs="Arial"/>
          <w:sz w:val="20"/>
        </w:rPr>
        <w:t xml:space="preserve">Bangladesh </w:t>
      </w:r>
      <w:r w:rsidR="009C2242" w:rsidRPr="006C3226">
        <w:rPr>
          <w:rFonts w:ascii="Arial" w:hAnsi="Arial" w:cs="Arial"/>
          <w:sz w:val="20"/>
        </w:rPr>
        <w:t>bank may change the policy regarding the reservation of risk-based capital of asset at any time with prior government sanction</w:t>
      </w:r>
      <w:r w:rsidRPr="006C3226">
        <w:rPr>
          <w:rFonts w:ascii="Arial" w:hAnsi="Arial" w:cs="Arial"/>
          <w:sz w:val="20"/>
        </w:rPr>
        <w:t>.</w:t>
      </w:r>
      <w:r w:rsidR="00E31C04" w:rsidRPr="006C3226">
        <w:rPr>
          <w:rFonts w:ascii="Arial" w:hAnsi="Arial" w:cs="Arial"/>
          <w:sz w:val="20"/>
        </w:rPr>
        <w:t xml:space="preserve"> The policy to control advances may be determined by the Bangladesh bank by banking corporations</w:t>
      </w:r>
      <w:r w:rsidR="005D2EF3" w:rsidRPr="006C3226">
        <w:rPr>
          <w:rFonts w:ascii="Arial" w:hAnsi="Arial" w:cs="Arial"/>
          <w:sz w:val="20"/>
        </w:rPr>
        <w:t>. To appoint new CEO, General Manager or Managing Director- Bangladesh bank has direct authority.</w:t>
      </w:r>
      <w:r w:rsidR="00C058F7" w:rsidRPr="006C3226">
        <w:rPr>
          <w:rFonts w:ascii="Arial" w:hAnsi="Arial" w:cs="Arial"/>
          <w:sz w:val="20"/>
        </w:rPr>
        <w:t xml:space="preserve"> The board of directors of a banking corporation is also replaced by the Bangladesh bank.</w:t>
      </w:r>
      <w:r w:rsidR="00036978" w:rsidRPr="006C3226">
        <w:rPr>
          <w:rFonts w:ascii="Arial" w:hAnsi="Arial" w:cs="Arial"/>
          <w:sz w:val="20"/>
        </w:rPr>
        <w:t xml:space="preserve"> Moreover, Bangladesh bank works as </w:t>
      </w:r>
      <w:r w:rsidR="0039708C" w:rsidRPr="006C3226">
        <w:rPr>
          <w:rFonts w:ascii="Arial" w:hAnsi="Arial" w:cs="Arial"/>
          <w:sz w:val="20"/>
        </w:rPr>
        <w:t xml:space="preserve">an official liquidator. It has direct authority to provide guideline to a banking company. And when Bangladesh bank feels that there may be in public interest, that time it </w:t>
      </w:r>
      <w:r w:rsidR="00F33D8D" w:rsidRPr="006C3226">
        <w:rPr>
          <w:rFonts w:ascii="Arial" w:hAnsi="Arial" w:cs="Arial"/>
          <w:sz w:val="20"/>
        </w:rPr>
        <w:t>takes</w:t>
      </w:r>
      <w:r w:rsidR="0039708C" w:rsidRPr="006C3226">
        <w:rPr>
          <w:rFonts w:ascii="Arial" w:hAnsi="Arial" w:cs="Arial"/>
          <w:sz w:val="20"/>
        </w:rPr>
        <w:t xml:space="preserve"> away directors.</w:t>
      </w:r>
    </w:p>
    <w:p w14:paraId="4D282B02" w14:textId="45AE5212" w:rsidR="00551FF1" w:rsidRPr="006C3226" w:rsidRDefault="00551FF1" w:rsidP="0041193F">
      <w:pPr>
        <w:spacing w:line="360" w:lineRule="auto"/>
        <w:jc w:val="both"/>
        <w:rPr>
          <w:rFonts w:ascii="Arial" w:hAnsi="Arial" w:cs="Arial"/>
          <w:sz w:val="28"/>
        </w:rPr>
      </w:pPr>
    </w:p>
    <w:p w14:paraId="4B8F630A" w14:textId="56D7630E" w:rsidR="00E439F9" w:rsidRPr="006C3226" w:rsidRDefault="00E439F9" w:rsidP="0041193F">
      <w:pPr>
        <w:spacing w:line="360" w:lineRule="auto"/>
        <w:jc w:val="both"/>
        <w:rPr>
          <w:rFonts w:ascii="Arial" w:hAnsi="Arial" w:cs="Arial"/>
          <w:sz w:val="28"/>
        </w:rPr>
      </w:pPr>
    </w:p>
    <w:p w14:paraId="701921E5" w14:textId="77777777" w:rsidR="00E439F9" w:rsidRPr="006C3226" w:rsidRDefault="00E439F9" w:rsidP="0041193F">
      <w:pPr>
        <w:spacing w:line="360" w:lineRule="auto"/>
        <w:jc w:val="both"/>
        <w:rPr>
          <w:rFonts w:ascii="Arial" w:hAnsi="Arial" w:cs="Arial"/>
          <w:sz w:val="28"/>
        </w:rPr>
      </w:pPr>
    </w:p>
    <w:p w14:paraId="365440A3" w14:textId="36A8F2F4" w:rsidR="00551FF1" w:rsidRPr="006C3226" w:rsidRDefault="00551FF1" w:rsidP="0041193F">
      <w:pPr>
        <w:pStyle w:val="ListParagraph"/>
        <w:numPr>
          <w:ilvl w:val="1"/>
          <w:numId w:val="32"/>
        </w:numPr>
        <w:spacing w:line="360" w:lineRule="auto"/>
        <w:jc w:val="both"/>
        <w:rPr>
          <w:rFonts w:ascii="Arial" w:hAnsi="Arial" w:cs="Arial"/>
          <w:b/>
          <w:sz w:val="36"/>
          <w:szCs w:val="40"/>
        </w:rPr>
      </w:pPr>
      <w:r w:rsidRPr="006C3226">
        <w:rPr>
          <w:rFonts w:ascii="Arial" w:hAnsi="Arial" w:cs="Arial"/>
          <w:b/>
          <w:sz w:val="36"/>
          <w:szCs w:val="40"/>
        </w:rPr>
        <w:t>Barriers to entry:</w:t>
      </w:r>
    </w:p>
    <w:p w14:paraId="59408C73"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In banking Industry, there are few barriers to entry-</w:t>
      </w:r>
    </w:p>
    <w:p w14:paraId="1C58EC73" w14:textId="77777777" w:rsidR="00551FF1" w:rsidRPr="006C3226" w:rsidRDefault="00551FF1" w:rsidP="0041193F">
      <w:pPr>
        <w:spacing w:line="360" w:lineRule="auto"/>
        <w:jc w:val="both"/>
        <w:rPr>
          <w:rFonts w:ascii="Arial" w:hAnsi="Arial" w:cs="Arial"/>
          <w:sz w:val="24"/>
        </w:rPr>
      </w:pPr>
      <w:r w:rsidRPr="006C3226">
        <w:rPr>
          <w:rFonts w:ascii="Arial" w:hAnsi="Arial" w:cs="Arial"/>
          <w:sz w:val="24"/>
        </w:rPr>
        <w:t>2.7.1.</w:t>
      </w:r>
      <w:r w:rsidRPr="006C3226">
        <w:rPr>
          <w:rFonts w:ascii="Arial" w:hAnsi="Arial" w:cs="Arial"/>
          <w:b/>
          <w:sz w:val="24"/>
        </w:rPr>
        <w:t xml:space="preserve"> Establishment criteria:</w:t>
      </w:r>
      <w:r w:rsidRPr="006C3226">
        <w:rPr>
          <w:rFonts w:ascii="Arial" w:hAnsi="Arial" w:cs="Arial"/>
          <w:sz w:val="24"/>
        </w:rPr>
        <w:t xml:space="preserve"> </w:t>
      </w:r>
    </w:p>
    <w:p w14:paraId="1A73B4FF"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In Bangladesh, establishing a new bank is subject to many criteria, such as- minimum capital, licensing requirements.</w:t>
      </w:r>
    </w:p>
    <w:p w14:paraId="63F35D79" w14:textId="77777777" w:rsidR="00551FF1" w:rsidRPr="006C3226" w:rsidRDefault="00551FF1" w:rsidP="0041193F">
      <w:pPr>
        <w:spacing w:line="360" w:lineRule="auto"/>
        <w:jc w:val="both"/>
        <w:rPr>
          <w:rFonts w:ascii="Arial" w:hAnsi="Arial" w:cs="Arial"/>
          <w:sz w:val="24"/>
        </w:rPr>
      </w:pPr>
      <w:r w:rsidRPr="006C3226">
        <w:rPr>
          <w:rFonts w:ascii="Arial" w:hAnsi="Arial" w:cs="Arial"/>
          <w:sz w:val="24"/>
        </w:rPr>
        <w:t>2.7.2</w:t>
      </w:r>
      <w:r w:rsidRPr="006C3226">
        <w:rPr>
          <w:rFonts w:ascii="Arial" w:hAnsi="Arial" w:cs="Arial"/>
          <w:b/>
          <w:sz w:val="24"/>
        </w:rPr>
        <w:tab/>
        <w:t>Fixed investments:</w:t>
      </w:r>
      <w:r w:rsidRPr="006C3226">
        <w:rPr>
          <w:rFonts w:ascii="Arial" w:hAnsi="Arial" w:cs="Arial"/>
          <w:sz w:val="24"/>
        </w:rPr>
        <w:t xml:space="preserve"> </w:t>
      </w:r>
    </w:p>
    <w:p w14:paraId="0A55C5B3"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A new bank will need to have an IT infrastructure, branch network, ATMs, internet banking. These will cost a lot of money.</w:t>
      </w:r>
    </w:p>
    <w:p w14:paraId="178E163B" w14:textId="77777777" w:rsidR="00551FF1" w:rsidRPr="006C3226" w:rsidRDefault="00551FF1" w:rsidP="0041193F">
      <w:pPr>
        <w:pStyle w:val="ListParagraph"/>
        <w:numPr>
          <w:ilvl w:val="2"/>
          <w:numId w:val="32"/>
        </w:numPr>
        <w:spacing w:line="360" w:lineRule="auto"/>
        <w:jc w:val="both"/>
        <w:rPr>
          <w:rFonts w:ascii="Arial" w:hAnsi="Arial" w:cs="Arial"/>
          <w:sz w:val="24"/>
        </w:rPr>
      </w:pPr>
      <w:r w:rsidRPr="006C3226">
        <w:rPr>
          <w:rFonts w:ascii="Arial" w:hAnsi="Arial" w:cs="Arial"/>
          <w:b/>
          <w:sz w:val="24"/>
        </w:rPr>
        <w:t>Staff:</w:t>
      </w:r>
      <w:r w:rsidRPr="006C3226">
        <w:rPr>
          <w:rFonts w:ascii="Arial" w:hAnsi="Arial" w:cs="Arial"/>
          <w:sz w:val="24"/>
        </w:rPr>
        <w:t xml:space="preserve"> </w:t>
      </w:r>
    </w:p>
    <w:p w14:paraId="40F7A3BC"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As a new bank, there will need experienced staff to start with. Bank will need to be able to poach these personnel from their existing jobs with the correct amount of incentives. Hence, more money.</w:t>
      </w:r>
    </w:p>
    <w:p w14:paraId="77513604" w14:textId="77777777" w:rsidR="00551FF1" w:rsidRPr="006C3226" w:rsidRDefault="00551FF1" w:rsidP="0041193F">
      <w:pPr>
        <w:pStyle w:val="ListParagraph"/>
        <w:numPr>
          <w:ilvl w:val="2"/>
          <w:numId w:val="32"/>
        </w:numPr>
        <w:spacing w:line="360" w:lineRule="auto"/>
        <w:jc w:val="both"/>
        <w:rPr>
          <w:rFonts w:ascii="Arial" w:hAnsi="Arial" w:cs="Arial"/>
        </w:rPr>
      </w:pPr>
      <w:r w:rsidRPr="006C3226">
        <w:rPr>
          <w:rFonts w:ascii="Arial" w:hAnsi="Arial" w:cs="Arial"/>
          <w:b/>
        </w:rPr>
        <w:t>Competition or Saturated market:</w:t>
      </w:r>
      <w:r w:rsidRPr="006C3226">
        <w:rPr>
          <w:rFonts w:ascii="Arial" w:hAnsi="Arial" w:cs="Arial"/>
        </w:rPr>
        <w:t xml:space="preserve"> </w:t>
      </w:r>
    </w:p>
    <w:p w14:paraId="019225AD"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The market is already developed many times over by the existing banks. Bank will need to be able to make a difference. This can be through their product offering, marketing, services, pricing or something else. But a bank has to decide and plan for this from before the beginning, as this will be the basis of their strategy.</w:t>
      </w:r>
    </w:p>
    <w:p w14:paraId="5EBC18D1" w14:textId="77777777" w:rsidR="00551FF1" w:rsidRPr="006C3226" w:rsidRDefault="00551FF1" w:rsidP="0041193F">
      <w:pPr>
        <w:spacing w:line="360" w:lineRule="auto"/>
        <w:jc w:val="both"/>
        <w:rPr>
          <w:rFonts w:ascii="Arial" w:hAnsi="Arial" w:cs="Arial"/>
          <w:sz w:val="38"/>
          <w:szCs w:val="40"/>
        </w:rPr>
      </w:pPr>
    </w:p>
    <w:p w14:paraId="7110E1E4" w14:textId="77777777" w:rsidR="00551FF1" w:rsidRPr="006C3226" w:rsidRDefault="00551FF1" w:rsidP="0041193F">
      <w:pPr>
        <w:pStyle w:val="ListParagraph"/>
        <w:numPr>
          <w:ilvl w:val="1"/>
          <w:numId w:val="32"/>
        </w:numPr>
        <w:spacing w:line="360" w:lineRule="auto"/>
        <w:jc w:val="both"/>
        <w:rPr>
          <w:rFonts w:ascii="Arial" w:hAnsi="Arial" w:cs="Arial"/>
          <w:b/>
          <w:sz w:val="36"/>
          <w:szCs w:val="40"/>
        </w:rPr>
      </w:pPr>
      <w:r w:rsidRPr="006C3226">
        <w:rPr>
          <w:rFonts w:ascii="Arial" w:hAnsi="Arial" w:cs="Arial"/>
          <w:b/>
          <w:sz w:val="36"/>
          <w:szCs w:val="40"/>
        </w:rPr>
        <w:t>Supplier Power:</w:t>
      </w:r>
    </w:p>
    <w:p w14:paraId="69BCAAAD" w14:textId="0A84CC09" w:rsidR="00566B76" w:rsidRPr="006C3226" w:rsidRDefault="00551FF1" w:rsidP="0041193F">
      <w:pPr>
        <w:spacing w:line="360" w:lineRule="auto"/>
        <w:jc w:val="both"/>
        <w:rPr>
          <w:rFonts w:ascii="Arial" w:hAnsi="Arial" w:cs="Arial"/>
          <w:sz w:val="20"/>
        </w:rPr>
      </w:pPr>
      <w:r w:rsidRPr="006C3226">
        <w:rPr>
          <w:rFonts w:ascii="Arial" w:hAnsi="Arial" w:cs="Arial"/>
          <w:sz w:val="20"/>
        </w:rPr>
        <w:t xml:space="preserve"> </w:t>
      </w:r>
      <w:r w:rsidR="00AD5532" w:rsidRPr="006C3226">
        <w:rPr>
          <w:rFonts w:ascii="Arial" w:hAnsi="Arial" w:cs="Arial"/>
          <w:sz w:val="20"/>
        </w:rPr>
        <w:t xml:space="preserve">The bargaining </w:t>
      </w:r>
      <w:r w:rsidR="005E20B3" w:rsidRPr="006C3226">
        <w:rPr>
          <w:rFonts w:ascii="Arial" w:hAnsi="Arial" w:cs="Arial"/>
          <w:sz w:val="20"/>
        </w:rPr>
        <w:t>power of depositors and investors has increased through information technology in banking industry of Bangladesh.</w:t>
      </w:r>
      <w:r w:rsidR="005C018E" w:rsidRPr="006C3226">
        <w:rPr>
          <w:rFonts w:ascii="Arial" w:hAnsi="Arial" w:cs="Arial"/>
          <w:sz w:val="20"/>
        </w:rPr>
        <w:t xml:space="preserve"> </w:t>
      </w:r>
      <w:r w:rsidR="005E20B3" w:rsidRPr="006C3226">
        <w:rPr>
          <w:rFonts w:ascii="Arial" w:hAnsi="Arial" w:cs="Arial"/>
          <w:sz w:val="20"/>
        </w:rPr>
        <w:t>There have authorized depositors of the development of online banking and mobile banking</w:t>
      </w:r>
      <w:r w:rsidRPr="006C3226">
        <w:rPr>
          <w:rFonts w:ascii="Arial" w:hAnsi="Arial" w:cs="Arial"/>
          <w:sz w:val="20"/>
        </w:rPr>
        <w:t xml:space="preserve">. </w:t>
      </w:r>
      <w:r w:rsidR="002E70D7" w:rsidRPr="006C3226">
        <w:rPr>
          <w:rFonts w:ascii="Arial" w:hAnsi="Arial" w:cs="Arial"/>
          <w:sz w:val="20"/>
        </w:rPr>
        <w:t xml:space="preserve">To determine which bank is providing </w:t>
      </w:r>
      <w:r w:rsidR="00566B76" w:rsidRPr="006C3226">
        <w:rPr>
          <w:rFonts w:ascii="Arial" w:hAnsi="Arial" w:cs="Arial"/>
          <w:sz w:val="20"/>
        </w:rPr>
        <w:t xml:space="preserve">the highest interest rate and deposit money to there, depositors can quickly use the internet for getting their services, while </w:t>
      </w:r>
      <w:r w:rsidR="005365D9" w:rsidRPr="006C3226">
        <w:rPr>
          <w:rFonts w:ascii="Arial" w:hAnsi="Arial" w:cs="Arial"/>
          <w:sz w:val="20"/>
        </w:rPr>
        <w:t>customers do the contrary (lowest interest rate) in searching for loans</w:t>
      </w:r>
      <w:r w:rsidR="00570F3E" w:rsidRPr="006C3226">
        <w:rPr>
          <w:rFonts w:ascii="Arial" w:hAnsi="Arial" w:cs="Arial"/>
          <w:sz w:val="20"/>
        </w:rPr>
        <w:t>. Therefore, the number of alternatives for depositors have increased together with the price sensitivity in the banking industry.</w:t>
      </w:r>
    </w:p>
    <w:p w14:paraId="2FB6D693" w14:textId="239422AE" w:rsidR="00551FF1" w:rsidRPr="006C3226" w:rsidRDefault="00566B76" w:rsidP="0041193F">
      <w:pPr>
        <w:spacing w:line="360" w:lineRule="auto"/>
        <w:jc w:val="both"/>
        <w:rPr>
          <w:rFonts w:ascii="Arial" w:hAnsi="Arial" w:cs="Arial"/>
          <w:sz w:val="20"/>
        </w:rPr>
      </w:pPr>
      <w:r w:rsidRPr="006C3226">
        <w:rPr>
          <w:rFonts w:ascii="Arial" w:hAnsi="Arial" w:cs="Arial"/>
          <w:sz w:val="20"/>
        </w:rPr>
        <w:t xml:space="preserve"> </w:t>
      </w:r>
    </w:p>
    <w:p w14:paraId="14528ADD" w14:textId="77777777" w:rsidR="00551FF1" w:rsidRPr="006C3226" w:rsidRDefault="00551FF1" w:rsidP="0041193F">
      <w:pPr>
        <w:spacing w:line="360" w:lineRule="auto"/>
        <w:jc w:val="both"/>
        <w:rPr>
          <w:rFonts w:ascii="Arial" w:hAnsi="Arial" w:cs="Arial"/>
          <w:b/>
          <w:sz w:val="20"/>
        </w:rPr>
      </w:pPr>
    </w:p>
    <w:p w14:paraId="3DA6025F" w14:textId="77777777" w:rsidR="00551FF1" w:rsidRPr="006C3226" w:rsidRDefault="00551FF1" w:rsidP="0041193F">
      <w:pPr>
        <w:spacing w:line="360" w:lineRule="auto"/>
        <w:jc w:val="both"/>
        <w:rPr>
          <w:rFonts w:ascii="Arial" w:hAnsi="Arial" w:cs="Arial"/>
          <w:b/>
          <w:sz w:val="20"/>
        </w:rPr>
      </w:pPr>
    </w:p>
    <w:p w14:paraId="24B5D84C" w14:textId="77777777" w:rsidR="00551FF1" w:rsidRPr="006C3226" w:rsidRDefault="00551FF1" w:rsidP="0041193F">
      <w:pPr>
        <w:pStyle w:val="ListParagraph"/>
        <w:numPr>
          <w:ilvl w:val="1"/>
          <w:numId w:val="32"/>
        </w:numPr>
        <w:spacing w:line="360" w:lineRule="auto"/>
        <w:jc w:val="both"/>
        <w:rPr>
          <w:rFonts w:ascii="Arial" w:hAnsi="Arial" w:cs="Arial"/>
          <w:b/>
          <w:sz w:val="36"/>
          <w:szCs w:val="40"/>
        </w:rPr>
      </w:pPr>
      <w:r w:rsidRPr="006C3226">
        <w:rPr>
          <w:rFonts w:ascii="Arial" w:hAnsi="Arial" w:cs="Arial"/>
          <w:b/>
          <w:sz w:val="36"/>
          <w:szCs w:val="40"/>
        </w:rPr>
        <w:t>Buyer Power:</w:t>
      </w:r>
    </w:p>
    <w:p w14:paraId="088B9681" w14:textId="5B4DE77F" w:rsidR="00275294" w:rsidRPr="006C3226" w:rsidRDefault="00551FF1" w:rsidP="0041193F">
      <w:pPr>
        <w:spacing w:line="360" w:lineRule="auto"/>
        <w:jc w:val="both"/>
        <w:rPr>
          <w:rFonts w:ascii="Arial" w:hAnsi="Arial" w:cs="Arial"/>
          <w:sz w:val="20"/>
        </w:rPr>
      </w:pPr>
      <w:r w:rsidRPr="006C3226">
        <w:rPr>
          <w:rFonts w:ascii="Arial" w:hAnsi="Arial" w:cs="Arial"/>
          <w:sz w:val="20"/>
        </w:rPr>
        <w:t xml:space="preserve">Bargaining power of customers is comparatively high. </w:t>
      </w:r>
      <w:r w:rsidR="00BE74C8" w:rsidRPr="006C3226">
        <w:rPr>
          <w:rFonts w:ascii="Arial" w:hAnsi="Arial" w:cs="Arial"/>
          <w:sz w:val="20"/>
        </w:rPr>
        <w:t>High substituting costs are the main factor that is affecting the power of buyers, but the individual doesn’t pose much of a threat to the banking industry of Bangladesh.</w:t>
      </w:r>
      <w:r w:rsidR="005C6953" w:rsidRPr="006C3226">
        <w:rPr>
          <w:rFonts w:ascii="Arial" w:hAnsi="Arial" w:cs="Arial"/>
          <w:sz w:val="20"/>
        </w:rPr>
        <w:t xml:space="preserve"> There are </w:t>
      </w:r>
      <w:r w:rsidR="00DD3A2F" w:rsidRPr="006C3226">
        <w:rPr>
          <w:rFonts w:ascii="Arial" w:hAnsi="Arial" w:cs="Arial"/>
          <w:sz w:val="20"/>
        </w:rPr>
        <w:t xml:space="preserve">some services like banking needs, savings, checking, mortgage etc. If a person </w:t>
      </w:r>
      <w:r w:rsidR="0018225B" w:rsidRPr="006C3226">
        <w:rPr>
          <w:rFonts w:ascii="Arial" w:hAnsi="Arial" w:cs="Arial"/>
          <w:sz w:val="20"/>
        </w:rPr>
        <w:t>takes</w:t>
      </w:r>
      <w:r w:rsidR="00DD3A2F" w:rsidRPr="006C3226">
        <w:rPr>
          <w:rFonts w:ascii="Arial" w:hAnsi="Arial" w:cs="Arial"/>
          <w:sz w:val="20"/>
        </w:rPr>
        <w:t xml:space="preserve"> services from one bank, then it can be an enormous hassle for that person to switch to another bank to get banking services.</w:t>
      </w:r>
      <w:r w:rsidR="00DE6576" w:rsidRPr="006C3226">
        <w:rPr>
          <w:rFonts w:ascii="Arial" w:hAnsi="Arial" w:cs="Arial"/>
          <w:sz w:val="20"/>
        </w:rPr>
        <w:t xml:space="preserve"> They will often times lower the price</w:t>
      </w:r>
      <w:r w:rsidR="00BB4F00" w:rsidRPr="006C3226">
        <w:rPr>
          <w:rFonts w:ascii="Arial" w:hAnsi="Arial" w:cs="Arial"/>
          <w:sz w:val="20"/>
        </w:rPr>
        <w:t xml:space="preserve"> of switching to try and influence customers to switch another bank, though most of the customer still choose to stick with their current account.</w:t>
      </w:r>
      <w:r w:rsidR="00282262" w:rsidRPr="006C3226">
        <w:rPr>
          <w:rFonts w:ascii="Arial" w:hAnsi="Arial" w:cs="Arial"/>
          <w:sz w:val="20"/>
        </w:rPr>
        <w:t xml:space="preserve"> The power of the customer in banking industry of Bangladesh also has greatly increased through the power of the internet.</w:t>
      </w:r>
      <w:r w:rsidR="00896CDF" w:rsidRPr="006C3226">
        <w:rPr>
          <w:rFonts w:ascii="Arial" w:hAnsi="Arial" w:cs="Arial"/>
          <w:sz w:val="20"/>
        </w:rPr>
        <w:t xml:space="preserve"> To relate the prices </w:t>
      </w:r>
      <w:r w:rsidR="00E3452F" w:rsidRPr="006C3226">
        <w:rPr>
          <w:rFonts w:ascii="Arial" w:hAnsi="Arial" w:cs="Arial"/>
          <w:sz w:val="20"/>
        </w:rPr>
        <w:t>of opening or holding accounts, internet has reduced the cost and greatly increased the comfort for customers.</w:t>
      </w:r>
    </w:p>
    <w:p w14:paraId="6F3790A8" w14:textId="45414661" w:rsidR="00551FF1" w:rsidRPr="006C3226" w:rsidRDefault="00551FF1" w:rsidP="0041193F">
      <w:pPr>
        <w:spacing w:line="360" w:lineRule="auto"/>
        <w:jc w:val="both"/>
        <w:rPr>
          <w:rFonts w:ascii="Arial" w:hAnsi="Arial" w:cs="Arial"/>
          <w:sz w:val="20"/>
        </w:rPr>
      </w:pPr>
    </w:p>
    <w:p w14:paraId="6847D2ED" w14:textId="77777777" w:rsidR="00551FF1" w:rsidRPr="006C3226" w:rsidRDefault="00551FF1" w:rsidP="0041193F">
      <w:pPr>
        <w:spacing w:line="360" w:lineRule="auto"/>
        <w:jc w:val="both"/>
        <w:rPr>
          <w:rFonts w:ascii="Arial" w:hAnsi="Arial" w:cs="Arial"/>
          <w:sz w:val="20"/>
        </w:rPr>
      </w:pPr>
    </w:p>
    <w:p w14:paraId="2673AB29" w14:textId="77777777" w:rsidR="00551FF1" w:rsidRPr="006C3226" w:rsidRDefault="00551FF1" w:rsidP="0041193F">
      <w:pPr>
        <w:pStyle w:val="ListParagraph"/>
        <w:numPr>
          <w:ilvl w:val="1"/>
          <w:numId w:val="32"/>
        </w:numPr>
        <w:spacing w:line="360" w:lineRule="auto"/>
        <w:jc w:val="both"/>
        <w:rPr>
          <w:rFonts w:ascii="Arial" w:hAnsi="Arial" w:cs="Arial"/>
          <w:b/>
          <w:sz w:val="36"/>
          <w:szCs w:val="40"/>
        </w:rPr>
      </w:pPr>
      <w:r w:rsidRPr="006C3226">
        <w:rPr>
          <w:rFonts w:ascii="Arial" w:hAnsi="Arial" w:cs="Arial"/>
          <w:b/>
          <w:sz w:val="36"/>
          <w:szCs w:val="40"/>
        </w:rPr>
        <w:t xml:space="preserve">  Threat of substitutes:</w:t>
      </w:r>
    </w:p>
    <w:p w14:paraId="35463A35" w14:textId="77777777" w:rsidR="00F65830" w:rsidRPr="006C3226" w:rsidRDefault="00337707" w:rsidP="0041193F">
      <w:pPr>
        <w:spacing w:line="360" w:lineRule="auto"/>
        <w:jc w:val="both"/>
        <w:rPr>
          <w:rFonts w:ascii="Arial" w:hAnsi="Arial" w:cs="Arial"/>
          <w:sz w:val="20"/>
        </w:rPr>
      </w:pPr>
      <w:r w:rsidRPr="006C3226">
        <w:rPr>
          <w:rFonts w:ascii="Arial" w:hAnsi="Arial" w:cs="Arial"/>
          <w:sz w:val="20"/>
        </w:rPr>
        <w:t xml:space="preserve">In Bangladesh, </w:t>
      </w:r>
      <w:r w:rsidR="00C855ED" w:rsidRPr="006C3226">
        <w:rPr>
          <w:rFonts w:ascii="Arial" w:hAnsi="Arial" w:cs="Arial"/>
          <w:sz w:val="20"/>
        </w:rPr>
        <w:t>many of the financial activities and transactions are done by substitute financial organizations in the leasing field</w:t>
      </w:r>
      <w:r w:rsidR="0034795C" w:rsidRPr="006C3226">
        <w:rPr>
          <w:rFonts w:ascii="Arial" w:hAnsi="Arial" w:cs="Arial"/>
          <w:sz w:val="20"/>
        </w:rPr>
        <w:t>. But these financial and leasing organizations are comparatively too small in size</w:t>
      </w:r>
      <w:r w:rsidR="00FA2F83" w:rsidRPr="006C3226">
        <w:rPr>
          <w:rFonts w:ascii="Arial" w:hAnsi="Arial" w:cs="Arial"/>
          <w:sz w:val="20"/>
        </w:rPr>
        <w:t xml:space="preserve">. The profit margin of commercial banks can be shrunk by these </w:t>
      </w:r>
      <w:r w:rsidR="00F42434" w:rsidRPr="006C3226">
        <w:rPr>
          <w:rFonts w:ascii="Arial" w:hAnsi="Arial" w:cs="Arial"/>
          <w:sz w:val="20"/>
        </w:rPr>
        <w:t>organizations.</w:t>
      </w:r>
      <w:r w:rsidR="00540C80" w:rsidRPr="006C3226">
        <w:rPr>
          <w:rFonts w:ascii="Arial" w:hAnsi="Arial" w:cs="Arial"/>
          <w:sz w:val="20"/>
        </w:rPr>
        <w:t xml:space="preserve"> </w:t>
      </w:r>
    </w:p>
    <w:p w14:paraId="20E4A43F" w14:textId="38E0CCBE" w:rsidR="00C855ED" w:rsidRPr="006C3226" w:rsidRDefault="00540C80" w:rsidP="0041193F">
      <w:pPr>
        <w:spacing w:line="360" w:lineRule="auto"/>
        <w:jc w:val="both"/>
        <w:rPr>
          <w:rFonts w:ascii="Arial" w:hAnsi="Arial" w:cs="Arial"/>
          <w:sz w:val="20"/>
        </w:rPr>
      </w:pPr>
      <w:r w:rsidRPr="006C3226">
        <w:rPr>
          <w:rFonts w:ascii="Arial" w:hAnsi="Arial" w:cs="Arial"/>
          <w:sz w:val="20"/>
        </w:rPr>
        <w:t>The main player of these organizations are Industrial Development and Leasing company Ltd. (IDLC), Industrial promotion and development corporation (IPDC) and United Leasing company.</w:t>
      </w:r>
      <w:r w:rsidR="003306B6" w:rsidRPr="006C3226">
        <w:rPr>
          <w:rFonts w:ascii="Arial" w:hAnsi="Arial" w:cs="Arial"/>
          <w:sz w:val="20"/>
        </w:rPr>
        <w:t xml:space="preserve"> </w:t>
      </w:r>
      <w:r w:rsidR="003306B6" w:rsidRPr="006C3226">
        <w:rPr>
          <w:rFonts w:ascii="Arial" w:hAnsi="Arial" w:cs="Arial"/>
          <w:sz w:val="20"/>
        </w:rPr>
        <w:lastRenderedPageBreak/>
        <w:t>Many companies in the country are o</w:t>
      </w:r>
      <w:r w:rsidR="00246C65" w:rsidRPr="006C3226">
        <w:rPr>
          <w:rFonts w:ascii="Arial" w:hAnsi="Arial" w:cs="Arial"/>
          <w:sz w:val="20"/>
        </w:rPr>
        <w:t>ffered industrial leasing by these organizations.</w:t>
      </w:r>
      <w:r w:rsidR="008A69E5" w:rsidRPr="006C3226">
        <w:rPr>
          <w:rFonts w:ascii="Arial" w:hAnsi="Arial" w:cs="Arial"/>
          <w:sz w:val="20"/>
        </w:rPr>
        <w:t xml:space="preserve"> Moreover, a merchant bank named Vanik Bangladesh Ltd. are offering </w:t>
      </w:r>
      <w:r w:rsidR="008B028B" w:rsidRPr="006C3226">
        <w:rPr>
          <w:rFonts w:ascii="Arial" w:hAnsi="Arial" w:cs="Arial"/>
          <w:sz w:val="20"/>
        </w:rPr>
        <w:t>credit services and investment counselling among its other financial activities which is also threat of substitute for banking industry in Bangladesh.</w:t>
      </w:r>
      <w:r w:rsidR="007D7140" w:rsidRPr="006C3226">
        <w:rPr>
          <w:rFonts w:ascii="Arial" w:hAnsi="Arial" w:cs="Arial"/>
          <w:sz w:val="20"/>
        </w:rPr>
        <w:t xml:space="preserve"> But there are some of the actions of the bank like exporting or importing have no substitutes.</w:t>
      </w:r>
    </w:p>
    <w:p w14:paraId="2A447C02" w14:textId="3556CF3C" w:rsidR="00551FF1" w:rsidRPr="006C3226" w:rsidRDefault="00551FF1" w:rsidP="0041193F">
      <w:pPr>
        <w:spacing w:line="360" w:lineRule="auto"/>
        <w:jc w:val="both"/>
        <w:rPr>
          <w:rFonts w:ascii="Arial" w:hAnsi="Arial" w:cs="Arial"/>
          <w:sz w:val="20"/>
        </w:rPr>
      </w:pPr>
      <w:r w:rsidRPr="006C3226">
        <w:rPr>
          <w:rFonts w:ascii="Arial" w:hAnsi="Arial" w:cs="Arial"/>
          <w:sz w:val="20"/>
        </w:rPr>
        <w:t>.</w:t>
      </w:r>
    </w:p>
    <w:p w14:paraId="20562694" w14:textId="77777777" w:rsidR="00551FF1" w:rsidRPr="006C3226" w:rsidRDefault="00551FF1" w:rsidP="0041193F">
      <w:pPr>
        <w:pStyle w:val="ListParagraph"/>
        <w:numPr>
          <w:ilvl w:val="1"/>
          <w:numId w:val="32"/>
        </w:numPr>
        <w:spacing w:line="360" w:lineRule="auto"/>
        <w:jc w:val="both"/>
        <w:rPr>
          <w:rFonts w:ascii="Arial" w:hAnsi="Arial" w:cs="Arial"/>
          <w:b/>
          <w:sz w:val="36"/>
          <w:szCs w:val="40"/>
        </w:rPr>
      </w:pPr>
      <w:r w:rsidRPr="006C3226">
        <w:rPr>
          <w:rFonts w:ascii="Arial" w:hAnsi="Arial" w:cs="Arial"/>
          <w:b/>
          <w:sz w:val="36"/>
          <w:szCs w:val="40"/>
        </w:rPr>
        <w:t xml:space="preserve">  Industry rivalry:</w:t>
      </w:r>
    </w:p>
    <w:p w14:paraId="2412CB0B"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The banking industry is considered extremely competitive. The financial services industry has been around for hundreds of years and just everyone who requires banking service already has them. Because of this, banks must effort to trap the customers or clients away from competitor banks.</w:t>
      </w:r>
    </w:p>
    <w:p w14:paraId="761EC385" w14:textId="3C69CD1F" w:rsidR="007F453D" w:rsidRPr="006C3226" w:rsidRDefault="001B1F73" w:rsidP="0041193F">
      <w:pPr>
        <w:spacing w:line="360" w:lineRule="auto"/>
        <w:jc w:val="both"/>
        <w:rPr>
          <w:rFonts w:ascii="Arial" w:hAnsi="Arial" w:cs="Arial"/>
          <w:sz w:val="20"/>
        </w:rPr>
      </w:pPr>
      <w:r w:rsidRPr="006C3226">
        <w:rPr>
          <w:rFonts w:ascii="Arial" w:hAnsi="Arial" w:cs="Arial"/>
          <w:sz w:val="20"/>
        </w:rPr>
        <w:t>O</w:t>
      </w:r>
      <w:r w:rsidR="009861DB" w:rsidRPr="006C3226">
        <w:rPr>
          <w:rFonts w:ascii="Arial" w:hAnsi="Arial" w:cs="Arial"/>
          <w:sz w:val="20"/>
        </w:rPr>
        <w:t xml:space="preserve">ver the same group of customers </w:t>
      </w:r>
      <w:r w:rsidRPr="006C3226">
        <w:rPr>
          <w:rFonts w:ascii="Arial" w:hAnsi="Arial" w:cs="Arial"/>
          <w:sz w:val="20"/>
        </w:rPr>
        <w:t>of the</w:t>
      </w:r>
      <w:r w:rsidR="009861DB" w:rsidRPr="006C3226">
        <w:rPr>
          <w:rFonts w:ascii="Arial" w:hAnsi="Arial" w:cs="Arial"/>
          <w:sz w:val="20"/>
        </w:rPr>
        <w:t xml:space="preserve"> foreign and local banks now have a tendency</w:t>
      </w:r>
      <w:r w:rsidRPr="006C3226">
        <w:rPr>
          <w:rFonts w:ascii="Arial" w:hAnsi="Arial" w:cs="Arial"/>
          <w:sz w:val="20"/>
        </w:rPr>
        <w:t xml:space="preserve"> to compete directly</w:t>
      </w:r>
      <w:r w:rsidR="009861DB" w:rsidRPr="006C3226">
        <w:rPr>
          <w:rFonts w:ascii="Arial" w:hAnsi="Arial" w:cs="Arial"/>
          <w:sz w:val="20"/>
        </w:rPr>
        <w:t xml:space="preserve"> with one another.</w:t>
      </w:r>
      <w:r w:rsidRPr="006C3226">
        <w:rPr>
          <w:rFonts w:ascii="Arial" w:hAnsi="Arial" w:cs="Arial"/>
          <w:sz w:val="20"/>
        </w:rPr>
        <w:t xml:space="preserve"> For the same customers and market share in the banking industry</w:t>
      </w:r>
      <w:r w:rsidR="00B93A11" w:rsidRPr="006C3226">
        <w:rPr>
          <w:rFonts w:ascii="Arial" w:hAnsi="Arial" w:cs="Arial"/>
          <w:sz w:val="20"/>
        </w:rPr>
        <w:t>, it is determined that foreign banks are the direct opponents of local banks. In addition, there have a long-term</w:t>
      </w:r>
      <w:r w:rsidR="003547AE" w:rsidRPr="006C3226">
        <w:rPr>
          <w:rFonts w:ascii="Arial" w:hAnsi="Arial" w:cs="Arial"/>
          <w:sz w:val="20"/>
        </w:rPr>
        <w:t xml:space="preserve"> trust</w:t>
      </w:r>
      <w:r w:rsidR="00B93A11" w:rsidRPr="006C3226">
        <w:rPr>
          <w:rFonts w:ascii="Arial" w:hAnsi="Arial" w:cs="Arial"/>
          <w:sz w:val="20"/>
        </w:rPr>
        <w:t xml:space="preserve"> relationship </w:t>
      </w:r>
      <w:r w:rsidR="003547AE" w:rsidRPr="006C3226">
        <w:rPr>
          <w:rFonts w:ascii="Arial" w:hAnsi="Arial" w:cs="Arial"/>
          <w:sz w:val="20"/>
        </w:rPr>
        <w:t>of the</w:t>
      </w:r>
      <w:r w:rsidR="00B93A11" w:rsidRPr="006C3226">
        <w:rPr>
          <w:rFonts w:ascii="Arial" w:hAnsi="Arial" w:cs="Arial"/>
          <w:sz w:val="20"/>
        </w:rPr>
        <w:t xml:space="preserve"> local banks with their customers, which still offer them </w:t>
      </w:r>
      <w:r w:rsidR="003547AE" w:rsidRPr="006C3226">
        <w:rPr>
          <w:rFonts w:ascii="Arial" w:hAnsi="Arial" w:cs="Arial"/>
          <w:sz w:val="20"/>
        </w:rPr>
        <w:t>an edge.</w:t>
      </w:r>
      <w:r w:rsidR="00364414" w:rsidRPr="006C3226">
        <w:rPr>
          <w:rFonts w:ascii="Arial" w:hAnsi="Arial" w:cs="Arial"/>
          <w:sz w:val="20"/>
        </w:rPr>
        <w:t xml:space="preserve"> </w:t>
      </w:r>
      <w:r w:rsidR="00FA0EA7" w:rsidRPr="006C3226">
        <w:rPr>
          <w:rFonts w:ascii="Arial" w:hAnsi="Arial" w:cs="Arial"/>
          <w:sz w:val="20"/>
        </w:rPr>
        <w:t>As</w:t>
      </w:r>
      <w:r w:rsidR="00364414" w:rsidRPr="006C3226">
        <w:rPr>
          <w:rFonts w:ascii="Arial" w:hAnsi="Arial" w:cs="Arial"/>
          <w:sz w:val="20"/>
        </w:rPr>
        <w:t xml:space="preserve"> the banking system is very transparent one, emulation is very easy</w:t>
      </w:r>
      <w:r w:rsidR="00FA0EA7" w:rsidRPr="006C3226">
        <w:rPr>
          <w:rFonts w:ascii="Arial" w:hAnsi="Arial" w:cs="Arial"/>
          <w:sz w:val="20"/>
        </w:rPr>
        <w:t>, so the fight between the competitors are increasing day by day because the local banks are very fast to replicate.</w:t>
      </w:r>
      <w:r w:rsidR="001D3A32" w:rsidRPr="006C3226">
        <w:rPr>
          <w:rFonts w:ascii="Arial" w:hAnsi="Arial" w:cs="Arial"/>
          <w:sz w:val="20"/>
        </w:rPr>
        <w:t xml:space="preserve"> Customers who are currently the customers of the multinational </w:t>
      </w:r>
      <w:r w:rsidR="00C85A48" w:rsidRPr="006C3226">
        <w:rPr>
          <w:rFonts w:ascii="Arial" w:hAnsi="Arial" w:cs="Arial"/>
          <w:sz w:val="20"/>
        </w:rPr>
        <w:t>banks,</w:t>
      </w:r>
      <w:r w:rsidR="001D3A32" w:rsidRPr="006C3226">
        <w:rPr>
          <w:rFonts w:ascii="Arial" w:hAnsi="Arial" w:cs="Arial"/>
          <w:sz w:val="20"/>
        </w:rPr>
        <w:t xml:space="preserve"> the upper middle and the middle-middle class segm</w:t>
      </w:r>
      <w:r w:rsidR="00E461C3" w:rsidRPr="006C3226">
        <w:rPr>
          <w:rFonts w:ascii="Arial" w:hAnsi="Arial" w:cs="Arial"/>
          <w:sz w:val="20"/>
        </w:rPr>
        <w:t xml:space="preserve">ent are captured by the local banks. And local banks are continuously trying to capture </w:t>
      </w:r>
      <w:r w:rsidR="00C85A48" w:rsidRPr="006C3226">
        <w:rPr>
          <w:rFonts w:ascii="Arial" w:hAnsi="Arial" w:cs="Arial"/>
          <w:sz w:val="20"/>
        </w:rPr>
        <w:t>these customers.</w:t>
      </w:r>
      <w:r w:rsidR="00924925" w:rsidRPr="006C3226">
        <w:rPr>
          <w:rFonts w:ascii="Arial" w:hAnsi="Arial" w:cs="Arial"/>
          <w:sz w:val="20"/>
        </w:rPr>
        <w:t xml:space="preserve"> They are charging comparatively low interest rates and higher interest payback rates compare to government bank. As they have extremely lowered the switching costs, they are very strong threats to the customers of the banking industry in Bangladesh.</w:t>
      </w:r>
    </w:p>
    <w:p w14:paraId="4325530A" w14:textId="77777777" w:rsidR="00551FF1" w:rsidRPr="006C3226" w:rsidRDefault="00551FF1" w:rsidP="0041193F">
      <w:pPr>
        <w:spacing w:line="360" w:lineRule="auto"/>
        <w:jc w:val="both"/>
        <w:rPr>
          <w:rFonts w:ascii="Arial" w:hAnsi="Arial" w:cs="Arial"/>
          <w:sz w:val="20"/>
        </w:rPr>
      </w:pPr>
    </w:p>
    <w:p w14:paraId="09EF7E14" w14:textId="77777777" w:rsidR="00551FF1" w:rsidRPr="006C3226" w:rsidRDefault="00551FF1" w:rsidP="0041193F">
      <w:pPr>
        <w:pStyle w:val="ListParagraph"/>
        <w:numPr>
          <w:ilvl w:val="1"/>
          <w:numId w:val="32"/>
        </w:numPr>
        <w:spacing w:line="360" w:lineRule="auto"/>
        <w:jc w:val="both"/>
        <w:rPr>
          <w:rFonts w:ascii="Arial" w:hAnsi="Arial" w:cs="Arial"/>
          <w:b/>
          <w:sz w:val="36"/>
          <w:szCs w:val="40"/>
        </w:rPr>
      </w:pPr>
      <w:r w:rsidRPr="006C3226">
        <w:rPr>
          <w:rFonts w:ascii="Arial" w:hAnsi="Arial" w:cs="Arial"/>
          <w:b/>
          <w:sz w:val="36"/>
          <w:szCs w:val="40"/>
        </w:rPr>
        <w:t xml:space="preserve">  Summary of challenges and opportunities:</w:t>
      </w:r>
    </w:p>
    <w:p w14:paraId="43C477C4"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The banking industry of Bangladesh is currently in a deep crisis. The amount of default loan is growing day by day. On the other hand, currently this sector is in serious liquidity crisis due to some reasons. Political interferences in several levels, corruption &amp; unethical practices, and unhealthy competition among banks are further increasing the crisis. The lack of good governance, accountability, and transparency are in all over the place in this sector. </w:t>
      </w:r>
      <w:bookmarkStart w:id="4" w:name="_Hlk530969861"/>
      <w:r w:rsidRPr="006C3226">
        <w:rPr>
          <w:rFonts w:ascii="Arial" w:hAnsi="Arial" w:cs="Arial"/>
          <w:sz w:val="20"/>
        </w:rPr>
        <w:t>Some challenges of the banking industry of Bangladesh are given below:</w:t>
      </w:r>
    </w:p>
    <w:bookmarkEnd w:id="4"/>
    <w:p w14:paraId="63338460"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Liquidity crisis of private commercial banks in Bangladesh.</w:t>
      </w:r>
    </w:p>
    <w:p w14:paraId="4A6A3F79"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Withdrawal of cash from private commercial banks.</w:t>
      </w:r>
    </w:p>
    <w:p w14:paraId="6911F4AC"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Decrease export revenue and Increase import cost.</w:t>
      </w:r>
    </w:p>
    <w:p w14:paraId="70E46404"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Decrease of foreign remittance because illegal network of mobile banking.</w:t>
      </w:r>
    </w:p>
    <w:p w14:paraId="04DDDF20"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lastRenderedPageBreak/>
        <w:t>Money laundering.</w:t>
      </w:r>
    </w:p>
    <w:p w14:paraId="4EC570DE"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Abnormal competition of deposit collection among banks.</w:t>
      </w:r>
    </w:p>
    <w:p w14:paraId="0787CEDE"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Absence of following proper guidelines in case of loan sanctioning and disbursement.</w:t>
      </w:r>
    </w:p>
    <w:p w14:paraId="0017C271"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Absence of sound monitoring of loans.</w:t>
      </w:r>
    </w:p>
    <w:p w14:paraId="2A8B0779"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Lack of good governance, accountability and transparency.</w:t>
      </w:r>
    </w:p>
    <w:p w14:paraId="32AA7D0F"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Immoral practices or corruption</w:t>
      </w:r>
    </w:p>
    <w:p w14:paraId="518C703B"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Excess number of banks in such small country of Bangladesh</w:t>
      </w:r>
    </w:p>
    <w:p w14:paraId="13BA61BA"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Weakness of laws.</w:t>
      </w:r>
    </w:p>
    <w:p w14:paraId="7043CB53"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Unbalanced capital market.</w:t>
      </w:r>
    </w:p>
    <w:p w14:paraId="73DC162D"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Unbalanced political situation.</w:t>
      </w:r>
    </w:p>
    <w:p w14:paraId="5D4BB342"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Lack of confidence of general people on banks.</w:t>
      </w:r>
    </w:p>
    <w:p w14:paraId="3C28CF02"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Low remittance.</w:t>
      </w:r>
    </w:p>
    <w:p w14:paraId="049A4603" w14:textId="77777777" w:rsidR="00551FF1" w:rsidRPr="006C3226" w:rsidRDefault="00551FF1" w:rsidP="0041193F">
      <w:pPr>
        <w:pStyle w:val="ListParagraph"/>
        <w:numPr>
          <w:ilvl w:val="0"/>
          <w:numId w:val="30"/>
        </w:numPr>
        <w:spacing w:line="360" w:lineRule="auto"/>
        <w:jc w:val="both"/>
        <w:rPr>
          <w:rFonts w:ascii="Arial" w:hAnsi="Arial" w:cs="Arial"/>
          <w:sz w:val="20"/>
        </w:rPr>
      </w:pPr>
      <w:r w:rsidRPr="006C3226">
        <w:rPr>
          <w:rFonts w:ascii="Arial" w:hAnsi="Arial" w:cs="Arial"/>
          <w:sz w:val="20"/>
        </w:rPr>
        <w:t>Weak monitoring from central bank (Bangladesh bank)</w:t>
      </w:r>
    </w:p>
    <w:p w14:paraId="2D7CA31A" w14:textId="77777777" w:rsidR="00551FF1" w:rsidRPr="006C3226" w:rsidRDefault="00551FF1" w:rsidP="0041193F">
      <w:pPr>
        <w:spacing w:line="360" w:lineRule="auto"/>
        <w:jc w:val="both"/>
        <w:rPr>
          <w:rFonts w:ascii="Arial" w:hAnsi="Arial" w:cs="Arial"/>
          <w:sz w:val="20"/>
        </w:rPr>
      </w:pPr>
    </w:p>
    <w:p w14:paraId="2189F743" w14:textId="3717DBFF" w:rsidR="00551FF1" w:rsidRPr="006C3226" w:rsidRDefault="00551FF1" w:rsidP="0041193F">
      <w:pPr>
        <w:spacing w:line="360" w:lineRule="auto"/>
        <w:jc w:val="both"/>
        <w:rPr>
          <w:rFonts w:ascii="Arial" w:hAnsi="Arial" w:cs="Arial"/>
          <w:sz w:val="20"/>
        </w:rPr>
      </w:pPr>
      <w:r w:rsidRPr="006C3226">
        <w:rPr>
          <w:rFonts w:ascii="Arial" w:hAnsi="Arial" w:cs="Arial"/>
          <w:sz w:val="20"/>
        </w:rPr>
        <w:t>There are enormous possibilities of the banking sector in Bangladesh. Some opportunities of the banking industry of Bangladesh are given below:</w:t>
      </w:r>
    </w:p>
    <w:p w14:paraId="44DF7E83"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Banking industry of Bangladesh has a great opportunity to become a main sector of the national economy.</w:t>
      </w:r>
    </w:p>
    <w:p w14:paraId="4D0531C5"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Bangladesh has vast number of populations. This advantage may accelerate development and growth of Bangladeshi banking industry.</w:t>
      </w:r>
    </w:p>
    <w:p w14:paraId="5B5325A9"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Bangladeshi banking industry is very much capable to ensure proper superiority of the product services as per necessity of the global market.</w:t>
      </w:r>
    </w:p>
    <w:p w14:paraId="1FD8AF18"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There are ten foreign banks active in Bangladesh, but no Japanese bank yet. So, there are enormous prospect for Japanese bank to open their branch in Bangladesh.</w:t>
      </w:r>
    </w:p>
    <w:p w14:paraId="56C1F85F"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Banks perform roles that cannot be carried out by businesses on their personal.</w:t>
      </w:r>
    </w:p>
    <w:p w14:paraId="6A622761"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Banks have contact to traders, financial institutions, and markets that companies or individuals could not probably reach.</w:t>
      </w:r>
    </w:p>
    <w:p w14:paraId="528DB065"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By using their skills and contacts, banks can get the best probable transactions for their clients.</w:t>
      </w:r>
    </w:p>
    <w:p w14:paraId="20B4EBB5"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Easy contact to information on global customs and standards of regulation, supervision, monetary management and other central banking functions</w:t>
      </w:r>
    </w:p>
    <w:p w14:paraId="57C35080"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Exploit independence of Bangladesh Bank and technical supports from Development Partners</w:t>
      </w:r>
    </w:p>
    <w:p w14:paraId="7AF41EDB"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Innovation of new instruments and development of new technology in the banking system</w:t>
      </w:r>
    </w:p>
    <w:p w14:paraId="0250A808" w14:textId="77777777" w:rsidR="00551FF1" w:rsidRPr="006C3226" w:rsidRDefault="00551FF1" w:rsidP="0041193F">
      <w:pPr>
        <w:pStyle w:val="ListParagraph"/>
        <w:numPr>
          <w:ilvl w:val="0"/>
          <w:numId w:val="33"/>
        </w:numPr>
        <w:spacing w:line="360" w:lineRule="auto"/>
        <w:rPr>
          <w:rFonts w:ascii="Arial" w:hAnsi="Arial" w:cs="Arial"/>
          <w:sz w:val="20"/>
          <w:szCs w:val="20"/>
        </w:rPr>
      </w:pPr>
      <w:r w:rsidRPr="006C3226">
        <w:rPr>
          <w:rFonts w:ascii="Arial" w:hAnsi="Arial" w:cs="Arial"/>
          <w:sz w:val="20"/>
          <w:szCs w:val="20"/>
        </w:rPr>
        <w:t>Increased autonomy and authority provided by changes in laws and regulations in Banking industry of Bangladesh.</w:t>
      </w:r>
    </w:p>
    <w:p w14:paraId="6B4AE0BE" w14:textId="77777777" w:rsidR="00551FF1" w:rsidRPr="006C3226" w:rsidRDefault="00551FF1" w:rsidP="0041193F">
      <w:pPr>
        <w:spacing w:line="360" w:lineRule="auto"/>
        <w:jc w:val="both"/>
        <w:rPr>
          <w:rFonts w:ascii="Arial" w:hAnsi="Arial" w:cs="Arial"/>
          <w:sz w:val="20"/>
        </w:rPr>
      </w:pPr>
    </w:p>
    <w:p w14:paraId="329CCED0" w14:textId="77777777" w:rsidR="00551FF1" w:rsidRPr="006C3226" w:rsidRDefault="00551FF1" w:rsidP="0041193F">
      <w:pPr>
        <w:spacing w:line="360" w:lineRule="auto"/>
        <w:jc w:val="both"/>
        <w:rPr>
          <w:rFonts w:ascii="Arial" w:hAnsi="Arial" w:cs="Arial"/>
          <w:sz w:val="38"/>
          <w:szCs w:val="40"/>
        </w:rPr>
      </w:pPr>
    </w:p>
    <w:p w14:paraId="44B6E0CC" w14:textId="77777777" w:rsidR="00551FF1" w:rsidRPr="006C3226" w:rsidRDefault="00551FF1" w:rsidP="0041193F">
      <w:pPr>
        <w:spacing w:line="360" w:lineRule="auto"/>
        <w:jc w:val="both"/>
        <w:rPr>
          <w:rFonts w:ascii="Arial" w:hAnsi="Arial" w:cs="Arial"/>
          <w:sz w:val="38"/>
          <w:szCs w:val="40"/>
        </w:rPr>
      </w:pPr>
    </w:p>
    <w:p w14:paraId="36DAC6C7" w14:textId="77777777" w:rsidR="00551FF1" w:rsidRPr="006C3226" w:rsidRDefault="00551FF1" w:rsidP="0041193F">
      <w:pPr>
        <w:spacing w:line="360" w:lineRule="auto"/>
        <w:jc w:val="both"/>
        <w:rPr>
          <w:rFonts w:ascii="Arial" w:hAnsi="Arial" w:cs="Arial"/>
          <w:sz w:val="38"/>
          <w:szCs w:val="40"/>
        </w:rPr>
      </w:pPr>
    </w:p>
    <w:p w14:paraId="0208A3E0" w14:textId="77777777" w:rsidR="00551FF1" w:rsidRPr="006C3226" w:rsidRDefault="00551FF1" w:rsidP="0041193F">
      <w:pPr>
        <w:spacing w:line="360" w:lineRule="auto"/>
        <w:jc w:val="both"/>
        <w:rPr>
          <w:rFonts w:ascii="Arial" w:hAnsi="Arial" w:cs="Arial"/>
          <w:sz w:val="38"/>
          <w:szCs w:val="40"/>
        </w:rPr>
      </w:pPr>
    </w:p>
    <w:p w14:paraId="20838B37" w14:textId="77777777" w:rsidR="00551FF1" w:rsidRPr="006C3226" w:rsidRDefault="00551FF1" w:rsidP="0041193F">
      <w:pPr>
        <w:spacing w:line="360" w:lineRule="auto"/>
        <w:jc w:val="both"/>
        <w:rPr>
          <w:rFonts w:ascii="Arial" w:hAnsi="Arial" w:cs="Arial"/>
          <w:sz w:val="38"/>
          <w:szCs w:val="40"/>
        </w:rPr>
      </w:pPr>
    </w:p>
    <w:p w14:paraId="7180715B" w14:textId="77777777" w:rsidR="00551FF1" w:rsidRPr="006C3226" w:rsidRDefault="00551FF1" w:rsidP="0041193F">
      <w:pPr>
        <w:spacing w:line="360" w:lineRule="auto"/>
        <w:jc w:val="both"/>
        <w:rPr>
          <w:rFonts w:ascii="Arial" w:hAnsi="Arial" w:cs="Arial"/>
          <w:b/>
          <w:sz w:val="38"/>
          <w:szCs w:val="40"/>
        </w:rPr>
      </w:pPr>
    </w:p>
    <w:p w14:paraId="6AE3E1C8" w14:textId="77777777" w:rsidR="00551FF1" w:rsidRPr="006C3226" w:rsidRDefault="00551FF1" w:rsidP="0041193F">
      <w:pPr>
        <w:spacing w:line="360" w:lineRule="auto"/>
        <w:rPr>
          <w:rFonts w:ascii="Arial" w:hAnsi="Arial" w:cs="Arial"/>
          <w:b/>
          <w:sz w:val="84"/>
          <w:szCs w:val="144"/>
        </w:rPr>
      </w:pPr>
    </w:p>
    <w:p w14:paraId="4359B6C2" w14:textId="77777777" w:rsidR="00551FF1" w:rsidRPr="006C3226" w:rsidRDefault="00551FF1" w:rsidP="0041193F">
      <w:pPr>
        <w:spacing w:line="360" w:lineRule="auto"/>
        <w:jc w:val="center"/>
        <w:rPr>
          <w:rFonts w:ascii="Arial" w:hAnsi="Arial" w:cs="Arial"/>
          <w:b/>
          <w:sz w:val="84"/>
          <w:szCs w:val="144"/>
        </w:rPr>
      </w:pPr>
      <w:r w:rsidRPr="006C3226">
        <w:rPr>
          <w:rFonts w:ascii="Arial" w:hAnsi="Arial" w:cs="Arial"/>
          <w:b/>
          <w:noProof/>
          <w:sz w:val="84"/>
          <w:szCs w:val="144"/>
        </w:rPr>
        <mc:AlternateContent>
          <mc:Choice Requires="wps">
            <w:drawing>
              <wp:anchor distT="0" distB="0" distL="114300" distR="114300" simplePos="0" relativeHeight="251661312" behindDoc="0" locked="0" layoutInCell="1" allowOverlap="1" wp14:anchorId="6F24FBBB" wp14:editId="5D7A0676">
                <wp:simplePos x="0" y="0"/>
                <wp:positionH relativeFrom="column">
                  <wp:posOffset>165100</wp:posOffset>
                </wp:positionH>
                <wp:positionV relativeFrom="paragraph">
                  <wp:posOffset>867936</wp:posOffset>
                </wp:positionV>
                <wp:extent cx="517109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1710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780771" id="Straight Connector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pt,68.35pt" to="420.15pt,6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" strokecolor="#4472c4 [3204]" strokeweight=".5pt">
                <v:stroke joinstyle="miter"/>
              </v:line>
            </w:pict>
          </mc:Fallback>
        </mc:AlternateContent>
      </w:r>
      <w:r w:rsidRPr="006C3226">
        <w:rPr>
          <w:rFonts w:ascii="Arial" w:hAnsi="Arial" w:cs="Arial"/>
          <w:b/>
          <w:sz w:val="84"/>
          <w:szCs w:val="144"/>
        </w:rPr>
        <w:t xml:space="preserve">Chapter 3 </w:t>
      </w:r>
    </w:p>
    <w:p w14:paraId="63C5091D" w14:textId="77777777" w:rsidR="00551FF1" w:rsidRPr="006C3226" w:rsidRDefault="00551FF1" w:rsidP="0041193F">
      <w:pPr>
        <w:pStyle w:val="NoSpacing"/>
        <w:spacing w:line="360" w:lineRule="auto"/>
        <w:jc w:val="center"/>
        <w:rPr>
          <w:rFonts w:ascii="Arial" w:hAnsi="Arial" w:cs="Arial"/>
          <w:b/>
          <w:color w:val="808080" w:themeColor="background1" w:themeShade="80"/>
          <w:sz w:val="178"/>
          <w:szCs w:val="110"/>
        </w:rPr>
      </w:pPr>
      <w:r w:rsidRPr="006C3226">
        <w:rPr>
          <w:rFonts w:ascii="Arial" w:hAnsi="Arial" w:cs="Arial"/>
          <w:b/>
          <w:color w:val="808080" w:themeColor="background1" w:themeShade="80"/>
          <w:sz w:val="128"/>
        </w:rPr>
        <w:lastRenderedPageBreak/>
        <w:t>Analysis of the organization</w:t>
      </w:r>
    </w:p>
    <w:p w14:paraId="7BEADBEB" w14:textId="690F6E4D" w:rsidR="00551FF1" w:rsidRPr="006C3226" w:rsidRDefault="00551FF1" w:rsidP="0041193F">
      <w:pPr>
        <w:spacing w:line="360" w:lineRule="auto"/>
        <w:rPr>
          <w:rFonts w:ascii="Arial" w:hAnsi="Arial" w:cs="Arial"/>
          <w:b/>
          <w:sz w:val="38"/>
          <w:szCs w:val="40"/>
        </w:rPr>
      </w:pPr>
    </w:p>
    <w:p w14:paraId="10076F9E" w14:textId="0851CC9B" w:rsidR="00E439F9" w:rsidRPr="006C3226" w:rsidRDefault="00E439F9" w:rsidP="0041193F">
      <w:pPr>
        <w:spacing w:line="360" w:lineRule="auto"/>
        <w:rPr>
          <w:rFonts w:ascii="Arial" w:hAnsi="Arial" w:cs="Arial"/>
          <w:b/>
          <w:sz w:val="38"/>
          <w:szCs w:val="40"/>
        </w:rPr>
      </w:pPr>
    </w:p>
    <w:p w14:paraId="4522FF5F" w14:textId="4D0973B1" w:rsidR="00E439F9" w:rsidRDefault="00E439F9" w:rsidP="0041193F">
      <w:pPr>
        <w:spacing w:line="360" w:lineRule="auto"/>
        <w:rPr>
          <w:rFonts w:ascii="Arial" w:hAnsi="Arial" w:cs="Arial"/>
          <w:b/>
          <w:sz w:val="38"/>
          <w:szCs w:val="40"/>
        </w:rPr>
      </w:pPr>
    </w:p>
    <w:p w14:paraId="7EA82CD5" w14:textId="77777777" w:rsidR="006C3226" w:rsidRPr="006C3226" w:rsidRDefault="006C3226" w:rsidP="0041193F">
      <w:pPr>
        <w:spacing w:line="360" w:lineRule="auto"/>
        <w:rPr>
          <w:rFonts w:ascii="Arial" w:hAnsi="Arial" w:cs="Arial"/>
          <w:b/>
          <w:sz w:val="38"/>
          <w:szCs w:val="40"/>
        </w:rPr>
      </w:pPr>
    </w:p>
    <w:p w14:paraId="564C21E3" w14:textId="70C7DF2C" w:rsidR="00E439F9" w:rsidRDefault="00E439F9" w:rsidP="0041193F">
      <w:pPr>
        <w:spacing w:line="360" w:lineRule="auto"/>
        <w:rPr>
          <w:rFonts w:ascii="Arial" w:hAnsi="Arial" w:cs="Arial"/>
          <w:b/>
          <w:sz w:val="38"/>
          <w:szCs w:val="40"/>
        </w:rPr>
      </w:pPr>
    </w:p>
    <w:p w14:paraId="3EC98755" w14:textId="2BA4AC98" w:rsidR="006C3226" w:rsidRDefault="006C3226" w:rsidP="0041193F">
      <w:pPr>
        <w:spacing w:line="360" w:lineRule="auto"/>
        <w:rPr>
          <w:rFonts w:ascii="Arial" w:hAnsi="Arial" w:cs="Arial"/>
          <w:b/>
          <w:sz w:val="38"/>
          <w:szCs w:val="40"/>
        </w:rPr>
      </w:pPr>
    </w:p>
    <w:p w14:paraId="677E03BB" w14:textId="686205D5" w:rsidR="00385F06" w:rsidRDefault="00385F06" w:rsidP="0041193F">
      <w:pPr>
        <w:spacing w:line="360" w:lineRule="auto"/>
        <w:rPr>
          <w:rFonts w:ascii="Arial" w:hAnsi="Arial" w:cs="Arial"/>
          <w:b/>
          <w:sz w:val="38"/>
          <w:szCs w:val="40"/>
        </w:rPr>
      </w:pPr>
    </w:p>
    <w:p w14:paraId="1386A19C" w14:textId="2EF2A05C" w:rsidR="00385F06" w:rsidRDefault="00385F06" w:rsidP="0041193F">
      <w:pPr>
        <w:spacing w:line="360" w:lineRule="auto"/>
        <w:rPr>
          <w:rFonts w:ascii="Arial" w:hAnsi="Arial" w:cs="Arial"/>
          <w:b/>
          <w:sz w:val="38"/>
          <w:szCs w:val="40"/>
        </w:rPr>
      </w:pPr>
    </w:p>
    <w:p w14:paraId="2CFEB63A" w14:textId="77777777" w:rsidR="00385F06" w:rsidRPr="006C3226" w:rsidRDefault="00385F06" w:rsidP="0041193F">
      <w:pPr>
        <w:spacing w:line="360" w:lineRule="auto"/>
        <w:rPr>
          <w:rFonts w:ascii="Arial" w:hAnsi="Arial" w:cs="Arial"/>
          <w:b/>
          <w:sz w:val="38"/>
          <w:szCs w:val="40"/>
        </w:rPr>
      </w:pPr>
    </w:p>
    <w:p w14:paraId="7C03CF7D" w14:textId="249E87AE" w:rsidR="00551FF1" w:rsidRPr="006C3226" w:rsidRDefault="00551FF1" w:rsidP="006C3226">
      <w:pPr>
        <w:pStyle w:val="ListParagraph"/>
        <w:numPr>
          <w:ilvl w:val="1"/>
          <w:numId w:val="45"/>
        </w:numPr>
        <w:spacing w:line="360" w:lineRule="auto"/>
        <w:rPr>
          <w:rFonts w:ascii="Arial" w:hAnsi="Arial" w:cs="Arial"/>
          <w:b/>
          <w:sz w:val="36"/>
          <w:szCs w:val="40"/>
        </w:rPr>
      </w:pPr>
      <w:r w:rsidRPr="006C3226">
        <w:rPr>
          <w:rFonts w:ascii="Arial" w:hAnsi="Arial" w:cs="Arial"/>
          <w:b/>
          <w:sz w:val="36"/>
          <w:szCs w:val="40"/>
        </w:rPr>
        <w:lastRenderedPageBreak/>
        <w:t>Overview and history:</w:t>
      </w:r>
    </w:p>
    <w:p w14:paraId="4BD70167" w14:textId="77777777" w:rsidR="006C3226" w:rsidRPr="006C3226" w:rsidRDefault="006C3226" w:rsidP="0041193F">
      <w:pPr>
        <w:spacing w:line="360" w:lineRule="auto"/>
        <w:jc w:val="both"/>
        <w:rPr>
          <w:rFonts w:ascii="Arial" w:hAnsi="Arial" w:cs="Arial"/>
        </w:rPr>
      </w:pPr>
    </w:p>
    <w:p w14:paraId="2FB117FF" w14:textId="080E578F" w:rsidR="00FA3442" w:rsidRPr="006C3226" w:rsidRDefault="00FD63D0" w:rsidP="0041193F">
      <w:pPr>
        <w:spacing w:line="360" w:lineRule="auto"/>
        <w:jc w:val="both"/>
        <w:rPr>
          <w:rFonts w:ascii="Arial" w:hAnsi="Arial" w:cs="Arial"/>
          <w:b/>
          <w:sz w:val="36"/>
          <w:szCs w:val="36"/>
        </w:rPr>
      </w:pPr>
      <w:r w:rsidRPr="006C3226">
        <w:rPr>
          <w:rFonts w:ascii="Arial" w:hAnsi="Arial" w:cs="Arial"/>
          <w:b/>
          <w:sz w:val="36"/>
          <w:szCs w:val="36"/>
        </w:rPr>
        <w:t>3.1.1</w:t>
      </w:r>
      <w:r w:rsidR="00DE7E0C" w:rsidRPr="006C3226">
        <w:rPr>
          <w:rFonts w:ascii="Arial" w:hAnsi="Arial" w:cs="Arial"/>
          <w:b/>
          <w:sz w:val="36"/>
          <w:szCs w:val="36"/>
        </w:rPr>
        <w:t xml:space="preserve"> </w:t>
      </w:r>
      <w:r w:rsidR="00FA3442" w:rsidRPr="006C3226">
        <w:rPr>
          <w:rFonts w:ascii="Arial" w:hAnsi="Arial" w:cs="Arial"/>
          <w:b/>
          <w:sz w:val="36"/>
          <w:szCs w:val="36"/>
        </w:rPr>
        <w:t>Overview of the City Bank:</w:t>
      </w:r>
    </w:p>
    <w:p w14:paraId="691329F8" w14:textId="4AD6BD4D" w:rsidR="001C3F5A" w:rsidRPr="006C3226" w:rsidRDefault="00385F06" w:rsidP="0041193F">
      <w:pPr>
        <w:spacing w:line="360" w:lineRule="auto"/>
        <w:jc w:val="both"/>
        <w:rPr>
          <w:rFonts w:ascii="Arial" w:hAnsi="Arial" w:cs="Arial"/>
          <w:sz w:val="20"/>
        </w:rPr>
      </w:pPr>
      <w:r w:rsidRPr="00385F06">
        <w:rPr>
          <w:rFonts w:ascii="Arial" w:hAnsi="Arial" w:cs="Arial"/>
          <w:sz w:val="20"/>
        </w:rPr>
        <w:t>Bank is an organization which is service oriented. It emphasizes on its developed services for survival and prosperity with the wide networking and geographical area coverage. Company act and Banking company act both are covered by the private sector commercial banks operated under the legislative framework. Solvency and profitability are also the main objectives of the bank like all business entities. However, banks also have social responsibilities besides the primary objective of profit making. A brief overview of the City Bank Limited is enumerated in the following-</w:t>
      </w:r>
      <w:r w:rsidRPr="00385F06">
        <w:rPr>
          <w:rFonts w:ascii="Arial" w:hAnsi="Arial" w:cs="Arial"/>
          <w:sz w:val="20"/>
        </w:rPr>
        <w:t xml:space="preserve"> </w:t>
      </w:r>
    </w:p>
    <w:p w14:paraId="47D3F619" w14:textId="4E139C47" w:rsidR="00551FF1" w:rsidRPr="006C3226" w:rsidRDefault="001C3F5A" w:rsidP="0041193F">
      <w:pPr>
        <w:spacing w:line="360" w:lineRule="auto"/>
        <w:jc w:val="both"/>
        <w:rPr>
          <w:rFonts w:ascii="Arial" w:hAnsi="Arial" w:cs="Arial"/>
          <w:sz w:val="20"/>
        </w:rPr>
      </w:pPr>
      <w:r w:rsidRPr="006C3226">
        <w:rPr>
          <w:rFonts w:ascii="Arial" w:hAnsi="Arial" w:cs="Arial"/>
          <w:sz w:val="20"/>
        </w:rPr>
        <w:t xml:space="preserve"> In Cit</w:t>
      </w:r>
      <w:r w:rsidR="006C1830" w:rsidRPr="006C3226">
        <w:rPr>
          <w:rFonts w:ascii="Arial" w:hAnsi="Arial" w:cs="Arial"/>
          <w:sz w:val="20"/>
        </w:rPr>
        <w:t xml:space="preserve">y </w:t>
      </w:r>
      <w:r w:rsidRPr="006C3226">
        <w:rPr>
          <w:rFonts w:ascii="Arial" w:hAnsi="Arial" w:cs="Arial"/>
          <w:sz w:val="20"/>
        </w:rPr>
        <w:t>bank task are divided into different jobs according to the requirements and work specialization can be seen e.g. in the dealing of debit cards a single person is not involved in the process. There is a CRM (customer relation manager) and a CRO (customer relation officer) while CRM deals with validation of debit cards and CRO deals with the transaction relating debit cards.</w:t>
      </w:r>
    </w:p>
    <w:p w14:paraId="0A2E5DDF" w14:textId="37517E21" w:rsidR="00562A77" w:rsidRPr="006C3226" w:rsidRDefault="00562A77" w:rsidP="0041193F">
      <w:pPr>
        <w:spacing w:line="360" w:lineRule="auto"/>
        <w:jc w:val="both"/>
        <w:rPr>
          <w:rFonts w:ascii="Arial" w:hAnsi="Arial" w:cs="Arial"/>
          <w:sz w:val="20"/>
        </w:rPr>
      </w:pPr>
      <w:r w:rsidRPr="006C3226">
        <w:rPr>
          <w:rFonts w:ascii="Arial" w:hAnsi="Arial" w:cs="Arial"/>
          <w:sz w:val="20"/>
        </w:rPr>
        <w:t xml:space="preserve"> In case of City bank I can see two major forms of departmentalization i.e. functional and geographical departmentalization. First of all, they have divided into departments according to the functions i.e. dealing with cash, banking operation, sales and receive that they provide for each of the above categories there is a separate department as can be seen in organizational charts then for the completion of these functions. This shows that City bank is highly departmentalized organization however the two type’s i.e. product and process departmentalization is not present. In City bank cross functional teams are not made departments works on their own.</w:t>
      </w:r>
    </w:p>
    <w:p w14:paraId="1D11EC5E" w14:textId="64B166C5" w:rsidR="006C1830" w:rsidRPr="006C3226" w:rsidRDefault="006C1830" w:rsidP="0041193F">
      <w:pPr>
        <w:spacing w:line="360" w:lineRule="auto"/>
        <w:jc w:val="both"/>
        <w:rPr>
          <w:rFonts w:ascii="Arial" w:hAnsi="Arial" w:cs="Arial"/>
          <w:sz w:val="20"/>
        </w:rPr>
      </w:pPr>
      <w:r w:rsidRPr="006C3226">
        <w:rPr>
          <w:rFonts w:ascii="Arial" w:hAnsi="Arial" w:cs="Arial"/>
          <w:sz w:val="20"/>
        </w:rPr>
        <w:t xml:space="preserve">The sponsor directors of the bank are successful group of prominent local and non-resident of Bangladesh investors who have earned high credentials and excellent reputation in their respective fields of business at home and abroad. The board of directors of the bank consists of 23 members. Mr. Aziz Al Kaiser a noted industrialist is the present chairman of the bank. Presently, a team of experienced professionals headed by the MD and CEO manages the bank. Span at the top-level management is fairly narrow and MD has a Dmytro look after all the operations of the bank. </w:t>
      </w:r>
    </w:p>
    <w:p w14:paraId="55102043" w14:textId="53A5A3AB" w:rsidR="006C1830" w:rsidRPr="006C3226" w:rsidRDefault="006C1830" w:rsidP="0041193F">
      <w:pPr>
        <w:spacing w:line="360" w:lineRule="auto"/>
        <w:jc w:val="both"/>
        <w:rPr>
          <w:rFonts w:ascii="Arial" w:hAnsi="Arial" w:cs="Arial"/>
          <w:sz w:val="20"/>
        </w:rPr>
      </w:pPr>
      <w:r w:rsidRPr="006C3226">
        <w:rPr>
          <w:rFonts w:ascii="Arial" w:hAnsi="Arial" w:cs="Arial"/>
          <w:sz w:val="20"/>
        </w:rPr>
        <w:t>.</w:t>
      </w:r>
    </w:p>
    <w:p w14:paraId="70A3DF34" w14:textId="77777777" w:rsidR="006C1830" w:rsidRPr="006C3226" w:rsidRDefault="006C1830" w:rsidP="0041193F">
      <w:pPr>
        <w:spacing w:line="360" w:lineRule="auto"/>
        <w:jc w:val="both"/>
        <w:rPr>
          <w:rFonts w:ascii="Arial" w:hAnsi="Arial" w:cs="Arial"/>
          <w:sz w:val="20"/>
        </w:rPr>
      </w:pPr>
    </w:p>
    <w:p w14:paraId="0D424A0B" w14:textId="52DCCAD4" w:rsidR="001C3F5A" w:rsidRPr="006C3226" w:rsidRDefault="00FA3442" w:rsidP="0041193F">
      <w:pPr>
        <w:spacing w:line="360" w:lineRule="auto"/>
        <w:jc w:val="both"/>
        <w:rPr>
          <w:rFonts w:ascii="Arial" w:hAnsi="Arial" w:cs="Arial"/>
          <w:b/>
          <w:sz w:val="36"/>
          <w:szCs w:val="36"/>
        </w:rPr>
      </w:pPr>
      <w:r w:rsidRPr="006C3226">
        <w:rPr>
          <w:rFonts w:ascii="Arial" w:hAnsi="Arial" w:cs="Arial"/>
          <w:b/>
          <w:sz w:val="36"/>
          <w:szCs w:val="36"/>
        </w:rPr>
        <w:t>3.1.2</w:t>
      </w:r>
      <w:r w:rsidR="00DE7E0C" w:rsidRPr="006C3226">
        <w:rPr>
          <w:rFonts w:ascii="Arial" w:hAnsi="Arial" w:cs="Arial"/>
          <w:b/>
          <w:sz w:val="36"/>
          <w:szCs w:val="36"/>
        </w:rPr>
        <w:t xml:space="preserve"> </w:t>
      </w:r>
      <w:r w:rsidRPr="006C3226">
        <w:rPr>
          <w:rFonts w:ascii="Arial" w:hAnsi="Arial" w:cs="Arial"/>
          <w:b/>
          <w:sz w:val="36"/>
          <w:szCs w:val="36"/>
        </w:rPr>
        <w:t>Historical background of the City Bank:</w:t>
      </w:r>
    </w:p>
    <w:p w14:paraId="55B64FA3" w14:textId="04A52CC9" w:rsidR="006C1830" w:rsidRPr="006C3226" w:rsidRDefault="00B23D8B" w:rsidP="0041193F">
      <w:pPr>
        <w:spacing w:line="360" w:lineRule="auto"/>
        <w:jc w:val="both"/>
        <w:rPr>
          <w:rFonts w:ascii="Arial" w:hAnsi="Arial" w:cs="Arial"/>
          <w:sz w:val="20"/>
        </w:rPr>
      </w:pPr>
      <w:r w:rsidRPr="006C3226">
        <w:rPr>
          <w:rFonts w:ascii="Arial" w:hAnsi="Arial" w:cs="Arial"/>
          <w:sz w:val="20"/>
        </w:rPr>
        <w:lastRenderedPageBreak/>
        <w:t xml:space="preserve">In Bangladesh, City Bank is </w:t>
      </w:r>
      <w:r w:rsidR="009C4313" w:rsidRPr="006C3226">
        <w:rPr>
          <w:rFonts w:ascii="Arial" w:hAnsi="Arial" w:cs="Arial"/>
          <w:sz w:val="20"/>
        </w:rPr>
        <w:t>one of the oldest private commercial banks. Among the oldest five commercial banks, City Bank is a top bank which started their operations in 1983. On 27</w:t>
      </w:r>
      <w:r w:rsidR="009C4313" w:rsidRPr="006C3226">
        <w:rPr>
          <w:rFonts w:ascii="Arial" w:hAnsi="Arial" w:cs="Arial"/>
          <w:sz w:val="20"/>
          <w:vertAlign w:val="superscript"/>
        </w:rPr>
        <w:t>th</w:t>
      </w:r>
      <w:r w:rsidR="009C4313" w:rsidRPr="006C3226">
        <w:rPr>
          <w:rFonts w:ascii="Arial" w:hAnsi="Arial" w:cs="Arial"/>
          <w:sz w:val="20"/>
        </w:rPr>
        <w:t xml:space="preserve"> March 1983, the bank started its journey through opening its first branch at B.B. Avenue branch in Dhaka city.</w:t>
      </w:r>
      <w:r w:rsidR="00BA73D0" w:rsidRPr="006C3226">
        <w:rPr>
          <w:rFonts w:ascii="Arial" w:hAnsi="Arial" w:cs="Arial"/>
          <w:sz w:val="20"/>
        </w:rPr>
        <w:t xml:space="preserve"> Thirteen local businessmen who braved the enormous uncertainties and risks with courage that made the establishment</w:t>
      </w:r>
      <w:r w:rsidR="00BC501C" w:rsidRPr="006C3226">
        <w:rPr>
          <w:rFonts w:ascii="Arial" w:hAnsi="Arial" w:cs="Arial"/>
          <w:sz w:val="20"/>
        </w:rPr>
        <w:t xml:space="preserve"> </w:t>
      </w:r>
      <w:r w:rsidR="003767AF" w:rsidRPr="006C3226">
        <w:rPr>
          <w:rFonts w:ascii="Arial" w:hAnsi="Arial" w:cs="Arial"/>
          <w:sz w:val="20"/>
        </w:rPr>
        <w:t xml:space="preserve">and </w:t>
      </w:r>
      <w:r w:rsidR="00BC501C" w:rsidRPr="006C3226">
        <w:rPr>
          <w:rFonts w:ascii="Arial" w:hAnsi="Arial" w:cs="Arial"/>
          <w:sz w:val="20"/>
        </w:rPr>
        <w:t xml:space="preserve">forward march of the bank possible. The journey was introduced with only </w:t>
      </w:r>
      <w:r w:rsidR="005F7DD8" w:rsidRPr="006C3226">
        <w:rPr>
          <w:rFonts w:ascii="Arial" w:hAnsi="Arial" w:cs="Arial"/>
          <w:sz w:val="20"/>
        </w:rPr>
        <w:t>T</w:t>
      </w:r>
      <w:r w:rsidR="00BC501C" w:rsidRPr="006C3226">
        <w:rPr>
          <w:rFonts w:ascii="Arial" w:hAnsi="Arial" w:cs="Arial"/>
          <w:sz w:val="20"/>
        </w:rPr>
        <w:t xml:space="preserve">aka </w:t>
      </w:r>
      <w:r w:rsidR="005F7DD8" w:rsidRPr="006C3226">
        <w:rPr>
          <w:rFonts w:ascii="Arial" w:hAnsi="Arial" w:cs="Arial"/>
          <w:sz w:val="20"/>
        </w:rPr>
        <w:t>3.4 crore worth of capital by those sponsor directors.</w:t>
      </w:r>
    </w:p>
    <w:p w14:paraId="54AF075D" w14:textId="3D339569" w:rsidR="006C1830" w:rsidRPr="006C3226" w:rsidRDefault="00C51AD4" w:rsidP="0041193F">
      <w:pPr>
        <w:spacing w:line="360" w:lineRule="auto"/>
        <w:jc w:val="both"/>
        <w:rPr>
          <w:rFonts w:ascii="Arial" w:hAnsi="Arial" w:cs="Arial"/>
          <w:sz w:val="20"/>
        </w:rPr>
      </w:pPr>
      <w:r w:rsidRPr="006C3226">
        <w:rPr>
          <w:rFonts w:ascii="Arial" w:hAnsi="Arial" w:cs="Arial"/>
          <w:sz w:val="20"/>
        </w:rPr>
        <w:t>Privatization of Banking is an outcome of the deliberate policy change by the government of Bangladesh in the late 1970. The emergence of The City Bank Ltd. at the juncture of liberalization of global economic activities, after the URUGUAY ROUND has been an important event in the financial sector of Bangladesh. The company philosophy- "A Bank with fastest- service" has been precisely the essence of the legend of Asian Success. The Government of Bangladesh has The City Bank Ltd., as a scheduled bank in the private sector is pursuance of the policy of liberalization of banking and financial services in Bangladesh. The bank was incorporated as a public limited company on 14</w:t>
      </w:r>
      <w:r w:rsidRPr="006C3226">
        <w:rPr>
          <w:rFonts w:ascii="Arial" w:hAnsi="Arial" w:cs="Arial"/>
          <w:sz w:val="20"/>
          <w:vertAlign w:val="superscript"/>
        </w:rPr>
        <w:t>th</w:t>
      </w:r>
      <w:r w:rsidRPr="006C3226">
        <w:rPr>
          <w:rFonts w:ascii="Arial" w:hAnsi="Arial" w:cs="Arial"/>
          <w:sz w:val="20"/>
        </w:rPr>
        <w:t xml:space="preserve"> March 1983 under Companies Act</w:t>
      </w:r>
      <w:r w:rsidR="00F26014" w:rsidRPr="006C3226">
        <w:rPr>
          <w:rFonts w:ascii="Arial" w:hAnsi="Arial" w:cs="Arial"/>
          <w:sz w:val="20"/>
        </w:rPr>
        <w:t xml:space="preserve">1913. </w:t>
      </w:r>
      <w:r w:rsidRPr="006C3226">
        <w:rPr>
          <w:rFonts w:ascii="Arial" w:hAnsi="Arial" w:cs="Arial"/>
          <w:sz w:val="20"/>
        </w:rPr>
        <w:t xml:space="preserve">The bank (head office) was inaugurated by the honorable President of the country Mr. Hussain </w:t>
      </w:r>
      <w:bookmarkStart w:id="5" w:name="_GoBack"/>
      <w:r w:rsidRPr="00E23C2B">
        <w:rPr>
          <w:rFonts w:ascii="Arial" w:hAnsi="Arial" w:cs="Arial"/>
          <w:color w:val="000000" w:themeColor="text1"/>
          <w:sz w:val="20"/>
        </w:rPr>
        <w:t xml:space="preserve">Mohammad </w:t>
      </w:r>
      <w:proofErr w:type="spellStart"/>
      <w:r w:rsidRPr="00E23C2B">
        <w:rPr>
          <w:rFonts w:ascii="Arial" w:hAnsi="Arial" w:cs="Arial"/>
          <w:color w:val="000000" w:themeColor="text1"/>
          <w:sz w:val="20"/>
        </w:rPr>
        <w:t>Ershad</w:t>
      </w:r>
      <w:proofErr w:type="spellEnd"/>
      <w:r w:rsidRPr="00E23C2B">
        <w:rPr>
          <w:rFonts w:ascii="Arial" w:hAnsi="Arial" w:cs="Arial"/>
          <w:color w:val="000000" w:themeColor="text1"/>
          <w:sz w:val="20"/>
        </w:rPr>
        <w:t xml:space="preserve">. Mr. </w:t>
      </w:r>
      <w:proofErr w:type="spellStart"/>
      <w:r w:rsidRPr="00E23C2B">
        <w:rPr>
          <w:rFonts w:ascii="Arial" w:hAnsi="Arial" w:cs="Arial"/>
          <w:color w:val="000000" w:themeColor="text1"/>
          <w:sz w:val="20"/>
        </w:rPr>
        <w:t>Deen</w:t>
      </w:r>
      <w:proofErr w:type="spellEnd"/>
      <w:r w:rsidRPr="00E23C2B">
        <w:rPr>
          <w:rFonts w:ascii="Arial" w:hAnsi="Arial" w:cs="Arial"/>
          <w:color w:val="000000" w:themeColor="text1"/>
          <w:sz w:val="20"/>
        </w:rPr>
        <w:t xml:space="preserve"> </w:t>
      </w:r>
      <w:bookmarkEnd w:id="5"/>
      <w:r w:rsidRPr="006C3226">
        <w:rPr>
          <w:rFonts w:ascii="Arial" w:hAnsi="Arial" w:cs="Arial"/>
          <w:sz w:val="20"/>
        </w:rPr>
        <w:t>Mohammad was elected as the first Chairman of the board in the bank</w:t>
      </w:r>
      <w:r w:rsidR="00F26014" w:rsidRPr="006C3226">
        <w:rPr>
          <w:rFonts w:ascii="Arial" w:hAnsi="Arial" w:cs="Arial"/>
          <w:sz w:val="20"/>
        </w:rPr>
        <w:t>.</w:t>
      </w:r>
    </w:p>
    <w:p w14:paraId="781485AE" w14:textId="50974170" w:rsidR="009C4313" w:rsidRPr="006C3226" w:rsidRDefault="005F7DD8" w:rsidP="0041193F">
      <w:pPr>
        <w:spacing w:line="360" w:lineRule="auto"/>
        <w:jc w:val="both"/>
        <w:rPr>
          <w:rFonts w:ascii="Arial" w:hAnsi="Arial" w:cs="Arial"/>
          <w:sz w:val="20"/>
        </w:rPr>
      </w:pPr>
      <w:r w:rsidRPr="006C3226">
        <w:rPr>
          <w:rFonts w:ascii="Arial" w:hAnsi="Arial" w:cs="Arial"/>
          <w:sz w:val="20"/>
        </w:rPr>
        <w:t xml:space="preserve"> Traditional, decentralized, geographically managed, profit model or branch-based business are not foll</w:t>
      </w:r>
      <w:r w:rsidR="007414C9" w:rsidRPr="006C3226">
        <w:rPr>
          <w:rFonts w:ascii="Arial" w:hAnsi="Arial" w:cs="Arial"/>
          <w:sz w:val="20"/>
        </w:rPr>
        <w:t>owed by the City Bank.</w:t>
      </w:r>
      <w:r w:rsidR="00BB408E" w:rsidRPr="006C3226">
        <w:rPr>
          <w:rFonts w:ascii="Arial" w:hAnsi="Arial" w:cs="Arial"/>
          <w:sz w:val="20"/>
        </w:rPr>
        <w:t xml:space="preserve"> Through four distinct business divisions </w:t>
      </w:r>
      <w:r w:rsidR="000F4854" w:rsidRPr="006C3226">
        <w:rPr>
          <w:rFonts w:ascii="Arial" w:hAnsi="Arial" w:cs="Arial"/>
          <w:sz w:val="20"/>
        </w:rPr>
        <w:t xml:space="preserve">the </w:t>
      </w:r>
      <w:r w:rsidR="00BB408E" w:rsidRPr="006C3226">
        <w:rPr>
          <w:rFonts w:ascii="Arial" w:hAnsi="Arial" w:cs="Arial"/>
          <w:sz w:val="20"/>
        </w:rPr>
        <w:t>bank manages its</w:t>
      </w:r>
      <w:r w:rsidR="000F4854" w:rsidRPr="006C3226">
        <w:rPr>
          <w:rFonts w:ascii="Arial" w:hAnsi="Arial" w:cs="Arial"/>
          <w:sz w:val="20"/>
        </w:rPr>
        <w:t xml:space="preserve"> business and operation vertically from the head office. These four divisions are-</w:t>
      </w:r>
    </w:p>
    <w:p w14:paraId="324C2AD6" w14:textId="6EB56430" w:rsidR="000F4854" w:rsidRPr="006C3226" w:rsidRDefault="000F4854" w:rsidP="0041193F">
      <w:pPr>
        <w:pStyle w:val="ListParagraph"/>
        <w:numPr>
          <w:ilvl w:val="0"/>
          <w:numId w:val="44"/>
        </w:numPr>
        <w:spacing w:line="360" w:lineRule="auto"/>
        <w:jc w:val="both"/>
        <w:rPr>
          <w:rFonts w:ascii="Arial" w:hAnsi="Arial" w:cs="Arial"/>
          <w:sz w:val="20"/>
        </w:rPr>
      </w:pPr>
      <w:r w:rsidRPr="006C3226">
        <w:rPr>
          <w:rFonts w:ascii="Arial" w:hAnsi="Arial" w:cs="Arial"/>
          <w:sz w:val="20"/>
        </w:rPr>
        <w:t>Corporate and investment banking.</w:t>
      </w:r>
    </w:p>
    <w:p w14:paraId="3FD16EC9" w14:textId="6F55CEAC" w:rsidR="000F4854" w:rsidRPr="006C3226" w:rsidRDefault="000F4854" w:rsidP="0041193F">
      <w:pPr>
        <w:pStyle w:val="ListParagraph"/>
        <w:numPr>
          <w:ilvl w:val="0"/>
          <w:numId w:val="44"/>
        </w:numPr>
        <w:spacing w:line="360" w:lineRule="auto"/>
        <w:jc w:val="both"/>
        <w:rPr>
          <w:rFonts w:ascii="Arial" w:hAnsi="Arial" w:cs="Arial"/>
          <w:sz w:val="20"/>
        </w:rPr>
      </w:pPr>
      <w:r w:rsidRPr="006C3226">
        <w:rPr>
          <w:rFonts w:ascii="Arial" w:hAnsi="Arial" w:cs="Arial"/>
          <w:sz w:val="20"/>
        </w:rPr>
        <w:t>SME banking.</w:t>
      </w:r>
    </w:p>
    <w:p w14:paraId="5E180E7C" w14:textId="22CBB68A" w:rsidR="000F4854" w:rsidRPr="006C3226" w:rsidRDefault="000F4854" w:rsidP="0041193F">
      <w:pPr>
        <w:pStyle w:val="ListParagraph"/>
        <w:numPr>
          <w:ilvl w:val="0"/>
          <w:numId w:val="44"/>
        </w:numPr>
        <w:spacing w:line="360" w:lineRule="auto"/>
        <w:jc w:val="both"/>
        <w:rPr>
          <w:rFonts w:ascii="Arial" w:hAnsi="Arial" w:cs="Arial"/>
          <w:sz w:val="20"/>
        </w:rPr>
      </w:pPr>
      <w:r w:rsidRPr="006C3226">
        <w:rPr>
          <w:rFonts w:ascii="Arial" w:hAnsi="Arial" w:cs="Arial"/>
          <w:sz w:val="20"/>
        </w:rPr>
        <w:t>Retail banking.</w:t>
      </w:r>
    </w:p>
    <w:p w14:paraId="130484CC" w14:textId="4965A32F" w:rsidR="002370AD" w:rsidRPr="006C3226" w:rsidRDefault="000F4854" w:rsidP="0041193F">
      <w:pPr>
        <w:pStyle w:val="ListParagraph"/>
        <w:numPr>
          <w:ilvl w:val="0"/>
          <w:numId w:val="44"/>
        </w:numPr>
        <w:spacing w:line="360" w:lineRule="auto"/>
        <w:jc w:val="both"/>
        <w:rPr>
          <w:rFonts w:ascii="Arial" w:hAnsi="Arial" w:cs="Arial"/>
          <w:sz w:val="20"/>
        </w:rPr>
      </w:pPr>
      <w:r w:rsidRPr="006C3226">
        <w:rPr>
          <w:rFonts w:ascii="Arial" w:hAnsi="Arial" w:cs="Arial"/>
          <w:sz w:val="20"/>
        </w:rPr>
        <w:t>Treasury and Market Risk</w:t>
      </w:r>
      <w:r w:rsidR="00C51AD4" w:rsidRPr="006C3226">
        <w:rPr>
          <w:rFonts w:ascii="Arial" w:hAnsi="Arial" w:cs="Arial"/>
          <w:sz w:val="20"/>
        </w:rPr>
        <w:t>.</w:t>
      </w:r>
    </w:p>
    <w:p w14:paraId="27DFF99B" w14:textId="21FA59A5" w:rsidR="00551FF1" w:rsidRPr="006C3226" w:rsidRDefault="00551FF1" w:rsidP="0041193F">
      <w:pPr>
        <w:spacing w:line="360" w:lineRule="auto"/>
        <w:jc w:val="both"/>
        <w:rPr>
          <w:rFonts w:ascii="Arial" w:hAnsi="Arial" w:cs="Arial"/>
          <w:sz w:val="20"/>
        </w:rPr>
      </w:pPr>
      <w:r w:rsidRPr="006C3226">
        <w:rPr>
          <w:rFonts w:ascii="Arial" w:hAnsi="Arial" w:cs="Arial"/>
          <w:iCs/>
          <w:sz w:val="20"/>
        </w:rPr>
        <w:t xml:space="preserve">. </w:t>
      </w:r>
    </w:p>
    <w:p w14:paraId="29EB7C63" w14:textId="77777777" w:rsidR="00D374E3" w:rsidRPr="006C3226" w:rsidRDefault="00D374E3" w:rsidP="0041193F">
      <w:pPr>
        <w:spacing w:line="360" w:lineRule="auto"/>
        <w:jc w:val="both"/>
        <w:rPr>
          <w:rFonts w:ascii="Arial" w:hAnsi="Arial" w:cs="Arial"/>
          <w:sz w:val="36"/>
          <w:szCs w:val="36"/>
        </w:rPr>
      </w:pPr>
    </w:p>
    <w:p w14:paraId="42BE7269" w14:textId="0127724E" w:rsidR="00551FF1" w:rsidRPr="006C3226" w:rsidRDefault="00FA3442" w:rsidP="0041193F">
      <w:pPr>
        <w:spacing w:line="360" w:lineRule="auto"/>
        <w:jc w:val="both"/>
        <w:rPr>
          <w:rFonts w:ascii="Arial" w:hAnsi="Arial" w:cs="Arial"/>
          <w:i/>
          <w:noProof/>
          <w:w w:val="99"/>
          <w:sz w:val="36"/>
          <w:szCs w:val="36"/>
        </w:rPr>
      </w:pPr>
      <w:r w:rsidRPr="006C3226">
        <w:rPr>
          <w:rFonts w:ascii="Arial" w:hAnsi="Arial" w:cs="Arial"/>
          <w:b/>
          <w:iCs/>
          <w:sz w:val="36"/>
          <w:szCs w:val="36"/>
        </w:rPr>
        <w:t>3.1.3</w:t>
      </w:r>
      <w:r w:rsidR="00DE7E0C" w:rsidRPr="006C3226">
        <w:rPr>
          <w:rFonts w:ascii="Arial" w:hAnsi="Arial" w:cs="Arial"/>
          <w:b/>
          <w:iCs/>
          <w:sz w:val="36"/>
          <w:szCs w:val="36"/>
        </w:rPr>
        <w:t xml:space="preserve"> </w:t>
      </w:r>
      <w:r w:rsidR="00C51AD4" w:rsidRPr="006C3226">
        <w:rPr>
          <w:rFonts w:ascii="Arial" w:hAnsi="Arial" w:cs="Arial"/>
          <w:b/>
          <w:iCs/>
          <w:sz w:val="36"/>
          <w:szCs w:val="36"/>
        </w:rPr>
        <w:t>Vision of the City Bank</w:t>
      </w:r>
      <w:r w:rsidR="00F26014" w:rsidRPr="006C3226">
        <w:rPr>
          <w:rFonts w:ascii="Arial" w:hAnsi="Arial" w:cs="Arial"/>
          <w:b/>
          <w:iCs/>
          <w:sz w:val="36"/>
          <w:szCs w:val="36"/>
        </w:rPr>
        <w:t>:</w:t>
      </w:r>
    </w:p>
    <w:p w14:paraId="1F3809E0" w14:textId="77777777" w:rsidR="00551FF1" w:rsidRPr="006C3226" w:rsidRDefault="00551FF1" w:rsidP="0041193F">
      <w:pPr>
        <w:spacing w:line="360" w:lineRule="auto"/>
        <w:ind w:firstLine="720"/>
        <w:jc w:val="both"/>
        <w:rPr>
          <w:rFonts w:ascii="Arial" w:hAnsi="Arial" w:cs="Arial"/>
          <w:iCs/>
        </w:rPr>
      </w:pPr>
      <w:r w:rsidRPr="006C3226">
        <w:rPr>
          <w:rFonts w:ascii="Arial" w:hAnsi="Arial" w:cs="Arial"/>
          <w:iCs/>
        </w:rPr>
        <w:t>The financial supermarket with a winning culture offering enjoyable experiences.</w:t>
      </w:r>
    </w:p>
    <w:p w14:paraId="5690B2A2" w14:textId="77777777" w:rsidR="006C3226" w:rsidRDefault="006C3226" w:rsidP="0041193F">
      <w:pPr>
        <w:spacing w:line="360" w:lineRule="auto"/>
        <w:jc w:val="both"/>
        <w:rPr>
          <w:rFonts w:ascii="Arial" w:hAnsi="Arial" w:cs="Arial"/>
          <w:b/>
          <w:w w:val="99"/>
          <w:sz w:val="36"/>
          <w:szCs w:val="36"/>
        </w:rPr>
      </w:pPr>
    </w:p>
    <w:p w14:paraId="761C2F4C" w14:textId="717CA9F3" w:rsidR="00551FF1" w:rsidRPr="006C3226" w:rsidRDefault="00FD63D0" w:rsidP="0041193F">
      <w:pPr>
        <w:spacing w:line="360" w:lineRule="auto"/>
        <w:jc w:val="both"/>
        <w:rPr>
          <w:rFonts w:ascii="Arial" w:hAnsi="Arial" w:cs="Arial"/>
          <w:b/>
          <w:w w:val="99"/>
          <w:sz w:val="36"/>
          <w:szCs w:val="36"/>
        </w:rPr>
      </w:pPr>
      <w:r w:rsidRPr="006C3226">
        <w:rPr>
          <w:rFonts w:ascii="Arial" w:hAnsi="Arial" w:cs="Arial"/>
          <w:b/>
          <w:w w:val="99"/>
          <w:sz w:val="36"/>
          <w:szCs w:val="36"/>
        </w:rPr>
        <w:t>3.1.4</w:t>
      </w:r>
      <w:r w:rsidR="00DE7E0C" w:rsidRPr="006C3226">
        <w:rPr>
          <w:rFonts w:ascii="Arial" w:hAnsi="Arial" w:cs="Arial"/>
          <w:b/>
          <w:w w:val="99"/>
          <w:sz w:val="36"/>
          <w:szCs w:val="36"/>
        </w:rPr>
        <w:t xml:space="preserve"> </w:t>
      </w:r>
      <w:r w:rsidR="00C51AD4" w:rsidRPr="006C3226">
        <w:rPr>
          <w:rFonts w:ascii="Arial" w:hAnsi="Arial" w:cs="Arial"/>
          <w:b/>
          <w:w w:val="99"/>
          <w:sz w:val="36"/>
          <w:szCs w:val="36"/>
        </w:rPr>
        <w:t>Mission of the City Bank:</w:t>
      </w:r>
    </w:p>
    <w:p w14:paraId="324F764A" w14:textId="77777777" w:rsidR="00551FF1" w:rsidRPr="006C3226" w:rsidRDefault="00551FF1" w:rsidP="0041193F">
      <w:pPr>
        <w:pStyle w:val="ListParagraph"/>
        <w:numPr>
          <w:ilvl w:val="0"/>
          <w:numId w:val="12"/>
        </w:numPr>
        <w:spacing w:line="360" w:lineRule="auto"/>
        <w:rPr>
          <w:rFonts w:ascii="Arial" w:hAnsi="Arial" w:cs="Arial"/>
          <w:w w:val="99"/>
        </w:rPr>
      </w:pPr>
      <w:r w:rsidRPr="006C3226">
        <w:rPr>
          <w:rFonts w:ascii="Arial" w:hAnsi="Arial" w:cs="Arial"/>
          <w:w w:val="99"/>
        </w:rPr>
        <w:t>Offer a wide array of products and services that differentiate and excite all customer segments.</w:t>
      </w:r>
    </w:p>
    <w:p w14:paraId="2D79BC24" w14:textId="77777777" w:rsidR="00551FF1" w:rsidRPr="006C3226" w:rsidRDefault="00551FF1" w:rsidP="0041193F">
      <w:pPr>
        <w:pStyle w:val="ListParagraph"/>
        <w:numPr>
          <w:ilvl w:val="0"/>
          <w:numId w:val="12"/>
        </w:numPr>
        <w:spacing w:line="360" w:lineRule="auto"/>
        <w:rPr>
          <w:rFonts w:ascii="Arial" w:hAnsi="Arial" w:cs="Arial"/>
          <w:w w:val="99"/>
        </w:rPr>
      </w:pPr>
      <w:r w:rsidRPr="006C3226">
        <w:rPr>
          <w:rFonts w:ascii="Arial" w:hAnsi="Arial" w:cs="Arial"/>
          <w:w w:val="99"/>
        </w:rPr>
        <w:lastRenderedPageBreak/>
        <w:t>Be the “Employer of choice” by offering an environment where people excel and leadership are created.</w:t>
      </w:r>
    </w:p>
    <w:p w14:paraId="323380F4" w14:textId="77777777" w:rsidR="00551FF1" w:rsidRPr="006C3226" w:rsidRDefault="00551FF1" w:rsidP="0041193F">
      <w:pPr>
        <w:pStyle w:val="ListParagraph"/>
        <w:numPr>
          <w:ilvl w:val="0"/>
          <w:numId w:val="12"/>
        </w:numPr>
        <w:spacing w:line="360" w:lineRule="auto"/>
        <w:rPr>
          <w:rFonts w:ascii="Arial" w:hAnsi="Arial" w:cs="Arial"/>
          <w:w w:val="99"/>
        </w:rPr>
      </w:pPr>
      <w:r w:rsidRPr="006C3226">
        <w:rPr>
          <w:rFonts w:ascii="Arial" w:hAnsi="Arial" w:cs="Arial"/>
          <w:w w:val="99"/>
        </w:rPr>
        <w:t>Continuously challenge processes and platforms to enhance effectiveness and efficiency.</w:t>
      </w:r>
    </w:p>
    <w:p w14:paraId="7CE6DC3D" w14:textId="77777777" w:rsidR="00551FF1" w:rsidRPr="006C3226" w:rsidRDefault="00551FF1" w:rsidP="0041193F">
      <w:pPr>
        <w:pStyle w:val="ListParagraph"/>
        <w:numPr>
          <w:ilvl w:val="0"/>
          <w:numId w:val="12"/>
        </w:numPr>
        <w:spacing w:line="360" w:lineRule="auto"/>
        <w:rPr>
          <w:rFonts w:ascii="Arial" w:hAnsi="Arial" w:cs="Arial"/>
          <w:w w:val="99"/>
        </w:rPr>
      </w:pPr>
      <w:r w:rsidRPr="006C3226">
        <w:rPr>
          <w:rFonts w:ascii="Arial" w:hAnsi="Arial" w:cs="Arial"/>
          <w:w w:val="99"/>
        </w:rPr>
        <w:t>Promote innovation and automation with a view to guaranteeing and enhancing excellence in service.</w:t>
      </w:r>
    </w:p>
    <w:p w14:paraId="3F9C1AED" w14:textId="77777777" w:rsidR="00551FF1" w:rsidRPr="006C3226" w:rsidRDefault="00551FF1" w:rsidP="0041193F">
      <w:pPr>
        <w:pStyle w:val="ListParagraph"/>
        <w:numPr>
          <w:ilvl w:val="0"/>
          <w:numId w:val="12"/>
        </w:numPr>
        <w:spacing w:line="360" w:lineRule="auto"/>
        <w:rPr>
          <w:rFonts w:ascii="Arial" w:hAnsi="Arial" w:cs="Arial"/>
          <w:w w:val="99"/>
        </w:rPr>
      </w:pPr>
      <w:r w:rsidRPr="006C3226">
        <w:rPr>
          <w:rFonts w:ascii="Arial" w:hAnsi="Arial" w:cs="Arial"/>
          <w:w w:val="99"/>
        </w:rPr>
        <w:t>Ensure respect for community, good governance and compliance in everything they do.</w:t>
      </w:r>
    </w:p>
    <w:p w14:paraId="62C1DF38" w14:textId="77777777" w:rsidR="00551FF1" w:rsidRPr="006C3226" w:rsidRDefault="00551FF1" w:rsidP="0041193F">
      <w:pPr>
        <w:spacing w:line="360" w:lineRule="auto"/>
        <w:jc w:val="both"/>
        <w:rPr>
          <w:rFonts w:ascii="Arial" w:hAnsi="Arial" w:cs="Arial"/>
          <w:w w:val="99"/>
          <w:sz w:val="20"/>
        </w:rPr>
      </w:pPr>
    </w:p>
    <w:p w14:paraId="429D617A" w14:textId="2B900F25" w:rsidR="00551FF1" w:rsidRPr="006C3226" w:rsidRDefault="00C51AD4" w:rsidP="0041193F">
      <w:pPr>
        <w:spacing w:line="360" w:lineRule="auto"/>
        <w:ind w:firstLine="720"/>
        <w:jc w:val="both"/>
        <w:rPr>
          <w:rFonts w:ascii="Arial" w:hAnsi="Arial" w:cs="Arial"/>
          <w:b/>
          <w:w w:val="99"/>
          <w:sz w:val="24"/>
        </w:rPr>
      </w:pPr>
      <w:r w:rsidRPr="006C3226">
        <w:rPr>
          <w:rFonts w:ascii="Arial" w:hAnsi="Arial" w:cs="Arial"/>
          <w:b/>
          <w:w w:val="99"/>
          <w:sz w:val="24"/>
        </w:rPr>
        <w:t>Values of the City Bank:</w:t>
      </w:r>
    </w:p>
    <w:p w14:paraId="2AB16202" w14:textId="77777777" w:rsidR="00551FF1" w:rsidRPr="006C3226" w:rsidRDefault="00551FF1" w:rsidP="0041193F">
      <w:pPr>
        <w:spacing w:line="360" w:lineRule="auto"/>
        <w:ind w:left="720"/>
        <w:jc w:val="both"/>
        <w:rPr>
          <w:rFonts w:ascii="Arial" w:hAnsi="Arial" w:cs="Arial"/>
          <w:w w:val="99"/>
        </w:rPr>
      </w:pPr>
      <w:r w:rsidRPr="006C3226">
        <w:rPr>
          <w:rFonts w:ascii="Arial" w:hAnsi="Arial" w:cs="Arial"/>
          <w:w w:val="99"/>
        </w:rPr>
        <w:t>They believe their Vision and Mission can only be fully achieved when the expected behavior of their employees is clearly defined. Their core value-system encompasses the following:</w:t>
      </w:r>
    </w:p>
    <w:p w14:paraId="7209B4A6" w14:textId="77777777" w:rsidR="00551FF1" w:rsidRPr="006C3226" w:rsidRDefault="00551FF1" w:rsidP="0041193F">
      <w:pPr>
        <w:pStyle w:val="ListParagraph"/>
        <w:numPr>
          <w:ilvl w:val="0"/>
          <w:numId w:val="18"/>
        </w:numPr>
        <w:spacing w:line="360" w:lineRule="auto"/>
        <w:jc w:val="both"/>
        <w:rPr>
          <w:rFonts w:ascii="Arial" w:hAnsi="Arial" w:cs="Arial"/>
          <w:w w:val="99"/>
        </w:rPr>
      </w:pPr>
      <w:r w:rsidRPr="006C3226">
        <w:rPr>
          <w:rFonts w:ascii="Arial" w:hAnsi="Arial" w:cs="Arial"/>
          <w:w w:val="99"/>
        </w:rPr>
        <w:t>Results Driven</w:t>
      </w:r>
    </w:p>
    <w:p w14:paraId="796440E8" w14:textId="77777777" w:rsidR="00551FF1" w:rsidRPr="006C3226" w:rsidRDefault="00551FF1" w:rsidP="0041193F">
      <w:pPr>
        <w:pStyle w:val="ListParagraph"/>
        <w:numPr>
          <w:ilvl w:val="0"/>
          <w:numId w:val="18"/>
        </w:numPr>
        <w:spacing w:line="360" w:lineRule="auto"/>
        <w:jc w:val="both"/>
        <w:rPr>
          <w:rFonts w:ascii="Arial" w:hAnsi="Arial" w:cs="Arial"/>
          <w:w w:val="99"/>
        </w:rPr>
      </w:pPr>
      <w:r w:rsidRPr="006C3226">
        <w:rPr>
          <w:rFonts w:ascii="Arial" w:hAnsi="Arial" w:cs="Arial"/>
          <w:w w:val="99"/>
        </w:rPr>
        <w:t xml:space="preserve">Engaged and Inspired </w:t>
      </w:r>
    </w:p>
    <w:p w14:paraId="161B072F" w14:textId="77777777" w:rsidR="00551FF1" w:rsidRPr="006C3226" w:rsidRDefault="00551FF1" w:rsidP="0041193F">
      <w:pPr>
        <w:pStyle w:val="ListParagraph"/>
        <w:numPr>
          <w:ilvl w:val="0"/>
          <w:numId w:val="18"/>
        </w:numPr>
        <w:spacing w:line="360" w:lineRule="auto"/>
        <w:jc w:val="both"/>
        <w:rPr>
          <w:rFonts w:ascii="Arial" w:hAnsi="Arial" w:cs="Arial"/>
          <w:w w:val="99"/>
        </w:rPr>
      </w:pPr>
      <w:r w:rsidRPr="006C3226">
        <w:rPr>
          <w:rFonts w:ascii="Arial" w:hAnsi="Arial" w:cs="Arial"/>
          <w:w w:val="99"/>
        </w:rPr>
        <w:t>Accountable and Transparent</w:t>
      </w:r>
    </w:p>
    <w:p w14:paraId="25EF5624" w14:textId="77777777" w:rsidR="00551FF1" w:rsidRPr="006C3226" w:rsidRDefault="00551FF1" w:rsidP="0041193F">
      <w:pPr>
        <w:pStyle w:val="ListParagraph"/>
        <w:numPr>
          <w:ilvl w:val="0"/>
          <w:numId w:val="18"/>
        </w:numPr>
        <w:spacing w:line="360" w:lineRule="auto"/>
        <w:jc w:val="both"/>
        <w:rPr>
          <w:rFonts w:ascii="Arial" w:hAnsi="Arial" w:cs="Arial"/>
          <w:w w:val="99"/>
        </w:rPr>
      </w:pPr>
      <w:r w:rsidRPr="006C3226">
        <w:rPr>
          <w:rFonts w:ascii="Arial" w:hAnsi="Arial" w:cs="Arial"/>
          <w:w w:val="99"/>
        </w:rPr>
        <w:t>Courageous and Respectful</w:t>
      </w:r>
    </w:p>
    <w:p w14:paraId="69C8622A" w14:textId="77777777" w:rsidR="00551FF1" w:rsidRPr="006C3226" w:rsidRDefault="00551FF1" w:rsidP="0041193F">
      <w:pPr>
        <w:pStyle w:val="ListParagraph"/>
        <w:numPr>
          <w:ilvl w:val="0"/>
          <w:numId w:val="18"/>
        </w:numPr>
        <w:spacing w:line="360" w:lineRule="auto"/>
        <w:jc w:val="both"/>
        <w:rPr>
          <w:rFonts w:ascii="Arial" w:hAnsi="Arial" w:cs="Arial"/>
          <w:w w:val="99"/>
        </w:rPr>
      </w:pPr>
      <w:r w:rsidRPr="006C3226">
        <w:rPr>
          <w:rFonts w:ascii="Arial" w:hAnsi="Arial" w:cs="Arial"/>
          <w:w w:val="99"/>
        </w:rPr>
        <w:t>Customer Delight.</w:t>
      </w:r>
    </w:p>
    <w:p w14:paraId="476AE336" w14:textId="77777777" w:rsidR="00551FF1" w:rsidRPr="006C3226" w:rsidRDefault="00551FF1" w:rsidP="0041193F">
      <w:pPr>
        <w:spacing w:line="360" w:lineRule="auto"/>
        <w:jc w:val="both"/>
        <w:rPr>
          <w:rFonts w:ascii="Arial" w:hAnsi="Arial" w:cs="Arial"/>
          <w:sz w:val="38"/>
          <w:szCs w:val="40"/>
        </w:rPr>
      </w:pPr>
    </w:p>
    <w:p w14:paraId="129AC34A" w14:textId="77777777" w:rsidR="006C3226" w:rsidRPr="006C3226" w:rsidRDefault="006C3226" w:rsidP="0041193F">
      <w:pPr>
        <w:spacing w:line="360" w:lineRule="auto"/>
        <w:jc w:val="both"/>
        <w:rPr>
          <w:rFonts w:ascii="Arial" w:hAnsi="Arial" w:cs="Arial"/>
          <w:sz w:val="32"/>
          <w:szCs w:val="34"/>
        </w:rPr>
      </w:pPr>
    </w:p>
    <w:p w14:paraId="68F46BCD" w14:textId="77777777" w:rsidR="00551FF1" w:rsidRPr="006C3226" w:rsidRDefault="00551FF1" w:rsidP="0041193F">
      <w:pPr>
        <w:spacing w:line="360" w:lineRule="auto"/>
        <w:jc w:val="both"/>
        <w:rPr>
          <w:rFonts w:ascii="Arial" w:hAnsi="Arial" w:cs="Arial"/>
          <w:b/>
          <w:noProof/>
          <w:sz w:val="18"/>
        </w:rPr>
      </w:pPr>
      <w:r w:rsidRPr="006C3226">
        <w:rPr>
          <w:rFonts w:ascii="Arial" w:hAnsi="Arial" w:cs="Arial"/>
          <w:b/>
          <w:sz w:val="36"/>
          <w:szCs w:val="40"/>
        </w:rPr>
        <w:t>3.2</w:t>
      </w:r>
      <w:r w:rsidRPr="006C3226">
        <w:rPr>
          <w:rFonts w:ascii="Arial" w:hAnsi="Arial" w:cs="Arial"/>
          <w:b/>
          <w:sz w:val="36"/>
          <w:szCs w:val="40"/>
        </w:rPr>
        <w:tab/>
        <w:t>Trend and growth:</w:t>
      </w:r>
      <w:r w:rsidRPr="006C3226">
        <w:rPr>
          <w:rFonts w:ascii="Arial" w:hAnsi="Arial" w:cs="Arial"/>
          <w:b/>
          <w:noProof/>
          <w:sz w:val="18"/>
        </w:rPr>
        <w:t xml:space="preserve"> </w:t>
      </w:r>
    </w:p>
    <w:p w14:paraId="03D880D3" w14:textId="77777777" w:rsidR="00551FF1" w:rsidRPr="006C3226" w:rsidRDefault="00551FF1" w:rsidP="0041193F">
      <w:pPr>
        <w:spacing w:line="360" w:lineRule="auto"/>
        <w:jc w:val="both"/>
        <w:rPr>
          <w:rFonts w:ascii="Arial" w:hAnsi="Arial" w:cs="Arial"/>
          <w:noProof/>
          <w:sz w:val="20"/>
        </w:rPr>
      </w:pPr>
      <w:r w:rsidRPr="006C3226">
        <w:rPr>
          <w:rFonts w:ascii="Arial" w:hAnsi="Arial" w:cs="Arial"/>
          <w:noProof/>
          <w:sz w:val="20"/>
        </w:rPr>
        <w:t>The trend and growth of The City Bank limited are shown below through the several important tables and figures.</w:t>
      </w:r>
    </w:p>
    <w:p w14:paraId="6C0D340D" w14:textId="564296B8" w:rsidR="00551FF1" w:rsidRPr="006C3226" w:rsidRDefault="00551FF1" w:rsidP="0041193F">
      <w:pPr>
        <w:spacing w:line="360" w:lineRule="auto"/>
        <w:jc w:val="both"/>
        <w:rPr>
          <w:rFonts w:ascii="Arial" w:hAnsi="Arial" w:cs="Arial"/>
          <w:noProof/>
          <w:sz w:val="20"/>
        </w:rPr>
      </w:pPr>
      <w:r w:rsidRPr="006C3226">
        <w:rPr>
          <w:rFonts w:ascii="Arial" w:hAnsi="Arial" w:cs="Arial"/>
          <w:noProof/>
          <w:sz w:val="20"/>
        </w:rPr>
        <w:t>We can determine the growth of the City bank through comparing with different years data of the balance sheet and the income statement in the following table-</w:t>
      </w:r>
    </w:p>
    <w:p w14:paraId="5192CC22" w14:textId="77777777" w:rsidR="00551FF1" w:rsidRPr="006C3226" w:rsidRDefault="00551FF1" w:rsidP="0041193F">
      <w:pPr>
        <w:spacing w:line="360" w:lineRule="auto"/>
        <w:rPr>
          <w:rFonts w:ascii="Arial" w:hAnsi="Arial" w:cs="Arial"/>
          <w:b/>
          <w:noProof/>
          <w:sz w:val="20"/>
        </w:rPr>
      </w:pPr>
      <w:r w:rsidRPr="006C3226">
        <w:rPr>
          <w:rFonts w:ascii="Arial" w:hAnsi="Arial" w:cs="Arial"/>
          <w:b/>
          <w:noProof/>
          <w:sz w:val="20"/>
        </w:rPr>
        <w:t>Table 3.1: Balance Sheet and Income Statement</w:t>
      </w:r>
    </w:p>
    <w:p w14:paraId="3F069592" w14:textId="7FA5ABC4" w:rsidR="00551FF1" w:rsidRPr="006C3226" w:rsidRDefault="00551FF1" w:rsidP="0041193F">
      <w:pPr>
        <w:spacing w:line="360" w:lineRule="auto"/>
        <w:rPr>
          <w:rFonts w:ascii="Arial" w:hAnsi="Arial" w:cs="Arial"/>
          <w:noProof/>
          <w:sz w:val="20"/>
        </w:rPr>
      </w:pPr>
      <w:r w:rsidRPr="006C3226">
        <w:rPr>
          <w:rFonts w:ascii="Arial" w:hAnsi="Arial" w:cs="Arial"/>
          <w:noProof/>
          <w:sz w:val="20"/>
        </w:rPr>
        <w:lastRenderedPageBreak/>
        <w:drawing>
          <wp:inline distT="0" distB="0" distL="0" distR="0" wp14:anchorId="66CACABC" wp14:editId="0CD07E9E">
            <wp:extent cx="5591175" cy="42303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9265" t="11634" r="12458" b="23429"/>
                    <a:stretch/>
                  </pic:blipFill>
                  <pic:spPr bwMode="auto">
                    <a:xfrm>
                      <a:off x="0" y="0"/>
                      <a:ext cx="5644494" cy="4270641"/>
                    </a:xfrm>
                    <a:prstGeom prst="rect">
                      <a:avLst/>
                    </a:prstGeom>
                    <a:ln>
                      <a:noFill/>
                    </a:ln>
                    <a:extLst>
                      <a:ext uri="{53640926-AAD7-44D8-BBD7-CCE9431645EC}">
                        <a14:shadowObscured xmlns:a14="http://schemas.microsoft.com/office/drawing/2010/main"/>
                      </a:ext>
                    </a:extLst>
                  </pic:spPr>
                </pic:pic>
              </a:graphicData>
            </a:graphic>
          </wp:inline>
        </w:drawing>
      </w:r>
    </w:p>
    <w:p w14:paraId="11BB750B" w14:textId="77777777" w:rsidR="00D374E3" w:rsidRPr="006C3226" w:rsidRDefault="00D374E3" w:rsidP="0041193F">
      <w:pPr>
        <w:spacing w:line="360" w:lineRule="auto"/>
        <w:rPr>
          <w:rFonts w:ascii="Arial" w:hAnsi="Arial" w:cs="Arial"/>
          <w:noProof/>
          <w:sz w:val="20"/>
        </w:rPr>
      </w:pPr>
    </w:p>
    <w:p w14:paraId="7AA4E2EB"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In the table 3.1 we can see from the balance sheet, in 2013, total asset was 143,817 which is increased by 275,531 in 2017. Shareholders Equity is increased from 14,870 to 24,869 and Deposit is increased from 107, 497 to 183,493 in 2013 to 2017. Moreover, Credit to deposit ratio is also increased from 76.3% to 84.9% and Debt-Equity ratio is increased from 8.7 to 10.1. Therefore, the growth of the city bank is increasing with an increasing rate.</w:t>
      </w:r>
    </w:p>
    <w:p w14:paraId="22A24C41"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In the table 3.1 we can see from the Income statement, in 2013 to 2017, Net Interest Income is increased from 5,019 to 7,495; Investment Income is increased from 1,654 to 2,791; Non Interest Income is increased from 2,100 to 4,630; Operating income is increased from 8,773 to 14,916; Operating  Expenses are increased from 4,617 to 8,047; Operating Profit is increased from 4,157 to 6,869 and Provision for loans, investment and other assets are decreased from 2,340 to 1,717. So, Profit before Tax is increased from 1,817 to 5,152 and Profit after Tax is increased from 922 to 3,628. As profit is increasing with an increasing rate, so the growth of the City Bank Limited is high in this competitive era.</w:t>
      </w:r>
    </w:p>
    <w:p w14:paraId="47542F42"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 Net interest income (NII) has continued to increase and, over the period since 2013, has grown by, on average, 8.3% per annum. In 2017, Net Interest Income grew 15.7% due to a growing loan book, portfolio mix oriented to higher profit segments and expanding margins. In 2017, their loans and advances grew 12.3%, outpacing deposit growth of 5.0% for the year. Their net interest margins stood at 4.3% in 2017, mainly attributable to:</w:t>
      </w:r>
    </w:p>
    <w:p w14:paraId="03A5C20F" w14:textId="77777777" w:rsidR="00551FF1" w:rsidRPr="006C3226" w:rsidRDefault="00551FF1" w:rsidP="0041193F">
      <w:pPr>
        <w:pStyle w:val="ListParagraph"/>
        <w:numPr>
          <w:ilvl w:val="0"/>
          <w:numId w:val="15"/>
        </w:numPr>
        <w:spacing w:line="360" w:lineRule="auto"/>
        <w:jc w:val="both"/>
        <w:rPr>
          <w:rFonts w:ascii="Arial" w:hAnsi="Arial" w:cs="Arial"/>
          <w:sz w:val="20"/>
        </w:rPr>
      </w:pPr>
      <w:r w:rsidRPr="006C3226">
        <w:rPr>
          <w:rFonts w:ascii="Arial" w:hAnsi="Arial" w:cs="Arial"/>
          <w:sz w:val="20"/>
        </w:rPr>
        <w:lastRenderedPageBreak/>
        <w:t>A favorable and comparatively lower-cost deposit base with CASA representation of 35.9% of the deposit book</w:t>
      </w:r>
    </w:p>
    <w:p w14:paraId="09126D14" w14:textId="77777777" w:rsidR="00551FF1" w:rsidRPr="006C3226" w:rsidRDefault="00551FF1" w:rsidP="0041193F">
      <w:pPr>
        <w:pStyle w:val="ListParagraph"/>
        <w:numPr>
          <w:ilvl w:val="0"/>
          <w:numId w:val="15"/>
        </w:numPr>
        <w:spacing w:line="360" w:lineRule="auto"/>
        <w:jc w:val="both"/>
        <w:rPr>
          <w:rFonts w:ascii="Arial" w:hAnsi="Arial" w:cs="Arial"/>
          <w:sz w:val="20"/>
        </w:rPr>
      </w:pPr>
      <w:r w:rsidRPr="006C3226">
        <w:rPr>
          <w:rFonts w:ascii="Arial" w:hAnsi="Arial" w:cs="Arial"/>
          <w:sz w:val="20"/>
        </w:rPr>
        <w:t>Capability to re-price and recalibrate the loan book in tandem with the movement in deposit rates.</w:t>
      </w:r>
    </w:p>
    <w:p w14:paraId="22EF5183" w14:textId="77777777" w:rsidR="00551FF1" w:rsidRPr="006C3226" w:rsidRDefault="00551FF1" w:rsidP="0041193F">
      <w:pPr>
        <w:pStyle w:val="ListParagraph"/>
        <w:numPr>
          <w:ilvl w:val="0"/>
          <w:numId w:val="15"/>
        </w:numPr>
        <w:spacing w:line="360" w:lineRule="auto"/>
        <w:jc w:val="both"/>
        <w:rPr>
          <w:rFonts w:ascii="Arial" w:hAnsi="Arial" w:cs="Arial"/>
          <w:sz w:val="20"/>
        </w:rPr>
      </w:pPr>
      <w:r w:rsidRPr="006C3226">
        <w:rPr>
          <w:rFonts w:ascii="Arial" w:hAnsi="Arial" w:cs="Arial"/>
          <w:sz w:val="20"/>
        </w:rPr>
        <w:t>Greater focus on capital distribution to those customer segments from whom they could derive a higher profit.</w:t>
      </w:r>
    </w:p>
    <w:p w14:paraId="5216DFBD" w14:textId="77777777" w:rsidR="00551FF1" w:rsidRPr="006C3226" w:rsidRDefault="00551FF1" w:rsidP="0041193F">
      <w:pPr>
        <w:spacing w:line="360" w:lineRule="auto"/>
        <w:jc w:val="both"/>
        <w:rPr>
          <w:rFonts w:ascii="Arial" w:hAnsi="Arial" w:cs="Arial"/>
          <w:sz w:val="20"/>
        </w:rPr>
      </w:pPr>
    </w:p>
    <w:p w14:paraId="1551D0E3" w14:textId="539CEA75" w:rsidR="00D374E3" w:rsidRPr="006C3226" w:rsidRDefault="00551FF1" w:rsidP="0041193F">
      <w:pPr>
        <w:spacing w:line="360" w:lineRule="auto"/>
        <w:jc w:val="both"/>
        <w:rPr>
          <w:rFonts w:ascii="Arial" w:hAnsi="Arial" w:cs="Arial"/>
          <w:sz w:val="20"/>
        </w:rPr>
      </w:pPr>
      <w:r w:rsidRPr="006C3226">
        <w:rPr>
          <w:rFonts w:ascii="Arial" w:hAnsi="Arial" w:cs="Arial"/>
          <w:sz w:val="20"/>
        </w:rPr>
        <w:t>We can know the trend of the City Bank from foreign exchange business, share information and distribution network. These three elements are shown in the following table –</w:t>
      </w:r>
    </w:p>
    <w:p w14:paraId="124B5E3B"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Table 3.2: Foreign Exchange business, Share Information &amp; Distribution Network</w:t>
      </w:r>
    </w:p>
    <w:p w14:paraId="706ABBB2" w14:textId="77777777" w:rsidR="00551FF1" w:rsidRPr="006C3226" w:rsidRDefault="00551FF1" w:rsidP="0041193F">
      <w:pPr>
        <w:spacing w:line="360" w:lineRule="auto"/>
        <w:jc w:val="both"/>
        <w:rPr>
          <w:rFonts w:ascii="Arial" w:hAnsi="Arial" w:cs="Arial"/>
          <w:sz w:val="20"/>
        </w:rPr>
      </w:pPr>
      <w:r w:rsidRPr="006C3226">
        <w:rPr>
          <w:rFonts w:ascii="Arial" w:hAnsi="Arial" w:cs="Arial"/>
          <w:noProof/>
          <w:sz w:val="20"/>
        </w:rPr>
        <w:drawing>
          <wp:inline distT="0" distB="0" distL="0" distR="0" wp14:anchorId="35963197" wp14:editId="5DF93E8D">
            <wp:extent cx="5522026" cy="3707899"/>
            <wp:effectExtent l="0" t="0" r="254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0698" cy="3720436"/>
                    </a:xfrm>
                    <a:prstGeom prst="rect">
                      <a:avLst/>
                    </a:prstGeom>
                    <a:noFill/>
                    <a:ln>
                      <a:noFill/>
                    </a:ln>
                  </pic:spPr>
                </pic:pic>
              </a:graphicData>
            </a:graphic>
          </wp:inline>
        </w:drawing>
      </w:r>
      <w:r w:rsidRPr="006C3226">
        <w:rPr>
          <w:rFonts w:ascii="Arial" w:hAnsi="Arial" w:cs="Arial"/>
          <w:sz w:val="20"/>
        </w:rPr>
        <w:t xml:space="preserve"> </w:t>
      </w:r>
    </w:p>
    <w:p w14:paraId="49AF99B1" w14:textId="77777777" w:rsidR="00551FF1" w:rsidRPr="006C3226" w:rsidRDefault="00551FF1" w:rsidP="0041193F">
      <w:pPr>
        <w:spacing w:line="360" w:lineRule="auto"/>
        <w:jc w:val="both"/>
        <w:rPr>
          <w:rFonts w:ascii="Arial" w:hAnsi="Arial" w:cs="Arial"/>
          <w:sz w:val="20"/>
        </w:rPr>
      </w:pPr>
    </w:p>
    <w:p w14:paraId="79769516" w14:textId="45DB6DA2" w:rsidR="00551FF1" w:rsidRPr="006C3226" w:rsidRDefault="00551FF1" w:rsidP="0041193F">
      <w:pPr>
        <w:spacing w:line="360" w:lineRule="auto"/>
        <w:jc w:val="both"/>
        <w:rPr>
          <w:rFonts w:ascii="Arial" w:hAnsi="Arial" w:cs="Arial"/>
          <w:sz w:val="20"/>
        </w:rPr>
      </w:pPr>
      <w:r w:rsidRPr="006C3226">
        <w:rPr>
          <w:rFonts w:ascii="Arial" w:hAnsi="Arial" w:cs="Arial"/>
          <w:sz w:val="20"/>
        </w:rPr>
        <w:t>In the table 3.2, from Foreign Exchange Business, the trend of the City Bank is comparatively high in the remittance part than the export and import part from relatively 2013 to 2017.</w:t>
      </w:r>
    </w:p>
    <w:p w14:paraId="554274FC" w14:textId="19249569"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We can easily get the trend of the City Bank from share business information in the table 3.2. Here, no of share outstanding (in million) is 921.9 which is increased in 2017 from relatively 2013 to 2017. In 2015 and 2016, there no. of shares outstanding </w:t>
      </w:r>
      <w:r w:rsidR="00D374E3" w:rsidRPr="006C3226">
        <w:rPr>
          <w:rFonts w:ascii="Arial" w:hAnsi="Arial" w:cs="Arial"/>
          <w:sz w:val="20"/>
        </w:rPr>
        <w:t>is</w:t>
      </w:r>
      <w:r w:rsidRPr="006C3226">
        <w:rPr>
          <w:rFonts w:ascii="Arial" w:hAnsi="Arial" w:cs="Arial"/>
          <w:sz w:val="20"/>
        </w:rPr>
        <w:t xml:space="preserve"> being same and less than the 2017 which is 875.8. Operating profit per share was increased in 2016 which is 8.6 between 2013 to 2017. Earnings per Share is also increased in 2016 among 2013 to 2017. But their Market price per share is increasing relatively from 2013 to 2017. Price </w:t>
      </w:r>
      <w:r w:rsidR="00D374E3" w:rsidRPr="006C3226">
        <w:rPr>
          <w:rFonts w:ascii="Arial" w:hAnsi="Arial" w:cs="Arial"/>
          <w:sz w:val="20"/>
        </w:rPr>
        <w:t>earnings</w:t>
      </w:r>
      <w:r w:rsidRPr="006C3226">
        <w:rPr>
          <w:rFonts w:ascii="Arial" w:hAnsi="Arial" w:cs="Arial"/>
          <w:sz w:val="20"/>
        </w:rPr>
        <w:t xml:space="preserve"> ratio was more in 2013 and </w:t>
      </w:r>
      <w:r w:rsidRPr="006C3226">
        <w:rPr>
          <w:rFonts w:ascii="Arial" w:hAnsi="Arial" w:cs="Arial"/>
          <w:sz w:val="20"/>
        </w:rPr>
        <w:lastRenderedPageBreak/>
        <w:t>it is changing with inconsistently. Net asset value per share is increased in 2017 than the other years. So, total dividend is increased in 2017 and 2016 between 2013 to 2017 which is 24.0%.</w:t>
      </w:r>
    </w:p>
    <w:p w14:paraId="108617A2" w14:textId="717F913C" w:rsidR="00551FF1" w:rsidRPr="006C3226" w:rsidRDefault="00551FF1" w:rsidP="0041193F">
      <w:pPr>
        <w:spacing w:line="360" w:lineRule="auto"/>
        <w:jc w:val="both"/>
        <w:rPr>
          <w:rFonts w:ascii="Arial" w:hAnsi="Arial" w:cs="Arial"/>
          <w:sz w:val="20"/>
        </w:rPr>
      </w:pPr>
      <w:r w:rsidRPr="006C3226">
        <w:rPr>
          <w:rFonts w:ascii="Arial" w:hAnsi="Arial" w:cs="Arial"/>
          <w:sz w:val="20"/>
        </w:rPr>
        <w:t>In the table 3.2, we see from the distribution network that number of branches, number of SME centers and Agri branches, number of ATMs, number of employees, number of correspondents, no. of machines and no. of priority centers are increasing over the years. So, the trends and growth of the City bank is high.</w:t>
      </w:r>
    </w:p>
    <w:p w14:paraId="196820D7" w14:textId="45F39D23" w:rsidR="00551FF1" w:rsidRPr="006C3226" w:rsidRDefault="00551FF1" w:rsidP="0041193F">
      <w:pPr>
        <w:spacing w:line="360" w:lineRule="auto"/>
        <w:jc w:val="both"/>
        <w:rPr>
          <w:rFonts w:ascii="Arial" w:hAnsi="Arial" w:cs="Arial"/>
          <w:sz w:val="20"/>
        </w:rPr>
      </w:pPr>
      <w:r w:rsidRPr="006C3226">
        <w:rPr>
          <w:rFonts w:ascii="Arial" w:hAnsi="Arial" w:cs="Arial"/>
          <w:sz w:val="20"/>
        </w:rPr>
        <w:t>Moreover, we can get the trend and growth of the City bank from performance at a glance in the following figure-</w:t>
      </w:r>
    </w:p>
    <w:p w14:paraId="4AC09DB7" w14:textId="77777777" w:rsidR="00551FF1" w:rsidRPr="006C3226" w:rsidRDefault="00551FF1" w:rsidP="0041193F">
      <w:pPr>
        <w:spacing w:line="360" w:lineRule="auto"/>
        <w:jc w:val="center"/>
        <w:rPr>
          <w:rFonts w:ascii="Arial" w:hAnsi="Arial" w:cs="Arial"/>
          <w:sz w:val="20"/>
        </w:rPr>
      </w:pPr>
      <w:r w:rsidRPr="006C3226">
        <w:rPr>
          <w:rFonts w:ascii="Arial" w:hAnsi="Arial" w:cs="Arial"/>
          <w:noProof/>
          <w:sz w:val="20"/>
        </w:rPr>
        <w:drawing>
          <wp:inline distT="0" distB="0" distL="0" distR="0" wp14:anchorId="3DE1991D" wp14:editId="164F0BAC">
            <wp:extent cx="4181027" cy="3944203"/>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4565" t="12477" r="23780" b="25103"/>
                    <a:stretch/>
                  </pic:blipFill>
                  <pic:spPr bwMode="auto">
                    <a:xfrm>
                      <a:off x="0" y="0"/>
                      <a:ext cx="4401890" cy="4152556"/>
                    </a:xfrm>
                    <a:prstGeom prst="rect">
                      <a:avLst/>
                    </a:prstGeom>
                    <a:ln>
                      <a:noFill/>
                    </a:ln>
                    <a:extLst>
                      <a:ext uri="{53640926-AAD7-44D8-BBD7-CCE9431645EC}">
                        <a14:shadowObscured xmlns:a14="http://schemas.microsoft.com/office/drawing/2010/main"/>
                      </a:ext>
                    </a:extLst>
                  </pic:spPr>
                </pic:pic>
              </a:graphicData>
            </a:graphic>
          </wp:inline>
        </w:drawing>
      </w:r>
    </w:p>
    <w:p w14:paraId="5A6F5C81" w14:textId="77777777" w:rsidR="00551FF1" w:rsidRPr="006C3226" w:rsidRDefault="00551FF1" w:rsidP="0041193F">
      <w:pPr>
        <w:spacing w:line="360" w:lineRule="auto"/>
        <w:jc w:val="center"/>
        <w:rPr>
          <w:rFonts w:ascii="Arial" w:hAnsi="Arial" w:cs="Arial"/>
          <w:sz w:val="20"/>
        </w:rPr>
      </w:pPr>
      <w:r w:rsidRPr="006C3226">
        <w:rPr>
          <w:rFonts w:ascii="Arial" w:hAnsi="Arial" w:cs="Arial"/>
          <w:sz w:val="20"/>
        </w:rPr>
        <w:t>Figure 3.1: Performance of deposits, loans and advances, total assets and earning assets.</w:t>
      </w:r>
    </w:p>
    <w:p w14:paraId="7D3CB7B2" w14:textId="77777777" w:rsidR="00551FF1" w:rsidRPr="006C3226" w:rsidRDefault="00551FF1" w:rsidP="0041193F">
      <w:pPr>
        <w:spacing w:line="360" w:lineRule="auto"/>
        <w:jc w:val="both"/>
        <w:rPr>
          <w:rFonts w:ascii="Arial" w:hAnsi="Arial" w:cs="Arial"/>
          <w:sz w:val="20"/>
        </w:rPr>
      </w:pPr>
    </w:p>
    <w:p w14:paraId="1D602B04"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In the figure 3.1, we see that the deposits, loans and advances, total assets and earnings assets- all are increased in 2017 between 2013 to 2017. So, from these above, we can easily determine that the trend and growth of the City bank is high.</w:t>
      </w:r>
    </w:p>
    <w:p w14:paraId="0D5EFBF8" w14:textId="77777777" w:rsidR="00551FF1" w:rsidRPr="006C3226" w:rsidRDefault="00551FF1" w:rsidP="0041193F">
      <w:pPr>
        <w:autoSpaceDE w:val="0"/>
        <w:autoSpaceDN w:val="0"/>
        <w:adjustRightInd w:val="0"/>
        <w:spacing w:after="0" w:line="360" w:lineRule="auto"/>
        <w:jc w:val="center"/>
        <w:rPr>
          <w:rFonts w:ascii="Arial" w:hAnsi="Arial" w:cs="Arial"/>
          <w:sz w:val="20"/>
        </w:rPr>
      </w:pPr>
      <w:r w:rsidRPr="006C3226">
        <w:rPr>
          <w:rFonts w:ascii="Arial" w:hAnsi="Arial" w:cs="Arial"/>
          <w:noProof/>
          <w:sz w:val="20"/>
        </w:rPr>
        <w:lastRenderedPageBreak/>
        <w:drawing>
          <wp:inline distT="0" distB="0" distL="0" distR="0" wp14:anchorId="49667957" wp14:editId="7B49D1FF">
            <wp:extent cx="4328795" cy="32131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8795" cy="3213100"/>
                    </a:xfrm>
                    <a:prstGeom prst="rect">
                      <a:avLst/>
                    </a:prstGeom>
                    <a:noFill/>
                  </pic:spPr>
                </pic:pic>
              </a:graphicData>
            </a:graphic>
          </wp:inline>
        </w:drawing>
      </w:r>
    </w:p>
    <w:p w14:paraId="0FF4FF76"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44F90558" w14:textId="77777777" w:rsidR="00551FF1" w:rsidRPr="006C3226" w:rsidRDefault="00551FF1" w:rsidP="0041193F">
      <w:pPr>
        <w:autoSpaceDE w:val="0"/>
        <w:autoSpaceDN w:val="0"/>
        <w:adjustRightInd w:val="0"/>
        <w:spacing w:after="0" w:line="360" w:lineRule="auto"/>
        <w:jc w:val="center"/>
        <w:rPr>
          <w:rFonts w:ascii="Arial" w:hAnsi="Arial" w:cs="Arial"/>
          <w:sz w:val="20"/>
        </w:rPr>
      </w:pPr>
      <w:r w:rsidRPr="006C3226">
        <w:rPr>
          <w:rFonts w:ascii="Arial" w:hAnsi="Arial" w:cs="Arial"/>
          <w:sz w:val="20"/>
        </w:rPr>
        <w:t>Figure: 3.2 Growth Rate of deposits, loans and advances, revenue, exports, imports and dividend.</w:t>
      </w:r>
    </w:p>
    <w:p w14:paraId="204ED2A5"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0AF3B6F9"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42BF1652" w14:textId="77777777" w:rsidR="00551FF1" w:rsidRPr="006C3226" w:rsidRDefault="00551FF1" w:rsidP="0041193F">
      <w:pPr>
        <w:autoSpaceDE w:val="0"/>
        <w:autoSpaceDN w:val="0"/>
        <w:adjustRightInd w:val="0"/>
        <w:spacing w:after="0" w:line="360" w:lineRule="auto"/>
        <w:jc w:val="both"/>
        <w:rPr>
          <w:rFonts w:ascii="Arial" w:hAnsi="Arial" w:cs="Arial"/>
          <w:sz w:val="20"/>
        </w:rPr>
      </w:pPr>
      <w:r w:rsidRPr="006C3226">
        <w:rPr>
          <w:rFonts w:ascii="Arial" w:hAnsi="Arial" w:cs="Arial"/>
          <w:sz w:val="20"/>
        </w:rPr>
        <w:t>In the figure 3.2, there have mentioned the growth rate of the City bank in 2017. The growth rate of deposits rate is 5.0%; loans and advances rate are 12.3%; revenue rate is 3.6%; exports rate is 11.8%; imports rate is 43.2%; dividend rate is 24%.</w:t>
      </w:r>
    </w:p>
    <w:p w14:paraId="37C8138B"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11A2877A" w14:textId="77777777" w:rsidR="00551FF1" w:rsidRPr="006C3226" w:rsidRDefault="00551FF1" w:rsidP="0041193F">
      <w:pPr>
        <w:autoSpaceDE w:val="0"/>
        <w:autoSpaceDN w:val="0"/>
        <w:adjustRightInd w:val="0"/>
        <w:spacing w:after="0" w:line="360" w:lineRule="auto"/>
        <w:jc w:val="both"/>
        <w:rPr>
          <w:rFonts w:ascii="Arial" w:hAnsi="Arial" w:cs="Arial"/>
          <w:sz w:val="20"/>
        </w:rPr>
      </w:pPr>
      <w:r w:rsidRPr="006C3226">
        <w:rPr>
          <w:rFonts w:ascii="Arial" w:hAnsi="Arial" w:cs="Arial"/>
          <w:sz w:val="20"/>
        </w:rPr>
        <w:t xml:space="preserve">Despite a challenging business environment, From the above figures, we see that the Bank’s activities delivered relatively strong headline net interest income and operating income growth in 2017. This was mainly attributable to the strength and resilience of their balance sheet and their diversified book across Bangladesh. </w:t>
      </w:r>
    </w:p>
    <w:p w14:paraId="23340DD7"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1F03C5A0"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6EC160C4" w14:textId="77777777" w:rsidR="00551FF1" w:rsidRPr="006C3226" w:rsidRDefault="00551FF1" w:rsidP="0041193F">
      <w:pPr>
        <w:autoSpaceDE w:val="0"/>
        <w:autoSpaceDN w:val="0"/>
        <w:adjustRightInd w:val="0"/>
        <w:spacing w:after="0" w:line="360" w:lineRule="auto"/>
        <w:jc w:val="both"/>
        <w:rPr>
          <w:rFonts w:ascii="Arial" w:hAnsi="Arial" w:cs="Arial"/>
          <w:b/>
          <w:sz w:val="20"/>
        </w:rPr>
      </w:pPr>
      <w:r w:rsidRPr="006C3226">
        <w:rPr>
          <w:rFonts w:ascii="Arial" w:hAnsi="Arial" w:cs="Arial"/>
          <w:b/>
          <w:sz w:val="20"/>
        </w:rPr>
        <w:t>“In 2017, we achieved results the right way, focusing on providing simple, personalized and innovative services. With sustained profitable growth in the last 10 years, we have created a time-tested and proven business model, leading the transformation of Bangladesh’s banking sector. Driven by our ability to reinforce the size and quality of our balance sheet, we have established ourselves as a relevant, meaningful and holistic banking platform for our customers. Going ahead, we will continue to focus actively on anticipating customer needs for proactive participation in their journey of progress and, in doing so, will encapsulate our core objective in four simple words that have a profound impact: ‘More banking, Less bank.” (Mohammed Shoeb, Chairman of the city bank, 2017).</w:t>
      </w:r>
    </w:p>
    <w:p w14:paraId="0BAA30A6"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1B190415"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29BE60D0"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0794D479"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73A7CF51"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547056CD"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74BEC824"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56110CD4" w14:textId="77777777" w:rsidR="00551FF1" w:rsidRPr="006C3226" w:rsidRDefault="00551FF1" w:rsidP="0041193F">
      <w:pPr>
        <w:spacing w:line="360" w:lineRule="auto"/>
        <w:jc w:val="both"/>
        <w:rPr>
          <w:rFonts w:ascii="Arial" w:hAnsi="Arial" w:cs="Arial"/>
          <w:b/>
          <w:sz w:val="36"/>
          <w:szCs w:val="40"/>
        </w:rPr>
      </w:pPr>
      <w:r w:rsidRPr="006C3226">
        <w:rPr>
          <w:rFonts w:ascii="Arial" w:hAnsi="Arial" w:cs="Arial"/>
          <w:b/>
          <w:sz w:val="36"/>
          <w:szCs w:val="40"/>
        </w:rPr>
        <w:t>3.3</w:t>
      </w:r>
      <w:r w:rsidRPr="006C3226">
        <w:rPr>
          <w:rFonts w:ascii="Arial" w:hAnsi="Arial" w:cs="Arial"/>
          <w:b/>
          <w:sz w:val="36"/>
          <w:szCs w:val="40"/>
        </w:rPr>
        <w:tab/>
        <w:t>Customer mix:</w:t>
      </w:r>
    </w:p>
    <w:p w14:paraId="672615AD" w14:textId="77777777" w:rsidR="00551FF1" w:rsidRPr="006C3226" w:rsidRDefault="00551FF1" w:rsidP="0041193F">
      <w:pPr>
        <w:spacing w:line="360" w:lineRule="auto"/>
        <w:jc w:val="both"/>
        <w:rPr>
          <w:rFonts w:ascii="Arial" w:hAnsi="Arial" w:cs="Arial"/>
          <w:sz w:val="20"/>
        </w:rPr>
      </w:pPr>
      <w:r w:rsidRPr="006C3226">
        <w:rPr>
          <w:rFonts w:ascii="Arial" w:hAnsi="Arial" w:cs="Arial"/>
          <w:szCs w:val="24"/>
        </w:rPr>
        <w:t xml:space="preserve"> </w:t>
      </w:r>
      <w:r w:rsidRPr="006C3226">
        <w:rPr>
          <w:rFonts w:ascii="Arial" w:hAnsi="Arial" w:cs="Arial"/>
          <w:sz w:val="20"/>
        </w:rPr>
        <w:t>Customer mix of the city bank that means their target customers for their particular products.</w:t>
      </w:r>
    </w:p>
    <w:p w14:paraId="3B1A86EF"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The customer mix of the city bank is given below: </w:t>
      </w:r>
    </w:p>
    <w:p w14:paraId="03B746AF" w14:textId="77777777" w:rsidR="00551FF1" w:rsidRPr="006C3226" w:rsidRDefault="00551FF1" w:rsidP="0041193F">
      <w:pPr>
        <w:pStyle w:val="ListParagraph"/>
        <w:numPr>
          <w:ilvl w:val="0"/>
          <w:numId w:val="2"/>
        </w:numPr>
        <w:autoSpaceDE w:val="0"/>
        <w:autoSpaceDN w:val="0"/>
        <w:adjustRightInd w:val="0"/>
        <w:spacing w:after="0" w:line="360" w:lineRule="auto"/>
        <w:jc w:val="both"/>
        <w:rPr>
          <w:rFonts w:ascii="Arial" w:hAnsi="Arial" w:cs="Arial"/>
          <w:sz w:val="20"/>
        </w:rPr>
      </w:pPr>
      <w:r w:rsidRPr="006C3226">
        <w:rPr>
          <w:rFonts w:ascii="Arial" w:hAnsi="Arial" w:cs="Arial"/>
          <w:sz w:val="20"/>
        </w:rPr>
        <w:t>Corporate Clients.</w:t>
      </w:r>
    </w:p>
    <w:p w14:paraId="291F6278" w14:textId="77777777" w:rsidR="00551FF1" w:rsidRPr="006C3226" w:rsidRDefault="00551FF1" w:rsidP="0041193F">
      <w:pPr>
        <w:pStyle w:val="ListParagraph"/>
        <w:numPr>
          <w:ilvl w:val="0"/>
          <w:numId w:val="2"/>
        </w:numPr>
        <w:autoSpaceDE w:val="0"/>
        <w:autoSpaceDN w:val="0"/>
        <w:adjustRightInd w:val="0"/>
        <w:spacing w:after="0" w:line="360" w:lineRule="auto"/>
        <w:jc w:val="both"/>
        <w:rPr>
          <w:rFonts w:ascii="Arial" w:hAnsi="Arial" w:cs="Arial"/>
          <w:sz w:val="20"/>
        </w:rPr>
      </w:pPr>
      <w:r w:rsidRPr="006C3226">
        <w:rPr>
          <w:rFonts w:ascii="Arial" w:hAnsi="Arial" w:cs="Arial"/>
          <w:sz w:val="20"/>
        </w:rPr>
        <w:t>Small and Medium Enterprises.</w:t>
      </w:r>
    </w:p>
    <w:p w14:paraId="34116698" w14:textId="77777777" w:rsidR="00551FF1" w:rsidRPr="006C3226" w:rsidRDefault="00551FF1" w:rsidP="0041193F">
      <w:pPr>
        <w:pStyle w:val="ListParagraph"/>
        <w:numPr>
          <w:ilvl w:val="0"/>
          <w:numId w:val="2"/>
        </w:numPr>
        <w:autoSpaceDE w:val="0"/>
        <w:autoSpaceDN w:val="0"/>
        <w:adjustRightInd w:val="0"/>
        <w:spacing w:after="0" w:line="360" w:lineRule="auto"/>
        <w:jc w:val="both"/>
        <w:rPr>
          <w:rFonts w:ascii="Arial" w:hAnsi="Arial" w:cs="Arial"/>
          <w:sz w:val="20"/>
        </w:rPr>
      </w:pPr>
      <w:r w:rsidRPr="006C3226">
        <w:rPr>
          <w:rFonts w:ascii="Arial" w:hAnsi="Arial" w:cs="Arial"/>
          <w:sz w:val="20"/>
        </w:rPr>
        <w:t>Non-Banking Financial Institutions.</w:t>
      </w:r>
    </w:p>
    <w:p w14:paraId="1A999642" w14:textId="77777777" w:rsidR="00551FF1" w:rsidRPr="006C3226" w:rsidRDefault="00551FF1" w:rsidP="0041193F">
      <w:pPr>
        <w:pStyle w:val="ListParagraph"/>
        <w:numPr>
          <w:ilvl w:val="0"/>
          <w:numId w:val="2"/>
        </w:numPr>
        <w:autoSpaceDE w:val="0"/>
        <w:autoSpaceDN w:val="0"/>
        <w:adjustRightInd w:val="0"/>
        <w:spacing w:after="0" w:line="360" w:lineRule="auto"/>
        <w:jc w:val="both"/>
        <w:rPr>
          <w:rFonts w:ascii="Arial" w:hAnsi="Arial" w:cs="Arial"/>
          <w:sz w:val="20"/>
        </w:rPr>
      </w:pPr>
      <w:r w:rsidRPr="006C3226">
        <w:rPr>
          <w:rFonts w:ascii="Arial" w:hAnsi="Arial" w:cs="Arial"/>
          <w:sz w:val="20"/>
        </w:rPr>
        <w:t>Banks Individuals Clients.</w:t>
      </w:r>
    </w:p>
    <w:p w14:paraId="11262EEE" w14:textId="77777777" w:rsidR="00551FF1" w:rsidRPr="006C3226" w:rsidRDefault="00551FF1" w:rsidP="0041193F">
      <w:pPr>
        <w:pStyle w:val="ListParagraph"/>
        <w:numPr>
          <w:ilvl w:val="0"/>
          <w:numId w:val="2"/>
        </w:numPr>
        <w:autoSpaceDE w:val="0"/>
        <w:autoSpaceDN w:val="0"/>
        <w:adjustRightInd w:val="0"/>
        <w:spacing w:after="0" w:line="360" w:lineRule="auto"/>
        <w:jc w:val="both"/>
        <w:rPr>
          <w:rFonts w:ascii="Arial" w:hAnsi="Arial" w:cs="Arial"/>
          <w:sz w:val="20"/>
        </w:rPr>
      </w:pPr>
      <w:r w:rsidRPr="006C3226">
        <w:rPr>
          <w:rFonts w:ascii="Arial" w:hAnsi="Arial" w:cs="Arial"/>
          <w:sz w:val="20"/>
        </w:rPr>
        <w:t>Retail Clients.</w:t>
      </w:r>
    </w:p>
    <w:p w14:paraId="00E328D9" w14:textId="77777777" w:rsidR="00551FF1" w:rsidRPr="006C3226" w:rsidRDefault="00551FF1" w:rsidP="0041193F">
      <w:pPr>
        <w:pStyle w:val="ListParagraph"/>
        <w:numPr>
          <w:ilvl w:val="0"/>
          <w:numId w:val="2"/>
        </w:numPr>
        <w:autoSpaceDE w:val="0"/>
        <w:autoSpaceDN w:val="0"/>
        <w:adjustRightInd w:val="0"/>
        <w:spacing w:after="0" w:line="360" w:lineRule="auto"/>
        <w:rPr>
          <w:rFonts w:ascii="Arial" w:hAnsi="Arial" w:cs="Arial"/>
          <w:sz w:val="20"/>
        </w:rPr>
      </w:pPr>
      <w:r w:rsidRPr="006C3226">
        <w:rPr>
          <w:rFonts w:ascii="Arial" w:hAnsi="Arial" w:cs="Arial"/>
          <w:sz w:val="20"/>
        </w:rPr>
        <w:t>Institutional Clients.</w:t>
      </w:r>
    </w:p>
    <w:p w14:paraId="25A2ABC8" w14:textId="77777777" w:rsidR="00551FF1" w:rsidRPr="006C3226" w:rsidRDefault="00551FF1" w:rsidP="0041193F">
      <w:pPr>
        <w:pStyle w:val="ListParagraph"/>
        <w:numPr>
          <w:ilvl w:val="0"/>
          <w:numId w:val="2"/>
        </w:numPr>
        <w:autoSpaceDE w:val="0"/>
        <w:autoSpaceDN w:val="0"/>
        <w:adjustRightInd w:val="0"/>
        <w:spacing w:after="0" w:line="360" w:lineRule="auto"/>
        <w:rPr>
          <w:rFonts w:ascii="Arial" w:hAnsi="Arial" w:cs="Arial"/>
          <w:sz w:val="20"/>
        </w:rPr>
      </w:pPr>
      <w:r w:rsidRPr="006C3226">
        <w:rPr>
          <w:rFonts w:ascii="Arial" w:hAnsi="Arial" w:cs="Arial"/>
          <w:sz w:val="20"/>
        </w:rPr>
        <w:t>Govt. and Non-Govt. Organizations.</w:t>
      </w:r>
    </w:p>
    <w:p w14:paraId="092B935D" w14:textId="77777777" w:rsidR="00551FF1" w:rsidRPr="006C3226" w:rsidRDefault="00551FF1" w:rsidP="0041193F">
      <w:pPr>
        <w:spacing w:line="360" w:lineRule="auto"/>
        <w:rPr>
          <w:rFonts w:ascii="Arial" w:hAnsi="Arial" w:cs="Arial"/>
          <w:sz w:val="20"/>
        </w:rPr>
      </w:pPr>
    </w:p>
    <w:p w14:paraId="67C119D8" w14:textId="77777777" w:rsidR="00551FF1" w:rsidRPr="006C3226" w:rsidRDefault="00551FF1" w:rsidP="0041193F">
      <w:pPr>
        <w:spacing w:line="360" w:lineRule="auto"/>
        <w:rPr>
          <w:rFonts w:ascii="Arial" w:hAnsi="Arial" w:cs="Arial"/>
          <w:b/>
          <w:sz w:val="36"/>
          <w:szCs w:val="40"/>
        </w:rPr>
      </w:pPr>
      <w:r w:rsidRPr="006C3226">
        <w:rPr>
          <w:rFonts w:ascii="Arial" w:hAnsi="Arial" w:cs="Arial"/>
          <w:b/>
          <w:sz w:val="36"/>
          <w:szCs w:val="40"/>
        </w:rPr>
        <w:t>3.4. Product/service mix:</w:t>
      </w:r>
    </w:p>
    <w:p w14:paraId="7609631C" w14:textId="77777777" w:rsidR="00551FF1" w:rsidRPr="006C3226" w:rsidRDefault="00551FF1" w:rsidP="0041193F">
      <w:pPr>
        <w:spacing w:line="360" w:lineRule="auto"/>
        <w:rPr>
          <w:rFonts w:ascii="Arial" w:hAnsi="Arial" w:cs="Arial"/>
          <w:sz w:val="20"/>
        </w:rPr>
      </w:pPr>
      <w:r w:rsidRPr="006C3226">
        <w:rPr>
          <w:rFonts w:ascii="Arial" w:hAnsi="Arial" w:cs="Arial"/>
          <w:sz w:val="20"/>
        </w:rPr>
        <w:t>The City bank limited has different types of products and services. These are the following –</w:t>
      </w:r>
    </w:p>
    <w:p w14:paraId="612C1BBC" w14:textId="77777777" w:rsidR="00551FF1" w:rsidRPr="006C3226" w:rsidRDefault="00551FF1" w:rsidP="0041193F">
      <w:pPr>
        <w:spacing w:line="360" w:lineRule="auto"/>
        <w:jc w:val="both"/>
        <w:rPr>
          <w:rFonts w:ascii="Arial" w:hAnsi="Arial" w:cs="Arial"/>
          <w:b/>
          <w:sz w:val="24"/>
          <w:szCs w:val="32"/>
        </w:rPr>
      </w:pPr>
      <w:r w:rsidRPr="006C3226">
        <w:rPr>
          <w:rFonts w:ascii="Arial" w:hAnsi="Arial" w:cs="Arial"/>
          <w:b/>
          <w:sz w:val="24"/>
          <w:szCs w:val="32"/>
        </w:rPr>
        <w:t>3.4.1. Cards:</w:t>
      </w:r>
    </w:p>
    <w:p w14:paraId="7430F128"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Over the last few years, there has been a big change in the mind and the approach to banking among customers. For instance, credit cards, once considered only for the elite people, are today a means of fulf</w:t>
      </w:r>
      <w:r w:rsidRPr="006C3226">
        <w:rPr>
          <w:rFonts w:ascii="Arial" w:hAnsi="Arial" w:cs="Arial"/>
          <w:sz w:val="20"/>
        </w:rPr>
        <w:softHyphen/>
        <w:t xml:space="preserve">illing the different needs of Bangladeshi citizens, especially among the ambitious millennials. The City Bank always strive to offer best-in-class services innovative lending products and </w:t>
      </w:r>
      <w:r w:rsidRPr="006C3226">
        <w:rPr>
          <w:rFonts w:ascii="Arial" w:hAnsi="Arial" w:cs="Arial"/>
          <w:sz w:val="20"/>
        </w:rPr>
        <w:softHyphen/>
        <w:t>financial solutions to customers to meet their personal f</w:t>
      </w:r>
      <w:r w:rsidRPr="006C3226">
        <w:rPr>
          <w:rFonts w:ascii="Arial" w:hAnsi="Arial" w:cs="Arial"/>
          <w:sz w:val="20"/>
        </w:rPr>
        <w:softHyphen/>
        <w:t>inancial necessity. With a view to cater to the needs of any credit worthy individual, they launched VISA Consumer Credit Card on 14 April, 2004 and the American Express Consumer Credit Card on 7 November, 2009.</w:t>
      </w:r>
    </w:p>
    <w:p w14:paraId="14A08106"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2017 has been a great year for City Bank, especially for its Cards Division. The year marked the </w:t>
      </w:r>
      <w:r w:rsidRPr="006C3226">
        <w:rPr>
          <w:rFonts w:ascii="Arial" w:hAnsi="Arial" w:cs="Arial"/>
          <w:sz w:val="20"/>
        </w:rPr>
        <w:softHyphen/>
        <w:t>first time when the Bank introduced its f</w:t>
      </w:r>
      <w:r w:rsidRPr="006C3226">
        <w:rPr>
          <w:rFonts w:ascii="Arial" w:hAnsi="Arial" w:cs="Arial"/>
          <w:sz w:val="20"/>
        </w:rPr>
        <w:softHyphen/>
        <w:t>irst co-branded credit card, the Bank, partnering with one of the biggest organized grocery retail chains in the country.</w:t>
      </w:r>
    </w:p>
    <w:p w14:paraId="6C826F76"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Innovative products and efficient services have always been the marks of their success and, in line with this mindset, the central area was e-commerce, marked by a visible shift in market dynamics towards digitalization. They almost doubled their e-commerce acquiring volumes with the aid of around 900 online merchants. In the year under review, they partnered with several </w:t>
      </w:r>
      <w:r w:rsidRPr="006C3226">
        <w:rPr>
          <w:rFonts w:ascii="Arial" w:hAnsi="Arial" w:cs="Arial"/>
          <w:sz w:val="20"/>
        </w:rPr>
        <w:lastRenderedPageBreak/>
        <w:t>major government service entities such as DESCO, BRTA, IVAC and many more to widen the benef</w:t>
      </w:r>
      <w:r w:rsidRPr="006C3226">
        <w:rPr>
          <w:rFonts w:ascii="Arial" w:hAnsi="Arial" w:cs="Arial"/>
          <w:sz w:val="20"/>
        </w:rPr>
        <w:softHyphen/>
        <w:t xml:space="preserve">its of the online payment facility among the cardholder base. To provide stronger </w:t>
      </w:r>
      <w:r w:rsidRPr="006C3226">
        <w:rPr>
          <w:rFonts w:ascii="Arial" w:hAnsi="Arial" w:cs="Arial"/>
          <w:sz w:val="20"/>
        </w:rPr>
        <w:softHyphen/>
        <w:t xml:space="preserve">financial </w:t>
      </w:r>
      <w:r w:rsidRPr="006C3226">
        <w:rPr>
          <w:rFonts w:ascii="Arial" w:hAnsi="Arial" w:cs="Arial"/>
          <w:sz w:val="20"/>
        </w:rPr>
        <w:softHyphen/>
        <w:t>flexibility and purchasing power, they doubled the customer’s maximum credit limit of their unsecured credit cards.</w:t>
      </w:r>
    </w:p>
    <w:p w14:paraId="62FAE91E"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In an effort to provide their customers with the best services and benef</w:t>
      </w:r>
      <w:r w:rsidRPr="006C3226">
        <w:rPr>
          <w:rFonts w:ascii="Arial" w:hAnsi="Arial" w:cs="Arial"/>
          <w:sz w:val="20"/>
        </w:rPr>
        <w:softHyphen/>
        <w:t xml:space="preserve">its, they re-form their American Express credit card’s value pillars. For the </w:t>
      </w:r>
      <w:r w:rsidRPr="006C3226">
        <w:rPr>
          <w:rFonts w:ascii="Arial" w:hAnsi="Arial" w:cs="Arial"/>
          <w:sz w:val="20"/>
        </w:rPr>
        <w:softHyphen/>
        <w:t>first time in the country, their Platinum Card members could enjoy a year-long ‘Buy-1-Get-2’ dinner offers at select restaurants.</w:t>
      </w:r>
    </w:p>
    <w:p w14:paraId="4ECE096D"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The year 2017 stood as a milestone in their hard-hearted commitment to give the highest level of security for their cardholder members and, as such, they adopted the EMV chip-based cards. EMV chip-based cards provide more security than traditional mag-stripe cards.</w:t>
      </w:r>
    </w:p>
    <w:p w14:paraId="514C7928"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The City Bank also added 310 merchants under ‘FlexiBuy’, 0% interest installment purchase program for American Express cardholders. Walton, Fair Electronics Ltd, Oppo Bangladesh, Bangladesh Specialized Hospital etc. were a few other big names that were on-boarded in this program in 2016. They also signed up several new merchants such as Holy Crab Bangladesh, Bangladesh Eye Hospital, Orion Footwear, Bread &amp; Beyond, Chows, A &amp; W Restaurant, W Fine Dine, Koyla Restaurant, Golden Tulip, The Grand mark Dhaka, Sairu Hill Resorts etc. under ‘SELECTS’, a platform through which they offer f</w:t>
      </w:r>
      <w:r w:rsidRPr="006C3226">
        <w:rPr>
          <w:rFonts w:ascii="Arial" w:hAnsi="Arial" w:cs="Arial"/>
          <w:sz w:val="20"/>
        </w:rPr>
        <w:softHyphen/>
        <w:t>lat discounts round-the-year to American Express cardholder members.</w:t>
      </w:r>
    </w:p>
    <w:p w14:paraId="7DD0D635"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Reforming CitymaxX, the American Express Account Card, was another highlight of 2017. This is also the f</w:t>
      </w:r>
      <w:r w:rsidRPr="006C3226">
        <w:rPr>
          <w:rFonts w:ascii="Arial" w:hAnsi="Arial" w:cs="Arial"/>
          <w:sz w:val="20"/>
        </w:rPr>
        <w:softHyphen/>
        <w:t>irst time ever that the Bank offered exciting BOGO and e-commerce offers for its CitymaxX customers. In order to enhance consumer experience, they have also started delivering CitymaxX cards to customer address instead of delivering to the branch, on a pilot basis.</w:t>
      </w:r>
    </w:p>
    <w:p w14:paraId="19D7D37B" w14:textId="77777777" w:rsidR="00D374E3" w:rsidRPr="006C3226" w:rsidRDefault="00D374E3" w:rsidP="0041193F">
      <w:pPr>
        <w:spacing w:line="360" w:lineRule="auto"/>
        <w:ind w:firstLine="720"/>
        <w:jc w:val="both"/>
        <w:rPr>
          <w:rFonts w:ascii="Arial" w:hAnsi="Arial" w:cs="Arial"/>
          <w:b/>
          <w:bCs/>
          <w:sz w:val="21"/>
          <w:szCs w:val="23"/>
        </w:rPr>
      </w:pPr>
    </w:p>
    <w:p w14:paraId="7D403339" w14:textId="77777777" w:rsidR="00551FF1" w:rsidRPr="006C3226" w:rsidRDefault="00551FF1" w:rsidP="0041193F">
      <w:pPr>
        <w:pStyle w:val="Default"/>
        <w:spacing w:line="360" w:lineRule="auto"/>
        <w:jc w:val="both"/>
        <w:rPr>
          <w:rFonts w:ascii="Arial" w:hAnsi="Arial" w:cs="Arial"/>
          <w:b/>
          <w:bCs/>
          <w:sz w:val="30"/>
          <w:szCs w:val="38"/>
        </w:rPr>
      </w:pPr>
      <w:r w:rsidRPr="006C3226">
        <w:rPr>
          <w:rFonts w:ascii="Arial" w:hAnsi="Arial" w:cs="Arial"/>
          <w:b/>
          <w:bCs/>
          <w:sz w:val="30"/>
          <w:szCs w:val="38"/>
        </w:rPr>
        <w:t>3.4.2 SME Banking Service:</w:t>
      </w:r>
    </w:p>
    <w:p w14:paraId="22FA0985" w14:textId="77777777" w:rsidR="00551FF1" w:rsidRPr="006C3226" w:rsidRDefault="00551FF1" w:rsidP="0041193F">
      <w:pPr>
        <w:pStyle w:val="Default"/>
        <w:spacing w:line="360" w:lineRule="auto"/>
        <w:jc w:val="both"/>
        <w:rPr>
          <w:rFonts w:ascii="Arial" w:hAnsi="Arial" w:cs="Arial"/>
          <w:b/>
          <w:bCs/>
          <w:sz w:val="21"/>
          <w:szCs w:val="23"/>
        </w:rPr>
      </w:pPr>
    </w:p>
    <w:p w14:paraId="6D4BF7E0"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 xml:space="preserve">SME-Small Business, a part of City Bank’s SME Banking service, is a modern, </w:t>
      </w:r>
      <w:proofErr w:type="spellStart"/>
      <w:r w:rsidRPr="006C3226">
        <w:rPr>
          <w:rFonts w:ascii="Arial" w:hAnsi="Arial" w:cs="Arial"/>
          <w:bCs/>
          <w:sz w:val="20"/>
          <w:szCs w:val="22"/>
        </w:rPr>
        <w:t>segregrated</w:t>
      </w:r>
      <w:proofErr w:type="spellEnd"/>
      <w:r w:rsidRPr="006C3226">
        <w:rPr>
          <w:rFonts w:ascii="Arial" w:hAnsi="Arial" w:cs="Arial"/>
          <w:bCs/>
          <w:sz w:val="20"/>
          <w:szCs w:val="22"/>
        </w:rPr>
        <w:t xml:space="preserve"> and growth-oriented division that has spread across the country. The main objective of the SME-Small Business unit is to understand the business activities of every small entrepreneur and accept it to the next level. They expect to implement this vision through an unwavering focus on their philosophy which is ‘Business too will grow beside your dream”.</w:t>
      </w:r>
    </w:p>
    <w:p w14:paraId="16712DEF" w14:textId="77777777" w:rsidR="00551FF1" w:rsidRPr="006C3226" w:rsidRDefault="00551FF1" w:rsidP="0041193F">
      <w:pPr>
        <w:pStyle w:val="Default"/>
        <w:spacing w:line="360" w:lineRule="auto"/>
        <w:jc w:val="both"/>
        <w:rPr>
          <w:rFonts w:ascii="Arial" w:hAnsi="Arial" w:cs="Arial"/>
          <w:bCs/>
          <w:sz w:val="20"/>
          <w:szCs w:val="22"/>
        </w:rPr>
      </w:pPr>
    </w:p>
    <w:p w14:paraId="0EFBF07C"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City Bank launched its operations as the f</w:t>
      </w:r>
      <w:r w:rsidRPr="006C3226">
        <w:rPr>
          <w:rFonts w:ascii="Arial" w:hAnsi="Arial" w:cs="Arial"/>
          <w:bCs/>
          <w:sz w:val="20"/>
          <w:szCs w:val="22"/>
        </w:rPr>
        <w:softHyphen/>
        <w:t>irst private commercial bank of Bangladesh. Realizing the important opportunity that existed in opening up the formal banking sector to SMEs, a segment that was earlier considered to be un-creditworthy, City Bank engaged on the journey to bridge this divide and catalyze the growth and transformation of the sector. Gradually,</w:t>
      </w:r>
    </w:p>
    <w:p w14:paraId="72458389"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under the landmark “Financial Sector Reform Project”, the Bank also restructured the department to ensure more focus on the SME sector.</w:t>
      </w:r>
    </w:p>
    <w:p w14:paraId="6FD40B57" w14:textId="77777777" w:rsidR="00551FF1" w:rsidRPr="006C3226" w:rsidRDefault="00551FF1" w:rsidP="0041193F">
      <w:pPr>
        <w:pStyle w:val="Default"/>
        <w:spacing w:line="360" w:lineRule="auto"/>
        <w:jc w:val="both"/>
        <w:rPr>
          <w:rFonts w:ascii="Arial" w:hAnsi="Arial" w:cs="Arial"/>
          <w:sz w:val="22"/>
        </w:rPr>
      </w:pPr>
    </w:p>
    <w:p w14:paraId="34C3EA17"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sz w:val="22"/>
        </w:rPr>
        <w:t xml:space="preserve"> </w:t>
      </w:r>
      <w:r w:rsidRPr="006C3226">
        <w:rPr>
          <w:rFonts w:ascii="Arial" w:hAnsi="Arial" w:cs="Arial"/>
          <w:bCs/>
          <w:sz w:val="20"/>
          <w:szCs w:val="22"/>
        </w:rPr>
        <w:t>The SME Branch Banking segment participated in various events and conferences throughout the year. It also participated in the widely-attended ‘Women Entrepreneurs Seminar and Product Display’ at Bangladesh Bank Training Academy, organized by Bangladesh Bank. Some of the SME Branch Banking segment’s other initiatives and acquirements include:</w:t>
      </w:r>
    </w:p>
    <w:p w14:paraId="5AF833F8" w14:textId="77777777" w:rsidR="00551FF1" w:rsidRPr="006C3226" w:rsidRDefault="00551FF1" w:rsidP="0041193F">
      <w:pPr>
        <w:pStyle w:val="Default"/>
        <w:spacing w:line="360" w:lineRule="auto"/>
        <w:jc w:val="both"/>
        <w:rPr>
          <w:rFonts w:ascii="Arial" w:hAnsi="Arial" w:cs="Arial"/>
          <w:bCs/>
          <w:sz w:val="20"/>
          <w:szCs w:val="22"/>
        </w:rPr>
      </w:pPr>
    </w:p>
    <w:p w14:paraId="7EEE9319" w14:textId="77777777" w:rsidR="00551FF1" w:rsidRPr="006C3226" w:rsidRDefault="00551FF1" w:rsidP="0041193F">
      <w:pPr>
        <w:pStyle w:val="ListParagraph"/>
        <w:numPr>
          <w:ilvl w:val="0"/>
          <w:numId w:val="14"/>
        </w:numPr>
        <w:autoSpaceDE w:val="0"/>
        <w:autoSpaceDN w:val="0"/>
        <w:adjustRightInd w:val="0"/>
        <w:spacing w:after="0" w:line="360" w:lineRule="auto"/>
        <w:jc w:val="both"/>
        <w:rPr>
          <w:rFonts w:ascii="Arial" w:hAnsi="Arial" w:cs="Arial"/>
          <w:sz w:val="20"/>
        </w:rPr>
      </w:pPr>
      <w:r w:rsidRPr="006C3226">
        <w:rPr>
          <w:rFonts w:ascii="Arial" w:hAnsi="Arial" w:cs="Arial"/>
          <w:sz w:val="20"/>
        </w:rPr>
        <w:t>Installation of women entrepreneurs/SME help desks across the Bank’s branches countrywide.</w:t>
      </w:r>
    </w:p>
    <w:p w14:paraId="218E1667" w14:textId="77777777" w:rsidR="00551FF1" w:rsidRPr="006C3226" w:rsidRDefault="00551FF1" w:rsidP="0041193F">
      <w:pPr>
        <w:autoSpaceDE w:val="0"/>
        <w:autoSpaceDN w:val="0"/>
        <w:adjustRightInd w:val="0"/>
        <w:spacing w:after="0" w:line="360" w:lineRule="auto"/>
        <w:jc w:val="both"/>
        <w:rPr>
          <w:rFonts w:ascii="Arial" w:hAnsi="Arial" w:cs="Arial"/>
          <w:sz w:val="20"/>
        </w:rPr>
      </w:pPr>
    </w:p>
    <w:p w14:paraId="62FE2BAE" w14:textId="77777777" w:rsidR="00551FF1" w:rsidRPr="006C3226" w:rsidRDefault="00551FF1" w:rsidP="0041193F">
      <w:pPr>
        <w:pStyle w:val="Default"/>
        <w:numPr>
          <w:ilvl w:val="0"/>
          <w:numId w:val="14"/>
        </w:numPr>
        <w:spacing w:line="360" w:lineRule="auto"/>
        <w:jc w:val="both"/>
        <w:rPr>
          <w:rFonts w:ascii="Arial" w:hAnsi="Arial" w:cs="Arial"/>
          <w:bCs/>
          <w:sz w:val="20"/>
          <w:szCs w:val="22"/>
        </w:rPr>
      </w:pPr>
      <w:r w:rsidRPr="006C3226">
        <w:rPr>
          <w:rFonts w:ascii="Arial" w:hAnsi="Arial" w:cs="Arial"/>
          <w:bCs/>
          <w:sz w:val="20"/>
          <w:szCs w:val="22"/>
        </w:rPr>
        <w:t>Participation in REHAB fairs (housing f</w:t>
      </w:r>
      <w:r w:rsidRPr="006C3226">
        <w:rPr>
          <w:rFonts w:ascii="Arial" w:hAnsi="Arial" w:cs="Arial"/>
          <w:bCs/>
          <w:sz w:val="20"/>
          <w:szCs w:val="22"/>
        </w:rPr>
        <w:softHyphen/>
        <w:t>inance fairs) in Dhaka and Chittagong.</w:t>
      </w:r>
    </w:p>
    <w:p w14:paraId="4BDEB03D" w14:textId="77777777" w:rsidR="00551FF1" w:rsidRPr="006C3226" w:rsidRDefault="00551FF1" w:rsidP="0041193F">
      <w:pPr>
        <w:pStyle w:val="Default"/>
        <w:spacing w:line="360" w:lineRule="auto"/>
        <w:jc w:val="both"/>
        <w:rPr>
          <w:rFonts w:ascii="Arial" w:hAnsi="Arial" w:cs="Arial"/>
          <w:bCs/>
          <w:sz w:val="20"/>
          <w:szCs w:val="22"/>
        </w:rPr>
      </w:pPr>
    </w:p>
    <w:p w14:paraId="391C01EE" w14:textId="77777777" w:rsidR="00551FF1" w:rsidRPr="006C3226" w:rsidRDefault="00551FF1" w:rsidP="0041193F">
      <w:pPr>
        <w:pStyle w:val="Default"/>
        <w:numPr>
          <w:ilvl w:val="0"/>
          <w:numId w:val="14"/>
        </w:numPr>
        <w:spacing w:line="360" w:lineRule="auto"/>
        <w:jc w:val="both"/>
        <w:rPr>
          <w:rFonts w:ascii="Arial" w:hAnsi="Arial" w:cs="Arial"/>
          <w:bCs/>
          <w:sz w:val="20"/>
          <w:szCs w:val="22"/>
        </w:rPr>
      </w:pPr>
      <w:r w:rsidRPr="006C3226">
        <w:rPr>
          <w:rFonts w:ascii="Arial" w:hAnsi="Arial" w:cs="Arial"/>
          <w:bCs/>
          <w:sz w:val="20"/>
          <w:szCs w:val="22"/>
        </w:rPr>
        <w:t>Introduced three new SME products – SME Secured, SME Unsecured and Women Entrepreneur loans</w:t>
      </w:r>
    </w:p>
    <w:p w14:paraId="5CF43789" w14:textId="76BC6053" w:rsidR="00551FF1" w:rsidRPr="006C3226" w:rsidRDefault="00551FF1" w:rsidP="0041193F">
      <w:pPr>
        <w:pStyle w:val="Default"/>
        <w:numPr>
          <w:ilvl w:val="0"/>
          <w:numId w:val="14"/>
        </w:numPr>
        <w:spacing w:line="360" w:lineRule="auto"/>
        <w:jc w:val="both"/>
        <w:rPr>
          <w:rFonts w:ascii="Arial" w:hAnsi="Arial" w:cs="Arial"/>
          <w:bCs/>
          <w:sz w:val="20"/>
          <w:szCs w:val="22"/>
        </w:rPr>
      </w:pPr>
      <w:r w:rsidRPr="006C3226">
        <w:rPr>
          <w:rFonts w:ascii="Arial" w:hAnsi="Arial" w:cs="Arial"/>
          <w:bCs/>
          <w:sz w:val="20"/>
          <w:szCs w:val="22"/>
        </w:rPr>
        <w:t>Participated in an open loan disbursement program organized by Bangladesh Bank in Kishorgonj, Noahkhali, Faridpur and Barisal.</w:t>
      </w:r>
    </w:p>
    <w:p w14:paraId="20037BEE"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The principal goal of SME-Small Business is to increase financing in the SME segment (cottage, micro and small entrepreneurs, women entrepreneurs, agro-based and agricultural product processing industries, etc.) by building up unit offices across the country.</w:t>
      </w:r>
    </w:p>
    <w:p w14:paraId="40B62849" w14:textId="77777777" w:rsidR="00551FF1" w:rsidRPr="006C3226" w:rsidRDefault="00551FF1" w:rsidP="0041193F">
      <w:pPr>
        <w:pStyle w:val="Default"/>
        <w:spacing w:line="360" w:lineRule="auto"/>
        <w:jc w:val="both"/>
        <w:rPr>
          <w:rFonts w:ascii="Arial" w:hAnsi="Arial" w:cs="Arial"/>
          <w:bCs/>
          <w:sz w:val="20"/>
          <w:szCs w:val="22"/>
        </w:rPr>
      </w:pPr>
    </w:p>
    <w:p w14:paraId="273455A8"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Their sacrificed officers will be involved in f</w:t>
      </w:r>
      <w:r w:rsidRPr="006C3226">
        <w:rPr>
          <w:rFonts w:ascii="Arial" w:hAnsi="Arial" w:cs="Arial"/>
          <w:bCs/>
          <w:sz w:val="20"/>
          <w:szCs w:val="22"/>
        </w:rPr>
        <w:softHyphen/>
        <w:t>inancing and re-f</w:t>
      </w:r>
      <w:r w:rsidRPr="006C3226">
        <w:rPr>
          <w:rFonts w:ascii="Arial" w:hAnsi="Arial" w:cs="Arial"/>
          <w:bCs/>
          <w:sz w:val="20"/>
          <w:szCs w:val="22"/>
        </w:rPr>
        <w:softHyphen/>
        <w:t>inancing facilities with/without collateral, prioritizing women entrepreneur loans and rural and under-developed</w:t>
      </w:r>
    </w:p>
    <w:p w14:paraId="1DC6DF68"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territories through their selective unit offices. Additionally, their BDT 10 account aims to bring the under-privileged in rural areas under the formal banking network.</w:t>
      </w:r>
    </w:p>
    <w:p w14:paraId="7175564B" w14:textId="77777777" w:rsidR="00551FF1" w:rsidRPr="006C3226" w:rsidRDefault="00551FF1" w:rsidP="0041193F">
      <w:pPr>
        <w:pStyle w:val="Default"/>
        <w:spacing w:line="360" w:lineRule="auto"/>
        <w:jc w:val="both"/>
        <w:rPr>
          <w:rFonts w:ascii="Arial" w:hAnsi="Arial" w:cs="Arial"/>
          <w:bCs/>
          <w:sz w:val="20"/>
          <w:szCs w:val="22"/>
        </w:rPr>
      </w:pPr>
    </w:p>
    <w:p w14:paraId="3D7C8052" w14:textId="1210DD3B" w:rsidR="00551FF1" w:rsidRPr="006C3226" w:rsidRDefault="00502590" w:rsidP="0041193F">
      <w:pPr>
        <w:pStyle w:val="Default"/>
        <w:spacing w:line="360" w:lineRule="auto"/>
        <w:jc w:val="both"/>
        <w:rPr>
          <w:rFonts w:ascii="Arial" w:hAnsi="Arial" w:cs="Arial"/>
          <w:bCs/>
          <w:sz w:val="20"/>
          <w:szCs w:val="22"/>
        </w:rPr>
      </w:pPr>
      <w:r w:rsidRPr="006C3226">
        <w:rPr>
          <w:rFonts w:ascii="Arial" w:hAnsi="Arial" w:cs="Arial"/>
          <w:sz w:val="21"/>
          <w:szCs w:val="23"/>
        </w:rPr>
        <w:t xml:space="preserve">Three individual categories of SME banking of the City Bank Limited </w:t>
      </w:r>
      <w:r w:rsidR="00BA0B96" w:rsidRPr="006C3226">
        <w:rPr>
          <w:rFonts w:ascii="Arial" w:hAnsi="Arial" w:cs="Arial"/>
          <w:sz w:val="21"/>
          <w:szCs w:val="23"/>
        </w:rPr>
        <w:t>are the following-</w:t>
      </w:r>
    </w:p>
    <w:p w14:paraId="6C53940A" w14:textId="4C8E7883" w:rsidR="00551FF1" w:rsidRPr="006C3226" w:rsidRDefault="00551FF1" w:rsidP="0041193F">
      <w:pPr>
        <w:pStyle w:val="Default"/>
        <w:numPr>
          <w:ilvl w:val="0"/>
          <w:numId w:val="6"/>
        </w:numPr>
        <w:spacing w:line="360" w:lineRule="auto"/>
        <w:jc w:val="both"/>
        <w:rPr>
          <w:rFonts w:ascii="Arial" w:hAnsi="Arial" w:cs="Arial"/>
          <w:b/>
          <w:bCs/>
          <w:sz w:val="21"/>
          <w:szCs w:val="23"/>
        </w:rPr>
      </w:pPr>
      <w:r w:rsidRPr="006C3226">
        <w:rPr>
          <w:rFonts w:ascii="Arial" w:hAnsi="Arial" w:cs="Arial"/>
          <w:sz w:val="21"/>
          <w:szCs w:val="23"/>
        </w:rPr>
        <w:t xml:space="preserve"> </w:t>
      </w:r>
      <w:r w:rsidR="00BA0B96" w:rsidRPr="006C3226">
        <w:rPr>
          <w:rFonts w:ascii="Arial" w:hAnsi="Arial" w:cs="Arial"/>
          <w:sz w:val="21"/>
          <w:szCs w:val="23"/>
        </w:rPr>
        <w:t>Medium segment SME Service.</w:t>
      </w:r>
    </w:p>
    <w:p w14:paraId="5D63440F" w14:textId="0FCE624D" w:rsidR="00551FF1" w:rsidRPr="006C3226" w:rsidRDefault="00BA0B96" w:rsidP="0041193F">
      <w:pPr>
        <w:pStyle w:val="Default"/>
        <w:numPr>
          <w:ilvl w:val="0"/>
          <w:numId w:val="6"/>
        </w:numPr>
        <w:spacing w:line="360" w:lineRule="auto"/>
        <w:jc w:val="both"/>
        <w:rPr>
          <w:rFonts w:ascii="Arial" w:hAnsi="Arial" w:cs="Arial"/>
          <w:b/>
          <w:bCs/>
          <w:sz w:val="21"/>
          <w:szCs w:val="23"/>
        </w:rPr>
      </w:pPr>
      <w:r w:rsidRPr="006C3226">
        <w:rPr>
          <w:rFonts w:ascii="Arial" w:hAnsi="Arial" w:cs="Arial"/>
          <w:sz w:val="21"/>
          <w:szCs w:val="23"/>
        </w:rPr>
        <w:t>Small segment SME</w:t>
      </w:r>
      <w:r w:rsidR="00551FF1" w:rsidRPr="006C3226">
        <w:rPr>
          <w:rFonts w:ascii="Arial" w:hAnsi="Arial" w:cs="Arial"/>
          <w:sz w:val="21"/>
          <w:szCs w:val="23"/>
        </w:rPr>
        <w:t xml:space="preserve"> Service. </w:t>
      </w:r>
    </w:p>
    <w:p w14:paraId="4436DA2D" w14:textId="1A69BF04" w:rsidR="00551FF1" w:rsidRPr="006C3226" w:rsidRDefault="00BA0B96" w:rsidP="0041193F">
      <w:pPr>
        <w:pStyle w:val="Default"/>
        <w:numPr>
          <w:ilvl w:val="0"/>
          <w:numId w:val="6"/>
        </w:numPr>
        <w:spacing w:line="360" w:lineRule="auto"/>
        <w:jc w:val="both"/>
        <w:rPr>
          <w:rFonts w:ascii="Arial" w:hAnsi="Arial" w:cs="Arial"/>
          <w:b/>
          <w:bCs/>
          <w:sz w:val="21"/>
          <w:szCs w:val="23"/>
        </w:rPr>
      </w:pPr>
      <w:r w:rsidRPr="006C3226">
        <w:rPr>
          <w:rFonts w:ascii="Arial" w:hAnsi="Arial" w:cs="Arial"/>
          <w:sz w:val="21"/>
          <w:szCs w:val="23"/>
        </w:rPr>
        <w:t>Agro</w:t>
      </w:r>
      <w:r w:rsidR="00551FF1" w:rsidRPr="006C3226">
        <w:rPr>
          <w:rFonts w:ascii="Arial" w:hAnsi="Arial" w:cs="Arial"/>
          <w:sz w:val="21"/>
          <w:szCs w:val="23"/>
        </w:rPr>
        <w:t xml:space="preserve"> SME Service. </w:t>
      </w:r>
    </w:p>
    <w:p w14:paraId="0DF0832C" w14:textId="77777777" w:rsidR="00551FF1" w:rsidRPr="006C3226" w:rsidRDefault="00551FF1" w:rsidP="0041193F">
      <w:pPr>
        <w:pStyle w:val="Default"/>
        <w:spacing w:line="360" w:lineRule="auto"/>
        <w:jc w:val="both"/>
        <w:rPr>
          <w:rFonts w:ascii="Arial" w:hAnsi="Arial" w:cs="Arial"/>
          <w:b/>
          <w:bCs/>
          <w:sz w:val="28"/>
          <w:szCs w:val="30"/>
        </w:rPr>
      </w:pPr>
    </w:p>
    <w:p w14:paraId="5EE4F0EB" w14:textId="77777777" w:rsidR="00551FF1" w:rsidRPr="006C3226" w:rsidRDefault="00551FF1" w:rsidP="0041193F">
      <w:pPr>
        <w:pStyle w:val="Default"/>
        <w:spacing w:line="360" w:lineRule="auto"/>
        <w:jc w:val="both"/>
        <w:rPr>
          <w:rFonts w:ascii="Arial" w:hAnsi="Arial" w:cs="Arial"/>
          <w:b/>
          <w:bCs/>
          <w:sz w:val="30"/>
          <w:szCs w:val="36"/>
        </w:rPr>
      </w:pPr>
      <w:r w:rsidRPr="006C3226">
        <w:rPr>
          <w:rFonts w:ascii="Arial" w:hAnsi="Arial" w:cs="Arial"/>
          <w:b/>
          <w:bCs/>
          <w:sz w:val="30"/>
          <w:szCs w:val="36"/>
        </w:rPr>
        <w:t>3.4.3</w:t>
      </w:r>
      <w:r w:rsidRPr="006C3226">
        <w:rPr>
          <w:rFonts w:ascii="Arial" w:hAnsi="Arial" w:cs="Arial"/>
          <w:b/>
          <w:bCs/>
          <w:sz w:val="30"/>
          <w:szCs w:val="36"/>
        </w:rPr>
        <w:tab/>
        <w:t xml:space="preserve"> Agent Banking service:</w:t>
      </w:r>
    </w:p>
    <w:p w14:paraId="0FFB6195" w14:textId="77777777" w:rsidR="00551FF1" w:rsidRPr="006C3226" w:rsidRDefault="00551FF1" w:rsidP="0041193F">
      <w:pPr>
        <w:pStyle w:val="Default"/>
        <w:spacing w:line="360" w:lineRule="auto"/>
        <w:jc w:val="both"/>
        <w:rPr>
          <w:rFonts w:ascii="Arial" w:hAnsi="Arial" w:cs="Arial"/>
          <w:b/>
          <w:bCs/>
          <w:sz w:val="28"/>
          <w:szCs w:val="30"/>
        </w:rPr>
      </w:pPr>
    </w:p>
    <w:p w14:paraId="39DB4E6C"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As a pioneering bank in Bangladesh with a strong focus on customer service, City Bank started Agent Banking in the country. Agent Banking is a system of giving full-</w:t>
      </w:r>
      <w:r w:rsidRPr="006C3226">
        <w:rPr>
          <w:rFonts w:ascii="Arial" w:hAnsi="Arial" w:cs="Arial"/>
          <w:bCs/>
          <w:sz w:val="20"/>
          <w:szCs w:val="22"/>
        </w:rPr>
        <w:softHyphen/>
        <w:t>ledged banking services to the unbanked population through involving agents under a valid agency contract, rather than on the basis of a cashier.</w:t>
      </w:r>
    </w:p>
    <w:p w14:paraId="2D5C4F0A" w14:textId="77777777" w:rsidR="00551FF1" w:rsidRPr="006C3226" w:rsidRDefault="00551FF1" w:rsidP="0041193F">
      <w:pPr>
        <w:pStyle w:val="Default"/>
        <w:spacing w:line="360" w:lineRule="auto"/>
        <w:jc w:val="both"/>
        <w:rPr>
          <w:rFonts w:ascii="Arial" w:hAnsi="Arial" w:cs="Arial"/>
          <w:bCs/>
          <w:sz w:val="20"/>
          <w:szCs w:val="22"/>
        </w:rPr>
      </w:pPr>
    </w:p>
    <w:p w14:paraId="44DCB531" w14:textId="33C855C0"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 xml:space="preserve">City Bank develops this channel to extend to the unbanked segments of the society, especially across geographically-dispersed locations, as well as to existing customers with a wide range of </w:t>
      </w:r>
      <w:r w:rsidRPr="006C3226">
        <w:rPr>
          <w:rFonts w:ascii="Arial" w:hAnsi="Arial" w:cs="Arial"/>
          <w:bCs/>
          <w:sz w:val="20"/>
          <w:szCs w:val="22"/>
        </w:rPr>
        <w:lastRenderedPageBreak/>
        <w:t xml:space="preserve">banking products and services. City Agent Banking is available in Hobigonj, Gazipur, Noakhali, Naogoan, Narshindi, Bogura, Gaibandha, Rangpur, Kurigram, Dianjpur, Comilla, Manikganj, Dhaka, Meherpur, Tangail, etc. </w:t>
      </w:r>
    </w:p>
    <w:p w14:paraId="621FE394"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Some important services of the City Agent Banking Model are the followings-</w:t>
      </w:r>
    </w:p>
    <w:p w14:paraId="7C6A893E" w14:textId="77777777" w:rsidR="00551FF1" w:rsidRPr="006C3226" w:rsidRDefault="00551FF1" w:rsidP="0041193F">
      <w:pPr>
        <w:pStyle w:val="Default"/>
        <w:spacing w:line="360" w:lineRule="auto"/>
        <w:jc w:val="both"/>
        <w:rPr>
          <w:rFonts w:ascii="Arial" w:hAnsi="Arial" w:cs="Arial"/>
          <w:bCs/>
          <w:sz w:val="20"/>
          <w:szCs w:val="22"/>
        </w:rPr>
      </w:pPr>
    </w:p>
    <w:p w14:paraId="1E1FFF9E" w14:textId="77777777" w:rsidR="00551FF1" w:rsidRPr="006C3226" w:rsidRDefault="00551FF1" w:rsidP="0041193F">
      <w:pPr>
        <w:pStyle w:val="Default"/>
        <w:spacing w:line="360" w:lineRule="auto"/>
        <w:ind w:firstLine="720"/>
        <w:jc w:val="both"/>
        <w:rPr>
          <w:rFonts w:ascii="Arial" w:hAnsi="Arial" w:cs="Arial"/>
          <w:b/>
          <w:bCs/>
          <w:color w:val="auto"/>
          <w:sz w:val="20"/>
          <w:szCs w:val="22"/>
        </w:rPr>
      </w:pPr>
      <w:r w:rsidRPr="006C3226">
        <w:rPr>
          <w:rFonts w:ascii="Arial" w:hAnsi="Arial" w:cs="Arial"/>
          <w:b/>
          <w:bCs/>
          <w:color w:val="auto"/>
          <w:sz w:val="20"/>
          <w:szCs w:val="22"/>
        </w:rPr>
        <w:t>Characterizes a modern banking solution:</w:t>
      </w:r>
    </w:p>
    <w:p w14:paraId="4C9E200C" w14:textId="77777777" w:rsidR="00551FF1" w:rsidRPr="006C3226" w:rsidRDefault="00551FF1" w:rsidP="0041193F">
      <w:pPr>
        <w:pStyle w:val="Default"/>
        <w:spacing w:line="360" w:lineRule="auto"/>
        <w:ind w:left="720"/>
        <w:jc w:val="both"/>
        <w:rPr>
          <w:rFonts w:ascii="Arial" w:hAnsi="Arial" w:cs="Arial"/>
          <w:bCs/>
          <w:sz w:val="20"/>
          <w:szCs w:val="22"/>
        </w:rPr>
      </w:pPr>
      <w:r w:rsidRPr="006C3226">
        <w:rPr>
          <w:rFonts w:ascii="Arial" w:hAnsi="Arial" w:cs="Arial"/>
          <w:bCs/>
          <w:sz w:val="20"/>
          <w:szCs w:val="22"/>
        </w:rPr>
        <w:t>Modern banks use smart tabs instead of computers. At their Agent Banking segment, they apply biometric tabs under a closed network that guarantees 100% secured banking.</w:t>
      </w:r>
    </w:p>
    <w:p w14:paraId="6940496B" w14:textId="77777777" w:rsidR="00551FF1" w:rsidRPr="006C3226" w:rsidRDefault="00551FF1" w:rsidP="0041193F">
      <w:pPr>
        <w:pStyle w:val="Default"/>
        <w:spacing w:line="360" w:lineRule="auto"/>
        <w:jc w:val="both"/>
        <w:rPr>
          <w:rFonts w:ascii="Arial" w:hAnsi="Arial" w:cs="Arial"/>
          <w:bCs/>
          <w:sz w:val="20"/>
          <w:szCs w:val="22"/>
        </w:rPr>
      </w:pPr>
      <w:r w:rsidRPr="006C3226">
        <w:rPr>
          <w:rFonts w:ascii="Arial" w:hAnsi="Arial" w:cs="Arial"/>
          <w:bCs/>
          <w:sz w:val="20"/>
          <w:szCs w:val="22"/>
        </w:rPr>
        <w:tab/>
      </w:r>
    </w:p>
    <w:p w14:paraId="624D7EA3" w14:textId="77777777" w:rsidR="00551FF1" w:rsidRPr="006C3226" w:rsidRDefault="00551FF1" w:rsidP="0041193F">
      <w:pPr>
        <w:pStyle w:val="Default"/>
        <w:spacing w:line="360" w:lineRule="auto"/>
        <w:ind w:firstLine="720"/>
        <w:jc w:val="both"/>
        <w:rPr>
          <w:rFonts w:ascii="Arial" w:hAnsi="Arial" w:cs="Arial"/>
          <w:b/>
          <w:bCs/>
          <w:color w:val="auto"/>
          <w:sz w:val="20"/>
          <w:szCs w:val="22"/>
        </w:rPr>
      </w:pPr>
      <w:r w:rsidRPr="006C3226">
        <w:rPr>
          <w:rFonts w:ascii="Arial" w:hAnsi="Arial" w:cs="Arial"/>
          <w:b/>
          <w:bCs/>
          <w:color w:val="auto"/>
          <w:sz w:val="20"/>
          <w:szCs w:val="22"/>
        </w:rPr>
        <w:t>Ensures customer convenience:</w:t>
      </w:r>
    </w:p>
    <w:p w14:paraId="52001B37" w14:textId="77777777" w:rsidR="00551FF1" w:rsidRPr="006C3226" w:rsidRDefault="00551FF1" w:rsidP="0041193F">
      <w:pPr>
        <w:pStyle w:val="Default"/>
        <w:spacing w:line="360" w:lineRule="auto"/>
        <w:ind w:left="720"/>
        <w:jc w:val="both"/>
        <w:rPr>
          <w:rFonts w:ascii="Arial" w:hAnsi="Arial" w:cs="Arial"/>
          <w:bCs/>
          <w:sz w:val="20"/>
          <w:szCs w:val="22"/>
        </w:rPr>
      </w:pPr>
      <w:r w:rsidRPr="006C3226">
        <w:rPr>
          <w:rFonts w:ascii="Arial" w:hAnsi="Arial" w:cs="Arial"/>
          <w:bCs/>
          <w:sz w:val="20"/>
          <w:szCs w:val="22"/>
        </w:rPr>
        <w:t>Rural customers f</w:t>
      </w:r>
      <w:r w:rsidRPr="006C3226">
        <w:rPr>
          <w:rFonts w:ascii="Arial" w:hAnsi="Arial" w:cs="Arial"/>
          <w:bCs/>
          <w:sz w:val="20"/>
          <w:szCs w:val="22"/>
        </w:rPr>
        <w:softHyphen/>
        <w:t>ind it tough to recall their account numbers. Hence, to solve this challenge, City Bank has introduced a customer account number search through mobile phone number inputted alongside the account number at its Agent Banking software.</w:t>
      </w:r>
    </w:p>
    <w:p w14:paraId="6920EB50" w14:textId="77777777" w:rsidR="00551FF1" w:rsidRPr="006C3226" w:rsidRDefault="00551FF1" w:rsidP="0041193F">
      <w:pPr>
        <w:pStyle w:val="Default"/>
        <w:spacing w:line="360" w:lineRule="auto"/>
        <w:jc w:val="both"/>
        <w:rPr>
          <w:rFonts w:ascii="Arial" w:hAnsi="Arial" w:cs="Arial"/>
          <w:bCs/>
          <w:sz w:val="20"/>
          <w:szCs w:val="22"/>
        </w:rPr>
      </w:pPr>
    </w:p>
    <w:p w14:paraId="2EF05034" w14:textId="77777777" w:rsidR="00551FF1" w:rsidRPr="006C3226" w:rsidRDefault="00551FF1" w:rsidP="0041193F">
      <w:pPr>
        <w:pStyle w:val="Default"/>
        <w:spacing w:line="360" w:lineRule="auto"/>
        <w:ind w:firstLine="720"/>
        <w:jc w:val="both"/>
        <w:rPr>
          <w:rFonts w:ascii="Arial" w:hAnsi="Arial" w:cs="Arial"/>
          <w:b/>
          <w:bCs/>
          <w:color w:val="auto"/>
          <w:sz w:val="20"/>
          <w:szCs w:val="22"/>
        </w:rPr>
      </w:pPr>
      <w:r w:rsidRPr="006C3226">
        <w:rPr>
          <w:rFonts w:ascii="Arial" w:hAnsi="Arial" w:cs="Arial"/>
          <w:b/>
          <w:bCs/>
          <w:color w:val="auto"/>
          <w:sz w:val="20"/>
          <w:szCs w:val="22"/>
        </w:rPr>
        <w:t>Effects rural entry:</w:t>
      </w:r>
    </w:p>
    <w:p w14:paraId="5441A332" w14:textId="77777777" w:rsidR="00551FF1" w:rsidRPr="006C3226" w:rsidRDefault="00551FF1" w:rsidP="0041193F">
      <w:pPr>
        <w:pStyle w:val="Default"/>
        <w:spacing w:line="360" w:lineRule="auto"/>
        <w:ind w:left="720"/>
        <w:jc w:val="both"/>
        <w:rPr>
          <w:rFonts w:ascii="Arial" w:hAnsi="Arial" w:cs="Arial"/>
          <w:bCs/>
          <w:sz w:val="20"/>
          <w:szCs w:val="22"/>
        </w:rPr>
      </w:pPr>
      <w:r w:rsidRPr="006C3226">
        <w:rPr>
          <w:rFonts w:ascii="Arial" w:hAnsi="Arial" w:cs="Arial"/>
          <w:bCs/>
          <w:sz w:val="20"/>
          <w:szCs w:val="22"/>
        </w:rPr>
        <w:t>The principal objective of Agent Banking is to enter rural areas where the population is generally beyond the reach of the formal banking network. A large majority of their City Bank outlets are located in rural areas.</w:t>
      </w:r>
    </w:p>
    <w:p w14:paraId="751E99DD" w14:textId="77777777" w:rsidR="00551FF1" w:rsidRPr="006C3226" w:rsidRDefault="00551FF1" w:rsidP="0041193F">
      <w:pPr>
        <w:pStyle w:val="Default"/>
        <w:spacing w:line="360" w:lineRule="auto"/>
        <w:jc w:val="both"/>
        <w:rPr>
          <w:rFonts w:ascii="Arial" w:hAnsi="Arial" w:cs="Arial"/>
          <w:bCs/>
          <w:sz w:val="20"/>
          <w:szCs w:val="22"/>
        </w:rPr>
      </w:pPr>
    </w:p>
    <w:p w14:paraId="3201B849" w14:textId="77777777" w:rsidR="00551FF1" w:rsidRPr="006C3226" w:rsidRDefault="00551FF1" w:rsidP="0041193F">
      <w:pPr>
        <w:pStyle w:val="Default"/>
        <w:spacing w:line="360" w:lineRule="auto"/>
        <w:ind w:firstLine="720"/>
        <w:jc w:val="both"/>
        <w:rPr>
          <w:rFonts w:ascii="Arial" w:hAnsi="Arial" w:cs="Arial"/>
          <w:b/>
          <w:bCs/>
          <w:color w:val="auto"/>
          <w:sz w:val="20"/>
          <w:szCs w:val="22"/>
        </w:rPr>
      </w:pPr>
      <w:r w:rsidRPr="006C3226">
        <w:rPr>
          <w:rFonts w:ascii="Arial" w:hAnsi="Arial" w:cs="Arial"/>
          <w:b/>
          <w:bCs/>
          <w:color w:val="auto"/>
          <w:sz w:val="20"/>
          <w:szCs w:val="22"/>
        </w:rPr>
        <w:t>Ensures better service:</w:t>
      </w:r>
    </w:p>
    <w:p w14:paraId="07078BE2" w14:textId="77777777" w:rsidR="00551FF1" w:rsidRPr="006C3226" w:rsidRDefault="00551FF1" w:rsidP="0041193F">
      <w:pPr>
        <w:pStyle w:val="Default"/>
        <w:spacing w:line="360" w:lineRule="auto"/>
        <w:ind w:left="720"/>
        <w:jc w:val="both"/>
        <w:rPr>
          <w:rFonts w:ascii="Arial" w:hAnsi="Arial" w:cs="Arial"/>
          <w:bCs/>
          <w:sz w:val="20"/>
          <w:szCs w:val="22"/>
        </w:rPr>
      </w:pPr>
      <w:r w:rsidRPr="006C3226">
        <w:rPr>
          <w:rFonts w:ascii="Arial" w:hAnsi="Arial" w:cs="Arial"/>
          <w:bCs/>
          <w:sz w:val="20"/>
          <w:szCs w:val="22"/>
        </w:rPr>
        <w:t>Customer issues or complaints are either resolved instantly or within a maximum of three days.</w:t>
      </w:r>
    </w:p>
    <w:p w14:paraId="478E1BE4" w14:textId="77777777" w:rsidR="00551FF1" w:rsidRPr="006C3226" w:rsidRDefault="00551FF1" w:rsidP="0041193F">
      <w:pPr>
        <w:pStyle w:val="Default"/>
        <w:spacing w:line="360" w:lineRule="auto"/>
        <w:jc w:val="both"/>
        <w:rPr>
          <w:rFonts w:ascii="Arial" w:hAnsi="Arial" w:cs="Arial"/>
          <w:bCs/>
          <w:sz w:val="20"/>
          <w:szCs w:val="22"/>
        </w:rPr>
      </w:pPr>
    </w:p>
    <w:p w14:paraId="31D0DBE9" w14:textId="77777777" w:rsidR="00551FF1" w:rsidRPr="006C3226" w:rsidRDefault="00551FF1" w:rsidP="0041193F">
      <w:pPr>
        <w:pStyle w:val="Default"/>
        <w:spacing w:line="360" w:lineRule="auto"/>
        <w:ind w:firstLine="720"/>
        <w:jc w:val="both"/>
        <w:rPr>
          <w:rFonts w:ascii="Arial" w:hAnsi="Arial" w:cs="Arial"/>
          <w:b/>
          <w:bCs/>
          <w:color w:val="auto"/>
          <w:sz w:val="20"/>
          <w:szCs w:val="22"/>
        </w:rPr>
      </w:pPr>
      <w:r w:rsidRPr="006C3226">
        <w:rPr>
          <w:rFonts w:ascii="Arial" w:hAnsi="Arial" w:cs="Arial"/>
          <w:b/>
          <w:bCs/>
          <w:color w:val="auto"/>
          <w:sz w:val="20"/>
          <w:szCs w:val="22"/>
        </w:rPr>
        <w:t>NRB remittance service:</w:t>
      </w:r>
    </w:p>
    <w:p w14:paraId="34914A91" w14:textId="77777777" w:rsidR="00551FF1" w:rsidRPr="006C3226" w:rsidRDefault="00551FF1" w:rsidP="0041193F">
      <w:pPr>
        <w:pStyle w:val="Default"/>
        <w:spacing w:line="360" w:lineRule="auto"/>
        <w:ind w:left="720"/>
        <w:jc w:val="both"/>
        <w:rPr>
          <w:rFonts w:ascii="Arial" w:hAnsi="Arial" w:cs="Arial"/>
          <w:bCs/>
          <w:sz w:val="20"/>
          <w:szCs w:val="22"/>
        </w:rPr>
      </w:pPr>
      <w:r w:rsidRPr="006C3226">
        <w:rPr>
          <w:rFonts w:ascii="Arial" w:hAnsi="Arial" w:cs="Arial"/>
          <w:bCs/>
          <w:sz w:val="20"/>
          <w:szCs w:val="22"/>
        </w:rPr>
        <w:t>For providing instant remittance services, Agent Banking has the ability to process remittances in under 5 minutes.</w:t>
      </w:r>
    </w:p>
    <w:p w14:paraId="44E67D1C" w14:textId="77777777" w:rsidR="00551FF1" w:rsidRPr="006C3226" w:rsidRDefault="00551FF1" w:rsidP="0041193F">
      <w:pPr>
        <w:pStyle w:val="Default"/>
        <w:spacing w:line="360" w:lineRule="auto"/>
        <w:jc w:val="both"/>
        <w:rPr>
          <w:rFonts w:ascii="Arial" w:hAnsi="Arial" w:cs="Arial"/>
          <w:bCs/>
          <w:sz w:val="20"/>
          <w:szCs w:val="22"/>
        </w:rPr>
      </w:pPr>
    </w:p>
    <w:p w14:paraId="595A6C3E" w14:textId="77777777" w:rsidR="00551FF1" w:rsidRPr="006C3226" w:rsidRDefault="00551FF1" w:rsidP="0041193F">
      <w:pPr>
        <w:pStyle w:val="Default"/>
        <w:spacing w:line="360" w:lineRule="auto"/>
        <w:ind w:firstLine="720"/>
        <w:jc w:val="both"/>
        <w:rPr>
          <w:rFonts w:ascii="Arial" w:hAnsi="Arial" w:cs="Arial"/>
          <w:b/>
          <w:bCs/>
          <w:color w:val="auto"/>
          <w:sz w:val="20"/>
          <w:szCs w:val="22"/>
        </w:rPr>
      </w:pPr>
      <w:r w:rsidRPr="006C3226">
        <w:rPr>
          <w:rFonts w:ascii="Arial" w:hAnsi="Arial" w:cs="Arial"/>
          <w:b/>
          <w:bCs/>
          <w:color w:val="auto"/>
          <w:sz w:val="20"/>
          <w:szCs w:val="22"/>
        </w:rPr>
        <w:t>REB Bill Collection:</w:t>
      </w:r>
    </w:p>
    <w:p w14:paraId="7CF774E4" w14:textId="77777777" w:rsidR="00551FF1" w:rsidRPr="006C3226" w:rsidRDefault="00551FF1" w:rsidP="0041193F">
      <w:pPr>
        <w:pStyle w:val="Default"/>
        <w:spacing w:line="360" w:lineRule="auto"/>
        <w:ind w:left="720"/>
        <w:jc w:val="both"/>
        <w:rPr>
          <w:rFonts w:ascii="Arial" w:hAnsi="Arial" w:cs="Arial"/>
          <w:bCs/>
          <w:sz w:val="20"/>
          <w:szCs w:val="22"/>
        </w:rPr>
      </w:pPr>
      <w:r w:rsidRPr="006C3226">
        <w:rPr>
          <w:rFonts w:ascii="Arial" w:hAnsi="Arial" w:cs="Arial"/>
          <w:bCs/>
          <w:sz w:val="20"/>
          <w:szCs w:val="22"/>
        </w:rPr>
        <w:t>In many cases, City Bank continues with its bill collection service without imposing a service charge to give the original banking f</w:t>
      </w:r>
      <w:r w:rsidRPr="006C3226">
        <w:rPr>
          <w:rFonts w:ascii="Arial" w:hAnsi="Arial" w:cs="Arial"/>
          <w:bCs/>
          <w:sz w:val="20"/>
          <w:szCs w:val="22"/>
        </w:rPr>
        <w:softHyphen/>
        <w:t>lavor to customers.</w:t>
      </w:r>
    </w:p>
    <w:p w14:paraId="3C4C3E06" w14:textId="278E7B7F" w:rsidR="00551FF1" w:rsidRPr="006C3226" w:rsidRDefault="00551FF1" w:rsidP="0041193F">
      <w:pPr>
        <w:pStyle w:val="Default"/>
        <w:spacing w:line="360" w:lineRule="auto"/>
        <w:jc w:val="both"/>
        <w:rPr>
          <w:rFonts w:ascii="Arial" w:hAnsi="Arial" w:cs="Arial"/>
          <w:bCs/>
          <w:sz w:val="20"/>
          <w:szCs w:val="22"/>
        </w:rPr>
      </w:pPr>
    </w:p>
    <w:p w14:paraId="209B68C3" w14:textId="77777777" w:rsidR="00D374E3" w:rsidRPr="006C3226" w:rsidRDefault="00D374E3" w:rsidP="0041193F">
      <w:pPr>
        <w:pStyle w:val="Default"/>
        <w:spacing w:line="360" w:lineRule="auto"/>
        <w:jc w:val="both"/>
        <w:rPr>
          <w:rFonts w:ascii="Arial" w:hAnsi="Arial" w:cs="Arial"/>
          <w:bCs/>
          <w:sz w:val="20"/>
          <w:szCs w:val="22"/>
        </w:rPr>
      </w:pPr>
    </w:p>
    <w:p w14:paraId="53F434EF" w14:textId="77777777" w:rsidR="00551FF1" w:rsidRPr="006C3226" w:rsidRDefault="00551FF1" w:rsidP="0041193F">
      <w:pPr>
        <w:pStyle w:val="Default"/>
        <w:spacing w:line="360" w:lineRule="auto"/>
        <w:ind w:firstLine="720"/>
        <w:jc w:val="both"/>
        <w:rPr>
          <w:rFonts w:ascii="Arial" w:hAnsi="Arial" w:cs="Arial"/>
          <w:b/>
          <w:bCs/>
          <w:sz w:val="20"/>
          <w:szCs w:val="22"/>
        </w:rPr>
      </w:pPr>
      <w:r w:rsidRPr="006C3226">
        <w:rPr>
          <w:rFonts w:ascii="Arial" w:hAnsi="Arial" w:cs="Arial"/>
          <w:b/>
          <w:bCs/>
          <w:sz w:val="20"/>
          <w:szCs w:val="22"/>
        </w:rPr>
        <w:t>Customer equality:</w:t>
      </w:r>
    </w:p>
    <w:p w14:paraId="5A9F9CF9" w14:textId="77777777" w:rsidR="00551FF1" w:rsidRPr="006C3226" w:rsidRDefault="00551FF1" w:rsidP="0041193F">
      <w:pPr>
        <w:pStyle w:val="Default"/>
        <w:spacing w:line="360" w:lineRule="auto"/>
        <w:ind w:left="720"/>
        <w:jc w:val="both"/>
        <w:rPr>
          <w:rFonts w:ascii="Arial" w:hAnsi="Arial" w:cs="Arial"/>
          <w:bCs/>
          <w:sz w:val="20"/>
          <w:szCs w:val="22"/>
        </w:rPr>
      </w:pPr>
      <w:r w:rsidRPr="006C3226">
        <w:rPr>
          <w:rFonts w:ascii="Arial" w:hAnsi="Arial" w:cs="Arial"/>
          <w:bCs/>
          <w:sz w:val="20"/>
          <w:szCs w:val="22"/>
        </w:rPr>
        <w:t>City Bank believes that all its customers are equal and have the right to take the same facilities, as those distributed at the branches. Keeping this in mind, Agent Banking customers accept the same or even better services in terms of interest rates, account maintenance fees, etc.</w:t>
      </w:r>
    </w:p>
    <w:p w14:paraId="3855E8BB" w14:textId="77777777" w:rsidR="00551FF1" w:rsidRPr="006C3226" w:rsidRDefault="00551FF1" w:rsidP="0041193F">
      <w:pPr>
        <w:pStyle w:val="Default"/>
        <w:spacing w:line="360" w:lineRule="auto"/>
        <w:jc w:val="both"/>
        <w:rPr>
          <w:rFonts w:ascii="Arial" w:hAnsi="Arial" w:cs="Arial"/>
          <w:bCs/>
          <w:sz w:val="20"/>
          <w:szCs w:val="22"/>
        </w:rPr>
      </w:pPr>
    </w:p>
    <w:p w14:paraId="52CE1377" w14:textId="77777777" w:rsidR="00551FF1" w:rsidRPr="006C3226" w:rsidRDefault="00551FF1" w:rsidP="0041193F">
      <w:pPr>
        <w:pStyle w:val="Default"/>
        <w:spacing w:line="360" w:lineRule="auto"/>
        <w:ind w:firstLine="720"/>
        <w:jc w:val="both"/>
        <w:rPr>
          <w:rFonts w:ascii="Arial" w:hAnsi="Arial" w:cs="Arial"/>
          <w:b/>
          <w:bCs/>
          <w:sz w:val="20"/>
          <w:szCs w:val="22"/>
        </w:rPr>
      </w:pPr>
      <w:r w:rsidRPr="006C3226">
        <w:rPr>
          <w:rFonts w:ascii="Arial" w:hAnsi="Arial" w:cs="Arial"/>
          <w:b/>
          <w:bCs/>
          <w:sz w:val="20"/>
          <w:szCs w:val="22"/>
        </w:rPr>
        <w:t>Smart dealings:</w:t>
      </w:r>
    </w:p>
    <w:p w14:paraId="46CDABA6" w14:textId="77777777" w:rsidR="00551FF1" w:rsidRPr="006C3226" w:rsidRDefault="00551FF1" w:rsidP="0041193F">
      <w:pPr>
        <w:pStyle w:val="Default"/>
        <w:spacing w:line="360" w:lineRule="auto"/>
        <w:ind w:left="720"/>
        <w:jc w:val="both"/>
        <w:rPr>
          <w:rFonts w:ascii="Arial" w:hAnsi="Arial" w:cs="Arial"/>
          <w:bCs/>
          <w:sz w:val="20"/>
          <w:szCs w:val="22"/>
        </w:rPr>
      </w:pPr>
      <w:r w:rsidRPr="006C3226">
        <w:rPr>
          <w:rFonts w:ascii="Arial" w:hAnsi="Arial" w:cs="Arial"/>
          <w:bCs/>
          <w:sz w:val="20"/>
          <w:szCs w:val="22"/>
        </w:rPr>
        <w:lastRenderedPageBreak/>
        <w:t>Rising customer awareness about smart and appropriate technology, City Bank provides customers all types of debit cards (Master, VISA and Amex) free-of-charge for the f</w:t>
      </w:r>
      <w:r w:rsidRPr="006C3226">
        <w:rPr>
          <w:rFonts w:ascii="Arial" w:hAnsi="Arial" w:cs="Arial"/>
          <w:bCs/>
          <w:sz w:val="20"/>
          <w:szCs w:val="22"/>
        </w:rPr>
        <w:softHyphen/>
        <w:t>irst year.</w:t>
      </w:r>
    </w:p>
    <w:p w14:paraId="15AFCB85" w14:textId="77777777" w:rsidR="00551FF1" w:rsidRPr="006C3226" w:rsidRDefault="00551FF1" w:rsidP="0041193F">
      <w:pPr>
        <w:pStyle w:val="Default"/>
        <w:spacing w:line="360" w:lineRule="auto"/>
        <w:jc w:val="both"/>
        <w:rPr>
          <w:rFonts w:ascii="Arial" w:hAnsi="Arial" w:cs="Arial"/>
          <w:bCs/>
          <w:sz w:val="20"/>
          <w:szCs w:val="22"/>
        </w:rPr>
      </w:pPr>
    </w:p>
    <w:p w14:paraId="141F745A" w14:textId="77777777" w:rsidR="00551FF1" w:rsidRPr="006C3226" w:rsidRDefault="00551FF1" w:rsidP="0041193F">
      <w:pPr>
        <w:pStyle w:val="Default"/>
        <w:spacing w:line="360" w:lineRule="auto"/>
        <w:jc w:val="both"/>
        <w:rPr>
          <w:rFonts w:ascii="Arial" w:hAnsi="Arial" w:cs="Arial"/>
          <w:bCs/>
          <w:sz w:val="20"/>
          <w:szCs w:val="22"/>
        </w:rPr>
      </w:pPr>
    </w:p>
    <w:p w14:paraId="15BF5BAB" w14:textId="0B8809D9" w:rsidR="00551FF1" w:rsidRPr="006C3226" w:rsidRDefault="00551FF1" w:rsidP="0041193F">
      <w:pPr>
        <w:pStyle w:val="Default"/>
        <w:spacing w:line="360" w:lineRule="auto"/>
        <w:jc w:val="both"/>
        <w:rPr>
          <w:rFonts w:ascii="Arial" w:hAnsi="Arial" w:cs="Arial"/>
          <w:b/>
          <w:bCs/>
          <w:sz w:val="30"/>
          <w:szCs w:val="38"/>
        </w:rPr>
      </w:pPr>
      <w:proofErr w:type="gramStart"/>
      <w:r w:rsidRPr="006C3226">
        <w:rPr>
          <w:rFonts w:ascii="Arial" w:hAnsi="Arial" w:cs="Arial"/>
          <w:b/>
          <w:bCs/>
          <w:sz w:val="30"/>
          <w:szCs w:val="38"/>
        </w:rPr>
        <w:t xml:space="preserve">3.4.4 </w:t>
      </w:r>
      <w:r w:rsidR="006C3226">
        <w:rPr>
          <w:rFonts w:ascii="Arial" w:hAnsi="Arial" w:cs="Arial"/>
          <w:b/>
          <w:bCs/>
          <w:sz w:val="30"/>
          <w:szCs w:val="38"/>
        </w:rPr>
        <w:t xml:space="preserve"> </w:t>
      </w:r>
      <w:r w:rsidRPr="006C3226">
        <w:rPr>
          <w:rFonts w:ascii="Arial" w:hAnsi="Arial" w:cs="Arial"/>
          <w:b/>
          <w:bCs/>
          <w:sz w:val="30"/>
          <w:szCs w:val="38"/>
        </w:rPr>
        <w:t>Wholesale</w:t>
      </w:r>
      <w:proofErr w:type="gramEnd"/>
      <w:r w:rsidRPr="006C3226">
        <w:rPr>
          <w:rFonts w:ascii="Arial" w:hAnsi="Arial" w:cs="Arial"/>
          <w:b/>
          <w:bCs/>
          <w:sz w:val="30"/>
          <w:szCs w:val="38"/>
        </w:rPr>
        <w:t xml:space="preserve"> Banking Service:</w:t>
      </w:r>
    </w:p>
    <w:p w14:paraId="692C60B9" w14:textId="77777777" w:rsidR="00551FF1" w:rsidRPr="006C3226" w:rsidRDefault="00551FF1" w:rsidP="0041193F">
      <w:pPr>
        <w:pStyle w:val="Default"/>
        <w:spacing w:line="360" w:lineRule="auto"/>
        <w:jc w:val="both"/>
        <w:rPr>
          <w:rFonts w:ascii="Arial" w:hAnsi="Arial" w:cs="Arial"/>
          <w:sz w:val="21"/>
          <w:szCs w:val="23"/>
        </w:rPr>
      </w:pPr>
    </w:p>
    <w:p w14:paraId="66877C7C" w14:textId="77777777" w:rsidR="00551FF1" w:rsidRPr="006C3226" w:rsidRDefault="00551FF1" w:rsidP="0041193F">
      <w:pPr>
        <w:pStyle w:val="Default"/>
        <w:spacing w:line="360" w:lineRule="auto"/>
        <w:jc w:val="both"/>
        <w:rPr>
          <w:rFonts w:ascii="Arial" w:hAnsi="Arial" w:cs="Arial"/>
          <w:sz w:val="21"/>
          <w:szCs w:val="23"/>
        </w:rPr>
      </w:pPr>
      <w:r w:rsidRPr="006C3226">
        <w:rPr>
          <w:rFonts w:ascii="Arial" w:hAnsi="Arial" w:cs="Arial"/>
          <w:sz w:val="21"/>
          <w:szCs w:val="23"/>
        </w:rPr>
        <w:t xml:space="preserve">The City Bank Limited also offered wide range of services under the wholesale banking service, those are given below:  </w:t>
      </w:r>
    </w:p>
    <w:p w14:paraId="76BF94BC" w14:textId="77777777" w:rsidR="00551FF1" w:rsidRPr="006C3226" w:rsidRDefault="00551FF1" w:rsidP="0041193F">
      <w:pPr>
        <w:pStyle w:val="Default"/>
        <w:spacing w:line="360" w:lineRule="auto"/>
        <w:jc w:val="both"/>
        <w:rPr>
          <w:rFonts w:ascii="Arial" w:hAnsi="Arial" w:cs="Arial"/>
          <w:sz w:val="21"/>
          <w:szCs w:val="23"/>
        </w:rPr>
      </w:pPr>
    </w:p>
    <w:p w14:paraId="2EB9DB85" w14:textId="77777777" w:rsidR="00551FF1" w:rsidRPr="006C3226" w:rsidRDefault="00551FF1" w:rsidP="0041193F">
      <w:pPr>
        <w:pStyle w:val="Default"/>
        <w:numPr>
          <w:ilvl w:val="0"/>
          <w:numId w:val="7"/>
        </w:numPr>
        <w:spacing w:line="360" w:lineRule="auto"/>
        <w:jc w:val="both"/>
        <w:rPr>
          <w:rFonts w:ascii="Arial" w:hAnsi="Arial" w:cs="Arial"/>
          <w:sz w:val="21"/>
          <w:szCs w:val="23"/>
        </w:rPr>
      </w:pPr>
      <w:r w:rsidRPr="006C3226">
        <w:rPr>
          <w:rFonts w:ascii="Arial" w:hAnsi="Arial" w:cs="Arial"/>
          <w:sz w:val="21"/>
          <w:szCs w:val="23"/>
        </w:rPr>
        <w:t xml:space="preserve">Long term Finance  </w:t>
      </w:r>
    </w:p>
    <w:p w14:paraId="2B275476" w14:textId="77777777" w:rsidR="00551FF1" w:rsidRPr="006C3226" w:rsidRDefault="00551FF1" w:rsidP="0041193F">
      <w:pPr>
        <w:pStyle w:val="Default"/>
        <w:numPr>
          <w:ilvl w:val="0"/>
          <w:numId w:val="7"/>
        </w:numPr>
        <w:spacing w:line="360" w:lineRule="auto"/>
        <w:jc w:val="both"/>
        <w:rPr>
          <w:rFonts w:ascii="Arial" w:hAnsi="Arial" w:cs="Arial"/>
          <w:sz w:val="21"/>
          <w:szCs w:val="23"/>
        </w:rPr>
      </w:pPr>
      <w:r w:rsidRPr="006C3226">
        <w:rPr>
          <w:rFonts w:ascii="Arial" w:hAnsi="Arial" w:cs="Arial"/>
          <w:sz w:val="21"/>
          <w:szCs w:val="23"/>
        </w:rPr>
        <w:t xml:space="preserve">Midterm Finance </w:t>
      </w:r>
    </w:p>
    <w:p w14:paraId="1EDFEFDC" w14:textId="77777777" w:rsidR="00551FF1" w:rsidRPr="006C3226" w:rsidRDefault="00551FF1" w:rsidP="0041193F">
      <w:pPr>
        <w:pStyle w:val="Default"/>
        <w:numPr>
          <w:ilvl w:val="0"/>
          <w:numId w:val="7"/>
        </w:numPr>
        <w:spacing w:line="360" w:lineRule="auto"/>
        <w:jc w:val="both"/>
        <w:rPr>
          <w:rFonts w:ascii="Arial" w:hAnsi="Arial" w:cs="Arial"/>
          <w:sz w:val="21"/>
          <w:szCs w:val="23"/>
        </w:rPr>
      </w:pPr>
      <w:r w:rsidRPr="006C3226">
        <w:rPr>
          <w:rFonts w:ascii="Arial" w:hAnsi="Arial" w:cs="Arial"/>
          <w:sz w:val="21"/>
          <w:szCs w:val="23"/>
        </w:rPr>
        <w:t xml:space="preserve">Structured Finance </w:t>
      </w:r>
    </w:p>
    <w:p w14:paraId="10019F38" w14:textId="77777777" w:rsidR="00551FF1" w:rsidRPr="006C3226" w:rsidRDefault="00551FF1" w:rsidP="0041193F">
      <w:pPr>
        <w:pStyle w:val="Default"/>
        <w:numPr>
          <w:ilvl w:val="0"/>
          <w:numId w:val="7"/>
        </w:numPr>
        <w:spacing w:line="360" w:lineRule="auto"/>
        <w:jc w:val="both"/>
        <w:rPr>
          <w:rFonts w:ascii="Arial" w:hAnsi="Arial" w:cs="Arial"/>
          <w:sz w:val="21"/>
          <w:szCs w:val="23"/>
        </w:rPr>
      </w:pPr>
      <w:r w:rsidRPr="006C3226">
        <w:rPr>
          <w:rFonts w:ascii="Arial" w:hAnsi="Arial" w:cs="Arial"/>
          <w:sz w:val="21"/>
          <w:szCs w:val="23"/>
        </w:rPr>
        <w:t xml:space="preserve">Cash Management </w:t>
      </w:r>
    </w:p>
    <w:p w14:paraId="2945E815" w14:textId="77777777" w:rsidR="00551FF1" w:rsidRPr="006C3226" w:rsidRDefault="00551FF1" w:rsidP="0041193F">
      <w:pPr>
        <w:pStyle w:val="Default"/>
        <w:numPr>
          <w:ilvl w:val="0"/>
          <w:numId w:val="7"/>
        </w:numPr>
        <w:spacing w:line="360" w:lineRule="auto"/>
        <w:jc w:val="both"/>
        <w:rPr>
          <w:rFonts w:ascii="Arial" w:hAnsi="Arial" w:cs="Arial"/>
          <w:sz w:val="21"/>
          <w:szCs w:val="23"/>
        </w:rPr>
      </w:pPr>
      <w:r w:rsidRPr="006C3226">
        <w:rPr>
          <w:rFonts w:ascii="Arial" w:hAnsi="Arial" w:cs="Arial"/>
          <w:sz w:val="21"/>
          <w:szCs w:val="23"/>
        </w:rPr>
        <w:t xml:space="preserve">Project Management </w:t>
      </w:r>
    </w:p>
    <w:p w14:paraId="79E54511" w14:textId="77777777" w:rsidR="00551FF1" w:rsidRPr="006C3226" w:rsidRDefault="00551FF1" w:rsidP="0041193F">
      <w:pPr>
        <w:pStyle w:val="Default"/>
        <w:spacing w:line="360" w:lineRule="auto"/>
        <w:jc w:val="both"/>
        <w:rPr>
          <w:rFonts w:ascii="Arial" w:hAnsi="Arial" w:cs="Arial"/>
          <w:sz w:val="21"/>
          <w:szCs w:val="23"/>
        </w:rPr>
      </w:pPr>
    </w:p>
    <w:p w14:paraId="325805BE" w14:textId="050ED5E3" w:rsidR="00551FF1" w:rsidRPr="006C3226" w:rsidRDefault="00551FF1" w:rsidP="0041193F">
      <w:pPr>
        <w:pStyle w:val="Default"/>
        <w:spacing w:line="360" w:lineRule="auto"/>
        <w:jc w:val="both"/>
        <w:rPr>
          <w:rFonts w:ascii="Arial" w:hAnsi="Arial" w:cs="Arial"/>
          <w:sz w:val="21"/>
          <w:szCs w:val="23"/>
        </w:rPr>
      </w:pPr>
      <w:r w:rsidRPr="006C3226">
        <w:rPr>
          <w:rFonts w:ascii="Arial" w:hAnsi="Arial" w:cs="Arial"/>
          <w:sz w:val="21"/>
          <w:szCs w:val="23"/>
        </w:rPr>
        <w:t>In 2017, public sector and PPP groups of Corporate Banking division onboarded new power projects with a cumulative generation capacity of 1,142 MW and extended trade credit facilities of around USD 494 m to these projects that will be vital for the country’s long-term economic development.</w:t>
      </w:r>
    </w:p>
    <w:p w14:paraId="75E11A45" w14:textId="77777777" w:rsidR="00551FF1" w:rsidRPr="006C3226" w:rsidRDefault="00551FF1" w:rsidP="0041193F">
      <w:pPr>
        <w:pStyle w:val="Default"/>
        <w:spacing w:line="360" w:lineRule="auto"/>
        <w:jc w:val="both"/>
        <w:rPr>
          <w:rFonts w:ascii="Arial" w:hAnsi="Arial" w:cs="Arial"/>
          <w:sz w:val="21"/>
          <w:szCs w:val="23"/>
        </w:rPr>
      </w:pPr>
      <w:r w:rsidRPr="006C3226">
        <w:rPr>
          <w:rFonts w:ascii="Arial" w:hAnsi="Arial" w:cs="Arial"/>
          <w:sz w:val="21"/>
          <w:szCs w:val="23"/>
        </w:rPr>
        <w:t xml:space="preserve"> Structured Finance unit accomplished f</w:t>
      </w:r>
      <w:r w:rsidRPr="006C3226">
        <w:rPr>
          <w:rFonts w:ascii="Arial" w:hAnsi="Arial" w:cs="Arial"/>
          <w:sz w:val="21"/>
          <w:szCs w:val="23"/>
        </w:rPr>
        <w:softHyphen/>
        <w:t>inancing arrangement of USD 79.44 m for two power plants of 169.5 MW generation capacity; this unit also booked 4 power plant projects in 2017 for f</w:t>
      </w:r>
      <w:r w:rsidRPr="006C3226">
        <w:rPr>
          <w:rFonts w:ascii="Arial" w:hAnsi="Arial" w:cs="Arial"/>
          <w:sz w:val="21"/>
          <w:szCs w:val="23"/>
        </w:rPr>
        <w:softHyphen/>
        <w:t>inancing arrangement of USD 271 m and BDT 9,000 m, which will generate 725 MW of electrical energy.</w:t>
      </w:r>
    </w:p>
    <w:p w14:paraId="57B9B782" w14:textId="77777777" w:rsidR="00551FF1" w:rsidRPr="006C3226" w:rsidRDefault="00551FF1" w:rsidP="0041193F">
      <w:pPr>
        <w:pStyle w:val="Default"/>
        <w:spacing w:line="360" w:lineRule="auto"/>
        <w:jc w:val="both"/>
        <w:rPr>
          <w:rFonts w:ascii="Arial" w:hAnsi="Arial" w:cs="Arial"/>
          <w:sz w:val="21"/>
          <w:szCs w:val="23"/>
        </w:rPr>
      </w:pPr>
    </w:p>
    <w:p w14:paraId="0AC1EC8B" w14:textId="77777777" w:rsidR="00551FF1" w:rsidRPr="006C3226" w:rsidRDefault="00551FF1" w:rsidP="0041193F">
      <w:pPr>
        <w:pStyle w:val="Default"/>
        <w:spacing w:line="360" w:lineRule="auto"/>
        <w:jc w:val="both"/>
        <w:rPr>
          <w:rFonts w:ascii="Arial" w:hAnsi="Arial" w:cs="Arial"/>
          <w:sz w:val="21"/>
          <w:szCs w:val="23"/>
        </w:rPr>
      </w:pPr>
      <w:r w:rsidRPr="006C3226">
        <w:rPr>
          <w:rFonts w:ascii="Arial" w:hAnsi="Arial" w:cs="Arial"/>
          <w:sz w:val="21"/>
          <w:szCs w:val="23"/>
        </w:rPr>
        <w:t>A total of 8 new-to-bank corporate customers were booked by the manufacturing cluster with a total credit facility of BDT 8,900 m.</w:t>
      </w:r>
    </w:p>
    <w:p w14:paraId="4C9C3CB4" w14:textId="77777777" w:rsidR="00551FF1" w:rsidRPr="006C3226" w:rsidRDefault="00551FF1" w:rsidP="0041193F">
      <w:pPr>
        <w:pStyle w:val="Default"/>
        <w:spacing w:line="360" w:lineRule="auto"/>
        <w:jc w:val="both"/>
        <w:rPr>
          <w:rFonts w:ascii="Arial" w:hAnsi="Arial" w:cs="Arial"/>
          <w:sz w:val="21"/>
          <w:szCs w:val="23"/>
        </w:rPr>
      </w:pPr>
    </w:p>
    <w:p w14:paraId="20D1A5AD" w14:textId="77777777" w:rsidR="00551FF1" w:rsidRPr="006C3226" w:rsidRDefault="00551FF1" w:rsidP="0041193F">
      <w:pPr>
        <w:pStyle w:val="Default"/>
        <w:spacing w:line="360" w:lineRule="auto"/>
        <w:jc w:val="both"/>
        <w:rPr>
          <w:rFonts w:ascii="Arial" w:hAnsi="Arial" w:cs="Arial"/>
          <w:sz w:val="21"/>
          <w:szCs w:val="23"/>
        </w:rPr>
      </w:pPr>
      <w:r w:rsidRPr="006C3226">
        <w:rPr>
          <w:rFonts w:ascii="Arial" w:hAnsi="Arial" w:cs="Arial"/>
          <w:sz w:val="21"/>
          <w:szCs w:val="23"/>
        </w:rPr>
        <w:t xml:space="preserve"> From 2012 to 2017, the Bank expended about USD 26 m in green f</w:t>
      </w:r>
      <w:r w:rsidRPr="006C3226">
        <w:rPr>
          <w:rFonts w:ascii="Arial" w:hAnsi="Arial" w:cs="Arial"/>
          <w:sz w:val="21"/>
          <w:szCs w:val="23"/>
        </w:rPr>
        <w:softHyphen/>
        <w:t>inancing, of which USD 18 m was invested in energy- efficient projects. These projects will decrease energy consumption by 152,522 MWh/year and CO</w:t>
      </w:r>
      <w:r w:rsidRPr="006C3226">
        <w:rPr>
          <w:rFonts w:ascii="Arial" w:hAnsi="Arial" w:cs="Arial"/>
          <w:sz w:val="21"/>
          <w:szCs w:val="23"/>
          <w:vertAlign w:val="subscript"/>
        </w:rPr>
        <w:t>2</w:t>
      </w:r>
      <w:r w:rsidRPr="006C3226">
        <w:rPr>
          <w:rFonts w:ascii="Arial" w:hAnsi="Arial" w:cs="Arial"/>
          <w:sz w:val="21"/>
          <w:szCs w:val="23"/>
        </w:rPr>
        <w:t xml:space="preserve"> emissions by 42,749 t/year.</w:t>
      </w:r>
    </w:p>
    <w:p w14:paraId="25CDA0FC" w14:textId="77777777" w:rsidR="00551FF1" w:rsidRPr="006C3226" w:rsidRDefault="00551FF1" w:rsidP="0041193F">
      <w:pPr>
        <w:pStyle w:val="Default"/>
        <w:spacing w:line="360" w:lineRule="auto"/>
        <w:jc w:val="both"/>
        <w:rPr>
          <w:rFonts w:ascii="Arial" w:hAnsi="Arial" w:cs="Arial"/>
          <w:sz w:val="21"/>
          <w:szCs w:val="23"/>
        </w:rPr>
      </w:pPr>
    </w:p>
    <w:p w14:paraId="300A9891" w14:textId="77777777" w:rsidR="00551FF1" w:rsidRPr="006C3226" w:rsidRDefault="00551FF1" w:rsidP="0041193F">
      <w:pPr>
        <w:pStyle w:val="Default"/>
        <w:spacing w:line="360" w:lineRule="auto"/>
        <w:ind w:left="720"/>
        <w:jc w:val="both"/>
        <w:rPr>
          <w:rFonts w:ascii="Arial" w:hAnsi="Arial" w:cs="Arial"/>
          <w:sz w:val="21"/>
          <w:szCs w:val="23"/>
        </w:rPr>
      </w:pPr>
    </w:p>
    <w:p w14:paraId="218BD176" w14:textId="626CE6D6" w:rsidR="00551FF1" w:rsidRPr="006C3226" w:rsidRDefault="00551FF1" w:rsidP="0041193F">
      <w:pPr>
        <w:pStyle w:val="Default"/>
        <w:spacing w:line="360" w:lineRule="auto"/>
        <w:jc w:val="both"/>
        <w:rPr>
          <w:rFonts w:ascii="Arial" w:hAnsi="Arial" w:cs="Arial"/>
          <w:b/>
          <w:bCs/>
          <w:sz w:val="30"/>
          <w:szCs w:val="30"/>
        </w:rPr>
      </w:pPr>
      <w:proofErr w:type="gramStart"/>
      <w:r w:rsidRPr="006C3226">
        <w:rPr>
          <w:rFonts w:ascii="Arial" w:hAnsi="Arial" w:cs="Arial"/>
          <w:b/>
          <w:bCs/>
          <w:sz w:val="30"/>
          <w:szCs w:val="30"/>
        </w:rPr>
        <w:t xml:space="preserve">3.4.5 </w:t>
      </w:r>
      <w:r w:rsidR="006C3226">
        <w:rPr>
          <w:rFonts w:ascii="Arial" w:hAnsi="Arial" w:cs="Arial"/>
          <w:b/>
          <w:bCs/>
          <w:sz w:val="30"/>
          <w:szCs w:val="30"/>
        </w:rPr>
        <w:t xml:space="preserve"> </w:t>
      </w:r>
      <w:r w:rsidRPr="006C3226">
        <w:rPr>
          <w:rFonts w:ascii="Arial" w:hAnsi="Arial" w:cs="Arial"/>
          <w:b/>
          <w:bCs/>
          <w:sz w:val="30"/>
          <w:szCs w:val="30"/>
        </w:rPr>
        <w:t>CBL</w:t>
      </w:r>
      <w:proofErr w:type="gramEnd"/>
      <w:r w:rsidRPr="006C3226">
        <w:rPr>
          <w:rFonts w:ascii="Arial" w:hAnsi="Arial" w:cs="Arial"/>
          <w:b/>
          <w:bCs/>
          <w:sz w:val="30"/>
          <w:szCs w:val="30"/>
        </w:rPr>
        <w:t xml:space="preserve"> Subsidiaries:</w:t>
      </w:r>
    </w:p>
    <w:p w14:paraId="0BEF6D18" w14:textId="77777777" w:rsidR="00551FF1" w:rsidRPr="006C3226" w:rsidRDefault="00551FF1" w:rsidP="0041193F">
      <w:pPr>
        <w:pStyle w:val="Default"/>
        <w:spacing w:line="360" w:lineRule="auto"/>
        <w:jc w:val="both"/>
        <w:rPr>
          <w:rFonts w:ascii="Arial" w:hAnsi="Arial" w:cs="Arial"/>
          <w:b/>
          <w:bCs/>
          <w:sz w:val="20"/>
        </w:rPr>
      </w:pPr>
    </w:p>
    <w:p w14:paraId="7B38E14C" w14:textId="77777777" w:rsidR="00551FF1" w:rsidRPr="006C3226" w:rsidRDefault="00551FF1" w:rsidP="0041193F">
      <w:pPr>
        <w:pStyle w:val="Default"/>
        <w:spacing w:line="360" w:lineRule="auto"/>
        <w:jc w:val="both"/>
        <w:rPr>
          <w:rFonts w:ascii="Arial" w:hAnsi="Arial" w:cs="Arial"/>
          <w:sz w:val="21"/>
          <w:szCs w:val="23"/>
        </w:rPr>
      </w:pPr>
      <w:r w:rsidRPr="006C3226">
        <w:rPr>
          <w:rFonts w:ascii="Arial" w:hAnsi="Arial" w:cs="Arial"/>
          <w:sz w:val="21"/>
          <w:szCs w:val="23"/>
        </w:rPr>
        <w:t>The City Bank limited have subsidies two different individual business organizations:</w:t>
      </w:r>
    </w:p>
    <w:p w14:paraId="5028078F" w14:textId="77777777" w:rsidR="00551FF1" w:rsidRPr="006C3226" w:rsidRDefault="00551FF1" w:rsidP="0041193F">
      <w:pPr>
        <w:pStyle w:val="Default"/>
        <w:spacing w:line="360" w:lineRule="auto"/>
        <w:ind w:left="720"/>
        <w:jc w:val="both"/>
        <w:rPr>
          <w:rFonts w:ascii="Arial" w:hAnsi="Arial" w:cs="Arial"/>
          <w:sz w:val="21"/>
          <w:szCs w:val="23"/>
        </w:rPr>
      </w:pPr>
    </w:p>
    <w:p w14:paraId="2AB6E8F8" w14:textId="77777777" w:rsidR="00551FF1" w:rsidRPr="006C3226" w:rsidRDefault="00551FF1" w:rsidP="0041193F">
      <w:pPr>
        <w:pStyle w:val="Default"/>
        <w:numPr>
          <w:ilvl w:val="0"/>
          <w:numId w:val="8"/>
        </w:numPr>
        <w:spacing w:line="360" w:lineRule="auto"/>
        <w:jc w:val="both"/>
        <w:rPr>
          <w:rFonts w:ascii="Arial" w:hAnsi="Arial" w:cs="Arial"/>
          <w:sz w:val="21"/>
          <w:szCs w:val="23"/>
        </w:rPr>
      </w:pPr>
      <w:r w:rsidRPr="006C3226">
        <w:rPr>
          <w:rFonts w:ascii="Arial" w:hAnsi="Arial" w:cs="Arial"/>
          <w:sz w:val="21"/>
          <w:szCs w:val="23"/>
        </w:rPr>
        <w:t>City Capital Resource</w:t>
      </w:r>
    </w:p>
    <w:p w14:paraId="0527E591" w14:textId="4AB8949A" w:rsidR="00551FF1" w:rsidRPr="006C3226" w:rsidRDefault="00551FF1" w:rsidP="0041193F">
      <w:pPr>
        <w:pStyle w:val="Default"/>
        <w:numPr>
          <w:ilvl w:val="0"/>
          <w:numId w:val="8"/>
        </w:numPr>
        <w:spacing w:line="360" w:lineRule="auto"/>
        <w:jc w:val="both"/>
        <w:rPr>
          <w:rFonts w:ascii="Arial" w:hAnsi="Arial" w:cs="Arial"/>
          <w:sz w:val="21"/>
          <w:szCs w:val="23"/>
        </w:rPr>
      </w:pPr>
      <w:r w:rsidRPr="006C3226">
        <w:rPr>
          <w:rFonts w:ascii="Arial" w:hAnsi="Arial" w:cs="Arial"/>
          <w:sz w:val="21"/>
          <w:szCs w:val="23"/>
        </w:rPr>
        <w:lastRenderedPageBreak/>
        <w:t xml:space="preserve">City Brokerage </w:t>
      </w:r>
    </w:p>
    <w:p w14:paraId="2629A8CB" w14:textId="77777777" w:rsidR="00D374E3" w:rsidRPr="006C3226" w:rsidRDefault="00D374E3" w:rsidP="0041193F">
      <w:pPr>
        <w:pStyle w:val="Default"/>
        <w:spacing w:line="360" w:lineRule="auto"/>
        <w:jc w:val="both"/>
        <w:rPr>
          <w:rFonts w:ascii="Arial" w:hAnsi="Arial" w:cs="Arial"/>
          <w:sz w:val="21"/>
          <w:szCs w:val="23"/>
        </w:rPr>
      </w:pPr>
    </w:p>
    <w:p w14:paraId="70F2CE51" w14:textId="273D4D36" w:rsidR="00551FF1" w:rsidRPr="006C3226" w:rsidRDefault="00551FF1" w:rsidP="0041193F">
      <w:pPr>
        <w:spacing w:line="360" w:lineRule="auto"/>
        <w:jc w:val="both"/>
        <w:rPr>
          <w:rFonts w:ascii="Arial" w:hAnsi="Arial" w:cs="Arial"/>
          <w:b/>
          <w:sz w:val="36"/>
          <w:szCs w:val="56"/>
        </w:rPr>
      </w:pPr>
      <w:r w:rsidRPr="006C3226">
        <w:rPr>
          <w:rFonts w:ascii="Arial" w:hAnsi="Arial" w:cs="Arial"/>
          <w:b/>
          <w:sz w:val="36"/>
          <w:szCs w:val="56"/>
        </w:rPr>
        <w:t>3.5</w:t>
      </w:r>
      <w:r w:rsidRPr="006C3226">
        <w:rPr>
          <w:rFonts w:ascii="Arial" w:hAnsi="Arial" w:cs="Arial"/>
          <w:b/>
          <w:sz w:val="36"/>
          <w:szCs w:val="56"/>
        </w:rPr>
        <w:tab/>
        <w:t xml:space="preserve">Operations: </w:t>
      </w:r>
    </w:p>
    <w:p w14:paraId="2DE1EBB1"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The functions of Branch Operations Managers are mainly established to authorize all non-cash transactions, ones including both </w:t>
      </w:r>
      <w:r w:rsidRPr="006C3226">
        <w:rPr>
          <w:rFonts w:ascii="Arial" w:hAnsi="Arial" w:cs="Arial"/>
          <w:sz w:val="20"/>
        </w:rPr>
        <w:softHyphen/>
        <w:t>financial and non-</w:t>
      </w:r>
      <w:r w:rsidRPr="006C3226">
        <w:rPr>
          <w:rFonts w:ascii="Arial" w:hAnsi="Arial" w:cs="Arial"/>
          <w:sz w:val="20"/>
        </w:rPr>
        <w:softHyphen/>
        <w:t xml:space="preserve">financial. Besides, reporting, audit handling and AML activities monitoring, is also instructed to them. However, their reporting line is kept separate from the branch which is directly connected to the head office. Thus, to enhance head office monitoring systems technically as well as logistically, the BOM group is sub-divided into departments and team members start reporting to their department’s Heads. Guidance, monitoring and controlling become more effective under leaders who supervises their respective departments. </w:t>
      </w:r>
    </w:p>
    <w:p w14:paraId="4F1BBF4A"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Various operational activities of various department of the City Bank are given below-</w:t>
      </w:r>
    </w:p>
    <w:p w14:paraId="7686597D" w14:textId="77777777" w:rsidR="00551FF1" w:rsidRPr="006C3226" w:rsidRDefault="00551FF1" w:rsidP="0041193F">
      <w:pPr>
        <w:spacing w:line="360" w:lineRule="auto"/>
        <w:jc w:val="both"/>
        <w:rPr>
          <w:rFonts w:ascii="Arial" w:hAnsi="Arial" w:cs="Arial"/>
          <w:sz w:val="20"/>
        </w:rPr>
      </w:pPr>
    </w:p>
    <w:p w14:paraId="1B2407EC" w14:textId="77777777" w:rsidR="00551FF1" w:rsidRPr="006C3226" w:rsidRDefault="00551FF1" w:rsidP="0041193F">
      <w:pPr>
        <w:spacing w:line="360" w:lineRule="auto"/>
        <w:jc w:val="both"/>
        <w:rPr>
          <w:rFonts w:ascii="Arial" w:hAnsi="Arial" w:cs="Arial"/>
          <w:b/>
          <w:sz w:val="24"/>
          <w:szCs w:val="32"/>
        </w:rPr>
      </w:pPr>
      <w:r w:rsidRPr="006C3226">
        <w:rPr>
          <w:rFonts w:ascii="Arial" w:hAnsi="Arial" w:cs="Arial"/>
          <w:b/>
          <w:sz w:val="24"/>
          <w:szCs w:val="32"/>
        </w:rPr>
        <w:t xml:space="preserve">3.5.1 Operations of card department: </w:t>
      </w:r>
    </w:p>
    <w:p w14:paraId="5050B7C8"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The Card Operations department works as a back-office of the cards business to ensure service superiority as well as to perform activities that include:</w:t>
      </w:r>
    </w:p>
    <w:p w14:paraId="43A765B2" w14:textId="77777777" w:rsidR="00551FF1" w:rsidRPr="006C3226" w:rsidRDefault="00551FF1" w:rsidP="0041193F">
      <w:pPr>
        <w:pStyle w:val="ListParagraph"/>
        <w:numPr>
          <w:ilvl w:val="0"/>
          <w:numId w:val="16"/>
        </w:numPr>
        <w:spacing w:line="360" w:lineRule="auto"/>
        <w:jc w:val="both"/>
        <w:rPr>
          <w:rFonts w:ascii="Arial" w:hAnsi="Arial" w:cs="Arial"/>
          <w:sz w:val="20"/>
        </w:rPr>
      </w:pPr>
      <w:r w:rsidRPr="006C3226">
        <w:rPr>
          <w:rFonts w:ascii="Arial" w:hAnsi="Arial" w:cs="Arial"/>
          <w:sz w:val="20"/>
        </w:rPr>
        <w:t>Card application data capture and customer data maintenance process.</w:t>
      </w:r>
    </w:p>
    <w:p w14:paraId="07F5490A" w14:textId="77777777" w:rsidR="00551FF1" w:rsidRPr="006C3226" w:rsidRDefault="00551FF1" w:rsidP="0041193F">
      <w:pPr>
        <w:pStyle w:val="ListParagraph"/>
        <w:numPr>
          <w:ilvl w:val="0"/>
          <w:numId w:val="16"/>
        </w:numPr>
        <w:spacing w:line="360" w:lineRule="auto"/>
        <w:jc w:val="both"/>
        <w:rPr>
          <w:rFonts w:ascii="Arial" w:hAnsi="Arial" w:cs="Arial"/>
          <w:sz w:val="20"/>
        </w:rPr>
      </w:pPr>
      <w:r w:rsidRPr="006C3226">
        <w:rPr>
          <w:rFonts w:ascii="Arial" w:hAnsi="Arial" w:cs="Arial"/>
          <w:sz w:val="20"/>
        </w:rPr>
        <w:t xml:space="preserve">Card-PIN emboss, printing, logistics, dispatch and </w:t>
      </w:r>
      <w:r w:rsidRPr="006C3226">
        <w:rPr>
          <w:rFonts w:ascii="Arial" w:hAnsi="Arial" w:cs="Arial"/>
          <w:sz w:val="20"/>
        </w:rPr>
        <w:softHyphen/>
        <w:t>file protection process.</w:t>
      </w:r>
    </w:p>
    <w:p w14:paraId="67FFC345" w14:textId="77777777" w:rsidR="00551FF1" w:rsidRPr="006C3226" w:rsidRDefault="00551FF1" w:rsidP="0041193F">
      <w:pPr>
        <w:pStyle w:val="ListParagraph"/>
        <w:numPr>
          <w:ilvl w:val="0"/>
          <w:numId w:val="16"/>
        </w:numPr>
        <w:spacing w:line="360" w:lineRule="auto"/>
        <w:jc w:val="both"/>
        <w:rPr>
          <w:rFonts w:ascii="Arial" w:hAnsi="Arial" w:cs="Arial"/>
          <w:sz w:val="20"/>
        </w:rPr>
      </w:pPr>
      <w:r w:rsidRPr="006C3226">
        <w:rPr>
          <w:rFonts w:ascii="Arial" w:hAnsi="Arial" w:cs="Arial"/>
          <w:sz w:val="20"/>
        </w:rPr>
        <w:t>Billing and notif</w:t>
      </w:r>
      <w:r w:rsidRPr="006C3226">
        <w:rPr>
          <w:rFonts w:ascii="Arial" w:hAnsi="Arial" w:cs="Arial"/>
          <w:sz w:val="20"/>
        </w:rPr>
        <w:softHyphen/>
        <w:t>ication, card maintenance and value-added services process.</w:t>
      </w:r>
    </w:p>
    <w:p w14:paraId="59F32893" w14:textId="77777777" w:rsidR="00551FF1" w:rsidRPr="006C3226" w:rsidRDefault="00551FF1" w:rsidP="0041193F">
      <w:pPr>
        <w:pStyle w:val="ListParagraph"/>
        <w:numPr>
          <w:ilvl w:val="0"/>
          <w:numId w:val="16"/>
        </w:numPr>
        <w:spacing w:line="360" w:lineRule="auto"/>
        <w:jc w:val="both"/>
        <w:rPr>
          <w:rFonts w:ascii="Arial" w:hAnsi="Arial" w:cs="Arial"/>
          <w:sz w:val="20"/>
        </w:rPr>
      </w:pPr>
      <w:r w:rsidRPr="006C3226">
        <w:rPr>
          <w:rFonts w:ascii="Arial" w:hAnsi="Arial" w:cs="Arial"/>
          <w:sz w:val="20"/>
        </w:rPr>
        <w:t>Commercial operations and maintenance procedure.</w:t>
      </w:r>
    </w:p>
    <w:p w14:paraId="60686891" w14:textId="77777777" w:rsidR="00551FF1" w:rsidRPr="006C3226" w:rsidRDefault="00551FF1" w:rsidP="0041193F">
      <w:pPr>
        <w:pStyle w:val="ListParagraph"/>
        <w:numPr>
          <w:ilvl w:val="0"/>
          <w:numId w:val="16"/>
        </w:numPr>
        <w:spacing w:line="360" w:lineRule="auto"/>
        <w:jc w:val="both"/>
        <w:rPr>
          <w:rFonts w:ascii="Arial" w:hAnsi="Arial" w:cs="Arial"/>
          <w:sz w:val="20"/>
        </w:rPr>
      </w:pPr>
      <w:r w:rsidRPr="006C3226">
        <w:rPr>
          <w:rFonts w:ascii="Arial" w:hAnsi="Arial" w:cs="Arial"/>
          <w:sz w:val="20"/>
        </w:rPr>
        <w:t>Settlement and accounts process.</w:t>
      </w:r>
    </w:p>
    <w:p w14:paraId="715C647B" w14:textId="77777777" w:rsidR="006C3226" w:rsidRDefault="006C3226" w:rsidP="0041193F">
      <w:pPr>
        <w:spacing w:line="360" w:lineRule="auto"/>
        <w:jc w:val="both"/>
        <w:rPr>
          <w:rFonts w:ascii="Arial" w:hAnsi="Arial" w:cs="Arial"/>
          <w:sz w:val="20"/>
        </w:rPr>
      </w:pPr>
    </w:p>
    <w:p w14:paraId="2080625D" w14:textId="06E0990E" w:rsidR="00551FF1" w:rsidRPr="006C3226" w:rsidRDefault="00551FF1" w:rsidP="0041193F">
      <w:pPr>
        <w:spacing w:line="360" w:lineRule="auto"/>
        <w:jc w:val="both"/>
        <w:rPr>
          <w:rFonts w:ascii="Arial" w:hAnsi="Arial" w:cs="Arial"/>
          <w:sz w:val="20"/>
        </w:rPr>
      </w:pPr>
      <w:r w:rsidRPr="006C3226">
        <w:rPr>
          <w:rFonts w:ascii="Arial" w:hAnsi="Arial" w:cs="Arial"/>
          <w:sz w:val="20"/>
        </w:rPr>
        <w:t>Moreover, many different operations are accomplished in card department. These are the following-</w:t>
      </w:r>
    </w:p>
    <w:p w14:paraId="784A3B89" w14:textId="77777777" w:rsidR="00551FF1" w:rsidRPr="006C3226" w:rsidRDefault="00551FF1" w:rsidP="0041193F">
      <w:pPr>
        <w:spacing w:line="360" w:lineRule="auto"/>
        <w:ind w:left="810"/>
        <w:jc w:val="both"/>
        <w:rPr>
          <w:rFonts w:ascii="Arial" w:hAnsi="Arial" w:cs="Arial"/>
          <w:b/>
          <w:sz w:val="20"/>
        </w:rPr>
      </w:pPr>
    </w:p>
    <w:p w14:paraId="52DAE7FC" w14:textId="77777777" w:rsidR="00551FF1" w:rsidRPr="006C3226" w:rsidRDefault="00551FF1" w:rsidP="0041193F">
      <w:pPr>
        <w:spacing w:line="360" w:lineRule="auto"/>
        <w:ind w:left="810"/>
        <w:jc w:val="both"/>
        <w:rPr>
          <w:rFonts w:ascii="Arial" w:hAnsi="Arial" w:cs="Arial"/>
          <w:b/>
          <w:sz w:val="20"/>
        </w:rPr>
      </w:pPr>
      <w:r w:rsidRPr="006C3226">
        <w:rPr>
          <w:rFonts w:ascii="Arial" w:hAnsi="Arial" w:cs="Arial"/>
          <w:b/>
          <w:sz w:val="20"/>
        </w:rPr>
        <w:t>Prompt PIN generation through IVR:</w:t>
      </w:r>
    </w:p>
    <w:p w14:paraId="33029A12" w14:textId="77777777" w:rsidR="00551FF1" w:rsidRPr="006C3226" w:rsidRDefault="00551FF1" w:rsidP="0041193F">
      <w:pPr>
        <w:spacing w:line="360" w:lineRule="auto"/>
        <w:ind w:left="810"/>
        <w:jc w:val="both"/>
        <w:rPr>
          <w:rFonts w:ascii="Arial" w:hAnsi="Arial" w:cs="Arial"/>
          <w:sz w:val="20"/>
        </w:rPr>
      </w:pPr>
      <w:r w:rsidRPr="006C3226">
        <w:rPr>
          <w:rFonts w:ascii="Arial" w:hAnsi="Arial" w:cs="Arial"/>
          <w:sz w:val="20"/>
        </w:rPr>
        <w:t>Paper PIN generation for cards has been reformed with an automated solution comprising PIN generation through IVR. Card members can generate their PIN 24 hours, which decreases PIN-related paper and delivery costs, eliminates risks and ensures compliance of Central Bank ICT approvals of ‘</w:t>
      </w:r>
      <w:r w:rsidRPr="006C3226">
        <w:rPr>
          <w:rFonts w:ascii="Arial" w:hAnsi="Arial" w:cs="Arial"/>
          <w:sz w:val="20"/>
        </w:rPr>
        <w:softHyphen/>
        <w:t>first PIN’ change mandate and increases customer satisfaction.</w:t>
      </w:r>
    </w:p>
    <w:p w14:paraId="05DD711F" w14:textId="77777777" w:rsidR="00551FF1" w:rsidRPr="006C3226" w:rsidRDefault="00551FF1" w:rsidP="0041193F">
      <w:pPr>
        <w:spacing w:line="360" w:lineRule="auto"/>
        <w:ind w:left="810"/>
        <w:jc w:val="both"/>
        <w:rPr>
          <w:rFonts w:ascii="Arial" w:hAnsi="Arial" w:cs="Arial"/>
          <w:b/>
          <w:sz w:val="20"/>
        </w:rPr>
      </w:pPr>
    </w:p>
    <w:p w14:paraId="1B4957CE" w14:textId="77777777" w:rsidR="00551FF1" w:rsidRPr="006C3226" w:rsidRDefault="00551FF1" w:rsidP="0041193F">
      <w:pPr>
        <w:spacing w:line="360" w:lineRule="auto"/>
        <w:ind w:left="810"/>
        <w:jc w:val="both"/>
        <w:rPr>
          <w:rFonts w:ascii="Arial" w:hAnsi="Arial" w:cs="Arial"/>
          <w:b/>
          <w:sz w:val="20"/>
        </w:rPr>
      </w:pPr>
      <w:r w:rsidRPr="006C3226">
        <w:rPr>
          <w:rFonts w:ascii="Arial" w:hAnsi="Arial" w:cs="Arial"/>
          <w:b/>
          <w:sz w:val="20"/>
        </w:rPr>
        <w:t>Non-EMV phase-out of credit cards:</w:t>
      </w:r>
    </w:p>
    <w:p w14:paraId="67BA2D62" w14:textId="77777777" w:rsidR="00551FF1" w:rsidRPr="006C3226" w:rsidRDefault="00551FF1" w:rsidP="0041193F">
      <w:pPr>
        <w:spacing w:line="360" w:lineRule="auto"/>
        <w:ind w:left="810"/>
        <w:jc w:val="both"/>
        <w:rPr>
          <w:rFonts w:ascii="Arial" w:hAnsi="Arial" w:cs="Arial"/>
          <w:sz w:val="20"/>
        </w:rPr>
      </w:pPr>
      <w:r w:rsidRPr="006C3226">
        <w:rPr>
          <w:rFonts w:ascii="Arial" w:hAnsi="Arial" w:cs="Arial"/>
          <w:sz w:val="20"/>
        </w:rPr>
        <w:lastRenderedPageBreak/>
        <w:t>City Bank credit cards (Amex and Visa) are now EMV cards to facilitate customer convenience through ensuring secured transactions. This feature prevents fake transactions at stations (ATM and POS). To obey with the International Payment System command and Bangladesh Bank guidelines, all magnetic-striped credit cards were converted to EMV cards during the year.</w:t>
      </w:r>
    </w:p>
    <w:p w14:paraId="6C6C079A" w14:textId="77777777" w:rsidR="00551FF1" w:rsidRPr="006C3226" w:rsidRDefault="00551FF1" w:rsidP="0041193F">
      <w:pPr>
        <w:spacing w:line="360" w:lineRule="auto"/>
        <w:ind w:left="810"/>
        <w:jc w:val="both"/>
        <w:rPr>
          <w:rFonts w:ascii="Arial" w:hAnsi="Arial" w:cs="Arial"/>
          <w:b/>
          <w:sz w:val="20"/>
        </w:rPr>
      </w:pPr>
    </w:p>
    <w:p w14:paraId="076C9A95" w14:textId="77777777" w:rsidR="00551FF1" w:rsidRPr="006C3226" w:rsidRDefault="00551FF1" w:rsidP="0041193F">
      <w:pPr>
        <w:spacing w:line="360" w:lineRule="auto"/>
        <w:ind w:left="810"/>
        <w:jc w:val="both"/>
        <w:rPr>
          <w:rFonts w:ascii="Arial" w:hAnsi="Arial" w:cs="Arial"/>
          <w:b/>
          <w:sz w:val="20"/>
        </w:rPr>
      </w:pPr>
      <w:r w:rsidRPr="006C3226">
        <w:rPr>
          <w:rFonts w:ascii="Arial" w:hAnsi="Arial" w:cs="Arial"/>
          <w:b/>
          <w:sz w:val="20"/>
        </w:rPr>
        <w:t>Pre-approved Amex Gold Card campaign:</w:t>
      </w:r>
    </w:p>
    <w:p w14:paraId="6C72EE83" w14:textId="77777777" w:rsidR="00551FF1" w:rsidRPr="006C3226" w:rsidRDefault="00551FF1" w:rsidP="0041193F">
      <w:pPr>
        <w:spacing w:line="360" w:lineRule="auto"/>
        <w:ind w:left="810"/>
        <w:jc w:val="both"/>
        <w:rPr>
          <w:rFonts w:ascii="Arial" w:hAnsi="Arial" w:cs="Arial"/>
          <w:sz w:val="20"/>
        </w:rPr>
      </w:pPr>
      <w:r w:rsidRPr="006C3226">
        <w:rPr>
          <w:rFonts w:ascii="Arial" w:hAnsi="Arial" w:cs="Arial"/>
          <w:sz w:val="20"/>
        </w:rPr>
        <w:t>City Bank launched a pre-approved Amex Gold Credit Card offering for existing deposit (CASA) customers, on behalf of a high potential segment to increase card volumes. The campaign was run for two months with 1,044 cards delivered to customers.</w:t>
      </w:r>
    </w:p>
    <w:p w14:paraId="10351420" w14:textId="77777777" w:rsidR="00551FF1" w:rsidRPr="006C3226" w:rsidRDefault="00551FF1" w:rsidP="0041193F">
      <w:pPr>
        <w:spacing w:line="360" w:lineRule="auto"/>
        <w:ind w:left="810"/>
        <w:jc w:val="both"/>
        <w:rPr>
          <w:rFonts w:ascii="Arial" w:hAnsi="Arial" w:cs="Arial"/>
          <w:b/>
          <w:sz w:val="20"/>
        </w:rPr>
      </w:pPr>
    </w:p>
    <w:p w14:paraId="5F51BEE7" w14:textId="77777777" w:rsidR="00551FF1" w:rsidRPr="006C3226" w:rsidRDefault="00551FF1" w:rsidP="0041193F">
      <w:pPr>
        <w:spacing w:line="360" w:lineRule="auto"/>
        <w:ind w:left="810"/>
        <w:jc w:val="both"/>
        <w:rPr>
          <w:rFonts w:ascii="Arial" w:hAnsi="Arial" w:cs="Arial"/>
          <w:b/>
          <w:sz w:val="20"/>
        </w:rPr>
      </w:pPr>
      <w:r w:rsidRPr="006C3226">
        <w:rPr>
          <w:rFonts w:ascii="Arial" w:hAnsi="Arial" w:cs="Arial"/>
          <w:b/>
          <w:sz w:val="20"/>
        </w:rPr>
        <w:t>CitymaxX campaign:</w:t>
      </w:r>
    </w:p>
    <w:p w14:paraId="5E15955C" w14:textId="77777777" w:rsidR="00551FF1" w:rsidRPr="006C3226" w:rsidRDefault="00551FF1" w:rsidP="0041193F">
      <w:pPr>
        <w:spacing w:line="360" w:lineRule="auto"/>
        <w:ind w:left="810"/>
        <w:jc w:val="both"/>
        <w:rPr>
          <w:rFonts w:ascii="Arial" w:hAnsi="Arial" w:cs="Arial"/>
          <w:sz w:val="20"/>
        </w:rPr>
      </w:pPr>
      <w:r w:rsidRPr="006C3226">
        <w:rPr>
          <w:rFonts w:ascii="Arial" w:hAnsi="Arial" w:cs="Arial"/>
          <w:sz w:val="20"/>
        </w:rPr>
        <w:t>As per the prevailing practice, all newly-issued debit cards are sent to the respective parent branch and customers have to collect their cards from these grounds. This generally poses some challenges about timely delivery, activation and usage of these cards, which ultimately hampers the business. CitymaxX, officially termed as ‘Account Card’, is a debit card with a unique f</w:t>
      </w:r>
      <w:r w:rsidRPr="006C3226">
        <w:rPr>
          <w:rFonts w:ascii="Arial" w:hAnsi="Arial" w:cs="Arial"/>
          <w:sz w:val="20"/>
        </w:rPr>
        <w:softHyphen/>
        <w:t>inancial worth proposition that differentiates it from competing products. To improvement the card business for debit card activation and usage, a campaign was conducted in which 1,500</w:t>
      </w:r>
    </w:p>
    <w:p w14:paraId="7D0FC468" w14:textId="77777777" w:rsidR="00551FF1" w:rsidRPr="006C3226" w:rsidRDefault="00551FF1" w:rsidP="0041193F">
      <w:pPr>
        <w:spacing w:line="360" w:lineRule="auto"/>
        <w:ind w:left="810"/>
        <w:jc w:val="both"/>
        <w:rPr>
          <w:rFonts w:ascii="Arial" w:hAnsi="Arial" w:cs="Arial"/>
          <w:sz w:val="20"/>
        </w:rPr>
      </w:pPr>
      <w:r w:rsidRPr="006C3226">
        <w:rPr>
          <w:rFonts w:ascii="Arial" w:hAnsi="Arial" w:cs="Arial"/>
          <w:sz w:val="20"/>
        </w:rPr>
        <w:t>CitymaxX cards were issued to select accountholders having Visa or MasterCard debit cards and also introduced the procedure to deliver the newly-issued debit cards to the individual customer’s address as mentioned in the system. This campaign acted as a pilot before the new process was executed on a full-scale.</w:t>
      </w:r>
    </w:p>
    <w:p w14:paraId="60EECFC0" w14:textId="77777777" w:rsidR="00551FF1" w:rsidRPr="006C3226" w:rsidRDefault="00551FF1" w:rsidP="0041193F">
      <w:pPr>
        <w:spacing w:line="360" w:lineRule="auto"/>
        <w:ind w:left="810"/>
        <w:jc w:val="both"/>
        <w:rPr>
          <w:rFonts w:ascii="Arial" w:hAnsi="Arial" w:cs="Arial"/>
          <w:b/>
          <w:sz w:val="14"/>
        </w:rPr>
      </w:pPr>
    </w:p>
    <w:p w14:paraId="44A4F043" w14:textId="77777777" w:rsidR="00551FF1" w:rsidRPr="006C3226" w:rsidRDefault="00551FF1" w:rsidP="0041193F">
      <w:pPr>
        <w:spacing w:line="360" w:lineRule="auto"/>
        <w:ind w:left="810"/>
        <w:jc w:val="both"/>
        <w:rPr>
          <w:rFonts w:ascii="Arial" w:hAnsi="Arial" w:cs="Arial"/>
          <w:b/>
          <w:sz w:val="20"/>
        </w:rPr>
      </w:pPr>
      <w:r w:rsidRPr="006C3226">
        <w:rPr>
          <w:rFonts w:ascii="Arial" w:hAnsi="Arial" w:cs="Arial"/>
          <w:b/>
          <w:sz w:val="20"/>
        </w:rPr>
        <w:t>Automation and digitization:</w:t>
      </w:r>
    </w:p>
    <w:p w14:paraId="06A20951" w14:textId="77777777" w:rsidR="00551FF1" w:rsidRPr="006C3226" w:rsidRDefault="00551FF1" w:rsidP="0041193F">
      <w:pPr>
        <w:spacing w:line="360" w:lineRule="auto"/>
        <w:ind w:left="810"/>
        <w:jc w:val="both"/>
        <w:rPr>
          <w:rFonts w:ascii="Arial" w:hAnsi="Arial" w:cs="Arial"/>
          <w:sz w:val="20"/>
        </w:rPr>
      </w:pPr>
      <w:r w:rsidRPr="006C3226">
        <w:rPr>
          <w:rFonts w:ascii="Arial" w:hAnsi="Arial" w:cs="Arial"/>
          <w:sz w:val="20"/>
        </w:rPr>
        <w:t xml:space="preserve">Loan origination system’s (LOS) combination with the card system represents </w:t>
      </w:r>
      <w:proofErr w:type="gramStart"/>
      <w:r w:rsidRPr="006C3226">
        <w:rPr>
          <w:rFonts w:ascii="Arial" w:hAnsi="Arial" w:cs="Arial"/>
          <w:sz w:val="20"/>
        </w:rPr>
        <w:t>an</w:t>
      </w:r>
      <w:proofErr w:type="gramEnd"/>
      <w:r w:rsidRPr="006C3226">
        <w:rPr>
          <w:rFonts w:ascii="Arial" w:hAnsi="Arial" w:cs="Arial"/>
          <w:sz w:val="20"/>
        </w:rPr>
        <w:t xml:space="preserve"> computerized solution for credit card issuance. The process </w:t>
      </w:r>
      <w:r w:rsidRPr="006C3226">
        <w:rPr>
          <w:rFonts w:ascii="Arial" w:hAnsi="Arial" w:cs="Arial"/>
          <w:sz w:val="20"/>
        </w:rPr>
        <w:softHyphen/>
        <w:t>low of secured or unsecured credit cards in LOS starts with the primary interview and pre-assessment at source. The source enters the scanned application which goes through a verif</w:t>
      </w:r>
      <w:r w:rsidRPr="006C3226">
        <w:rPr>
          <w:rFonts w:ascii="Arial" w:hAnsi="Arial" w:cs="Arial"/>
          <w:sz w:val="20"/>
        </w:rPr>
        <w:softHyphen/>
        <w:t>ication process at C&amp;C for credit valuation through LOS.   sanction, the loan is disbursed through Customer ID and Card product making in the card system.</w:t>
      </w:r>
    </w:p>
    <w:p w14:paraId="114C2D23" w14:textId="77777777" w:rsidR="00551FF1" w:rsidRPr="006C3226" w:rsidRDefault="00551FF1" w:rsidP="0041193F">
      <w:pPr>
        <w:spacing w:line="360" w:lineRule="auto"/>
        <w:jc w:val="both"/>
        <w:rPr>
          <w:rFonts w:ascii="Arial" w:hAnsi="Arial" w:cs="Arial"/>
          <w:b/>
          <w:sz w:val="14"/>
        </w:rPr>
      </w:pPr>
    </w:p>
    <w:p w14:paraId="326C60D9" w14:textId="77777777" w:rsidR="00551FF1" w:rsidRPr="006C3226" w:rsidRDefault="00551FF1" w:rsidP="0041193F">
      <w:pPr>
        <w:spacing w:line="360" w:lineRule="auto"/>
        <w:ind w:left="810"/>
        <w:jc w:val="both"/>
        <w:rPr>
          <w:rFonts w:ascii="Arial" w:hAnsi="Arial" w:cs="Arial"/>
          <w:b/>
          <w:sz w:val="20"/>
        </w:rPr>
      </w:pPr>
      <w:r w:rsidRPr="006C3226">
        <w:rPr>
          <w:rFonts w:ascii="Arial" w:hAnsi="Arial" w:cs="Arial"/>
          <w:b/>
          <w:sz w:val="20"/>
        </w:rPr>
        <w:t xml:space="preserve">Digital archiving of card </w:t>
      </w:r>
      <w:r w:rsidRPr="006C3226">
        <w:rPr>
          <w:rFonts w:ascii="Arial" w:hAnsi="Arial" w:cs="Arial"/>
          <w:b/>
          <w:sz w:val="20"/>
        </w:rPr>
        <w:softHyphen/>
        <w:t>Files</w:t>
      </w:r>
    </w:p>
    <w:p w14:paraId="02CC231A" w14:textId="77777777" w:rsidR="00551FF1" w:rsidRPr="006C3226" w:rsidRDefault="00551FF1" w:rsidP="0041193F">
      <w:pPr>
        <w:spacing w:line="360" w:lineRule="auto"/>
        <w:ind w:left="810"/>
        <w:jc w:val="both"/>
        <w:rPr>
          <w:rFonts w:ascii="Arial" w:hAnsi="Arial" w:cs="Arial"/>
          <w:sz w:val="20"/>
        </w:rPr>
      </w:pPr>
      <w:r w:rsidRPr="006C3226">
        <w:rPr>
          <w:rFonts w:ascii="Arial" w:hAnsi="Arial" w:cs="Arial"/>
          <w:sz w:val="20"/>
        </w:rPr>
        <w:t xml:space="preserve">To ensure easy access to card </w:t>
      </w:r>
      <w:r w:rsidRPr="006C3226">
        <w:rPr>
          <w:rFonts w:ascii="Arial" w:hAnsi="Arial" w:cs="Arial"/>
          <w:sz w:val="20"/>
        </w:rPr>
        <w:softHyphen/>
        <w:t>files and avoid physical f</w:t>
      </w:r>
      <w:r w:rsidRPr="006C3226">
        <w:rPr>
          <w:rFonts w:ascii="Arial" w:hAnsi="Arial" w:cs="Arial"/>
          <w:sz w:val="20"/>
        </w:rPr>
        <w:softHyphen/>
        <w:t>ile movements, the f</w:t>
      </w:r>
      <w:r w:rsidRPr="006C3226">
        <w:rPr>
          <w:rFonts w:ascii="Arial" w:hAnsi="Arial" w:cs="Arial"/>
          <w:sz w:val="20"/>
        </w:rPr>
        <w:softHyphen/>
        <w:t xml:space="preserve">ile is scanned and uploaded into DMS to meet the necessities of stakeholders (i.e. credit and </w:t>
      </w:r>
      <w:r w:rsidRPr="006C3226">
        <w:rPr>
          <w:rFonts w:ascii="Arial" w:hAnsi="Arial" w:cs="Arial"/>
          <w:sz w:val="20"/>
        </w:rPr>
        <w:lastRenderedPageBreak/>
        <w:t xml:space="preserve">collections and customer service). Decrease in turnaround time for </w:t>
      </w:r>
      <w:r w:rsidRPr="006C3226">
        <w:rPr>
          <w:rFonts w:ascii="Arial" w:hAnsi="Arial" w:cs="Arial"/>
          <w:sz w:val="20"/>
        </w:rPr>
        <w:softHyphen/>
        <w:t>file movement Digital archive of application form allows easy and quick access for users to pursuit for information. Centralization of billing and notif</w:t>
      </w:r>
      <w:r w:rsidRPr="006C3226">
        <w:rPr>
          <w:rFonts w:ascii="Arial" w:hAnsi="Arial" w:cs="Arial"/>
          <w:sz w:val="20"/>
        </w:rPr>
        <w:softHyphen/>
        <w:t>ication system A centralized system has been developed to create all types of statements (e-statements, hardcopy statements, SMS and on-demand statements) for easy and suitable operations, which has reduced human involvements, chances of error and TAT. Launch of Agora-Amex co-branded card City Bank presented the f</w:t>
      </w:r>
      <w:r w:rsidRPr="006C3226">
        <w:rPr>
          <w:rFonts w:ascii="Arial" w:hAnsi="Arial" w:cs="Arial"/>
          <w:sz w:val="20"/>
        </w:rPr>
        <w:softHyphen/>
        <w:t>irst co-branded card, Agora Amex co-branded card, with strong value propositions considering present market needs and made with offering a wide range of services.</w:t>
      </w:r>
    </w:p>
    <w:p w14:paraId="6C6B4DBF" w14:textId="77777777" w:rsidR="00551FF1" w:rsidRPr="006C3226" w:rsidRDefault="00551FF1" w:rsidP="0041193F">
      <w:pPr>
        <w:spacing w:line="360" w:lineRule="auto"/>
        <w:ind w:left="810"/>
        <w:jc w:val="both"/>
        <w:rPr>
          <w:rFonts w:ascii="Arial" w:hAnsi="Arial" w:cs="Arial"/>
          <w:b/>
          <w:sz w:val="14"/>
        </w:rPr>
      </w:pPr>
    </w:p>
    <w:p w14:paraId="6B928628" w14:textId="77777777" w:rsidR="00551FF1" w:rsidRPr="006C3226" w:rsidRDefault="00551FF1" w:rsidP="0041193F">
      <w:pPr>
        <w:spacing w:line="360" w:lineRule="auto"/>
        <w:ind w:left="810"/>
        <w:jc w:val="both"/>
        <w:rPr>
          <w:rFonts w:ascii="Arial" w:hAnsi="Arial" w:cs="Arial"/>
          <w:b/>
          <w:sz w:val="20"/>
        </w:rPr>
      </w:pPr>
      <w:r w:rsidRPr="006C3226">
        <w:rPr>
          <w:rFonts w:ascii="Arial" w:hAnsi="Arial" w:cs="Arial"/>
          <w:b/>
          <w:sz w:val="20"/>
        </w:rPr>
        <w:t>Agent Banking debit card issuance:</w:t>
      </w:r>
    </w:p>
    <w:p w14:paraId="6F31A158" w14:textId="77777777" w:rsidR="00551FF1" w:rsidRPr="006C3226" w:rsidRDefault="00551FF1" w:rsidP="0041193F">
      <w:pPr>
        <w:spacing w:line="360" w:lineRule="auto"/>
        <w:ind w:left="810"/>
        <w:jc w:val="both"/>
        <w:rPr>
          <w:rFonts w:ascii="Arial" w:hAnsi="Arial" w:cs="Arial"/>
          <w:sz w:val="20"/>
        </w:rPr>
      </w:pPr>
      <w:r w:rsidRPr="006C3226">
        <w:rPr>
          <w:rFonts w:ascii="Arial" w:hAnsi="Arial" w:cs="Arial"/>
          <w:sz w:val="20"/>
        </w:rPr>
        <w:t>As part of the Agent Banking platform, a debit card has been launched in contradiction of the account to allow paperless transactions for customers located in remote areas.</w:t>
      </w:r>
    </w:p>
    <w:p w14:paraId="62D3F90C" w14:textId="77777777" w:rsidR="00551FF1" w:rsidRPr="006C3226" w:rsidRDefault="00551FF1" w:rsidP="0041193F">
      <w:pPr>
        <w:spacing w:line="360" w:lineRule="auto"/>
        <w:ind w:left="810"/>
        <w:jc w:val="both"/>
        <w:rPr>
          <w:rFonts w:ascii="Arial" w:hAnsi="Arial" w:cs="Arial"/>
          <w:b/>
          <w:sz w:val="20"/>
        </w:rPr>
      </w:pPr>
      <w:r w:rsidRPr="006C3226">
        <w:rPr>
          <w:rFonts w:ascii="Arial" w:hAnsi="Arial" w:cs="Arial"/>
          <w:b/>
          <w:sz w:val="20"/>
        </w:rPr>
        <w:t>BEFTN auto debit for foreign transactions:</w:t>
      </w:r>
    </w:p>
    <w:p w14:paraId="79062636" w14:textId="77777777" w:rsidR="00551FF1" w:rsidRPr="006C3226" w:rsidRDefault="00551FF1" w:rsidP="0041193F">
      <w:pPr>
        <w:spacing w:line="360" w:lineRule="auto"/>
        <w:ind w:left="810"/>
        <w:jc w:val="both"/>
        <w:rPr>
          <w:rFonts w:ascii="Arial" w:hAnsi="Arial" w:cs="Arial"/>
          <w:sz w:val="20"/>
        </w:rPr>
      </w:pPr>
      <w:r w:rsidRPr="006C3226">
        <w:rPr>
          <w:rFonts w:ascii="Arial" w:hAnsi="Arial" w:cs="Arial"/>
          <w:sz w:val="20"/>
        </w:rPr>
        <w:t>BEFTN auto debit facility for foreign transaction payments was introduced to facilitate customers with the decision of making credit card payments through auto debit with a non-City Bank account. Customers who have transaction accounts in other banks are considerably benef</w:t>
      </w:r>
      <w:r w:rsidRPr="006C3226">
        <w:rPr>
          <w:rFonts w:ascii="Arial" w:hAnsi="Arial" w:cs="Arial"/>
          <w:sz w:val="20"/>
        </w:rPr>
        <w:softHyphen/>
        <w:t>ited from this solution as they previously had to make these card payments from the branch which they can now easily sign up into the BEFTN auto debit service to make payments.</w:t>
      </w:r>
    </w:p>
    <w:p w14:paraId="7BF4D22F" w14:textId="77777777" w:rsidR="00551FF1" w:rsidRPr="006C3226" w:rsidRDefault="00551FF1" w:rsidP="0041193F">
      <w:pPr>
        <w:spacing w:line="360" w:lineRule="auto"/>
        <w:jc w:val="both"/>
        <w:rPr>
          <w:rFonts w:ascii="Arial" w:hAnsi="Arial" w:cs="Arial"/>
          <w:sz w:val="20"/>
        </w:rPr>
      </w:pPr>
    </w:p>
    <w:p w14:paraId="2C69895A" w14:textId="1AD1D1EA" w:rsidR="00551FF1" w:rsidRPr="006C3226" w:rsidRDefault="00551FF1" w:rsidP="0041193F">
      <w:pPr>
        <w:pStyle w:val="Default"/>
        <w:spacing w:line="360" w:lineRule="auto"/>
        <w:jc w:val="both"/>
        <w:rPr>
          <w:rFonts w:ascii="Arial" w:hAnsi="Arial" w:cs="Arial"/>
          <w:sz w:val="26"/>
          <w:szCs w:val="28"/>
        </w:rPr>
      </w:pPr>
      <w:r w:rsidRPr="006C3226">
        <w:rPr>
          <w:rFonts w:ascii="Arial" w:hAnsi="Arial" w:cs="Arial"/>
          <w:b/>
          <w:sz w:val="30"/>
          <w:szCs w:val="30"/>
        </w:rPr>
        <w:t>3.5.2</w:t>
      </w:r>
      <w:r w:rsidRPr="006C3226">
        <w:rPr>
          <w:rFonts w:ascii="Arial" w:hAnsi="Arial" w:cs="Arial"/>
          <w:b/>
          <w:sz w:val="30"/>
          <w:szCs w:val="30"/>
        </w:rPr>
        <w:tab/>
        <w:t xml:space="preserve"> Operations </w:t>
      </w:r>
      <w:r w:rsidR="00F640F3" w:rsidRPr="006C3226">
        <w:rPr>
          <w:rFonts w:ascii="Arial" w:hAnsi="Arial" w:cs="Arial"/>
          <w:b/>
          <w:sz w:val="30"/>
          <w:szCs w:val="30"/>
        </w:rPr>
        <w:t>of Remittance department:</w:t>
      </w:r>
    </w:p>
    <w:p w14:paraId="67C6FD69" w14:textId="33D06404" w:rsidR="00551FF1" w:rsidRPr="006C3226" w:rsidRDefault="00D12B99" w:rsidP="0041193F">
      <w:pPr>
        <w:pStyle w:val="Default"/>
        <w:spacing w:line="360" w:lineRule="auto"/>
        <w:jc w:val="both"/>
        <w:rPr>
          <w:rFonts w:ascii="Arial" w:hAnsi="Arial" w:cs="Arial"/>
          <w:sz w:val="20"/>
          <w:szCs w:val="22"/>
        </w:rPr>
      </w:pPr>
      <w:r w:rsidRPr="006C3226">
        <w:rPr>
          <w:rFonts w:ascii="Arial" w:hAnsi="Arial" w:cs="Arial"/>
          <w:sz w:val="20"/>
          <w:szCs w:val="22"/>
        </w:rPr>
        <w:t>Transmission of money from one place to another is called Remittance.</w:t>
      </w:r>
      <w:r w:rsidR="00551FF1" w:rsidRPr="006C3226">
        <w:rPr>
          <w:rFonts w:ascii="Arial" w:hAnsi="Arial" w:cs="Arial"/>
          <w:sz w:val="20"/>
          <w:szCs w:val="22"/>
        </w:rPr>
        <w:t xml:space="preserve"> </w:t>
      </w:r>
    </w:p>
    <w:p w14:paraId="57F49C6E" w14:textId="77777777" w:rsidR="00551FF1" w:rsidRPr="006C3226" w:rsidRDefault="00551FF1" w:rsidP="0041193F">
      <w:pPr>
        <w:pStyle w:val="Default"/>
        <w:spacing w:line="360" w:lineRule="auto"/>
        <w:jc w:val="both"/>
        <w:rPr>
          <w:rFonts w:ascii="Arial" w:hAnsi="Arial" w:cs="Arial"/>
          <w:sz w:val="20"/>
          <w:szCs w:val="22"/>
        </w:rPr>
      </w:pPr>
    </w:p>
    <w:p w14:paraId="5E220864" w14:textId="77777777" w:rsidR="00551FF1" w:rsidRPr="006C3226" w:rsidRDefault="00551FF1" w:rsidP="0041193F">
      <w:pPr>
        <w:pStyle w:val="Default"/>
        <w:spacing w:line="360" w:lineRule="auto"/>
        <w:jc w:val="both"/>
        <w:rPr>
          <w:rFonts w:ascii="Arial" w:hAnsi="Arial" w:cs="Arial"/>
          <w:sz w:val="20"/>
          <w:szCs w:val="22"/>
        </w:rPr>
      </w:pPr>
      <w:r w:rsidRPr="006C3226">
        <w:rPr>
          <w:rFonts w:ascii="Arial" w:hAnsi="Arial" w:cs="Arial"/>
          <w:sz w:val="20"/>
          <w:szCs w:val="22"/>
        </w:rPr>
        <w:t xml:space="preserve">Customers of a bank want to transfer his fund or money to anywhere within the country they can ensure it through the remittance section of the bank remittance section of general banking contracts with only local remittances. Three modules of remittance are given below:  </w:t>
      </w:r>
    </w:p>
    <w:p w14:paraId="5AA8DBC3" w14:textId="77777777" w:rsidR="00551FF1" w:rsidRPr="006C3226" w:rsidRDefault="00551FF1" w:rsidP="0041193F">
      <w:pPr>
        <w:pStyle w:val="Default"/>
        <w:spacing w:line="360" w:lineRule="auto"/>
        <w:jc w:val="both"/>
        <w:rPr>
          <w:rFonts w:ascii="Arial" w:hAnsi="Arial" w:cs="Arial"/>
          <w:b/>
          <w:sz w:val="20"/>
          <w:szCs w:val="22"/>
        </w:rPr>
      </w:pPr>
    </w:p>
    <w:p w14:paraId="1B03B636" w14:textId="77777777" w:rsidR="00551FF1" w:rsidRPr="006C3226" w:rsidRDefault="00551FF1" w:rsidP="0041193F">
      <w:pPr>
        <w:pStyle w:val="Default"/>
        <w:spacing w:line="360" w:lineRule="auto"/>
        <w:ind w:left="810"/>
        <w:jc w:val="both"/>
        <w:rPr>
          <w:rFonts w:ascii="Arial" w:hAnsi="Arial" w:cs="Arial"/>
          <w:b/>
          <w:sz w:val="20"/>
          <w:szCs w:val="22"/>
        </w:rPr>
      </w:pPr>
      <w:r w:rsidRPr="006C3226">
        <w:rPr>
          <w:rFonts w:ascii="Arial" w:hAnsi="Arial" w:cs="Arial"/>
          <w:b/>
          <w:sz w:val="20"/>
          <w:szCs w:val="22"/>
        </w:rPr>
        <w:t xml:space="preserve">Mail transfer: </w:t>
      </w:r>
    </w:p>
    <w:p w14:paraId="7871FE72" w14:textId="77777777" w:rsidR="00551FF1" w:rsidRPr="006C3226" w:rsidRDefault="00551FF1" w:rsidP="0041193F">
      <w:pPr>
        <w:pStyle w:val="Default"/>
        <w:spacing w:line="360" w:lineRule="auto"/>
        <w:ind w:left="810"/>
        <w:jc w:val="both"/>
        <w:rPr>
          <w:rFonts w:ascii="Arial" w:hAnsi="Arial" w:cs="Arial"/>
          <w:b/>
          <w:sz w:val="20"/>
          <w:szCs w:val="22"/>
        </w:rPr>
      </w:pPr>
    </w:p>
    <w:p w14:paraId="483B4A88" w14:textId="77777777" w:rsidR="00551FF1" w:rsidRPr="006C3226" w:rsidRDefault="00551FF1" w:rsidP="0041193F">
      <w:pPr>
        <w:pStyle w:val="Default"/>
        <w:spacing w:line="360" w:lineRule="auto"/>
        <w:ind w:left="810"/>
        <w:jc w:val="both"/>
        <w:rPr>
          <w:rFonts w:ascii="Arial" w:hAnsi="Arial" w:cs="Arial"/>
          <w:sz w:val="20"/>
          <w:szCs w:val="22"/>
        </w:rPr>
      </w:pPr>
      <w:r w:rsidRPr="006C3226">
        <w:rPr>
          <w:rFonts w:ascii="Arial" w:hAnsi="Arial" w:cs="Arial"/>
          <w:sz w:val="20"/>
          <w:szCs w:val="22"/>
        </w:rPr>
        <w:t>Where there is no telex machine or telephone line then this system is used. It is the minimum used technique for transferring fund as it is time hard and risky for mail may miss. When the handover of fund from one branch to another takings place by mail but most of the time over telephone it is called MT. procedures of issuing.</w:t>
      </w:r>
    </w:p>
    <w:p w14:paraId="25A72BA2" w14:textId="77777777" w:rsidR="00551FF1" w:rsidRPr="006C3226" w:rsidRDefault="00551FF1" w:rsidP="0041193F">
      <w:pPr>
        <w:pStyle w:val="Default"/>
        <w:spacing w:line="360" w:lineRule="auto"/>
        <w:ind w:left="810"/>
        <w:jc w:val="both"/>
        <w:rPr>
          <w:rFonts w:ascii="Arial" w:hAnsi="Arial" w:cs="Arial"/>
          <w:sz w:val="20"/>
          <w:szCs w:val="22"/>
        </w:rPr>
      </w:pPr>
    </w:p>
    <w:p w14:paraId="1941B2BB" w14:textId="77777777" w:rsidR="00551FF1" w:rsidRPr="006C3226" w:rsidRDefault="00551FF1" w:rsidP="0041193F">
      <w:pPr>
        <w:pStyle w:val="Default"/>
        <w:spacing w:line="360" w:lineRule="auto"/>
        <w:ind w:left="810"/>
        <w:jc w:val="both"/>
        <w:rPr>
          <w:rFonts w:ascii="Arial" w:hAnsi="Arial" w:cs="Arial"/>
          <w:b/>
          <w:sz w:val="20"/>
          <w:szCs w:val="22"/>
        </w:rPr>
      </w:pPr>
      <w:r w:rsidRPr="006C3226">
        <w:rPr>
          <w:rFonts w:ascii="Arial" w:hAnsi="Arial" w:cs="Arial"/>
          <w:b/>
          <w:sz w:val="20"/>
          <w:szCs w:val="22"/>
        </w:rPr>
        <w:t>Pay order:</w:t>
      </w:r>
    </w:p>
    <w:p w14:paraId="0872715A" w14:textId="77777777" w:rsidR="00551FF1" w:rsidRPr="006C3226" w:rsidRDefault="00551FF1" w:rsidP="0041193F">
      <w:pPr>
        <w:pStyle w:val="Default"/>
        <w:spacing w:line="360" w:lineRule="auto"/>
        <w:ind w:left="810"/>
        <w:jc w:val="both"/>
        <w:rPr>
          <w:rFonts w:ascii="Arial" w:hAnsi="Arial" w:cs="Arial"/>
          <w:b/>
          <w:sz w:val="20"/>
          <w:szCs w:val="22"/>
        </w:rPr>
      </w:pPr>
    </w:p>
    <w:p w14:paraId="29732CC3" w14:textId="77777777" w:rsidR="00551FF1" w:rsidRPr="006C3226" w:rsidRDefault="00551FF1" w:rsidP="0041193F">
      <w:pPr>
        <w:pStyle w:val="Default"/>
        <w:spacing w:line="360" w:lineRule="auto"/>
        <w:ind w:left="810"/>
        <w:jc w:val="both"/>
        <w:rPr>
          <w:rFonts w:ascii="Arial" w:hAnsi="Arial" w:cs="Arial"/>
          <w:sz w:val="20"/>
          <w:szCs w:val="22"/>
        </w:rPr>
      </w:pPr>
      <w:r w:rsidRPr="006C3226">
        <w:rPr>
          <w:rFonts w:ascii="Arial" w:hAnsi="Arial" w:cs="Arial"/>
          <w:sz w:val="20"/>
          <w:szCs w:val="22"/>
        </w:rPr>
        <w:lastRenderedPageBreak/>
        <w:t xml:space="preserve">It is like cash but not just cash. It is </w:t>
      </w:r>
      <w:proofErr w:type="spellStart"/>
      <w:proofErr w:type="gramStart"/>
      <w:r w:rsidRPr="006C3226">
        <w:rPr>
          <w:rFonts w:ascii="Arial" w:hAnsi="Arial" w:cs="Arial"/>
          <w:sz w:val="20"/>
          <w:szCs w:val="22"/>
        </w:rPr>
        <w:t>a</w:t>
      </w:r>
      <w:proofErr w:type="spellEnd"/>
      <w:proofErr w:type="gramEnd"/>
      <w:r w:rsidRPr="006C3226">
        <w:rPr>
          <w:rFonts w:ascii="Arial" w:hAnsi="Arial" w:cs="Arial"/>
          <w:sz w:val="20"/>
          <w:szCs w:val="22"/>
        </w:rPr>
        <w:t xml:space="preserve"> instrument which is issue from a certain branch of a bank and must be Encashed from the same branch. Unlike cheque there is no possibility of defaming pay order because before issuing bank pay order bank takes out money of the pay order in advance. It is not a negotiable instrument because it cannot be sanctioned or crossed.</w:t>
      </w:r>
    </w:p>
    <w:p w14:paraId="42890EFB" w14:textId="77777777" w:rsidR="00551FF1" w:rsidRPr="006C3226" w:rsidRDefault="00551FF1" w:rsidP="0041193F">
      <w:pPr>
        <w:pStyle w:val="Default"/>
        <w:spacing w:line="360" w:lineRule="auto"/>
        <w:ind w:left="810"/>
        <w:jc w:val="both"/>
        <w:rPr>
          <w:rFonts w:ascii="Arial" w:hAnsi="Arial" w:cs="Arial"/>
          <w:sz w:val="20"/>
          <w:szCs w:val="22"/>
        </w:rPr>
      </w:pPr>
    </w:p>
    <w:p w14:paraId="1F107A5E" w14:textId="77777777" w:rsidR="00551FF1" w:rsidRPr="006C3226" w:rsidRDefault="00551FF1" w:rsidP="0041193F">
      <w:pPr>
        <w:pStyle w:val="Default"/>
        <w:spacing w:line="360" w:lineRule="auto"/>
        <w:ind w:left="810"/>
        <w:jc w:val="both"/>
        <w:rPr>
          <w:rFonts w:ascii="Arial" w:hAnsi="Arial" w:cs="Arial"/>
          <w:sz w:val="20"/>
          <w:szCs w:val="22"/>
        </w:rPr>
      </w:pPr>
    </w:p>
    <w:p w14:paraId="5633310D" w14:textId="77777777" w:rsidR="00551FF1" w:rsidRPr="006C3226" w:rsidRDefault="00551FF1" w:rsidP="0041193F">
      <w:pPr>
        <w:pStyle w:val="Default"/>
        <w:spacing w:line="360" w:lineRule="auto"/>
        <w:ind w:left="810"/>
        <w:jc w:val="both"/>
        <w:rPr>
          <w:rFonts w:ascii="Arial" w:hAnsi="Arial" w:cs="Arial"/>
          <w:sz w:val="20"/>
          <w:szCs w:val="22"/>
        </w:rPr>
      </w:pPr>
      <w:r w:rsidRPr="006C3226">
        <w:rPr>
          <w:rFonts w:ascii="Arial" w:hAnsi="Arial" w:cs="Arial"/>
          <w:b/>
          <w:sz w:val="20"/>
          <w:szCs w:val="22"/>
        </w:rPr>
        <w:t>Demand draft</w:t>
      </w:r>
      <w:r w:rsidRPr="006C3226">
        <w:rPr>
          <w:rFonts w:ascii="Arial" w:hAnsi="Arial" w:cs="Arial"/>
          <w:sz w:val="20"/>
          <w:szCs w:val="22"/>
        </w:rPr>
        <w:t>:</w:t>
      </w:r>
    </w:p>
    <w:p w14:paraId="04EDB5D0" w14:textId="77777777" w:rsidR="00551FF1" w:rsidRPr="006C3226" w:rsidRDefault="00551FF1" w:rsidP="0041193F">
      <w:pPr>
        <w:pStyle w:val="Default"/>
        <w:spacing w:line="360" w:lineRule="auto"/>
        <w:ind w:left="810"/>
        <w:jc w:val="both"/>
        <w:rPr>
          <w:rFonts w:ascii="Arial" w:hAnsi="Arial" w:cs="Arial"/>
          <w:sz w:val="20"/>
          <w:szCs w:val="22"/>
        </w:rPr>
      </w:pPr>
    </w:p>
    <w:p w14:paraId="2E64AA3B" w14:textId="77777777" w:rsidR="00551FF1" w:rsidRPr="006C3226" w:rsidRDefault="00551FF1" w:rsidP="0041193F">
      <w:pPr>
        <w:pStyle w:val="Default"/>
        <w:spacing w:line="360" w:lineRule="auto"/>
        <w:ind w:left="810"/>
        <w:jc w:val="both"/>
        <w:rPr>
          <w:rFonts w:ascii="Arial" w:hAnsi="Arial" w:cs="Arial"/>
          <w:sz w:val="20"/>
          <w:szCs w:val="22"/>
        </w:rPr>
      </w:pPr>
      <w:r w:rsidRPr="006C3226">
        <w:rPr>
          <w:rFonts w:ascii="Arial" w:hAnsi="Arial" w:cs="Arial"/>
          <w:sz w:val="20"/>
          <w:szCs w:val="22"/>
        </w:rPr>
        <w:t>This is an order to pay money drawn by one office of a bank upon another</w:t>
      </w:r>
    </w:p>
    <w:p w14:paraId="66E35FB7" w14:textId="77777777" w:rsidR="00551FF1" w:rsidRPr="006C3226" w:rsidRDefault="00551FF1" w:rsidP="0041193F">
      <w:pPr>
        <w:pStyle w:val="Default"/>
        <w:spacing w:line="360" w:lineRule="auto"/>
        <w:ind w:left="810"/>
        <w:jc w:val="both"/>
        <w:rPr>
          <w:rFonts w:ascii="Arial" w:hAnsi="Arial" w:cs="Arial"/>
          <w:sz w:val="20"/>
          <w:szCs w:val="22"/>
        </w:rPr>
      </w:pPr>
      <w:r w:rsidRPr="006C3226">
        <w:rPr>
          <w:rFonts w:ascii="Arial" w:hAnsi="Arial" w:cs="Arial"/>
          <w:sz w:val="20"/>
          <w:szCs w:val="22"/>
        </w:rPr>
        <w:t>office of the same bank for a sum of money in any place. Which is outside of the clearing house area of issuing branch. It is a negotiable instrument. It can be crossed or not, for payment of DD bank checks the test code first declared on the draft. If test code approves then the bank makes payment. This issuing bank sends an advice about the DD to the paying branch for further confirmation. Demand draft is an instrument covering an order by the issuing branch upon another branch known as Drawee branch to pay certain amount to the payee or to his/her order on demand.</w:t>
      </w:r>
    </w:p>
    <w:p w14:paraId="7BF4C75E" w14:textId="77777777" w:rsidR="00551FF1" w:rsidRPr="006C3226" w:rsidRDefault="00551FF1" w:rsidP="0041193F">
      <w:pPr>
        <w:pStyle w:val="Default"/>
        <w:spacing w:line="360" w:lineRule="auto"/>
        <w:jc w:val="both"/>
        <w:rPr>
          <w:rFonts w:ascii="Arial" w:hAnsi="Arial" w:cs="Arial"/>
          <w:sz w:val="20"/>
          <w:szCs w:val="22"/>
        </w:rPr>
      </w:pPr>
    </w:p>
    <w:p w14:paraId="7891670B" w14:textId="0087BDF2" w:rsidR="00551FF1" w:rsidRDefault="00551FF1" w:rsidP="0041193F">
      <w:pPr>
        <w:pStyle w:val="Default"/>
        <w:spacing w:line="360" w:lineRule="auto"/>
        <w:jc w:val="both"/>
        <w:rPr>
          <w:rFonts w:ascii="Arial" w:hAnsi="Arial" w:cs="Arial"/>
          <w:sz w:val="20"/>
          <w:szCs w:val="22"/>
        </w:rPr>
      </w:pPr>
    </w:p>
    <w:p w14:paraId="728E98BF" w14:textId="6386BB31" w:rsidR="006C3226" w:rsidRDefault="006C3226" w:rsidP="0041193F">
      <w:pPr>
        <w:pStyle w:val="Default"/>
        <w:spacing w:line="360" w:lineRule="auto"/>
        <w:jc w:val="both"/>
        <w:rPr>
          <w:rFonts w:ascii="Arial" w:hAnsi="Arial" w:cs="Arial"/>
          <w:sz w:val="20"/>
          <w:szCs w:val="22"/>
        </w:rPr>
      </w:pPr>
    </w:p>
    <w:p w14:paraId="42C82A15" w14:textId="140334F5" w:rsidR="006C3226" w:rsidRDefault="006C3226" w:rsidP="0041193F">
      <w:pPr>
        <w:pStyle w:val="Default"/>
        <w:spacing w:line="360" w:lineRule="auto"/>
        <w:jc w:val="both"/>
        <w:rPr>
          <w:rFonts w:ascii="Arial" w:hAnsi="Arial" w:cs="Arial"/>
          <w:sz w:val="20"/>
          <w:szCs w:val="22"/>
        </w:rPr>
      </w:pPr>
    </w:p>
    <w:p w14:paraId="5A135FDD" w14:textId="3451785A" w:rsidR="006C3226" w:rsidRDefault="006C3226" w:rsidP="0041193F">
      <w:pPr>
        <w:pStyle w:val="Default"/>
        <w:spacing w:line="360" w:lineRule="auto"/>
        <w:jc w:val="both"/>
        <w:rPr>
          <w:rFonts w:ascii="Arial" w:hAnsi="Arial" w:cs="Arial"/>
          <w:sz w:val="20"/>
          <w:szCs w:val="22"/>
        </w:rPr>
      </w:pPr>
    </w:p>
    <w:p w14:paraId="3482F115" w14:textId="77777777" w:rsidR="006C3226" w:rsidRPr="006C3226" w:rsidRDefault="006C3226" w:rsidP="0041193F">
      <w:pPr>
        <w:pStyle w:val="Default"/>
        <w:spacing w:line="360" w:lineRule="auto"/>
        <w:jc w:val="both"/>
        <w:rPr>
          <w:rFonts w:ascii="Arial" w:hAnsi="Arial" w:cs="Arial"/>
          <w:sz w:val="20"/>
          <w:szCs w:val="22"/>
        </w:rPr>
      </w:pPr>
    </w:p>
    <w:p w14:paraId="7D2B019C" w14:textId="77777777" w:rsidR="00551FF1" w:rsidRPr="006C3226" w:rsidRDefault="00551FF1" w:rsidP="0041193F">
      <w:pPr>
        <w:pStyle w:val="Default"/>
        <w:spacing w:line="360" w:lineRule="auto"/>
        <w:jc w:val="both"/>
        <w:rPr>
          <w:rFonts w:ascii="Arial" w:hAnsi="Arial" w:cs="Arial"/>
          <w:b/>
          <w:sz w:val="30"/>
          <w:szCs w:val="38"/>
        </w:rPr>
      </w:pPr>
      <w:r w:rsidRPr="006C3226">
        <w:rPr>
          <w:rFonts w:ascii="Arial" w:hAnsi="Arial" w:cs="Arial"/>
          <w:b/>
          <w:sz w:val="30"/>
          <w:szCs w:val="38"/>
        </w:rPr>
        <w:t>3.5.3</w:t>
      </w:r>
      <w:r w:rsidRPr="006C3226">
        <w:rPr>
          <w:rFonts w:ascii="Arial" w:hAnsi="Arial" w:cs="Arial"/>
          <w:b/>
          <w:sz w:val="30"/>
          <w:szCs w:val="38"/>
        </w:rPr>
        <w:tab/>
        <w:t xml:space="preserve"> Operations of Cash Department:</w:t>
      </w:r>
    </w:p>
    <w:p w14:paraId="75E9BE2C" w14:textId="77777777" w:rsidR="00551FF1" w:rsidRPr="006C3226" w:rsidRDefault="00551FF1" w:rsidP="0041193F">
      <w:pPr>
        <w:pStyle w:val="Default"/>
        <w:spacing w:line="360" w:lineRule="auto"/>
        <w:jc w:val="both"/>
        <w:rPr>
          <w:rFonts w:ascii="Arial" w:hAnsi="Arial" w:cs="Arial"/>
          <w:b/>
          <w:sz w:val="22"/>
        </w:rPr>
      </w:pPr>
    </w:p>
    <w:p w14:paraId="34D49139" w14:textId="197D9037" w:rsidR="00185C36" w:rsidRPr="006C3226" w:rsidRDefault="00551FF1" w:rsidP="0041193F">
      <w:pPr>
        <w:pStyle w:val="Default"/>
        <w:spacing w:line="360" w:lineRule="auto"/>
        <w:jc w:val="both"/>
        <w:rPr>
          <w:rFonts w:ascii="Arial" w:hAnsi="Arial" w:cs="Arial"/>
          <w:sz w:val="20"/>
          <w:szCs w:val="22"/>
        </w:rPr>
      </w:pPr>
      <w:r w:rsidRPr="006C3226">
        <w:rPr>
          <w:rFonts w:ascii="Arial" w:hAnsi="Arial" w:cs="Arial"/>
          <w:sz w:val="20"/>
          <w:szCs w:val="22"/>
        </w:rPr>
        <w:t xml:space="preserve">For General Banking, Cash Department is the most important part. </w:t>
      </w:r>
      <w:r w:rsidR="00AE1795" w:rsidRPr="006C3226">
        <w:rPr>
          <w:rFonts w:ascii="Arial" w:hAnsi="Arial" w:cs="Arial"/>
          <w:sz w:val="20"/>
          <w:szCs w:val="22"/>
        </w:rPr>
        <w:t xml:space="preserve"> To communicate with the clients </w:t>
      </w:r>
      <w:r w:rsidR="00C03BB2" w:rsidRPr="006C3226">
        <w:rPr>
          <w:rFonts w:ascii="Arial" w:hAnsi="Arial" w:cs="Arial"/>
          <w:sz w:val="20"/>
          <w:szCs w:val="22"/>
        </w:rPr>
        <w:t>this cash department work as a media through which cash receives and cash pays directly</w:t>
      </w:r>
      <w:r w:rsidRPr="006C3226">
        <w:rPr>
          <w:rFonts w:ascii="Arial" w:hAnsi="Arial" w:cs="Arial"/>
          <w:sz w:val="20"/>
          <w:szCs w:val="22"/>
        </w:rPr>
        <w:t xml:space="preserve">. Cash is the most liquid asset. It should be deal very cautiously. So, this department is truly handed with concentrated care. This department starts the day with cash in vault. All cash receipts and payments are accomplished through this department. I was not authorized to deal with cash department section. </w:t>
      </w:r>
      <w:r w:rsidR="00C03BB2" w:rsidRPr="006C3226">
        <w:rPr>
          <w:rFonts w:ascii="Arial" w:hAnsi="Arial" w:cs="Arial"/>
          <w:sz w:val="20"/>
          <w:szCs w:val="22"/>
        </w:rPr>
        <w:t xml:space="preserve">At the start </w:t>
      </w:r>
      <w:r w:rsidR="00185C36" w:rsidRPr="006C3226">
        <w:rPr>
          <w:rFonts w:ascii="Arial" w:hAnsi="Arial" w:cs="Arial"/>
          <w:sz w:val="20"/>
          <w:szCs w:val="22"/>
        </w:rPr>
        <w:t>of the</w:t>
      </w:r>
      <w:r w:rsidR="00C03BB2" w:rsidRPr="006C3226">
        <w:rPr>
          <w:rFonts w:ascii="Arial" w:hAnsi="Arial" w:cs="Arial"/>
          <w:sz w:val="20"/>
          <w:szCs w:val="22"/>
        </w:rPr>
        <w:t xml:space="preserve"> banking hour the operation of the cash department begins</w:t>
      </w:r>
      <w:r w:rsidRPr="006C3226">
        <w:rPr>
          <w:rFonts w:ascii="Arial" w:hAnsi="Arial" w:cs="Arial"/>
          <w:sz w:val="20"/>
          <w:szCs w:val="22"/>
        </w:rPr>
        <w:t xml:space="preserve">. </w:t>
      </w:r>
      <w:r w:rsidR="00185C36" w:rsidRPr="006C3226">
        <w:rPr>
          <w:rFonts w:ascii="Arial" w:hAnsi="Arial" w:cs="Arial"/>
          <w:sz w:val="20"/>
          <w:szCs w:val="22"/>
        </w:rPr>
        <w:t xml:space="preserve">Transactions are begun with taking money from the vault by the cash officer which is known as the opening cash </w:t>
      </w:r>
      <w:r w:rsidR="00816C63" w:rsidRPr="006C3226">
        <w:rPr>
          <w:rFonts w:ascii="Arial" w:hAnsi="Arial" w:cs="Arial"/>
          <w:sz w:val="20"/>
          <w:szCs w:val="22"/>
        </w:rPr>
        <w:t>balance. Vault keeps in a much-secured room. Branch Operation Manager and cash officer are responsible to keep the key of the room under control.</w:t>
      </w:r>
      <w:r w:rsidR="00B70987" w:rsidRPr="006C3226">
        <w:rPr>
          <w:rFonts w:ascii="Arial" w:hAnsi="Arial" w:cs="Arial"/>
          <w:sz w:val="20"/>
          <w:szCs w:val="22"/>
        </w:rPr>
        <w:t xml:space="preserve"> The amount </w:t>
      </w:r>
      <w:r w:rsidR="002941F3" w:rsidRPr="006C3226">
        <w:rPr>
          <w:rFonts w:ascii="Arial" w:hAnsi="Arial" w:cs="Arial"/>
          <w:sz w:val="20"/>
          <w:szCs w:val="22"/>
        </w:rPr>
        <w:t>of opening cash balance enters into a register. Transaction of the extra money remains in the cash counter after whole days is put back in the vault which is known as the closing balance. In this section money is received and paid.</w:t>
      </w:r>
    </w:p>
    <w:p w14:paraId="2F07A0E1" w14:textId="77777777" w:rsidR="00816C63" w:rsidRPr="006C3226" w:rsidRDefault="00816C63" w:rsidP="0041193F">
      <w:pPr>
        <w:pStyle w:val="Default"/>
        <w:spacing w:line="360" w:lineRule="auto"/>
        <w:jc w:val="both"/>
        <w:rPr>
          <w:rFonts w:ascii="Arial" w:hAnsi="Arial" w:cs="Arial"/>
          <w:sz w:val="20"/>
          <w:szCs w:val="22"/>
        </w:rPr>
      </w:pPr>
    </w:p>
    <w:p w14:paraId="23318B9B" w14:textId="6CECD4E1" w:rsidR="00551FF1" w:rsidRPr="006C3226" w:rsidRDefault="00551FF1" w:rsidP="0041193F">
      <w:pPr>
        <w:pStyle w:val="Default"/>
        <w:spacing w:line="360" w:lineRule="auto"/>
        <w:jc w:val="both"/>
        <w:rPr>
          <w:rFonts w:ascii="Arial" w:hAnsi="Arial" w:cs="Arial"/>
          <w:sz w:val="20"/>
          <w:szCs w:val="22"/>
        </w:rPr>
      </w:pPr>
    </w:p>
    <w:p w14:paraId="3EC58942" w14:textId="77777777" w:rsidR="00551FF1" w:rsidRPr="006C3226" w:rsidRDefault="00551FF1" w:rsidP="0041193F">
      <w:pPr>
        <w:pStyle w:val="Default"/>
        <w:spacing w:line="360" w:lineRule="auto"/>
        <w:jc w:val="both"/>
        <w:rPr>
          <w:rFonts w:ascii="Arial" w:hAnsi="Arial" w:cs="Arial"/>
          <w:sz w:val="20"/>
          <w:szCs w:val="22"/>
        </w:rPr>
      </w:pPr>
    </w:p>
    <w:p w14:paraId="3B2F7B8C" w14:textId="77777777" w:rsidR="00551FF1" w:rsidRPr="006C3226" w:rsidRDefault="00551FF1" w:rsidP="0041193F">
      <w:pPr>
        <w:spacing w:line="360" w:lineRule="auto"/>
        <w:ind w:firstLine="720"/>
        <w:jc w:val="both"/>
        <w:rPr>
          <w:rFonts w:ascii="Arial" w:hAnsi="Arial" w:cs="Arial"/>
          <w:color w:val="000000"/>
          <w:sz w:val="20"/>
        </w:rPr>
      </w:pPr>
      <w:r w:rsidRPr="006C3226">
        <w:rPr>
          <w:rFonts w:ascii="Arial" w:hAnsi="Arial" w:cs="Arial"/>
          <w:b/>
          <w:color w:val="000000"/>
          <w:sz w:val="20"/>
        </w:rPr>
        <w:lastRenderedPageBreak/>
        <w:t>Cash Receipt:</w:t>
      </w:r>
      <w:r w:rsidRPr="006C3226">
        <w:rPr>
          <w:rFonts w:ascii="Arial" w:hAnsi="Arial" w:cs="Arial"/>
          <w:color w:val="000000"/>
          <w:sz w:val="20"/>
        </w:rPr>
        <w:t xml:space="preserve"> </w:t>
      </w:r>
    </w:p>
    <w:p w14:paraId="27A38A25" w14:textId="77777777" w:rsidR="00551FF1" w:rsidRPr="006C3226" w:rsidRDefault="00551FF1" w:rsidP="0041193F">
      <w:pPr>
        <w:spacing w:line="360" w:lineRule="auto"/>
        <w:ind w:left="720"/>
        <w:jc w:val="both"/>
        <w:rPr>
          <w:rFonts w:ascii="Arial" w:hAnsi="Arial" w:cs="Arial"/>
          <w:color w:val="000000"/>
          <w:sz w:val="20"/>
        </w:rPr>
      </w:pPr>
      <w:r w:rsidRPr="006C3226">
        <w:rPr>
          <w:rFonts w:ascii="Arial" w:hAnsi="Arial" w:cs="Arial"/>
          <w:color w:val="000000"/>
          <w:sz w:val="20"/>
        </w:rPr>
        <w:t>Depositors deposit money in their account through this section. This section also receives cash from customer for opening pay order, bank draft telex transfer etc. This bank’s all cash receipts are taken by this department.</w:t>
      </w:r>
    </w:p>
    <w:p w14:paraId="47F77094" w14:textId="77777777" w:rsidR="00551FF1" w:rsidRPr="006C3226" w:rsidRDefault="00551FF1" w:rsidP="0041193F">
      <w:pPr>
        <w:spacing w:line="360" w:lineRule="auto"/>
        <w:jc w:val="both"/>
        <w:rPr>
          <w:rFonts w:ascii="Arial" w:hAnsi="Arial" w:cs="Arial"/>
          <w:b/>
          <w:color w:val="000000"/>
          <w:sz w:val="20"/>
        </w:rPr>
      </w:pPr>
      <w:r w:rsidRPr="006C3226">
        <w:rPr>
          <w:rFonts w:ascii="Arial" w:hAnsi="Arial" w:cs="Arial"/>
          <w:b/>
          <w:color w:val="000000"/>
          <w:sz w:val="20"/>
        </w:rPr>
        <w:t xml:space="preserve"> </w:t>
      </w:r>
      <w:r w:rsidRPr="006C3226">
        <w:rPr>
          <w:rFonts w:ascii="Arial" w:hAnsi="Arial" w:cs="Arial"/>
          <w:b/>
          <w:color w:val="000000"/>
          <w:sz w:val="20"/>
        </w:rPr>
        <w:tab/>
      </w:r>
    </w:p>
    <w:p w14:paraId="7AA6AE03" w14:textId="77777777" w:rsidR="00551FF1" w:rsidRPr="006C3226" w:rsidRDefault="00551FF1" w:rsidP="0041193F">
      <w:pPr>
        <w:spacing w:line="360" w:lineRule="auto"/>
        <w:ind w:firstLine="720"/>
        <w:jc w:val="both"/>
        <w:rPr>
          <w:rFonts w:ascii="Arial" w:hAnsi="Arial" w:cs="Arial"/>
          <w:color w:val="000000"/>
          <w:sz w:val="20"/>
        </w:rPr>
      </w:pPr>
      <w:r w:rsidRPr="006C3226">
        <w:rPr>
          <w:rFonts w:ascii="Arial" w:hAnsi="Arial" w:cs="Arial"/>
          <w:b/>
          <w:color w:val="000000"/>
          <w:sz w:val="20"/>
        </w:rPr>
        <w:t>Cash Payment:</w:t>
      </w:r>
      <w:r w:rsidRPr="006C3226">
        <w:rPr>
          <w:rFonts w:ascii="Arial" w:hAnsi="Arial" w:cs="Arial"/>
          <w:color w:val="000000"/>
          <w:sz w:val="20"/>
        </w:rPr>
        <w:t xml:space="preserve"> </w:t>
      </w:r>
    </w:p>
    <w:p w14:paraId="676E9788" w14:textId="77777777" w:rsidR="00551FF1" w:rsidRPr="006C3226" w:rsidRDefault="00551FF1" w:rsidP="0041193F">
      <w:pPr>
        <w:spacing w:line="360" w:lineRule="auto"/>
        <w:ind w:firstLine="720"/>
        <w:jc w:val="both"/>
        <w:rPr>
          <w:rFonts w:ascii="Arial" w:hAnsi="Arial" w:cs="Arial"/>
          <w:color w:val="000000"/>
          <w:sz w:val="20"/>
        </w:rPr>
      </w:pPr>
      <w:r w:rsidRPr="006C3226">
        <w:rPr>
          <w:rFonts w:ascii="Arial" w:hAnsi="Arial" w:cs="Arial"/>
          <w:color w:val="000000"/>
          <w:sz w:val="20"/>
        </w:rPr>
        <w:t>This section receives the cheques from the depositors for payment in cash.</w:t>
      </w:r>
    </w:p>
    <w:p w14:paraId="18B832B9" w14:textId="297248A8" w:rsidR="00551FF1" w:rsidRDefault="00551FF1" w:rsidP="0041193F">
      <w:pPr>
        <w:spacing w:line="360" w:lineRule="auto"/>
        <w:ind w:left="720"/>
        <w:jc w:val="both"/>
        <w:rPr>
          <w:rFonts w:ascii="Arial" w:hAnsi="Arial" w:cs="Arial"/>
          <w:color w:val="000000"/>
          <w:sz w:val="20"/>
        </w:rPr>
      </w:pPr>
      <w:r w:rsidRPr="006C3226">
        <w:rPr>
          <w:rFonts w:ascii="Arial" w:hAnsi="Arial" w:cs="Arial"/>
          <w:color w:val="000000"/>
          <w:sz w:val="20"/>
        </w:rPr>
        <w:t xml:space="preserve">After receiving cheque first, the cheque is analyzed whether it is a valid one. Cash officer judges the amount both in figure and word date of the cheque and signature etc. then finally authorized officer compares the sign on the cheque with the sample sign, and check whether the balance in the account is sufficient. If the things </w:t>
      </w:r>
      <w:proofErr w:type="gramStart"/>
      <w:r w:rsidRPr="006C3226">
        <w:rPr>
          <w:rFonts w:ascii="Arial" w:hAnsi="Arial" w:cs="Arial"/>
          <w:color w:val="000000"/>
          <w:sz w:val="20"/>
        </w:rPr>
        <w:t>is</w:t>
      </w:r>
      <w:proofErr w:type="gramEnd"/>
      <w:r w:rsidRPr="006C3226">
        <w:rPr>
          <w:rFonts w:ascii="Arial" w:hAnsi="Arial" w:cs="Arial"/>
          <w:color w:val="000000"/>
          <w:sz w:val="20"/>
        </w:rPr>
        <w:t xml:space="preserve"> satisfactory, then payment is made against the cheque.</w:t>
      </w:r>
    </w:p>
    <w:p w14:paraId="205A28E1" w14:textId="3DDEFD08" w:rsidR="006C3226" w:rsidRDefault="006C3226" w:rsidP="0041193F">
      <w:pPr>
        <w:spacing w:line="360" w:lineRule="auto"/>
        <w:ind w:left="720"/>
        <w:jc w:val="both"/>
        <w:rPr>
          <w:rFonts w:ascii="Arial" w:hAnsi="Arial" w:cs="Arial"/>
          <w:color w:val="000000"/>
          <w:sz w:val="20"/>
        </w:rPr>
      </w:pPr>
    </w:p>
    <w:p w14:paraId="2E9DE5B6" w14:textId="7A824DBB" w:rsidR="006C3226" w:rsidRDefault="006C3226" w:rsidP="0041193F">
      <w:pPr>
        <w:spacing w:line="360" w:lineRule="auto"/>
        <w:ind w:left="720"/>
        <w:jc w:val="both"/>
        <w:rPr>
          <w:rFonts w:ascii="Arial" w:hAnsi="Arial" w:cs="Arial"/>
          <w:color w:val="000000"/>
          <w:sz w:val="20"/>
        </w:rPr>
      </w:pPr>
    </w:p>
    <w:p w14:paraId="73ECFE3C" w14:textId="77777777" w:rsidR="006C3226" w:rsidRPr="006C3226" w:rsidRDefault="006C3226" w:rsidP="0041193F">
      <w:pPr>
        <w:spacing w:line="360" w:lineRule="auto"/>
        <w:ind w:left="720"/>
        <w:jc w:val="both"/>
        <w:rPr>
          <w:rFonts w:ascii="Arial" w:hAnsi="Arial" w:cs="Arial"/>
          <w:color w:val="000000"/>
          <w:sz w:val="20"/>
        </w:rPr>
      </w:pPr>
    </w:p>
    <w:p w14:paraId="6D7E8F6A" w14:textId="77777777" w:rsidR="00551FF1" w:rsidRPr="006C3226" w:rsidRDefault="00551FF1" w:rsidP="0041193F">
      <w:pPr>
        <w:spacing w:line="360" w:lineRule="auto"/>
        <w:jc w:val="both"/>
        <w:rPr>
          <w:rFonts w:ascii="Arial" w:hAnsi="Arial" w:cs="Arial"/>
          <w:color w:val="000000"/>
          <w:sz w:val="20"/>
        </w:rPr>
      </w:pPr>
    </w:p>
    <w:p w14:paraId="48B78043" w14:textId="1E0BA258" w:rsidR="00551FF1" w:rsidRPr="006C3226" w:rsidRDefault="00551FF1" w:rsidP="0041193F">
      <w:pPr>
        <w:spacing w:line="360" w:lineRule="auto"/>
        <w:jc w:val="both"/>
        <w:rPr>
          <w:rFonts w:ascii="Arial" w:hAnsi="Arial" w:cs="Arial"/>
          <w:b/>
          <w:sz w:val="36"/>
          <w:szCs w:val="40"/>
        </w:rPr>
      </w:pPr>
      <w:r w:rsidRPr="006C3226">
        <w:rPr>
          <w:rFonts w:ascii="Arial" w:hAnsi="Arial" w:cs="Arial"/>
          <w:b/>
          <w:sz w:val="36"/>
          <w:szCs w:val="40"/>
        </w:rPr>
        <w:t>3.6</w:t>
      </w:r>
      <w:r w:rsidRPr="006C3226">
        <w:rPr>
          <w:rFonts w:ascii="Arial" w:hAnsi="Arial" w:cs="Arial"/>
          <w:b/>
          <w:sz w:val="36"/>
          <w:szCs w:val="40"/>
        </w:rPr>
        <w:tab/>
        <w:t>SWOT analysis:</w:t>
      </w:r>
    </w:p>
    <w:p w14:paraId="42C06BF9" w14:textId="7DB20AA6" w:rsidR="00551FF1" w:rsidRPr="006C3226" w:rsidRDefault="00CE112D" w:rsidP="0041193F">
      <w:pPr>
        <w:spacing w:line="360" w:lineRule="auto"/>
        <w:jc w:val="both"/>
        <w:rPr>
          <w:rFonts w:ascii="Arial" w:hAnsi="Arial" w:cs="Arial"/>
          <w:sz w:val="20"/>
        </w:rPr>
      </w:pPr>
      <w:r w:rsidRPr="006C3226">
        <w:rPr>
          <w:rFonts w:ascii="Arial" w:hAnsi="Arial" w:cs="Arial"/>
          <w:sz w:val="20"/>
        </w:rPr>
        <w:t xml:space="preserve">SWOT analysis includes an organization’s internal strength and weakness and external opportunities and threats. I have explored some internal strength and weakness and also explored some external opportunities and threats of the City Bank Limited. These are </w:t>
      </w:r>
      <w:r w:rsidR="00F47AE6" w:rsidRPr="006C3226">
        <w:rPr>
          <w:rFonts w:ascii="Arial" w:hAnsi="Arial" w:cs="Arial"/>
          <w:sz w:val="20"/>
        </w:rPr>
        <w:t>the following:</w:t>
      </w:r>
      <w:r w:rsidRPr="006C3226">
        <w:rPr>
          <w:rFonts w:ascii="Arial" w:hAnsi="Arial" w:cs="Arial"/>
          <w:sz w:val="20"/>
        </w:rPr>
        <w:t xml:space="preserve"> </w:t>
      </w:r>
      <w:r w:rsidR="00F503C8" w:rsidRPr="006C3226">
        <w:rPr>
          <w:rFonts w:ascii="Arial" w:hAnsi="Arial" w:cs="Arial"/>
          <w:sz w:val="20"/>
        </w:rPr>
        <w:t xml:space="preserve"> </w:t>
      </w:r>
    </w:p>
    <w:p w14:paraId="6AFAFCEE" w14:textId="77777777" w:rsidR="00551FF1" w:rsidRPr="006C3226" w:rsidRDefault="00551FF1" w:rsidP="0041193F">
      <w:pPr>
        <w:spacing w:line="360" w:lineRule="auto"/>
        <w:jc w:val="both"/>
        <w:rPr>
          <w:rFonts w:ascii="Arial" w:hAnsi="Arial" w:cs="Arial"/>
          <w:b/>
          <w:sz w:val="30"/>
          <w:szCs w:val="32"/>
        </w:rPr>
      </w:pPr>
    </w:p>
    <w:p w14:paraId="39C62F9F" w14:textId="77777777" w:rsidR="00551FF1" w:rsidRPr="006C3226" w:rsidRDefault="00551FF1" w:rsidP="0041193F">
      <w:pPr>
        <w:spacing w:line="360" w:lineRule="auto"/>
        <w:jc w:val="both"/>
        <w:rPr>
          <w:rFonts w:ascii="Arial" w:hAnsi="Arial" w:cs="Arial"/>
          <w:b/>
          <w:sz w:val="30"/>
          <w:szCs w:val="38"/>
        </w:rPr>
      </w:pPr>
      <w:r w:rsidRPr="006C3226">
        <w:rPr>
          <w:rFonts w:ascii="Arial" w:hAnsi="Arial" w:cs="Arial"/>
          <w:b/>
          <w:sz w:val="30"/>
          <w:szCs w:val="38"/>
        </w:rPr>
        <w:t>3.6.1. Strengths:</w:t>
      </w:r>
    </w:p>
    <w:p w14:paraId="25CEF880" w14:textId="63482CF1" w:rsidR="00551FF1" w:rsidRPr="006C3226" w:rsidRDefault="00551FF1" w:rsidP="006C3226">
      <w:pPr>
        <w:spacing w:line="360" w:lineRule="auto"/>
        <w:jc w:val="both"/>
        <w:rPr>
          <w:rFonts w:ascii="Arial" w:hAnsi="Arial" w:cs="Arial"/>
          <w:sz w:val="20"/>
        </w:rPr>
      </w:pPr>
      <w:r w:rsidRPr="006C3226">
        <w:rPr>
          <w:rFonts w:ascii="Arial" w:hAnsi="Arial" w:cs="Arial"/>
          <w:sz w:val="20"/>
        </w:rPr>
        <w:t>The City bank’ s has some powerful strengths. The reason of these strengths is the following:</w:t>
      </w:r>
    </w:p>
    <w:p w14:paraId="102013C2" w14:textId="77777777" w:rsidR="00551FF1" w:rsidRPr="006C3226" w:rsidRDefault="00551FF1" w:rsidP="0041193F">
      <w:pPr>
        <w:pStyle w:val="ListParagraph"/>
        <w:numPr>
          <w:ilvl w:val="0"/>
          <w:numId w:val="37"/>
        </w:numPr>
        <w:spacing w:line="360" w:lineRule="auto"/>
        <w:rPr>
          <w:rFonts w:ascii="Arial" w:hAnsi="Arial" w:cs="Arial"/>
          <w:b/>
          <w:sz w:val="20"/>
        </w:rPr>
      </w:pPr>
      <w:r w:rsidRPr="006C3226">
        <w:rPr>
          <w:rFonts w:ascii="Arial" w:hAnsi="Arial" w:cs="Arial"/>
          <w:b/>
          <w:sz w:val="20"/>
        </w:rPr>
        <w:t>Fostering world-class security:</w:t>
      </w:r>
    </w:p>
    <w:p w14:paraId="301426D9" w14:textId="4B22DBD8" w:rsidR="00551FF1" w:rsidRPr="006C3226" w:rsidRDefault="00551FF1" w:rsidP="006C3226">
      <w:pPr>
        <w:spacing w:line="360" w:lineRule="auto"/>
        <w:rPr>
          <w:rFonts w:ascii="Arial" w:hAnsi="Arial" w:cs="Arial"/>
          <w:sz w:val="20"/>
        </w:rPr>
      </w:pPr>
      <w:r w:rsidRPr="006C3226">
        <w:rPr>
          <w:rFonts w:ascii="Arial" w:hAnsi="Arial" w:cs="Arial"/>
          <w:sz w:val="20"/>
        </w:rPr>
        <w:t>Their technology interface is enhanced through dynamic in-built security, which is safer than a one-time password. Moreover, their ISO:9001 certified backed back office and PCI-DSS certification have built additional layers of security for customer transactions.</w:t>
      </w:r>
    </w:p>
    <w:p w14:paraId="10232FAC" w14:textId="77777777" w:rsidR="00551FF1" w:rsidRPr="006C3226" w:rsidRDefault="00551FF1" w:rsidP="0041193F">
      <w:pPr>
        <w:pStyle w:val="ListParagraph"/>
        <w:numPr>
          <w:ilvl w:val="0"/>
          <w:numId w:val="37"/>
        </w:numPr>
        <w:spacing w:line="360" w:lineRule="auto"/>
        <w:rPr>
          <w:rFonts w:ascii="Arial" w:hAnsi="Arial" w:cs="Arial"/>
          <w:sz w:val="20"/>
        </w:rPr>
      </w:pPr>
      <w:r w:rsidRPr="006C3226">
        <w:rPr>
          <w:rFonts w:ascii="Arial" w:hAnsi="Arial" w:cs="Arial"/>
          <w:b/>
          <w:sz w:val="20"/>
        </w:rPr>
        <w:t>Online supply chain agility:</w:t>
      </w:r>
    </w:p>
    <w:p w14:paraId="64C2278C" w14:textId="62F10512" w:rsidR="00551FF1" w:rsidRPr="006C3226" w:rsidRDefault="00551FF1" w:rsidP="006C3226">
      <w:pPr>
        <w:spacing w:line="360" w:lineRule="auto"/>
        <w:rPr>
          <w:rFonts w:ascii="Arial" w:hAnsi="Arial" w:cs="Arial"/>
          <w:sz w:val="20"/>
        </w:rPr>
      </w:pPr>
      <w:r w:rsidRPr="006C3226">
        <w:rPr>
          <w:rFonts w:ascii="Arial" w:hAnsi="Arial" w:cs="Arial"/>
          <w:sz w:val="20"/>
        </w:rPr>
        <w:lastRenderedPageBreak/>
        <w:t>Their speedy and uncomplicated funds disbursement process ensures high levels of supply chain agility for their customers.</w:t>
      </w:r>
    </w:p>
    <w:p w14:paraId="07740313" w14:textId="77777777" w:rsidR="00551FF1" w:rsidRPr="006C3226" w:rsidRDefault="00551FF1" w:rsidP="0041193F">
      <w:pPr>
        <w:pStyle w:val="ListParagraph"/>
        <w:numPr>
          <w:ilvl w:val="0"/>
          <w:numId w:val="37"/>
        </w:numPr>
        <w:spacing w:line="360" w:lineRule="auto"/>
        <w:rPr>
          <w:rFonts w:ascii="Arial" w:hAnsi="Arial" w:cs="Arial"/>
          <w:sz w:val="20"/>
        </w:rPr>
      </w:pPr>
      <w:r w:rsidRPr="006C3226">
        <w:rPr>
          <w:rFonts w:ascii="Arial" w:hAnsi="Arial" w:cs="Arial"/>
          <w:b/>
          <w:sz w:val="20"/>
        </w:rPr>
        <w:t>Financial fulfillment:</w:t>
      </w:r>
    </w:p>
    <w:p w14:paraId="240EF084" w14:textId="5BC3173E" w:rsidR="00551FF1" w:rsidRPr="006C3226" w:rsidRDefault="00551FF1" w:rsidP="006C3226">
      <w:pPr>
        <w:spacing w:line="360" w:lineRule="auto"/>
        <w:rPr>
          <w:rFonts w:ascii="Arial" w:hAnsi="Arial" w:cs="Arial"/>
          <w:sz w:val="20"/>
        </w:rPr>
      </w:pPr>
      <w:r w:rsidRPr="006C3226">
        <w:rPr>
          <w:rFonts w:ascii="Arial" w:hAnsi="Arial" w:cs="Arial"/>
          <w:sz w:val="20"/>
        </w:rPr>
        <w:t>At City Bank, through providing a wide range of banking access points to their customers, they</w:t>
      </w:r>
      <w:r w:rsidR="006C3226">
        <w:rPr>
          <w:rFonts w:ascii="Arial" w:hAnsi="Arial" w:cs="Arial"/>
          <w:sz w:val="20"/>
        </w:rPr>
        <w:t xml:space="preserve"> a</w:t>
      </w:r>
      <w:r w:rsidRPr="006C3226">
        <w:rPr>
          <w:rFonts w:ascii="Arial" w:hAnsi="Arial" w:cs="Arial"/>
          <w:sz w:val="20"/>
        </w:rPr>
        <w:t>re able to ensure holistic financial fulfillment.</w:t>
      </w:r>
    </w:p>
    <w:p w14:paraId="6C2DC461" w14:textId="77777777" w:rsidR="00551FF1" w:rsidRPr="006C3226" w:rsidRDefault="00551FF1" w:rsidP="0041193F">
      <w:pPr>
        <w:pStyle w:val="ListParagraph"/>
        <w:numPr>
          <w:ilvl w:val="0"/>
          <w:numId w:val="37"/>
        </w:numPr>
        <w:spacing w:line="360" w:lineRule="auto"/>
        <w:rPr>
          <w:rFonts w:ascii="Arial" w:hAnsi="Arial" w:cs="Arial"/>
          <w:sz w:val="20"/>
        </w:rPr>
      </w:pPr>
      <w:r w:rsidRPr="006C3226">
        <w:rPr>
          <w:rFonts w:ascii="Arial" w:hAnsi="Arial" w:cs="Arial"/>
          <w:b/>
          <w:sz w:val="20"/>
        </w:rPr>
        <w:t>Good Relationship with Customers:</w:t>
      </w:r>
    </w:p>
    <w:p w14:paraId="7BEA19E7" w14:textId="3D2B34B3" w:rsidR="00551FF1" w:rsidRPr="006C3226" w:rsidRDefault="00551FF1" w:rsidP="006C3226">
      <w:pPr>
        <w:spacing w:line="360" w:lineRule="auto"/>
        <w:rPr>
          <w:rFonts w:ascii="Arial" w:hAnsi="Arial" w:cs="Arial"/>
          <w:sz w:val="20"/>
        </w:rPr>
      </w:pPr>
      <w:r w:rsidRPr="006C3226">
        <w:rPr>
          <w:rFonts w:ascii="Arial" w:hAnsi="Arial" w:cs="Arial"/>
          <w:sz w:val="20"/>
        </w:rPr>
        <w:t>One of the main strengths of CBL is they maintain a good relationship with their customers. They treat their customers very friendly. That’s why, customers don’t want to leave the bank.</w:t>
      </w:r>
    </w:p>
    <w:p w14:paraId="5EF0B824" w14:textId="77777777" w:rsidR="00551FF1" w:rsidRPr="006C3226" w:rsidRDefault="00551FF1" w:rsidP="0041193F">
      <w:pPr>
        <w:pStyle w:val="ListParagraph"/>
        <w:numPr>
          <w:ilvl w:val="0"/>
          <w:numId w:val="37"/>
        </w:numPr>
        <w:spacing w:line="360" w:lineRule="auto"/>
        <w:rPr>
          <w:rFonts w:ascii="Arial" w:hAnsi="Arial" w:cs="Arial"/>
          <w:b/>
          <w:sz w:val="20"/>
        </w:rPr>
      </w:pPr>
      <w:r w:rsidRPr="006C3226">
        <w:rPr>
          <w:rFonts w:ascii="Arial" w:hAnsi="Arial" w:cs="Arial"/>
          <w:b/>
          <w:sz w:val="20"/>
        </w:rPr>
        <w:t>Core Competitive Advantages</w:t>
      </w:r>
    </w:p>
    <w:p w14:paraId="53D5156B" w14:textId="3D919A75" w:rsidR="00551FF1" w:rsidRDefault="00551FF1" w:rsidP="0041193F">
      <w:pPr>
        <w:spacing w:line="360" w:lineRule="auto"/>
        <w:rPr>
          <w:rFonts w:ascii="Arial" w:hAnsi="Arial" w:cs="Arial"/>
          <w:sz w:val="20"/>
        </w:rPr>
      </w:pPr>
      <w:r w:rsidRPr="006C3226">
        <w:rPr>
          <w:rFonts w:ascii="Arial" w:hAnsi="Arial" w:cs="Arial"/>
          <w:sz w:val="20"/>
        </w:rPr>
        <w:t xml:space="preserve">There are few banks/NBFIs that segregate emerging businesses from the traditional corporate and SME business segments. At their Commercial Banking division, they are contrarians in the logic that they possess </w:t>
      </w:r>
      <w:proofErr w:type="spellStart"/>
      <w:proofErr w:type="gramStart"/>
      <w:r w:rsidRPr="006C3226">
        <w:rPr>
          <w:rFonts w:ascii="Arial" w:hAnsi="Arial" w:cs="Arial"/>
          <w:sz w:val="20"/>
        </w:rPr>
        <w:t>a</w:t>
      </w:r>
      <w:proofErr w:type="spellEnd"/>
      <w:proofErr w:type="gramEnd"/>
      <w:r w:rsidRPr="006C3226">
        <w:rPr>
          <w:rFonts w:ascii="Arial" w:hAnsi="Arial" w:cs="Arial"/>
          <w:sz w:val="20"/>
        </w:rPr>
        <w:t xml:space="preserve"> isolated and dedicated focus on emerging business clients.</w:t>
      </w:r>
      <w:r w:rsidRPr="006C3226">
        <w:rPr>
          <w:rFonts w:ascii="Arial" w:hAnsi="Arial" w:cs="Arial"/>
        </w:rPr>
        <w:t xml:space="preserve"> </w:t>
      </w:r>
      <w:r w:rsidRPr="006C3226">
        <w:rPr>
          <w:rFonts w:ascii="Arial" w:hAnsi="Arial" w:cs="Arial"/>
          <w:sz w:val="20"/>
        </w:rPr>
        <w:t>Young and interested team of relationship managers whose hard work and drive to make a difference to their customers’ business represents a competitive edge and a core difference. The division holds a specif</w:t>
      </w:r>
      <w:r w:rsidRPr="006C3226">
        <w:rPr>
          <w:rFonts w:ascii="Arial" w:hAnsi="Arial" w:cs="Arial"/>
          <w:sz w:val="20"/>
        </w:rPr>
        <w:softHyphen/>
        <w:t>ic sales and relationship model for the accurate identif</w:t>
      </w:r>
      <w:r w:rsidRPr="006C3226">
        <w:rPr>
          <w:rFonts w:ascii="Arial" w:hAnsi="Arial" w:cs="Arial"/>
          <w:sz w:val="20"/>
        </w:rPr>
        <w:softHyphen/>
        <w:t>ication of target segments across various geographic locations.</w:t>
      </w:r>
    </w:p>
    <w:p w14:paraId="15DF55C5" w14:textId="77777777" w:rsidR="006C3226" w:rsidRPr="006C3226" w:rsidRDefault="006C3226" w:rsidP="0041193F">
      <w:pPr>
        <w:spacing w:line="360" w:lineRule="auto"/>
        <w:rPr>
          <w:rFonts w:ascii="Arial" w:hAnsi="Arial" w:cs="Arial"/>
          <w:sz w:val="20"/>
        </w:rPr>
      </w:pPr>
    </w:p>
    <w:p w14:paraId="30A389A1" w14:textId="77777777" w:rsidR="00551FF1" w:rsidRPr="006C3226" w:rsidRDefault="00551FF1" w:rsidP="0041193F">
      <w:pPr>
        <w:pStyle w:val="ListParagraph"/>
        <w:numPr>
          <w:ilvl w:val="0"/>
          <w:numId w:val="37"/>
        </w:numPr>
        <w:spacing w:line="360" w:lineRule="auto"/>
        <w:rPr>
          <w:rFonts w:ascii="Arial" w:hAnsi="Arial" w:cs="Arial"/>
          <w:b/>
          <w:sz w:val="20"/>
        </w:rPr>
      </w:pPr>
      <w:r w:rsidRPr="006C3226">
        <w:rPr>
          <w:rFonts w:ascii="Arial" w:hAnsi="Arial" w:cs="Arial"/>
          <w:b/>
          <w:sz w:val="20"/>
        </w:rPr>
        <w:t>Experience:</w:t>
      </w:r>
    </w:p>
    <w:p w14:paraId="23D3BE2D" w14:textId="65E23503" w:rsidR="00551FF1" w:rsidRDefault="00551FF1" w:rsidP="0041193F">
      <w:pPr>
        <w:spacing w:line="360" w:lineRule="auto"/>
        <w:rPr>
          <w:rFonts w:ascii="Arial" w:hAnsi="Arial" w:cs="Arial"/>
          <w:sz w:val="20"/>
        </w:rPr>
      </w:pPr>
      <w:r w:rsidRPr="006C3226">
        <w:rPr>
          <w:rFonts w:ascii="Arial" w:hAnsi="Arial" w:cs="Arial"/>
          <w:sz w:val="20"/>
        </w:rPr>
        <w:t>The City Bank ltd. has been in the industry for about 25 years. This long time of existence in the industry has helped CBL to gain in-depth knowledge about the industry trends as well as helped to build up strategic corporation with many corporations which most other banks could not achieve in the shorter time.</w:t>
      </w:r>
    </w:p>
    <w:p w14:paraId="32189F9D" w14:textId="77777777" w:rsidR="006C3226" w:rsidRPr="006C3226" w:rsidRDefault="006C3226" w:rsidP="0041193F">
      <w:pPr>
        <w:spacing w:line="360" w:lineRule="auto"/>
        <w:rPr>
          <w:rFonts w:ascii="Arial" w:hAnsi="Arial" w:cs="Arial"/>
          <w:sz w:val="20"/>
        </w:rPr>
      </w:pPr>
    </w:p>
    <w:p w14:paraId="0D338670" w14:textId="77777777" w:rsidR="00551FF1" w:rsidRPr="006C3226" w:rsidRDefault="00551FF1" w:rsidP="0041193F">
      <w:pPr>
        <w:spacing w:line="360" w:lineRule="auto"/>
        <w:jc w:val="both"/>
        <w:rPr>
          <w:rFonts w:ascii="Arial" w:hAnsi="Arial" w:cs="Arial"/>
          <w:b/>
          <w:sz w:val="30"/>
          <w:szCs w:val="38"/>
        </w:rPr>
      </w:pPr>
      <w:r w:rsidRPr="006C3226">
        <w:rPr>
          <w:rFonts w:ascii="Arial" w:hAnsi="Arial" w:cs="Arial"/>
          <w:b/>
          <w:sz w:val="30"/>
          <w:szCs w:val="38"/>
        </w:rPr>
        <w:t xml:space="preserve">3.6.2. Weakness: </w:t>
      </w:r>
    </w:p>
    <w:p w14:paraId="0CB9321C"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Weakness of the City bank’ s is given below: </w:t>
      </w:r>
    </w:p>
    <w:p w14:paraId="37C41139" w14:textId="77777777" w:rsidR="00551FF1" w:rsidRPr="006C3226" w:rsidRDefault="00551FF1" w:rsidP="0041193F">
      <w:pPr>
        <w:pStyle w:val="ListParagraph"/>
        <w:numPr>
          <w:ilvl w:val="0"/>
          <w:numId w:val="9"/>
        </w:numPr>
        <w:spacing w:line="360" w:lineRule="auto"/>
        <w:jc w:val="both"/>
        <w:rPr>
          <w:rFonts w:ascii="Arial" w:hAnsi="Arial" w:cs="Arial"/>
          <w:sz w:val="20"/>
        </w:rPr>
      </w:pPr>
      <w:r w:rsidRPr="006C3226">
        <w:rPr>
          <w:rFonts w:ascii="Arial" w:hAnsi="Arial" w:cs="Arial"/>
          <w:sz w:val="20"/>
        </w:rPr>
        <w:t>There are total 272 ATM booths of The City Bank Limited located in 39 districts in Bangladesh. These number of amounts is so poor for the vast population across the country. Many clients criticize that ATM booths are not available in some areas or one booth is so distant from another.</w:t>
      </w:r>
    </w:p>
    <w:p w14:paraId="77D58242" w14:textId="77777777" w:rsidR="00551FF1" w:rsidRPr="006C3226" w:rsidRDefault="00551FF1" w:rsidP="0041193F">
      <w:pPr>
        <w:pStyle w:val="ListParagraph"/>
        <w:spacing w:line="360" w:lineRule="auto"/>
        <w:jc w:val="both"/>
        <w:rPr>
          <w:rFonts w:ascii="Arial" w:hAnsi="Arial" w:cs="Arial"/>
          <w:sz w:val="20"/>
        </w:rPr>
      </w:pPr>
    </w:p>
    <w:p w14:paraId="6CA849B6" w14:textId="7C0DC011" w:rsidR="00551FF1" w:rsidRPr="006C3226" w:rsidRDefault="00551FF1" w:rsidP="0041193F">
      <w:pPr>
        <w:pStyle w:val="ListParagraph"/>
        <w:numPr>
          <w:ilvl w:val="0"/>
          <w:numId w:val="9"/>
        </w:numPr>
        <w:spacing w:line="360" w:lineRule="auto"/>
        <w:jc w:val="both"/>
        <w:rPr>
          <w:rFonts w:ascii="Arial" w:hAnsi="Arial" w:cs="Arial"/>
          <w:sz w:val="20"/>
        </w:rPr>
      </w:pPr>
      <w:r w:rsidRPr="006C3226">
        <w:rPr>
          <w:rFonts w:ascii="Arial" w:hAnsi="Arial" w:cs="Arial"/>
          <w:sz w:val="20"/>
        </w:rPr>
        <w:t>The City bank is really only for large corporate customers, or extremely wealthy business owned individual clients. They could not their service for all classes of people. It is a big weakness for them.</w:t>
      </w:r>
    </w:p>
    <w:p w14:paraId="368E52F9" w14:textId="77777777" w:rsidR="00D374E3" w:rsidRPr="006C3226" w:rsidRDefault="00D374E3" w:rsidP="0041193F">
      <w:pPr>
        <w:pStyle w:val="ListParagraph"/>
        <w:spacing w:line="360" w:lineRule="auto"/>
        <w:jc w:val="both"/>
        <w:rPr>
          <w:rFonts w:ascii="Arial" w:hAnsi="Arial" w:cs="Arial"/>
          <w:sz w:val="20"/>
        </w:rPr>
      </w:pPr>
    </w:p>
    <w:p w14:paraId="0F20AA81" w14:textId="77777777" w:rsidR="00551FF1" w:rsidRPr="006C3226" w:rsidRDefault="00551FF1" w:rsidP="0041193F">
      <w:pPr>
        <w:pStyle w:val="ListParagraph"/>
        <w:numPr>
          <w:ilvl w:val="0"/>
          <w:numId w:val="9"/>
        </w:numPr>
        <w:spacing w:line="360" w:lineRule="auto"/>
        <w:jc w:val="both"/>
        <w:rPr>
          <w:rFonts w:ascii="Arial" w:hAnsi="Arial" w:cs="Arial"/>
          <w:sz w:val="20"/>
        </w:rPr>
      </w:pPr>
      <w:r w:rsidRPr="006C3226">
        <w:rPr>
          <w:rFonts w:ascii="Arial" w:hAnsi="Arial" w:cs="Arial"/>
          <w:sz w:val="20"/>
        </w:rPr>
        <w:lastRenderedPageBreak/>
        <w:t>They do not provide proper motivation to their employees. As a result, employees are detached to do their assigned work. Moreover, there have no enough job rotation system at The City bank Limited. These are considered as the weakness of The City bank.</w:t>
      </w:r>
    </w:p>
    <w:p w14:paraId="7339D32E" w14:textId="77777777" w:rsidR="00551FF1" w:rsidRPr="006C3226" w:rsidRDefault="00551FF1" w:rsidP="0041193F">
      <w:pPr>
        <w:pStyle w:val="ListParagraph"/>
        <w:spacing w:line="360" w:lineRule="auto"/>
        <w:jc w:val="both"/>
        <w:rPr>
          <w:rFonts w:ascii="Arial" w:hAnsi="Arial" w:cs="Arial"/>
          <w:sz w:val="20"/>
        </w:rPr>
      </w:pPr>
    </w:p>
    <w:p w14:paraId="514F1031" w14:textId="50E42308" w:rsidR="00D374E3" w:rsidRPr="006C3226" w:rsidRDefault="00551FF1" w:rsidP="0041193F">
      <w:pPr>
        <w:pStyle w:val="ListParagraph"/>
        <w:numPr>
          <w:ilvl w:val="0"/>
          <w:numId w:val="9"/>
        </w:numPr>
        <w:spacing w:line="360" w:lineRule="auto"/>
        <w:jc w:val="both"/>
        <w:rPr>
          <w:rFonts w:ascii="Arial" w:hAnsi="Arial" w:cs="Arial"/>
          <w:sz w:val="20"/>
        </w:rPr>
      </w:pPr>
      <w:r w:rsidRPr="006C3226">
        <w:rPr>
          <w:rFonts w:ascii="Arial" w:hAnsi="Arial" w:cs="Arial"/>
          <w:sz w:val="20"/>
        </w:rPr>
        <w:t>There are lacking of experienced employees in junior level management. As a result, customer service is performed in very slow motion. It is considered as weakness.</w:t>
      </w:r>
    </w:p>
    <w:p w14:paraId="1F6EC66B" w14:textId="77777777" w:rsidR="00551FF1" w:rsidRPr="006C3226" w:rsidRDefault="00551FF1" w:rsidP="0041193F">
      <w:pPr>
        <w:pStyle w:val="ListParagraph"/>
        <w:numPr>
          <w:ilvl w:val="0"/>
          <w:numId w:val="9"/>
        </w:numPr>
        <w:spacing w:line="360" w:lineRule="auto"/>
        <w:jc w:val="both"/>
        <w:rPr>
          <w:rFonts w:ascii="Arial" w:hAnsi="Arial" w:cs="Arial"/>
          <w:sz w:val="20"/>
        </w:rPr>
      </w:pPr>
      <w:r w:rsidRPr="006C3226">
        <w:rPr>
          <w:rFonts w:ascii="Arial" w:hAnsi="Arial" w:cs="Arial"/>
          <w:sz w:val="20"/>
        </w:rPr>
        <w:t>In Rural Area, there are no Large Branch Network. It may consider as a major weakness of The City Bank Limited.</w:t>
      </w:r>
    </w:p>
    <w:p w14:paraId="77BEC23F" w14:textId="77777777" w:rsidR="00551FF1" w:rsidRPr="006C3226" w:rsidRDefault="00551FF1" w:rsidP="0041193F">
      <w:pPr>
        <w:pStyle w:val="ListParagraph"/>
        <w:spacing w:line="360" w:lineRule="auto"/>
        <w:jc w:val="both"/>
        <w:rPr>
          <w:rFonts w:ascii="Arial" w:hAnsi="Arial" w:cs="Arial"/>
          <w:sz w:val="20"/>
        </w:rPr>
      </w:pPr>
    </w:p>
    <w:p w14:paraId="6C2EE0BF" w14:textId="77777777" w:rsidR="00551FF1" w:rsidRPr="006C3226" w:rsidRDefault="00551FF1" w:rsidP="0041193F">
      <w:pPr>
        <w:pStyle w:val="ListParagraph"/>
        <w:numPr>
          <w:ilvl w:val="0"/>
          <w:numId w:val="9"/>
        </w:numPr>
        <w:spacing w:line="360" w:lineRule="auto"/>
        <w:jc w:val="both"/>
        <w:rPr>
          <w:rFonts w:ascii="Arial" w:hAnsi="Arial" w:cs="Arial"/>
          <w:sz w:val="20"/>
        </w:rPr>
      </w:pPr>
      <w:r w:rsidRPr="006C3226">
        <w:rPr>
          <w:rFonts w:ascii="Arial" w:hAnsi="Arial" w:cs="Arial"/>
          <w:sz w:val="20"/>
        </w:rPr>
        <w:t xml:space="preserve">At the City Bank, they have high concentration on large loans. They only focus on large loans which can be considered as their weakness. </w:t>
      </w:r>
    </w:p>
    <w:p w14:paraId="5D70F4F3" w14:textId="77777777" w:rsidR="00551FF1" w:rsidRPr="006C3226" w:rsidRDefault="00551FF1" w:rsidP="0041193F">
      <w:pPr>
        <w:pStyle w:val="ListParagraph"/>
        <w:spacing w:line="360" w:lineRule="auto"/>
        <w:rPr>
          <w:rFonts w:ascii="Arial" w:hAnsi="Arial" w:cs="Arial"/>
          <w:sz w:val="20"/>
        </w:rPr>
      </w:pPr>
    </w:p>
    <w:p w14:paraId="5171E7F7" w14:textId="77777777" w:rsidR="00551FF1" w:rsidRPr="006C3226" w:rsidRDefault="00551FF1" w:rsidP="0041193F">
      <w:pPr>
        <w:pStyle w:val="ListParagraph"/>
        <w:spacing w:line="360" w:lineRule="auto"/>
        <w:jc w:val="both"/>
        <w:rPr>
          <w:rFonts w:ascii="Arial" w:hAnsi="Arial" w:cs="Arial"/>
          <w:sz w:val="20"/>
        </w:rPr>
      </w:pPr>
    </w:p>
    <w:p w14:paraId="19DCD8D5" w14:textId="77777777" w:rsidR="00551FF1" w:rsidRPr="006C3226" w:rsidRDefault="00551FF1" w:rsidP="0041193F">
      <w:pPr>
        <w:pStyle w:val="ListParagraph"/>
        <w:numPr>
          <w:ilvl w:val="0"/>
          <w:numId w:val="9"/>
        </w:numPr>
        <w:spacing w:line="360" w:lineRule="auto"/>
        <w:jc w:val="both"/>
        <w:rPr>
          <w:rFonts w:ascii="Arial" w:hAnsi="Arial" w:cs="Arial"/>
          <w:sz w:val="20"/>
        </w:rPr>
      </w:pPr>
      <w:r w:rsidRPr="006C3226">
        <w:rPr>
          <w:rFonts w:ascii="Arial" w:hAnsi="Arial" w:cs="Arial"/>
          <w:sz w:val="20"/>
        </w:rPr>
        <w:t>At the City Bank, there have Inadequacy of training, professionalism and shortage of specialists. Their improper workload distribution is resulting in dependency on few experienced staffs. The pattern of senior management staff is skewed aging. These are also considered as the major weakness of The City Bank Limited.</w:t>
      </w:r>
    </w:p>
    <w:p w14:paraId="48771EA6" w14:textId="77777777" w:rsidR="00551FF1" w:rsidRPr="006C3226" w:rsidRDefault="00551FF1" w:rsidP="0041193F">
      <w:pPr>
        <w:pStyle w:val="ListParagraph"/>
        <w:spacing w:line="360" w:lineRule="auto"/>
        <w:jc w:val="both"/>
        <w:rPr>
          <w:rFonts w:ascii="Arial" w:hAnsi="Arial" w:cs="Arial"/>
          <w:sz w:val="20"/>
        </w:rPr>
      </w:pPr>
    </w:p>
    <w:p w14:paraId="1CDF93C8" w14:textId="77777777" w:rsidR="00551FF1" w:rsidRPr="006C3226" w:rsidRDefault="00551FF1" w:rsidP="0041193F">
      <w:pPr>
        <w:spacing w:line="360" w:lineRule="auto"/>
        <w:jc w:val="both"/>
        <w:rPr>
          <w:rFonts w:ascii="Arial" w:hAnsi="Arial" w:cs="Arial"/>
          <w:sz w:val="20"/>
        </w:rPr>
      </w:pPr>
    </w:p>
    <w:p w14:paraId="48353274" w14:textId="77777777" w:rsidR="00551FF1" w:rsidRPr="006C3226" w:rsidRDefault="00551FF1" w:rsidP="0041193F">
      <w:pPr>
        <w:spacing w:line="360" w:lineRule="auto"/>
        <w:jc w:val="both"/>
        <w:rPr>
          <w:rFonts w:ascii="Arial" w:hAnsi="Arial" w:cs="Arial"/>
          <w:b/>
          <w:sz w:val="30"/>
          <w:szCs w:val="38"/>
        </w:rPr>
      </w:pPr>
      <w:r w:rsidRPr="006C3226">
        <w:rPr>
          <w:rFonts w:ascii="Arial" w:hAnsi="Arial" w:cs="Arial"/>
          <w:b/>
          <w:sz w:val="30"/>
          <w:szCs w:val="38"/>
        </w:rPr>
        <w:t>3.6.3. Opportunities:</w:t>
      </w:r>
    </w:p>
    <w:p w14:paraId="3BDD5AF7"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The City Bank limited has the following opportunities-</w:t>
      </w:r>
    </w:p>
    <w:p w14:paraId="75CA2005" w14:textId="66731629" w:rsidR="00551FF1" w:rsidRDefault="00551FF1" w:rsidP="0041193F">
      <w:pPr>
        <w:pStyle w:val="ListParagraph"/>
        <w:numPr>
          <w:ilvl w:val="0"/>
          <w:numId w:val="36"/>
        </w:numPr>
        <w:spacing w:line="360" w:lineRule="auto"/>
        <w:jc w:val="both"/>
        <w:rPr>
          <w:rFonts w:ascii="Arial" w:hAnsi="Arial" w:cs="Arial"/>
          <w:sz w:val="20"/>
        </w:rPr>
      </w:pPr>
      <w:r w:rsidRPr="006C3226">
        <w:rPr>
          <w:rFonts w:ascii="Arial" w:hAnsi="Arial" w:cs="Arial"/>
          <w:sz w:val="20"/>
        </w:rPr>
        <w:t>At City Bank’s Treasury division, they propose to grow the business according to the Bank’s overall strategies and growth targets. In order to attain this ambition, they expect to broaden their product base to expand market reach, implement automation to reduce Turnaround Time (TAT) and increase efficiency and implement good industry practices related to business, product compliance and risk management. In addition, they also expect to improve the quality, efficiency and capabilities of their human resources comprehensive and undiluted regulatory and risk compliance.</w:t>
      </w:r>
    </w:p>
    <w:p w14:paraId="68261DED" w14:textId="77777777" w:rsidR="006C3226" w:rsidRPr="006C3226" w:rsidRDefault="006C3226" w:rsidP="006C3226">
      <w:pPr>
        <w:pStyle w:val="ListParagraph"/>
        <w:spacing w:line="360" w:lineRule="auto"/>
        <w:jc w:val="both"/>
        <w:rPr>
          <w:rFonts w:ascii="Arial" w:hAnsi="Arial" w:cs="Arial"/>
          <w:sz w:val="20"/>
        </w:rPr>
      </w:pPr>
    </w:p>
    <w:p w14:paraId="5ABBED2C" w14:textId="1AD16132" w:rsidR="006C3226" w:rsidRPr="006C3226" w:rsidRDefault="00551FF1" w:rsidP="006C3226">
      <w:pPr>
        <w:pStyle w:val="ListParagraph"/>
        <w:numPr>
          <w:ilvl w:val="0"/>
          <w:numId w:val="36"/>
        </w:numPr>
        <w:spacing w:line="360" w:lineRule="auto"/>
        <w:jc w:val="both"/>
        <w:rPr>
          <w:rFonts w:ascii="Arial" w:hAnsi="Arial" w:cs="Arial"/>
          <w:sz w:val="20"/>
        </w:rPr>
      </w:pPr>
      <w:r w:rsidRPr="006C3226">
        <w:rPr>
          <w:rFonts w:ascii="Arial" w:hAnsi="Arial" w:cs="Arial"/>
          <w:sz w:val="20"/>
        </w:rPr>
        <w:t>By 2020, they want to make City Bank’s Commercial Banking division the best performing commercial banking division in the banking industry of Bangladesh in terms of customer experience and compliance.</w:t>
      </w:r>
    </w:p>
    <w:p w14:paraId="339448DC" w14:textId="77777777" w:rsidR="006C3226" w:rsidRPr="006C3226" w:rsidRDefault="006C3226" w:rsidP="006C3226">
      <w:pPr>
        <w:pStyle w:val="ListParagraph"/>
        <w:spacing w:line="360" w:lineRule="auto"/>
        <w:jc w:val="both"/>
        <w:rPr>
          <w:rFonts w:ascii="Arial" w:hAnsi="Arial" w:cs="Arial"/>
          <w:sz w:val="20"/>
        </w:rPr>
      </w:pPr>
    </w:p>
    <w:p w14:paraId="746CC81B" w14:textId="4C056184" w:rsidR="006C3226" w:rsidRDefault="00551FF1" w:rsidP="006C3226">
      <w:pPr>
        <w:pStyle w:val="ListParagraph"/>
        <w:numPr>
          <w:ilvl w:val="0"/>
          <w:numId w:val="36"/>
        </w:numPr>
        <w:spacing w:line="360" w:lineRule="auto"/>
        <w:jc w:val="both"/>
        <w:rPr>
          <w:rFonts w:ascii="Arial" w:hAnsi="Arial" w:cs="Arial"/>
          <w:sz w:val="20"/>
        </w:rPr>
      </w:pPr>
      <w:r w:rsidRPr="006C3226">
        <w:rPr>
          <w:rFonts w:ascii="Arial" w:hAnsi="Arial" w:cs="Arial"/>
          <w:sz w:val="20"/>
        </w:rPr>
        <w:t xml:space="preserve">Once the reformation exercise is complete, the SME Banking division will emphasis on portfolio growth. Since 2018, the business lines of SME-S and SME-M will be separate and they will more focus on portfolio growth by around 90% to a projected target of BDT 60,000 m within the year 2020 in SME-M. They expect to allocate fresh SME-S loans from the year 2018 onwards, leveraging their loyal unit offices to make their sector robust, </w:t>
      </w:r>
      <w:r w:rsidRPr="006C3226">
        <w:rPr>
          <w:rFonts w:ascii="Arial" w:hAnsi="Arial" w:cs="Arial"/>
          <w:sz w:val="20"/>
        </w:rPr>
        <w:lastRenderedPageBreak/>
        <w:t>disciplined and entrepreneur-friendly. Overall, they predict setting up 120 SME unit offices by the year 2020 that will also enable them to spread their most applicable offering under the SME-S Banking platform.</w:t>
      </w:r>
    </w:p>
    <w:p w14:paraId="5496F0DE" w14:textId="77777777" w:rsidR="006C3226" w:rsidRPr="006C3226" w:rsidRDefault="006C3226" w:rsidP="006C3226">
      <w:pPr>
        <w:pStyle w:val="ListParagraph"/>
        <w:rPr>
          <w:rFonts w:ascii="Arial" w:hAnsi="Arial" w:cs="Arial"/>
          <w:sz w:val="20"/>
        </w:rPr>
      </w:pPr>
    </w:p>
    <w:p w14:paraId="057AD701" w14:textId="77777777" w:rsidR="006C3226" w:rsidRPr="006C3226" w:rsidRDefault="006C3226" w:rsidP="006C3226">
      <w:pPr>
        <w:pStyle w:val="ListParagraph"/>
        <w:spacing w:line="360" w:lineRule="auto"/>
        <w:jc w:val="both"/>
        <w:rPr>
          <w:rFonts w:ascii="Arial" w:hAnsi="Arial" w:cs="Arial"/>
          <w:sz w:val="20"/>
        </w:rPr>
      </w:pPr>
    </w:p>
    <w:p w14:paraId="44DF925E" w14:textId="77777777" w:rsidR="00551FF1" w:rsidRPr="006C3226" w:rsidRDefault="00551FF1" w:rsidP="0041193F">
      <w:pPr>
        <w:pStyle w:val="ListParagraph"/>
        <w:numPr>
          <w:ilvl w:val="0"/>
          <w:numId w:val="36"/>
        </w:numPr>
        <w:spacing w:line="360" w:lineRule="auto"/>
        <w:jc w:val="both"/>
        <w:rPr>
          <w:rFonts w:ascii="Arial" w:hAnsi="Arial" w:cs="Arial"/>
          <w:sz w:val="20"/>
        </w:rPr>
      </w:pPr>
      <w:r w:rsidRPr="006C3226">
        <w:rPr>
          <w:rFonts w:ascii="Arial" w:hAnsi="Arial" w:cs="Arial"/>
          <w:sz w:val="20"/>
        </w:rPr>
        <w:t>In an innovative and far-reaching initiative, they are working to take their SME-S clients under their digital banking platform, City touch, that will allow them with convenience and ease of banking. Along with increasing the City touch platform, they are also bringing in two new digital initiatives aimed at empowering the SME-Small segment entrepreneurs to support them to grow and develop into the medium-segment and beyond. One such initiative is an e-commerce shop-builder to build websites for retail corporations that cannot yet afford to build e-commerce platforms on their own. Another such platform is a bulk buying business support platform that allows small merchants to buy business supplies at lower-than-market rates.</w:t>
      </w:r>
    </w:p>
    <w:p w14:paraId="4FFF0141" w14:textId="77777777" w:rsidR="00551FF1" w:rsidRPr="006C3226" w:rsidRDefault="00551FF1" w:rsidP="0041193F">
      <w:pPr>
        <w:pStyle w:val="ListParagraph"/>
        <w:spacing w:line="360" w:lineRule="auto"/>
        <w:rPr>
          <w:rFonts w:ascii="Arial" w:hAnsi="Arial" w:cs="Arial"/>
          <w:sz w:val="20"/>
        </w:rPr>
      </w:pPr>
    </w:p>
    <w:p w14:paraId="04E0040B" w14:textId="77777777" w:rsidR="00551FF1" w:rsidRPr="006C3226" w:rsidRDefault="00551FF1" w:rsidP="0041193F">
      <w:pPr>
        <w:pStyle w:val="ListParagraph"/>
        <w:spacing w:line="360" w:lineRule="auto"/>
        <w:jc w:val="both"/>
        <w:rPr>
          <w:rFonts w:ascii="Arial" w:hAnsi="Arial" w:cs="Arial"/>
          <w:sz w:val="20"/>
        </w:rPr>
      </w:pPr>
    </w:p>
    <w:p w14:paraId="2107BCEA" w14:textId="77777777" w:rsidR="00551FF1" w:rsidRPr="006C3226" w:rsidRDefault="00551FF1" w:rsidP="0041193F">
      <w:pPr>
        <w:pStyle w:val="ListParagraph"/>
        <w:numPr>
          <w:ilvl w:val="0"/>
          <w:numId w:val="36"/>
        </w:numPr>
        <w:spacing w:line="360" w:lineRule="auto"/>
        <w:jc w:val="both"/>
        <w:rPr>
          <w:rFonts w:ascii="Arial" w:hAnsi="Arial" w:cs="Arial"/>
          <w:sz w:val="20"/>
        </w:rPr>
      </w:pPr>
      <w:r w:rsidRPr="006C3226">
        <w:rPr>
          <w:rFonts w:ascii="Arial" w:hAnsi="Arial" w:cs="Arial"/>
          <w:sz w:val="20"/>
        </w:rPr>
        <w:t>Their recently launched Agent Banking model has been very well-received by their customers, as ref</w:t>
      </w:r>
      <w:r w:rsidRPr="006C3226">
        <w:rPr>
          <w:rFonts w:ascii="Arial" w:hAnsi="Arial" w:cs="Arial"/>
          <w:sz w:val="20"/>
        </w:rPr>
        <w:softHyphen/>
        <w:t>lected in the results of their internal inspection team which found that over 95% of customers are very happy with their facility levels. Encouraged by the validation of their model, they are now planning big. In the next 3 years, they expect to establish 1,000 outlets around the country, open 300,000 accounts, mobilize BDT 5,000 m of deposits and develop as the numerous Uno Agent Banking enterprise in all parameters in Bangladesh.</w:t>
      </w:r>
    </w:p>
    <w:p w14:paraId="40E72936" w14:textId="77777777" w:rsidR="00551FF1" w:rsidRPr="006C3226" w:rsidRDefault="00551FF1" w:rsidP="0041193F">
      <w:pPr>
        <w:pStyle w:val="ListParagraph"/>
        <w:spacing w:line="360" w:lineRule="auto"/>
        <w:jc w:val="both"/>
        <w:rPr>
          <w:rFonts w:ascii="Arial" w:hAnsi="Arial" w:cs="Arial"/>
          <w:sz w:val="20"/>
        </w:rPr>
      </w:pPr>
    </w:p>
    <w:p w14:paraId="41B48A27" w14:textId="4AC88F8A" w:rsidR="00551FF1" w:rsidRDefault="00551FF1" w:rsidP="0041193F">
      <w:pPr>
        <w:pStyle w:val="ListParagraph"/>
        <w:numPr>
          <w:ilvl w:val="0"/>
          <w:numId w:val="36"/>
        </w:numPr>
        <w:spacing w:line="360" w:lineRule="auto"/>
        <w:jc w:val="both"/>
        <w:rPr>
          <w:rFonts w:ascii="Arial" w:hAnsi="Arial" w:cs="Arial"/>
          <w:sz w:val="20"/>
        </w:rPr>
      </w:pPr>
      <w:r w:rsidRPr="006C3226">
        <w:rPr>
          <w:rFonts w:ascii="Arial" w:hAnsi="Arial" w:cs="Arial"/>
          <w:sz w:val="20"/>
        </w:rPr>
        <w:t>Going forward, at City gem, their goal is to capture market share and drive business growth whereas maintaining a world-class value proposition and undiluted standards of service quality, exclusivity and personalization</w:t>
      </w:r>
      <w:r w:rsidR="006C3226">
        <w:rPr>
          <w:rFonts w:ascii="Arial" w:hAnsi="Arial" w:cs="Arial"/>
          <w:sz w:val="20"/>
        </w:rPr>
        <w:t>.</w:t>
      </w:r>
    </w:p>
    <w:p w14:paraId="0B3784F1" w14:textId="77777777" w:rsidR="006C3226" w:rsidRPr="006C3226" w:rsidRDefault="006C3226" w:rsidP="006C3226">
      <w:pPr>
        <w:spacing w:line="360" w:lineRule="auto"/>
        <w:jc w:val="both"/>
        <w:rPr>
          <w:rFonts w:ascii="Arial" w:hAnsi="Arial" w:cs="Arial"/>
          <w:sz w:val="12"/>
          <w:szCs w:val="14"/>
        </w:rPr>
      </w:pPr>
    </w:p>
    <w:p w14:paraId="413916A3" w14:textId="78664F8E" w:rsidR="00551FF1" w:rsidRDefault="00551FF1" w:rsidP="0041193F">
      <w:pPr>
        <w:pStyle w:val="ListParagraph"/>
        <w:numPr>
          <w:ilvl w:val="0"/>
          <w:numId w:val="36"/>
        </w:numPr>
        <w:spacing w:line="360" w:lineRule="auto"/>
        <w:jc w:val="both"/>
        <w:rPr>
          <w:rFonts w:ascii="Arial" w:hAnsi="Arial" w:cs="Arial"/>
          <w:sz w:val="20"/>
        </w:rPr>
      </w:pPr>
      <w:r w:rsidRPr="006C3226">
        <w:rPr>
          <w:rFonts w:ascii="Arial" w:hAnsi="Arial" w:cs="Arial"/>
          <w:sz w:val="20"/>
        </w:rPr>
        <w:t>Business dynamism makes better opportunity to help their valued customers. At City Bank’s Trade Services Division, they are dedicated to be the partner of choice for their internal and external customers by providing proactive trade solutions. Over the next 3 years, some of the far-reaching initiatives planned include the creation of a separate trade module, development of a new anti-money laundering software, offer exclusive advisory services to their top-tier customers and launch trade products relevant for SMEs.</w:t>
      </w:r>
    </w:p>
    <w:p w14:paraId="10345919" w14:textId="77777777" w:rsidR="00A33121" w:rsidRPr="00A33121" w:rsidRDefault="00A33121" w:rsidP="00A33121">
      <w:pPr>
        <w:pStyle w:val="ListParagraph"/>
        <w:rPr>
          <w:rFonts w:ascii="Arial" w:hAnsi="Arial" w:cs="Arial"/>
          <w:sz w:val="20"/>
        </w:rPr>
      </w:pPr>
    </w:p>
    <w:p w14:paraId="08070415" w14:textId="77777777" w:rsidR="00A33121" w:rsidRPr="00A33121" w:rsidRDefault="00A33121" w:rsidP="00A33121">
      <w:pPr>
        <w:spacing w:line="360" w:lineRule="auto"/>
        <w:jc w:val="both"/>
        <w:rPr>
          <w:rFonts w:ascii="Arial" w:hAnsi="Arial" w:cs="Arial"/>
          <w:sz w:val="20"/>
        </w:rPr>
      </w:pPr>
    </w:p>
    <w:p w14:paraId="46263D69" w14:textId="77777777" w:rsidR="00551FF1" w:rsidRPr="006C3226" w:rsidRDefault="00551FF1" w:rsidP="0041193F">
      <w:pPr>
        <w:spacing w:line="360" w:lineRule="auto"/>
        <w:jc w:val="both"/>
        <w:rPr>
          <w:rFonts w:ascii="Arial" w:hAnsi="Arial" w:cs="Arial"/>
          <w:b/>
          <w:sz w:val="30"/>
          <w:szCs w:val="38"/>
        </w:rPr>
      </w:pPr>
      <w:r w:rsidRPr="006C3226">
        <w:rPr>
          <w:rFonts w:ascii="Arial" w:hAnsi="Arial" w:cs="Arial"/>
          <w:b/>
          <w:sz w:val="30"/>
          <w:szCs w:val="38"/>
        </w:rPr>
        <w:t>3.6.4. Threats:</w:t>
      </w:r>
    </w:p>
    <w:p w14:paraId="440EC8F3"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The City Bank limited has the following threats- </w:t>
      </w:r>
    </w:p>
    <w:p w14:paraId="063FEA06" w14:textId="2BFBF552" w:rsidR="00551FF1" w:rsidRPr="006C3226" w:rsidRDefault="00E44CFB" w:rsidP="0041193F">
      <w:pPr>
        <w:pStyle w:val="ListParagraph"/>
        <w:numPr>
          <w:ilvl w:val="0"/>
          <w:numId w:val="10"/>
        </w:numPr>
        <w:spacing w:line="360" w:lineRule="auto"/>
        <w:jc w:val="both"/>
        <w:rPr>
          <w:rFonts w:ascii="Arial" w:hAnsi="Arial" w:cs="Arial"/>
          <w:sz w:val="20"/>
        </w:rPr>
      </w:pPr>
      <w:r w:rsidRPr="006C3226">
        <w:rPr>
          <w:rFonts w:ascii="Arial" w:hAnsi="Arial" w:cs="Arial"/>
          <w:b/>
          <w:sz w:val="20"/>
        </w:rPr>
        <w:lastRenderedPageBreak/>
        <w:t>O</w:t>
      </w:r>
      <w:r w:rsidR="00E506F5" w:rsidRPr="006C3226">
        <w:rPr>
          <w:rFonts w:ascii="Arial" w:hAnsi="Arial" w:cs="Arial"/>
          <w:b/>
          <w:sz w:val="20"/>
        </w:rPr>
        <w:t xml:space="preserve">bserving a board </w:t>
      </w:r>
      <w:r w:rsidR="00106AE4" w:rsidRPr="006C3226">
        <w:rPr>
          <w:rFonts w:ascii="Arial" w:hAnsi="Arial" w:cs="Arial"/>
          <w:b/>
          <w:sz w:val="20"/>
        </w:rPr>
        <w:t>target market:</w:t>
      </w:r>
    </w:p>
    <w:p w14:paraId="33F67A16" w14:textId="206D2CE3" w:rsidR="00106AE4" w:rsidRPr="006C3226" w:rsidRDefault="00106AE4" w:rsidP="0041193F">
      <w:pPr>
        <w:pStyle w:val="ListParagraph"/>
        <w:spacing w:line="360" w:lineRule="auto"/>
        <w:jc w:val="both"/>
        <w:rPr>
          <w:rFonts w:ascii="Arial" w:hAnsi="Arial" w:cs="Arial"/>
          <w:sz w:val="20"/>
        </w:rPr>
      </w:pPr>
      <w:r w:rsidRPr="006C3226">
        <w:rPr>
          <w:rFonts w:ascii="Arial" w:hAnsi="Arial" w:cs="Arial"/>
          <w:sz w:val="20"/>
        </w:rPr>
        <w:t>The target market of the City Bank Limited is consisted of lower-class consumers to consumers with high net worth.</w:t>
      </w:r>
      <w:r w:rsidR="00330D5A" w:rsidRPr="006C3226">
        <w:rPr>
          <w:rFonts w:ascii="Arial" w:hAnsi="Arial" w:cs="Arial"/>
          <w:sz w:val="20"/>
        </w:rPr>
        <w:t xml:space="preserve"> A project named ‘Celtic Project’ is designed only for the elite class of people of Bangladesh.</w:t>
      </w:r>
      <w:r w:rsidR="00BC206B" w:rsidRPr="006C3226">
        <w:rPr>
          <w:rFonts w:ascii="Arial" w:hAnsi="Arial" w:cs="Arial"/>
          <w:sz w:val="20"/>
        </w:rPr>
        <w:t xml:space="preserve"> Sufficient service with least </w:t>
      </w:r>
      <w:r w:rsidR="006363AC" w:rsidRPr="006C3226">
        <w:rPr>
          <w:rFonts w:ascii="Arial" w:hAnsi="Arial" w:cs="Arial"/>
          <w:sz w:val="20"/>
        </w:rPr>
        <w:t>training might</w:t>
      </w:r>
      <w:r w:rsidR="00BC206B" w:rsidRPr="006C3226">
        <w:rPr>
          <w:rFonts w:ascii="Arial" w:hAnsi="Arial" w:cs="Arial"/>
          <w:sz w:val="20"/>
        </w:rPr>
        <w:t xml:space="preserve"> not be </w:t>
      </w:r>
      <w:r w:rsidR="006363AC" w:rsidRPr="006C3226">
        <w:rPr>
          <w:rFonts w:ascii="Arial" w:hAnsi="Arial" w:cs="Arial"/>
          <w:sz w:val="20"/>
        </w:rPr>
        <w:t>provided to</w:t>
      </w:r>
      <w:r w:rsidR="00BC206B" w:rsidRPr="006C3226">
        <w:rPr>
          <w:rFonts w:ascii="Arial" w:hAnsi="Arial" w:cs="Arial"/>
          <w:sz w:val="20"/>
        </w:rPr>
        <w:t xml:space="preserve"> these different customers by the existing employees</w:t>
      </w:r>
      <w:r w:rsidR="006363AC" w:rsidRPr="006C3226">
        <w:rPr>
          <w:rFonts w:ascii="Arial" w:hAnsi="Arial" w:cs="Arial"/>
          <w:sz w:val="20"/>
        </w:rPr>
        <w:t>. Because the upper class is more different than the lower classes in the case of expecting service quality.</w:t>
      </w:r>
    </w:p>
    <w:p w14:paraId="0E458283" w14:textId="77777777" w:rsidR="00551FF1" w:rsidRPr="006C3226" w:rsidRDefault="00551FF1" w:rsidP="0041193F">
      <w:pPr>
        <w:pStyle w:val="ListParagraph"/>
        <w:numPr>
          <w:ilvl w:val="0"/>
          <w:numId w:val="10"/>
        </w:numPr>
        <w:spacing w:line="360" w:lineRule="auto"/>
        <w:jc w:val="both"/>
        <w:rPr>
          <w:rFonts w:ascii="Arial" w:hAnsi="Arial" w:cs="Arial"/>
          <w:sz w:val="20"/>
        </w:rPr>
      </w:pPr>
      <w:r w:rsidRPr="006C3226">
        <w:rPr>
          <w:rFonts w:ascii="Arial" w:hAnsi="Arial" w:cs="Arial"/>
          <w:b/>
          <w:sz w:val="20"/>
        </w:rPr>
        <w:t>Increasing competition for market share:</w:t>
      </w:r>
    </w:p>
    <w:p w14:paraId="1BAC96DC" w14:textId="77777777" w:rsidR="00551FF1" w:rsidRPr="006C3226" w:rsidRDefault="00551FF1" w:rsidP="0041193F">
      <w:pPr>
        <w:pStyle w:val="ListParagraph"/>
        <w:spacing w:line="360" w:lineRule="auto"/>
        <w:jc w:val="both"/>
        <w:rPr>
          <w:rFonts w:ascii="Arial" w:hAnsi="Arial" w:cs="Arial"/>
          <w:sz w:val="20"/>
        </w:rPr>
      </w:pPr>
      <w:r w:rsidRPr="006C3226">
        <w:rPr>
          <w:rFonts w:ascii="Arial" w:hAnsi="Arial" w:cs="Arial"/>
          <w:sz w:val="20"/>
        </w:rPr>
        <w:t xml:space="preserve"> Competition is increasing day by day in banking industry for market share which is the biggest threat for The City Bank.</w:t>
      </w:r>
    </w:p>
    <w:p w14:paraId="47244366" w14:textId="77777777" w:rsidR="00551FF1" w:rsidRPr="006C3226" w:rsidRDefault="00551FF1" w:rsidP="0041193F">
      <w:pPr>
        <w:pStyle w:val="ListParagraph"/>
        <w:spacing w:line="360" w:lineRule="auto"/>
        <w:jc w:val="both"/>
        <w:rPr>
          <w:rFonts w:ascii="Arial" w:hAnsi="Arial" w:cs="Arial"/>
          <w:sz w:val="20"/>
        </w:rPr>
      </w:pPr>
    </w:p>
    <w:p w14:paraId="553A72D9" w14:textId="77777777" w:rsidR="00551FF1" w:rsidRPr="006C3226" w:rsidRDefault="00551FF1" w:rsidP="0041193F">
      <w:pPr>
        <w:pStyle w:val="ListParagraph"/>
        <w:numPr>
          <w:ilvl w:val="0"/>
          <w:numId w:val="10"/>
        </w:numPr>
        <w:spacing w:line="360" w:lineRule="auto"/>
        <w:jc w:val="both"/>
        <w:rPr>
          <w:rFonts w:ascii="Arial" w:hAnsi="Arial" w:cs="Arial"/>
          <w:sz w:val="20"/>
        </w:rPr>
      </w:pPr>
      <w:r w:rsidRPr="006C3226">
        <w:rPr>
          <w:rFonts w:ascii="Arial" w:hAnsi="Arial" w:cs="Arial"/>
          <w:b/>
          <w:sz w:val="20"/>
        </w:rPr>
        <w:t>Unstable political situation:</w:t>
      </w:r>
      <w:r w:rsidRPr="006C3226">
        <w:rPr>
          <w:rFonts w:ascii="Arial" w:hAnsi="Arial" w:cs="Arial"/>
          <w:sz w:val="20"/>
        </w:rPr>
        <w:t xml:space="preserve"> </w:t>
      </w:r>
    </w:p>
    <w:p w14:paraId="3E54E405" w14:textId="77777777" w:rsidR="00551FF1" w:rsidRPr="006C3226" w:rsidRDefault="00551FF1" w:rsidP="0041193F">
      <w:pPr>
        <w:pStyle w:val="ListParagraph"/>
        <w:spacing w:line="360" w:lineRule="auto"/>
        <w:jc w:val="both"/>
        <w:rPr>
          <w:rFonts w:ascii="Arial" w:hAnsi="Arial" w:cs="Arial"/>
          <w:sz w:val="20"/>
        </w:rPr>
      </w:pPr>
      <w:r w:rsidRPr="006C3226">
        <w:rPr>
          <w:rFonts w:ascii="Arial" w:hAnsi="Arial" w:cs="Arial"/>
          <w:sz w:val="20"/>
        </w:rPr>
        <w:t>The global and local unstable political situations sometimes hamper the activities of The City Bank. Sometimes it becomes uncontrollable threat.</w:t>
      </w:r>
    </w:p>
    <w:p w14:paraId="59BC70F3" w14:textId="77777777" w:rsidR="00551FF1" w:rsidRPr="006C3226" w:rsidRDefault="00551FF1" w:rsidP="0041193F">
      <w:pPr>
        <w:pStyle w:val="ListParagraph"/>
        <w:spacing w:line="360" w:lineRule="auto"/>
        <w:jc w:val="both"/>
        <w:rPr>
          <w:rFonts w:ascii="Arial" w:hAnsi="Arial" w:cs="Arial"/>
          <w:sz w:val="20"/>
        </w:rPr>
      </w:pPr>
    </w:p>
    <w:p w14:paraId="2D461204" w14:textId="77777777" w:rsidR="00551FF1" w:rsidRPr="006C3226" w:rsidRDefault="00551FF1" w:rsidP="0041193F">
      <w:pPr>
        <w:pStyle w:val="ListParagraph"/>
        <w:numPr>
          <w:ilvl w:val="0"/>
          <w:numId w:val="10"/>
        </w:numPr>
        <w:spacing w:line="360" w:lineRule="auto"/>
        <w:jc w:val="both"/>
        <w:rPr>
          <w:rFonts w:ascii="Arial" w:hAnsi="Arial" w:cs="Arial"/>
          <w:sz w:val="20"/>
        </w:rPr>
      </w:pPr>
      <w:r w:rsidRPr="006C3226">
        <w:rPr>
          <w:rFonts w:ascii="Arial" w:hAnsi="Arial" w:cs="Arial"/>
          <w:b/>
          <w:sz w:val="20"/>
        </w:rPr>
        <w:t xml:space="preserve">Different margin for opening L/C: </w:t>
      </w:r>
    </w:p>
    <w:p w14:paraId="742DE0F7" w14:textId="77777777" w:rsidR="00551FF1" w:rsidRPr="006C3226" w:rsidRDefault="00551FF1" w:rsidP="0041193F">
      <w:pPr>
        <w:pStyle w:val="ListParagraph"/>
        <w:spacing w:line="360" w:lineRule="auto"/>
        <w:jc w:val="both"/>
        <w:rPr>
          <w:rFonts w:ascii="Arial" w:hAnsi="Arial" w:cs="Arial"/>
          <w:sz w:val="20"/>
        </w:rPr>
      </w:pPr>
      <w:r w:rsidRPr="006C3226">
        <w:rPr>
          <w:rFonts w:ascii="Arial" w:hAnsi="Arial" w:cs="Arial"/>
          <w:sz w:val="20"/>
        </w:rPr>
        <w:t>The margin for opening L/C is different for different customers. The margin is more for new customers while the margin is less for corporate and reputed customers.</w:t>
      </w:r>
    </w:p>
    <w:p w14:paraId="1F1C68CE"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Moreover, the following threats for The City Bank can be happened-</w:t>
      </w:r>
    </w:p>
    <w:p w14:paraId="1FED7118" w14:textId="77777777" w:rsidR="00551FF1" w:rsidRPr="006C3226" w:rsidRDefault="00551FF1" w:rsidP="0041193F">
      <w:pPr>
        <w:pStyle w:val="ListParagraph"/>
        <w:numPr>
          <w:ilvl w:val="0"/>
          <w:numId w:val="11"/>
        </w:numPr>
        <w:spacing w:line="360" w:lineRule="auto"/>
        <w:jc w:val="both"/>
        <w:rPr>
          <w:rFonts w:ascii="Arial" w:hAnsi="Arial" w:cs="Arial"/>
          <w:sz w:val="20"/>
        </w:rPr>
      </w:pPr>
      <w:r w:rsidRPr="006C3226">
        <w:rPr>
          <w:rFonts w:ascii="Arial" w:hAnsi="Arial" w:cs="Arial"/>
          <w:sz w:val="20"/>
        </w:rPr>
        <w:t>Government continuous pressure to reduce interest rate.</w:t>
      </w:r>
    </w:p>
    <w:p w14:paraId="7318596B" w14:textId="77777777" w:rsidR="00551FF1" w:rsidRPr="006C3226" w:rsidRDefault="00551FF1" w:rsidP="0041193F">
      <w:pPr>
        <w:pStyle w:val="ListParagraph"/>
        <w:numPr>
          <w:ilvl w:val="0"/>
          <w:numId w:val="11"/>
        </w:numPr>
        <w:spacing w:line="360" w:lineRule="auto"/>
        <w:jc w:val="both"/>
        <w:rPr>
          <w:rFonts w:ascii="Arial" w:hAnsi="Arial" w:cs="Arial"/>
          <w:sz w:val="20"/>
        </w:rPr>
      </w:pPr>
      <w:r w:rsidRPr="006C3226">
        <w:rPr>
          <w:rFonts w:ascii="Arial" w:hAnsi="Arial" w:cs="Arial"/>
          <w:sz w:val="20"/>
        </w:rPr>
        <w:t xml:space="preserve">Frequent fluctuation of domestic currency worth against US Dollar. </w:t>
      </w:r>
    </w:p>
    <w:p w14:paraId="082B4474" w14:textId="77777777" w:rsidR="00551FF1" w:rsidRPr="006C3226" w:rsidRDefault="00551FF1" w:rsidP="0041193F">
      <w:pPr>
        <w:pStyle w:val="ListParagraph"/>
        <w:numPr>
          <w:ilvl w:val="0"/>
          <w:numId w:val="11"/>
        </w:numPr>
        <w:spacing w:line="360" w:lineRule="auto"/>
        <w:jc w:val="both"/>
        <w:rPr>
          <w:rFonts w:ascii="Arial" w:hAnsi="Arial" w:cs="Arial"/>
          <w:sz w:val="20"/>
        </w:rPr>
      </w:pPr>
      <w:r w:rsidRPr="006C3226">
        <w:rPr>
          <w:rFonts w:ascii="Arial" w:hAnsi="Arial" w:cs="Arial"/>
          <w:sz w:val="20"/>
        </w:rPr>
        <w:t xml:space="preserve">Political crisis and decaying country image as exporter. </w:t>
      </w:r>
    </w:p>
    <w:p w14:paraId="7EEDBCE0" w14:textId="77777777" w:rsidR="00551FF1" w:rsidRPr="006C3226" w:rsidRDefault="00551FF1" w:rsidP="0041193F">
      <w:pPr>
        <w:pStyle w:val="ListParagraph"/>
        <w:numPr>
          <w:ilvl w:val="0"/>
          <w:numId w:val="11"/>
        </w:numPr>
        <w:spacing w:line="360" w:lineRule="auto"/>
        <w:jc w:val="both"/>
        <w:rPr>
          <w:rFonts w:ascii="Arial" w:hAnsi="Arial" w:cs="Arial"/>
          <w:sz w:val="20"/>
        </w:rPr>
      </w:pPr>
      <w:r w:rsidRPr="006C3226">
        <w:rPr>
          <w:rFonts w:ascii="Arial" w:hAnsi="Arial" w:cs="Arial"/>
          <w:sz w:val="20"/>
        </w:rPr>
        <w:t>Rapid increase of private sector Bank in number and size.</w:t>
      </w:r>
    </w:p>
    <w:p w14:paraId="0173DA0F" w14:textId="77777777" w:rsidR="00551FF1" w:rsidRPr="006C3226" w:rsidRDefault="00551FF1" w:rsidP="0041193F">
      <w:pPr>
        <w:spacing w:line="360" w:lineRule="auto"/>
        <w:jc w:val="both"/>
        <w:rPr>
          <w:rFonts w:ascii="Arial" w:hAnsi="Arial" w:cs="Arial"/>
          <w:sz w:val="20"/>
        </w:rPr>
      </w:pPr>
    </w:p>
    <w:p w14:paraId="7AE25937" w14:textId="77777777" w:rsidR="00551FF1" w:rsidRPr="006C3226" w:rsidRDefault="00551FF1" w:rsidP="0041193F">
      <w:pPr>
        <w:spacing w:line="360" w:lineRule="auto"/>
        <w:jc w:val="both"/>
        <w:rPr>
          <w:rFonts w:ascii="Arial" w:hAnsi="Arial" w:cs="Arial"/>
          <w:sz w:val="20"/>
        </w:rPr>
      </w:pPr>
    </w:p>
    <w:p w14:paraId="5885816C" w14:textId="6DF64B15" w:rsidR="00551FF1" w:rsidRDefault="00551FF1" w:rsidP="00A33121">
      <w:pPr>
        <w:pStyle w:val="NoSpacing"/>
        <w:ind w:left="720" w:hanging="720"/>
        <w:rPr>
          <w:rFonts w:ascii="Arial" w:hAnsi="Arial" w:cs="Arial"/>
          <w:b/>
          <w:bCs/>
          <w:sz w:val="36"/>
          <w:szCs w:val="36"/>
        </w:rPr>
      </w:pPr>
      <w:r w:rsidRPr="00A33121">
        <w:rPr>
          <w:rFonts w:ascii="Arial" w:hAnsi="Arial" w:cs="Arial"/>
          <w:b/>
          <w:bCs/>
          <w:sz w:val="36"/>
          <w:szCs w:val="36"/>
        </w:rPr>
        <w:t>3.7</w:t>
      </w:r>
      <w:r w:rsidRPr="00A33121">
        <w:rPr>
          <w:rFonts w:ascii="Arial" w:hAnsi="Arial" w:cs="Arial"/>
          <w:b/>
          <w:bCs/>
          <w:sz w:val="36"/>
          <w:szCs w:val="36"/>
        </w:rPr>
        <w:tab/>
        <w:t>Steps/strategies to meet the challenges and opportunities:</w:t>
      </w:r>
    </w:p>
    <w:p w14:paraId="1CAB4776" w14:textId="77777777" w:rsidR="00A33121" w:rsidRPr="00A33121" w:rsidRDefault="00A33121" w:rsidP="00A33121">
      <w:pPr>
        <w:pStyle w:val="NoSpacing"/>
        <w:ind w:left="720" w:hanging="720"/>
        <w:rPr>
          <w:rFonts w:ascii="Arial" w:hAnsi="Arial" w:cs="Arial"/>
          <w:b/>
          <w:bCs/>
          <w:sz w:val="36"/>
          <w:szCs w:val="36"/>
        </w:rPr>
      </w:pPr>
    </w:p>
    <w:p w14:paraId="14C3028D" w14:textId="77777777"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t>The City bank should have to create assets from which they draw interest income for Supporting employment and inclusive growth opportunities.</w:t>
      </w:r>
    </w:p>
    <w:p w14:paraId="1845876F" w14:textId="77777777" w:rsidR="00551FF1" w:rsidRPr="006C3226" w:rsidRDefault="00551FF1" w:rsidP="0041193F">
      <w:pPr>
        <w:pStyle w:val="ListParagraph"/>
        <w:spacing w:line="360" w:lineRule="auto"/>
        <w:jc w:val="both"/>
        <w:rPr>
          <w:rFonts w:ascii="Arial" w:hAnsi="Arial" w:cs="Arial"/>
          <w:sz w:val="20"/>
        </w:rPr>
      </w:pPr>
    </w:p>
    <w:p w14:paraId="6CAA9F05" w14:textId="358EEF1D"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t>They should have to generate costs for the sourced funds that enables lending.</w:t>
      </w:r>
    </w:p>
    <w:p w14:paraId="68A3796D" w14:textId="77777777" w:rsidR="00551FF1" w:rsidRPr="006C3226" w:rsidRDefault="00551FF1" w:rsidP="0041193F">
      <w:pPr>
        <w:pStyle w:val="ListParagraph"/>
        <w:spacing w:line="360" w:lineRule="auto"/>
        <w:jc w:val="both"/>
        <w:rPr>
          <w:rFonts w:ascii="Arial" w:hAnsi="Arial" w:cs="Arial"/>
          <w:sz w:val="20"/>
        </w:rPr>
      </w:pPr>
    </w:p>
    <w:p w14:paraId="6276391D" w14:textId="77777777"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t xml:space="preserve">They should have to generate income through fees and other commissions </w:t>
      </w:r>
    </w:p>
    <w:p w14:paraId="6C7A0AAA" w14:textId="77777777" w:rsidR="00551FF1" w:rsidRPr="006C3226" w:rsidRDefault="00551FF1" w:rsidP="0041193F">
      <w:pPr>
        <w:pStyle w:val="ListParagraph"/>
        <w:spacing w:line="360" w:lineRule="auto"/>
        <w:jc w:val="both"/>
        <w:rPr>
          <w:rFonts w:ascii="Arial" w:hAnsi="Arial" w:cs="Arial"/>
          <w:sz w:val="20"/>
        </w:rPr>
      </w:pPr>
    </w:p>
    <w:p w14:paraId="20F802A3" w14:textId="77777777"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t>They should have to generate income from other sources, including from investments.</w:t>
      </w:r>
    </w:p>
    <w:p w14:paraId="6589E9D3" w14:textId="77777777"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lastRenderedPageBreak/>
        <w:t xml:space="preserve">CBL’ s should have to invest in infrastructure, including IT, enhance their capabilities and efficiency levels that enable them to deliver relevant products and services that meet customer needs and strengthen their competitive position. </w:t>
      </w:r>
    </w:p>
    <w:p w14:paraId="76DC2FD9" w14:textId="77777777" w:rsidR="00551FF1" w:rsidRPr="006C3226" w:rsidRDefault="00551FF1" w:rsidP="0041193F">
      <w:pPr>
        <w:pStyle w:val="ListParagraph"/>
        <w:spacing w:line="360" w:lineRule="auto"/>
        <w:jc w:val="both"/>
        <w:rPr>
          <w:rFonts w:ascii="Arial" w:hAnsi="Arial" w:cs="Arial"/>
          <w:sz w:val="20"/>
        </w:rPr>
      </w:pPr>
    </w:p>
    <w:p w14:paraId="2AD31218" w14:textId="57057E4A"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t>The City bank should have to invest in their Human Resources enable them to retain their intellectual capital while also providing their employee with world-class training programs and exposures.</w:t>
      </w:r>
    </w:p>
    <w:p w14:paraId="7E69E0AE" w14:textId="77777777" w:rsidR="00551FF1" w:rsidRPr="006C3226" w:rsidRDefault="00551FF1" w:rsidP="0041193F">
      <w:pPr>
        <w:pStyle w:val="ListParagraph"/>
        <w:spacing w:line="360" w:lineRule="auto"/>
        <w:jc w:val="both"/>
        <w:rPr>
          <w:rFonts w:ascii="Arial" w:hAnsi="Arial" w:cs="Arial"/>
          <w:sz w:val="20"/>
        </w:rPr>
      </w:pPr>
    </w:p>
    <w:p w14:paraId="3EDD7BBB" w14:textId="77777777"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t xml:space="preserve">They have to increase their market share so that they can overcome the challenges of increasing competition. </w:t>
      </w:r>
    </w:p>
    <w:p w14:paraId="51E08CF9" w14:textId="77777777" w:rsidR="00551FF1" w:rsidRPr="006C3226" w:rsidRDefault="00551FF1" w:rsidP="0041193F">
      <w:pPr>
        <w:pStyle w:val="ListParagraph"/>
        <w:spacing w:line="360" w:lineRule="auto"/>
        <w:jc w:val="both"/>
        <w:rPr>
          <w:rFonts w:ascii="Arial" w:hAnsi="Arial" w:cs="Arial"/>
          <w:sz w:val="20"/>
        </w:rPr>
      </w:pPr>
    </w:p>
    <w:p w14:paraId="75ACE6F5" w14:textId="4B7D2B35"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t>The margin for opening L/C of The City Bank should have to be more for corporate and reputed customers.</w:t>
      </w:r>
    </w:p>
    <w:p w14:paraId="0525309B" w14:textId="77777777" w:rsidR="00551FF1" w:rsidRPr="006C3226" w:rsidRDefault="00551FF1" w:rsidP="0041193F">
      <w:pPr>
        <w:pStyle w:val="ListParagraph"/>
        <w:spacing w:line="360" w:lineRule="auto"/>
        <w:jc w:val="both"/>
        <w:rPr>
          <w:rFonts w:ascii="Arial" w:hAnsi="Arial" w:cs="Arial"/>
          <w:sz w:val="20"/>
        </w:rPr>
      </w:pPr>
    </w:p>
    <w:p w14:paraId="7EC6577D" w14:textId="77777777"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t>Sufficient ATM booth will have to be established.</w:t>
      </w:r>
    </w:p>
    <w:p w14:paraId="1A17448F" w14:textId="77777777" w:rsidR="00551FF1" w:rsidRPr="006C3226" w:rsidRDefault="00551FF1" w:rsidP="0041193F">
      <w:pPr>
        <w:pStyle w:val="ListParagraph"/>
        <w:spacing w:line="360" w:lineRule="auto"/>
        <w:jc w:val="both"/>
        <w:rPr>
          <w:rFonts w:ascii="Arial" w:hAnsi="Arial" w:cs="Arial"/>
          <w:sz w:val="20"/>
        </w:rPr>
      </w:pPr>
    </w:p>
    <w:p w14:paraId="09ADD607" w14:textId="77777777" w:rsidR="00551FF1" w:rsidRPr="006C3226" w:rsidRDefault="00551FF1" w:rsidP="0041193F">
      <w:pPr>
        <w:pStyle w:val="ListParagraph"/>
        <w:numPr>
          <w:ilvl w:val="0"/>
          <w:numId w:val="41"/>
        </w:numPr>
        <w:spacing w:line="360" w:lineRule="auto"/>
        <w:jc w:val="both"/>
        <w:rPr>
          <w:rFonts w:ascii="Arial" w:hAnsi="Arial" w:cs="Arial"/>
          <w:sz w:val="20"/>
        </w:rPr>
      </w:pPr>
      <w:r w:rsidRPr="006C3226">
        <w:rPr>
          <w:rFonts w:ascii="Arial" w:hAnsi="Arial" w:cs="Arial"/>
          <w:sz w:val="20"/>
        </w:rPr>
        <w:t>CBL’ s will have to excess not only for large corporate customers but also enough excess to general customers.</w:t>
      </w:r>
    </w:p>
    <w:p w14:paraId="6CF8873C" w14:textId="77777777" w:rsidR="00551FF1" w:rsidRPr="006C3226" w:rsidRDefault="00551FF1" w:rsidP="0041193F">
      <w:pPr>
        <w:spacing w:line="360" w:lineRule="auto"/>
        <w:jc w:val="both"/>
        <w:rPr>
          <w:rFonts w:ascii="Arial" w:hAnsi="Arial" w:cs="Arial"/>
          <w:sz w:val="20"/>
        </w:rPr>
      </w:pPr>
    </w:p>
    <w:p w14:paraId="1568E796" w14:textId="77777777" w:rsidR="00551FF1" w:rsidRPr="006C3226" w:rsidRDefault="00551FF1" w:rsidP="0041193F">
      <w:pPr>
        <w:spacing w:line="360" w:lineRule="auto"/>
        <w:rPr>
          <w:rFonts w:ascii="Arial" w:hAnsi="Arial" w:cs="Arial"/>
          <w:b/>
          <w:sz w:val="38"/>
          <w:szCs w:val="40"/>
        </w:rPr>
      </w:pPr>
    </w:p>
    <w:p w14:paraId="54AD911A" w14:textId="6CDE8892" w:rsidR="00551FF1" w:rsidRPr="006C3226" w:rsidRDefault="00551FF1" w:rsidP="0041193F">
      <w:pPr>
        <w:spacing w:line="360" w:lineRule="auto"/>
        <w:rPr>
          <w:rFonts w:ascii="Arial" w:hAnsi="Arial" w:cs="Arial"/>
          <w:b/>
          <w:sz w:val="38"/>
          <w:szCs w:val="40"/>
        </w:rPr>
      </w:pPr>
    </w:p>
    <w:p w14:paraId="302A29FF" w14:textId="77777777" w:rsidR="00D374E3" w:rsidRPr="006C3226" w:rsidRDefault="00D374E3" w:rsidP="0041193F">
      <w:pPr>
        <w:spacing w:line="360" w:lineRule="auto"/>
        <w:rPr>
          <w:rFonts w:ascii="Arial" w:hAnsi="Arial" w:cs="Arial"/>
          <w:b/>
          <w:sz w:val="38"/>
          <w:szCs w:val="40"/>
        </w:rPr>
      </w:pPr>
    </w:p>
    <w:p w14:paraId="21A46757" w14:textId="77777777" w:rsidR="00551FF1" w:rsidRPr="006C3226" w:rsidRDefault="00551FF1" w:rsidP="0041193F">
      <w:pPr>
        <w:spacing w:line="360" w:lineRule="auto"/>
        <w:jc w:val="center"/>
        <w:rPr>
          <w:rFonts w:ascii="Arial" w:hAnsi="Arial" w:cs="Arial"/>
          <w:b/>
          <w:sz w:val="84"/>
          <w:szCs w:val="144"/>
        </w:rPr>
      </w:pPr>
      <w:r w:rsidRPr="006C3226">
        <w:rPr>
          <w:rFonts w:ascii="Arial" w:hAnsi="Arial" w:cs="Arial"/>
          <w:b/>
          <w:noProof/>
          <w:sz w:val="84"/>
          <w:szCs w:val="144"/>
        </w:rPr>
        <mc:AlternateContent>
          <mc:Choice Requires="wps">
            <w:drawing>
              <wp:anchor distT="0" distB="0" distL="114300" distR="114300" simplePos="0" relativeHeight="251662336" behindDoc="0" locked="0" layoutInCell="1" allowOverlap="1" wp14:anchorId="5A0A2A35" wp14:editId="4554CD52">
                <wp:simplePos x="0" y="0"/>
                <wp:positionH relativeFrom="column">
                  <wp:posOffset>165100</wp:posOffset>
                </wp:positionH>
                <wp:positionV relativeFrom="paragraph">
                  <wp:posOffset>961068</wp:posOffset>
                </wp:positionV>
                <wp:extent cx="517109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1710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B33CD3" id="Straight Connector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pt,75.65pt" to="420.15pt,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" strokecolor="#4472c4 [3204]" strokeweight=".5pt">
                <v:stroke joinstyle="miter"/>
              </v:line>
            </w:pict>
          </mc:Fallback>
        </mc:AlternateContent>
      </w:r>
      <w:r w:rsidRPr="006C3226">
        <w:rPr>
          <w:rFonts w:ascii="Arial" w:hAnsi="Arial" w:cs="Arial"/>
          <w:b/>
          <w:sz w:val="84"/>
          <w:szCs w:val="144"/>
        </w:rPr>
        <w:t xml:space="preserve">Chapter 4 </w:t>
      </w:r>
    </w:p>
    <w:p w14:paraId="3B1D46BA" w14:textId="77777777" w:rsidR="00551FF1" w:rsidRPr="006C3226" w:rsidRDefault="00551FF1" w:rsidP="0041193F">
      <w:pPr>
        <w:spacing w:line="360" w:lineRule="auto"/>
        <w:jc w:val="center"/>
        <w:rPr>
          <w:rFonts w:ascii="Arial" w:hAnsi="Arial" w:cs="Arial"/>
          <w:b/>
          <w:color w:val="808080" w:themeColor="background1" w:themeShade="80"/>
          <w:sz w:val="108"/>
          <w:szCs w:val="110"/>
        </w:rPr>
      </w:pPr>
      <w:r w:rsidRPr="006C3226">
        <w:rPr>
          <w:rFonts w:ascii="Arial" w:hAnsi="Arial" w:cs="Arial"/>
          <w:b/>
          <w:color w:val="808080" w:themeColor="background1" w:themeShade="80"/>
          <w:sz w:val="142"/>
          <w:szCs w:val="144"/>
        </w:rPr>
        <w:lastRenderedPageBreak/>
        <w:t>Internship experience</w:t>
      </w:r>
    </w:p>
    <w:p w14:paraId="6D2F2A67" w14:textId="77777777" w:rsidR="00551FF1" w:rsidRPr="006C3226" w:rsidRDefault="00551FF1" w:rsidP="0041193F">
      <w:pPr>
        <w:spacing w:line="360" w:lineRule="auto"/>
        <w:rPr>
          <w:rFonts w:ascii="Arial" w:hAnsi="Arial" w:cs="Arial"/>
          <w:b/>
          <w:sz w:val="38"/>
          <w:szCs w:val="40"/>
        </w:rPr>
      </w:pPr>
    </w:p>
    <w:p w14:paraId="457AB3A5" w14:textId="77777777" w:rsidR="00551FF1" w:rsidRPr="006C3226" w:rsidRDefault="00551FF1" w:rsidP="0041193F">
      <w:pPr>
        <w:spacing w:line="360" w:lineRule="auto"/>
        <w:rPr>
          <w:rFonts w:ascii="Arial" w:hAnsi="Arial" w:cs="Arial"/>
          <w:b/>
          <w:sz w:val="38"/>
          <w:szCs w:val="40"/>
        </w:rPr>
      </w:pPr>
    </w:p>
    <w:p w14:paraId="0F4A8F18" w14:textId="77777777" w:rsidR="00551FF1" w:rsidRPr="006C3226" w:rsidRDefault="00551FF1" w:rsidP="0041193F">
      <w:pPr>
        <w:spacing w:line="360" w:lineRule="auto"/>
        <w:rPr>
          <w:rFonts w:ascii="Arial" w:hAnsi="Arial" w:cs="Arial"/>
          <w:b/>
          <w:sz w:val="38"/>
          <w:szCs w:val="40"/>
        </w:rPr>
      </w:pPr>
    </w:p>
    <w:p w14:paraId="3A605081" w14:textId="77777777" w:rsidR="00551FF1" w:rsidRPr="006C3226" w:rsidRDefault="00551FF1" w:rsidP="0041193F">
      <w:pPr>
        <w:spacing w:line="360" w:lineRule="auto"/>
        <w:rPr>
          <w:rFonts w:ascii="Arial" w:hAnsi="Arial" w:cs="Arial"/>
          <w:b/>
          <w:sz w:val="38"/>
          <w:szCs w:val="40"/>
        </w:rPr>
      </w:pPr>
    </w:p>
    <w:p w14:paraId="2E5507EB" w14:textId="77777777" w:rsidR="00D374E3" w:rsidRPr="006C3226" w:rsidRDefault="00D374E3" w:rsidP="0041193F">
      <w:pPr>
        <w:spacing w:line="360" w:lineRule="auto"/>
        <w:rPr>
          <w:rFonts w:ascii="Arial" w:hAnsi="Arial" w:cs="Arial"/>
          <w:b/>
          <w:sz w:val="38"/>
          <w:szCs w:val="40"/>
        </w:rPr>
      </w:pPr>
    </w:p>
    <w:p w14:paraId="7B2FF59E" w14:textId="77777777" w:rsidR="00D374E3" w:rsidRPr="006C3226" w:rsidRDefault="00D374E3" w:rsidP="0041193F">
      <w:pPr>
        <w:spacing w:line="360" w:lineRule="auto"/>
        <w:rPr>
          <w:rFonts w:ascii="Arial" w:hAnsi="Arial" w:cs="Arial"/>
          <w:b/>
          <w:sz w:val="50"/>
          <w:szCs w:val="40"/>
        </w:rPr>
      </w:pPr>
    </w:p>
    <w:p w14:paraId="2CB75AC2" w14:textId="0F1D897B" w:rsidR="00551FF1" w:rsidRPr="006C3226" w:rsidRDefault="00551FF1" w:rsidP="0041193F">
      <w:pPr>
        <w:spacing w:line="360" w:lineRule="auto"/>
        <w:rPr>
          <w:rFonts w:ascii="Arial" w:hAnsi="Arial" w:cs="Arial"/>
          <w:b/>
          <w:sz w:val="50"/>
          <w:szCs w:val="40"/>
        </w:rPr>
      </w:pPr>
      <w:r w:rsidRPr="006C3226">
        <w:rPr>
          <w:rFonts w:ascii="Arial" w:hAnsi="Arial" w:cs="Arial"/>
          <w:b/>
          <w:sz w:val="50"/>
          <w:szCs w:val="40"/>
        </w:rPr>
        <w:t>Internship experience</w:t>
      </w:r>
    </w:p>
    <w:p w14:paraId="11218DAF" w14:textId="77777777" w:rsidR="00551FF1" w:rsidRPr="006C3226" w:rsidRDefault="00551FF1" w:rsidP="0041193F">
      <w:pPr>
        <w:spacing w:line="360" w:lineRule="auto"/>
        <w:rPr>
          <w:rFonts w:ascii="Arial" w:hAnsi="Arial" w:cs="Arial"/>
          <w:b/>
          <w:sz w:val="36"/>
          <w:szCs w:val="32"/>
        </w:rPr>
      </w:pPr>
      <w:r w:rsidRPr="006C3226">
        <w:rPr>
          <w:rFonts w:ascii="Arial" w:hAnsi="Arial" w:cs="Arial"/>
          <w:b/>
          <w:sz w:val="36"/>
          <w:szCs w:val="32"/>
        </w:rPr>
        <w:t>4.1</w:t>
      </w:r>
      <w:r w:rsidRPr="006C3226">
        <w:rPr>
          <w:rFonts w:ascii="Arial" w:hAnsi="Arial" w:cs="Arial"/>
          <w:b/>
          <w:sz w:val="36"/>
          <w:szCs w:val="32"/>
        </w:rPr>
        <w:tab/>
        <w:t>Position, duties and responsibilities:</w:t>
      </w:r>
    </w:p>
    <w:p w14:paraId="0DB8A997" w14:textId="17C5CB28" w:rsidR="008A427E" w:rsidRPr="006C3226" w:rsidRDefault="00551FF1" w:rsidP="0041193F">
      <w:pPr>
        <w:spacing w:line="360" w:lineRule="auto"/>
        <w:jc w:val="both"/>
        <w:rPr>
          <w:rFonts w:ascii="Arial" w:hAnsi="Arial" w:cs="Arial"/>
          <w:sz w:val="20"/>
        </w:rPr>
      </w:pPr>
      <w:r w:rsidRPr="006C3226">
        <w:rPr>
          <w:rFonts w:ascii="Arial" w:hAnsi="Arial" w:cs="Arial"/>
          <w:sz w:val="20"/>
        </w:rPr>
        <w:t>I was assigned by The City Bank HR personnel’s as an intern in the Gulshan Avenue Branch. There I have performed various duties and responsibilities.</w:t>
      </w:r>
      <w:r w:rsidR="00FB690D" w:rsidRPr="006C3226">
        <w:rPr>
          <w:rFonts w:ascii="Arial" w:hAnsi="Arial" w:cs="Arial"/>
          <w:sz w:val="20"/>
        </w:rPr>
        <w:t xml:space="preserve"> In City Bank, I worked in the general banking division.</w:t>
      </w:r>
      <w:r w:rsidR="002B4088" w:rsidRPr="006C3226">
        <w:rPr>
          <w:rFonts w:ascii="Arial" w:hAnsi="Arial" w:cs="Arial"/>
          <w:sz w:val="20"/>
        </w:rPr>
        <w:t xml:space="preserve"> There I did work in customer service department and this department is consisted of </w:t>
      </w:r>
      <w:r w:rsidR="00894089" w:rsidRPr="006C3226">
        <w:rPr>
          <w:rFonts w:ascii="Arial" w:hAnsi="Arial" w:cs="Arial"/>
          <w:sz w:val="20"/>
        </w:rPr>
        <w:t xml:space="preserve">card department, foreign exchange department, clearing and check department in the branch. As an intern of the City Bank, I was responsible for the management of the EQM machine. Here, my </w:t>
      </w:r>
      <w:r w:rsidR="00FB638F" w:rsidRPr="006C3226">
        <w:rPr>
          <w:rFonts w:ascii="Arial" w:hAnsi="Arial" w:cs="Arial"/>
          <w:sz w:val="20"/>
        </w:rPr>
        <w:t xml:space="preserve">duty was to guide him or her to the right service zone with the right token </w:t>
      </w:r>
      <w:r w:rsidR="00FB638F" w:rsidRPr="006C3226">
        <w:rPr>
          <w:rFonts w:ascii="Arial" w:hAnsi="Arial" w:cs="Arial"/>
          <w:sz w:val="20"/>
        </w:rPr>
        <w:lastRenderedPageBreak/>
        <w:t xml:space="preserve">when a customer enters in the bank. </w:t>
      </w:r>
      <w:r w:rsidRPr="006C3226">
        <w:rPr>
          <w:rFonts w:ascii="Arial" w:hAnsi="Arial" w:cs="Arial"/>
          <w:sz w:val="20"/>
        </w:rPr>
        <w:t xml:space="preserve"> Moreover, my other responsibilities were- Account and FDR Opening Form Fill up, Card Delivery, Pin Delivery, Destruction, Loan Paper Fill Up, Reconciliation, </w:t>
      </w:r>
      <w:r w:rsidR="008A427E" w:rsidRPr="006C3226">
        <w:rPr>
          <w:rFonts w:ascii="Arial" w:hAnsi="Arial" w:cs="Arial"/>
          <w:sz w:val="20"/>
        </w:rPr>
        <w:t>Account Closure, Nominee, Signature or Address Change of Existing account etc.</w:t>
      </w:r>
    </w:p>
    <w:p w14:paraId="5C1A0E2B" w14:textId="77777777" w:rsidR="00551FF1" w:rsidRPr="006C3226" w:rsidRDefault="00551FF1" w:rsidP="0041193F">
      <w:pPr>
        <w:spacing w:line="360" w:lineRule="auto"/>
        <w:jc w:val="both"/>
        <w:rPr>
          <w:rFonts w:ascii="Arial" w:hAnsi="Arial" w:cs="Arial"/>
          <w:b/>
          <w:sz w:val="36"/>
          <w:szCs w:val="32"/>
        </w:rPr>
      </w:pPr>
      <w:r w:rsidRPr="006C3226">
        <w:rPr>
          <w:rFonts w:ascii="Arial" w:hAnsi="Arial" w:cs="Arial"/>
          <w:b/>
          <w:sz w:val="36"/>
          <w:szCs w:val="32"/>
        </w:rPr>
        <w:t>4.2</w:t>
      </w:r>
      <w:r w:rsidRPr="006C3226">
        <w:rPr>
          <w:rFonts w:ascii="Arial" w:hAnsi="Arial" w:cs="Arial"/>
          <w:b/>
          <w:sz w:val="36"/>
          <w:szCs w:val="32"/>
        </w:rPr>
        <w:tab/>
        <w:t xml:space="preserve">Training: </w:t>
      </w:r>
    </w:p>
    <w:p w14:paraId="6E9E61E8"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After joining in The City Bank, I have got two training. It was formal training. The first training was held on the first day of joining regarding rules and regulations of the internship course. The second training was held on the middle of the internship, it was also regarding rules and regulations of the internship.</w:t>
      </w:r>
    </w:p>
    <w:p w14:paraId="4D1EFCC3" w14:textId="77777777" w:rsidR="00551FF1" w:rsidRPr="006C3226" w:rsidRDefault="00551FF1" w:rsidP="0041193F">
      <w:pPr>
        <w:spacing w:line="360" w:lineRule="auto"/>
        <w:jc w:val="both"/>
        <w:rPr>
          <w:rFonts w:ascii="Arial" w:hAnsi="Arial" w:cs="Arial"/>
          <w:sz w:val="20"/>
        </w:rPr>
      </w:pPr>
    </w:p>
    <w:p w14:paraId="38D3ABDE" w14:textId="77777777" w:rsidR="00551FF1" w:rsidRPr="006C3226" w:rsidRDefault="00551FF1" w:rsidP="0041193F">
      <w:pPr>
        <w:spacing w:line="360" w:lineRule="auto"/>
        <w:jc w:val="both"/>
        <w:rPr>
          <w:rFonts w:ascii="Arial" w:hAnsi="Arial" w:cs="Arial"/>
          <w:b/>
          <w:sz w:val="36"/>
          <w:szCs w:val="32"/>
        </w:rPr>
      </w:pPr>
      <w:r w:rsidRPr="006C3226">
        <w:rPr>
          <w:rFonts w:ascii="Arial" w:hAnsi="Arial" w:cs="Arial"/>
          <w:b/>
          <w:sz w:val="36"/>
          <w:szCs w:val="32"/>
        </w:rPr>
        <w:t>4.3</w:t>
      </w:r>
      <w:r w:rsidRPr="006C3226">
        <w:rPr>
          <w:rFonts w:ascii="Arial" w:hAnsi="Arial" w:cs="Arial"/>
          <w:b/>
          <w:sz w:val="36"/>
          <w:szCs w:val="32"/>
        </w:rPr>
        <w:tab/>
        <w:t>Contribution of departmental functions:</w:t>
      </w:r>
    </w:p>
    <w:p w14:paraId="2B75341F"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Functions of The City Bank are distributed into various department. My contribution of departmental functions is the following-</w:t>
      </w:r>
    </w:p>
    <w:p w14:paraId="4A5D663F" w14:textId="77777777" w:rsidR="00551FF1" w:rsidRPr="00A33121" w:rsidRDefault="00551FF1" w:rsidP="0041193F">
      <w:pPr>
        <w:spacing w:line="360" w:lineRule="auto"/>
        <w:jc w:val="both"/>
        <w:rPr>
          <w:rFonts w:ascii="Arial" w:hAnsi="Arial" w:cs="Arial"/>
          <w:b/>
          <w:sz w:val="30"/>
          <w:szCs w:val="28"/>
        </w:rPr>
      </w:pPr>
      <w:r w:rsidRPr="00A33121">
        <w:rPr>
          <w:rFonts w:ascii="Arial" w:hAnsi="Arial" w:cs="Arial"/>
          <w:b/>
          <w:sz w:val="30"/>
          <w:szCs w:val="28"/>
        </w:rPr>
        <w:t xml:space="preserve">4.3.1. Card department: </w:t>
      </w:r>
    </w:p>
    <w:p w14:paraId="7C2868AF" w14:textId="77777777" w:rsidR="00551FF1" w:rsidRPr="006C3226" w:rsidRDefault="00551FF1" w:rsidP="0041193F">
      <w:pPr>
        <w:spacing w:line="360" w:lineRule="auto"/>
        <w:ind w:left="720"/>
        <w:jc w:val="both"/>
        <w:rPr>
          <w:rFonts w:ascii="Arial" w:hAnsi="Arial" w:cs="Arial"/>
          <w:sz w:val="20"/>
        </w:rPr>
      </w:pPr>
      <w:r w:rsidRPr="006C3226">
        <w:rPr>
          <w:rFonts w:ascii="Arial" w:hAnsi="Arial" w:cs="Arial"/>
          <w:sz w:val="20"/>
        </w:rPr>
        <w:t xml:space="preserve">My main contribution was in card department. Here, most of the time I engaged to serial different types card with counting that how much card received and how much card delivered a day. I have filled the endorsement from. I have done the work of data entry of these card’s account number, date, serial number etc. As an intern of the City </w:t>
      </w:r>
      <w:proofErr w:type="gramStart"/>
      <w:r w:rsidRPr="006C3226">
        <w:rPr>
          <w:rFonts w:ascii="Arial" w:hAnsi="Arial" w:cs="Arial"/>
          <w:sz w:val="20"/>
        </w:rPr>
        <w:t>bank</w:t>
      </w:r>
      <w:proofErr w:type="gramEnd"/>
      <w:r w:rsidRPr="006C3226">
        <w:rPr>
          <w:rFonts w:ascii="Arial" w:hAnsi="Arial" w:cs="Arial"/>
          <w:sz w:val="20"/>
        </w:rPr>
        <w:t xml:space="preserve"> I was also assigned to play assistant role to this service area. For example, by delivering debit credit cards to the customer, keep the tracker of the regular cards received from the currier and reconcile of the cards. There were four register books for maintaining the cards; two is for new issue cards and other two for lost and stolen card. In the both cases cards and pins maintain by two separate individuals for safety purpose. </w:t>
      </w:r>
    </w:p>
    <w:p w14:paraId="3544EDB2" w14:textId="77777777" w:rsidR="00551FF1" w:rsidRPr="00A33121" w:rsidRDefault="00551FF1" w:rsidP="0041193F">
      <w:pPr>
        <w:spacing w:line="360" w:lineRule="auto"/>
        <w:jc w:val="both"/>
        <w:rPr>
          <w:rFonts w:ascii="Arial" w:hAnsi="Arial" w:cs="Arial"/>
          <w:b/>
          <w:sz w:val="30"/>
          <w:szCs w:val="28"/>
        </w:rPr>
      </w:pPr>
      <w:r w:rsidRPr="00A33121">
        <w:rPr>
          <w:rFonts w:ascii="Arial" w:hAnsi="Arial" w:cs="Arial"/>
          <w:b/>
          <w:sz w:val="30"/>
          <w:szCs w:val="28"/>
        </w:rPr>
        <w:t xml:space="preserve">4.3.2. Check department: </w:t>
      </w:r>
    </w:p>
    <w:p w14:paraId="305FA3B3" w14:textId="77777777" w:rsidR="00551FF1" w:rsidRPr="006C3226" w:rsidRDefault="00551FF1" w:rsidP="0041193F">
      <w:pPr>
        <w:spacing w:line="360" w:lineRule="auto"/>
        <w:ind w:left="720"/>
        <w:jc w:val="both"/>
        <w:rPr>
          <w:rFonts w:ascii="Arial" w:hAnsi="Arial" w:cs="Arial"/>
          <w:sz w:val="20"/>
        </w:rPr>
      </w:pPr>
      <w:r w:rsidRPr="006C3226">
        <w:rPr>
          <w:rFonts w:ascii="Arial" w:hAnsi="Arial" w:cs="Arial"/>
          <w:sz w:val="20"/>
        </w:rPr>
        <w:t>In check department, my contribution was in call center service and check book related activities. I did call the customers and know them that their check book has been ready so that they can collect their check book.</w:t>
      </w:r>
    </w:p>
    <w:p w14:paraId="6017E24B" w14:textId="77777777" w:rsidR="00551FF1" w:rsidRPr="00A33121" w:rsidRDefault="00551FF1" w:rsidP="0041193F">
      <w:pPr>
        <w:spacing w:line="360" w:lineRule="auto"/>
        <w:jc w:val="both"/>
        <w:rPr>
          <w:rFonts w:ascii="Arial" w:hAnsi="Arial" w:cs="Arial"/>
          <w:b/>
          <w:sz w:val="30"/>
          <w:szCs w:val="28"/>
        </w:rPr>
      </w:pPr>
      <w:r w:rsidRPr="00A33121">
        <w:rPr>
          <w:rFonts w:ascii="Arial" w:hAnsi="Arial" w:cs="Arial"/>
          <w:b/>
          <w:sz w:val="30"/>
          <w:szCs w:val="28"/>
        </w:rPr>
        <w:t>4.3.3. L/C department:</w:t>
      </w:r>
    </w:p>
    <w:p w14:paraId="0F51300A" w14:textId="77777777" w:rsidR="00551FF1" w:rsidRPr="006C3226" w:rsidRDefault="00551FF1" w:rsidP="0041193F">
      <w:pPr>
        <w:spacing w:line="360" w:lineRule="auto"/>
        <w:ind w:left="720"/>
        <w:jc w:val="both"/>
        <w:rPr>
          <w:rFonts w:ascii="Arial" w:hAnsi="Arial" w:cs="Arial"/>
          <w:sz w:val="20"/>
        </w:rPr>
      </w:pPr>
      <w:r w:rsidRPr="006C3226">
        <w:rPr>
          <w:rFonts w:ascii="Arial" w:hAnsi="Arial" w:cs="Arial"/>
          <w:sz w:val="20"/>
        </w:rPr>
        <w:t>In L/C department, I have helped the manager of L/C department to organize the different papers of L/C’ s file.</w:t>
      </w:r>
    </w:p>
    <w:p w14:paraId="38ACAC7A" w14:textId="79EEA89A" w:rsidR="00551FF1" w:rsidRPr="006C3226" w:rsidRDefault="00551FF1" w:rsidP="0041193F">
      <w:pPr>
        <w:spacing w:line="360" w:lineRule="auto"/>
        <w:jc w:val="both"/>
        <w:rPr>
          <w:rFonts w:ascii="Arial" w:hAnsi="Arial" w:cs="Arial"/>
          <w:b/>
          <w:sz w:val="20"/>
        </w:rPr>
      </w:pPr>
      <w:r w:rsidRPr="006C3226">
        <w:rPr>
          <w:rFonts w:ascii="Arial" w:hAnsi="Arial" w:cs="Arial"/>
          <w:b/>
          <w:sz w:val="20"/>
        </w:rPr>
        <w:t>Moreover, I have played many other roles to help all the managers of all other department whenever they feel any need.</w:t>
      </w:r>
    </w:p>
    <w:p w14:paraId="53C7260A" w14:textId="1A0B1E7C" w:rsidR="00D374E3" w:rsidRPr="006C3226" w:rsidRDefault="00D374E3" w:rsidP="0041193F">
      <w:pPr>
        <w:spacing w:line="360" w:lineRule="auto"/>
        <w:jc w:val="both"/>
        <w:rPr>
          <w:rFonts w:ascii="Arial" w:hAnsi="Arial" w:cs="Arial"/>
          <w:b/>
          <w:sz w:val="20"/>
        </w:rPr>
      </w:pPr>
    </w:p>
    <w:p w14:paraId="379D2E26" w14:textId="77777777" w:rsidR="00D374E3" w:rsidRPr="006C3226" w:rsidRDefault="00D374E3" w:rsidP="0041193F">
      <w:pPr>
        <w:spacing w:line="360" w:lineRule="auto"/>
        <w:jc w:val="both"/>
        <w:rPr>
          <w:rFonts w:ascii="Arial" w:hAnsi="Arial" w:cs="Arial"/>
          <w:b/>
          <w:sz w:val="20"/>
        </w:rPr>
      </w:pPr>
    </w:p>
    <w:p w14:paraId="53618AAD" w14:textId="77777777" w:rsidR="00551FF1" w:rsidRPr="006C3226" w:rsidRDefault="00551FF1" w:rsidP="0041193F">
      <w:pPr>
        <w:spacing w:line="360" w:lineRule="auto"/>
        <w:jc w:val="both"/>
        <w:rPr>
          <w:rFonts w:ascii="Arial" w:hAnsi="Arial" w:cs="Arial"/>
          <w:b/>
          <w:sz w:val="36"/>
          <w:szCs w:val="32"/>
        </w:rPr>
      </w:pPr>
      <w:r w:rsidRPr="006C3226">
        <w:rPr>
          <w:rFonts w:ascii="Arial" w:hAnsi="Arial" w:cs="Arial"/>
          <w:b/>
          <w:sz w:val="36"/>
          <w:szCs w:val="32"/>
        </w:rPr>
        <w:t>4.4</w:t>
      </w:r>
      <w:r w:rsidRPr="006C3226">
        <w:rPr>
          <w:rFonts w:ascii="Arial" w:hAnsi="Arial" w:cs="Arial"/>
          <w:b/>
          <w:sz w:val="36"/>
          <w:szCs w:val="32"/>
        </w:rPr>
        <w:tab/>
        <w:t>Evaluation:</w:t>
      </w:r>
    </w:p>
    <w:p w14:paraId="6011FE31"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Working at the bank as an intern sometimes I worked perfectly but sometimes made some mistakes. I gave my full attention on my work and my work has been admired by all. They always motivate me even if I have done any mistakes. My interactions with other colleagues was impressive which was praised by my supervisor of the City Bank. </w:t>
      </w:r>
    </w:p>
    <w:p w14:paraId="2D51747F"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Moreover, my supervisor of the City Bank evaluated me formally through performance evaluation grade sheet which was given me from the City Bank’s HR. It includes-</w:t>
      </w:r>
    </w:p>
    <w:p w14:paraId="28EEE5AF" w14:textId="77777777" w:rsidR="00551FF1" w:rsidRPr="006C3226" w:rsidRDefault="00551FF1" w:rsidP="0041193F">
      <w:pPr>
        <w:spacing w:line="360" w:lineRule="auto"/>
        <w:jc w:val="both"/>
        <w:rPr>
          <w:rFonts w:ascii="Arial" w:hAnsi="Arial" w:cs="Arial"/>
          <w:b/>
          <w:sz w:val="20"/>
        </w:rPr>
      </w:pPr>
    </w:p>
    <w:p w14:paraId="6FEE313B"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 xml:space="preserve">Table: 4.1: Performance Evaluation </w:t>
      </w:r>
    </w:p>
    <w:p w14:paraId="1FE3894A"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Grading:    Excellent = 5; Very good = 4; Good = 3; Average = 2; Below Average = 1</w:t>
      </w:r>
    </w:p>
    <w:tbl>
      <w:tblPr>
        <w:tblStyle w:val="TableGrid"/>
        <w:tblW w:w="0" w:type="auto"/>
        <w:tblLayout w:type="fixed"/>
        <w:tblLook w:val="04A0" w:firstRow="1" w:lastRow="0" w:firstColumn="1" w:lastColumn="0" w:noHBand="0" w:noVBand="1"/>
      </w:tblPr>
      <w:tblGrid>
        <w:gridCol w:w="1574"/>
        <w:gridCol w:w="4329"/>
        <w:gridCol w:w="332"/>
        <w:gridCol w:w="332"/>
        <w:gridCol w:w="332"/>
        <w:gridCol w:w="332"/>
        <w:gridCol w:w="335"/>
        <w:gridCol w:w="1074"/>
      </w:tblGrid>
      <w:tr w:rsidR="00551FF1" w:rsidRPr="006C3226" w14:paraId="680230CC" w14:textId="77777777" w:rsidTr="008B3865">
        <w:trPr>
          <w:trHeight w:val="253"/>
        </w:trPr>
        <w:tc>
          <w:tcPr>
            <w:tcW w:w="1574" w:type="dxa"/>
          </w:tcPr>
          <w:p w14:paraId="7716A23D"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Serial no.</w:t>
            </w:r>
          </w:p>
        </w:tc>
        <w:tc>
          <w:tcPr>
            <w:tcW w:w="4329" w:type="dxa"/>
          </w:tcPr>
          <w:p w14:paraId="3A5AED81"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AREA</w:t>
            </w:r>
          </w:p>
        </w:tc>
        <w:tc>
          <w:tcPr>
            <w:tcW w:w="332" w:type="dxa"/>
          </w:tcPr>
          <w:p w14:paraId="4D5644B4"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5</w:t>
            </w:r>
          </w:p>
        </w:tc>
        <w:tc>
          <w:tcPr>
            <w:tcW w:w="332" w:type="dxa"/>
          </w:tcPr>
          <w:p w14:paraId="01969B3D"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4</w:t>
            </w:r>
          </w:p>
        </w:tc>
        <w:tc>
          <w:tcPr>
            <w:tcW w:w="332" w:type="dxa"/>
          </w:tcPr>
          <w:p w14:paraId="09CE3194"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3</w:t>
            </w:r>
          </w:p>
        </w:tc>
        <w:tc>
          <w:tcPr>
            <w:tcW w:w="332" w:type="dxa"/>
          </w:tcPr>
          <w:p w14:paraId="4650BA02"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2</w:t>
            </w:r>
          </w:p>
        </w:tc>
        <w:tc>
          <w:tcPr>
            <w:tcW w:w="335" w:type="dxa"/>
          </w:tcPr>
          <w:p w14:paraId="21FCA965"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1</w:t>
            </w:r>
          </w:p>
        </w:tc>
        <w:tc>
          <w:tcPr>
            <w:tcW w:w="1074" w:type="dxa"/>
          </w:tcPr>
          <w:p w14:paraId="74FB4E92" w14:textId="77777777" w:rsidR="00551FF1" w:rsidRPr="006C3226" w:rsidRDefault="00551FF1" w:rsidP="0041193F">
            <w:pPr>
              <w:spacing w:line="360" w:lineRule="auto"/>
              <w:jc w:val="both"/>
              <w:rPr>
                <w:rFonts w:ascii="Arial" w:hAnsi="Arial" w:cs="Arial"/>
                <w:b/>
                <w:sz w:val="20"/>
              </w:rPr>
            </w:pPr>
            <w:r w:rsidRPr="006C3226">
              <w:rPr>
                <w:rFonts w:ascii="Arial" w:hAnsi="Arial" w:cs="Arial"/>
                <w:b/>
                <w:sz w:val="20"/>
              </w:rPr>
              <w:t>Remarks</w:t>
            </w:r>
          </w:p>
        </w:tc>
      </w:tr>
      <w:tr w:rsidR="00551FF1" w:rsidRPr="006C3226" w14:paraId="70B052DC" w14:textId="77777777" w:rsidTr="008B3865">
        <w:trPr>
          <w:trHeight w:val="253"/>
        </w:trPr>
        <w:tc>
          <w:tcPr>
            <w:tcW w:w="1574" w:type="dxa"/>
          </w:tcPr>
          <w:p w14:paraId="3716E265"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1</w:t>
            </w:r>
          </w:p>
        </w:tc>
        <w:tc>
          <w:tcPr>
            <w:tcW w:w="4329" w:type="dxa"/>
          </w:tcPr>
          <w:p w14:paraId="03F7FFD5"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DRESS CODE</w:t>
            </w:r>
          </w:p>
        </w:tc>
        <w:tc>
          <w:tcPr>
            <w:tcW w:w="332" w:type="dxa"/>
          </w:tcPr>
          <w:p w14:paraId="5C1E3843" w14:textId="77777777" w:rsidR="00551FF1" w:rsidRPr="006C3226" w:rsidRDefault="00551FF1" w:rsidP="0041193F">
            <w:pPr>
              <w:spacing w:line="360" w:lineRule="auto"/>
              <w:jc w:val="both"/>
              <w:rPr>
                <w:rFonts w:ascii="Arial" w:hAnsi="Arial" w:cs="Arial"/>
                <w:sz w:val="20"/>
              </w:rPr>
            </w:pPr>
          </w:p>
        </w:tc>
        <w:tc>
          <w:tcPr>
            <w:tcW w:w="332" w:type="dxa"/>
          </w:tcPr>
          <w:p w14:paraId="0E6150CA" w14:textId="77777777" w:rsidR="00551FF1" w:rsidRPr="006C3226" w:rsidRDefault="00551FF1" w:rsidP="0041193F">
            <w:pPr>
              <w:spacing w:line="360" w:lineRule="auto"/>
              <w:jc w:val="both"/>
              <w:rPr>
                <w:rFonts w:ascii="Arial" w:hAnsi="Arial" w:cs="Arial"/>
                <w:sz w:val="20"/>
              </w:rPr>
            </w:pPr>
          </w:p>
        </w:tc>
        <w:tc>
          <w:tcPr>
            <w:tcW w:w="332" w:type="dxa"/>
          </w:tcPr>
          <w:p w14:paraId="4664FED1" w14:textId="77777777" w:rsidR="00551FF1" w:rsidRPr="006C3226" w:rsidRDefault="00551FF1" w:rsidP="0041193F">
            <w:pPr>
              <w:spacing w:line="360" w:lineRule="auto"/>
              <w:jc w:val="both"/>
              <w:rPr>
                <w:rFonts w:ascii="Arial" w:hAnsi="Arial" w:cs="Arial"/>
                <w:sz w:val="20"/>
              </w:rPr>
            </w:pPr>
          </w:p>
        </w:tc>
        <w:tc>
          <w:tcPr>
            <w:tcW w:w="332" w:type="dxa"/>
          </w:tcPr>
          <w:p w14:paraId="2B9082ED" w14:textId="77777777" w:rsidR="00551FF1" w:rsidRPr="006C3226" w:rsidRDefault="00551FF1" w:rsidP="0041193F">
            <w:pPr>
              <w:spacing w:line="360" w:lineRule="auto"/>
              <w:jc w:val="both"/>
              <w:rPr>
                <w:rFonts w:ascii="Arial" w:hAnsi="Arial" w:cs="Arial"/>
                <w:sz w:val="20"/>
              </w:rPr>
            </w:pPr>
          </w:p>
        </w:tc>
        <w:tc>
          <w:tcPr>
            <w:tcW w:w="335" w:type="dxa"/>
          </w:tcPr>
          <w:p w14:paraId="61FB8042" w14:textId="77777777" w:rsidR="00551FF1" w:rsidRPr="006C3226" w:rsidRDefault="00551FF1" w:rsidP="0041193F">
            <w:pPr>
              <w:spacing w:line="360" w:lineRule="auto"/>
              <w:jc w:val="both"/>
              <w:rPr>
                <w:rFonts w:ascii="Arial" w:hAnsi="Arial" w:cs="Arial"/>
                <w:sz w:val="20"/>
              </w:rPr>
            </w:pPr>
          </w:p>
        </w:tc>
        <w:tc>
          <w:tcPr>
            <w:tcW w:w="1074" w:type="dxa"/>
          </w:tcPr>
          <w:p w14:paraId="08744CBB" w14:textId="77777777" w:rsidR="00551FF1" w:rsidRPr="006C3226" w:rsidRDefault="00551FF1" w:rsidP="0041193F">
            <w:pPr>
              <w:spacing w:line="360" w:lineRule="auto"/>
              <w:jc w:val="both"/>
              <w:rPr>
                <w:rFonts w:ascii="Arial" w:hAnsi="Arial" w:cs="Arial"/>
                <w:sz w:val="20"/>
              </w:rPr>
            </w:pPr>
          </w:p>
        </w:tc>
      </w:tr>
      <w:tr w:rsidR="00551FF1" w:rsidRPr="006C3226" w14:paraId="3F0038C8" w14:textId="77777777" w:rsidTr="008B3865">
        <w:trPr>
          <w:trHeight w:val="253"/>
        </w:trPr>
        <w:tc>
          <w:tcPr>
            <w:tcW w:w="1574" w:type="dxa"/>
          </w:tcPr>
          <w:p w14:paraId="3767B337"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2</w:t>
            </w:r>
          </w:p>
        </w:tc>
        <w:tc>
          <w:tcPr>
            <w:tcW w:w="4329" w:type="dxa"/>
          </w:tcPr>
          <w:p w14:paraId="20531109"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INTEREST IN ASSIGNED TASKS</w:t>
            </w:r>
          </w:p>
        </w:tc>
        <w:tc>
          <w:tcPr>
            <w:tcW w:w="332" w:type="dxa"/>
          </w:tcPr>
          <w:p w14:paraId="2DC147C2" w14:textId="77777777" w:rsidR="00551FF1" w:rsidRPr="006C3226" w:rsidRDefault="00551FF1" w:rsidP="0041193F">
            <w:pPr>
              <w:spacing w:line="360" w:lineRule="auto"/>
              <w:jc w:val="both"/>
              <w:rPr>
                <w:rFonts w:ascii="Arial" w:hAnsi="Arial" w:cs="Arial"/>
                <w:sz w:val="20"/>
              </w:rPr>
            </w:pPr>
          </w:p>
        </w:tc>
        <w:tc>
          <w:tcPr>
            <w:tcW w:w="332" w:type="dxa"/>
          </w:tcPr>
          <w:p w14:paraId="6AEAADDF" w14:textId="77777777" w:rsidR="00551FF1" w:rsidRPr="006C3226" w:rsidRDefault="00551FF1" w:rsidP="0041193F">
            <w:pPr>
              <w:spacing w:line="360" w:lineRule="auto"/>
              <w:jc w:val="both"/>
              <w:rPr>
                <w:rFonts w:ascii="Arial" w:hAnsi="Arial" w:cs="Arial"/>
                <w:sz w:val="20"/>
              </w:rPr>
            </w:pPr>
          </w:p>
        </w:tc>
        <w:tc>
          <w:tcPr>
            <w:tcW w:w="332" w:type="dxa"/>
          </w:tcPr>
          <w:p w14:paraId="481D4064" w14:textId="77777777" w:rsidR="00551FF1" w:rsidRPr="006C3226" w:rsidRDefault="00551FF1" w:rsidP="0041193F">
            <w:pPr>
              <w:spacing w:line="360" w:lineRule="auto"/>
              <w:jc w:val="both"/>
              <w:rPr>
                <w:rFonts w:ascii="Arial" w:hAnsi="Arial" w:cs="Arial"/>
                <w:sz w:val="20"/>
              </w:rPr>
            </w:pPr>
          </w:p>
        </w:tc>
        <w:tc>
          <w:tcPr>
            <w:tcW w:w="332" w:type="dxa"/>
          </w:tcPr>
          <w:p w14:paraId="253C2A40" w14:textId="77777777" w:rsidR="00551FF1" w:rsidRPr="006C3226" w:rsidRDefault="00551FF1" w:rsidP="0041193F">
            <w:pPr>
              <w:spacing w:line="360" w:lineRule="auto"/>
              <w:jc w:val="both"/>
              <w:rPr>
                <w:rFonts w:ascii="Arial" w:hAnsi="Arial" w:cs="Arial"/>
                <w:sz w:val="20"/>
              </w:rPr>
            </w:pPr>
          </w:p>
        </w:tc>
        <w:tc>
          <w:tcPr>
            <w:tcW w:w="335" w:type="dxa"/>
          </w:tcPr>
          <w:p w14:paraId="102D9EA3" w14:textId="77777777" w:rsidR="00551FF1" w:rsidRPr="006C3226" w:rsidRDefault="00551FF1" w:rsidP="0041193F">
            <w:pPr>
              <w:spacing w:line="360" w:lineRule="auto"/>
              <w:jc w:val="both"/>
              <w:rPr>
                <w:rFonts w:ascii="Arial" w:hAnsi="Arial" w:cs="Arial"/>
                <w:sz w:val="20"/>
              </w:rPr>
            </w:pPr>
          </w:p>
        </w:tc>
        <w:tc>
          <w:tcPr>
            <w:tcW w:w="1074" w:type="dxa"/>
          </w:tcPr>
          <w:p w14:paraId="412B8E55" w14:textId="77777777" w:rsidR="00551FF1" w:rsidRPr="006C3226" w:rsidRDefault="00551FF1" w:rsidP="0041193F">
            <w:pPr>
              <w:spacing w:line="360" w:lineRule="auto"/>
              <w:jc w:val="both"/>
              <w:rPr>
                <w:rFonts w:ascii="Arial" w:hAnsi="Arial" w:cs="Arial"/>
                <w:sz w:val="20"/>
              </w:rPr>
            </w:pPr>
          </w:p>
        </w:tc>
      </w:tr>
      <w:tr w:rsidR="00551FF1" w:rsidRPr="006C3226" w14:paraId="7877BD27" w14:textId="77777777" w:rsidTr="008B3865">
        <w:trPr>
          <w:trHeight w:val="253"/>
        </w:trPr>
        <w:tc>
          <w:tcPr>
            <w:tcW w:w="1574" w:type="dxa"/>
          </w:tcPr>
          <w:p w14:paraId="068F2BB3"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3</w:t>
            </w:r>
          </w:p>
        </w:tc>
        <w:tc>
          <w:tcPr>
            <w:tcW w:w="4329" w:type="dxa"/>
          </w:tcPr>
          <w:p w14:paraId="3D8C19BD"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ABILITY TO LEARN</w:t>
            </w:r>
          </w:p>
        </w:tc>
        <w:tc>
          <w:tcPr>
            <w:tcW w:w="332" w:type="dxa"/>
          </w:tcPr>
          <w:p w14:paraId="42C44BD7" w14:textId="77777777" w:rsidR="00551FF1" w:rsidRPr="006C3226" w:rsidRDefault="00551FF1" w:rsidP="0041193F">
            <w:pPr>
              <w:spacing w:line="360" w:lineRule="auto"/>
              <w:jc w:val="both"/>
              <w:rPr>
                <w:rFonts w:ascii="Arial" w:hAnsi="Arial" w:cs="Arial"/>
                <w:sz w:val="20"/>
              </w:rPr>
            </w:pPr>
          </w:p>
        </w:tc>
        <w:tc>
          <w:tcPr>
            <w:tcW w:w="332" w:type="dxa"/>
          </w:tcPr>
          <w:p w14:paraId="7F9E4B52" w14:textId="77777777" w:rsidR="00551FF1" w:rsidRPr="006C3226" w:rsidRDefault="00551FF1" w:rsidP="0041193F">
            <w:pPr>
              <w:spacing w:line="360" w:lineRule="auto"/>
              <w:jc w:val="both"/>
              <w:rPr>
                <w:rFonts w:ascii="Arial" w:hAnsi="Arial" w:cs="Arial"/>
                <w:sz w:val="20"/>
              </w:rPr>
            </w:pPr>
          </w:p>
        </w:tc>
        <w:tc>
          <w:tcPr>
            <w:tcW w:w="332" w:type="dxa"/>
          </w:tcPr>
          <w:p w14:paraId="76BC8F48" w14:textId="77777777" w:rsidR="00551FF1" w:rsidRPr="006C3226" w:rsidRDefault="00551FF1" w:rsidP="0041193F">
            <w:pPr>
              <w:spacing w:line="360" w:lineRule="auto"/>
              <w:jc w:val="both"/>
              <w:rPr>
                <w:rFonts w:ascii="Arial" w:hAnsi="Arial" w:cs="Arial"/>
                <w:sz w:val="20"/>
              </w:rPr>
            </w:pPr>
          </w:p>
        </w:tc>
        <w:tc>
          <w:tcPr>
            <w:tcW w:w="332" w:type="dxa"/>
          </w:tcPr>
          <w:p w14:paraId="3AD1BF28" w14:textId="77777777" w:rsidR="00551FF1" w:rsidRPr="006C3226" w:rsidRDefault="00551FF1" w:rsidP="0041193F">
            <w:pPr>
              <w:spacing w:line="360" w:lineRule="auto"/>
              <w:jc w:val="both"/>
              <w:rPr>
                <w:rFonts w:ascii="Arial" w:hAnsi="Arial" w:cs="Arial"/>
                <w:sz w:val="20"/>
              </w:rPr>
            </w:pPr>
          </w:p>
        </w:tc>
        <w:tc>
          <w:tcPr>
            <w:tcW w:w="335" w:type="dxa"/>
          </w:tcPr>
          <w:p w14:paraId="1B9F4111" w14:textId="77777777" w:rsidR="00551FF1" w:rsidRPr="006C3226" w:rsidRDefault="00551FF1" w:rsidP="0041193F">
            <w:pPr>
              <w:spacing w:line="360" w:lineRule="auto"/>
              <w:jc w:val="both"/>
              <w:rPr>
                <w:rFonts w:ascii="Arial" w:hAnsi="Arial" w:cs="Arial"/>
                <w:sz w:val="20"/>
              </w:rPr>
            </w:pPr>
          </w:p>
        </w:tc>
        <w:tc>
          <w:tcPr>
            <w:tcW w:w="1074" w:type="dxa"/>
          </w:tcPr>
          <w:p w14:paraId="478FF35B" w14:textId="77777777" w:rsidR="00551FF1" w:rsidRPr="006C3226" w:rsidRDefault="00551FF1" w:rsidP="0041193F">
            <w:pPr>
              <w:spacing w:line="360" w:lineRule="auto"/>
              <w:jc w:val="both"/>
              <w:rPr>
                <w:rFonts w:ascii="Arial" w:hAnsi="Arial" w:cs="Arial"/>
                <w:sz w:val="20"/>
              </w:rPr>
            </w:pPr>
          </w:p>
        </w:tc>
      </w:tr>
      <w:tr w:rsidR="00551FF1" w:rsidRPr="006C3226" w14:paraId="7D4C1315" w14:textId="77777777" w:rsidTr="008B3865">
        <w:trPr>
          <w:trHeight w:val="253"/>
        </w:trPr>
        <w:tc>
          <w:tcPr>
            <w:tcW w:w="1574" w:type="dxa"/>
          </w:tcPr>
          <w:p w14:paraId="24A06BDE"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4</w:t>
            </w:r>
          </w:p>
        </w:tc>
        <w:tc>
          <w:tcPr>
            <w:tcW w:w="4329" w:type="dxa"/>
          </w:tcPr>
          <w:p w14:paraId="3956F04D"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ABILITY TO WORK WITH OTHERS</w:t>
            </w:r>
          </w:p>
        </w:tc>
        <w:tc>
          <w:tcPr>
            <w:tcW w:w="332" w:type="dxa"/>
          </w:tcPr>
          <w:p w14:paraId="574D8CD8" w14:textId="77777777" w:rsidR="00551FF1" w:rsidRPr="006C3226" w:rsidRDefault="00551FF1" w:rsidP="0041193F">
            <w:pPr>
              <w:spacing w:line="360" w:lineRule="auto"/>
              <w:jc w:val="both"/>
              <w:rPr>
                <w:rFonts w:ascii="Arial" w:hAnsi="Arial" w:cs="Arial"/>
                <w:sz w:val="20"/>
              </w:rPr>
            </w:pPr>
          </w:p>
        </w:tc>
        <w:tc>
          <w:tcPr>
            <w:tcW w:w="332" w:type="dxa"/>
          </w:tcPr>
          <w:p w14:paraId="55211043" w14:textId="77777777" w:rsidR="00551FF1" w:rsidRPr="006C3226" w:rsidRDefault="00551FF1" w:rsidP="0041193F">
            <w:pPr>
              <w:spacing w:line="360" w:lineRule="auto"/>
              <w:jc w:val="both"/>
              <w:rPr>
                <w:rFonts w:ascii="Arial" w:hAnsi="Arial" w:cs="Arial"/>
                <w:sz w:val="20"/>
              </w:rPr>
            </w:pPr>
          </w:p>
        </w:tc>
        <w:tc>
          <w:tcPr>
            <w:tcW w:w="332" w:type="dxa"/>
          </w:tcPr>
          <w:p w14:paraId="7079B35A" w14:textId="77777777" w:rsidR="00551FF1" w:rsidRPr="006C3226" w:rsidRDefault="00551FF1" w:rsidP="0041193F">
            <w:pPr>
              <w:spacing w:line="360" w:lineRule="auto"/>
              <w:jc w:val="both"/>
              <w:rPr>
                <w:rFonts w:ascii="Arial" w:hAnsi="Arial" w:cs="Arial"/>
                <w:sz w:val="20"/>
              </w:rPr>
            </w:pPr>
          </w:p>
        </w:tc>
        <w:tc>
          <w:tcPr>
            <w:tcW w:w="332" w:type="dxa"/>
          </w:tcPr>
          <w:p w14:paraId="07E27BCF" w14:textId="77777777" w:rsidR="00551FF1" w:rsidRPr="006C3226" w:rsidRDefault="00551FF1" w:rsidP="0041193F">
            <w:pPr>
              <w:spacing w:line="360" w:lineRule="auto"/>
              <w:jc w:val="both"/>
              <w:rPr>
                <w:rFonts w:ascii="Arial" w:hAnsi="Arial" w:cs="Arial"/>
                <w:sz w:val="20"/>
              </w:rPr>
            </w:pPr>
          </w:p>
        </w:tc>
        <w:tc>
          <w:tcPr>
            <w:tcW w:w="335" w:type="dxa"/>
          </w:tcPr>
          <w:p w14:paraId="16B46E46" w14:textId="77777777" w:rsidR="00551FF1" w:rsidRPr="006C3226" w:rsidRDefault="00551FF1" w:rsidP="0041193F">
            <w:pPr>
              <w:spacing w:line="360" w:lineRule="auto"/>
              <w:jc w:val="both"/>
              <w:rPr>
                <w:rFonts w:ascii="Arial" w:hAnsi="Arial" w:cs="Arial"/>
                <w:sz w:val="20"/>
              </w:rPr>
            </w:pPr>
          </w:p>
        </w:tc>
        <w:tc>
          <w:tcPr>
            <w:tcW w:w="1074" w:type="dxa"/>
          </w:tcPr>
          <w:p w14:paraId="22F71E24" w14:textId="77777777" w:rsidR="00551FF1" w:rsidRPr="006C3226" w:rsidRDefault="00551FF1" w:rsidP="0041193F">
            <w:pPr>
              <w:spacing w:line="360" w:lineRule="auto"/>
              <w:jc w:val="both"/>
              <w:rPr>
                <w:rFonts w:ascii="Arial" w:hAnsi="Arial" w:cs="Arial"/>
                <w:sz w:val="20"/>
              </w:rPr>
            </w:pPr>
          </w:p>
        </w:tc>
      </w:tr>
      <w:tr w:rsidR="00551FF1" w:rsidRPr="006C3226" w14:paraId="5538CA59" w14:textId="77777777" w:rsidTr="008B3865">
        <w:trPr>
          <w:trHeight w:val="253"/>
        </w:trPr>
        <w:tc>
          <w:tcPr>
            <w:tcW w:w="1574" w:type="dxa"/>
          </w:tcPr>
          <w:p w14:paraId="6A84FBD2"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5</w:t>
            </w:r>
          </w:p>
        </w:tc>
        <w:tc>
          <w:tcPr>
            <w:tcW w:w="4329" w:type="dxa"/>
          </w:tcPr>
          <w:p w14:paraId="0ABD9669"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ABILITY TO COMMUNICATE</w:t>
            </w:r>
          </w:p>
        </w:tc>
        <w:tc>
          <w:tcPr>
            <w:tcW w:w="332" w:type="dxa"/>
          </w:tcPr>
          <w:p w14:paraId="263FFBEF" w14:textId="77777777" w:rsidR="00551FF1" w:rsidRPr="006C3226" w:rsidRDefault="00551FF1" w:rsidP="0041193F">
            <w:pPr>
              <w:spacing w:line="360" w:lineRule="auto"/>
              <w:jc w:val="both"/>
              <w:rPr>
                <w:rFonts w:ascii="Arial" w:hAnsi="Arial" w:cs="Arial"/>
                <w:sz w:val="20"/>
              </w:rPr>
            </w:pPr>
          </w:p>
        </w:tc>
        <w:tc>
          <w:tcPr>
            <w:tcW w:w="332" w:type="dxa"/>
          </w:tcPr>
          <w:p w14:paraId="7FB0C5BB" w14:textId="77777777" w:rsidR="00551FF1" w:rsidRPr="006C3226" w:rsidRDefault="00551FF1" w:rsidP="0041193F">
            <w:pPr>
              <w:spacing w:line="360" w:lineRule="auto"/>
              <w:jc w:val="both"/>
              <w:rPr>
                <w:rFonts w:ascii="Arial" w:hAnsi="Arial" w:cs="Arial"/>
                <w:sz w:val="20"/>
              </w:rPr>
            </w:pPr>
          </w:p>
        </w:tc>
        <w:tc>
          <w:tcPr>
            <w:tcW w:w="332" w:type="dxa"/>
          </w:tcPr>
          <w:p w14:paraId="3B9E82D5" w14:textId="77777777" w:rsidR="00551FF1" w:rsidRPr="006C3226" w:rsidRDefault="00551FF1" w:rsidP="0041193F">
            <w:pPr>
              <w:spacing w:line="360" w:lineRule="auto"/>
              <w:jc w:val="both"/>
              <w:rPr>
                <w:rFonts w:ascii="Arial" w:hAnsi="Arial" w:cs="Arial"/>
                <w:sz w:val="20"/>
              </w:rPr>
            </w:pPr>
          </w:p>
        </w:tc>
        <w:tc>
          <w:tcPr>
            <w:tcW w:w="332" w:type="dxa"/>
          </w:tcPr>
          <w:p w14:paraId="4B0DEE6F" w14:textId="77777777" w:rsidR="00551FF1" w:rsidRPr="006C3226" w:rsidRDefault="00551FF1" w:rsidP="0041193F">
            <w:pPr>
              <w:spacing w:line="360" w:lineRule="auto"/>
              <w:jc w:val="both"/>
              <w:rPr>
                <w:rFonts w:ascii="Arial" w:hAnsi="Arial" w:cs="Arial"/>
                <w:sz w:val="20"/>
              </w:rPr>
            </w:pPr>
          </w:p>
        </w:tc>
        <w:tc>
          <w:tcPr>
            <w:tcW w:w="335" w:type="dxa"/>
          </w:tcPr>
          <w:p w14:paraId="7080F5FB" w14:textId="77777777" w:rsidR="00551FF1" w:rsidRPr="006C3226" w:rsidRDefault="00551FF1" w:rsidP="0041193F">
            <w:pPr>
              <w:spacing w:line="360" w:lineRule="auto"/>
              <w:jc w:val="both"/>
              <w:rPr>
                <w:rFonts w:ascii="Arial" w:hAnsi="Arial" w:cs="Arial"/>
                <w:sz w:val="20"/>
              </w:rPr>
            </w:pPr>
          </w:p>
        </w:tc>
        <w:tc>
          <w:tcPr>
            <w:tcW w:w="1074" w:type="dxa"/>
          </w:tcPr>
          <w:p w14:paraId="1E69A056" w14:textId="77777777" w:rsidR="00551FF1" w:rsidRPr="006C3226" w:rsidRDefault="00551FF1" w:rsidP="0041193F">
            <w:pPr>
              <w:spacing w:line="360" w:lineRule="auto"/>
              <w:jc w:val="both"/>
              <w:rPr>
                <w:rFonts w:ascii="Arial" w:hAnsi="Arial" w:cs="Arial"/>
                <w:sz w:val="20"/>
              </w:rPr>
            </w:pPr>
          </w:p>
        </w:tc>
      </w:tr>
      <w:tr w:rsidR="00551FF1" w:rsidRPr="006C3226" w14:paraId="013CD13C" w14:textId="77777777" w:rsidTr="008B3865">
        <w:trPr>
          <w:trHeight w:val="253"/>
        </w:trPr>
        <w:tc>
          <w:tcPr>
            <w:tcW w:w="1574" w:type="dxa"/>
          </w:tcPr>
          <w:p w14:paraId="7EB7A0A1"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6</w:t>
            </w:r>
          </w:p>
        </w:tc>
        <w:tc>
          <w:tcPr>
            <w:tcW w:w="4329" w:type="dxa"/>
          </w:tcPr>
          <w:p w14:paraId="659A3AB2"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ABILITY TO WORK INDEPENDENTLY</w:t>
            </w:r>
          </w:p>
        </w:tc>
        <w:tc>
          <w:tcPr>
            <w:tcW w:w="332" w:type="dxa"/>
          </w:tcPr>
          <w:p w14:paraId="68CAA264" w14:textId="77777777" w:rsidR="00551FF1" w:rsidRPr="006C3226" w:rsidRDefault="00551FF1" w:rsidP="0041193F">
            <w:pPr>
              <w:spacing w:line="360" w:lineRule="auto"/>
              <w:jc w:val="both"/>
              <w:rPr>
                <w:rFonts w:ascii="Arial" w:hAnsi="Arial" w:cs="Arial"/>
                <w:sz w:val="20"/>
              </w:rPr>
            </w:pPr>
          </w:p>
        </w:tc>
        <w:tc>
          <w:tcPr>
            <w:tcW w:w="332" w:type="dxa"/>
          </w:tcPr>
          <w:p w14:paraId="40C4CD77" w14:textId="77777777" w:rsidR="00551FF1" w:rsidRPr="006C3226" w:rsidRDefault="00551FF1" w:rsidP="0041193F">
            <w:pPr>
              <w:spacing w:line="360" w:lineRule="auto"/>
              <w:jc w:val="both"/>
              <w:rPr>
                <w:rFonts w:ascii="Arial" w:hAnsi="Arial" w:cs="Arial"/>
                <w:sz w:val="20"/>
              </w:rPr>
            </w:pPr>
          </w:p>
        </w:tc>
        <w:tc>
          <w:tcPr>
            <w:tcW w:w="332" w:type="dxa"/>
          </w:tcPr>
          <w:p w14:paraId="590B20BA" w14:textId="77777777" w:rsidR="00551FF1" w:rsidRPr="006C3226" w:rsidRDefault="00551FF1" w:rsidP="0041193F">
            <w:pPr>
              <w:spacing w:line="360" w:lineRule="auto"/>
              <w:jc w:val="both"/>
              <w:rPr>
                <w:rFonts w:ascii="Arial" w:hAnsi="Arial" w:cs="Arial"/>
                <w:sz w:val="20"/>
              </w:rPr>
            </w:pPr>
          </w:p>
        </w:tc>
        <w:tc>
          <w:tcPr>
            <w:tcW w:w="332" w:type="dxa"/>
          </w:tcPr>
          <w:p w14:paraId="1AF358E3" w14:textId="77777777" w:rsidR="00551FF1" w:rsidRPr="006C3226" w:rsidRDefault="00551FF1" w:rsidP="0041193F">
            <w:pPr>
              <w:spacing w:line="360" w:lineRule="auto"/>
              <w:jc w:val="both"/>
              <w:rPr>
                <w:rFonts w:ascii="Arial" w:hAnsi="Arial" w:cs="Arial"/>
                <w:sz w:val="20"/>
              </w:rPr>
            </w:pPr>
          </w:p>
        </w:tc>
        <w:tc>
          <w:tcPr>
            <w:tcW w:w="335" w:type="dxa"/>
          </w:tcPr>
          <w:p w14:paraId="04A5C3BA" w14:textId="77777777" w:rsidR="00551FF1" w:rsidRPr="006C3226" w:rsidRDefault="00551FF1" w:rsidP="0041193F">
            <w:pPr>
              <w:spacing w:line="360" w:lineRule="auto"/>
              <w:jc w:val="both"/>
              <w:rPr>
                <w:rFonts w:ascii="Arial" w:hAnsi="Arial" w:cs="Arial"/>
                <w:sz w:val="20"/>
              </w:rPr>
            </w:pPr>
          </w:p>
        </w:tc>
        <w:tc>
          <w:tcPr>
            <w:tcW w:w="1074" w:type="dxa"/>
          </w:tcPr>
          <w:p w14:paraId="66526014" w14:textId="77777777" w:rsidR="00551FF1" w:rsidRPr="006C3226" w:rsidRDefault="00551FF1" w:rsidP="0041193F">
            <w:pPr>
              <w:spacing w:line="360" w:lineRule="auto"/>
              <w:jc w:val="both"/>
              <w:rPr>
                <w:rFonts w:ascii="Arial" w:hAnsi="Arial" w:cs="Arial"/>
                <w:sz w:val="20"/>
              </w:rPr>
            </w:pPr>
          </w:p>
        </w:tc>
      </w:tr>
      <w:tr w:rsidR="00551FF1" w:rsidRPr="006C3226" w14:paraId="1BF7B2FF" w14:textId="77777777" w:rsidTr="008B3865">
        <w:trPr>
          <w:trHeight w:val="221"/>
        </w:trPr>
        <w:tc>
          <w:tcPr>
            <w:tcW w:w="1574" w:type="dxa"/>
          </w:tcPr>
          <w:p w14:paraId="1533A8D7"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7</w:t>
            </w:r>
          </w:p>
        </w:tc>
        <w:tc>
          <w:tcPr>
            <w:tcW w:w="4329" w:type="dxa"/>
          </w:tcPr>
          <w:p w14:paraId="79E102DD"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ABILITY TO MANAGE TIME</w:t>
            </w:r>
          </w:p>
        </w:tc>
        <w:tc>
          <w:tcPr>
            <w:tcW w:w="332" w:type="dxa"/>
          </w:tcPr>
          <w:p w14:paraId="4837DDEB" w14:textId="77777777" w:rsidR="00551FF1" w:rsidRPr="006C3226" w:rsidRDefault="00551FF1" w:rsidP="0041193F">
            <w:pPr>
              <w:spacing w:line="360" w:lineRule="auto"/>
              <w:jc w:val="both"/>
              <w:rPr>
                <w:rFonts w:ascii="Arial" w:hAnsi="Arial" w:cs="Arial"/>
                <w:sz w:val="20"/>
              </w:rPr>
            </w:pPr>
          </w:p>
        </w:tc>
        <w:tc>
          <w:tcPr>
            <w:tcW w:w="332" w:type="dxa"/>
          </w:tcPr>
          <w:p w14:paraId="22496BBF" w14:textId="77777777" w:rsidR="00551FF1" w:rsidRPr="006C3226" w:rsidRDefault="00551FF1" w:rsidP="0041193F">
            <w:pPr>
              <w:spacing w:line="360" w:lineRule="auto"/>
              <w:jc w:val="both"/>
              <w:rPr>
                <w:rFonts w:ascii="Arial" w:hAnsi="Arial" w:cs="Arial"/>
                <w:sz w:val="20"/>
              </w:rPr>
            </w:pPr>
          </w:p>
        </w:tc>
        <w:tc>
          <w:tcPr>
            <w:tcW w:w="332" w:type="dxa"/>
          </w:tcPr>
          <w:p w14:paraId="75B73D06" w14:textId="77777777" w:rsidR="00551FF1" w:rsidRPr="006C3226" w:rsidRDefault="00551FF1" w:rsidP="0041193F">
            <w:pPr>
              <w:spacing w:line="360" w:lineRule="auto"/>
              <w:jc w:val="both"/>
              <w:rPr>
                <w:rFonts w:ascii="Arial" w:hAnsi="Arial" w:cs="Arial"/>
                <w:sz w:val="20"/>
              </w:rPr>
            </w:pPr>
          </w:p>
        </w:tc>
        <w:tc>
          <w:tcPr>
            <w:tcW w:w="332" w:type="dxa"/>
          </w:tcPr>
          <w:p w14:paraId="11AD09B1" w14:textId="77777777" w:rsidR="00551FF1" w:rsidRPr="006C3226" w:rsidRDefault="00551FF1" w:rsidP="0041193F">
            <w:pPr>
              <w:spacing w:line="360" w:lineRule="auto"/>
              <w:jc w:val="both"/>
              <w:rPr>
                <w:rFonts w:ascii="Arial" w:hAnsi="Arial" w:cs="Arial"/>
                <w:sz w:val="20"/>
              </w:rPr>
            </w:pPr>
          </w:p>
        </w:tc>
        <w:tc>
          <w:tcPr>
            <w:tcW w:w="335" w:type="dxa"/>
          </w:tcPr>
          <w:p w14:paraId="36597E2E" w14:textId="77777777" w:rsidR="00551FF1" w:rsidRPr="006C3226" w:rsidRDefault="00551FF1" w:rsidP="0041193F">
            <w:pPr>
              <w:spacing w:line="360" w:lineRule="auto"/>
              <w:jc w:val="both"/>
              <w:rPr>
                <w:rFonts w:ascii="Arial" w:hAnsi="Arial" w:cs="Arial"/>
                <w:sz w:val="20"/>
              </w:rPr>
            </w:pPr>
          </w:p>
        </w:tc>
        <w:tc>
          <w:tcPr>
            <w:tcW w:w="1074" w:type="dxa"/>
          </w:tcPr>
          <w:p w14:paraId="224A6B00" w14:textId="77777777" w:rsidR="00551FF1" w:rsidRPr="006C3226" w:rsidRDefault="00551FF1" w:rsidP="0041193F">
            <w:pPr>
              <w:spacing w:line="360" w:lineRule="auto"/>
              <w:jc w:val="both"/>
              <w:rPr>
                <w:rFonts w:ascii="Arial" w:hAnsi="Arial" w:cs="Arial"/>
                <w:sz w:val="20"/>
              </w:rPr>
            </w:pPr>
          </w:p>
        </w:tc>
      </w:tr>
      <w:tr w:rsidR="00551FF1" w:rsidRPr="006C3226" w14:paraId="7057F092" w14:textId="77777777" w:rsidTr="008B3865">
        <w:trPr>
          <w:trHeight w:val="253"/>
        </w:trPr>
        <w:tc>
          <w:tcPr>
            <w:tcW w:w="1574" w:type="dxa"/>
          </w:tcPr>
          <w:p w14:paraId="089AABDE"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8</w:t>
            </w:r>
          </w:p>
        </w:tc>
        <w:tc>
          <w:tcPr>
            <w:tcW w:w="4329" w:type="dxa"/>
          </w:tcPr>
          <w:p w14:paraId="30C02536"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ABILITY TO WORK UNDER PRESSURE</w:t>
            </w:r>
          </w:p>
        </w:tc>
        <w:tc>
          <w:tcPr>
            <w:tcW w:w="332" w:type="dxa"/>
          </w:tcPr>
          <w:p w14:paraId="56605FFC" w14:textId="77777777" w:rsidR="00551FF1" w:rsidRPr="006C3226" w:rsidRDefault="00551FF1" w:rsidP="0041193F">
            <w:pPr>
              <w:spacing w:line="360" w:lineRule="auto"/>
              <w:jc w:val="both"/>
              <w:rPr>
                <w:rFonts w:ascii="Arial" w:hAnsi="Arial" w:cs="Arial"/>
                <w:sz w:val="20"/>
              </w:rPr>
            </w:pPr>
          </w:p>
        </w:tc>
        <w:tc>
          <w:tcPr>
            <w:tcW w:w="332" w:type="dxa"/>
          </w:tcPr>
          <w:p w14:paraId="4A4F1871" w14:textId="77777777" w:rsidR="00551FF1" w:rsidRPr="006C3226" w:rsidRDefault="00551FF1" w:rsidP="0041193F">
            <w:pPr>
              <w:spacing w:line="360" w:lineRule="auto"/>
              <w:jc w:val="both"/>
              <w:rPr>
                <w:rFonts w:ascii="Arial" w:hAnsi="Arial" w:cs="Arial"/>
                <w:sz w:val="20"/>
              </w:rPr>
            </w:pPr>
          </w:p>
        </w:tc>
        <w:tc>
          <w:tcPr>
            <w:tcW w:w="332" w:type="dxa"/>
          </w:tcPr>
          <w:p w14:paraId="57699558" w14:textId="77777777" w:rsidR="00551FF1" w:rsidRPr="006C3226" w:rsidRDefault="00551FF1" w:rsidP="0041193F">
            <w:pPr>
              <w:spacing w:line="360" w:lineRule="auto"/>
              <w:jc w:val="both"/>
              <w:rPr>
                <w:rFonts w:ascii="Arial" w:hAnsi="Arial" w:cs="Arial"/>
                <w:sz w:val="20"/>
              </w:rPr>
            </w:pPr>
          </w:p>
        </w:tc>
        <w:tc>
          <w:tcPr>
            <w:tcW w:w="332" w:type="dxa"/>
          </w:tcPr>
          <w:p w14:paraId="08933933" w14:textId="77777777" w:rsidR="00551FF1" w:rsidRPr="006C3226" w:rsidRDefault="00551FF1" w:rsidP="0041193F">
            <w:pPr>
              <w:spacing w:line="360" w:lineRule="auto"/>
              <w:jc w:val="both"/>
              <w:rPr>
                <w:rFonts w:ascii="Arial" w:hAnsi="Arial" w:cs="Arial"/>
                <w:sz w:val="20"/>
              </w:rPr>
            </w:pPr>
          </w:p>
        </w:tc>
        <w:tc>
          <w:tcPr>
            <w:tcW w:w="335" w:type="dxa"/>
          </w:tcPr>
          <w:p w14:paraId="1306000B" w14:textId="77777777" w:rsidR="00551FF1" w:rsidRPr="006C3226" w:rsidRDefault="00551FF1" w:rsidP="0041193F">
            <w:pPr>
              <w:spacing w:line="360" w:lineRule="auto"/>
              <w:jc w:val="both"/>
              <w:rPr>
                <w:rFonts w:ascii="Arial" w:hAnsi="Arial" w:cs="Arial"/>
                <w:sz w:val="20"/>
              </w:rPr>
            </w:pPr>
          </w:p>
        </w:tc>
        <w:tc>
          <w:tcPr>
            <w:tcW w:w="1074" w:type="dxa"/>
          </w:tcPr>
          <w:p w14:paraId="683C6768" w14:textId="77777777" w:rsidR="00551FF1" w:rsidRPr="006C3226" w:rsidRDefault="00551FF1" w:rsidP="0041193F">
            <w:pPr>
              <w:spacing w:line="360" w:lineRule="auto"/>
              <w:jc w:val="both"/>
              <w:rPr>
                <w:rFonts w:ascii="Arial" w:hAnsi="Arial" w:cs="Arial"/>
                <w:sz w:val="20"/>
              </w:rPr>
            </w:pPr>
          </w:p>
        </w:tc>
      </w:tr>
      <w:tr w:rsidR="00551FF1" w:rsidRPr="006C3226" w14:paraId="469CF0AF" w14:textId="77777777" w:rsidTr="008B3865">
        <w:trPr>
          <w:trHeight w:val="253"/>
        </w:trPr>
        <w:tc>
          <w:tcPr>
            <w:tcW w:w="1574" w:type="dxa"/>
          </w:tcPr>
          <w:p w14:paraId="78B5118A"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9</w:t>
            </w:r>
          </w:p>
        </w:tc>
        <w:tc>
          <w:tcPr>
            <w:tcW w:w="4329" w:type="dxa"/>
          </w:tcPr>
          <w:p w14:paraId="556EC8C0"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PRESENTABILITY &amp; DEPENDABILITY</w:t>
            </w:r>
          </w:p>
        </w:tc>
        <w:tc>
          <w:tcPr>
            <w:tcW w:w="332" w:type="dxa"/>
          </w:tcPr>
          <w:p w14:paraId="16186411" w14:textId="77777777" w:rsidR="00551FF1" w:rsidRPr="006C3226" w:rsidRDefault="00551FF1" w:rsidP="0041193F">
            <w:pPr>
              <w:spacing w:line="360" w:lineRule="auto"/>
              <w:jc w:val="both"/>
              <w:rPr>
                <w:rFonts w:ascii="Arial" w:hAnsi="Arial" w:cs="Arial"/>
                <w:sz w:val="20"/>
              </w:rPr>
            </w:pPr>
          </w:p>
        </w:tc>
        <w:tc>
          <w:tcPr>
            <w:tcW w:w="332" w:type="dxa"/>
          </w:tcPr>
          <w:p w14:paraId="40C38C62" w14:textId="77777777" w:rsidR="00551FF1" w:rsidRPr="006C3226" w:rsidRDefault="00551FF1" w:rsidP="0041193F">
            <w:pPr>
              <w:spacing w:line="360" w:lineRule="auto"/>
              <w:jc w:val="both"/>
              <w:rPr>
                <w:rFonts w:ascii="Arial" w:hAnsi="Arial" w:cs="Arial"/>
                <w:sz w:val="20"/>
              </w:rPr>
            </w:pPr>
          </w:p>
        </w:tc>
        <w:tc>
          <w:tcPr>
            <w:tcW w:w="332" w:type="dxa"/>
          </w:tcPr>
          <w:p w14:paraId="28ED6BE3" w14:textId="77777777" w:rsidR="00551FF1" w:rsidRPr="006C3226" w:rsidRDefault="00551FF1" w:rsidP="0041193F">
            <w:pPr>
              <w:spacing w:line="360" w:lineRule="auto"/>
              <w:jc w:val="both"/>
              <w:rPr>
                <w:rFonts w:ascii="Arial" w:hAnsi="Arial" w:cs="Arial"/>
                <w:sz w:val="20"/>
              </w:rPr>
            </w:pPr>
          </w:p>
        </w:tc>
        <w:tc>
          <w:tcPr>
            <w:tcW w:w="332" w:type="dxa"/>
          </w:tcPr>
          <w:p w14:paraId="3750A69A" w14:textId="77777777" w:rsidR="00551FF1" w:rsidRPr="006C3226" w:rsidRDefault="00551FF1" w:rsidP="0041193F">
            <w:pPr>
              <w:spacing w:line="360" w:lineRule="auto"/>
              <w:jc w:val="both"/>
              <w:rPr>
                <w:rFonts w:ascii="Arial" w:hAnsi="Arial" w:cs="Arial"/>
                <w:sz w:val="20"/>
              </w:rPr>
            </w:pPr>
          </w:p>
        </w:tc>
        <w:tc>
          <w:tcPr>
            <w:tcW w:w="335" w:type="dxa"/>
          </w:tcPr>
          <w:p w14:paraId="2C143232" w14:textId="77777777" w:rsidR="00551FF1" w:rsidRPr="006C3226" w:rsidRDefault="00551FF1" w:rsidP="0041193F">
            <w:pPr>
              <w:spacing w:line="360" w:lineRule="auto"/>
              <w:jc w:val="both"/>
              <w:rPr>
                <w:rFonts w:ascii="Arial" w:hAnsi="Arial" w:cs="Arial"/>
                <w:sz w:val="20"/>
              </w:rPr>
            </w:pPr>
          </w:p>
        </w:tc>
        <w:tc>
          <w:tcPr>
            <w:tcW w:w="1074" w:type="dxa"/>
          </w:tcPr>
          <w:p w14:paraId="1DD6703F" w14:textId="77777777" w:rsidR="00551FF1" w:rsidRPr="006C3226" w:rsidRDefault="00551FF1" w:rsidP="0041193F">
            <w:pPr>
              <w:spacing w:line="360" w:lineRule="auto"/>
              <w:jc w:val="both"/>
              <w:rPr>
                <w:rFonts w:ascii="Arial" w:hAnsi="Arial" w:cs="Arial"/>
                <w:sz w:val="20"/>
              </w:rPr>
            </w:pPr>
          </w:p>
        </w:tc>
      </w:tr>
      <w:tr w:rsidR="00551FF1" w:rsidRPr="006C3226" w14:paraId="457975F0" w14:textId="77777777" w:rsidTr="008B3865">
        <w:trPr>
          <w:trHeight w:val="253"/>
        </w:trPr>
        <w:tc>
          <w:tcPr>
            <w:tcW w:w="1574" w:type="dxa"/>
          </w:tcPr>
          <w:p w14:paraId="0DCA5493"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10</w:t>
            </w:r>
          </w:p>
        </w:tc>
        <w:tc>
          <w:tcPr>
            <w:tcW w:w="4329" w:type="dxa"/>
          </w:tcPr>
          <w:p w14:paraId="261B4D91"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PERSONALITY &amp; MATURITY</w:t>
            </w:r>
          </w:p>
        </w:tc>
        <w:tc>
          <w:tcPr>
            <w:tcW w:w="332" w:type="dxa"/>
          </w:tcPr>
          <w:p w14:paraId="007B7611" w14:textId="77777777" w:rsidR="00551FF1" w:rsidRPr="006C3226" w:rsidRDefault="00551FF1" w:rsidP="0041193F">
            <w:pPr>
              <w:spacing w:line="360" w:lineRule="auto"/>
              <w:jc w:val="both"/>
              <w:rPr>
                <w:rFonts w:ascii="Arial" w:hAnsi="Arial" w:cs="Arial"/>
                <w:sz w:val="20"/>
              </w:rPr>
            </w:pPr>
          </w:p>
        </w:tc>
        <w:tc>
          <w:tcPr>
            <w:tcW w:w="332" w:type="dxa"/>
          </w:tcPr>
          <w:p w14:paraId="1B6D1B1B" w14:textId="77777777" w:rsidR="00551FF1" w:rsidRPr="006C3226" w:rsidRDefault="00551FF1" w:rsidP="0041193F">
            <w:pPr>
              <w:spacing w:line="360" w:lineRule="auto"/>
              <w:jc w:val="both"/>
              <w:rPr>
                <w:rFonts w:ascii="Arial" w:hAnsi="Arial" w:cs="Arial"/>
                <w:sz w:val="20"/>
              </w:rPr>
            </w:pPr>
          </w:p>
        </w:tc>
        <w:tc>
          <w:tcPr>
            <w:tcW w:w="332" w:type="dxa"/>
          </w:tcPr>
          <w:p w14:paraId="43B5A5BD" w14:textId="77777777" w:rsidR="00551FF1" w:rsidRPr="006C3226" w:rsidRDefault="00551FF1" w:rsidP="0041193F">
            <w:pPr>
              <w:spacing w:line="360" w:lineRule="auto"/>
              <w:jc w:val="both"/>
              <w:rPr>
                <w:rFonts w:ascii="Arial" w:hAnsi="Arial" w:cs="Arial"/>
                <w:sz w:val="20"/>
              </w:rPr>
            </w:pPr>
          </w:p>
        </w:tc>
        <w:tc>
          <w:tcPr>
            <w:tcW w:w="332" w:type="dxa"/>
          </w:tcPr>
          <w:p w14:paraId="2AA41B37" w14:textId="77777777" w:rsidR="00551FF1" w:rsidRPr="006C3226" w:rsidRDefault="00551FF1" w:rsidP="0041193F">
            <w:pPr>
              <w:spacing w:line="360" w:lineRule="auto"/>
              <w:jc w:val="both"/>
              <w:rPr>
                <w:rFonts w:ascii="Arial" w:hAnsi="Arial" w:cs="Arial"/>
                <w:sz w:val="20"/>
              </w:rPr>
            </w:pPr>
          </w:p>
        </w:tc>
        <w:tc>
          <w:tcPr>
            <w:tcW w:w="335" w:type="dxa"/>
          </w:tcPr>
          <w:p w14:paraId="74B4DD27" w14:textId="77777777" w:rsidR="00551FF1" w:rsidRPr="006C3226" w:rsidRDefault="00551FF1" w:rsidP="0041193F">
            <w:pPr>
              <w:spacing w:line="360" w:lineRule="auto"/>
              <w:jc w:val="both"/>
              <w:rPr>
                <w:rFonts w:ascii="Arial" w:hAnsi="Arial" w:cs="Arial"/>
                <w:sz w:val="20"/>
              </w:rPr>
            </w:pPr>
          </w:p>
        </w:tc>
        <w:tc>
          <w:tcPr>
            <w:tcW w:w="1074" w:type="dxa"/>
          </w:tcPr>
          <w:p w14:paraId="599508A5" w14:textId="77777777" w:rsidR="00551FF1" w:rsidRPr="006C3226" w:rsidRDefault="00551FF1" w:rsidP="0041193F">
            <w:pPr>
              <w:spacing w:line="360" w:lineRule="auto"/>
              <w:jc w:val="both"/>
              <w:rPr>
                <w:rFonts w:ascii="Arial" w:hAnsi="Arial" w:cs="Arial"/>
                <w:sz w:val="20"/>
              </w:rPr>
            </w:pPr>
          </w:p>
        </w:tc>
      </w:tr>
      <w:tr w:rsidR="00551FF1" w:rsidRPr="006C3226" w14:paraId="052F0F9F" w14:textId="77777777" w:rsidTr="008B3865">
        <w:trPr>
          <w:trHeight w:val="253"/>
        </w:trPr>
        <w:tc>
          <w:tcPr>
            <w:tcW w:w="1574" w:type="dxa"/>
          </w:tcPr>
          <w:p w14:paraId="5FAE436A"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Total points</w:t>
            </w:r>
          </w:p>
        </w:tc>
        <w:tc>
          <w:tcPr>
            <w:tcW w:w="4329" w:type="dxa"/>
          </w:tcPr>
          <w:p w14:paraId="3B5D216F" w14:textId="77777777" w:rsidR="00551FF1" w:rsidRPr="006C3226" w:rsidRDefault="00551FF1" w:rsidP="0041193F">
            <w:pPr>
              <w:spacing w:line="360" w:lineRule="auto"/>
              <w:jc w:val="both"/>
              <w:rPr>
                <w:rFonts w:ascii="Arial" w:hAnsi="Arial" w:cs="Arial"/>
                <w:sz w:val="20"/>
              </w:rPr>
            </w:pPr>
          </w:p>
        </w:tc>
        <w:tc>
          <w:tcPr>
            <w:tcW w:w="332" w:type="dxa"/>
          </w:tcPr>
          <w:p w14:paraId="7ED876B0" w14:textId="77777777" w:rsidR="00551FF1" w:rsidRPr="006C3226" w:rsidRDefault="00551FF1" w:rsidP="0041193F">
            <w:pPr>
              <w:spacing w:line="360" w:lineRule="auto"/>
              <w:jc w:val="both"/>
              <w:rPr>
                <w:rFonts w:ascii="Arial" w:hAnsi="Arial" w:cs="Arial"/>
                <w:sz w:val="20"/>
              </w:rPr>
            </w:pPr>
          </w:p>
        </w:tc>
        <w:tc>
          <w:tcPr>
            <w:tcW w:w="332" w:type="dxa"/>
          </w:tcPr>
          <w:p w14:paraId="514E3632" w14:textId="77777777" w:rsidR="00551FF1" w:rsidRPr="006C3226" w:rsidRDefault="00551FF1" w:rsidP="0041193F">
            <w:pPr>
              <w:spacing w:line="360" w:lineRule="auto"/>
              <w:jc w:val="both"/>
              <w:rPr>
                <w:rFonts w:ascii="Arial" w:hAnsi="Arial" w:cs="Arial"/>
                <w:sz w:val="20"/>
              </w:rPr>
            </w:pPr>
          </w:p>
        </w:tc>
        <w:tc>
          <w:tcPr>
            <w:tcW w:w="332" w:type="dxa"/>
          </w:tcPr>
          <w:p w14:paraId="40820A89" w14:textId="77777777" w:rsidR="00551FF1" w:rsidRPr="006C3226" w:rsidRDefault="00551FF1" w:rsidP="0041193F">
            <w:pPr>
              <w:spacing w:line="360" w:lineRule="auto"/>
              <w:jc w:val="both"/>
              <w:rPr>
                <w:rFonts w:ascii="Arial" w:hAnsi="Arial" w:cs="Arial"/>
                <w:sz w:val="20"/>
              </w:rPr>
            </w:pPr>
          </w:p>
        </w:tc>
        <w:tc>
          <w:tcPr>
            <w:tcW w:w="332" w:type="dxa"/>
          </w:tcPr>
          <w:p w14:paraId="57DAF299" w14:textId="77777777" w:rsidR="00551FF1" w:rsidRPr="006C3226" w:rsidRDefault="00551FF1" w:rsidP="0041193F">
            <w:pPr>
              <w:spacing w:line="360" w:lineRule="auto"/>
              <w:jc w:val="both"/>
              <w:rPr>
                <w:rFonts w:ascii="Arial" w:hAnsi="Arial" w:cs="Arial"/>
                <w:sz w:val="20"/>
              </w:rPr>
            </w:pPr>
          </w:p>
        </w:tc>
        <w:tc>
          <w:tcPr>
            <w:tcW w:w="335" w:type="dxa"/>
          </w:tcPr>
          <w:p w14:paraId="0599C6B4" w14:textId="77777777" w:rsidR="00551FF1" w:rsidRPr="006C3226" w:rsidRDefault="00551FF1" w:rsidP="0041193F">
            <w:pPr>
              <w:spacing w:line="360" w:lineRule="auto"/>
              <w:jc w:val="both"/>
              <w:rPr>
                <w:rFonts w:ascii="Arial" w:hAnsi="Arial" w:cs="Arial"/>
                <w:sz w:val="20"/>
              </w:rPr>
            </w:pPr>
          </w:p>
        </w:tc>
        <w:tc>
          <w:tcPr>
            <w:tcW w:w="1074" w:type="dxa"/>
          </w:tcPr>
          <w:p w14:paraId="7768A92D" w14:textId="77777777" w:rsidR="00551FF1" w:rsidRPr="006C3226" w:rsidRDefault="00551FF1" w:rsidP="0041193F">
            <w:pPr>
              <w:spacing w:line="360" w:lineRule="auto"/>
              <w:jc w:val="both"/>
              <w:rPr>
                <w:rFonts w:ascii="Arial" w:hAnsi="Arial" w:cs="Arial"/>
                <w:sz w:val="20"/>
              </w:rPr>
            </w:pPr>
          </w:p>
        </w:tc>
      </w:tr>
    </w:tbl>
    <w:p w14:paraId="79770C5E" w14:textId="77777777" w:rsidR="00551FF1" w:rsidRPr="006C3226" w:rsidRDefault="00551FF1" w:rsidP="0041193F">
      <w:pPr>
        <w:spacing w:line="360" w:lineRule="auto"/>
        <w:jc w:val="both"/>
        <w:rPr>
          <w:rFonts w:ascii="Arial" w:hAnsi="Arial" w:cs="Arial"/>
          <w:sz w:val="20"/>
        </w:rPr>
      </w:pPr>
    </w:p>
    <w:p w14:paraId="67226888"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In the table 4.1, my supervisor evaluated me by giving four (= very good) out of five. And I was very pleased about it. In a word, I got all from my colleagues and supervisor was motivating. </w:t>
      </w:r>
    </w:p>
    <w:p w14:paraId="2E11294F" w14:textId="77777777" w:rsidR="00551FF1" w:rsidRPr="006C3226" w:rsidRDefault="00551FF1" w:rsidP="0041193F">
      <w:pPr>
        <w:spacing w:line="360" w:lineRule="auto"/>
        <w:jc w:val="both"/>
        <w:rPr>
          <w:rFonts w:ascii="Arial" w:hAnsi="Arial" w:cs="Arial"/>
          <w:sz w:val="20"/>
        </w:rPr>
      </w:pPr>
    </w:p>
    <w:p w14:paraId="636A97DC" w14:textId="77777777" w:rsidR="00551FF1" w:rsidRPr="006C3226" w:rsidRDefault="00551FF1" w:rsidP="0041193F">
      <w:pPr>
        <w:spacing w:line="360" w:lineRule="auto"/>
        <w:jc w:val="both"/>
        <w:rPr>
          <w:rFonts w:ascii="Arial" w:hAnsi="Arial" w:cs="Arial"/>
          <w:b/>
          <w:sz w:val="36"/>
          <w:szCs w:val="32"/>
        </w:rPr>
      </w:pPr>
      <w:r w:rsidRPr="006C3226">
        <w:rPr>
          <w:rFonts w:ascii="Arial" w:hAnsi="Arial" w:cs="Arial"/>
          <w:b/>
          <w:sz w:val="36"/>
          <w:szCs w:val="32"/>
        </w:rPr>
        <w:t>4.5</w:t>
      </w:r>
      <w:r w:rsidRPr="006C3226">
        <w:rPr>
          <w:rFonts w:ascii="Arial" w:hAnsi="Arial" w:cs="Arial"/>
          <w:b/>
          <w:sz w:val="36"/>
          <w:szCs w:val="32"/>
        </w:rPr>
        <w:tab/>
        <w:t>Skills applied:</w:t>
      </w:r>
    </w:p>
    <w:p w14:paraId="0B50BCCD"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t xml:space="preserve">As an intern I had very limited task in The City Bank. There I have applied my skills of Microsoft word, excel. Moreover, I have also applied my communication skills in The City Bank to communicate well with employees and to handle customers. </w:t>
      </w:r>
    </w:p>
    <w:p w14:paraId="3367AAD6" w14:textId="77777777" w:rsidR="00551FF1" w:rsidRPr="006C3226" w:rsidRDefault="00551FF1" w:rsidP="0041193F">
      <w:pPr>
        <w:spacing w:line="360" w:lineRule="auto"/>
        <w:jc w:val="both"/>
        <w:rPr>
          <w:rFonts w:ascii="Arial" w:hAnsi="Arial" w:cs="Arial"/>
          <w:b/>
          <w:sz w:val="30"/>
          <w:szCs w:val="32"/>
        </w:rPr>
      </w:pPr>
    </w:p>
    <w:p w14:paraId="2B11AD95" w14:textId="77777777" w:rsidR="00551FF1" w:rsidRPr="006C3226" w:rsidRDefault="00551FF1" w:rsidP="0041193F">
      <w:pPr>
        <w:spacing w:line="360" w:lineRule="auto"/>
        <w:jc w:val="both"/>
        <w:rPr>
          <w:rFonts w:ascii="Arial" w:hAnsi="Arial" w:cs="Arial"/>
          <w:b/>
          <w:sz w:val="36"/>
          <w:szCs w:val="32"/>
        </w:rPr>
      </w:pPr>
      <w:r w:rsidRPr="006C3226">
        <w:rPr>
          <w:rFonts w:ascii="Arial" w:hAnsi="Arial" w:cs="Arial"/>
          <w:b/>
          <w:sz w:val="36"/>
          <w:szCs w:val="32"/>
        </w:rPr>
        <w:t>4.6</w:t>
      </w:r>
      <w:r w:rsidRPr="006C3226">
        <w:rPr>
          <w:rFonts w:ascii="Arial" w:hAnsi="Arial" w:cs="Arial"/>
          <w:b/>
          <w:sz w:val="36"/>
          <w:szCs w:val="32"/>
        </w:rPr>
        <w:tab/>
        <w:t>New skills developed:</w:t>
      </w:r>
    </w:p>
    <w:p w14:paraId="4A4F09DC" w14:textId="34BC96FB" w:rsidR="000910E5" w:rsidRPr="006C3226" w:rsidRDefault="00D13511" w:rsidP="0041193F">
      <w:pPr>
        <w:spacing w:line="360" w:lineRule="auto"/>
        <w:jc w:val="both"/>
        <w:rPr>
          <w:rFonts w:ascii="Arial" w:hAnsi="Arial" w:cs="Arial"/>
          <w:sz w:val="20"/>
        </w:rPr>
      </w:pPr>
      <w:r w:rsidRPr="006C3226">
        <w:rPr>
          <w:rFonts w:ascii="Arial" w:hAnsi="Arial" w:cs="Arial"/>
          <w:sz w:val="20"/>
        </w:rPr>
        <w:t>I have develo</w:t>
      </w:r>
      <w:r w:rsidR="000910E5" w:rsidRPr="006C3226">
        <w:rPr>
          <w:rFonts w:ascii="Arial" w:hAnsi="Arial" w:cs="Arial"/>
          <w:sz w:val="20"/>
        </w:rPr>
        <w:t xml:space="preserve">ped lots of new skills from the internship experience in the City Bank. How each and every work is done by the officers systematically as well as very carefully which I learned </w:t>
      </w:r>
      <w:r w:rsidR="00430846" w:rsidRPr="006C3226">
        <w:rPr>
          <w:rFonts w:ascii="Arial" w:hAnsi="Arial" w:cs="Arial"/>
          <w:sz w:val="20"/>
        </w:rPr>
        <w:t xml:space="preserve">from the bank </w:t>
      </w:r>
      <w:r w:rsidR="009C2762" w:rsidRPr="006C3226">
        <w:rPr>
          <w:rFonts w:ascii="Arial" w:hAnsi="Arial" w:cs="Arial"/>
          <w:sz w:val="20"/>
        </w:rPr>
        <w:t>after joining as an intern.</w:t>
      </w:r>
      <w:r w:rsidR="00E558B9" w:rsidRPr="006C3226">
        <w:rPr>
          <w:rFonts w:ascii="Arial" w:hAnsi="Arial" w:cs="Arial"/>
          <w:sz w:val="20"/>
        </w:rPr>
        <w:t xml:space="preserve"> My new skills which are developed from this internship experience are discussed below:</w:t>
      </w:r>
    </w:p>
    <w:p w14:paraId="603CFECD" w14:textId="05AC0690" w:rsidR="00551FF1" w:rsidRPr="006C3226" w:rsidRDefault="00551FF1" w:rsidP="0041193F">
      <w:pPr>
        <w:spacing w:line="360" w:lineRule="auto"/>
        <w:jc w:val="both"/>
        <w:rPr>
          <w:rFonts w:ascii="Arial" w:hAnsi="Arial" w:cs="Arial"/>
          <w:sz w:val="20"/>
        </w:rPr>
      </w:pPr>
    </w:p>
    <w:p w14:paraId="1F07D7DD" w14:textId="7E56E9B7" w:rsidR="00551FF1" w:rsidRPr="006C3226" w:rsidRDefault="00640F6F" w:rsidP="0041193F">
      <w:pPr>
        <w:pStyle w:val="ListParagraph"/>
        <w:numPr>
          <w:ilvl w:val="0"/>
          <w:numId w:val="40"/>
        </w:numPr>
        <w:spacing w:line="360" w:lineRule="auto"/>
        <w:jc w:val="both"/>
        <w:rPr>
          <w:rFonts w:ascii="Arial" w:hAnsi="Arial" w:cs="Arial"/>
          <w:sz w:val="20"/>
        </w:rPr>
      </w:pPr>
      <w:r w:rsidRPr="006C3226">
        <w:rPr>
          <w:rFonts w:ascii="Arial" w:hAnsi="Arial" w:cs="Arial"/>
          <w:sz w:val="20"/>
        </w:rPr>
        <w:t>I have experienced the scenario of corporate life which makes me turn into work for eight hours continuously</w:t>
      </w:r>
      <w:r w:rsidR="00551FF1" w:rsidRPr="006C3226">
        <w:rPr>
          <w:rFonts w:ascii="Arial" w:hAnsi="Arial" w:cs="Arial"/>
          <w:sz w:val="20"/>
        </w:rPr>
        <w:t>.</w:t>
      </w:r>
      <w:r w:rsidRPr="006C3226">
        <w:rPr>
          <w:rFonts w:ascii="Arial" w:hAnsi="Arial" w:cs="Arial"/>
          <w:sz w:val="20"/>
        </w:rPr>
        <w:t xml:space="preserve"> It’s a big development for myself.</w:t>
      </w:r>
    </w:p>
    <w:p w14:paraId="0AF10784" w14:textId="77777777" w:rsidR="00551FF1" w:rsidRPr="006C3226" w:rsidRDefault="00551FF1" w:rsidP="0041193F">
      <w:pPr>
        <w:pStyle w:val="ListParagraph"/>
        <w:spacing w:line="360" w:lineRule="auto"/>
        <w:jc w:val="both"/>
        <w:rPr>
          <w:rFonts w:ascii="Arial" w:hAnsi="Arial" w:cs="Arial"/>
          <w:sz w:val="20"/>
        </w:rPr>
      </w:pPr>
    </w:p>
    <w:p w14:paraId="72AC97DB" w14:textId="5FB7F4D8" w:rsidR="00744797" w:rsidRPr="006C3226" w:rsidRDefault="001A0B53" w:rsidP="0041193F">
      <w:pPr>
        <w:pStyle w:val="ListParagraph"/>
        <w:numPr>
          <w:ilvl w:val="0"/>
          <w:numId w:val="40"/>
        </w:numPr>
        <w:spacing w:line="360" w:lineRule="auto"/>
        <w:jc w:val="both"/>
        <w:rPr>
          <w:rFonts w:ascii="Arial" w:hAnsi="Arial" w:cs="Arial"/>
          <w:sz w:val="20"/>
        </w:rPr>
      </w:pPr>
      <w:r w:rsidRPr="006C3226">
        <w:rPr>
          <w:rFonts w:ascii="Arial" w:hAnsi="Arial" w:cs="Arial"/>
          <w:sz w:val="20"/>
        </w:rPr>
        <w:t>I have developed my knowl</w:t>
      </w:r>
      <w:r w:rsidR="00744797" w:rsidRPr="006C3226">
        <w:rPr>
          <w:rFonts w:ascii="Arial" w:hAnsi="Arial" w:cs="Arial"/>
          <w:sz w:val="20"/>
        </w:rPr>
        <w:t>edge regarding how does a branch plays its role in banking industry.</w:t>
      </w:r>
    </w:p>
    <w:p w14:paraId="34A4C625" w14:textId="77777777" w:rsidR="00744797" w:rsidRPr="006C3226" w:rsidRDefault="00744797" w:rsidP="0041193F">
      <w:pPr>
        <w:pStyle w:val="ListParagraph"/>
        <w:spacing w:line="360" w:lineRule="auto"/>
        <w:rPr>
          <w:rFonts w:ascii="Arial" w:hAnsi="Arial" w:cs="Arial"/>
          <w:sz w:val="20"/>
        </w:rPr>
      </w:pPr>
    </w:p>
    <w:p w14:paraId="2F38E48D" w14:textId="77777777" w:rsidR="00744797" w:rsidRPr="006C3226" w:rsidRDefault="00744797" w:rsidP="0041193F">
      <w:pPr>
        <w:pStyle w:val="ListParagraph"/>
        <w:spacing w:line="360" w:lineRule="auto"/>
        <w:jc w:val="both"/>
        <w:rPr>
          <w:rFonts w:ascii="Arial" w:hAnsi="Arial" w:cs="Arial"/>
          <w:sz w:val="20"/>
        </w:rPr>
      </w:pPr>
    </w:p>
    <w:p w14:paraId="27FF0BCC" w14:textId="24ABCCF8" w:rsidR="00551FF1" w:rsidRPr="006C3226" w:rsidRDefault="00744797" w:rsidP="0041193F">
      <w:pPr>
        <w:pStyle w:val="ListParagraph"/>
        <w:numPr>
          <w:ilvl w:val="0"/>
          <w:numId w:val="40"/>
        </w:numPr>
        <w:spacing w:line="360" w:lineRule="auto"/>
        <w:jc w:val="both"/>
        <w:rPr>
          <w:rFonts w:ascii="Arial" w:hAnsi="Arial" w:cs="Arial"/>
          <w:sz w:val="20"/>
        </w:rPr>
      </w:pPr>
      <w:r w:rsidRPr="006C3226">
        <w:rPr>
          <w:rFonts w:ascii="Arial" w:hAnsi="Arial" w:cs="Arial"/>
          <w:sz w:val="20"/>
        </w:rPr>
        <w:t xml:space="preserve">From the internship </w:t>
      </w:r>
      <w:r w:rsidR="00C53106" w:rsidRPr="006C3226">
        <w:rPr>
          <w:rFonts w:ascii="Arial" w:hAnsi="Arial" w:cs="Arial"/>
          <w:sz w:val="20"/>
        </w:rPr>
        <w:t>I have</w:t>
      </w:r>
      <w:r w:rsidRPr="006C3226">
        <w:rPr>
          <w:rFonts w:ascii="Arial" w:hAnsi="Arial" w:cs="Arial"/>
          <w:sz w:val="20"/>
        </w:rPr>
        <w:t xml:space="preserve"> learned how to provide service to customers, how to talk </w:t>
      </w:r>
      <w:r w:rsidR="001F23C9" w:rsidRPr="006C3226">
        <w:rPr>
          <w:rFonts w:ascii="Arial" w:hAnsi="Arial" w:cs="Arial"/>
          <w:sz w:val="20"/>
        </w:rPr>
        <w:t>with</w:t>
      </w:r>
      <w:r w:rsidRPr="006C3226">
        <w:rPr>
          <w:rFonts w:ascii="Arial" w:hAnsi="Arial" w:cs="Arial"/>
          <w:sz w:val="20"/>
        </w:rPr>
        <w:t xml:space="preserve"> them, how to deal with customers, </w:t>
      </w:r>
      <w:r w:rsidR="00C53106" w:rsidRPr="006C3226">
        <w:rPr>
          <w:rFonts w:ascii="Arial" w:hAnsi="Arial" w:cs="Arial"/>
          <w:sz w:val="20"/>
        </w:rPr>
        <w:t>and understand</w:t>
      </w:r>
      <w:r w:rsidRPr="006C3226">
        <w:rPr>
          <w:rFonts w:ascii="Arial" w:hAnsi="Arial" w:cs="Arial"/>
          <w:sz w:val="20"/>
        </w:rPr>
        <w:t xml:space="preserve"> their needs and demands.</w:t>
      </w:r>
    </w:p>
    <w:p w14:paraId="7E7465A0" w14:textId="77777777" w:rsidR="00551FF1" w:rsidRPr="006C3226" w:rsidRDefault="00551FF1" w:rsidP="0041193F">
      <w:pPr>
        <w:pStyle w:val="ListParagraph"/>
        <w:spacing w:line="360" w:lineRule="auto"/>
        <w:rPr>
          <w:rFonts w:ascii="Arial" w:hAnsi="Arial" w:cs="Arial"/>
          <w:sz w:val="20"/>
        </w:rPr>
      </w:pPr>
    </w:p>
    <w:p w14:paraId="0DA5E2AF" w14:textId="77777777" w:rsidR="00C53106" w:rsidRPr="006C3226" w:rsidRDefault="00C53106" w:rsidP="0041193F">
      <w:pPr>
        <w:pStyle w:val="ListParagraph"/>
        <w:numPr>
          <w:ilvl w:val="0"/>
          <w:numId w:val="40"/>
        </w:numPr>
        <w:spacing w:line="360" w:lineRule="auto"/>
        <w:jc w:val="both"/>
        <w:rPr>
          <w:rFonts w:ascii="Arial" w:hAnsi="Arial" w:cs="Arial"/>
          <w:sz w:val="20"/>
        </w:rPr>
      </w:pPr>
      <w:r w:rsidRPr="006C3226">
        <w:rPr>
          <w:rFonts w:ascii="Arial" w:hAnsi="Arial" w:cs="Arial"/>
          <w:sz w:val="20"/>
        </w:rPr>
        <w:t>From the City Bank I have learned how to build strong corporate relationship and how continue it for long term.</w:t>
      </w:r>
    </w:p>
    <w:p w14:paraId="06F78E82" w14:textId="053998C1" w:rsidR="00551FF1" w:rsidRPr="006C3226" w:rsidRDefault="00C53106" w:rsidP="0041193F">
      <w:pPr>
        <w:spacing w:line="360" w:lineRule="auto"/>
        <w:jc w:val="both"/>
        <w:rPr>
          <w:rFonts w:ascii="Arial" w:hAnsi="Arial" w:cs="Arial"/>
          <w:sz w:val="20"/>
        </w:rPr>
      </w:pPr>
      <w:r w:rsidRPr="006C3226">
        <w:rPr>
          <w:rFonts w:ascii="Arial" w:hAnsi="Arial" w:cs="Arial"/>
          <w:sz w:val="20"/>
        </w:rPr>
        <w:t xml:space="preserve"> </w:t>
      </w:r>
    </w:p>
    <w:p w14:paraId="6BF212C6" w14:textId="6199C8AC" w:rsidR="00551FF1" w:rsidRPr="006C3226" w:rsidRDefault="0003274A" w:rsidP="0041193F">
      <w:pPr>
        <w:pStyle w:val="ListParagraph"/>
        <w:numPr>
          <w:ilvl w:val="0"/>
          <w:numId w:val="40"/>
        </w:numPr>
        <w:spacing w:line="360" w:lineRule="auto"/>
        <w:jc w:val="both"/>
        <w:rPr>
          <w:rFonts w:ascii="Arial" w:hAnsi="Arial" w:cs="Arial"/>
          <w:sz w:val="20"/>
        </w:rPr>
      </w:pPr>
      <w:r w:rsidRPr="006C3226">
        <w:rPr>
          <w:rFonts w:ascii="Arial" w:hAnsi="Arial" w:cs="Arial"/>
          <w:sz w:val="20"/>
        </w:rPr>
        <w:t>H</w:t>
      </w:r>
      <w:r w:rsidR="00864D48" w:rsidRPr="006C3226">
        <w:rPr>
          <w:rFonts w:ascii="Arial" w:hAnsi="Arial" w:cs="Arial"/>
          <w:sz w:val="20"/>
        </w:rPr>
        <w:t xml:space="preserve">ow to cooperate with </w:t>
      </w:r>
      <w:r w:rsidRPr="006C3226">
        <w:rPr>
          <w:rFonts w:ascii="Arial" w:hAnsi="Arial" w:cs="Arial"/>
          <w:sz w:val="20"/>
        </w:rPr>
        <w:t>colleagues while I was working with them together, I have developed it from the internship of the City Bank.</w:t>
      </w:r>
    </w:p>
    <w:p w14:paraId="00D7A4E8" w14:textId="77777777" w:rsidR="0003274A" w:rsidRPr="006C3226" w:rsidRDefault="0003274A" w:rsidP="0041193F">
      <w:pPr>
        <w:spacing w:line="360" w:lineRule="auto"/>
        <w:jc w:val="both"/>
        <w:rPr>
          <w:rFonts w:ascii="Arial" w:hAnsi="Arial" w:cs="Arial"/>
          <w:sz w:val="20"/>
        </w:rPr>
      </w:pPr>
    </w:p>
    <w:p w14:paraId="34357661" w14:textId="2A424D7D" w:rsidR="00551FF1" w:rsidRPr="006C3226" w:rsidRDefault="0003274A" w:rsidP="0041193F">
      <w:pPr>
        <w:pStyle w:val="ListParagraph"/>
        <w:numPr>
          <w:ilvl w:val="0"/>
          <w:numId w:val="40"/>
        </w:numPr>
        <w:spacing w:line="360" w:lineRule="auto"/>
        <w:jc w:val="both"/>
        <w:rPr>
          <w:rFonts w:ascii="Arial" w:hAnsi="Arial" w:cs="Arial"/>
          <w:sz w:val="20"/>
        </w:rPr>
      </w:pPr>
      <w:r w:rsidRPr="006C3226">
        <w:rPr>
          <w:rFonts w:ascii="Arial" w:hAnsi="Arial" w:cs="Arial"/>
          <w:sz w:val="20"/>
        </w:rPr>
        <w:t xml:space="preserve">My concentration skill has developed </w:t>
      </w:r>
      <w:r w:rsidR="007071B9" w:rsidRPr="006C3226">
        <w:rPr>
          <w:rFonts w:ascii="Arial" w:hAnsi="Arial" w:cs="Arial"/>
          <w:sz w:val="20"/>
        </w:rPr>
        <w:t xml:space="preserve">from this internship and I have learned to give full concentration on work to complete it in time. </w:t>
      </w:r>
    </w:p>
    <w:p w14:paraId="38C8E81B" w14:textId="77777777" w:rsidR="007071B9" w:rsidRPr="006C3226" w:rsidRDefault="007071B9" w:rsidP="0041193F">
      <w:pPr>
        <w:pStyle w:val="ListParagraph"/>
        <w:spacing w:line="360" w:lineRule="auto"/>
        <w:rPr>
          <w:rFonts w:ascii="Arial" w:hAnsi="Arial" w:cs="Arial"/>
          <w:sz w:val="20"/>
        </w:rPr>
      </w:pPr>
    </w:p>
    <w:p w14:paraId="4CA388EE" w14:textId="77777777" w:rsidR="007071B9" w:rsidRPr="006C3226" w:rsidRDefault="007071B9" w:rsidP="0041193F">
      <w:pPr>
        <w:pStyle w:val="ListParagraph"/>
        <w:spacing w:line="360" w:lineRule="auto"/>
        <w:jc w:val="both"/>
        <w:rPr>
          <w:rFonts w:ascii="Arial" w:hAnsi="Arial" w:cs="Arial"/>
          <w:sz w:val="20"/>
        </w:rPr>
      </w:pPr>
    </w:p>
    <w:p w14:paraId="044B13C3" w14:textId="11304506" w:rsidR="00551FF1" w:rsidRPr="006C3226" w:rsidRDefault="007071B9" w:rsidP="0041193F">
      <w:pPr>
        <w:pStyle w:val="ListParagraph"/>
        <w:numPr>
          <w:ilvl w:val="0"/>
          <w:numId w:val="40"/>
        </w:numPr>
        <w:spacing w:line="360" w:lineRule="auto"/>
        <w:jc w:val="both"/>
        <w:rPr>
          <w:rFonts w:ascii="Arial" w:hAnsi="Arial" w:cs="Arial"/>
          <w:sz w:val="20"/>
        </w:rPr>
      </w:pPr>
      <w:r w:rsidRPr="006C3226">
        <w:rPr>
          <w:rFonts w:ascii="Arial" w:hAnsi="Arial" w:cs="Arial"/>
          <w:sz w:val="20"/>
        </w:rPr>
        <w:t xml:space="preserve">My self-confidence has developed </w:t>
      </w:r>
      <w:r w:rsidR="00591F76" w:rsidRPr="006C3226">
        <w:rPr>
          <w:rFonts w:ascii="Arial" w:hAnsi="Arial" w:cs="Arial"/>
          <w:sz w:val="20"/>
        </w:rPr>
        <w:t>to complete any work properly and to overcome my challenges which I have learned from the internship program.</w:t>
      </w:r>
    </w:p>
    <w:p w14:paraId="3956599E" w14:textId="77777777" w:rsidR="00591F76" w:rsidRPr="006C3226" w:rsidRDefault="00591F76" w:rsidP="0041193F">
      <w:pPr>
        <w:pStyle w:val="ListParagraph"/>
        <w:spacing w:line="360" w:lineRule="auto"/>
        <w:jc w:val="both"/>
        <w:rPr>
          <w:rFonts w:ascii="Arial" w:hAnsi="Arial" w:cs="Arial"/>
          <w:sz w:val="20"/>
        </w:rPr>
      </w:pPr>
    </w:p>
    <w:p w14:paraId="2A4F1EDD" w14:textId="77777777" w:rsidR="00551FF1" w:rsidRPr="006C3226" w:rsidRDefault="00551FF1" w:rsidP="0041193F">
      <w:pPr>
        <w:spacing w:line="360" w:lineRule="auto"/>
        <w:jc w:val="both"/>
        <w:rPr>
          <w:rFonts w:ascii="Arial" w:hAnsi="Arial" w:cs="Arial"/>
          <w:b/>
          <w:sz w:val="20"/>
        </w:rPr>
      </w:pPr>
    </w:p>
    <w:p w14:paraId="385FBCB5" w14:textId="77777777" w:rsidR="00551FF1" w:rsidRPr="006C3226" w:rsidRDefault="00551FF1" w:rsidP="0041193F">
      <w:pPr>
        <w:spacing w:line="360" w:lineRule="auto"/>
        <w:jc w:val="both"/>
        <w:rPr>
          <w:rFonts w:ascii="Arial" w:hAnsi="Arial" w:cs="Arial"/>
          <w:b/>
          <w:sz w:val="20"/>
        </w:rPr>
      </w:pPr>
    </w:p>
    <w:p w14:paraId="1B4B18C4" w14:textId="77777777" w:rsidR="00551FF1" w:rsidRPr="006C3226" w:rsidRDefault="00551FF1" w:rsidP="0041193F">
      <w:pPr>
        <w:spacing w:line="360" w:lineRule="auto"/>
        <w:jc w:val="both"/>
        <w:rPr>
          <w:rFonts w:ascii="Arial" w:hAnsi="Arial" w:cs="Arial"/>
          <w:sz w:val="18"/>
        </w:rPr>
      </w:pPr>
      <w:r w:rsidRPr="006C3226">
        <w:rPr>
          <w:rFonts w:ascii="Arial" w:hAnsi="Arial" w:cs="Arial"/>
          <w:b/>
          <w:sz w:val="36"/>
          <w:szCs w:val="40"/>
        </w:rPr>
        <w:t>4.7</w:t>
      </w:r>
      <w:r w:rsidRPr="006C3226">
        <w:rPr>
          <w:rFonts w:ascii="Arial" w:hAnsi="Arial" w:cs="Arial"/>
          <w:b/>
          <w:sz w:val="36"/>
          <w:szCs w:val="40"/>
        </w:rPr>
        <w:tab/>
        <w:t>Application of academic knowledge:</w:t>
      </w:r>
    </w:p>
    <w:p w14:paraId="2B01D7CB" w14:textId="77777777" w:rsidR="00551FF1" w:rsidRPr="006C3226" w:rsidRDefault="00551FF1" w:rsidP="0041193F">
      <w:pPr>
        <w:spacing w:line="360" w:lineRule="auto"/>
        <w:jc w:val="both"/>
        <w:rPr>
          <w:rFonts w:ascii="Arial" w:hAnsi="Arial" w:cs="Arial"/>
          <w:sz w:val="20"/>
        </w:rPr>
      </w:pPr>
      <w:r w:rsidRPr="006C3226">
        <w:rPr>
          <w:rFonts w:ascii="Arial" w:hAnsi="Arial" w:cs="Arial"/>
          <w:sz w:val="20"/>
        </w:rPr>
        <w:lastRenderedPageBreak/>
        <w:t>As an intern at The City Bank my application of academic knowledge had very few. Sometimes I had to convert US dollar amount in BDT when clients wanted to know at that day’s specific rate. I have used my knowledge of income statement, balance sheet in branch operation manager’ s department. Moreover, I have used my knowledge of consumer behavior to handle different types of customers.</w:t>
      </w:r>
    </w:p>
    <w:p w14:paraId="00C05041" w14:textId="77777777" w:rsidR="00551FF1" w:rsidRPr="006C3226" w:rsidRDefault="00551FF1" w:rsidP="0041193F">
      <w:pPr>
        <w:spacing w:line="360" w:lineRule="auto"/>
        <w:rPr>
          <w:rFonts w:ascii="Arial" w:hAnsi="Arial" w:cs="Arial"/>
          <w:sz w:val="20"/>
        </w:rPr>
      </w:pPr>
      <w:r w:rsidRPr="006C3226">
        <w:rPr>
          <w:rFonts w:ascii="Arial" w:hAnsi="Arial" w:cs="Arial"/>
          <w:sz w:val="20"/>
        </w:rPr>
        <w:t xml:space="preserve"> </w:t>
      </w:r>
    </w:p>
    <w:p w14:paraId="6CD3885B" w14:textId="77777777" w:rsidR="00551FF1" w:rsidRPr="006C3226" w:rsidRDefault="00551FF1" w:rsidP="0041193F">
      <w:pPr>
        <w:spacing w:line="360" w:lineRule="auto"/>
        <w:rPr>
          <w:rFonts w:ascii="Arial" w:hAnsi="Arial" w:cs="Arial"/>
          <w:sz w:val="20"/>
        </w:rPr>
      </w:pPr>
    </w:p>
    <w:p w14:paraId="0A22F47D" w14:textId="77777777" w:rsidR="00551FF1" w:rsidRPr="006C3226" w:rsidRDefault="00551FF1" w:rsidP="0041193F">
      <w:pPr>
        <w:spacing w:line="360" w:lineRule="auto"/>
        <w:rPr>
          <w:rFonts w:ascii="Arial" w:hAnsi="Arial" w:cs="Arial"/>
          <w:sz w:val="20"/>
        </w:rPr>
      </w:pPr>
    </w:p>
    <w:p w14:paraId="7A0A0DF0" w14:textId="77777777" w:rsidR="00551FF1" w:rsidRPr="006C3226" w:rsidRDefault="00551FF1" w:rsidP="0041193F">
      <w:pPr>
        <w:spacing w:line="360" w:lineRule="auto"/>
        <w:rPr>
          <w:rFonts w:ascii="Arial" w:hAnsi="Arial" w:cs="Arial"/>
          <w:sz w:val="20"/>
        </w:rPr>
      </w:pPr>
    </w:p>
    <w:p w14:paraId="6EC5A8AB" w14:textId="77777777" w:rsidR="00551FF1" w:rsidRPr="006C3226" w:rsidRDefault="00551FF1" w:rsidP="0041193F">
      <w:pPr>
        <w:spacing w:line="360" w:lineRule="auto"/>
        <w:rPr>
          <w:rFonts w:ascii="Arial" w:hAnsi="Arial" w:cs="Arial"/>
          <w:sz w:val="20"/>
        </w:rPr>
      </w:pPr>
    </w:p>
    <w:p w14:paraId="2FE4AB52" w14:textId="77777777" w:rsidR="00551FF1" w:rsidRPr="006C3226" w:rsidRDefault="00551FF1" w:rsidP="0041193F">
      <w:pPr>
        <w:spacing w:line="360" w:lineRule="auto"/>
        <w:rPr>
          <w:rFonts w:ascii="Arial" w:hAnsi="Arial" w:cs="Arial"/>
          <w:b/>
          <w:sz w:val="38"/>
          <w:szCs w:val="40"/>
        </w:rPr>
      </w:pPr>
    </w:p>
    <w:p w14:paraId="728D44B9" w14:textId="77777777" w:rsidR="00551FF1" w:rsidRPr="006C3226" w:rsidRDefault="00551FF1" w:rsidP="0041193F">
      <w:pPr>
        <w:spacing w:line="360" w:lineRule="auto"/>
        <w:rPr>
          <w:rFonts w:ascii="Arial" w:hAnsi="Arial" w:cs="Arial"/>
          <w:b/>
          <w:sz w:val="38"/>
          <w:szCs w:val="40"/>
        </w:rPr>
      </w:pPr>
    </w:p>
    <w:p w14:paraId="3092688A" w14:textId="77777777" w:rsidR="00551FF1" w:rsidRPr="006C3226" w:rsidRDefault="00551FF1" w:rsidP="0041193F">
      <w:pPr>
        <w:spacing w:line="360" w:lineRule="auto"/>
        <w:rPr>
          <w:rFonts w:ascii="Arial" w:hAnsi="Arial" w:cs="Arial"/>
          <w:b/>
          <w:sz w:val="38"/>
          <w:szCs w:val="40"/>
        </w:rPr>
      </w:pPr>
    </w:p>
    <w:p w14:paraId="7BC14F5E" w14:textId="77777777" w:rsidR="00551FF1" w:rsidRPr="006C3226" w:rsidRDefault="00551FF1" w:rsidP="0041193F">
      <w:pPr>
        <w:spacing w:line="360" w:lineRule="auto"/>
        <w:rPr>
          <w:rFonts w:ascii="Arial" w:hAnsi="Arial" w:cs="Arial"/>
          <w:b/>
          <w:sz w:val="38"/>
          <w:szCs w:val="40"/>
        </w:rPr>
      </w:pPr>
    </w:p>
    <w:p w14:paraId="420ED62A" w14:textId="77777777" w:rsidR="00551FF1" w:rsidRPr="006C3226" w:rsidRDefault="00551FF1" w:rsidP="0041193F">
      <w:pPr>
        <w:spacing w:line="360" w:lineRule="auto"/>
        <w:rPr>
          <w:rFonts w:ascii="Arial" w:hAnsi="Arial" w:cs="Arial"/>
          <w:b/>
          <w:sz w:val="38"/>
          <w:szCs w:val="40"/>
        </w:rPr>
      </w:pPr>
    </w:p>
    <w:p w14:paraId="4E3ADD67" w14:textId="77777777" w:rsidR="00551FF1" w:rsidRPr="006C3226" w:rsidRDefault="00551FF1" w:rsidP="0041193F">
      <w:pPr>
        <w:spacing w:line="360" w:lineRule="auto"/>
        <w:rPr>
          <w:rFonts w:ascii="Arial" w:hAnsi="Arial" w:cs="Arial"/>
          <w:b/>
          <w:sz w:val="38"/>
          <w:szCs w:val="40"/>
        </w:rPr>
      </w:pPr>
    </w:p>
    <w:p w14:paraId="434C9195" w14:textId="77777777" w:rsidR="00551FF1" w:rsidRPr="006C3226" w:rsidRDefault="00551FF1" w:rsidP="0041193F">
      <w:pPr>
        <w:spacing w:line="360" w:lineRule="auto"/>
        <w:rPr>
          <w:rFonts w:ascii="Arial" w:hAnsi="Arial" w:cs="Arial"/>
          <w:b/>
          <w:sz w:val="38"/>
          <w:szCs w:val="40"/>
        </w:rPr>
      </w:pPr>
    </w:p>
    <w:p w14:paraId="6B79E0CF" w14:textId="77777777" w:rsidR="00551FF1" w:rsidRPr="006C3226" w:rsidRDefault="00551FF1" w:rsidP="0041193F">
      <w:pPr>
        <w:spacing w:line="360" w:lineRule="auto"/>
        <w:rPr>
          <w:rFonts w:ascii="Arial" w:hAnsi="Arial" w:cs="Arial"/>
          <w:b/>
          <w:sz w:val="38"/>
          <w:szCs w:val="40"/>
        </w:rPr>
      </w:pPr>
    </w:p>
    <w:p w14:paraId="3DB263AE" w14:textId="77777777" w:rsidR="00551FF1" w:rsidRPr="006C3226" w:rsidRDefault="00551FF1" w:rsidP="0041193F">
      <w:pPr>
        <w:spacing w:line="360" w:lineRule="auto"/>
        <w:rPr>
          <w:rFonts w:ascii="Arial" w:hAnsi="Arial" w:cs="Arial"/>
          <w:b/>
          <w:sz w:val="38"/>
          <w:szCs w:val="40"/>
        </w:rPr>
      </w:pPr>
    </w:p>
    <w:p w14:paraId="7FA6D510" w14:textId="77777777" w:rsidR="00551FF1" w:rsidRPr="006C3226" w:rsidRDefault="00551FF1" w:rsidP="0041193F">
      <w:pPr>
        <w:spacing w:line="360" w:lineRule="auto"/>
        <w:rPr>
          <w:rFonts w:ascii="Arial" w:hAnsi="Arial" w:cs="Arial"/>
          <w:b/>
          <w:sz w:val="38"/>
          <w:szCs w:val="40"/>
        </w:rPr>
      </w:pPr>
    </w:p>
    <w:p w14:paraId="78366D5C" w14:textId="77777777" w:rsidR="00551FF1" w:rsidRPr="006C3226" w:rsidRDefault="00551FF1" w:rsidP="0041193F">
      <w:pPr>
        <w:spacing w:line="360" w:lineRule="auto"/>
        <w:rPr>
          <w:rFonts w:ascii="Arial" w:hAnsi="Arial" w:cs="Arial"/>
          <w:b/>
          <w:sz w:val="38"/>
          <w:szCs w:val="40"/>
        </w:rPr>
      </w:pPr>
    </w:p>
    <w:p w14:paraId="5B0E52AA" w14:textId="71680135" w:rsidR="00551FF1" w:rsidRPr="006C3226" w:rsidRDefault="00551FF1" w:rsidP="0041193F">
      <w:pPr>
        <w:spacing w:line="360" w:lineRule="auto"/>
        <w:jc w:val="center"/>
        <w:rPr>
          <w:rFonts w:ascii="Arial" w:hAnsi="Arial" w:cs="Arial"/>
          <w:b/>
          <w:sz w:val="84"/>
          <w:szCs w:val="144"/>
        </w:rPr>
      </w:pPr>
      <w:r w:rsidRPr="006C3226">
        <w:rPr>
          <w:rFonts w:ascii="Arial" w:hAnsi="Arial" w:cs="Arial"/>
          <w:b/>
          <w:noProof/>
          <w:sz w:val="84"/>
          <w:szCs w:val="144"/>
        </w:rPr>
        <w:lastRenderedPageBreak/>
        <mc:AlternateContent>
          <mc:Choice Requires="wps">
            <w:drawing>
              <wp:anchor distT="0" distB="0" distL="114300" distR="114300" simplePos="0" relativeHeight="251663360" behindDoc="0" locked="0" layoutInCell="1" allowOverlap="1" wp14:anchorId="120A9464" wp14:editId="3688B03C">
                <wp:simplePos x="0" y="0"/>
                <wp:positionH relativeFrom="column">
                  <wp:posOffset>81602</wp:posOffset>
                </wp:positionH>
                <wp:positionV relativeFrom="paragraph">
                  <wp:posOffset>934085</wp:posOffset>
                </wp:positionV>
                <wp:extent cx="517109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51710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B441A2" id="Straight Connector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45pt,73.55pt" to="413.6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" strokecolor="#4472c4 [3204]" strokeweight=".5pt">
                <v:stroke joinstyle="miter"/>
              </v:line>
            </w:pict>
          </mc:Fallback>
        </mc:AlternateContent>
      </w:r>
      <w:r w:rsidRPr="006C3226">
        <w:rPr>
          <w:rFonts w:ascii="Arial" w:hAnsi="Arial" w:cs="Arial"/>
          <w:b/>
          <w:sz w:val="84"/>
          <w:szCs w:val="144"/>
        </w:rPr>
        <w:t>Chapter</w:t>
      </w:r>
      <w:r w:rsidR="00BA0B02" w:rsidRPr="006C3226">
        <w:rPr>
          <w:rFonts w:ascii="Arial" w:hAnsi="Arial" w:cs="Arial"/>
          <w:b/>
          <w:sz w:val="84"/>
          <w:szCs w:val="144"/>
        </w:rPr>
        <w:t xml:space="preserve"> </w:t>
      </w:r>
      <w:r w:rsidR="00A36C42" w:rsidRPr="006C3226">
        <w:rPr>
          <w:rFonts w:ascii="Arial" w:hAnsi="Arial" w:cs="Arial"/>
          <w:b/>
          <w:sz w:val="84"/>
          <w:szCs w:val="144"/>
        </w:rPr>
        <w:t>5</w:t>
      </w:r>
      <w:r w:rsidRPr="006C3226">
        <w:rPr>
          <w:rFonts w:ascii="Arial" w:hAnsi="Arial" w:cs="Arial"/>
          <w:b/>
          <w:sz w:val="84"/>
          <w:szCs w:val="144"/>
        </w:rPr>
        <w:t xml:space="preserve"> </w:t>
      </w:r>
    </w:p>
    <w:p w14:paraId="4F86217E" w14:textId="77777777" w:rsidR="00551FF1" w:rsidRPr="006C3226" w:rsidRDefault="00551FF1" w:rsidP="0041193F">
      <w:pPr>
        <w:spacing w:line="360" w:lineRule="auto"/>
        <w:jc w:val="center"/>
        <w:rPr>
          <w:rFonts w:ascii="Arial" w:hAnsi="Arial" w:cs="Arial"/>
          <w:b/>
          <w:color w:val="808080" w:themeColor="background1" w:themeShade="80"/>
          <w:sz w:val="60"/>
          <w:szCs w:val="110"/>
        </w:rPr>
      </w:pPr>
      <w:r w:rsidRPr="006C3226">
        <w:rPr>
          <w:rFonts w:ascii="Arial" w:hAnsi="Arial" w:cs="Arial"/>
          <w:b/>
          <w:color w:val="808080" w:themeColor="background1" w:themeShade="80"/>
          <w:sz w:val="94"/>
          <w:szCs w:val="144"/>
        </w:rPr>
        <w:t>Recommendations</w:t>
      </w:r>
    </w:p>
    <w:p w14:paraId="67BFC187" w14:textId="77777777" w:rsidR="00551FF1" w:rsidRPr="006C3226" w:rsidRDefault="00551FF1" w:rsidP="0041193F">
      <w:pPr>
        <w:spacing w:line="360" w:lineRule="auto"/>
        <w:rPr>
          <w:rFonts w:ascii="Arial" w:hAnsi="Arial" w:cs="Arial"/>
          <w:b/>
          <w:sz w:val="30"/>
          <w:szCs w:val="32"/>
        </w:rPr>
      </w:pPr>
    </w:p>
    <w:p w14:paraId="42704151" w14:textId="77777777" w:rsidR="00551FF1" w:rsidRPr="006C3226" w:rsidRDefault="00551FF1" w:rsidP="0041193F">
      <w:pPr>
        <w:spacing w:line="360" w:lineRule="auto"/>
        <w:rPr>
          <w:rFonts w:ascii="Arial" w:hAnsi="Arial" w:cs="Arial"/>
          <w:b/>
          <w:sz w:val="30"/>
          <w:szCs w:val="32"/>
        </w:rPr>
      </w:pPr>
    </w:p>
    <w:p w14:paraId="6786A221" w14:textId="77777777" w:rsidR="00551FF1" w:rsidRPr="006C3226" w:rsidRDefault="00551FF1" w:rsidP="0041193F">
      <w:pPr>
        <w:spacing w:line="360" w:lineRule="auto"/>
        <w:rPr>
          <w:rFonts w:ascii="Arial" w:hAnsi="Arial" w:cs="Arial"/>
          <w:b/>
          <w:sz w:val="30"/>
          <w:szCs w:val="32"/>
        </w:rPr>
      </w:pPr>
    </w:p>
    <w:p w14:paraId="3306C6CC" w14:textId="77777777" w:rsidR="00551FF1" w:rsidRPr="006C3226" w:rsidRDefault="00551FF1" w:rsidP="0041193F">
      <w:pPr>
        <w:spacing w:line="360" w:lineRule="auto"/>
        <w:rPr>
          <w:rFonts w:ascii="Arial" w:hAnsi="Arial" w:cs="Arial"/>
          <w:b/>
          <w:sz w:val="30"/>
          <w:szCs w:val="32"/>
        </w:rPr>
      </w:pPr>
    </w:p>
    <w:p w14:paraId="26054EC9" w14:textId="77777777" w:rsidR="00551FF1" w:rsidRPr="006C3226" w:rsidRDefault="00551FF1" w:rsidP="0041193F">
      <w:pPr>
        <w:spacing w:line="360" w:lineRule="auto"/>
        <w:rPr>
          <w:rFonts w:ascii="Arial" w:hAnsi="Arial" w:cs="Arial"/>
          <w:b/>
          <w:sz w:val="30"/>
          <w:szCs w:val="32"/>
        </w:rPr>
      </w:pPr>
    </w:p>
    <w:p w14:paraId="5385C5AB" w14:textId="34DDB31B" w:rsidR="00551FF1" w:rsidRPr="006C3226" w:rsidRDefault="00551FF1" w:rsidP="0041193F">
      <w:pPr>
        <w:spacing w:line="360" w:lineRule="auto"/>
        <w:rPr>
          <w:rFonts w:ascii="Arial" w:hAnsi="Arial" w:cs="Arial"/>
          <w:b/>
          <w:sz w:val="30"/>
          <w:szCs w:val="32"/>
        </w:rPr>
      </w:pPr>
    </w:p>
    <w:p w14:paraId="382CED53" w14:textId="77777777" w:rsidR="00D374E3" w:rsidRPr="006C3226" w:rsidRDefault="00D374E3" w:rsidP="0041193F">
      <w:pPr>
        <w:spacing w:line="360" w:lineRule="auto"/>
        <w:rPr>
          <w:rFonts w:ascii="Arial" w:hAnsi="Arial" w:cs="Arial"/>
          <w:b/>
          <w:sz w:val="48"/>
          <w:szCs w:val="32"/>
        </w:rPr>
      </w:pPr>
    </w:p>
    <w:p w14:paraId="4DFD0843" w14:textId="77777777" w:rsidR="00551FF1" w:rsidRPr="006C3226" w:rsidRDefault="00551FF1" w:rsidP="0041193F">
      <w:pPr>
        <w:spacing w:line="360" w:lineRule="auto"/>
        <w:rPr>
          <w:rFonts w:ascii="Arial" w:hAnsi="Arial" w:cs="Arial"/>
          <w:b/>
          <w:sz w:val="48"/>
          <w:szCs w:val="32"/>
        </w:rPr>
      </w:pPr>
      <w:r w:rsidRPr="006C3226">
        <w:rPr>
          <w:rFonts w:ascii="Arial" w:hAnsi="Arial" w:cs="Arial"/>
          <w:b/>
          <w:sz w:val="48"/>
          <w:szCs w:val="32"/>
        </w:rPr>
        <w:t>Recommendations</w:t>
      </w:r>
    </w:p>
    <w:p w14:paraId="7F32D5B1" w14:textId="77777777" w:rsidR="00551FF1" w:rsidRPr="006C3226" w:rsidRDefault="00551FF1" w:rsidP="0041193F">
      <w:pPr>
        <w:spacing w:line="360" w:lineRule="auto"/>
        <w:rPr>
          <w:rFonts w:ascii="Arial" w:hAnsi="Arial" w:cs="Arial"/>
          <w:b/>
          <w:sz w:val="30"/>
          <w:szCs w:val="32"/>
        </w:rPr>
      </w:pPr>
    </w:p>
    <w:p w14:paraId="5C3CE1F5" w14:textId="4A24A23A" w:rsidR="00551FF1" w:rsidRPr="006C3226" w:rsidRDefault="00551FF1" w:rsidP="0041193F">
      <w:pPr>
        <w:spacing w:line="360" w:lineRule="auto"/>
        <w:ind w:left="720" w:hanging="720"/>
        <w:rPr>
          <w:rFonts w:ascii="Arial" w:hAnsi="Arial" w:cs="Arial"/>
          <w:b/>
          <w:sz w:val="36"/>
          <w:szCs w:val="32"/>
        </w:rPr>
      </w:pPr>
      <w:r w:rsidRPr="006C3226">
        <w:rPr>
          <w:rFonts w:ascii="Arial" w:hAnsi="Arial" w:cs="Arial"/>
          <w:b/>
          <w:sz w:val="36"/>
          <w:szCs w:val="32"/>
        </w:rPr>
        <w:t>5.1</w:t>
      </w:r>
      <w:r w:rsidRPr="006C3226">
        <w:rPr>
          <w:rFonts w:ascii="Arial" w:hAnsi="Arial" w:cs="Arial"/>
          <w:b/>
          <w:sz w:val="36"/>
          <w:szCs w:val="32"/>
        </w:rPr>
        <w:tab/>
      </w:r>
      <w:r w:rsidRPr="006C3226">
        <w:rPr>
          <w:rFonts w:ascii="Arial" w:hAnsi="Arial" w:cs="Arial"/>
          <w:b/>
          <w:sz w:val="34"/>
          <w:szCs w:val="32"/>
        </w:rPr>
        <w:t>Recommendations for improving</w:t>
      </w:r>
      <w:r w:rsidR="00D374E3" w:rsidRPr="006C3226">
        <w:rPr>
          <w:rFonts w:ascii="Arial" w:hAnsi="Arial" w:cs="Arial"/>
          <w:b/>
          <w:sz w:val="34"/>
          <w:szCs w:val="32"/>
        </w:rPr>
        <w:t xml:space="preserve"> </w:t>
      </w:r>
      <w:r w:rsidRPr="006C3226">
        <w:rPr>
          <w:rFonts w:ascii="Arial" w:hAnsi="Arial" w:cs="Arial"/>
          <w:b/>
          <w:sz w:val="34"/>
          <w:szCs w:val="32"/>
        </w:rPr>
        <w:t>departmental operations:</w:t>
      </w:r>
    </w:p>
    <w:p w14:paraId="19100DFB" w14:textId="77777777" w:rsidR="00D374E3" w:rsidRPr="006C3226" w:rsidRDefault="00D374E3" w:rsidP="0041193F">
      <w:pPr>
        <w:spacing w:line="360" w:lineRule="auto"/>
        <w:jc w:val="both"/>
        <w:rPr>
          <w:rFonts w:ascii="Arial" w:hAnsi="Arial" w:cs="Arial"/>
          <w:sz w:val="20"/>
        </w:rPr>
      </w:pPr>
    </w:p>
    <w:p w14:paraId="26B55B2F" w14:textId="0BC65276" w:rsidR="00551FF1" w:rsidRPr="006C3226" w:rsidRDefault="005E0565" w:rsidP="0041193F">
      <w:pPr>
        <w:spacing w:line="360" w:lineRule="auto"/>
        <w:jc w:val="both"/>
        <w:rPr>
          <w:rFonts w:ascii="Arial" w:hAnsi="Arial" w:cs="Arial"/>
          <w:sz w:val="20"/>
        </w:rPr>
      </w:pPr>
      <w:r w:rsidRPr="006C3226">
        <w:rPr>
          <w:rFonts w:ascii="Arial" w:hAnsi="Arial" w:cs="Arial"/>
          <w:sz w:val="20"/>
        </w:rPr>
        <w:t xml:space="preserve">There are some </w:t>
      </w:r>
      <w:r w:rsidR="00853AA2" w:rsidRPr="006C3226">
        <w:rPr>
          <w:rFonts w:ascii="Arial" w:hAnsi="Arial" w:cs="Arial"/>
          <w:sz w:val="20"/>
        </w:rPr>
        <w:t xml:space="preserve">important steps that should be taken to implement to improve departmental operations in order to ensure a quality service of the City Bank limited. </w:t>
      </w:r>
      <w:r w:rsidR="00551FF1" w:rsidRPr="006C3226">
        <w:rPr>
          <w:rFonts w:ascii="Arial" w:hAnsi="Arial" w:cs="Arial"/>
          <w:sz w:val="20"/>
        </w:rPr>
        <w:t>These are the following-</w:t>
      </w:r>
    </w:p>
    <w:p w14:paraId="0DC4C402" w14:textId="5F7612BA" w:rsidR="00551FF1" w:rsidRPr="006C3226" w:rsidRDefault="00551FF1" w:rsidP="0041193F">
      <w:pPr>
        <w:pStyle w:val="ListParagraph"/>
        <w:numPr>
          <w:ilvl w:val="0"/>
          <w:numId w:val="38"/>
        </w:numPr>
        <w:spacing w:line="360" w:lineRule="auto"/>
        <w:jc w:val="both"/>
        <w:rPr>
          <w:rFonts w:ascii="Arial" w:hAnsi="Arial" w:cs="Arial"/>
          <w:sz w:val="20"/>
        </w:rPr>
      </w:pPr>
      <w:r w:rsidRPr="006C3226">
        <w:rPr>
          <w:rFonts w:ascii="Arial" w:hAnsi="Arial" w:cs="Arial"/>
          <w:sz w:val="20"/>
        </w:rPr>
        <w:t xml:space="preserve">Some loans can come with higher fees than other forms of borrowing. </w:t>
      </w:r>
      <w:r w:rsidR="00257414" w:rsidRPr="006C3226">
        <w:rPr>
          <w:rFonts w:ascii="Arial" w:hAnsi="Arial" w:cs="Arial"/>
          <w:sz w:val="20"/>
        </w:rPr>
        <w:t xml:space="preserve">There </w:t>
      </w:r>
      <w:r w:rsidR="00D20521" w:rsidRPr="006C3226">
        <w:rPr>
          <w:rFonts w:ascii="Arial" w:hAnsi="Arial" w:cs="Arial"/>
          <w:sz w:val="20"/>
        </w:rPr>
        <w:t>is</w:t>
      </w:r>
      <w:r w:rsidR="00257414" w:rsidRPr="006C3226">
        <w:rPr>
          <w:rFonts w:ascii="Arial" w:hAnsi="Arial" w:cs="Arial"/>
          <w:sz w:val="20"/>
        </w:rPr>
        <w:t xml:space="preserve"> some confusion regarding the loan pricing and hidden charges among customers</w:t>
      </w:r>
      <w:r w:rsidRPr="006C3226">
        <w:rPr>
          <w:rFonts w:ascii="Arial" w:hAnsi="Arial" w:cs="Arial"/>
          <w:sz w:val="20"/>
        </w:rPr>
        <w:t>.</w:t>
      </w:r>
      <w:r w:rsidRPr="006C3226">
        <w:rPr>
          <w:rFonts w:ascii="Arial" w:hAnsi="Arial" w:cs="Arial"/>
        </w:rPr>
        <w:t xml:space="preserve"> </w:t>
      </w:r>
      <w:r w:rsidRPr="006C3226">
        <w:rPr>
          <w:rFonts w:ascii="Arial" w:hAnsi="Arial" w:cs="Arial"/>
          <w:sz w:val="20"/>
        </w:rPr>
        <w:t xml:space="preserve">Here’s what to watch out for and what to do if I think I have been charged unfairly.  So, </w:t>
      </w:r>
      <w:r w:rsidR="00D20521" w:rsidRPr="006C3226">
        <w:rPr>
          <w:rFonts w:ascii="Arial" w:hAnsi="Arial" w:cs="Arial"/>
          <w:sz w:val="20"/>
        </w:rPr>
        <w:t>The</w:t>
      </w:r>
      <w:r w:rsidRPr="006C3226">
        <w:rPr>
          <w:rFonts w:ascii="Arial" w:hAnsi="Arial" w:cs="Arial"/>
          <w:sz w:val="20"/>
        </w:rPr>
        <w:t xml:space="preserve"> City Bank Limited </w:t>
      </w:r>
      <w:r w:rsidRPr="006C3226">
        <w:rPr>
          <w:rFonts w:ascii="Arial" w:hAnsi="Arial" w:cs="Arial"/>
          <w:sz w:val="20"/>
        </w:rPr>
        <w:lastRenderedPageBreak/>
        <w:t xml:space="preserve">should </w:t>
      </w:r>
      <w:r w:rsidR="007E7A6F" w:rsidRPr="006C3226">
        <w:rPr>
          <w:rFonts w:ascii="Arial" w:hAnsi="Arial" w:cs="Arial"/>
          <w:sz w:val="20"/>
        </w:rPr>
        <w:t>notify</w:t>
      </w:r>
      <w:r w:rsidRPr="006C3226">
        <w:rPr>
          <w:rFonts w:ascii="Arial" w:hAnsi="Arial" w:cs="Arial"/>
          <w:sz w:val="20"/>
        </w:rPr>
        <w:t xml:space="preserve"> </w:t>
      </w:r>
      <w:r w:rsidR="007E7A6F" w:rsidRPr="006C3226">
        <w:rPr>
          <w:rFonts w:ascii="Arial" w:hAnsi="Arial" w:cs="Arial"/>
          <w:sz w:val="20"/>
        </w:rPr>
        <w:t>the consumers about the different prices, hidden charges and particular product’s installment size</w:t>
      </w:r>
      <w:r w:rsidR="00D20521" w:rsidRPr="006C3226">
        <w:rPr>
          <w:rFonts w:ascii="Arial" w:hAnsi="Arial" w:cs="Arial"/>
          <w:sz w:val="20"/>
        </w:rPr>
        <w:t xml:space="preserve"> etc.</w:t>
      </w:r>
    </w:p>
    <w:p w14:paraId="5197F41D" w14:textId="60120F1A" w:rsidR="00D374E3" w:rsidRPr="006C3226" w:rsidRDefault="00D20521" w:rsidP="0041193F">
      <w:pPr>
        <w:pStyle w:val="ListParagraph"/>
        <w:numPr>
          <w:ilvl w:val="0"/>
          <w:numId w:val="38"/>
        </w:numPr>
        <w:spacing w:line="360" w:lineRule="auto"/>
        <w:jc w:val="both"/>
        <w:rPr>
          <w:rFonts w:ascii="Arial" w:hAnsi="Arial" w:cs="Arial"/>
          <w:sz w:val="20"/>
        </w:rPr>
      </w:pPr>
      <w:r w:rsidRPr="006C3226">
        <w:rPr>
          <w:rFonts w:ascii="Arial" w:hAnsi="Arial" w:cs="Arial"/>
          <w:sz w:val="20"/>
        </w:rPr>
        <w:t>More SME Service Center and branches are needed for customers in their locality which will assist them regular transaction with banks</w:t>
      </w:r>
      <w:r w:rsidR="00551FF1" w:rsidRPr="006C3226">
        <w:rPr>
          <w:rFonts w:ascii="Arial" w:hAnsi="Arial" w:cs="Arial"/>
          <w:sz w:val="20"/>
        </w:rPr>
        <w:t>. So, The City Bank should have to establish more SME Service Center and Branches in customer’s locality.</w:t>
      </w:r>
    </w:p>
    <w:p w14:paraId="349441EE" w14:textId="77777777" w:rsidR="00D374E3" w:rsidRPr="006C3226" w:rsidRDefault="00D374E3" w:rsidP="0041193F">
      <w:pPr>
        <w:pStyle w:val="ListParagraph"/>
        <w:spacing w:line="360" w:lineRule="auto"/>
        <w:rPr>
          <w:rFonts w:ascii="Arial" w:hAnsi="Arial" w:cs="Arial"/>
          <w:sz w:val="20"/>
        </w:rPr>
      </w:pPr>
    </w:p>
    <w:p w14:paraId="5B430143" w14:textId="77777777" w:rsidR="00D374E3" w:rsidRPr="006C3226" w:rsidRDefault="00D374E3" w:rsidP="0041193F">
      <w:pPr>
        <w:pStyle w:val="ListParagraph"/>
        <w:spacing w:line="360" w:lineRule="auto"/>
        <w:ind w:left="360"/>
        <w:jc w:val="both"/>
        <w:rPr>
          <w:rFonts w:ascii="Arial" w:hAnsi="Arial" w:cs="Arial"/>
          <w:sz w:val="20"/>
        </w:rPr>
      </w:pPr>
    </w:p>
    <w:p w14:paraId="686CBDD5" w14:textId="226128E7" w:rsidR="00551FF1" w:rsidRPr="006C3226" w:rsidRDefault="00551FF1" w:rsidP="0041193F">
      <w:pPr>
        <w:pStyle w:val="ListParagraph"/>
        <w:numPr>
          <w:ilvl w:val="0"/>
          <w:numId w:val="38"/>
        </w:numPr>
        <w:spacing w:line="360" w:lineRule="auto"/>
        <w:jc w:val="both"/>
        <w:rPr>
          <w:rFonts w:ascii="Arial" w:hAnsi="Arial" w:cs="Arial"/>
          <w:sz w:val="20"/>
        </w:rPr>
      </w:pPr>
      <w:r w:rsidRPr="006C3226">
        <w:rPr>
          <w:rFonts w:ascii="Arial" w:hAnsi="Arial" w:cs="Arial"/>
          <w:sz w:val="20"/>
        </w:rPr>
        <w:t xml:space="preserve">Agriculture is the backbone of </w:t>
      </w:r>
      <w:r w:rsidR="00D44F60" w:rsidRPr="006C3226">
        <w:rPr>
          <w:rFonts w:ascii="Arial" w:hAnsi="Arial" w:cs="Arial"/>
          <w:sz w:val="20"/>
        </w:rPr>
        <w:t xml:space="preserve">a </w:t>
      </w:r>
      <w:r w:rsidRPr="006C3226">
        <w:rPr>
          <w:rFonts w:ascii="Arial" w:hAnsi="Arial" w:cs="Arial"/>
          <w:sz w:val="20"/>
        </w:rPr>
        <w:t xml:space="preserve">country. As per the central bank's policy, banks have to establish aside at least 2 percent of their total loans for the agriculture segment. So, The City Bank Limited should increase their more concentration on providing Agro loan. </w:t>
      </w:r>
    </w:p>
    <w:p w14:paraId="2EBB7483" w14:textId="77777777" w:rsidR="00551FF1" w:rsidRPr="006C3226" w:rsidRDefault="00551FF1" w:rsidP="0041193F">
      <w:pPr>
        <w:pStyle w:val="ListParagraph"/>
        <w:spacing w:line="360" w:lineRule="auto"/>
        <w:ind w:left="360"/>
        <w:jc w:val="both"/>
        <w:rPr>
          <w:rFonts w:ascii="Arial" w:hAnsi="Arial" w:cs="Arial"/>
          <w:sz w:val="20"/>
        </w:rPr>
      </w:pPr>
    </w:p>
    <w:p w14:paraId="6871A126" w14:textId="77777777" w:rsidR="00551FF1" w:rsidRPr="006C3226" w:rsidRDefault="00551FF1" w:rsidP="0041193F">
      <w:pPr>
        <w:pStyle w:val="ListParagraph"/>
        <w:numPr>
          <w:ilvl w:val="0"/>
          <w:numId w:val="38"/>
        </w:numPr>
        <w:spacing w:line="360" w:lineRule="auto"/>
        <w:jc w:val="both"/>
        <w:rPr>
          <w:rFonts w:ascii="Arial" w:hAnsi="Arial" w:cs="Arial"/>
          <w:sz w:val="20"/>
        </w:rPr>
      </w:pPr>
      <w:r w:rsidRPr="006C3226">
        <w:rPr>
          <w:rFonts w:ascii="Arial" w:hAnsi="Arial" w:cs="Arial"/>
          <w:sz w:val="20"/>
        </w:rPr>
        <w:t>The City Bank Limited should emphasis on prompt client service in customer service department for not only generating profits. Their cheque book delivering process is so lengthy. In fact, it takes 7-8 days or more to get a cheque book after giving requisition for a cheque book.</w:t>
      </w:r>
    </w:p>
    <w:p w14:paraId="6A402DA8" w14:textId="77777777" w:rsidR="00551FF1" w:rsidRPr="006C3226" w:rsidRDefault="00551FF1" w:rsidP="0041193F">
      <w:pPr>
        <w:pStyle w:val="ListParagraph"/>
        <w:spacing w:line="360" w:lineRule="auto"/>
        <w:rPr>
          <w:rFonts w:ascii="Arial" w:hAnsi="Arial" w:cs="Arial"/>
          <w:sz w:val="20"/>
        </w:rPr>
      </w:pPr>
    </w:p>
    <w:p w14:paraId="3B2473BA" w14:textId="77777777" w:rsidR="00551FF1" w:rsidRPr="006C3226" w:rsidRDefault="00551FF1" w:rsidP="0041193F">
      <w:pPr>
        <w:pStyle w:val="ListParagraph"/>
        <w:numPr>
          <w:ilvl w:val="0"/>
          <w:numId w:val="38"/>
        </w:numPr>
        <w:spacing w:line="360" w:lineRule="auto"/>
        <w:jc w:val="both"/>
        <w:rPr>
          <w:rFonts w:ascii="Arial" w:hAnsi="Arial" w:cs="Arial"/>
          <w:sz w:val="20"/>
        </w:rPr>
      </w:pPr>
      <w:r w:rsidRPr="006C3226">
        <w:rPr>
          <w:rFonts w:ascii="Arial" w:hAnsi="Arial" w:cs="Arial"/>
          <w:sz w:val="20"/>
        </w:rPr>
        <w:t>Sometimes customers open bank account for their early and fast service in the case of carrying a debit card, but it is reached on customers hand after 7 to 10 days or more.  So, it takes more time to issue the debit card and activation of it.</w:t>
      </w:r>
      <w:r w:rsidRPr="006C3226">
        <w:rPr>
          <w:rFonts w:ascii="Arial" w:hAnsi="Arial" w:cs="Arial"/>
        </w:rPr>
        <w:t xml:space="preserve"> </w:t>
      </w:r>
      <w:r w:rsidRPr="006C3226">
        <w:rPr>
          <w:rFonts w:ascii="Arial" w:hAnsi="Arial" w:cs="Arial"/>
          <w:sz w:val="20"/>
        </w:rPr>
        <w:t>Debit card may be given to the new account holder within a short period and it should be activated as early as possible. So, the City Bank should more focus on it.</w:t>
      </w:r>
    </w:p>
    <w:p w14:paraId="00787D6B" w14:textId="77777777" w:rsidR="00551FF1" w:rsidRPr="006C3226" w:rsidRDefault="00551FF1" w:rsidP="0041193F">
      <w:pPr>
        <w:pStyle w:val="ListParagraph"/>
        <w:spacing w:line="360" w:lineRule="auto"/>
        <w:rPr>
          <w:rFonts w:ascii="Arial" w:hAnsi="Arial" w:cs="Arial"/>
          <w:sz w:val="20"/>
        </w:rPr>
      </w:pPr>
    </w:p>
    <w:p w14:paraId="297012FE" w14:textId="77777777" w:rsidR="00551FF1" w:rsidRPr="006C3226" w:rsidRDefault="00551FF1" w:rsidP="0041193F">
      <w:pPr>
        <w:pStyle w:val="ListParagraph"/>
        <w:numPr>
          <w:ilvl w:val="0"/>
          <w:numId w:val="38"/>
        </w:numPr>
        <w:spacing w:line="360" w:lineRule="auto"/>
        <w:jc w:val="both"/>
        <w:rPr>
          <w:rFonts w:ascii="Arial" w:hAnsi="Arial" w:cs="Arial"/>
          <w:sz w:val="20"/>
        </w:rPr>
      </w:pPr>
      <w:r w:rsidRPr="006C3226">
        <w:rPr>
          <w:rFonts w:ascii="Arial" w:hAnsi="Arial" w:cs="Arial"/>
          <w:sz w:val="20"/>
        </w:rPr>
        <w:t xml:space="preserve">Many branches of The City Bank Limited, there have no required locker service. So, for the increasing number of customers they should develop enough locker service. </w:t>
      </w:r>
    </w:p>
    <w:p w14:paraId="4B9558B1" w14:textId="77777777" w:rsidR="00551FF1" w:rsidRPr="006C3226" w:rsidRDefault="00551FF1" w:rsidP="0041193F">
      <w:pPr>
        <w:pStyle w:val="ListParagraph"/>
        <w:spacing w:line="360" w:lineRule="auto"/>
        <w:jc w:val="both"/>
        <w:rPr>
          <w:rFonts w:ascii="Arial" w:hAnsi="Arial" w:cs="Arial"/>
          <w:sz w:val="20"/>
        </w:rPr>
      </w:pPr>
    </w:p>
    <w:p w14:paraId="0AD28C3D" w14:textId="0D28B842" w:rsidR="00551FF1" w:rsidRPr="006C3226" w:rsidRDefault="00551FF1" w:rsidP="0041193F">
      <w:pPr>
        <w:pStyle w:val="ListParagraph"/>
        <w:numPr>
          <w:ilvl w:val="0"/>
          <w:numId w:val="38"/>
        </w:numPr>
        <w:spacing w:line="360" w:lineRule="auto"/>
        <w:jc w:val="both"/>
        <w:rPr>
          <w:rFonts w:ascii="Arial" w:hAnsi="Arial" w:cs="Arial"/>
          <w:sz w:val="20"/>
        </w:rPr>
      </w:pPr>
      <w:r w:rsidRPr="006C3226">
        <w:rPr>
          <w:rFonts w:ascii="Arial" w:hAnsi="Arial" w:cs="Arial"/>
          <w:sz w:val="20"/>
        </w:rPr>
        <w:t xml:space="preserve">As banking is a service organization, customer service is a very difficult task. Employees have to handle different types of customers always under pressure. </w:t>
      </w:r>
      <w:r w:rsidR="00A470A4" w:rsidRPr="006C3226">
        <w:rPr>
          <w:rFonts w:ascii="Arial" w:hAnsi="Arial" w:cs="Arial"/>
          <w:sz w:val="20"/>
        </w:rPr>
        <w:t xml:space="preserve">Adequate training is needed for employees to work </w:t>
      </w:r>
      <w:r w:rsidRPr="006C3226">
        <w:rPr>
          <w:rFonts w:ascii="Arial" w:hAnsi="Arial" w:cs="Arial"/>
          <w:sz w:val="20"/>
        </w:rPr>
        <w:t>so that they can handle clients under pressure. For instance, The City Bank should arrange various valuable and effective training programs.</w:t>
      </w:r>
    </w:p>
    <w:p w14:paraId="27844B69" w14:textId="77777777" w:rsidR="00D374E3" w:rsidRPr="006C3226" w:rsidRDefault="00D374E3" w:rsidP="0041193F">
      <w:pPr>
        <w:pStyle w:val="ListParagraph"/>
        <w:spacing w:line="360" w:lineRule="auto"/>
        <w:rPr>
          <w:rFonts w:ascii="Arial" w:hAnsi="Arial" w:cs="Arial"/>
          <w:sz w:val="20"/>
        </w:rPr>
      </w:pPr>
    </w:p>
    <w:p w14:paraId="4EB24169" w14:textId="77777777" w:rsidR="00D374E3" w:rsidRPr="006C3226" w:rsidRDefault="00D374E3" w:rsidP="0041193F">
      <w:pPr>
        <w:pStyle w:val="ListParagraph"/>
        <w:spacing w:line="360" w:lineRule="auto"/>
        <w:ind w:left="360"/>
        <w:jc w:val="both"/>
        <w:rPr>
          <w:rFonts w:ascii="Arial" w:hAnsi="Arial" w:cs="Arial"/>
          <w:sz w:val="20"/>
        </w:rPr>
      </w:pPr>
    </w:p>
    <w:p w14:paraId="4A5ABE80" w14:textId="77777777" w:rsidR="00551FF1" w:rsidRPr="006C3226" w:rsidRDefault="00551FF1" w:rsidP="0041193F">
      <w:pPr>
        <w:pStyle w:val="ListParagraph"/>
        <w:numPr>
          <w:ilvl w:val="0"/>
          <w:numId w:val="38"/>
        </w:numPr>
        <w:spacing w:line="360" w:lineRule="auto"/>
        <w:jc w:val="both"/>
        <w:rPr>
          <w:rFonts w:ascii="Arial" w:hAnsi="Arial" w:cs="Arial"/>
          <w:sz w:val="20"/>
        </w:rPr>
      </w:pPr>
      <w:r w:rsidRPr="006C3226">
        <w:rPr>
          <w:rFonts w:ascii="Arial" w:hAnsi="Arial" w:cs="Arial"/>
          <w:sz w:val="20"/>
        </w:rPr>
        <w:t>Their numbers of ATM booth are so limited all over the country. Therefore, they should have to increase the merchant locations of ATM booth for customer’s convenience and easy transactions across the country.</w:t>
      </w:r>
    </w:p>
    <w:p w14:paraId="164B1323" w14:textId="77777777" w:rsidR="00551FF1" w:rsidRPr="006C3226" w:rsidRDefault="00551FF1" w:rsidP="0041193F">
      <w:pPr>
        <w:pStyle w:val="ListParagraph"/>
        <w:spacing w:line="360" w:lineRule="auto"/>
        <w:ind w:left="360"/>
        <w:jc w:val="both"/>
        <w:rPr>
          <w:rFonts w:ascii="Arial" w:hAnsi="Arial" w:cs="Arial"/>
          <w:sz w:val="20"/>
        </w:rPr>
      </w:pPr>
    </w:p>
    <w:p w14:paraId="21A18847" w14:textId="3DD35FAE" w:rsidR="00551FF1" w:rsidRPr="006C3226" w:rsidRDefault="00A470A4" w:rsidP="0041193F">
      <w:pPr>
        <w:pStyle w:val="ListParagraph"/>
        <w:numPr>
          <w:ilvl w:val="0"/>
          <w:numId w:val="38"/>
        </w:numPr>
        <w:spacing w:line="360" w:lineRule="auto"/>
        <w:rPr>
          <w:rFonts w:ascii="Arial" w:hAnsi="Arial" w:cs="Arial"/>
          <w:sz w:val="20"/>
        </w:rPr>
      </w:pPr>
      <w:r w:rsidRPr="006C3226">
        <w:rPr>
          <w:rFonts w:ascii="Arial" w:hAnsi="Arial" w:cs="Arial"/>
          <w:sz w:val="20"/>
        </w:rPr>
        <w:t>More cash and deposit balances should be maintained properly by the City Bank Limited.</w:t>
      </w:r>
      <w:r w:rsidR="00551FF1" w:rsidRPr="006C3226">
        <w:rPr>
          <w:rFonts w:ascii="Arial" w:hAnsi="Arial" w:cs="Arial"/>
        </w:rPr>
        <w:t xml:space="preserve"> </w:t>
      </w:r>
      <w:r w:rsidRPr="006C3226">
        <w:rPr>
          <w:rFonts w:ascii="Arial" w:hAnsi="Arial" w:cs="Arial"/>
        </w:rPr>
        <w:t>Moreover, to attract more customers they should make other type of deposit which is dissimilar from other banks.</w:t>
      </w:r>
      <w:r w:rsidRPr="006C3226">
        <w:rPr>
          <w:rFonts w:ascii="Arial" w:hAnsi="Arial" w:cs="Arial"/>
          <w:sz w:val="20"/>
        </w:rPr>
        <w:t xml:space="preserve"> </w:t>
      </w:r>
    </w:p>
    <w:p w14:paraId="4CF5DC57" w14:textId="77777777" w:rsidR="00551FF1" w:rsidRPr="006C3226" w:rsidRDefault="00551FF1" w:rsidP="0041193F">
      <w:pPr>
        <w:pStyle w:val="ListParagraph"/>
        <w:spacing w:line="360" w:lineRule="auto"/>
        <w:jc w:val="both"/>
        <w:rPr>
          <w:rFonts w:ascii="Arial" w:hAnsi="Arial" w:cs="Arial"/>
          <w:sz w:val="20"/>
        </w:rPr>
      </w:pPr>
    </w:p>
    <w:p w14:paraId="410A6DC3" w14:textId="305E97D0" w:rsidR="00D374E3" w:rsidRDefault="00D374E3" w:rsidP="00A33121">
      <w:pPr>
        <w:spacing w:line="360" w:lineRule="auto"/>
        <w:jc w:val="both"/>
        <w:rPr>
          <w:rFonts w:ascii="Arial" w:hAnsi="Arial" w:cs="Arial"/>
          <w:sz w:val="20"/>
        </w:rPr>
      </w:pPr>
    </w:p>
    <w:p w14:paraId="37F2D2EA" w14:textId="7992385E" w:rsidR="00A33121" w:rsidRDefault="00A33121" w:rsidP="00A33121">
      <w:pPr>
        <w:spacing w:line="360" w:lineRule="auto"/>
        <w:jc w:val="both"/>
        <w:rPr>
          <w:rFonts w:ascii="Arial" w:hAnsi="Arial" w:cs="Arial"/>
          <w:sz w:val="20"/>
        </w:rPr>
      </w:pPr>
    </w:p>
    <w:p w14:paraId="7989546C" w14:textId="2478B131" w:rsidR="00A33121" w:rsidRDefault="00A33121" w:rsidP="00A33121">
      <w:pPr>
        <w:spacing w:line="360" w:lineRule="auto"/>
        <w:jc w:val="both"/>
        <w:rPr>
          <w:rFonts w:ascii="Arial" w:hAnsi="Arial" w:cs="Arial"/>
          <w:sz w:val="20"/>
        </w:rPr>
      </w:pPr>
    </w:p>
    <w:p w14:paraId="45326550" w14:textId="396596F6" w:rsidR="00A33121" w:rsidRDefault="00A33121" w:rsidP="00A33121">
      <w:pPr>
        <w:spacing w:line="360" w:lineRule="auto"/>
        <w:jc w:val="both"/>
        <w:rPr>
          <w:rFonts w:ascii="Arial" w:hAnsi="Arial" w:cs="Arial"/>
          <w:sz w:val="20"/>
        </w:rPr>
      </w:pPr>
    </w:p>
    <w:p w14:paraId="095D4099" w14:textId="5983F044" w:rsidR="00A33121" w:rsidRDefault="00A33121" w:rsidP="00A33121">
      <w:pPr>
        <w:spacing w:line="360" w:lineRule="auto"/>
        <w:jc w:val="both"/>
        <w:rPr>
          <w:rFonts w:ascii="Arial" w:hAnsi="Arial" w:cs="Arial"/>
          <w:sz w:val="20"/>
        </w:rPr>
      </w:pPr>
    </w:p>
    <w:p w14:paraId="35A553DE" w14:textId="228F4C75" w:rsidR="00A33121" w:rsidRDefault="00A33121" w:rsidP="00A33121">
      <w:pPr>
        <w:spacing w:line="360" w:lineRule="auto"/>
        <w:jc w:val="both"/>
        <w:rPr>
          <w:rFonts w:ascii="Arial" w:hAnsi="Arial" w:cs="Arial"/>
          <w:sz w:val="20"/>
        </w:rPr>
      </w:pPr>
    </w:p>
    <w:p w14:paraId="6E74F20D" w14:textId="1776DCDA" w:rsidR="00A33121" w:rsidRDefault="00A33121" w:rsidP="00A33121">
      <w:pPr>
        <w:spacing w:line="360" w:lineRule="auto"/>
        <w:jc w:val="both"/>
        <w:rPr>
          <w:rFonts w:ascii="Arial" w:hAnsi="Arial" w:cs="Arial"/>
          <w:sz w:val="20"/>
        </w:rPr>
      </w:pPr>
    </w:p>
    <w:p w14:paraId="4603620C" w14:textId="0AD551CF" w:rsidR="00A33121" w:rsidRDefault="00A33121" w:rsidP="00A33121">
      <w:pPr>
        <w:spacing w:line="360" w:lineRule="auto"/>
        <w:jc w:val="both"/>
        <w:rPr>
          <w:rFonts w:ascii="Arial" w:hAnsi="Arial" w:cs="Arial"/>
          <w:sz w:val="20"/>
        </w:rPr>
      </w:pPr>
    </w:p>
    <w:p w14:paraId="34B037CF" w14:textId="6759D038" w:rsidR="00A33121" w:rsidRDefault="00A33121" w:rsidP="00A33121">
      <w:pPr>
        <w:spacing w:line="360" w:lineRule="auto"/>
        <w:jc w:val="both"/>
        <w:rPr>
          <w:rFonts w:ascii="Arial" w:hAnsi="Arial" w:cs="Arial"/>
          <w:sz w:val="20"/>
        </w:rPr>
      </w:pPr>
    </w:p>
    <w:p w14:paraId="7B95F43E" w14:textId="42C7F10C" w:rsidR="00A33121" w:rsidRDefault="00A33121" w:rsidP="00A33121">
      <w:pPr>
        <w:spacing w:line="360" w:lineRule="auto"/>
        <w:jc w:val="both"/>
        <w:rPr>
          <w:rFonts w:ascii="Arial" w:hAnsi="Arial" w:cs="Arial"/>
          <w:sz w:val="20"/>
        </w:rPr>
      </w:pPr>
    </w:p>
    <w:p w14:paraId="0B774363" w14:textId="7960E143" w:rsidR="00A33121" w:rsidRDefault="00A33121" w:rsidP="00A33121">
      <w:pPr>
        <w:spacing w:line="360" w:lineRule="auto"/>
        <w:jc w:val="both"/>
        <w:rPr>
          <w:rFonts w:ascii="Arial" w:hAnsi="Arial" w:cs="Arial"/>
          <w:sz w:val="20"/>
        </w:rPr>
      </w:pPr>
    </w:p>
    <w:p w14:paraId="14AEBF4E" w14:textId="0EEDBF79" w:rsidR="00A33121" w:rsidRDefault="00A33121" w:rsidP="00A33121">
      <w:pPr>
        <w:spacing w:line="360" w:lineRule="auto"/>
        <w:jc w:val="both"/>
        <w:rPr>
          <w:rFonts w:ascii="Arial" w:hAnsi="Arial" w:cs="Arial"/>
          <w:sz w:val="20"/>
        </w:rPr>
      </w:pPr>
    </w:p>
    <w:p w14:paraId="51D737E8" w14:textId="77777777" w:rsidR="00A33121" w:rsidRPr="00A33121" w:rsidRDefault="00A33121" w:rsidP="00A33121">
      <w:pPr>
        <w:spacing w:line="360" w:lineRule="auto"/>
        <w:jc w:val="both"/>
        <w:rPr>
          <w:rFonts w:ascii="Arial" w:hAnsi="Arial" w:cs="Arial"/>
          <w:sz w:val="20"/>
        </w:rPr>
      </w:pPr>
    </w:p>
    <w:p w14:paraId="613128A0" w14:textId="77777777" w:rsidR="00551FF1" w:rsidRPr="006C3226" w:rsidRDefault="00551FF1" w:rsidP="00A33121">
      <w:pPr>
        <w:spacing w:line="360" w:lineRule="auto"/>
        <w:ind w:left="720" w:hanging="720"/>
        <w:rPr>
          <w:rFonts w:ascii="Arial" w:hAnsi="Arial" w:cs="Arial"/>
          <w:b/>
          <w:sz w:val="32"/>
          <w:szCs w:val="32"/>
        </w:rPr>
      </w:pPr>
      <w:r w:rsidRPr="006C3226">
        <w:rPr>
          <w:rFonts w:ascii="Arial" w:hAnsi="Arial" w:cs="Arial"/>
          <w:b/>
          <w:sz w:val="32"/>
          <w:szCs w:val="32"/>
        </w:rPr>
        <w:t>5.2</w:t>
      </w:r>
      <w:r w:rsidRPr="006C3226">
        <w:rPr>
          <w:rFonts w:ascii="Arial" w:hAnsi="Arial" w:cs="Arial"/>
          <w:b/>
          <w:sz w:val="32"/>
          <w:szCs w:val="32"/>
        </w:rPr>
        <w:tab/>
        <w:t>Recommendations for improving self-performance:</w:t>
      </w:r>
    </w:p>
    <w:p w14:paraId="2479D120" w14:textId="77777777" w:rsidR="00D374E3" w:rsidRPr="006C3226" w:rsidRDefault="00D374E3" w:rsidP="0041193F">
      <w:pPr>
        <w:spacing w:line="360" w:lineRule="auto"/>
        <w:jc w:val="both"/>
        <w:rPr>
          <w:rFonts w:ascii="Arial" w:hAnsi="Arial" w:cs="Arial"/>
          <w:sz w:val="20"/>
        </w:rPr>
      </w:pPr>
    </w:p>
    <w:p w14:paraId="35F06E9F" w14:textId="6ECC08C8" w:rsidR="00551FF1" w:rsidRPr="006C3226" w:rsidRDefault="00551FF1" w:rsidP="0041193F">
      <w:pPr>
        <w:spacing w:line="360" w:lineRule="auto"/>
        <w:jc w:val="both"/>
        <w:rPr>
          <w:rFonts w:ascii="Arial" w:hAnsi="Arial" w:cs="Arial"/>
          <w:sz w:val="20"/>
        </w:rPr>
      </w:pPr>
      <w:r w:rsidRPr="006C3226">
        <w:rPr>
          <w:rFonts w:ascii="Arial" w:hAnsi="Arial" w:cs="Arial"/>
          <w:sz w:val="20"/>
        </w:rPr>
        <w:t>I have observed some problems of myself while I was doing internship at The City Bank. So, I have some recommendations for improving self-performance-</w:t>
      </w:r>
    </w:p>
    <w:p w14:paraId="63D0A433" w14:textId="77777777" w:rsidR="00551FF1" w:rsidRPr="006C3226" w:rsidRDefault="00551FF1" w:rsidP="0041193F">
      <w:pPr>
        <w:pStyle w:val="ListParagraph"/>
        <w:numPr>
          <w:ilvl w:val="0"/>
          <w:numId w:val="39"/>
        </w:numPr>
        <w:spacing w:line="360" w:lineRule="auto"/>
        <w:jc w:val="both"/>
        <w:rPr>
          <w:rFonts w:ascii="Arial" w:hAnsi="Arial" w:cs="Arial"/>
          <w:sz w:val="20"/>
        </w:rPr>
      </w:pPr>
      <w:r w:rsidRPr="006C3226">
        <w:rPr>
          <w:rFonts w:ascii="Arial" w:hAnsi="Arial" w:cs="Arial"/>
          <w:sz w:val="20"/>
        </w:rPr>
        <w:t>Sometimes I did mistake because of my poor attention to do my assigned work. So, I would recommend myself that I should have to more attention regarding any assigned task.</w:t>
      </w:r>
    </w:p>
    <w:p w14:paraId="56381B95" w14:textId="77777777" w:rsidR="00551FF1" w:rsidRPr="006C3226" w:rsidRDefault="00551FF1" w:rsidP="0041193F">
      <w:pPr>
        <w:pStyle w:val="ListParagraph"/>
        <w:spacing w:line="360" w:lineRule="auto"/>
        <w:jc w:val="both"/>
        <w:rPr>
          <w:rFonts w:ascii="Arial" w:hAnsi="Arial" w:cs="Arial"/>
          <w:sz w:val="20"/>
        </w:rPr>
      </w:pPr>
    </w:p>
    <w:p w14:paraId="73613F3A" w14:textId="068C69C2" w:rsidR="00551FF1" w:rsidRPr="006C3226" w:rsidRDefault="00551FF1" w:rsidP="0041193F">
      <w:pPr>
        <w:pStyle w:val="ListParagraph"/>
        <w:numPr>
          <w:ilvl w:val="0"/>
          <w:numId w:val="39"/>
        </w:numPr>
        <w:spacing w:line="360" w:lineRule="auto"/>
        <w:jc w:val="both"/>
        <w:rPr>
          <w:rFonts w:ascii="Arial" w:hAnsi="Arial" w:cs="Arial"/>
          <w:sz w:val="20"/>
        </w:rPr>
      </w:pPr>
      <w:r w:rsidRPr="006C3226">
        <w:rPr>
          <w:rFonts w:ascii="Arial" w:hAnsi="Arial" w:cs="Arial"/>
          <w:sz w:val="20"/>
        </w:rPr>
        <w:t>Sometimes I get nervous when I am in a new situation which spoils my performance. So, I would recommend myself to be more confident and to work on this routine which will improve my performance.</w:t>
      </w:r>
    </w:p>
    <w:p w14:paraId="53A6EA0F" w14:textId="77777777" w:rsidR="00D374E3" w:rsidRPr="006C3226" w:rsidRDefault="00D374E3" w:rsidP="0041193F">
      <w:pPr>
        <w:pStyle w:val="ListParagraph"/>
        <w:spacing w:line="360" w:lineRule="auto"/>
        <w:rPr>
          <w:rFonts w:ascii="Arial" w:hAnsi="Arial" w:cs="Arial"/>
          <w:sz w:val="20"/>
        </w:rPr>
      </w:pPr>
    </w:p>
    <w:p w14:paraId="53C1FA29" w14:textId="77777777" w:rsidR="00D374E3" w:rsidRPr="006C3226" w:rsidRDefault="00D374E3" w:rsidP="0041193F">
      <w:pPr>
        <w:pStyle w:val="ListParagraph"/>
        <w:spacing w:line="360" w:lineRule="auto"/>
        <w:jc w:val="both"/>
        <w:rPr>
          <w:rFonts w:ascii="Arial" w:hAnsi="Arial" w:cs="Arial"/>
          <w:sz w:val="20"/>
        </w:rPr>
      </w:pPr>
    </w:p>
    <w:p w14:paraId="0D8699E8" w14:textId="6A87A503" w:rsidR="00551FF1" w:rsidRPr="006C3226" w:rsidRDefault="00551FF1" w:rsidP="0041193F">
      <w:pPr>
        <w:pStyle w:val="ListParagraph"/>
        <w:numPr>
          <w:ilvl w:val="0"/>
          <w:numId w:val="39"/>
        </w:numPr>
        <w:spacing w:line="360" w:lineRule="auto"/>
        <w:jc w:val="both"/>
        <w:rPr>
          <w:rFonts w:ascii="Arial" w:hAnsi="Arial" w:cs="Arial"/>
          <w:sz w:val="20"/>
        </w:rPr>
      </w:pPr>
      <w:r w:rsidRPr="006C3226">
        <w:rPr>
          <w:rFonts w:ascii="Arial" w:hAnsi="Arial" w:cs="Arial"/>
          <w:sz w:val="20"/>
        </w:rPr>
        <w:t>Throughout my internship program, many times I had late to go office. So, I would recommend myself that I have to be regular for coming office in time.</w:t>
      </w:r>
    </w:p>
    <w:p w14:paraId="7FCB0376" w14:textId="77777777" w:rsidR="00551FF1" w:rsidRPr="006C3226" w:rsidRDefault="00551FF1" w:rsidP="0041193F">
      <w:pPr>
        <w:pStyle w:val="ListParagraph"/>
        <w:spacing w:line="360" w:lineRule="auto"/>
        <w:jc w:val="both"/>
        <w:rPr>
          <w:rFonts w:ascii="Arial" w:hAnsi="Arial" w:cs="Arial"/>
          <w:sz w:val="20"/>
        </w:rPr>
      </w:pPr>
    </w:p>
    <w:p w14:paraId="794F80E6" w14:textId="7B25D55C" w:rsidR="00551FF1" w:rsidRPr="006C3226" w:rsidRDefault="00551FF1" w:rsidP="0041193F">
      <w:pPr>
        <w:pStyle w:val="ListParagraph"/>
        <w:numPr>
          <w:ilvl w:val="0"/>
          <w:numId w:val="39"/>
        </w:numPr>
        <w:spacing w:line="360" w:lineRule="auto"/>
        <w:jc w:val="both"/>
        <w:rPr>
          <w:rFonts w:ascii="Arial" w:hAnsi="Arial" w:cs="Arial"/>
          <w:sz w:val="20"/>
        </w:rPr>
      </w:pPr>
      <w:r w:rsidRPr="006C3226">
        <w:rPr>
          <w:rFonts w:ascii="Arial" w:hAnsi="Arial" w:cs="Arial"/>
          <w:sz w:val="20"/>
        </w:rPr>
        <w:t>I should make asking questions more to the different manager so that I can gain knowledge about different activities in detail.</w:t>
      </w:r>
    </w:p>
    <w:p w14:paraId="7A10F1FC" w14:textId="77777777" w:rsidR="00551FF1" w:rsidRPr="006C3226" w:rsidRDefault="00551FF1" w:rsidP="0041193F">
      <w:pPr>
        <w:pStyle w:val="ListParagraph"/>
        <w:spacing w:line="360" w:lineRule="auto"/>
        <w:jc w:val="both"/>
        <w:rPr>
          <w:rFonts w:ascii="Arial" w:hAnsi="Arial" w:cs="Arial"/>
          <w:sz w:val="20"/>
        </w:rPr>
      </w:pPr>
    </w:p>
    <w:p w14:paraId="2CA7346E" w14:textId="1B4E6B7E" w:rsidR="00551FF1" w:rsidRPr="006C3226" w:rsidRDefault="00551FF1" w:rsidP="0041193F">
      <w:pPr>
        <w:pStyle w:val="ListParagraph"/>
        <w:numPr>
          <w:ilvl w:val="0"/>
          <w:numId w:val="39"/>
        </w:numPr>
        <w:spacing w:line="360" w:lineRule="auto"/>
        <w:jc w:val="both"/>
        <w:rPr>
          <w:rFonts w:ascii="Arial" w:hAnsi="Arial" w:cs="Arial"/>
          <w:sz w:val="20"/>
        </w:rPr>
      </w:pPr>
      <w:r w:rsidRPr="006C3226">
        <w:rPr>
          <w:rFonts w:ascii="Arial" w:hAnsi="Arial" w:cs="Arial"/>
          <w:sz w:val="20"/>
        </w:rPr>
        <w:lastRenderedPageBreak/>
        <w:t xml:space="preserve">I should have to give </w:t>
      </w:r>
      <w:r w:rsidR="00963756" w:rsidRPr="006C3226">
        <w:rPr>
          <w:rFonts w:ascii="Arial" w:hAnsi="Arial" w:cs="Arial"/>
          <w:sz w:val="20"/>
        </w:rPr>
        <w:t xml:space="preserve">full attention on work to complete in time. </w:t>
      </w:r>
    </w:p>
    <w:p w14:paraId="25933681" w14:textId="69DE9A3F" w:rsidR="00551FF1" w:rsidRPr="006C3226" w:rsidRDefault="00551FF1" w:rsidP="0041193F">
      <w:pPr>
        <w:pStyle w:val="ListParagraph"/>
        <w:numPr>
          <w:ilvl w:val="0"/>
          <w:numId w:val="39"/>
        </w:numPr>
        <w:spacing w:line="360" w:lineRule="auto"/>
        <w:jc w:val="both"/>
        <w:rPr>
          <w:rFonts w:ascii="Arial" w:hAnsi="Arial" w:cs="Arial"/>
          <w:sz w:val="20"/>
        </w:rPr>
      </w:pPr>
      <w:r w:rsidRPr="006C3226">
        <w:rPr>
          <w:rFonts w:ascii="Arial" w:hAnsi="Arial" w:cs="Arial"/>
          <w:sz w:val="20"/>
        </w:rPr>
        <w:t xml:space="preserve"> Moreover, I have to Learn how to work under pressure and tackle the critical situations</w:t>
      </w:r>
      <w:r w:rsidR="00736F55" w:rsidRPr="006C3226">
        <w:rPr>
          <w:rFonts w:ascii="Arial" w:hAnsi="Arial" w:cs="Arial"/>
          <w:sz w:val="20"/>
        </w:rPr>
        <w:t>.</w:t>
      </w:r>
    </w:p>
    <w:p w14:paraId="1B9EC4D6" w14:textId="77777777" w:rsidR="00551FF1" w:rsidRPr="006C3226" w:rsidRDefault="00551FF1" w:rsidP="0041193F">
      <w:pPr>
        <w:spacing w:line="360" w:lineRule="auto"/>
        <w:jc w:val="both"/>
        <w:rPr>
          <w:rFonts w:ascii="Arial" w:hAnsi="Arial" w:cs="Arial"/>
          <w:sz w:val="20"/>
        </w:rPr>
      </w:pPr>
    </w:p>
    <w:p w14:paraId="34F214A5" w14:textId="77777777" w:rsidR="00551FF1" w:rsidRPr="006C3226" w:rsidRDefault="00551FF1" w:rsidP="0041193F">
      <w:pPr>
        <w:spacing w:line="360" w:lineRule="auto"/>
        <w:jc w:val="both"/>
        <w:rPr>
          <w:rFonts w:ascii="Arial" w:hAnsi="Arial" w:cs="Arial"/>
          <w:sz w:val="20"/>
        </w:rPr>
      </w:pPr>
    </w:p>
    <w:p w14:paraId="321A3678" w14:textId="113DA5DD" w:rsidR="00551FF1" w:rsidRPr="006C3226" w:rsidRDefault="00551FF1" w:rsidP="0041193F">
      <w:pPr>
        <w:spacing w:line="360" w:lineRule="auto"/>
        <w:rPr>
          <w:rFonts w:ascii="Arial" w:hAnsi="Arial" w:cs="Arial"/>
          <w:b/>
          <w:sz w:val="84"/>
          <w:szCs w:val="144"/>
        </w:rPr>
      </w:pPr>
    </w:p>
    <w:p w14:paraId="0510B953" w14:textId="77777777" w:rsidR="00D374E3" w:rsidRPr="006C3226" w:rsidRDefault="00D374E3" w:rsidP="0041193F">
      <w:pPr>
        <w:spacing w:line="360" w:lineRule="auto"/>
        <w:rPr>
          <w:rFonts w:ascii="Arial" w:hAnsi="Arial" w:cs="Arial"/>
          <w:b/>
          <w:sz w:val="84"/>
          <w:szCs w:val="144"/>
        </w:rPr>
      </w:pPr>
    </w:p>
    <w:p w14:paraId="3E5DE9CB" w14:textId="77777777" w:rsidR="00A33121" w:rsidRDefault="00A33121" w:rsidP="0041193F">
      <w:pPr>
        <w:spacing w:line="360" w:lineRule="auto"/>
        <w:jc w:val="center"/>
        <w:rPr>
          <w:rFonts w:ascii="Arial" w:hAnsi="Arial" w:cs="Arial"/>
          <w:b/>
          <w:sz w:val="84"/>
          <w:szCs w:val="144"/>
        </w:rPr>
      </w:pPr>
    </w:p>
    <w:p w14:paraId="07B826BD" w14:textId="77777777" w:rsidR="00A33121" w:rsidRDefault="00A33121" w:rsidP="0041193F">
      <w:pPr>
        <w:spacing w:line="360" w:lineRule="auto"/>
        <w:jc w:val="center"/>
        <w:rPr>
          <w:rFonts w:ascii="Arial" w:hAnsi="Arial" w:cs="Arial"/>
          <w:b/>
          <w:sz w:val="84"/>
          <w:szCs w:val="144"/>
        </w:rPr>
      </w:pPr>
    </w:p>
    <w:p w14:paraId="32A8759B" w14:textId="33DEDC5A" w:rsidR="00551FF1" w:rsidRPr="006C3226" w:rsidRDefault="00551FF1" w:rsidP="0041193F">
      <w:pPr>
        <w:spacing w:line="360" w:lineRule="auto"/>
        <w:jc w:val="center"/>
        <w:rPr>
          <w:rFonts w:ascii="Arial" w:hAnsi="Arial" w:cs="Arial"/>
          <w:b/>
          <w:sz w:val="84"/>
          <w:szCs w:val="144"/>
        </w:rPr>
      </w:pPr>
      <w:r w:rsidRPr="006C3226">
        <w:rPr>
          <w:rFonts w:ascii="Arial" w:hAnsi="Arial" w:cs="Arial"/>
          <w:b/>
          <w:noProof/>
          <w:sz w:val="84"/>
          <w:szCs w:val="144"/>
        </w:rPr>
        <mc:AlternateContent>
          <mc:Choice Requires="wps">
            <w:drawing>
              <wp:anchor distT="0" distB="0" distL="114300" distR="114300" simplePos="0" relativeHeight="251664384" behindDoc="0" locked="0" layoutInCell="1" allowOverlap="1" wp14:anchorId="78CE9496" wp14:editId="566F91EA">
                <wp:simplePos x="0" y="0"/>
                <wp:positionH relativeFrom="column">
                  <wp:posOffset>109542</wp:posOffset>
                </wp:positionH>
                <wp:positionV relativeFrom="paragraph">
                  <wp:posOffset>1009650</wp:posOffset>
                </wp:positionV>
                <wp:extent cx="517109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51710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ECEFF4" id="Straight Connector 1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8.65pt,79.5pt" to="415.8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" strokecolor="#4472c4 [3204]" strokeweight=".5pt">
                <v:stroke joinstyle="miter"/>
              </v:line>
            </w:pict>
          </mc:Fallback>
        </mc:AlternateContent>
      </w:r>
      <w:r w:rsidRPr="006C3226">
        <w:rPr>
          <w:rFonts w:ascii="Arial" w:hAnsi="Arial" w:cs="Arial"/>
          <w:b/>
          <w:sz w:val="84"/>
          <w:szCs w:val="144"/>
        </w:rPr>
        <w:t xml:space="preserve">Chapter </w:t>
      </w:r>
      <w:r w:rsidR="00946C5E" w:rsidRPr="006C3226">
        <w:rPr>
          <w:rFonts w:ascii="Arial" w:hAnsi="Arial" w:cs="Arial"/>
          <w:b/>
          <w:sz w:val="84"/>
          <w:szCs w:val="144"/>
        </w:rPr>
        <w:t>6</w:t>
      </w:r>
    </w:p>
    <w:p w14:paraId="03B49740" w14:textId="77777777" w:rsidR="00551FF1" w:rsidRPr="006C3226" w:rsidRDefault="00551FF1" w:rsidP="0041193F">
      <w:pPr>
        <w:spacing w:line="360" w:lineRule="auto"/>
        <w:jc w:val="center"/>
        <w:rPr>
          <w:rFonts w:ascii="Arial" w:hAnsi="Arial" w:cs="Arial"/>
          <w:b/>
          <w:color w:val="808080" w:themeColor="background1" w:themeShade="80"/>
          <w:sz w:val="120"/>
          <w:szCs w:val="110"/>
        </w:rPr>
      </w:pPr>
      <w:r w:rsidRPr="006C3226">
        <w:rPr>
          <w:rFonts w:ascii="Arial" w:hAnsi="Arial" w:cs="Arial"/>
          <w:b/>
          <w:color w:val="808080" w:themeColor="background1" w:themeShade="80"/>
          <w:sz w:val="154"/>
          <w:szCs w:val="144"/>
        </w:rPr>
        <w:t>Conclusion</w:t>
      </w:r>
    </w:p>
    <w:p w14:paraId="421B20DB" w14:textId="77777777" w:rsidR="00551FF1" w:rsidRPr="006C3226" w:rsidRDefault="00551FF1" w:rsidP="0041193F">
      <w:pPr>
        <w:spacing w:line="360" w:lineRule="auto"/>
        <w:rPr>
          <w:rFonts w:ascii="Arial" w:hAnsi="Arial" w:cs="Arial"/>
          <w:b/>
          <w:sz w:val="30"/>
          <w:szCs w:val="32"/>
        </w:rPr>
      </w:pPr>
    </w:p>
    <w:p w14:paraId="079C50C2" w14:textId="6FCB7A00" w:rsidR="00D374E3" w:rsidRDefault="00A33121" w:rsidP="00A33121">
      <w:pPr>
        <w:tabs>
          <w:tab w:val="left" w:pos="1547"/>
        </w:tabs>
        <w:spacing w:line="360" w:lineRule="auto"/>
        <w:jc w:val="both"/>
        <w:rPr>
          <w:rFonts w:ascii="Arial" w:hAnsi="Arial" w:cs="Arial"/>
          <w:b/>
          <w:sz w:val="38"/>
          <w:szCs w:val="40"/>
        </w:rPr>
      </w:pPr>
      <w:r>
        <w:rPr>
          <w:rFonts w:ascii="Arial" w:hAnsi="Arial" w:cs="Arial"/>
          <w:b/>
          <w:sz w:val="38"/>
          <w:szCs w:val="40"/>
        </w:rPr>
        <w:tab/>
      </w:r>
    </w:p>
    <w:p w14:paraId="6C14550C" w14:textId="630FA1B9" w:rsidR="00A33121" w:rsidRDefault="00A33121" w:rsidP="00A33121">
      <w:pPr>
        <w:tabs>
          <w:tab w:val="left" w:pos="1547"/>
        </w:tabs>
        <w:spacing w:line="360" w:lineRule="auto"/>
        <w:jc w:val="both"/>
        <w:rPr>
          <w:rFonts w:ascii="Arial" w:hAnsi="Arial" w:cs="Arial"/>
          <w:b/>
          <w:sz w:val="38"/>
          <w:szCs w:val="40"/>
        </w:rPr>
      </w:pPr>
    </w:p>
    <w:p w14:paraId="69BC137E" w14:textId="6F44A814" w:rsidR="00A33121" w:rsidRDefault="00A33121" w:rsidP="00A33121">
      <w:pPr>
        <w:tabs>
          <w:tab w:val="left" w:pos="1547"/>
        </w:tabs>
        <w:spacing w:line="360" w:lineRule="auto"/>
        <w:jc w:val="both"/>
        <w:rPr>
          <w:rFonts w:ascii="Arial" w:hAnsi="Arial" w:cs="Arial"/>
          <w:b/>
          <w:sz w:val="38"/>
          <w:szCs w:val="40"/>
        </w:rPr>
      </w:pPr>
    </w:p>
    <w:p w14:paraId="37F10944" w14:textId="77777777" w:rsidR="00A33121" w:rsidRPr="006C3226" w:rsidRDefault="00A33121" w:rsidP="00A33121">
      <w:pPr>
        <w:tabs>
          <w:tab w:val="left" w:pos="1547"/>
        </w:tabs>
        <w:spacing w:line="360" w:lineRule="auto"/>
        <w:jc w:val="both"/>
        <w:rPr>
          <w:rFonts w:ascii="Arial" w:hAnsi="Arial" w:cs="Arial"/>
          <w:b/>
          <w:sz w:val="38"/>
          <w:szCs w:val="40"/>
        </w:rPr>
      </w:pPr>
    </w:p>
    <w:p w14:paraId="4018A446" w14:textId="77777777" w:rsidR="00D374E3" w:rsidRPr="006C3226" w:rsidRDefault="00D374E3" w:rsidP="0041193F">
      <w:pPr>
        <w:spacing w:line="360" w:lineRule="auto"/>
        <w:jc w:val="both"/>
        <w:rPr>
          <w:rFonts w:ascii="Arial" w:hAnsi="Arial" w:cs="Arial"/>
          <w:b/>
          <w:sz w:val="38"/>
          <w:szCs w:val="40"/>
        </w:rPr>
      </w:pPr>
    </w:p>
    <w:p w14:paraId="4B193A08" w14:textId="77777777" w:rsidR="00D374E3" w:rsidRPr="006C3226" w:rsidRDefault="00D374E3" w:rsidP="0041193F">
      <w:pPr>
        <w:spacing w:line="360" w:lineRule="auto"/>
        <w:jc w:val="both"/>
        <w:rPr>
          <w:rFonts w:ascii="Arial" w:hAnsi="Arial" w:cs="Arial"/>
          <w:b/>
          <w:sz w:val="38"/>
          <w:szCs w:val="40"/>
        </w:rPr>
      </w:pPr>
    </w:p>
    <w:p w14:paraId="5D06158A" w14:textId="5903148C" w:rsidR="00551FF1" w:rsidRPr="006C3226" w:rsidRDefault="00946C5E" w:rsidP="0041193F">
      <w:pPr>
        <w:spacing w:line="360" w:lineRule="auto"/>
        <w:jc w:val="both"/>
        <w:rPr>
          <w:rFonts w:ascii="Arial" w:hAnsi="Arial" w:cs="Arial"/>
          <w:b/>
          <w:sz w:val="38"/>
          <w:szCs w:val="40"/>
        </w:rPr>
      </w:pPr>
      <w:r w:rsidRPr="006C3226">
        <w:rPr>
          <w:rFonts w:ascii="Arial" w:hAnsi="Arial" w:cs="Arial"/>
          <w:b/>
          <w:sz w:val="38"/>
          <w:szCs w:val="40"/>
        </w:rPr>
        <w:t>6</w:t>
      </w:r>
      <w:r w:rsidR="00551FF1" w:rsidRPr="006C3226">
        <w:rPr>
          <w:rFonts w:ascii="Arial" w:hAnsi="Arial" w:cs="Arial"/>
          <w:b/>
          <w:sz w:val="38"/>
          <w:szCs w:val="40"/>
        </w:rPr>
        <w:tab/>
        <w:t>Conclusion:</w:t>
      </w:r>
    </w:p>
    <w:p w14:paraId="4D754598" w14:textId="779A02C5" w:rsidR="00551FF1" w:rsidRPr="006C3226" w:rsidRDefault="006448CC" w:rsidP="0041193F">
      <w:pPr>
        <w:spacing w:line="360" w:lineRule="auto"/>
        <w:jc w:val="both"/>
        <w:rPr>
          <w:rFonts w:ascii="Arial" w:hAnsi="Arial" w:cs="Arial"/>
          <w:sz w:val="20"/>
        </w:rPr>
      </w:pPr>
      <w:r w:rsidRPr="006C3226">
        <w:rPr>
          <w:rFonts w:ascii="Arial" w:hAnsi="Arial" w:cs="Arial"/>
          <w:sz w:val="20"/>
        </w:rPr>
        <w:t>If banks do not function in according to commercial standard, no financial</w:t>
      </w:r>
      <w:r w:rsidR="00DD6359" w:rsidRPr="006C3226">
        <w:rPr>
          <w:rFonts w:ascii="Arial" w:hAnsi="Arial" w:cs="Arial"/>
          <w:sz w:val="20"/>
        </w:rPr>
        <w:t xml:space="preserve"> system will be operated. As </w:t>
      </w:r>
      <w:r w:rsidR="00150EAA" w:rsidRPr="006C3226">
        <w:rPr>
          <w:rFonts w:ascii="Arial" w:hAnsi="Arial" w:cs="Arial"/>
          <w:sz w:val="20"/>
        </w:rPr>
        <w:t>an outstanding business is done by the banking industry especially the private banks, so many modern people are more concerned regarding securing their valuable assets. And they are also getting high quality and timely services.</w:t>
      </w:r>
      <w:r w:rsidR="003D6060" w:rsidRPr="006C3226">
        <w:rPr>
          <w:rFonts w:ascii="Arial" w:hAnsi="Arial" w:cs="Arial"/>
          <w:sz w:val="20"/>
        </w:rPr>
        <w:t xml:space="preserve"> </w:t>
      </w:r>
      <w:r w:rsidR="003B3777" w:rsidRPr="006C3226">
        <w:rPr>
          <w:rFonts w:ascii="Arial" w:hAnsi="Arial" w:cs="Arial"/>
          <w:sz w:val="20"/>
        </w:rPr>
        <w:t>T</w:t>
      </w:r>
      <w:r w:rsidR="003D6060" w:rsidRPr="006C3226">
        <w:rPr>
          <w:rFonts w:ascii="Arial" w:hAnsi="Arial" w:cs="Arial"/>
          <w:sz w:val="20"/>
        </w:rPr>
        <w:t>here</w:t>
      </w:r>
      <w:r w:rsidR="003B3777" w:rsidRPr="006C3226">
        <w:rPr>
          <w:rFonts w:ascii="Arial" w:hAnsi="Arial" w:cs="Arial"/>
          <w:sz w:val="20"/>
        </w:rPr>
        <w:t xml:space="preserve">fore, there has been established lots of new commercial </w:t>
      </w:r>
      <w:r w:rsidR="000D4BA6" w:rsidRPr="006C3226">
        <w:rPr>
          <w:rFonts w:ascii="Arial" w:hAnsi="Arial" w:cs="Arial"/>
          <w:sz w:val="20"/>
        </w:rPr>
        <w:t>banks and</w:t>
      </w:r>
      <w:r w:rsidR="003B3777" w:rsidRPr="006C3226">
        <w:rPr>
          <w:rFonts w:ascii="Arial" w:hAnsi="Arial" w:cs="Arial"/>
          <w:sz w:val="20"/>
        </w:rPr>
        <w:t xml:space="preserve"> banking industry has been very competitive through these banks.</w:t>
      </w:r>
      <w:r w:rsidR="000D4BA6" w:rsidRPr="006C3226">
        <w:rPr>
          <w:rFonts w:ascii="Arial" w:hAnsi="Arial" w:cs="Arial"/>
          <w:sz w:val="20"/>
        </w:rPr>
        <w:t xml:space="preserve"> In according to the need of the market, now banks have to organize their operation </w:t>
      </w:r>
      <w:r w:rsidR="00CB5F31" w:rsidRPr="006C3226">
        <w:rPr>
          <w:rFonts w:ascii="Arial" w:hAnsi="Arial" w:cs="Arial"/>
          <w:sz w:val="20"/>
        </w:rPr>
        <w:t>for</w:t>
      </w:r>
      <w:r w:rsidR="000D4BA6" w:rsidRPr="006C3226">
        <w:rPr>
          <w:rFonts w:ascii="Arial" w:hAnsi="Arial" w:cs="Arial"/>
          <w:sz w:val="20"/>
        </w:rPr>
        <w:t xml:space="preserve"> the increasing customers</w:t>
      </w:r>
      <w:r w:rsidR="00CB5F31" w:rsidRPr="006C3226">
        <w:rPr>
          <w:rFonts w:ascii="Arial" w:hAnsi="Arial" w:cs="Arial"/>
          <w:sz w:val="20"/>
        </w:rPr>
        <w:t>.</w:t>
      </w:r>
      <w:r w:rsidR="00FC299B" w:rsidRPr="006C3226">
        <w:rPr>
          <w:rFonts w:ascii="Arial" w:hAnsi="Arial" w:cs="Arial"/>
          <w:sz w:val="20"/>
        </w:rPr>
        <w:t xml:space="preserve"> To cover any kind of </w:t>
      </w:r>
      <w:r w:rsidR="00D7399D" w:rsidRPr="006C3226">
        <w:rPr>
          <w:rFonts w:ascii="Arial" w:hAnsi="Arial" w:cs="Arial"/>
          <w:sz w:val="20"/>
        </w:rPr>
        <w:t>financial services</w:t>
      </w:r>
      <w:r w:rsidR="00FC299B" w:rsidRPr="006C3226">
        <w:rPr>
          <w:rFonts w:ascii="Arial" w:hAnsi="Arial" w:cs="Arial"/>
          <w:sz w:val="20"/>
        </w:rPr>
        <w:t xml:space="preserve"> anywhere in this world this banking sector has trenched its wings wide enough in this competitive world.</w:t>
      </w:r>
      <w:r w:rsidR="00D7399D" w:rsidRPr="006C3226">
        <w:rPr>
          <w:rFonts w:ascii="Arial" w:hAnsi="Arial" w:cs="Arial"/>
          <w:sz w:val="20"/>
        </w:rPr>
        <w:t xml:space="preserve"> In Bangladesh, </w:t>
      </w:r>
      <w:r w:rsidR="00881BB4" w:rsidRPr="006C3226">
        <w:rPr>
          <w:rFonts w:ascii="Arial" w:hAnsi="Arial" w:cs="Arial"/>
          <w:sz w:val="20"/>
        </w:rPr>
        <w:t>City Bank is the most promising bank.</w:t>
      </w:r>
      <w:r w:rsidR="00934CE3" w:rsidRPr="006C3226">
        <w:rPr>
          <w:rFonts w:ascii="Arial" w:hAnsi="Arial" w:cs="Arial"/>
          <w:sz w:val="20"/>
        </w:rPr>
        <w:t xml:space="preserve"> The City Bank is trying to increase their products and services everyday although they provide a wide range of products and services to their valuable customers.</w:t>
      </w:r>
      <w:r w:rsidR="00385761" w:rsidRPr="006C3226">
        <w:rPr>
          <w:rFonts w:ascii="Arial" w:hAnsi="Arial" w:cs="Arial"/>
          <w:sz w:val="20"/>
        </w:rPr>
        <w:t xml:space="preserve"> </w:t>
      </w:r>
      <w:r w:rsidR="00C5063D" w:rsidRPr="006C3226">
        <w:rPr>
          <w:rFonts w:ascii="Arial" w:hAnsi="Arial" w:cs="Arial"/>
          <w:sz w:val="20"/>
        </w:rPr>
        <w:t xml:space="preserve">Through remitting of funds both local and foreign, the City Bank </w:t>
      </w:r>
      <w:r w:rsidR="00D340EA" w:rsidRPr="006C3226">
        <w:rPr>
          <w:rFonts w:ascii="Arial" w:hAnsi="Arial" w:cs="Arial"/>
          <w:sz w:val="20"/>
        </w:rPr>
        <w:t>Limited is</w:t>
      </w:r>
      <w:r w:rsidR="00C5063D" w:rsidRPr="006C3226">
        <w:rPr>
          <w:rFonts w:ascii="Arial" w:hAnsi="Arial" w:cs="Arial"/>
          <w:sz w:val="20"/>
        </w:rPr>
        <w:t xml:space="preserve"> helping the economy of Bangladesh significantly.</w:t>
      </w:r>
      <w:r w:rsidR="00D340EA" w:rsidRPr="006C3226">
        <w:rPr>
          <w:rFonts w:ascii="Arial" w:hAnsi="Arial" w:cs="Arial"/>
          <w:sz w:val="20"/>
        </w:rPr>
        <w:t xml:space="preserve"> They provide bridge financing loan, working capital loan to its corporate clients</w:t>
      </w:r>
      <w:r w:rsidR="00D340EA" w:rsidRPr="006C3226">
        <w:rPr>
          <w:rFonts w:ascii="Arial" w:hAnsi="Arial" w:cs="Arial"/>
        </w:rPr>
        <w:t xml:space="preserve"> </w:t>
      </w:r>
      <w:r w:rsidR="00D340EA" w:rsidRPr="006C3226">
        <w:rPr>
          <w:rFonts w:ascii="Arial" w:hAnsi="Arial" w:cs="Arial"/>
          <w:sz w:val="20"/>
        </w:rPr>
        <w:t>for helping people.</w:t>
      </w:r>
      <w:r w:rsidR="00F14B67" w:rsidRPr="006C3226">
        <w:rPr>
          <w:rFonts w:ascii="Arial" w:hAnsi="Arial" w:cs="Arial"/>
          <w:sz w:val="20"/>
        </w:rPr>
        <w:t xml:space="preserve"> The </w:t>
      </w:r>
      <w:r w:rsidR="00461B86" w:rsidRPr="006C3226">
        <w:rPr>
          <w:rFonts w:ascii="Arial" w:hAnsi="Arial" w:cs="Arial"/>
          <w:sz w:val="20"/>
        </w:rPr>
        <w:t xml:space="preserve">City Bank Limited has gained National and International recognition for significance performance. </w:t>
      </w:r>
      <w:r w:rsidR="00FC54D8" w:rsidRPr="006C3226">
        <w:rPr>
          <w:rFonts w:ascii="Arial" w:hAnsi="Arial" w:cs="Arial"/>
          <w:sz w:val="20"/>
        </w:rPr>
        <w:t>It should</w:t>
      </w:r>
      <w:r w:rsidR="00551FF1" w:rsidRPr="006C3226">
        <w:rPr>
          <w:rFonts w:ascii="Arial" w:hAnsi="Arial" w:cs="Arial"/>
          <w:sz w:val="20"/>
        </w:rPr>
        <w:t xml:space="preserve"> redesign all sorts of banking strategies to be more user-friendly, attractive and impressive. Therefore, if they more focus on some of the problems that I have mentioned they can develop themselves more. Importance of my internship program is a lot because this is my first-time real-life working experience. My internship report is also important because I have put my personal observation there and also tried to study our banking industry using my academic knowledge.</w:t>
      </w:r>
    </w:p>
    <w:p w14:paraId="26FBB8BA" w14:textId="77777777" w:rsidR="00551FF1" w:rsidRPr="006C3226" w:rsidRDefault="00551FF1" w:rsidP="0041193F">
      <w:pPr>
        <w:spacing w:line="360" w:lineRule="auto"/>
        <w:jc w:val="both"/>
        <w:rPr>
          <w:rFonts w:ascii="Arial" w:hAnsi="Arial" w:cs="Arial"/>
          <w:sz w:val="20"/>
        </w:rPr>
      </w:pPr>
    </w:p>
    <w:p w14:paraId="21EA8F9D" w14:textId="77777777" w:rsidR="00551FF1" w:rsidRPr="006C3226" w:rsidRDefault="00551FF1" w:rsidP="0041193F">
      <w:pPr>
        <w:spacing w:line="360" w:lineRule="auto"/>
        <w:jc w:val="both"/>
        <w:rPr>
          <w:rFonts w:ascii="Arial" w:hAnsi="Arial" w:cs="Arial"/>
          <w:sz w:val="20"/>
        </w:rPr>
      </w:pPr>
    </w:p>
    <w:p w14:paraId="26674D42" w14:textId="77777777" w:rsidR="00551FF1" w:rsidRPr="006C3226" w:rsidRDefault="00551FF1" w:rsidP="0041193F">
      <w:pPr>
        <w:spacing w:line="360" w:lineRule="auto"/>
        <w:jc w:val="both"/>
        <w:rPr>
          <w:rFonts w:ascii="Arial" w:hAnsi="Arial" w:cs="Arial"/>
          <w:b/>
          <w:sz w:val="38"/>
          <w:szCs w:val="40"/>
        </w:rPr>
      </w:pPr>
    </w:p>
    <w:p w14:paraId="360BC655" w14:textId="77777777" w:rsidR="00A33121" w:rsidRPr="006C3226" w:rsidRDefault="00A33121" w:rsidP="0041193F">
      <w:pPr>
        <w:spacing w:line="360" w:lineRule="auto"/>
        <w:jc w:val="both"/>
        <w:rPr>
          <w:rFonts w:ascii="Arial" w:hAnsi="Arial" w:cs="Arial"/>
          <w:b/>
          <w:sz w:val="38"/>
          <w:szCs w:val="40"/>
        </w:rPr>
      </w:pPr>
    </w:p>
    <w:p w14:paraId="640BAF19" w14:textId="40C6470D" w:rsidR="00551FF1" w:rsidRPr="006C3226" w:rsidRDefault="00551FF1" w:rsidP="0041193F">
      <w:pPr>
        <w:spacing w:line="360" w:lineRule="auto"/>
        <w:jc w:val="both"/>
        <w:rPr>
          <w:rFonts w:ascii="Arial" w:hAnsi="Arial" w:cs="Arial"/>
          <w:b/>
          <w:sz w:val="38"/>
          <w:szCs w:val="40"/>
        </w:rPr>
      </w:pPr>
      <w:r w:rsidRPr="006C3226">
        <w:rPr>
          <w:rFonts w:ascii="Arial" w:hAnsi="Arial" w:cs="Arial"/>
          <w:b/>
          <w:sz w:val="38"/>
          <w:szCs w:val="40"/>
        </w:rPr>
        <w:lastRenderedPageBreak/>
        <w:t>References:</w:t>
      </w:r>
    </w:p>
    <w:p w14:paraId="2F492EEB" w14:textId="77777777" w:rsidR="00551FF1" w:rsidRPr="006C3226" w:rsidRDefault="004A6BFB" w:rsidP="0041193F">
      <w:pPr>
        <w:pStyle w:val="ListParagraph"/>
        <w:numPr>
          <w:ilvl w:val="0"/>
          <w:numId w:val="34"/>
        </w:numPr>
        <w:spacing w:line="360" w:lineRule="auto"/>
        <w:jc w:val="both"/>
        <w:rPr>
          <w:rStyle w:val="Hyperlink"/>
          <w:rFonts w:ascii="Arial" w:hAnsi="Arial" w:cs="Arial"/>
          <w:sz w:val="20"/>
        </w:rPr>
      </w:pPr>
      <w:hyperlink r:id="rId15" w:history="1">
        <w:r w:rsidR="00551FF1" w:rsidRPr="006C3226">
          <w:rPr>
            <w:rStyle w:val="Hyperlink"/>
            <w:rFonts w:ascii="Arial" w:hAnsi="Arial" w:cs="Arial"/>
            <w:sz w:val="20"/>
          </w:rPr>
          <w:t>https://www.thecitybank.com/AnnualReport/annual_report_%202016.pdf</w:t>
        </w:r>
      </w:hyperlink>
    </w:p>
    <w:p w14:paraId="2599C93C" w14:textId="77777777" w:rsidR="00551FF1" w:rsidRPr="006C3226" w:rsidRDefault="00551FF1" w:rsidP="0041193F">
      <w:pPr>
        <w:pStyle w:val="ListParagraph"/>
        <w:spacing w:line="360" w:lineRule="auto"/>
        <w:jc w:val="both"/>
        <w:rPr>
          <w:rStyle w:val="Hyperlink"/>
          <w:rFonts w:ascii="Arial" w:hAnsi="Arial" w:cs="Arial"/>
          <w:sz w:val="20"/>
        </w:rPr>
      </w:pPr>
    </w:p>
    <w:p w14:paraId="345BFF52" w14:textId="733D93D6" w:rsidR="00551FF1" w:rsidRPr="006C3226" w:rsidRDefault="004A6BFB" w:rsidP="0041193F">
      <w:pPr>
        <w:pStyle w:val="ListParagraph"/>
        <w:numPr>
          <w:ilvl w:val="0"/>
          <w:numId w:val="34"/>
        </w:numPr>
        <w:spacing w:line="360" w:lineRule="auto"/>
        <w:jc w:val="both"/>
        <w:rPr>
          <w:rStyle w:val="Hyperlink"/>
          <w:rFonts w:ascii="Arial" w:hAnsi="Arial" w:cs="Arial"/>
          <w:sz w:val="20"/>
        </w:rPr>
      </w:pPr>
      <w:hyperlink r:id="rId16" w:history="1">
        <w:r w:rsidR="00551FF1" w:rsidRPr="006C3226">
          <w:rPr>
            <w:rStyle w:val="Hyperlink"/>
            <w:rFonts w:ascii="Arial" w:hAnsi="Arial" w:cs="Arial"/>
            <w:sz w:val="20"/>
          </w:rPr>
          <w:t>https://www.thedailystar.net/business/city-bank-plans-big-it-celebrates-35yrs-1559674</w:t>
        </w:r>
      </w:hyperlink>
    </w:p>
    <w:p w14:paraId="485EC521" w14:textId="77777777" w:rsidR="00551FF1" w:rsidRPr="006C3226" w:rsidRDefault="00551FF1" w:rsidP="0041193F">
      <w:pPr>
        <w:pStyle w:val="ListParagraph"/>
        <w:spacing w:line="360" w:lineRule="auto"/>
        <w:jc w:val="both"/>
        <w:rPr>
          <w:rStyle w:val="Hyperlink"/>
          <w:rFonts w:ascii="Arial" w:hAnsi="Arial" w:cs="Arial"/>
          <w:sz w:val="20"/>
        </w:rPr>
      </w:pPr>
    </w:p>
    <w:p w14:paraId="76BD62BE" w14:textId="77777777" w:rsidR="00551FF1" w:rsidRPr="006C3226" w:rsidRDefault="004A6BFB" w:rsidP="0041193F">
      <w:pPr>
        <w:pStyle w:val="ListParagraph"/>
        <w:numPr>
          <w:ilvl w:val="0"/>
          <w:numId w:val="34"/>
        </w:numPr>
        <w:spacing w:line="360" w:lineRule="auto"/>
        <w:jc w:val="both"/>
        <w:rPr>
          <w:rStyle w:val="Hyperlink"/>
          <w:rFonts w:ascii="Arial" w:hAnsi="Arial" w:cs="Arial"/>
          <w:sz w:val="20"/>
        </w:rPr>
      </w:pPr>
      <w:hyperlink r:id="rId17" w:history="1">
        <w:r w:rsidR="00551FF1" w:rsidRPr="006C3226">
          <w:rPr>
            <w:rStyle w:val="Hyperlink"/>
            <w:rFonts w:ascii="Arial" w:hAnsi="Arial" w:cs="Arial"/>
            <w:sz w:val="20"/>
          </w:rPr>
          <w:t>https://www.financewalk.com/industry-analysis/</w:t>
        </w:r>
      </w:hyperlink>
    </w:p>
    <w:p w14:paraId="5A821878" w14:textId="77777777" w:rsidR="00551FF1" w:rsidRPr="006C3226" w:rsidRDefault="00551FF1" w:rsidP="0041193F">
      <w:pPr>
        <w:pStyle w:val="ListParagraph"/>
        <w:spacing w:line="360" w:lineRule="auto"/>
        <w:jc w:val="both"/>
        <w:rPr>
          <w:rStyle w:val="Hyperlink"/>
          <w:rFonts w:ascii="Arial" w:hAnsi="Arial" w:cs="Arial"/>
          <w:sz w:val="20"/>
        </w:rPr>
      </w:pPr>
    </w:p>
    <w:p w14:paraId="4BF1A0C4" w14:textId="77777777" w:rsidR="00551FF1" w:rsidRPr="006C3226" w:rsidRDefault="00551FF1" w:rsidP="0041193F">
      <w:pPr>
        <w:pStyle w:val="ListParagraph"/>
        <w:numPr>
          <w:ilvl w:val="0"/>
          <w:numId w:val="34"/>
        </w:numPr>
        <w:spacing w:line="360" w:lineRule="auto"/>
        <w:jc w:val="both"/>
        <w:rPr>
          <w:rStyle w:val="Hyperlink"/>
          <w:rFonts w:ascii="Arial" w:hAnsi="Arial" w:cs="Arial"/>
          <w:sz w:val="20"/>
        </w:rPr>
      </w:pPr>
      <w:r w:rsidRPr="006C3226">
        <w:rPr>
          <w:rStyle w:val="Hyperlink"/>
          <w:rFonts w:ascii="Arial" w:hAnsi="Arial" w:cs="Arial"/>
          <w:sz w:val="20"/>
        </w:rPr>
        <w:t>Asian Development Bank. Financial soundness indicators for financial sector stability in Bangladesh;2015; ISBN -5 (Print), 978-92-9257-084-2 (e-ISBN).</w:t>
      </w:r>
    </w:p>
    <w:p w14:paraId="0FB14BA2" w14:textId="77777777" w:rsidR="00551FF1" w:rsidRPr="006C3226" w:rsidRDefault="00551FF1" w:rsidP="0041193F">
      <w:pPr>
        <w:pStyle w:val="ListParagraph"/>
        <w:spacing w:line="360" w:lineRule="auto"/>
        <w:jc w:val="both"/>
        <w:rPr>
          <w:rStyle w:val="Hyperlink"/>
          <w:rFonts w:ascii="Arial" w:hAnsi="Arial" w:cs="Arial"/>
          <w:sz w:val="20"/>
        </w:rPr>
      </w:pPr>
    </w:p>
    <w:p w14:paraId="1FAF43D2" w14:textId="77777777" w:rsidR="00551FF1" w:rsidRPr="006C3226" w:rsidRDefault="00551FF1" w:rsidP="0041193F">
      <w:pPr>
        <w:pStyle w:val="ListParagraph"/>
        <w:numPr>
          <w:ilvl w:val="0"/>
          <w:numId w:val="34"/>
        </w:numPr>
        <w:spacing w:line="360" w:lineRule="auto"/>
        <w:jc w:val="both"/>
        <w:rPr>
          <w:rStyle w:val="Hyperlink"/>
          <w:rFonts w:ascii="Arial" w:hAnsi="Arial" w:cs="Arial"/>
          <w:sz w:val="20"/>
        </w:rPr>
      </w:pPr>
      <w:r w:rsidRPr="006C3226">
        <w:rPr>
          <w:rStyle w:val="Hyperlink"/>
          <w:rFonts w:ascii="Arial" w:hAnsi="Arial" w:cs="Arial"/>
          <w:sz w:val="20"/>
        </w:rPr>
        <w:t>Fresh Omar Jamal; Banking sector and its impact on our economy; The Daily star; February 20, 2018</w:t>
      </w:r>
    </w:p>
    <w:p w14:paraId="21C98B16" w14:textId="77777777" w:rsidR="00551FF1" w:rsidRPr="006C3226" w:rsidRDefault="00551FF1" w:rsidP="0041193F">
      <w:pPr>
        <w:spacing w:line="360" w:lineRule="auto"/>
        <w:jc w:val="both"/>
        <w:rPr>
          <w:rStyle w:val="Hyperlink"/>
          <w:rFonts w:ascii="Arial" w:hAnsi="Arial" w:cs="Arial"/>
          <w:sz w:val="20"/>
        </w:rPr>
      </w:pPr>
    </w:p>
    <w:p w14:paraId="4BE97C85" w14:textId="77777777" w:rsidR="00551FF1" w:rsidRPr="006C3226" w:rsidRDefault="00551FF1" w:rsidP="0041193F">
      <w:pPr>
        <w:spacing w:line="360" w:lineRule="auto"/>
        <w:jc w:val="both"/>
        <w:rPr>
          <w:rFonts w:ascii="Arial" w:hAnsi="Arial" w:cs="Arial"/>
          <w:b/>
          <w:sz w:val="36"/>
        </w:rPr>
      </w:pPr>
      <w:r w:rsidRPr="006C3226">
        <w:rPr>
          <w:rFonts w:ascii="Arial" w:hAnsi="Arial" w:cs="Arial"/>
          <w:b/>
          <w:sz w:val="36"/>
        </w:rPr>
        <w:t>Reference Books:</w:t>
      </w:r>
    </w:p>
    <w:p w14:paraId="575AD6A1" w14:textId="77777777" w:rsidR="00551FF1" w:rsidRPr="006C3226" w:rsidRDefault="00551FF1" w:rsidP="0041193F">
      <w:pPr>
        <w:pStyle w:val="ListParagraph"/>
        <w:numPr>
          <w:ilvl w:val="0"/>
          <w:numId w:val="35"/>
        </w:numPr>
        <w:spacing w:line="360" w:lineRule="auto"/>
        <w:jc w:val="both"/>
        <w:rPr>
          <w:rFonts w:ascii="Arial" w:hAnsi="Arial" w:cs="Arial"/>
          <w:sz w:val="20"/>
        </w:rPr>
      </w:pPr>
      <w:r w:rsidRPr="006C3226">
        <w:rPr>
          <w:rFonts w:ascii="Arial" w:hAnsi="Arial" w:cs="Arial"/>
          <w:sz w:val="20"/>
        </w:rPr>
        <w:t>Bangladesh Electronic Funds Transfer Network (BEFTN) Operation Rules, Bangladesh Bank, August 2010.</w:t>
      </w:r>
    </w:p>
    <w:p w14:paraId="52E8AFEF" w14:textId="77777777" w:rsidR="00551FF1" w:rsidRPr="006C3226" w:rsidRDefault="00551FF1" w:rsidP="0041193F">
      <w:pPr>
        <w:pStyle w:val="ListParagraph"/>
        <w:spacing w:line="360" w:lineRule="auto"/>
        <w:jc w:val="both"/>
        <w:rPr>
          <w:rFonts w:ascii="Arial" w:hAnsi="Arial" w:cs="Arial"/>
          <w:sz w:val="20"/>
        </w:rPr>
      </w:pPr>
    </w:p>
    <w:p w14:paraId="43B24EAC" w14:textId="77777777" w:rsidR="00551FF1" w:rsidRPr="006C3226" w:rsidRDefault="00551FF1" w:rsidP="0041193F">
      <w:pPr>
        <w:pStyle w:val="ListParagraph"/>
        <w:numPr>
          <w:ilvl w:val="0"/>
          <w:numId w:val="35"/>
        </w:numPr>
        <w:spacing w:line="360" w:lineRule="auto"/>
        <w:jc w:val="both"/>
        <w:rPr>
          <w:rFonts w:ascii="Arial" w:hAnsi="Arial" w:cs="Arial"/>
          <w:sz w:val="20"/>
        </w:rPr>
      </w:pPr>
      <w:r w:rsidRPr="006C3226">
        <w:rPr>
          <w:rFonts w:ascii="Arial" w:hAnsi="Arial" w:cs="Arial"/>
          <w:sz w:val="20"/>
        </w:rPr>
        <w:t>Operation Management, William J. Stevenson (8th Edition).</w:t>
      </w:r>
    </w:p>
    <w:sectPr w:rsidR="00551FF1" w:rsidRPr="006C3226" w:rsidSect="00C64B88">
      <w:footerReference w:type="default" r:id="rId18"/>
      <w:pgSz w:w="11906" w:h="16838" w:code="9"/>
      <w:pgMar w:top="1440" w:right="1440" w:bottom="1440" w:left="19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B5042" w14:textId="77777777" w:rsidR="004A6BFB" w:rsidRDefault="004A6BFB" w:rsidP="00920E63">
      <w:pPr>
        <w:spacing w:after="0" w:line="240" w:lineRule="auto"/>
      </w:pPr>
      <w:r>
        <w:separator/>
      </w:r>
    </w:p>
  </w:endnote>
  <w:endnote w:type="continuationSeparator" w:id="0">
    <w:p w14:paraId="0114A710" w14:textId="77777777" w:rsidR="004A6BFB" w:rsidRDefault="004A6BFB" w:rsidP="00920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30D17" w14:textId="3FF39E15" w:rsidR="006C3226" w:rsidRDefault="006C3226">
    <w:pPr>
      <w:pStyle w:val="Footer"/>
    </w:pPr>
    <w:r>
      <w:rPr>
        <w:noProof/>
        <w:color w:val="7F7F7F" w:themeColor="background1" w:themeShade="7F"/>
        <w:spacing w:val="60"/>
      </w:rPr>
      <mc:AlternateContent>
        <mc:Choice Requires="wps">
          <w:drawing>
            <wp:anchor distT="0" distB="0" distL="114300" distR="114300" simplePos="0" relativeHeight="251659264" behindDoc="0" locked="0" layoutInCell="1" allowOverlap="1" wp14:anchorId="00046FD0" wp14:editId="515FFBCA">
              <wp:simplePos x="0" y="0"/>
              <wp:positionH relativeFrom="column">
                <wp:posOffset>-9525</wp:posOffset>
              </wp:positionH>
              <wp:positionV relativeFrom="paragraph">
                <wp:posOffset>-34290</wp:posOffset>
              </wp:positionV>
              <wp:extent cx="5372100" cy="0"/>
              <wp:effectExtent l="0" t="0" r="0" b="0"/>
              <wp:wrapNone/>
              <wp:docPr id="1" name="Straight Connector 1"/>
              <wp:cNvGraphicFramePr/>
              <a:graphic xmlns:a="http://schemas.openxmlformats.org/drawingml/2006/main">
                <a:graphicData uri="http://schemas.microsoft.com/office/word/2010/wordprocessingShape">
                  <wps:wsp>
                    <wps:cNvCnPr/>
                    <wps:spPr>
                      <a:xfrm flipH="1">
                        <a:off x="0" y="0"/>
                        <a:ext cx="5372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E50AD1" id="Straight Connector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75pt,-2.7pt" to="422.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" strokecolor="#4472c4 [3204]" strokeweight=".5pt">
              <v:stroke joinstyle="miter"/>
            </v:line>
          </w:pict>
        </mc:Fallback>
      </mc:AlternateContent>
    </w:r>
    <w:r>
      <w:rPr>
        <w:color w:val="7F7F7F" w:themeColor="background1" w:themeShade="7F"/>
        <w:spacing w:val="60"/>
      </w:rPr>
      <w:tab/>
    </w:r>
    <w:r>
      <w:rPr>
        <w:color w:val="7F7F7F" w:themeColor="background1" w:themeShade="7F"/>
        <w:spacing w:val="60"/>
      </w:rPr>
      <w:tab/>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1ECDB" w14:textId="77777777" w:rsidR="004A6BFB" w:rsidRDefault="004A6BFB" w:rsidP="00920E63">
      <w:pPr>
        <w:spacing w:after="0" w:line="240" w:lineRule="auto"/>
      </w:pPr>
      <w:r>
        <w:separator/>
      </w:r>
    </w:p>
  </w:footnote>
  <w:footnote w:type="continuationSeparator" w:id="0">
    <w:p w14:paraId="123A1D1F" w14:textId="77777777" w:rsidR="004A6BFB" w:rsidRDefault="004A6BFB" w:rsidP="00920E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6D4B"/>
    <w:multiLevelType w:val="hybridMultilevel"/>
    <w:tmpl w:val="3AECE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5FB9"/>
    <w:multiLevelType w:val="hybridMultilevel"/>
    <w:tmpl w:val="EAF2F3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5D32131"/>
    <w:multiLevelType w:val="hybridMultilevel"/>
    <w:tmpl w:val="07E2DA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9617E31"/>
    <w:multiLevelType w:val="hybridMultilevel"/>
    <w:tmpl w:val="DD606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A529B2"/>
    <w:multiLevelType w:val="hybridMultilevel"/>
    <w:tmpl w:val="9724E6CE"/>
    <w:lvl w:ilvl="0" w:tplc="C9E613E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19231B"/>
    <w:multiLevelType w:val="hybridMultilevel"/>
    <w:tmpl w:val="F41ECD28"/>
    <w:lvl w:ilvl="0" w:tplc="95C05E90">
      <w:start w:val="1"/>
      <w:numFmt w:val="lowerRoman"/>
      <w:lvlText w:val="(%1)"/>
      <w:lvlJc w:val="left"/>
      <w:pPr>
        <w:ind w:left="1080" w:hanging="720"/>
      </w:pPr>
      <w:rPr>
        <w:rFonts w:hint="default"/>
        <w:b/>
      </w:rPr>
    </w:lvl>
    <w:lvl w:ilvl="1" w:tplc="1230FB50">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BA2A1C"/>
    <w:multiLevelType w:val="hybridMultilevel"/>
    <w:tmpl w:val="60680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D9759C"/>
    <w:multiLevelType w:val="hybridMultilevel"/>
    <w:tmpl w:val="C1569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046F38"/>
    <w:multiLevelType w:val="hybridMultilevel"/>
    <w:tmpl w:val="10F4A646"/>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52320A"/>
    <w:multiLevelType w:val="hybridMultilevel"/>
    <w:tmpl w:val="C80E7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C074C8"/>
    <w:multiLevelType w:val="multilevel"/>
    <w:tmpl w:val="33CA1B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1" w15:restartNumberingAfterBreak="0">
    <w:nsid w:val="256C6942"/>
    <w:multiLevelType w:val="hybridMultilevel"/>
    <w:tmpl w:val="BA32B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ED3C1B"/>
    <w:multiLevelType w:val="multilevel"/>
    <w:tmpl w:val="A976C020"/>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b/>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2D0025BD"/>
    <w:multiLevelType w:val="hybridMultilevel"/>
    <w:tmpl w:val="DC52B92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CB3C0A"/>
    <w:multiLevelType w:val="hybridMultilevel"/>
    <w:tmpl w:val="0F78E1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6AC223B"/>
    <w:multiLevelType w:val="hybridMultilevel"/>
    <w:tmpl w:val="C0F64A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297A22"/>
    <w:multiLevelType w:val="hybridMultilevel"/>
    <w:tmpl w:val="55064C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BAC782C"/>
    <w:multiLevelType w:val="hybridMultilevel"/>
    <w:tmpl w:val="F4ACF1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E475BE2"/>
    <w:multiLevelType w:val="hybridMultilevel"/>
    <w:tmpl w:val="5EB020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13F408E"/>
    <w:multiLevelType w:val="hybridMultilevel"/>
    <w:tmpl w:val="F90A8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F62AF"/>
    <w:multiLevelType w:val="hybridMultilevel"/>
    <w:tmpl w:val="512C5D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80712"/>
    <w:multiLevelType w:val="hybridMultilevel"/>
    <w:tmpl w:val="C362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112454"/>
    <w:multiLevelType w:val="hybridMultilevel"/>
    <w:tmpl w:val="DEA27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82868FF"/>
    <w:multiLevelType w:val="hybridMultilevel"/>
    <w:tmpl w:val="8FFC5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07F19"/>
    <w:multiLevelType w:val="hybridMultilevel"/>
    <w:tmpl w:val="8200E0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CA43B0"/>
    <w:multiLevelType w:val="hybridMultilevel"/>
    <w:tmpl w:val="E892B414"/>
    <w:lvl w:ilvl="0" w:tplc="1230FB5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C60C5B"/>
    <w:multiLevelType w:val="hybridMultilevel"/>
    <w:tmpl w:val="7DE2BC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905601D"/>
    <w:multiLevelType w:val="hybridMultilevel"/>
    <w:tmpl w:val="10D89B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8371A9"/>
    <w:multiLevelType w:val="multilevel"/>
    <w:tmpl w:val="5186112A"/>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B89693B"/>
    <w:multiLevelType w:val="hybridMultilevel"/>
    <w:tmpl w:val="8C169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9A3AC8"/>
    <w:multiLevelType w:val="hybridMultilevel"/>
    <w:tmpl w:val="756412EA"/>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9128E7"/>
    <w:multiLevelType w:val="multilevel"/>
    <w:tmpl w:val="A7A617FE"/>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F0F152A"/>
    <w:multiLevelType w:val="hybridMultilevel"/>
    <w:tmpl w:val="54329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95FE2"/>
    <w:multiLevelType w:val="hybridMultilevel"/>
    <w:tmpl w:val="8A6A6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584AAB"/>
    <w:multiLevelType w:val="hybridMultilevel"/>
    <w:tmpl w:val="9F2274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832F93"/>
    <w:multiLevelType w:val="hybridMultilevel"/>
    <w:tmpl w:val="C1F45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941122"/>
    <w:multiLevelType w:val="hybridMultilevel"/>
    <w:tmpl w:val="D592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6793E"/>
    <w:multiLevelType w:val="multilevel"/>
    <w:tmpl w:val="46AEDBDA"/>
    <w:lvl w:ilvl="0">
      <w:start w:val="2"/>
      <w:numFmt w:val="decimal"/>
      <w:lvlText w:val="%1"/>
      <w:lvlJc w:val="left"/>
      <w:pPr>
        <w:ind w:left="525" w:hanging="525"/>
      </w:pPr>
      <w:rPr>
        <w:rFonts w:hint="default"/>
        <w:b/>
      </w:rPr>
    </w:lvl>
    <w:lvl w:ilvl="1">
      <w:start w:val="4"/>
      <w:numFmt w:val="decimal"/>
      <w:lvlText w:val="%1.%2"/>
      <w:lvlJc w:val="left"/>
      <w:pPr>
        <w:ind w:left="525" w:hanging="525"/>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0A128A7"/>
    <w:multiLevelType w:val="multilevel"/>
    <w:tmpl w:val="7F7ACB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176133C"/>
    <w:multiLevelType w:val="hybridMultilevel"/>
    <w:tmpl w:val="1E5C1B8E"/>
    <w:lvl w:ilvl="0" w:tplc="04090013">
      <w:start w:val="1"/>
      <w:numFmt w:val="upperRoman"/>
      <w:lvlText w:val="%1."/>
      <w:lvlJc w:val="righ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2EA41BD"/>
    <w:multiLevelType w:val="multilevel"/>
    <w:tmpl w:val="6CE04BA8"/>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69E64C9"/>
    <w:multiLevelType w:val="hybridMultilevel"/>
    <w:tmpl w:val="9A8C93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9CA7F7C"/>
    <w:multiLevelType w:val="hybridMultilevel"/>
    <w:tmpl w:val="3770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9E0715"/>
    <w:multiLevelType w:val="hybridMultilevel"/>
    <w:tmpl w:val="C90C5F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F4F5148"/>
    <w:multiLevelType w:val="hybridMultilevel"/>
    <w:tmpl w:val="E18C54BE"/>
    <w:lvl w:ilvl="0" w:tplc="1230FB5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36"/>
  </w:num>
  <w:num w:numId="3">
    <w:abstractNumId w:val="41"/>
  </w:num>
  <w:num w:numId="4">
    <w:abstractNumId w:val="43"/>
  </w:num>
  <w:num w:numId="5">
    <w:abstractNumId w:val="1"/>
  </w:num>
  <w:num w:numId="6">
    <w:abstractNumId w:val="42"/>
  </w:num>
  <w:num w:numId="7">
    <w:abstractNumId w:val="23"/>
  </w:num>
  <w:num w:numId="8">
    <w:abstractNumId w:val="21"/>
  </w:num>
  <w:num w:numId="9">
    <w:abstractNumId w:val="15"/>
  </w:num>
  <w:num w:numId="10">
    <w:abstractNumId w:val="24"/>
  </w:num>
  <w:num w:numId="11">
    <w:abstractNumId w:val="11"/>
  </w:num>
  <w:num w:numId="12">
    <w:abstractNumId w:val="20"/>
  </w:num>
  <w:num w:numId="13">
    <w:abstractNumId w:val="0"/>
  </w:num>
  <w:num w:numId="14">
    <w:abstractNumId w:val="9"/>
  </w:num>
  <w:num w:numId="15">
    <w:abstractNumId w:val="3"/>
  </w:num>
  <w:num w:numId="16">
    <w:abstractNumId w:val="29"/>
  </w:num>
  <w:num w:numId="17">
    <w:abstractNumId w:val="35"/>
  </w:num>
  <w:num w:numId="18">
    <w:abstractNumId w:val="17"/>
  </w:num>
  <w:num w:numId="19">
    <w:abstractNumId w:val="5"/>
  </w:num>
  <w:num w:numId="20">
    <w:abstractNumId w:val="22"/>
  </w:num>
  <w:num w:numId="21">
    <w:abstractNumId w:val="2"/>
  </w:num>
  <w:num w:numId="22">
    <w:abstractNumId w:val="26"/>
  </w:num>
  <w:num w:numId="23">
    <w:abstractNumId w:val="16"/>
  </w:num>
  <w:num w:numId="24">
    <w:abstractNumId w:val="18"/>
  </w:num>
  <w:num w:numId="25">
    <w:abstractNumId w:val="14"/>
  </w:num>
  <w:num w:numId="26">
    <w:abstractNumId w:val="10"/>
  </w:num>
  <w:num w:numId="27">
    <w:abstractNumId w:val="38"/>
  </w:num>
  <w:num w:numId="28">
    <w:abstractNumId w:val="4"/>
  </w:num>
  <w:num w:numId="29">
    <w:abstractNumId w:val="19"/>
  </w:num>
  <w:num w:numId="30">
    <w:abstractNumId w:val="44"/>
  </w:num>
  <w:num w:numId="31">
    <w:abstractNumId w:val="12"/>
  </w:num>
  <w:num w:numId="32">
    <w:abstractNumId w:val="40"/>
  </w:num>
  <w:num w:numId="33">
    <w:abstractNumId w:val="25"/>
  </w:num>
  <w:num w:numId="34">
    <w:abstractNumId w:val="7"/>
  </w:num>
  <w:num w:numId="35">
    <w:abstractNumId w:val="33"/>
  </w:num>
  <w:num w:numId="36">
    <w:abstractNumId w:val="27"/>
  </w:num>
  <w:num w:numId="37">
    <w:abstractNumId w:val="13"/>
  </w:num>
  <w:num w:numId="38">
    <w:abstractNumId w:val="39"/>
  </w:num>
  <w:num w:numId="39">
    <w:abstractNumId w:val="30"/>
  </w:num>
  <w:num w:numId="40">
    <w:abstractNumId w:val="8"/>
  </w:num>
  <w:num w:numId="41">
    <w:abstractNumId w:val="34"/>
  </w:num>
  <w:num w:numId="42">
    <w:abstractNumId w:val="28"/>
  </w:num>
  <w:num w:numId="43">
    <w:abstractNumId w:val="37"/>
  </w:num>
  <w:num w:numId="44">
    <w:abstractNumId w:val="6"/>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E63"/>
    <w:rsid w:val="00002043"/>
    <w:rsid w:val="00003CE9"/>
    <w:rsid w:val="0003274A"/>
    <w:rsid w:val="00036978"/>
    <w:rsid w:val="00036D06"/>
    <w:rsid w:val="00037BD0"/>
    <w:rsid w:val="00040243"/>
    <w:rsid w:val="00042EDF"/>
    <w:rsid w:val="000458EF"/>
    <w:rsid w:val="0005479F"/>
    <w:rsid w:val="0006138F"/>
    <w:rsid w:val="00062985"/>
    <w:rsid w:val="000629B0"/>
    <w:rsid w:val="000705B8"/>
    <w:rsid w:val="000910E5"/>
    <w:rsid w:val="000962D1"/>
    <w:rsid w:val="000A1B48"/>
    <w:rsid w:val="000A241B"/>
    <w:rsid w:val="000A293A"/>
    <w:rsid w:val="000B288D"/>
    <w:rsid w:val="000C2B52"/>
    <w:rsid w:val="000C3F26"/>
    <w:rsid w:val="000C64BB"/>
    <w:rsid w:val="000D0A6B"/>
    <w:rsid w:val="000D1723"/>
    <w:rsid w:val="000D3990"/>
    <w:rsid w:val="000D4BA6"/>
    <w:rsid w:val="000D510D"/>
    <w:rsid w:val="000D5CAC"/>
    <w:rsid w:val="000D6FB0"/>
    <w:rsid w:val="000F0A78"/>
    <w:rsid w:val="000F4854"/>
    <w:rsid w:val="00106AE4"/>
    <w:rsid w:val="00120CA5"/>
    <w:rsid w:val="00124E65"/>
    <w:rsid w:val="00130CBB"/>
    <w:rsid w:val="00131B27"/>
    <w:rsid w:val="00140168"/>
    <w:rsid w:val="00150D8A"/>
    <w:rsid w:val="00150EAA"/>
    <w:rsid w:val="00156350"/>
    <w:rsid w:val="001609C9"/>
    <w:rsid w:val="00164DFA"/>
    <w:rsid w:val="00180FC9"/>
    <w:rsid w:val="0018225B"/>
    <w:rsid w:val="00183CDA"/>
    <w:rsid w:val="001840D0"/>
    <w:rsid w:val="00185C36"/>
    <w:rsid w:val="00192C1D"/>
    <w:rsid w:val="00192EFF"/>
    <w:rsid w:val="00193A44"/>
    <w:rsid w:val="00194ED2"/>
    <w:rsid w:val="001A0B53"/>
    <w:rsid w:val="001A1DF7"/>
    <w:rsid w:val="001A352B"/>
    <w:rsid w:val="001A4910"/>
    <w:rsid w:val="001B17F0"/>
    <w:rsid w:val="001B1F73"/>
    <w:rsid w:val="001C0E7B"/>
    <w:rsid w:val="001C3F5A"/>
    <w:rsid w:val="001D0D42"/>
    <w:rsid w:val="001D3A32"/>
    <w:rsid w:val="001F23C9"/>
    <w:rsid w:val="002211A2"/>
    <w:rsid w:val="00222848"/>
    <w:rsid w:val="0022315E"/>
    <w:rsid w:val="002370AD"/>
    <w:rsid w:val="0024614D"/>
    <w:rsid w:val="00246C65"/>
    <w:rsid w:val="00251212"/>
    <w:rsid w:val="002530FA"/>
    <w:rsid w:val="00257414"/>
    <w:rsid w:val="002628A1"/>
    <w:rsid w:val="00262FD6"/>
    <w:rsid w:val="00275116"/>
    <w:rsid w:val="00275294"/>
    <w:rsid w:val="00282262"/>
    <w:rsid w:val="002870F2"/>
    <w:rsid w:val="00287513"/>
    <w:rsid w:val="002941F3"/>
    <w:rsid w:val="002953C7"/>
    <w:rsid w:val="00295ECF"/>
    <w:rsid w:val="00296AD6"/>
    <w:rsid w:val="002A0E11"/>
    <w:rsid w:val="002A289E"/>
    <w:rsid w:val="002A2B22"/>
    <w:rsid w:val="002A33DC"/>
    <w:rsid w:val="002B4088"/>
    <w:rsid w:val="002B64D4"/>
    <w:rsid w:val="002C04F5"/>
    <w:rsid w:val="002C10F0"/>
    <w:rsid w:val="002C1DC8"/>
    <w:rsid w:val="002D00B6"/>
    <w:rsid w:val="002D5081"/>
    <w:rsid w:val="002D6953"/>
    <w:rsid w:val="002D7FE7"/>
    <w:rsid w:val="002E2ABB"/>
    <w:rsid w:val="002E6D33"/>
    <w:rsid w:val="002E70D7"/>
    <w:rsid w:val="00301839"/>
    <w:rsid w:val="0030464B"/>
    <w:rsid w:val="003046E9"/>
    <w:rsid w:val="00305FCF"/>
    <w:rsid w:val="00306269"/>
    <w:rsid w:val="00310420"/>
    <w:rsid w:val="0031652F"/>
    <w:rsid w:val="003306B6"/>
    <w:rsid w:val="00330D5A"/>
    <w:rsid w:val="00334934"/>
    <w:rsid w:val="00335EF3"/>
    <w:rsid w:val="00335F53"/>
    <w:rsid w:val="00337707"/>
    <w:rsid w:val="00344908"/>
    <w:rsid w:val="00346557"/>
    <w:rsid w:val="003471E0"/>
    <w:rsid w:val="0034795C"/>
    <w:rsid w:val="003547AE"/>
    <w:rsid w:val="0036084C"/>
    <w:rsid w:val="00364414"/>
    <w:rsid w:val="0036708A"/>
    <w:rsid w:val="00373926"/>
    <w:rsid w:val="003767AF"/>
    <w:rsid w:val="00385761"/>
    <w:rsid w:val="00385F06"/>
    <w:rsid w:val="003877F7"/>
    <w:rsid w:val="0039708C"/>
    <w:rsid w:val="00397649"/>
    <w:rsid w:val="003A72B0"/>
    <w:rsid w:val="003A750B"/>
    <w:rsid w:val="003B3777"/>
    <w:rsid w:val="003B7FEE"/>
    <w:rsid w:val="003C1C9A"/>
    <w:rsid w:val="003D4477"/>
    <w:rsid w:val="003D6060"/>
    <w:rsid w:val="003F16F4"/>
    <w:rsid w:val="004069FD"/>
    <w:rsid w:val="0041193F"/>
    <w:rsid w:val="00414A50"/>
    <w:rsid w:val="00427FE5"/>
    <w:rsid w:val="00430846"/>
    <w:rsid w:val="004314ED"/>
    <w:rsid w:val="00434B26"/>
    <w:rsid w:val="0044555B"/>
    <w:rsid w:val="00461B86"/>
    <w:rsid w:val="00470971"/>
    <w:rsid w:val="00470E27"/>
    <w:rsid w:val="00473D10"/>
    <w:rsid w:val="00485C85"/>
    <w:rsid w:val="004870E0"/>
    <w:rsid w:val="004A6BFB"/>
    <w:rsid w:val="004B12AB"/>
    <w:rsid w:val="004B720D"/>
    <w:rsid w:val="004D62F4"/>
    <w:rsid w:val="004E29C7"/>
    <w:rsid w:val="004E7EBA"/>
    <w:rsid w:val="004F1F6E"/>
    <w:rsid w:val="0050041E"/>
    <w:rsid w:val="00501011"/>
    <w:rsid w:val="00502590"/>
    <w:rsid w:val="00502FAA"/>
    <w:rsid w:val="00511F8D"/>
    <w:rsid w:val="00522234"/>
    <w:rsid w:val="005222BA"/>
    <w:rsid w:val="0053215C"/>
    <w:rsid w:val="005365D9"/>
    <w:rsid w:val="00540C80"/>
    <w:rsid w:val="005478FA"/>
    <w:rsid w:val="00551FF1"/>
    <w:rsid w:val="00554DAC"/>
    <w:rsid w:val="00556DEB"/>
    <w:rsid w:val="00562A77"/>
    <w:rsid w:val="005634EA"/>
    <w:rsid w:val="00566B76"/>
    <w:rsid w:val="00570F3E"/>
    <w:rsid w:val="0057186F"/>
    <w:rsid w:val="00574FCF"/>
    <w:rsid w:val="00580B3F"/>
    <w:rsid w:val="0058277D"/>
    <w:rsid w:val="00590A14"/>
    <w:rsid w:val="00591F76"/>
    <w:rsid w:val="005B2053"/>
    <w:rsid w:val="005B5906"/>
    <w:rsid w:val="005C018E"/>
    <w:rsid w:val="005C4E8C"/>
    <w:rsid w:val="005C6953"/>
    <w:rsid w:val="005D0A0A"/>
    <w:rsid w:val="005D0A62"/>
    <w:rsid w:val="005D2EF3"/>
    <w:rsid w:val="005D321D"/>
    <w:rsid w:val="005D469C"/>
    <w:rsid w:val="005D4EA8"/>
    <w:rsid w:val="005D7482"/>
    <w:rsid w:val="005E0565"/>
    <w:rsid w:val="005E0B8C"/>
    <w:rsid w:val="005E20B3"/>
    <w:rsid w:val="005E3840"/>
    <w:rsid w:val="005E3ABB"/>
    <w:rsid w:val="005E428D"/>
    <w:rsid w:val="005F7DD8"/>
    <w:rsid w:val="00600DA8"/>
    <w:rsid w:val="00600F7F"/>
    <w:rsid w:val="00603387"/>
    <w:rsid w:val="0060509A"/>
    <w:rsid w:val="00610798"/>
    <w:rsid w:val="00614278"/>
    <w:rsid w:val="00616ED1"/>
    <w:rsid w:val="00626370"/>
    <w:rsid w:val="00632F46"/>
    <w:rsid w:val="006340F6"/>
    <w:rsid w:val="006363AC"/>
    <w:rsid w:val="00640E36"/>
    <w:rsid w:val="00640F6F"/>
    <w:rsid w:val="006448CC"/>
    <w:rsid w:val="00650164"/>
    <w:rsid w:val="00650BB7"/>
    <w:rsid w:val="006569E7"/>
    <w:rsid w:val="00657597"/>
    <w:rsid w:val="0067378E"/>
    <w:rsid w:val="0067541C"/>
    <w:rsid w:val="00682A72"/>
    <w:rsid w:val="00683091"/>
    <w:rsid w:val="00683596"/>
    <w:rsid w:val="006A0971"/>
    <w:rsid w:val="006B2630"/>
    <w:rsid w:val="006B6D16"/>
    <w:rsid w:val="006B7223"/>
    <w:rsid w:val="006C1830"/>
    <w:rsid w:val="006C3226"/>
    <w:rsid w:val="006D7728"/>
    <w:rsid w:val="00704023"/>
    <w:rsid w:val="007045F1"/>
    <w:rsid w:val="007071B9"/>
    <w:rsid w:val="00711BD6"/>
    <w:rsid w:val="00712BFE"/>
    <w:rsid w:val="00715AC0"/>
    <w:rsid w:val="00716A5F"/>
    <w:rsid w:val="00721264"/>
    <w:rsid w:val="0072349F"/>
    <w:rsid w:val="007276AA"/>
    <w:rsid w:val="007307A9"/>
    <w:rsid w:val="0073127C"/>
    <w:rsid w:val="00731B02"/>
    <w:rsid w:val="00736F55"/>
    <w:rsid w:val="007373E5"/>
    <w:rsid w:val="007414C9"/>
    <w:rsid w:val="00741C1D"/>
    <w:rsid w:val="00742EDC"/>
    <w:rsid w:val="00744797"/>
    <w:rsid w:val="00751463"/>
    <w:rsid w:val="00752852"/>
    <w:rsid w:val="00756A48"/>
    <w:rsid w:val="00757ADB"/>
    <w:rsid w:val="00773DDA"/>
    <w:rsid w:val="00795310"/>
    <w:rsid w:val="0079761C"/>
    <w:rsid w:val="007A53EB"/>
    <w:rsid w:val="007B3EE9"/>
    <w:rsid w:val="007B7879"/>
    <w:rsid w:val="007C2B5A"/>
    <w:rsid w:val="007C4FCD"/>
    <w:rsid w:val="007C7FBE"/>
    <w:rsid w:val="007D0401"/>
    <w:rsid w:val="007D1CA5"/>
    <w:rsid w:val="007D6EB5"/>
    <w:rsid w:val="007D7140"/>
    <w:rsid w:val="007E7A6F"/>
    <w:rsid w:val="007F06CA"/>
    <w:rsid w:val="007F16F3"/>
    <w:rsid w:val="007F453D"/>
    <w:rsid w:val="00804A92"/>
    <w:rsid w:val="00804D06"/>
    <w:rsid w:val="00815519"/>
    <w:rsid w:val="00816C63"/>
    <w:rsid w:val="00820C05"/>
    <w:rsid w:val="0082436E"/>
    <w:rsid w:val="00830321"/>
    <w:rsid w:val="00832851"/>
    <w:rsid w:val="00844CBC"/>
    <w:rsid w:val="00853AA2"/>
    <w:rsid w:val="0086087D"/>
    <w:rsid w:val="00864D48"/>
    <w:rsid w:val="00866CAC"/>
    <w:rsid w:val="008702AE"/>
    <w:rsid w:val="00872289"/>
    <w:rsid w:val="00876733"/>
    <w:rsid w:val="0087783E"/>
    <w:rsid w:val="00881BB4"/>
    <w:rsid w:val="00885217"/>
    <w:rsid w:val="0088720A"/>
    <w:rsid w:val="00894089"/>
    <w:rsid w:val="008951D9"/>
    <w:rsid w:val="0089684D"/>
    <w:rsid w:val="00896CDF"/>
    <w:rsid w:val="008A04D1"/>
    <w:rsid w:val="008A427E"/>
    <w:rsid w:val="008A53B2"/>
    <w:rsid w:val="008A69E5"/>
    <w:rsid w:val="008A7903"/>
    <w:rsid w:val="008B028B"/>
    <w:rsid w:val="008B3865"/>
    <w:rsid w:val="008D051F"/>
    <w:rsid w:val="008F6EC7"/>
    <w:rsid w:val="0090648A"/>
    <w:rsid w:val="00920E63"/>
    <w:rsid w:val="00921CCB"/>
    <w:rsid w:val="00924379"/>
    <w:rsid w:val="009245C5"/>
    <w:rsid w:val="00924925"/>
    <w:rsid w:val="00924F9E"/>
    <w:rsid w:val="00926910"/>
    <w:rsid w:val="00933885"/>
    <w:rsid w:val="00934CE3"/>
    <w:rsid w:val="00935573"/>
    <w:rsid w:val="00941A6E"/>
    <w:rsid w:val="00941C20"/>
    <w:rsid w:val="0094445B"/>
    <w:rsid w:val="00944703"/>
    <w:rsid w:val="00945A5E"/>
    <w:rsid w:val="00946C5E"/>
    <w:rsid w:val="00946CF9"/>
    <w:rsid w:val="0095516E"/>
    <w:rsid w:val="00955A9B"/>
    <w:rsid w:val="00963756"/>
    <w:rsid w:val="009709FF"/>
    <w:rsid w:val="009861DB"/>
    <w:rsid w:val="009967A5"/>
    <w:rsid w:val="009B2009"/>
    <w:rsid w:val="009B3578"/>
    <w:rsid w:val="009B441A"/>
    <w:rsid w:val="009B69E6"/>
    <w:rsid w:val="009B72E2"/>
    <w:rsid w:val="009C2242"/>
    <w:rsid w:val="009C2762"/>
    <w:rsid w:val="009C4313"/>
    <w:rsid w:val="009C6A40"/>
    <w:rsid w:val="009D0B9B"/>
    <w:rsid w:val="009D18CB"/>
    <w:rsid w:val="009D1EE5"/>
    <w:rsid w:val="009D59BF"/>
    <w:rsid w:val="009E0B9A"/>
    <w:rsid w:val="009E1CC0"/>
    <w:rsid w:val="009F7557"/>
    <w:rsid w:val="00A025FA"/>
    <w:rsid w:val="00A02F2C"/>
    <w:rsid w:val="00A04401"/>
    <w:rsid w:val="00A06114"/>
    <w:rsid w:val="00A06136"/>
    <w:rsid w:val="00A109C5"/>
    <w:rsid w:val="00A2145A"/>
    <w:rsid w:val="00A33065"/>
    <w:rsid w:val="00A33121"/>
    <w:rsid w:val="00A36C42"/>
    <w:rsid w:val="00A40C50"/>
    <w:rsid w:val="00A445B7"/>
    <w:rsid w:val="00A470A4"/>
    <w:rsid w:val="00A47DF9"/>
    <w:rsid w:val="00A514B6"/>
    <w:rsid w:val="00A51F21"/>
    <w:rsid w:val="00A61405"/>
    <w:rsid w:val="00A62993"/>
    <w:rsid w:val="00A6726C"/>
    <w:rsid w:val="00A71B4C"/>
    <w:rsid w:val="00A74CAF"/>
    <w:rsid w:val="00A766EF"/>
    <w:rsid w:val="00A94E4D"/>
    <w:rsid w:val="00A95FAC"/>
    <w:rsid w:val="00A97274"/>
    <w:rsid w:val="00AB2811"/>
    <w:rsid w:val="00AB47C6"/>
    <w:rsid w:val="00AB5C88"/>
    <w:rsid w:val="00AB69AE"/>
    <w:rsid w:val="00AC0EDD"/>
    <w:rsid w:val="00AD02AF"/>
    <w:rsid w:val="00AD1E23"/>
    <w:rsid w:val="00AD49C3"/>
    <w:rsid w:val="00AD5532"/>
    <w:rsid w:val="00AE1795"/>
    <w:rsid w:val="00AE53DB"/>
    <w:rsid w:val="00AF7F97"/>
    <w:rsid w:val="00B0533F"/>
    <w:rsid w:val="00B07751"/>
    <w:rsid w:val="00B10CE9"/>
    <w:rsid w:val="00B159B3"/>
    <w:rsid w:val="00B17AF3"/>
    <w:rsid w:val="00B20F76"/>
    <w:rsid w:val="00B21391"/>
    <w:rsid w:val="00B23813"/>
    <w:rsid w:val="00B23B54"/>
    <w:rsid w:val="00B23D8B"/>
    <w:rsid w:val="00B3403F"/>
    <w:rsid w:val="00B353F6"/>
    <w:rsid w:val="00B35C0A"/>
    <w:rsid w:val="00B362BE"/>
    <w:rsid w:val="00B368A9"/>
    <w:rsid w:val="00B54862"/>
    <w:rsid w:val="00B64FFD"/>
    <w:rsid w:val="00B67F25"/>
    <w:rsid w:val="00B70987"/>
    <w:rsid w:val="00B74BF4"/>
    <w:rsid w:val="00B80F9C"/>
    <w:rsid w:val="00B83E16"/>
    <w:rsid w:val="00B93A11"/>
    <w:rsid w:val="00B96780"/>
    <w:rsid w:val="00B96CB7"/>
    <w:rsid w:val="00BA0B02"/>
    <w:rsid w:val="00BA0B96"/>
    <w:rsid w:val="00BA1B59"/>
    <w:rsid w:val="00BA297E"/>
    <w:rsid w:val="00BA73D0"/>
    <w:rsid w:val="00BB0174"/>
    <w:rsid w:val="00BB1CF0"/>
    <w:rsid w:val="00BB2093"/>
    <w:rsid w:val="00BB408E"/>
    <w:rsid w:val="00BB4F00"/>
    <w:rsid w:val="00BC16D3"/>
    <w:rsid w:val="00BC206B"/>
    <w:rsid w:val="00BC501C"/>
    <w:rsid w:val="00BE6120"/>
    <w:rsid w:val="00BE7086"/>
    <w:rsid w:val="00BE74C8"/>
    <w:rsid w:val="00BF41D8"/>
    <w:rsid w:val="00BF521A"/>
    <w:rsid w:val="00C00019"/>
    <w:rsid w:val="00C03BB2"/>
    <w:rsid w:val="00C0560F"/>
    <w:rsid w:val="00C058F7"/>
    <w:rsid w:val="00C14E39"/>
    <w:rsid w:val="00C15B9C"/>
    <w:rsid w:val="00C36628"/>
    <w:rsid w:val="00C43172"/>
    <w:rsid w:val="00C4651D"/>
    <w:rsid w:val="00C502D2"/>
    <w:rsid w:val="00C5063D"/>
    <w:rsid w:val="00C51AD4"/>
    <w:rsid w:val="00C53106"/>
    <w:rsid w:val="00C623C8"/>
    <w:rsid w:val="00C62EBE"/>
    <w:rsid w:val="00C6358A"/>
    <w:rsid w:val="00C63AD9"/>
    <w:rsid w:val="00C64B88"/>
    <w:rsid w:val="00C677BA"/>
    <w:rsid w:val="00C710E9"/>
    <w:rsid w:val="00C725D6"/>
    <w:rsid w:val="00C847C4"/>
    <w:rsid w:val="00C855ED"/>
    <w:rsid w:val="00C85A48"/>
    <w:rsid w:val="00C8686B"/>
    <w:rsid w:val="00C90294"/>
    <w:rsid w:val="00C933CF"/>
    <w:rsid w:val="00C94C7F"/>
    <w:rsid w:val="00CA21DC"/>
    <w:rsid w:val="00CB2F94"/>
    <w:rsid w:val="00CB32B1"/>
    <w:rsid w:val="00CB5F31"/>
    <w:rsid w:val="00CC67AE"/>
    <w:rsid w:val="00CC7D85"/>
    <w:rsid w:val="00CD3E91"/>
    <w:rsid w:val="00CD5080"/>
    <w:rsid w:val="00CE112D"/>
    <w:rsid w:val="00CE63FE"/>
    <w:rsid w:val="00CF35E7"/>
    <w:rsid w:val="00CF59DB"/>
    <w:rsid w:val="00CF5E7F"/>
    <w:rsid w:val="00CF6021"/>
    <w:rsid w:val="00CF691D"/>
    <w:rsid w:val="00D02431"/>
    <w:rsid w:val="00D06926"/>
    <w:rsid w:val="00D106A5"/>
    <w:rsid w:val="00D12AE7"/>
    <w:rsid w:val="00D12B99"/>
    <w:rsid w:val="00D13511"/>
    <w:rsid w:val="00D16317"/>
    <w:rsid w:val="00D1652C"/>
    <w:rsid w:val="00D1734B"/>
    <w:rsid w:val="00D2003C"/>
    <w:rsid w:val="00D20521"/>
    <w:rsid w:val="00D22131"/>
    <w:rsid w:val="00D2217E"/>
    <w:rsid w:val="00D270A5"/>
    <w:rsid w:val="00D3251B"/>
    <w:rsid w:val="00D340EA"/>
    <w:rsid w:val="00D3516A"/>
    <w:rsid w:val="00D374E3"/>
    <w:rsid w:val="00D426D6"/>
    <w:rsid w:val="00D44F60"/>
    <w:rsid w:val="00D555FE"/>
    <w:rsid w:val="00D639CD"/>
    <w:rsid w:val="00D67AA8"/>
    <w:rsid w:val="00D70232"/>
    <w:rsid w:val="00D7399D"/>
    <w:rsid w:val="00D73B77"/>
    <w:rsid w:val="00D843C8"/>
    <w:rsid w:val="00D851B7"/>
    <w:rsid w:val="00D87611"/>
    <w:rsid w:val="00D91AD2"/>
    <w:rsid w:val="00D96F34"/>
    <w:rsid w:val="00D97C32"/>
    <w:rsid w:val="00DA052E"/>
    <w:rsid w:val="00DA7CFE"/>
    <w:rsid w:val="00DB135E"/>
    <w:rsid w:val="00DB6BDA"/>
    <w:rsid w:val="00DC42A6"/>
    <w:rsid w:val="00DC61DC"/>
    <w:rsid w:val="00DC6BC4"/>
    <w:rsid w:val="00DC6C54"/>
    <w:rsid w:val="00DD2730"/>
    <w:rsid w:val="00DD3A2F"/>
    <w:rsid w:val="00DD48BC"/>
    <w:rsid w:val="00DD4AE4"/>
    <w:rsid w:val="00DD6359"/>
    <w:rsid w:val="00DD779B"/>
    <w:rsid w:val="00DE6576"/>
    <w:rsid w:val="00DE7E0C"/>
    <w:rsid w:val="00E10828"/>
    <w:rsid w:val="00E12C78"/>
    <w:rsid w:val="00E20901"/>
    <w:rsid w:val="00E21787"/>
    <w:rsid w:val="00E23C2B"/>
    <w:rsid w:val="00E26439"/>
    <w:rsid w:val="00E31AA2"/>
    <w:rsid w:val="00E31C04"/>
    <w:rsid w:val="00E33F92"/>
    <w:rsid w:val="00E3443E"/>
    <w:rsid w:val="00E344AE"/>
    <w:rsid w:val="00E3452F"/>
    <w:rsid w:val="00E41908"/>
    <w:rsid w:val="00E439F9"/>
    <w:rsid w:val="00E44CFB"/>
    <w:rsid w:val="00E461C3"/>
    <w:rsid w:val="00E506F5"/>
    <w:rsid w:val="00E558B9"/>
    <w:rsid w:val="00E63175"/>
    <w:rsid w:val="00E766E6"/>
    <w:rsid w:val="00E76AB3"/>
    <w:rsid w:val="00E80404"/>
    <w:rsid w:val="00E82AEE"/>
    <w:rsid w:val="00E96691"/>
    <w:rsid w:val="00EA468A"/>
    <w:rsid w:val="00EB7C2C"/>
    <w:rsid w:val="00EC2555"/>
    <w:rsid w:val="00EC3E7F"/>
    <w:rsid w:val="00EC6A2F"/>
    <w:rsid w:val="00ED6953"/>
    <w:rsid w:val="00EF06DF"/>
    <w:rsid w:val="00EF1566"/>
    <w:rsid w:val="00EF416C"/>
    <w:rsid w:val="00F124A1"/>
    <w:rsid w:val="00F14B67"/>
    <w:rsid w:val="00F20F1D"/>
    <w:rsid w:val="00F26014"/>
    <w:rsid w:val="00F27601"/>
    <w:rsid w:val="00F30EF9"/>
    <w:rsid w:val="00F32F56"/>
    <w:rsid w:val="00F331B0"/>
    <w:rsid w:val="00F33D8D"/>
    <w:rsid w:val="00F35088"/>
    <w:rsid w:val="00F42434"/>
    <w:rsid w:val="00F44827"/>
    <w:rsid w:val="00F4740F"/>
    <w:rsid w:val="00F47AE6"/>
    <w:rsid w:val="00F503C8"/>
    <w:rsid w:val="00F63189"/>
    <w:rsid w:val="00F640F3"/>
    <w:rsid w:val="00F64CD5"/>
    <w:rsid w:val="00F65747"/>
    <w:rsid w:val="00F65830"/>
    <w:rsid w:val="00F67B8F"/>
    <w:rsid w:val="00F703FC"/>
    <w:rsid w:val="00F7758E"/>
    <w:rsid w:val="00F84BFD"/>
    <w:rsid w:val="00F873E5"/>
    <w:rsid w:val="00F90E7C"/>
    <w:rsid w:val="00F95FA8"/>
    <w:rsid w:val="00F9626E"/>
    <w:rsid w:val="00F977C4"/>
    <w:rsid w:val="00FA0EA7"/>
    <w:rsid w:val="00FA2F83"/>
    <w:rsid w:val="00FA3442"/>
    <w:rsid w:val="00FA4112"/>
    <w:rsid w:val="00FA5A13"/>
    <w:rsid w:val="00FB25E6"/>
    <w:rsid w:val="00FB638F"/>
    <w:rsid w:val="00FB690D"/>
    <w:rsid w:val="00FC0FED"/>
    <w:rsid w:val="00FC299B"/>
    <w:rsid w:val="00FC54D8"/>
    <w:rsid w:val="00FD63D0"/>
    <w:rsid w:val="00FE02C3"/>
    <w:rsid w:val="00FE27A2"/>
    <w:rsid w:val="00FF42B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39BD5"/>
  <w15:chartTrackingRefBased/>
  <w15:docId w15:val="{2F08C32C-1AEA-4A80-842F-9E65C6E9E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E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0E63"/>
    <w:pPr>
      <w:spacing w:after="0" w:line="240" w:lineRule="auto"/>
    </w:pPr>
  </w:style>
  <w:style w:type="character" w:customStyle="1" w:styleId="NoSpacingChar">
    <w:name w:val="No Spacing Char"/>
    <w:basedOn w:val="DefaultParagraphFont"/>
    <w:link w:val="NoSpacing"/>
    <w:uiPriority w:val="1"/>
    <w:rsid w:val="00920E63"/>
  </w:style>
  <w:style w:type="paragraph" w:styleId="Title">
    <w:name w:val="Title"/>
    <w:basedOn w:val="Normal"/>
    <w:next w:val="Normal"/>
    <w:link w:val="TitleChar"/>
    <w:uiPriority w:val="10"/>
    <w:qFormat/>
    <w:rsid w:val="00920E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E63"/>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920E63"/>
    <w:rPr>
      <w:b/>
      <w:bCs/>
    </w:rPr>
  </w:style>
  <w:style w:type="paragraph" w:styleId="Header">
    <w:name w:val="header"/>
    <w:basedOn w:val="Normal"/>
    <w:link w:val="HeaderChar"/>
    <w:uiPriority w:val="99"/>
    <w:unhideWhenUsed/>
    <w:rsid w:val="00920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E63"/>
  </w:style>
  <w:style w:type="paragraph" w:styleId="Footer">
    <w:name w:val="footer"/>
    <w:basedOn w:val="Normal"/>
    <w:link w:val="FooterChar"/>
    <w:uiPriority w:val="99"/>
    <w:unhideWhenUsed/>
    <w:rsid w:val="00920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E63"/>
  </w:style>
  <w:style w:type="character" w:styleId="Hyperlink">
    <w:name w:val="Hyperlink"/>
    <w:basedOn w:val="DefaultParagraphFont"/>
    <w:uiPriority w:val="99"/>
    <w:unhideWhenUsed/>
    <w:rsid w:val="00551FF1"/>
    <w:rPr>
      <w:color w:val="0000FF"/>
      <w:u w:val="single"/>
    </w:rPr>
  </w:style>
  <w:style w:type="paragraph" w:styleId="ListParagraph">
    <w:name w:val="List Paragraph"/>
    <w:basedOn w:val="Normal"/>
    <w:uiPriority w:val="34"/>
    <w:qFormat/>
    <w:rsid w:val="00551FF1"/>
    <w:pPr>
      <w:ind w:left="720"/>
      <w:contextualSpacing/>
    </w:pPr>
  </w:style>
  <w:style w:type="paragraph" w:customStyle="1" w:styleId="Default">
    <w:name w:val="Default"/>
    <w:rsid w:val="00551FF1"/>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551FF1"/>
    <w:rPr>
      <w:color w:val="605E5C"/>
      <w:shd w:val="clear" w:color="auto" w:fill="E1DFDD"/>
    </w:rPr>
  </w:style>
  <w:style w:type="table" w:styleId="TableGrid">
    <w:name w:val="Table Grid"/>
    <w:basedOn w:val="TableNormal"/>
    <w:uiPriority w:val="39"/>
    <w:rsid w:val="00551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3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1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financewalk.com/industry-analysis/" TargetMode="External"/><Relationship Id="rId2" Type="http://schemas.openxmlformats.org/officeDocument/2006/relationships/numbering" Target="numbering.xml"/><Relationship Id="rId16" Type="http://schemas.openxmlformats.org/officeDocument/2006/relationships/hyperlink" Target="https://www.thedailystar.net/business/city-bank-plans-big-it-celebrates-35yrs-155967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thecitybank.com/AnnualReport/annual_report_%202016.pdf"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51F09-61A0-4F4D-BE60-B087F8751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82693</TotalTime>
  <Pages>64</Pages>
  <Words>15411</Words>
  <Characters>87849</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Internship Report on Banking Industry</vt:lpstr>
    </vt:vector>
  </TitlesOfParts>
  <Company>UIU</Company>
  <LinksUpToDate>false</LinksUpToDate>
  <CharactersWithSpaces>103054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Banking Industry</dc:title>
  <dc:subject/>
  <dc:creator>Rifat Suria</dc:creator>
  <cp:keywords/>
  <dc:description/>
  <cp:lastModifiedBy>RIFAT SURAIYA PAPRY</cp:lastModifiedBy>
  <cp:revision>267</cp:revision>
  <dcterms:created xsi:type="dcterms:W3CDTF">2019-02-02T09:41:00Z</dcterms:created>
  <dcterms:modified xsi:type="dcterms:W3CDTF">2019-04-29T07:07:00Z</dcterms:modified>
</cp:coreProperties>
</file>